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237D4"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3AE411F1" wp14:editId="5A911255">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6124BB" w14:textId="3A300DE1"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AE411F1"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146124BB" w14:textId="3A300DE1"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0A79212C" wp14:editId="63FA43BD">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BE90469"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4A74BD99" w14:textId="77777777" w:rsidR="00C10894" w:rsidRPr="00C10894" w:rsidRDefault="00C10894" w:rsidP="00C10894"/>
    <w:p w14:paraId="7B9A6614" w14:textId="77777777" w:rsidR="00C10894" w:rsidRPr="00C10894" w:rsidRDefault="00C10894" w:rsidP="00C10894"/>
    <w:p w14:paraId="6D4B02C0" w14:textId="77777777" w:rsidR="00C10894" w:rsidRPr="00C10894" w:rsidRDefault="00C10894" w:rsidP="00C10894"/>
    <w:p w14:paraId="71B578C2" w14:textId="77777777" w:rsidR="00C10894" w:rsidRPr="00C10894" w:rsidRDefault="00C10894" w:rsidP="00C10894"/>
    <w:p w14:paraId="59E691CD" w14:textId="77777777" w:rsidR="00C10894" w:rsidRDefault="00C10894" w:rsidP="00C10894"/>
    <w:p w14:paraId="7D7451E4" w14:textId="77777777" w:rsidR="00C10894" w:rsidRDefault="00C10894" w:rsidP="00C10894"/>
    <w:p w14:paraId="727691A9" w14:textId="77777777" w:rsidR="00C10894" w:rsidRDefault="00C10894" w:rsidP="00C10894"/>
    <w:p w14:paraId="49BEE7B8" w14:textId="77777777" w:rsidR="00C10894" w:rsidRDefault="00C10894" w:rsidP="00C10894"/>
    <w:p w14:paraId="3BCC6A44" w14:textId="77777777" w:rsidR="00C10894" w:rsidRDefault="00C10894" w:rsidP="00C10894"/>
    <w:p w14:paraId="2C15862D" w14:textId="77777777" w:rsidR="00C10894" w:rsidRDefault="00C10894" w:rsidP="00C10894"/>
    <w:p w14:paraId="50C92D29" w14:textId="77777777" w:rsidR="00C10894" w:rsidRDefault="00C10894" w:rsidP="00C10894"/>
    <w:p w14:paraId="50D65C4E" w14:textId="77777777" w:rsidR="00C10894" w:rsidRDefault="00C10894" w:rsidP="00C10894"/>
    <w:p w14:paraId="4A9FF114"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130590B1" wp14:editId="578C8069">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CF3474" w14:textId="2DDD50FF" w:rsidR="00060480" w:rsidRPr="00120F97" w:rsidRDefault="00DC0420" w:rsidP="00555049">
                            <w:pPr>
                              <w:pStyle w:val="Leerplannaam"/>
                              <w:rPr>
                                <w:lang w:val="fr-BE"/>
                              </w:rPr>
                            </w:pPr>
                            <w:bookmarkStart w:id="0" w:name="Vaknaam"/>
                            <w:r w:rsidRPr="00120F97">
                              <w:rPr>
                                <w:lang w:val="fr-BE"/>
                              </w:rPr>
                              <w:t>Chocolatier</w:t>
                            </w:r>
                          </w:p>
                          <w:bookmarkEnd w:id="0"/>
                          <w:p w14:paraId="3D1C15CA" w14:textId="037441D3" w:rsidR="007F5881" w:rsidRPr="00120F97" w:rsidRDefault="007F5881" w:rsidP="007F5881">
                            <w:pPr>
                              <w:spacing w:after="0"/>
                              <w:rPr>
                                <w:rFonts w:ascii="Trebuchet MS" w:hAnsi="Trebuchet MS"/>
                                <w:color w:val="FFFFFF" w:themeColor="background1"/>
                                <w:sz w:val="36"/>
                                <w:szCs w:val="20"/>
                                <w:lang w:val="fr-BE"/>
                              </w:rPr>
                            </w:pPr>
                            <w:r w:rsidRPr="00120F97">
                              <w:rPr>
                                <w:rFonts w:ascii="Trebuchet MS" w:hAnsi="Trebuchet MS"/>
                                <w:color w:val="FFFFFF" w:themeColor="background1"/>
                                <w:sz w:val="36"/>
                                <w:szCs w:val="20"/>
                                <w:lang w:val="fr-BE"/>
                              </w:rPr>
                              <w:t xml:space="preserve">7de </w:t>
                            </w:r>
                            <w:r w:rsidR="0074354B">
                              <w:rPr>
                                <w:rFonts w:ascii="Trebuchet MS" w:hAnsi="Trebuchet MS"/>
                                <w:color w:val="FFFFFF" w:themeColor="background1"/>
                                <w:sz w:val="36"/>
                                <w:szCs w:val="20"/>
                                <w:lang w:val="fr-BE"/>
                              </w:rPr>
                              <w:t>leer</w:t>
                            </w:r>
                            <w:r w:rsidRPr="00120F97">
                              <w:rPr>
                                <w:rFonts w:ascii="Trebuchet MS" w:hAnsi="Trebuchet MS"/>
                                <w:color w:val="FFFFFF" w:themeColor="background1"/>
                                <w:sz w:val="36"/>
                                <w:szCs w:val="20"/>
                                <w:lang w:val="fr-BE"/>
                              </w:rPr>
                              <w:t>jaar</w:t>
                            </w:r>
                          </w:p>
                          <w:p w14:paraId="797CC371" w14:textId="2938AE04" w:rsidR="00060480" w:rsidRPr="00120F97" w:rsidRDefault="00011EBD" w:rsidP="00C10894">
                            <w:pPr>
                              <w:spacing w:after="0"/>
                              <w:rPr>
                                <w:rFonts w:ascii="Trebuchet MS" w:hAnsi="Trebuchet MS"/>
                                <w:color w:val="FFFFFF" w:themeColor="background1"/>
                                <w:sz w:val="36"/>
                                <w:szCs w:val="20"/>
                                <w:lang w:val="fr-BE"/>
                              </w:rPr>
                            </w:pPr>
                            <w:r w:rsidRPr="00120F97">
                              <w:rPr>
                                <w:rFonts w:ascii="Trebuchet MS" w:hAnsi="Trebuchet MS"/>
                                <w:color w:val="FFFFFF" w:themeColor="background1"/>
                                <w:sz w:val="36"/>
                                <w:szCs w:val="20"/>
                                <w:lang w:val="fr-BE"/>
                              </w:rPr>
                              <w:t>VII-</w:t>
                            </w:r>
                            <w:r w:rsidR="00DC0420" w:rsidRPr="00120F97">
                              <w:rPr>
                                <w:rFonts w:ascii="Trebuchet MS" w:hAnsi="Trebuchet MS"/>
                                <w:color w:val="FFFFFF" w:themeColor="background1"/>
                                <w:sz w:val="36"/>
                                <w:szCs w:val="20"/>
                                <w:lang w:val="fr-BE"/>
                              </w:rPr>
                              <w:t>Cho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0590B1"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19CF3474" w14:textId="2DDD50FF" w:rsidR="00060480" w:rsidRPr="00120F97" w:rsidRDefault="00DC0420" w:rsidP="00555049">
                      <w:pPr>
                        <w:pStyle w:val="Leerplannaam"/>
                        <w:rPr>
                          <w:lang w:val="fr-BE"/>
                        </w:rPr>
                      </w:pPr>
                      <w:bookmarkStart w:id="1" w:name="Vaknaam"/>
                      <w:r w:rsidRPr="00120F97">
                        <w:rPr>
                          <w:lang w:val="fr-BE"/>
                        </w:rPr>
                        <w:t>Chocolatier</w:t>
                      </w:r>
                    </w:p>
                    <w:bookmarkEnd w:id="1"/>
                    <w:p w14:paraId="3D1C15CA" w14:textId="037441D3" w:rsidR="007F5881" w:rsidRPr="00120F97" w:rsidRDefault="007F5881" w:rsidP="007F5881">
                      <w:pPr>
                        <w:spacing w:after="0"/>
                        <w:rPr>
                          <w:rFonts w:ascii="Trebuchet MS" w:hAnsi="Trebuchet MS"/>
                          <w:color w:val="FFFFFF" w:themeColor="background1"/>
                          <w:sz w:val="36"/>
                          <w:szCs w:val="20"/>
                          <w:lang w:val="fr-BE"/>
                        </w:rPr>
                      </w:pPr>
                      <w:r w:rsidRPr="00120F97">
                        <w:rPr>
                          <w:rFonts w:ascii="Trebuchet MS" w:hAnsi="Trebuchet MS"/>
                          <w:color w:val="FFFFFF" w:themeColor="background1"/>
                          <w:sz w:val="36"/>
                          <w:szCs w:val="20"/>
                          <w:lang w:val="fr-BE"/>
                        </w:rPr>
                        <w:t xml:space="preserve">7de </w:t>
                      </w:r>
                      <w:r w:rsidR="0074354B">
                        <w:rPr>
                          <w:rFonts w:ascii="Trebuchet MS" w:hAnsi="Trebuchet MS"/>
                          <w:color w:val="FFFFFF" w:themeColor="background1"/>
                          <w:sz w:val="36"/>
                          <w:szCs w:val="20"/>
                          <w:lang w:val="fr-BE"/>
                        </w:rPr>
                        <w:t>leer</w:t>
                      </w:r>
                      <w:r w:rsidRPr="00120F97">
                        <w:rPr>
                          <w:rFonts w:ascii="Trebuchet MS" w:hAnsi="Trebuchet MS"/>
                          <w:color w:val="FFFFFF" w:themeColor="background1"/>
                          <w:sz w:val="36"/>
                          <w:szCs w:val="20"/>
                          <w:lang w:val="fr-BE"/>
                        </w:rPr>
                        <w:t>jaar</w:t>
                      </w:r>
                    </w:p>
                    <w:p w14:paraId="797CC371" w14:textId="2938AE04" w:rsidR="00060480" w:rsidRPr="00120F97" w:rsidRDefault="00011EBD" w:rsidP="00C10894">
                      <w:pPr>
                        <w:spacing w:after="0"/>
                        <w:rPr>
                          <w:rFonts w:ascii="Trebuchet MS" w:hAnsi="Trebuchet MS"/>
                          <w:color w:val="FFFFFF" w:themeColor="background1"/>
                          <w:sz w:val="36"/>
                          <w:szCs w:val="20"/>
                          <w:lang w:val="fr-BE"/>
                        </w:rPr>
                      </w:pPr>
                      <w:r w:rsidRPr="00120F97">
                        <w:rPr>
                          <w:rFonts w:ascii="Trebuchet MS" w:hAnsi="Trebuchet MS"/>
                          <w:color w:val="FFFFFF" w:themeColor="background1"/>
                          <w:sz w:val="36"/>
                          <w:szCs w:val="20"/>
                          <w:lang w:val="fr-BE"/>
                        </w:rPr>
                        <w:t>VII-</w:t>
                      </w:r>
                      <w:r w:rsidR="00DC0420" w:rsidRPr="00120F97">
                        <w:rPr>
                          <w:rFonts w:ascii="Trebuchet MS" w:hAnsi="Trebuchet MS"/>
                          <w:color w:val="FFFFFF" w:themeColor="background1"/>
                          <w:sz w:val="36"/>
                          <w:szCs w:val="20"/>
                          <w:lang w:val="fr-BE"/>
                        </w:rPr>
                        <w:t>Cho</w:t>
                      </w:r>
                    </w:p>
                  </w:txbxContent>
                </v:textbox>
                <w10:wrap type="square" anchorx="page" anchory="page"/>
              </v:roundrect>
            </w:pict>
          </mc:Fallback>
        </mc:AlternateContent>
      </w:r>
    </w:p>
    <w:p w14:paraId="74F076D0" w14:textId="77777777" w:rsidR="00C10894" w:rsidRDefault="00C10894" w:rsidP="00C10894"/>
    <w:p w14:paraId="480AEEA4" w14:textId="77777777" w:rsidR="00C10894" w:rsidRDefault="00C10894" w:rsidP="00C10894"/>
    <w:p w14:paraId="6671E4C4" w14:textId="77777777" w:rsidR="00C10894" w:rsidRDefault="00C10894" w:rsidP="00C10894"/>
    <w:p w14:paraId="3A620F37" w14:textId="77777777" w:rsidR="00C10894" w:rsidRDefault="00C10894" w:rsidP="00C10894"/>
    <w:p w14:paraId="5EEE8CEA" w14:textId="77777777" w:rsidR="00C10894" w:rsidRDefault="00C10894" w:rsidP="00C10894"/>
    <w:p w14:paraId="00A0E858" w14:textId="77777777" w:rsidR="00C10894" w:rsidRDefault="00C10894" w:rsidP="00C10894"/>
    <w:p w14:paraId="37FE2AB2" w14:textId="77777777" w:rsidR="00C10894" w:rsidRDefault="00C10894" w:rsidP="00C10894"/>
    <w:p w14:paraId="2CB8C762" w14:textId="77777777" w:rsidR="00C10894" w:rsidRDefault="00C10894" w:rsidP="00C10894"/>
    <w:p w14:paraId="47C5BBF0" w14:textId="77777777" w:rsidR="00C10894" w:rsidRDefault="00C10894" w:rsidP="00C10894"/>
    <w:p w14:paraId="07C7CF04" w14:textId="77777777" w:rsidR="00C10894" w:rsidRPr="001A2840" w:rsidRDefault="00C10894" w:rsidP="00C10894">
      <w:pPr>
        <w:rPr>
          <w:rFonts w:ascii="Arial" w:hAnsi="Arial" w:cs="Arial"/>
        </w:rPr>
      </w:pPr>
    </w:p>
    <w:p w14:paraId="175D845A"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4271921" wp14:editId="2AFBF0CA">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0C580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498DD4D" w14:textId="31C7298E"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74354B">
                              <w:rPr>
                                <w:rFonts w:ascii="Trebuchet MS" w:hAnsi="Trebuchet MS"/>
                                <w:color w:val="FFFFFF" w:themeColor="background1"/>
                                <w:sz w:val="32"/>
                                <w:szCs w:val="20"/>
                              </w:rPr>
                              <w:t>023</w:t>
                            </w:r>
                          </w:p>
                          <w:p w14:paraId="076EC2FF" w14:textId="568E60C1"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A36532">
                              <w:rPr>
                                <w:rFonts w:ascii="Trebuchet MS" w:hAnsi="Trebuchet MS"/>
                                <w:color w:val="FFFFFF" w:themeColor="background1"/>
                                <w:sz w:val="24"/>
                                <w:szCs w:val="16"/>
                              </w:rPr>
                              <w:t>maart</w:t>
                            </w:r>
                            <w:r w:rsidR="00252124">
                              <w:rPr>
                                <w:rFonts w:ascii="Trebuchet MS" w:hAnsi="Trebuchet MS"/>
                                <w:color w:val="FFFFFF" w:themeColor="background1"/>
                                <w:sz w:val="24"/>
                                <w:szCs w:val="16"/>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271921"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600C580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498DD4D" w14:textId="31C7298E"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74354B">
                        <w:rPr>
                          <w:rFonts w:ascii="Trebuchet MS" w:hAnsi="Trebuchet MS"/>
                          <w:color w:val="FFFFFF" w:themeColor="background1"/>
                          <w:sz w:val="32"/>
                          <w:szCs w:val="20"/>
                        </w:rPr>
                        <w:t>023</w:t>
                      </w:r>
                    </w:p>
                    <w:p w14:paraId="076EC2FF" w14:textId="568E60C1"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A36532">
                        <w:rPr>
                          <w:rFonts w:ascii="Trebuchet MS" w:hAnsi="Trebuchet MS"/>
                          <w:color w:val="FFFFFF" w:themeColor="background1"/>
                          <w:sz w:val="24"/>
                          <w:szCs w:val="16"/>
                        </w:rPr>
                        <w:t>maart</w:t>
                      </w:r>
                      <w:r w:rsidR="00252124">
                        <w:rPr>
                          <w:rFonts w:ascii="Trebuchet MS" w:hAnsi="Trebuchet MS"/>
                          <w:color w:val="FFFFFF" w:themeColor="background1"/>
                          <w:sz w:val="24"/>
                          <w:szCs w:val="16"/>
                        </w:rPr>
                        <w:t xml:space="preserve"> 2025</w:t>
                      </w:r>
                    </w:p>
                  </w:txbxContent>
                </v:textbox>
              </v:shape>
            </w:pict>
          </mc:Fallback>
        </mc:AlternateContent>
      </w:r>
    </w:p>
    <w:p w14:paraId="79AB3780" w14:textId="77777777" w:rsidR="00C10894" w:rsidRPr="001A2840" w:rsidRDefault="00C10894" w:rsidP="00C10894">
      <w:pPr>
        <w:rPr>
          <w:rFonts w:ascii="Arial" w:hAnsi="Arial" w:cs="Arial"/>
        </w:rPr>
      </w:pPr>
    </w:p>
    <w:p w14:paraId="387D1C4A" w14:textId="77777777" w:rsidR="00C10894" w:rsidRPr="0005653F" w:rsidRDefault="00C10894" w:rsidP="00C10894">
      <w:pPr>
        <w:pStyle w:val="Inhopg1"/>
      </w:pPr>
    </w:p>
    <w:p w14:paraId="32B32737"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1E513B25" wp14:editId="2D56B20A">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1DF424C7" w14:textId="77777777" w:rsidR="00C10894" w:rsidRDefault="00C10894" w:rsidP="00C10894"/>
    <w:p w14:paraId="3A3397D2" w14:textId="77777777" w:rsidR="00C10894" w:rsidRDefault="00C10894" w:rsidP="00C10894"/>
    <w:p w14:paraId="68542F99" w14:textId="77777777" w:rsidR="00C10894" w:rsidRDefault="00C10894" w:rsidP="00C10894"/>
    <w:p w14:paraId="00B2F866" w14:textId="77777777" w:rsidR="00C10894" w:rsidRDefault="00C10894" w:rsidP="00C10894"/>
    <w:p w14:paraId="6CEFFF2C"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29A66238" w14:textId="77777777" w:rsidR="009937CF" w:rsidRPr="00D13418" w:rsidRDefault="009937CF" w:rsidP="009937CF">
      <w:pPr>
        <w:pStyle w:val="Kop1"/>
      </w:pPr>
      <w:bookmarkStart w:id="2" w:name="_Toc156468885"/>
      <w:bookmarkStart w:id="3" w:name="_Toc179466551"/>
      <w:bookmarkStart w:id="4" w:name="_Toc192147121"/>
      <w:r w:rsidRPr="00D13418">
        <w:lastRenderedPageBreak/>
        <w:t>Inleiding</w:t>
      </w:r>
      <w:bookmarkEnd w:id="2"/>
      <w:bookmarkEnd w:id="3"/>
      <w:bookmarkEnd w:id="4"/>
    </w:p>
    <w:p w14:paraId="6F12B87C" w14:textId="77777777" w:rsidR="009937CF" w:rsidRDefault="009937CF" w:rsidP="009937CF">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3C3C6B74" w14:textId="77777777" w:rsidR="009937CF" w:rsidRPr="00E37D4A" w:rsidRDefault="009937CF" w:rsidP="009937CF">
      <w:pPr>
        <w:pStyle w:val="Kop2"/>
        <w:keepNext w:val="0"/>
        <w:keepLines w:val="0"/>
        <w:widowControl w:val="0"/>
      </w:pPr>
      <w:bookmarkStart w:id="5" w:name="_Toc68370411"/>
      <w:bookmarkStart w:id="6" w:name="_Toc93661695"/>
      <w:bookmarkStart w:id="7" w:name="_Toc130497833"/>
      <w:bookmarkStart w:id="8" w:name="_Toc156468886"/>
      <w:bookmarkStart w:id="9" w:name="_Toc179466552"/>
      <w:bookmarkStart w:id="10" w:name="_Toc192147122"/>
      <w:r w:rsidRPr="00E37D4A">
        <w:t>Het leerplanconcept: vijf uitgangspunten</w:t>
      </w:r>
      <w:bookmarkEnd w:id="5"/>
      <w:bookmarkEnd w:id="6"/>
      <w:bookmarkEnd w:id="7"/>
      <w:bookmarkEnd w:id="8"/>
      <w:bookmarkEnd w:id="9"/>
      <w:bookmarkEnd w:id="10"/>
    </w:p>
    <w:p w14:paraId="74F30519" w14:textId="77777777" w:rsidR="009937CF" w:rsidRPr="00E37D4A" w:rsidRDefault="009937CF" w:rsidP="009937C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535330B9" w14:textId="77777777" w:rsidR="0053609C" w:rsidRDefault="009937CF" w:rsidP="009937C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het leerplanconcept spoort met kwaliteitsverwachtingen van het Referentiekader onderwijskwaliteit (ROK). Kwaliteitsontwikkeling volgt dan als vanzelfsprekend uit keuzes die de school maakt bij de implementatie van leerplannen</w:t>
      </w:r>
      <w:r w:rsidR="0053609C">
        <w:rPr>
          <w:rFonts w:ascii="Calibri" w:eastAsia="Calibri" w:hAnsi="Calibri" w:cs="Calibri"/>
          <w:color w:val="595959"/>
        </w:rPr>
        <w:t>.</w:t>
      </w:r>
    </w:p>
    <w:p w14:paraId="0EF58665" w14:textId="77777777" w:rsidR="0053609C" w:rsidRDefault="009937CF" w:rsidP="009937C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0053609C">
        <w:rPr>
          <w:rFonts w:ascii="Calibri" w:eastAsia="Calibri" w:hAnsi="Calibri" w:cs="Calibri"/>
          <w:color w:val="595959"/>
        </w:rPr>
        <w:t>.</w:t>
      </w:r>
    </w:p>
    <w:p w14:paraId="49DC1F09" w14:textId="4B016110" w:rsidR="009937CF" w:rsidRPr="00E37D4A" w:rsidRDefault="009937CF" w:rsidP="009937C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09F681E2" w14:textId="77777777" w:rsidR="0053609C" w:rsidRDefault="009937CF" w:rsidP="009937CF">
      <w:pPr>
        <w:widowControl w:val="0"/>
        <w:rPr>
          <w:rFonts w:ascii="Calibri" w:eastAsia="Calibri" w:hAnsi="Calibri" w:cs="Calibri"/>
          <w:color w:val="595959"/>
        </w:rPr>
      </w:pPr>
      <w:bookmarkStart w:id="11"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bookmarkEnd w:id="11"/>
      <w:r w:rsidR="0053609C">
        <w:rPr>
          <w:rFonts w:ascii="Calibri" w:eastAsia="Calibri" w:hAnsi="Calibri" w:cs="Calibri"/>
          <w:color w:val="595959"/>
        </w:rPr>
        <w:t>.</w:t>
      </w:r>
    </w:p>
    <w:p w14:paraId="2DCA931A" w14:textId="28C0DD4C" w:rsidR="009937CF" w:rsidRPr="00E37D4A" w:rsidRDefault="009937CF" w:rsidP="009937CF">
      <w:pPr>
        <w:pStyle w:val="Kop2"/>
        <w:keepNext w:val="0"/>
        <w:keepLines w:val="0"/>
        <w:widowControl w:val="0"/>
      </w:pPr>
      <w:bookmarkStart w:id="12" w:name="_Toc68370412"/>
      <w:bookmarkStart w:id="13" w:name="_Toc93661696"/>
      <w:bookmarkStart w:id="14" w:name="_Toc130497834"/>
      <w:bookmarkStart w:id="15" w:name="_Toc156468887"/>
      <w:bookmarkStart w:id="16" w:name="_Toc179466553"/>
      <w:bookmarkStart w:id="17" w:name="_Toc192147123"/>
      <w:r w:rsidRPr="00E37D4A">
        <w:t>De vormingscirkel – de opdracht van secundair onderwijs</w:t>
      </w:r>
      <w:bookmarkEnd w:id="12"/>
      <w:bookmarkEnd w:id="13"/>
      <w:bookmarkEnd w:id="14"/>
      <w:bookmarkEnd w:id="15"/>
      <w:bookmarkEnd w:id="16"/>
      <w:bookmarkEnd w:id="17"/>
    </w:p>
    <w:p w14:paraId="4F7A1C65" w14:textId="77777777" w:rsidR="009937CF" w:rsidRPr="00E37D4A" w:rsidRDefault="009937CF" w:rsidP="009937C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1AA02144" w14:textId="77777777" w:rsidR="009937CF" w:rsidRPr="00E37D4A" w:rsidRDefault="009937CF" w:rsidP="001B5DFA">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0C28E7A0" w14:textId="77777777" w:rsidR="009937CF" w:rsidRPr="00E37D4A" w:rsidRDefault="009937CF" w:rsidP="001B5DFA">
      <w:pPr>
        <w:pStyle w:val="Opsomming1"/>
        <w:widowControl w:val="0"/>
        <w:numPr>
          <w:ilvl w:val="0"/>
          <w:numId w:val="2"/>
        </w:numPr>
      </w:pPr>
      <w:r w:rsidRPr="00E37D4A">
        <w:rPr>
          <w:rFonts w:cs="Calibri"/>
          <w:noProof/>
          <w:lang w:eastAsia="nl-BE"/>
        </w:rPr>
        <w:lastRenderedPageBreak/>
        <w:drawing>
          <wp:anchor distT="0" distB="0" distL="114300" distR="114300" simplePos="0" relativeHeight="251658246" behindDoc="0" locked="0" layoutInCell="1" allowOverlap="1" wp14:anchorId="6638EA82" wp14:editId="30895EC9">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184AA843" w14:textId="77777777" w:rsidR="009937CF" w:rsidRPr="00E37D4A" w:rsidRDefault="009937CF" w:rsidP="001B5DFA">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0325E298" w14:textId="77777777" w:rsidR="009937CF" w:rsidRPr="009D02E3" w:rsidRDefault="009937CF" w:rsidP="001B5DFA">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5F7282EF" w14:textId="77777777" w:rsidR="009937CF" w:rsidRDefault="009937CF" w:rsidP="001B5DFA">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471600FD" w14:textId="77777777" w:rsidR="009937CF" w:rsidRPr="00E37D4A" w:rsidRDefault="009937CF" w:rsidP="001B5DFA">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3230C58C" w14:textId="77777777" w:rsidR="009937CF" w:rsidRPr="00E37D4A" w:rsidRDefault="009937CF" w:rsidP="009937CF">
      <w:pPr>
        <w:pStyle w:val="Kop2"/>
        <w:keepNext w:val="0"/>
        <w:keepLines w:val="0"/>
        <w:widowControl w:val="0"/>
      </w:pPr>
      <w:bookmarkStart w:id="18" w:name="_Toc68370413"/>
      <w:bookmarkStart w:id="19" w:name="_Toc93661697"/>
      <w:bookmarkStart w:id="20" w:name="_Toc130497835"/>
      <w:bookmarkStart w:id="21" w:name="_Toc156468888"/>
      <w:bookmarkStart w:id="22" w:name="_Toc179466554"/>
      <w:bookmarkStart w:id="23" w:name="_Toc192147124"/>
      <w:r w:rsidRPr="00E37D4A">
        <w:t>Ruimte voor leraren(teams) en scholen</w:t>
      </w:r>
      <w:bookmarkEnd w:id="18"/>
      <w:bookmarkEnd w:id="19"/>
      <w:bookmarkEnd w:id="20"/>
      <w:bookmarkEnd w:id="21"/>
      <w:bookmarkEnd w:id="22"/>
      <w:bookmarkEnd w:id="23"/>
    </w:p>
    <w:p w14:paraId="14176B52" w14:textId="77777777" w:rsidR="009937CF" w:rsidRDefault="009937CF" w:rsidP="009937CF">
      <w:pPr>
        <w:widowControl w:val="0"/>
        <w:spacing w:after="0"/>
      </w:pPr>
      <w:bookmarkStart w:id="2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2E3D0627" w14:textId="77777777" w:rsidR="0053609C" w:rsidRDefault="009937CF" w:rsidP="009937CF">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4"/>
      <w:r w:rsidR="0053609C">
        <w:rPr>
          <w:iCs/>
        </w:rPr>
        <w:t>.</w:t>
      </w:r>
    </w:p>
    <w:p w14:paraId="10769338" w14:textId="0CA1977B" w:rsidR="009937CF" w:rsidRPr="00E37D4A" w:rsidRDefault="009937CF" w:rsidP="009937CF">
      <w:pPr>
        <w:pStyle w:val="Kop2"/>
      </w:pPr>
      <w:bookmarkStart w:id="25" w:name="_Toc68370414"/>
      <w:bookmarkStart w:id="26" w:name="_Toc93661698"/>
      <w:bookmarkStart w:id="27" w:name="_Toc130497836"/>
      <w:bookmarkStart w:id="28" w:name="_Toc156468889"/>
      <w:bookmarkStart w:id="29" w:name="_Toc179466555"/>
      <w:bookmarkStart w:id="30" w:name="_Toc192147125"/>
      <w:r w:rsidRPr="00E37D4A">
        <w:t>Differentiatie</w:t>
      </w:r>
      <w:bookmarkEnd w:id="25"/>
      <w:bookmarkEnd w:id="26"/>
      <w:bookmarkEnd w:id="27"/>
      <w:bookmarkEnd w:id="28"/>
      <w:bookmarkEnd w:id="29"/>
      <w:bookmarkEnd w:id="30"/>
      <w:r w:rsidRPr="00E37D4A">
        <w:t xml:space="preserve"> </w:t>
      </w:r>
    </w:p>
    <w:p w14:paraId="2FFA8F4E" w14:textId="77777777" w:rsidR="009937CF" w:rsidRDefault="009937CF" w:rsidP="009937CF">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3A587383" w14:textId="77777777" w:rsidR="009937CF" w:rsidRDefault="009937CF" w:rsidP="009937CF">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6E5429B3" w14:textId="77777777" w:rsidR="009937CF" w:rsidRDefault="009937CF" w:rsidP="009937CF">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2DD0B250" w14:textId="77777777" w:rsidR="009937CF" w:rsidRDefault="009937CF" w:rsidP="009937C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3A556B53" w14:textId="77777777" w:rsidR="009937CF" w:rsidRPr="00EC7568" w:rsidRDefault="009937CF" w:rsidP="009937CF">
      <w:pPr>
        <w:rPr>
          <w:bCs/>
        </w:rPr>
      </w:pPr>
      <w:bookmarkStart w:id="31"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7A0314D5" w14:textId="77777777" w:rsidR="009937CF" w:rsidRDefault="009937CF" w:rsidP="009937CF">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63432CBB" w14:textId="77777777" w:rsidR="009937CF" w:rsidRDefault="009937CF" w:rsidP="009937CF">
      <w:pPr>
        <w:rPr>
          <w:iCs/>
        </w:rPr>
      </w:pPr>
      <w:r>
        <w:rPr>
          <w:iCs/>
        </w:rPr>
        <w:t>In ‘extra’ wenken bij de leerplandoelen en in beperkte mate ook via keuzeleerplandoelen bieden we je inspiratie om te differentiëren door te verdiepen en te verbreden.</w:t>
      </w:r>
    </w:p>
    <w:bookmarkEnd w:id="31"/>
    <w:p w14:paraId="2317FDCB" w14:textId="77777777" w:rsidR="009937CF" w:rsidRDefault="009937CF" w:rsidP="009937C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17025053" w14:textId="77777777" w:rsidR="0053609C" w:rsidRDefault="009937CF" w:rsidP="009937CF">
      <w:bookmarkStart w:id="32" w:name="_Hlk130322004"/>
      <w:r>
        <w:t>Doordachte variatie in werkvormen (groepswerk, individueel, auditief, visueel, actief …) vergroot de kans dat leerdoelen worden gerealiseerd door alle leerlingen. Het helpt hen bovendien ontdekken welke manieren van leren en informatie verwerken best bij hen passen</w:t>
      </w:r>
      <w:r w:rsidR="0053609C">
        <w:t>.</w:t>
      </w:r>
    </w:p>
    <w:p w14:paraId="26338DDB" w14:textId="77777777" w:rsidR="0053609C" w:rsidRDefault="009937CF" w:rsidP="009937CF">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op hun niveau en tempo</w:t>
      </w:r>
      <w:r w:rsidR="0053609C">
        <w:rPr>
          <w:iCs/>
        </w:rPr>
        <w:t>.</w:t>
      </w:r>
    </w:p>
    <w:p w14:paraId="6EDF7285" w14:textId="528A7EE9" w:rsidR="009937CF" w:rsidRDefault="009937CF" w:rsidP="009937CF">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0D3956E0" w14:textId="77777777" w:rsidR="009937CF" w:rsidRDefault="009937CF" w:rsidP="009937CF">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6BC67AE8" w14:textId="77777777" w:rsidR="009937CF" w:rsidRDefault="009937CF" w:rsidP="009937CF">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38660494" w14:textId="77777777" w:rsidR="009937CF" w:rsidRPr="00A27C4B" w:rsidRDefault="009937CF" w:rsidP="009937CF">
      <w:pPr>
        <w:rPr>
          <w:i/>
          <w:iCs/>
        </w:rPr>
      </w:pPr>
      <w:bookmarkStart w:id="33" w:name="_Hlk130322155"/>
      <w:bookmarkEnd w:id="32"/>
      <w:r>
        <w:rPr>
          <w:i/>
          <w:iCs/>
        </w:rPr>
        <w:t>Differentiatie in evaluatie</w:t>
      </w:r>
    </w:p>
    <w:p w14:paraId="3CCA63A1" w14:textId="77777777" w:rsidR="009937CF" w:rsidRDefault="009937CF" w:rsidP="009937C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3B5CE45E" w14:textId="77777777" w:rsidR="009937CF" w:rsidRPr="00345F65" w:rsidRDefault="009937CF" w:rsidP="009937C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75B1AB8F" w14:textId="77777777" w:rsidR="009937CF" w:rsidRDefault="009937CF" w:rsidP="009937CF">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3"/>
    </w:p>
    <w:p w14:paraId="3C0F7CBE" w14:textId="77777777" w:rsidR="009937CF" w:rsidRPr="00E37D4A" w:rsidRDefault="009937CF" w:rsidP="009937CF">
      <w:pPr>
        <w:pStyle w:val="Kop2"/>
        <w:keepNext w:val="0"/>
        <w:keepLines w:val="0"/>
        <w:widowControl w:val="0"/>
      </w:pPr>
      <w:bookmarkStart w:id="34" w:name="_Toc68370415"/>
      <w:bookmarkStart w:id="35" w:name="_Toc93661699"/>
      <w:bookmarkStart w:id="36" w:name="_Toc130497837"/>
      <w:bookmarkStart w:id="37" w:name="_Toc156468890"/>
      <w:bookmarkStart w:id="38" w:name="_Toc179466556"/>
      <w:bookmarkStart w:id="39" w:name="_Toc192147126"/>
      <w:r w:rsidRPr="00E37D4A">
        <w:t>Opbouw van leerplannen</w:t>
      </w:r>
      <w:bookmarkEnd w:id="34"/>
      <w:bookmarkEnd w:id="35"/>
      <w:bookmarkEnd w:id="36"/>
      <w:bookmarkEnd w:id="37"/>
      <w:bookmarkEnd w:id="38"/>
      <w:bookmarkEnd w:id="39"/>
    </w:p>
    <w:p w14:paraId="39315F2A" w14:textId="77777777" w:rsidR="009937CF" w:rsidRPr="00E37D4A" w:rsidRDefault="009937CF" w:rsidP="009937C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64E61D8A" w14:textId="77777777" w:rsidR="0053609C" w:rsidRDefault="009937CF" w:rsidP="009937C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de ruimte voor leraren(teams) en scholen en de mogelijkheden tot differentiatie</w:t>
      </w:r>
      <w:r w:rsidR="0053609C">
        <w:rPr>
          <w:rFonts w:ascii="Calibri" w:eastAsia="Calibri" w:hAnsi="Calibri" w:cs="Times New Roman"/>
          <w:color w:val="595959"/>
        </w:rPr>
        <w:t>.</w:t>
      </w:r>
    </w:p>
    <w:p w14:paraId="019DD8F6" w14:textId="61FDE925" w:rsidR="009937CF" w:rsidRPr="00E37D4A" w:rsidRDefault="009937CF" w:rsidP="009937C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5744EF6E" w14:textId="77777777" w:rsidR="0053609C" w:rsidRDefault="009937CF" w:rsidP="009937C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sidR="0053609C">
        <w:rPr>
          <w:rFonts w:ascii="Calibri" w:eastAsia="Calibri" w:hAnsi="Calibri" w:cs="Times New Roman"/>
          <w:color w:val="595959"/>
        </w:rPr>
        <w:t>.</w:t>
      </w:r>
    </w:p>
    <w:p w14:paraId="4B71099A" w14:textId="6E192FA0" w:rsidR="009937CF" w:rsidRPr="00E37D4A" w:rsidRDefault="009937CF" w:rsidP="009937CF">
      <w:pPr>
        <w:widowControl w:val="0"/>
        <w:rPr>
          <w:rFonts w:ascii="Calibri" w:eastAsia="Calibri" w:hAnsi="Calibri" w:cs="Times New Roman"/>
          <w:color w:val="595959"/>
        </w:rPr>
      </w:pPr>
      <w:bookmarkStart w:id="40"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0"/>
    <w:p w14:paraId="4A8A2ABB" w14:textId="77777777" w:rsidR="009937CF" w:rsidRDefault="009937CF" w:rsidP="009937C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359D1BB2" w14:textId="3196188F" w:rsidR="007F5881" w:rsidRDefault="009937CF" w:rsidP="009937CF">
      <w:pPr>
        <w:widowControl w:val="0"/>
        <w:rPr>
          <w:rFonts w:ascii="Calibri" w:eastAsia="Calibri" w:hAnsi="Calibri" w:cs="Times New Roman"/>
          <w:color w:val="595959"/>
        </w:rPr>
      </w:pPr>
      <w:bookmarkStart w:id="41"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1"/>
    </w:p>
    <w:p w14:paraId="673C57D3" w14:textId="77777777" w:rsidR="001332B5" w:rsidRDefault="001332B5" w:rsidP="00E42F24">
      <w:pPr>
        <w:pStyle w:val="Kop1"/>
      </w:pPr>
      <w:bookmarkStart w:id="42" w:name="_Toc192147127"/>
      <w:r>
        <w:t>Situering</w:t>
      </w:r>
      <w:bookmarkEnd w:id="42"/>
    </w:p>
    <w:p w14:paraId="11022387" w14:textId="77777777" w:rsidR="008016FA" w:rsidRPr="008016FA" w:rsidRDefault="00B2025C" w:rsidP="006F6012">
      <w:pPr>
        <w:pStyle w:val="Kop2"/>
      </w:pPr>
      <w:bookmarkStart w:id="43" w:name="_Toc192147128"/>
      <w:r>
        <w:t>Beginsituatie</w:t>
      </w:r>
      <w:bookmarkEnd w:id="43"/>
    </w:p>
    <w:p w14:paraId="1A19BEC6" w14:textId="5EA61C39" w:rsidR="008016FA" w:rsidRPr="008016FA" w:rsidRDefault="00B2025C" w:rsidP="008016FA">
      <w:r w:rsidRPr="007C5608">
        <w:t xml:space="preserve">De volgende studierichting </w:t>
      </w:r>
      <w:r w:rsidR="007B296B" w:rsidRPr="007C5608">
        <w:t xml:space="preserve">in de derde graad </w:t>
      </w:r>
      <w:r w:rsidR="00691ACA">
        <w:t>is een</w:t>
      </w:r>
      <w:r w:rsidRPr="007C5608">
        <w:t xml:space="preserve"> logische vooropleiding voor de studierichting </w:t>
      </w:r>
      <w:r w:rsidR="00DC0420">
        <w:t>Chocolatier</w:t>
      </w:r>
      <w:r w:rsidR="007C5608">
        <w:t xml:space="preserve">: </w:t>
      </w:r>
      <w:r w:rsidR="00DC0420">
        <w:t>Brood- en banketbakkerij</w:t>
      </w:r>
      <w:r w:rsidRPr="007C5608">
        <w:t>.</w:t>
      </w:r>
    </w:p>
    <w:p w14:paraId="3566FB72" w14:textId="77777777" w:rsidR="00A313E7" w:rsidRDefault="00A313E7" w:rsidP="00A313E7">
      <w:pPr>
        <w:pStyle w:val="Kop2"/>
      </w:pPr>
      <w:bookmarkStart w:id="44" w:name="_Toc192147129"/>
      <w:r>
        <w:lastRenderedPageBreak/>
        <w:t>Samenhang binnen de 7</w:t>
      </w:r>
      <w:r w:rsidRPr="005E7DA3">
        <w:t>de</w:t>
      </w:r>
      <w:r>
        <w:t xml:space="preserve"> leerjaren</w:t>
      </w:r>
      <w:bookmarkEnd w:id="44"/>
    </w:p>
    <w:p w14:paraId="4AC92765" w14:textId="4D75BBE0" w:rsidR="00A313E7" w:rsidRDefault="00A313E7" w:rsidP="00A313E7">
      <w:r>
        <w:t xml:space="preserve">Er is een sterke samenhang tussen de studierichtingen </w:t>
      </w:r>
      <w:r w:rsidR="00315EF1">
        <w:t>Chocolatier, I</w:t>
      </w:r>
      <w:r w:rsidR="00C161E4">
        <w:t>J</w:t>
      </w:r>
      <w:r w:rsidR="00315EF1">
        <w:t>sbereider en Suiker- en mars</w:t>
      </w:r>
      <w:r w:rsidR="00C161E4">
        <w:t>e</w:t>
      </w:r>
      <w:r w:rsidR="00315EF1">
        <w:t>peinbewerker</w:t>
      </w:r>
      <w:r>
        <w:t>.</w:t>
      </w:r>
    </w:p>
    <w:p w14:paraId="42F8CBEF" w14:textId="7D9AE86A" w:rsidR="00A313E7" w:rsidRDefault="00315EF1" w:rsidP="00A313E7">
      <w:r>
        <w:t xml:space="preserve">Heel wat technieken uit bovenvermelde studierichtingen worden gecombineerd en komen samen in producten die zowel chocoladebewerkers, ijsbereiders </w:t>
      </w:r>
      <w:r w:rsidR="00C161E4">
        <w:t>als</w:t>
      </w:r>
      <w:r>
        <w:t xml:space="preserve"> suiker- en marsepeinbewerkers afleveren.</w:t>
      </w:r>
      <w:r>
        <w:br/>
        <w:t>De keuzedoelen achteraan stellen leraren in staat om te differentiëren en leerinhouden uit te diepen.</w:t>
      </w:r>
    </w:p>
    <w:p w14:paraId="68B86567" w14:textId="46B0EBF1" w:rsidR="008016FA" w:rsidRDefault="502188D8" w:rsidP="006F6012">
      <w:pPr>
        <w:pStyle w:val="Kop2"/>
      </w:pPr>
      <w:bookmarkStart w:id="45" w:name="_Toc192147130"/>
      <w:r>
        <w:t>Plaats in de lessentabel</w:t>
      </w:r>
      <w:bookmarkEnd w:id="45"/>
    </w:p>
    <w:p w14:paraId="05171875" w14:textId="1B997264" w:rsidR="00B2025C" w:rsidRPr="007C5608" w:rsidRDefault="00B2025C" w:rsidP="00B2025C">
      <w:pPr>
        <w:pStyle w:val="Opsomming1"/>
        <w:numPr>
          <w:ilvl w:val="0"/>
          <w:numId w:val="0"/>
        </w:numPr>
      </w:pPr>
      <w:r w:rsidRPr="007C5608">
        <w:t>Het leerplan is gebaseerd op doelen die leiden naar de beroepskwalificatie</w:t>
      </w:r>
      <w:r w:rsidR="007C5608" w:rsidRPr="007C5608">
        <w:t xml:space="preserve"> </w:t>
      </w:r>
      <w:r w:rsidR="0062376D">
        <w:t>C</w:t>
      </w:r>
      <w:r w:rsidR="00DC0420">
        <w:t>hocoladebewerker</w:t>
      </w:r>
      <w:r w:rsidR="00011EBD" w:rsidRPr="007C5608">
        <w:t>.</w:t>
      </w:r>
    </w:p>
    <w:p w14:paraId="19A3AC5D" w14:textId="6ADB3AC1" w:rsidR="00D03D51" w:rsidRDefault="00B2025C" w:rsidP="005E7DA3">
      <w:r>
        <w:t xml:space="preserve">Het leerplan is gericht op </w:t>
      </w:r>
      <w:r w:rsidR="00782930">
        <w:t>2</w:t>
      </w:r>
      <w:r w:rsidR="00DC0420">
        <w:t>2</w:t>
      </w:r>
      <w:r>
        <w:t xml:space="preserve"> lesuren en is bestemd voor de studierichting </w:t>
      </w:r>
      <w:r w:rsidR="00DC0420">
        <w:t>Chocolatier</w:t>
      </w:r>
      <w:r>
        <w:t>.</w:t>
      </w:r>
      <w:r w:rsidR="00EF0806">
        <w:t xml:space="preserve"> </w:t>
      </w:r>
      <w:r w:rsidR="00D03D51">
        <w:t>De duurtijd van die studierichting bedraagt twee semesters.</w:t>
      </w:r>
      <w:r w:rsidR="00EF0806">
        <w:t xml:space="preserve"> </w:t>
      </w:r>
      <w:r w:rsidR="00D03D51">
        <w:t xml:space="preserve">Het geheel van de vorming in elke studierichting vind je terug op de </w:t>
      </w:r>
      <w:hyperlink r:id="rId20">
        <w:r w:rsidR="00D03D51" w:rsidRPr="7BBF2F18">
          <w:rPr>
            <w:rStyle w:val="Hyperlink"/>
          </w:rPr>
          <w:t>PRO-pagina</w:t>
        </w:r>
      </w:hyperlink>
      <w:r w:rsidR="00D03D51">
        <w:t xml:space="preserve"> met alle vakken en leerplannen die gelden per studierichting.</w:t>
      </w:r>
    </w:p>
    <w:p w14:paraId="65B876A1" w14:textId="77777777" w:rsidR="008016FA" w:rsidRDefault="008016FA" w:rsidP="00E42F24">
      <w:pPr>
        <w:pStyle w:val="Kop1"/>
      </w:pPr>
      <w:bookmarkStart w:id="46" w:name="_Toc192147131"/>
      <w:r>
        <w:t>Pedagogisch</w:t>
      </w:r>
      <w:r w:rsidR="00011EBD">
        <w:t>-</w:t>
      </w:r>
      <w:r>
        <w:t>didactische duiding</w:t>
      </w:r>
      <w:bookmarkEnd w:id="46"/>
    </w:p>
    <w:p w14:paraId="70ABF09A" w14:textId="6ADC0E5F" w:rsidR="0060663D" w:rsidRPr="008016FA" w:rsidRDefault="00DC0420" w:rsidP="006F6012">
      <w:pPr>
        <w:pStyle w:val="Kop2"/>
      </w:pPr>
      <w:bookmarkStart w:id="47" w:name="_Toc192147132"/>
      <w:r>
        <w:t>Chocolatier</w:t>
      </w:r>
      <w:r w:rsidR="00385689" w:rsidRPr="008016FA">
        <w:t xml:space="preserve"> en het vormingsconcept</w:t>
      </w:r>
      <w:bookmarkEnd w:id="47"/>
    </w:p>
    <w:p w14:paraId="07E1500D" w14:textId="3B76344F" w:rsidR="0053609C" w:rsidRDefault="008016FA" w:rsidP="008016FA">
      <w:r w:rsidRPr="00B66DF8">
        <w:t xml:space="preserve">Het leerplan </w:t>
      </w:r>
      <w:r w:rsidR="00DC0420" w:rsidRPr="00B66DF8">
        <w:t>Chocolatier</w:t>
      </w:r>
      <w:r w:rsidRPr="00B66DF8">
        <w:t xml:space="preserve"> is ingebed in het vormingsconcept van de katholieke dialoogschool. In het leerplan ligt de nadruk op de</w:t>
      </w:r>
      <w:r w:rsidR="007C5608" w:rsidRPr="00B66DF8">
        <w:t xml:space="preserve"> </w:t>
      </w:r>
      <w:r w:rsidR="00B71DC2">
        <w:t xml:space="preserve">levensbeschouwelijke, </w:t>
      </w:r>
      <w:r w:rsidR="007C5608" w:rsidRPr="00B66DF8">
        <w:t xml:space="preserve">technische, sociale en </w:t>
      </w:r>
      <w:r w:rsidR="00875555" w:rsidRPr="00B66DF8">
        <w:t>economische</w:t>
      </w:r>
      <w:r w:rsidRPr="00B66DF8">
        <w:t xml:space="preserve"> vorming. De wegwijzers</w:t>
      </w:r>
      <w:r w:rsidR="007C5608" w:rsidRPr="00B66DF8">
        <w:t xml:space="preserve"> duurzaamheid, uniciteit en verbondenheid</w:t>
      </w:r>
      <w:r w:rsidR="000F56AE" w:rsidRPr="00B66DF8">
        <w:t xml:space="preserve"> en verbeelding</w:t>
      </w:r>
      <w:r w:rsidRPr="00B66DF8">
        <w:t xml:space="preserve"> maken er inherent deel van uit</w:t>
      </w:r>
      <w:r w:rsidR="0053609C">
        <w:t>.</w:t>
      </w:r>
    </w:p>
    <w:p w14:paraId="030B2F5F" w14:textId="77777777" w:rsidR="00B71DC2" w:rsidRPr="00B71DC2" w:rsidRDefault="00B71DC2" w:rsidP="00B71DC2">
      <w:pPr>
        <w:rPr>
          <w:rStyle w:val="Zwaar"/>
        </w:rPr>
      </w:pPr>
      <w:r w:rsidRPr="00B71DC2">
        <w:rPr>
          <w:rStyle w:val="Zwaar"/>
        </w:rPr>
        <w:t xml:space="preserve">Levensbeschouwelijke vorming </w:t>
      </w:r>
    </w:p>
    <w:p w14:paraId="5DE7DE3E" w14:textId="5F250AB4" w:rsidR="00B71DC2" w:rsidRDefault="00B71DC2" w:rsidP="00B71DC2">
      <w:r w:rsidRPr="00B71DC2">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75D65561" w14:textId="453B1D56" w:rsidR="008739C0" w:rsidRPr="00BC3019" w:rsidRDefault="008739C0" w:rsidP="008739C0">
      <w:pPr>
        <w:rPr>
          <w:rStyle w:val="Zwaar"/>
        </w:rPr>
      </w:pPr>
      <w:r w:rsidRPr="00BC3019">
        <w:rPr>
          <w:rStyle w:val="Zwaar"/>
        </w:rPr>
        <w:t>Technische vorming</w:t>
      </w:r>
    </w:p>
    <w:p w14:paraId="3A96535D" w14:textId="7D350D33" w:rsidR="008739C0" w:rsidRPr="008739C0" w:rsidRDefault="008739C0" w:rsidP="008739C0">
      <w:pPr>
        <w:rPr>
          <w:rStyle w:val="Zwaar"/>
          <w:b w:val="0"/>
          <w:bCs w:val="0"/>
        </w:rPr>
      </w:pPr>
      <w:r w:rsidRPr="008739C0">
        <w:rPr>
          <w:rStyle w:val="Zwaar"/>
          <w:b w:val="0"/>
          <w:bCs w:val="0"/>
        </w:rPr>
        <w:t xml:space="preserve">De leerlingen passen technische vaardigheden toe bij het behandelen van grondstoffen, hanteren van materiaal, bereiden </w:t>
      </w:r>
      <w:r>
        <w:rPr>
          <w:rStyle w:val="Zwaar"/>
          <w:b w:val="0"/>
          <w:bCs w:val="0"/>
        </w:rPr>
        <w:t>en afwerken van chocoladeproducten en koekjes</w:t>
      </w:r>
      <w:r w:rsidRPr="008739C0">
        <w:rPr>
          <w:rStyle w:val="Zwaar"/>
          <w:b w:val="0"/>
          <w:bCs w:val="0"/>
        </w:rPr>
        <w:t>.</w:t>
      </w:r>
    </w:p>
    <w:p w14:paraId="3408EAA2" w14:textId="77777777" w:rsidR="008739C0" w:rsidRPr="00BC3019" w:rsidRDefault="008739C0" w:rsidP="008739C0">
      <w:pPr>
        <w:rPr>
          <w:b/>
          <w:bCs/>
        </w:rPr>
      </w:pPr>
      <w:r w:rsidRPr="00BC3019">
        <w:rPr>
          <w:b/>
          <w:bCs/>
        </w:rPr>
        <w:t>Sociale vorming</w:t>
      </w:r>
    </w:p>
    <w:p w14:paraId="6920DCEB" w14:textId="77777777" w:rsidR="0053609C" w:rsidRDefault="008739C0" w:rsidP="008739C0">
      <w:r>
        <w:t xml:space="preserve">Leerlingen zetten sociale vaardigheden in bij het werken in team en het omgaan met de klant. De leerlingen zijn flexibel en kunnen onmiddellijk inspelen op een snel wijzigende situatie en </w:t>
      </w:r>
      <w:r w:rsidR="00FD4713">
        <w:t xml:space="preserve">kunnen </w:t>
      </w:r>
      <w:r>
        <w:t>werken in stressvolle situaties</w:t>
      </w:r>
      <w:r w:rsidR="0053609C">
        <w:t>.</w:t>
      </w:r>
    </w:p>
    <w:p w14:paraId="7BDE833E" w14:textId="7248ACFA" w:rsidR="008739C0" w:rsidRPr="00BC3019" w:rsidRDefault="008739C0" w:rsidP="008739C0">
      <w:pPr>
        <w:rPr>
          <w:b/>
          <w:bCs/>
        </w:rPr>
      </w:pPr>
      <w:r>
        <w:rPr>
          <w:b/>
          <w:bCs/>
        </w:rPr>
        <w:t>Economische</w:t>
      </w:r>
      <w:r w:rsidRPr="00BC3019">
        <w:rPr>
          <w:b/>
          <w:bCs/>
        </w:rPr>
        <w:t xml:space="preserve"> vorming</w:t>
      </w:r>
    </w:p>
    <w:p w14:paraId="225DDE82" w14:textId="1D803FB4" w:rsidR="008739C0" w:rsidRDefault="008739C0" w:rsidP="008739C0">
      <w:r>
        <w:t xml:space="preserve">Leerlingen in Voeding en horeca leren als toekomstige werknemer of ondernemer economische vaardigheden </w:t>
      </w:r>
      <w:r w:rsidR="00A42F01">
        <w:t>om</w:t>
      </w:r>
      <w:r>
        <w:t xml:space="preserve"> bewuste en verantwoorde keuzes</w:t>
      </w:r>
      <w:r w:rsidR="00A42F01">
        <w:t xml:space="preserve"> te</w:t>
      </w:r>
      <w:r>
        <w:t xml:space="preserve"> kunnen maken.</w:t>
      </w:r>
    </w:p>
    <w:p w14:paraId="10D87B84" w14:textId="77777777" w:rsidR="008739C0" w:rsidRPr="001B1D4C" w:rsidRDefault="008739C0" w:rsidP="008739C0">
      <w:pPr>
        <w:rPr>
          <w:b/>
          <w:bCs/>
        </w:rPr>
      </w:pPr>
      <w:r w:rsidRPr="001B1D4C">
        <w:rPr>
          <w:b/>
          <w:bCs/>
        </w:rPr>
        <w:t>Duurzaamheid</w:t>
      </w:r>
    </w:p>
    <w:p w14:paraId="5C0740AE" w14:textId="1C0019E5" w:rsidR="008739C0" w:rsidRDefault="008739C0" w:rsidP="008739C0">
      <w:r>
        <w:t xml:space="preserve">Scholen en leerlingen werken mee aan een ecologische bewustwording zowel op school als op de leerwerkplek. Principes van korte keten zijn niet louter trends, maar zijn ingegeven vanuit de duurzaamheidsgedachte. Daarnaast worden leerlingen uitgedaagd om zuinig om te gaan met kostbare </w:t>
      </w:r>
      <w:r>
        <w:lastRenderedPageBreak/>
        <w:t>grondstoffen en energie met als doel middelen zo efficiënt mogelijk in te zetten en te streven naar zo weinig mogelijk afval en voedselverlies. De leerlingen kunnen dat principe verwoorden en argumenteren ten aanzien van hun klanten. Duurzaam, verantwoord ondernemen blijft meer dan ooit belangrijk.</w:t>
      </w:r>
    </w:p>
    <w:p w14:paraId="1D49493A" w14:textId="77777777" w:rsidR="008739C0" w:rsidRPr="001B1D4C" w:rsidRDefault="008739C0" w:rsidP="008739C0">
      <w:pPr>
        <w:rPr>
          <w:b/>
          <w:bCs/>
        </w:rPr>
      </w:pPr>
      <w:r w:rsidRPr="001B1D4C">
        <w:rPr>
          <w:b/>
          <w:bCs/>
        </w:rPr>
        <w:t>Uniciteit en verbondenheid</w:t>
      </w:r>
    </w:p>
    <w:p w14:paraId="1F8AECC5" w14:textId="7030A25C" w:rsidR="008739C0" w:rsidRDefault="002B5F6E" w:rsidP="008739C0">
      <w:r>
        <w:t>De l</w:t>
      </w:r>
      <w:r w:rsidR="711FA265">
        <w:t>eerlingen in de</w:t>
      </w:r>
      <w:r>
        <w:t>ze studierichting</w:t>
      </w:r>
      <w:r w:rsidR="711FA265">
        <w:t xml:space="preserve"> worden extra gevormd op het vlak van sociale vaardigheden zodat ze kunnen samenwerken binnen een team en kunnen inspelen op de wensen van de klant. Daarnaast worden leerlingen aangemoedigd om authentiek te zijn en zich niet te laten beïnvloeden.</w:t>
      </w:r>
    </w:p>
    <w:p w14:paraId="2FAA0BF9" w14:textId="77777777" w:rsidR="008739C0" w:rsidRPr="001B1D4C" w:rsidRDefault="008739C0" w:rsidP="008739C0">
      <w:pPr>
        <w:rPr>
          <w:b/>
          <w:bCs/>
        </w:rPr>
      </w:pPr>
      <w:r w:rsidRPr="001B1D4C">
        <w:rPr>
          <w:b/>
          <w:bCs/>
        </w:rPr>
        <w:t>Verbeelding</w:t>
      </w:r>
    </w:p>
    <w:p w14:paraId="299A1119" w14:textId="11CA5D8F" w:rsidR="008739C0" w:rsidRDefault="008739C0" w:rsidP="008739C0">
      <w:r>
        <w:t xml:space="preserve">Een chocolatier creëert nieuwe producten en dient dus te beschikken over heel wat verbeelding om een nieuw product te maken, af te werken of in te spelen op de wensen van de klant. Leerlingen worden uitgedaagd om verbeeldend of creatief te denken zodat klanten </w:t>
      </w:r>
      <w:r w:rsidR="00313B8A">
        <w:t xml:space="preserve">worden </w:t>
      </w:r>
      <w:r>
        <w:t>verrast</w:t>
      </w:r>
      <w:r w:rsidR="00313B8A">
        <w:t xml:space="preserve"> en verwend</w:t>
      </w:r>
      <w:r>
        <w:t>.</w:t>
      </w:r>
    </w:p>
    <w:p w14:paraId="15471E9D" w14:textId="77777777" w:rsidR="001332B5" w:rsidRDefault="008016FA" w:rsidP="008016FA">
      <w:r>
        <w:t>Uit die vormingscomponenten en wegwijzers zijn de krachtlijnen van het leerplan ontstaan.</w:t>
      </w:r>
    </w:p>
    <w:p w14:paraId="646E38DC" w14:textId="77777777" w:rsidR="006507E5" w:rsidRPr="006F6012" w:rsidRDefault="006F6012" w:rsidP="006F6012">
      <w:pPr>
        <w:pStyle w:val="Kop2"/>
      </w:pPr>
      <w:bookmarkStart w:id="48" w:name="_Toc192147133"/>
      <w:r w:rsidRPr="006F6012">
        <w:t>Krachtlijnen</w:t>
      </w:r>
      <w:bookmarkEnd w:id="48"/>
      <w:r w:rsidRPr="006F6012">
        <w:t xml:space="preserve"> </w:t>
      </w:r>
    </w:p>
    <w:p w14:paraId="7388493A" w14:textId="11342578" w:rsidR="006F6012" w:rsidRPr="00B07F01" w:rsidRDefault="00011EBD" w:rsidP="006F6012">
      <w:pPr>
        <w:rPr>
          <w:rStyle w:val="Nadruk"/>
        </w:rPr>
      </w:pPr>
      <w:r>
        <w:rPr>
          <w:rStyle w:val="Nadruk"/>
        </w:rPr>
        <w:t>Zinrijk en geïnspireerd</w:t>
      </w:r>
    </w:p>
    <w:p w14:paraId="4E6E3932" w14:textId="212F6BBE" w:rsidR="006F6012" w:rsidRDefault="00BD0C13" w:rsidP="006F6012">
      <w:r w:rsidRPr="00BD0C13">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55DF4CFD" w14:textId="77777777" w:rsidR="007021C2" w:rsidRPr="00B07F01" w:rsidRDefault="007021C2" w:rsidP="007021C2">
      <w:pPr>
        <w:rPr>
          <w:rStyle w:val="Nadruk"/>
        </w:rPr>
      </w:pPr>
      <w:r>
        <w:rPr>
          <w:rStyle w:val="Nadruk"/>
        </w:rPr>
        <w:t>Overkoepelende vaardigheden</w:t>
      </w:r>
    </w:p>
    <w:p w14:paraId="486B4DB4" w14:textId="1CC97A5A" w:rsidR="007021C2" w:rsidRDefault="004E160F" w:rsidP="007021C2">
      <w:bookmarkStart w:id="49" w:name="_Hlk129283398"/>
      <w:r>
        <w:t>Het betreft</w:t>
      </w:r>
      <w:r w:rsidR="007021C2">
        <w:t xml:space="preserve"> het toelichten van nieuwe trends en producten, het volgen van procedures, kwaliteitsbewust handelen, communicatie, samenwerking </w:t>
      </w:r>
      <w:r w:rsidR="000F51D1">
        <w:t>in</w:t>
      </w:r>
      <w:r w:rsidR="007021C2">
        <w:t xml:space="preserve"> het team. Daarnaast is er aandacht voor het </w:t>
      </w:r>
      <w:r w:rsidR="000F51D1">
        <w:t>uitwerken van recepten en het samenstellen van een assortiment</w:t>
      </w:r>
      <w:r w:rsidR="007021C2">
        <w:t>.</w:t>
      </w:r>
      <w:bookmarkEnd w:id="49"/>
    </w:p>
    <w:p w14:paraId="5790CC74" w14:textId="77777777" w:rsidR="007021C2" w:rsidRPr="00B07F01" w:rsidRDefault="007021C2" w:rsidP="007021C2">
      <w:pPr>
        <w:rPr>
          <w:rStyle w:val="Nadruk"/>
        </w:rPr>
      </w:pPr>
      <w:r>
        <w:rPr>
          <w:rStyle w:val="Nadruk"/>
        </w:rPr>
        <w:t>Vaktechnisch handelen</w:t>
      </w:r>
    </w:p>
    <w:p w14:paraId="4F3E6F71" w14:textId="1294C073" w:rsidR="000F51D1" w:rsidRDefault="007021C2" w:rsidP="007021C2">
      <w:r>
        <w:t xml:space="preserve">Het plannen, organiseren en </w:t>
      </w:r>
      <w:r w:rsidR="000F51D1">
        <w:t>coördineren van de productie</w:t>
      </w:r>
      <w:r>
        <w:t xml:space="preserve"> is essentieel. Dat veronderstelt een goede kennis van grondstoffen en materiaa</w:t>
      </w:r>
      <w:r w:rsidR="00153EE7">
        <w:t>l en</w:t>
      </w:r>
      <w:r>
        <w:t xml:space="preserve"> be</w:t>
      </w:r>
      <w:r w:rsidR="000F51D1">
        <w:t xml:space="preserve">heersing van </w:t>
      </w:r>
      <w:r>
        <w:t>technieken</w:t>
      </w:r>
      <w:r w:rsidR="000F51D1">
        <w:t xml:space="preserve"> bij het voorkristalliseren van chocolade, bereiden van halffabricaten, bereiden en afwerken van chocoladeproducten, - stukken en koekjes.</w:t>
      </w:r>
      <w:r w:rsidR="00B25D0A">
        <w:t xml:space="preserve"> </w:t>
      </w:r>
      <w:r w:rsidR="000F51D1">
        <w:t>Daarnaast informeren leerlingen de klanten en verkopen ze de uitgestalde producten.</w:t>
      </w:r>
    </w:p>
    <w:p w14:paraId="20794DFA" w14:textId="77777777" w:rsidR="007021C2" w:rsidRPr="00B07F01" w:rsidRDefault="007021C2" w:rsidP="007021C2">
      <w:pPr>
        <w:rPr>
          <w:rStyle w:val="Nadruk"/>
        </w:rPr>
      </w:pPr>
      <w:r>
        <w:rPr>
          <w:rStyle w:val="Nadruk"/>
        </w:rPr>
        <w:t>Economisch en duurzaam handelen</w:t>
      </w:r>
    </w:p>
    <w:p w14:paraId="68B12458" w14:textId="544D95A4" w:rsidR="007021C2" w:rsidRDefault="000F51D1" w:rsidP="007021C2">
      <w:r>
        <w:t>In het atelier</w:t>
      </w:r>
      <w:r w:rsidR="007021C2">
        <w:t xml:space="preserve"> </w:t>
      </w:r>
      <w:r w:rsidR="006D0C68">
        <w:t xml:space="preserve">en in de winkel </w:t>
      </w:r>
      <w:r w:rsidR="007021C2">
        <w:t>komen aspecten van economisch en duurzaam handelen aan bod. Leerlingen leren respectvol, kostenbewust en maatschappelijk verantwoord omgaan met productiemiddelen. Ze berekenen de kost- en verkoopprijs, maken een bestelbon op en beheren de voorraad.</w:t>
      </w:r>
    </w:p>
    <w:p w14:paraId="6ECC2A78" w14:textId="77777777" w:rsidR="007021C2" w:rsidRPr="00B07F01" w:rsidRDefault="007021C2" w:rsidP="007021C2">
      <w:pPr>
        <w:rPr>
          <w:rStyle w:val="Nadruk"/>
        </w:rPr>
      </w:pPr>
      <w:r>
        <w:rPr>
          <w:rStyle w:val="Nadruk"/>
        </w:rPr>
        <w:t>Voedselveilig en arbeidsveilig handelen</w:t>
      </w:r>
    </w:p>
    <w:p w14:paraId="29862A04" w14:textId="5EE69BA3" w:rsidR="007021C2" w:rsidRDefault="007021C2" w:rsidP="007021C2">
      <w:bookmarkStart w:id="50" w:name="_Hlk126155774"/>
      <w:bookmarkStart w:id="51" w:name="_Hlk129283554"/>
      <w:r>
        <w:t>Tijdens de voorbereiding, de productie, het verpakken en bewaren, het onderhoud … worden de principes van arbeidsveiligheid, voedselveiligheid (HACCP) en hygiëne automatisch toegepast.</w:t>
      </w:r>
      <w:bookmarkEnd w:id="50"/>
      <w:bookmarkEnd w:id="51"/>
    </w:p>
    <w:p w14:paraId="30AE8B31" w14:textId="77777777" w:rsidR="00385689" w:rsidRDefault="006F6012" w:rsidP="006F6012">
      <w:pPr>
        <w:pStyle w:val="Kop2"/>
      </w:pPr>
      <w:bookmarkStart w:id="52" w:name="_Toc192147134"/>
      <w:r>
        <w:lastRenderedPageBreak/>
        <w:t>Opbouw</w:t>
      </w:r>
      <w:bookmarkEnd w:id="52"/>
    </w:p>
    <w:p w14:paraId="4D6CFFF8" w14:textId="77777777" w:rsidR="00565FC9" w:rsidRDefault="00565FC9" w:rsidP="00565FC9">
      <w:r>
        <w:t>Het leerplan is ingedeeld volgens de hierboven vermelde krachtlijnen.</w:t>
      </w:r>
    </w:p>
    <w:p w14:paraId="331E9598" w14:textId="69A4AF06" w:rsidR="00385689" w:rsidRDefault="00565FC9" w:rsidP="00565FC9">
      <w:r>
        <w:t>Dit leerplan biedt de ruimte om zelf keuzes te maken in het clusteren van doelen en zo tot dwarsverbanden te komen. Het is niet de bedoeling om de doelen in chronologische volgorde af te werken. Maak daarover afspraken binnen de vakgroep zodat er een horizontale en verticale afstemming is.</w:t>
      </w:r>
    </w:p>
    <w:p w14:paraId="1E66FF1D" w14:textId="77777777" w:rsidR="00385689" w:rsidRDefault="00B2025C" w:rsidP="006F6012">
      <w:pPr>
        <w:pStyle w:val="Kop2"/>
      </w:pPr>
      <w:bookmarkStart w:id="53" w:name="_Toc192147135"/>
      <w:r>
        <w:t>Beginsituatie</w:t>
      </w:r>
      <w:bookmarkEnd w:id="53"/>
    </w:p>
    <w:p w14:paraId="7055B59A" w14:textId="560EBFB4" w:rsidR="00011EBD" w:rsidRPr="002D7B9E" w:rsidRDefault="00011EBD" w:rsidP="002D7B9E">
      <w:r w:rsidRPr="002D7B9E">
        <w:t>Vanuit de logische vooropleiding (</w:t>
      </w:r>
      <w:r w:rsidR="00DC0420" w:rsidRPr="002D7B9E">
        <w:t>Brood- en banketbakkerij</w:t>
      </w:r>
      <w:r w:rsidR="000F56AE" w:rsidRPr="002D7B9E">
        <w:t>)</w:t>
      </w:r>
      <w:r w:rsidRPr="002D7B9E">
        <w:t xml:space="preserve"> zijn de volgende leerplanitems </w:t>
      </w:r>
      <w:r w:rsidR="00F26B41">
        <w:t xml:space="preserve">in de derde graad </w:t>
      </w:r>
      <w:r w:rsidRPr="002D7B9E">
        <w:t>al verworven:</w:t>
      </w:r>
    </w:p>
    <w:p w14:paraId="7B666B5A" w14:textId="73CFCC25" w:rsidR="00A7068D" w:rsidRPr="002D7B9E" w:rsidRDefault="001172EF" w:rsidP="00A93D46">
      <w:pPr>
        <w:pStyle w:val="Opsomming1"/>
      </w:pPr>
      <w:r w:rsidRPr="002D7B9E">
        <w:t>basisgrondstoffen in de bakkerij: productkennis</w:t>
      </w:r>
      <w:r>
        <w:t>;</w:t>
      </w:r>
    </w:p>
    <w:p w14:paraId="76ED3FBD" w14:textId="05D7A314" w:rsidR="000F56AE" w:rsidRPr="002D7B9E" w:rsidRDefault="001172EF" w:rsidP="00A93D46">
      <w:pPr>
        <w:pStyle w:val="Opsomming1"/>
      </w:pPr>
      <w:r w:rsidRPr="002D7B9E">
        <w:t>duurzaam omgaan met productiemiddelen</w:t>
      </w:r>
      <w:r>
        <w:t>;</w:t>
      </w:r>
    </w:p>
    <w:p w14:paraId="662A03CD" w14:textId="3C97DEA7" w:rsidR="00CF6E44" w:rsidRPr="002D7B9E" w:rsidRDefault="001172EF" w:rsidP="00A93D46">
      <w:pPr>
        <w:pStyle w:val="Opsomming1"/>
      </w:pPr>
      <w:r w:rsidRPr="002D7B9E">
        <w:t>ontvangen, controleren en beheren van goederen</w:t>
      </w:r>
      <w:r>
        <w:t>;</w:t>
      </w:r>
    </w:p>
    <w:p w14:paraId="529D7572" w14:textId="294582D6" w:rsidR="001900CC" w:rsidRDefault="001172EF" w:rsidP="00A93D46">
      <w:pPr>
        <w:pStyle w:val="Opsomming1"/>
      </w:pPr>
      <w:r>
        <w:t>voedselveilig handelen;</w:t>
      </w:r>
    </w:p>
    <w:p w14:paraId="4A120A7B" w14:textId="6AB9213C" w:rsidR="00CF6E44" w:rsidRPr="002D7B9E" w:rsidRDefault="001172EF" w:rsidP="00A93D46">
      <w:pPr>
        <w:pStyle w:val="Opsomming1"/>
      </w:pPr>
      <w:r w:rsidRPr="002D7B9E">
        <w:t xml:space="preserve">reinigen en ontsmetten </w:t>
      </w:r>
      <w:r>
        <w:t xml:space="preserve">van </w:t>
      </w:r>
      <w:r w:rsidRPr="002D7B9E">
        <w:t>materiaal en ruimtes</w:t>
      </w:r>
      <w:r>
        <w:t>;</w:t>
      </w:r>
    </w:p>
    <w:p w14:paraId="55C193C2" w14:textId="6A0C4569" w:rsidR="00011EBD" w:rsidRPr="002D7B9E" w:rsidRDefault="001172EF" w:rsidP="00A93D46">
      <w:pPr>
        <w:pStyle w:val="Opsomming1"/>
      </w:pPr>
      <w:r w:rsidRPr="002D7B9E">
        <w:t>arbeidsveilig en ergonomisch handelen</w:t>
      </w:r>
      <w:r>
        <w:t>.</w:t>
      </w:r>
    </w:p>
    <w:p w14:paraId="7E4E503D" w14:textId="53D4E68C" w:rsidR="00011EBD" w:rsidRDefault="002D7B9E" w:rsidP="002D7B9E">
      <w:r w:rsidRPr="009D0B6A">
        <w:t>Voor leerlingen uit andere vooropleidingen geldt dat die inhouden extra aandacht vergen.</w:t>
      </w:r>
    </w:p>
    <w:p w14:paraId="1D694167" w14:textId="77777777" w:rsidR="000773B5" w:rsidRDefault="006F6012" w:rsidP="000773B5">
      <w:pPr>
        <w:pStyle w:val="Kop2"/>
      </w:pPr>
      <w:bookmarkStart w:id="54" w:name="_Toc192147136"/>
      <w:r>
        <w:t>Aandachtspunten</w:t>
      </w:r>
      <w:bookmarkEnd w:id="54"/>
    </w:p>
    <w:p w14:paraId="30620FCC" w14:textId="3B7F4E40" w:rsidR="00B66DF8" w:rsidRDefault="003B3973" w:rsidP="00B66DF8">
      <w:pPr>
        <w:rPr>
          <w:b/>
          <w:bCs/>
        </w:rPr>
      </w:pPr>
      <w:r>
        <w:rPr>
          <w:b/>
          <w:bCs/>
        </w:rPr>
        <w:t>Functie-inhoud van de chocolatier</w:t>
      </w:r>
    </w:p>
    <w:p w14:paraId="30488A67" w14:textId="15DF7DA9" w:rsidR="00B66DF8" w:rsidRDefault="00B66DF8" w:rsidP="00DD7D78">
      <w:r>
        <w:t>De chocolatier is voornamelijk met chocolade aan de slag</w:t>
      </w:r>
      <w:r w:rsidR="00136F31">
        <w:t>. D</w:t>
      </w:r>
      <w:r>
        <w:t>aarnaast besteed je ook aandacht aan het bereiden, afbakken en verwerken van</w:t>
      </w:r>
      <w:r w:rsidR="00DD7D78">
        <w:t xml:space="preserve"> koekjes</w:t>
      </w:r>
      <w:r>
        <w:t xml:space="preserve">. </w:t>
      </w:r>
      <w:r w:rsidR="00136F31">
        <w:t>Dat</w:t>
      </w:r>
      <w:r>
        <w:t xml:space="preserve"> kan een afgewerkt product zijn of als halffabricaat worden </w:t>
      </w:r>
      <w:r w:rsidR="00BE0ECE">
        <w:t xml:space="preserve">verwerkt </w:t>
      </w:r>
      <w:r>
        <w:t>in een samengesteld product.</w:t>
      </w:r>
    </w:p>
    <w:p w14:paraId="5FFE1536" w14:textId="0A629E2C" w:rsidR="00EB74CE" w:rsidRDefault="003E4589" w:rsidP="00DD7D78">
      <w:r>
        <w:t>C</w:t>
      </w:r>
      <w:r w:rsidR="00EB74CE">
        <w:t xml:space="preserve">hocolade </w:t>
      </w:r>
      <w:r>
        <w:t xml:space="preserve">wordt </w:t>
      </w:r>
      <w:r w:rsidR="00EB74CE">
        <w:t>ook als basis gebruikt in patisserie. De leerplandoelen kan je dus realiseren in een bredere context.</w:t>
      </w:r>
    </w:p>
    <w:p w14:paraId="523EB386" w14:textId="67D7844F" w:rsidR="00E11725" w:rsidRDefault="00914A63" w:rsidP="00DD7D78">
      <w:r>
        <w:t xml:space="preserve">Een chocoladebewerker kan worden </w:t>
      </w:r>
      <w:r w:rsidR="00316854">
        <w:t xml:space="preserve">tewerkgesteld </w:t>
      </w:r>
      <w:r w:rsidR="00FF2F4E">
        <w:t>als</w:t>
      </w:r>
      <w:r>
        <w:t xml:space="preserve"> ambachtelijk chocolatier, </w:t>
      </w:r>
      <w:r w:rsidR="00E11725">
        <w:t>industri</w:t>
      </w:r>
      <w:r w:rsidR="00FF2F4E">
        <w:t>eel</w:t>
      </w:r>
      <w:r w:rsidR="00E11725">
        <w:t xml:space="preserve"> chocolatier, </w:t>
      </w:r>
      <w:r>
        <w:t xml:space="preserve">banketbakker </w:t>
      </w:r>
      <w:r w:rsidR="00FF2F4E">
        <w:t>(</w:t>
      </w:r>
      <w:r>
        <w:t>waar chocoladetechnieken aan bod komen</w:t>
      </w:r>
      <w:r w:rsidR="00FF2F4E">
        <w:t>)</w:t>
      </w:r>
      <w:r>
        <w:t xml:space="preserve"> … </w:t>
      </w:r>
      <w:r w:rsidR="00E11725">
        <w:br/>
      </w:r>
      <w:r w:rsidR="00FF2F4E">
        <w:t>Je kan</w:t>
      </w:r>
      <w:r w:rsidR="00E11725">
        <w:t xml:space="preserve"> chocoladetechnieken </w:t>
      </w:r>
      <w:r w:rsidR="00366F23">
        <w:t xml:space="preserve">ook </w:t>
      </w:r>
      <w:r w:rsidR="00E11725">
        <w:t>toepassen in combinatie met ijsbereidingen en suiker- en marsepeinbewerking. In de laatste rubrieken zijn keuzedoelen opgenomen die je in staat stellen om d</w:t>
      </w:r>
      <w:r w:rsidR="000108C5">
        <w:t>i</w:t>
      </w:r>
      <w:r w:rsidR="00E11725">
        <w:t>e</w:t>
      </w:r>
      <w:r>
        <w:t xml:space="preserve"> verschillende contexten te verkennen</w:t>
      </w:r>
      <w:r w:rsidR="00E11725">
        <w:t>.</w:t>
      </w:r>
    </w:p>
    <w:p w14:paraId="52F68942" w14:textId="77777777" w:rsidR="00BE6115" w:rsidRPr="00BF40DD" w:rsidRDefault="00BE6115" w:rsidP="00BE6115">
      <w:pPr>
        <w:rPr>
          <w:b/>
          <w:bCs/>
        </w:rPr>
      </w:pPr>
      <w:r w:rsidRPr="00BF40DD">
        <w:rPr>
          <w:b/>
          <w:bCs/>
        </w:rPr>
        <w:t>Samenhang technische en praktische vorming</w:t>
      </w:r>
    </w:p>
    <w:p w14:paraId="56FC9480" w14:textId="77777777" w:rsidR="00BE6115" w:rsidRDefault="00BE6115" w:rsidP="00BE6115">
      <w:r w:rsidRPr="00E71B88">
        <w:t xml:space="preserve">Het leerplan bestaat uit leerplandoelen waarin kennis, inzichten, vaardigheden al dan niet samen aan bod komen. </w:t>
      </w:r>
      <w:r>
        <w:t>Technische vorming en praktische vorming gaan hand in hand en spelen op elkaar in. Zo kunnen kenniselementen aan bod komen in de praktijk, maar ook bepaalde vaardigheden in de technische vorming worden ingeoefend. Een goede afstemming tussen de betrokken leraren is dus noodzakelijk.</w:t>
      </w:r>
    </w:p>
    <w:p w14:paraId="2B5E7F28" w14:textId="1193BCEE" w:rsidR="00F568D7" w:rsidRPr="00A93D46" w:rsidRDefault="00F568D7" w:rsidP="00F568D7">
      <w:pPr>
        <w:rPr>
          <w:b/>
          <w:bCs/>
        </w:rPr>
      </w:pPr>
      <w:r w:rsidRPr="00A93D46">
        <w:rPr>
          <w:b/>
          <w:bCs/>
        </w:rPr>
        <w:t>Vaktechnisch handelen in functie van ijsbereiding</w:t>
      </w:r>
    </w:p>
    <w:p w14:paraId="057003FE" w14:textId="385A4DE6" w:rsidR="009156B7" w:rsidRDefault="00F568D7" w:rsidP="00F568D7">
      <w:r>
        <w:t>Een chocolatier zal ook technieken van ijsbereiding toepassen bij het bereiden van chocoladeproducten (bv. ijspralines, chocolade-ijs, ijslolly</w:t>
      </w:r>
      <w:r w:rsidR="00CC51AA">
        <w:t xml:space="preserve"> </w:t>
      </w:r>
      <w:r>
        <w:t xml:space="preserve">...). </w:t>
      </w:r>
      <w:r w:rsidR="00AB4D9E">
        <w:t xml:space="preserve">In </w:t>
      </w:r>
      <w:r w:rsidR="00AB4D9E" w:rsidRPr="00A93D46">
        <w:rPr>
          <w:i/>
          <w:iCs/>
        </w:rPr>
        <w:t>rubriek 4.6</w:t>
      </w:r>
      <w:r w:rsidR="00AB4D9E">
        <w:t xml:space="preserve"> </w:t>
      </w:r>
      <w:r>
        <w:t xml:space="preserve">vind je enkele </w:t>
      </w:r>
      <w:r w:rsidR="00AB4D9E">
        <w:t>leerplan</w:t>
      </w:r>
      <w:r>
        <w:t>doelen ter inspiratie.</w:t>
      </w:r>
      <w:r w:rsidR="00AB4D9E">
        <w:t xml:space="preserve"> De </w:t>
      </w:r>
      <w:r>
        <w:t>keuzedoelen in combinatie met de leerplandoelen van de studierichting Chocolatier, gerealiseerd in de context van ijsbereiding, stemmen overeen met de leerinhouden van de studierichting I</w:t>
      </w:r>
      <w:r w:rsidR="00AB4D9E">
        <w:t>J</w:t>
      </w:r>
      <w:r>
        <w:t>sbereider.</w:t>
      </w:r>
    </w:p>
    <w:p w14:paraId="5F628FD8" w14:textId="38219929" w:rsidR="00122377" w:rsidRPr="00A93D46" w:rsidRDefault="00122377" w:rsidP="00122377">
      <w:pPr>
        <w:rPr>
          <w:b/>
          <w:bCs/>
        </w:rPr>
      </w:pPr>
      <w:r w:rsidRPr="00A93D46">
        <w:rPr>
          <w:b/>
          <w:bCs/>
        </w:rPr>
        <w:t>Vaktechnisch handelen in functie van suiker- en marsepeinbereiding</w:t>
      </w:r>
    </w:p>
    <w:p w14:paraId="63353E1D" w14:textId="45213007" w:rsidR="00122377" w:rsidRDefault="00122377" w:rsidP="00122377">
      <w:r>
        <w:lastRenderedPageBreak/>
        <w:t xml:space="preserve">Naast technieken van ijsbereiding worden suiker- en marsepeinbereidingen </w:t>
      </w:r>
      <w:r w:rsidR="001658C7">
        <w:t xml:space="preserve">vaak </w:t>
      </w:r>
      <w:r>
        <w:t xml:space="preserve">gecombineerd met chocolade (bv. snijpraline, thematische marsepeinfiguren (Kerst, Pasen), Montélimar nougat …). </w:t>
      </w:r>
      <w:r w:rsidR="001658C7">
        <w:t xml:space="preserve">In </w:t>
      </w:r>
      <w:r w:rsidR="001658C7" w:rsidRPr="00A93D46">
        <w:rPr>
          <w:i/>
          <w:iCs/>
        </w:rPr>
        <w:t>rubriek 4.7</w:t>
      </w:r>
      <w:r w:rsidR="00622275">
        <w:t xml:space="preserve"> vind je enkele leerplandoelen ter inspiratie. De keuzedoelen</w:t>
      </w:r>
      <w:r w:rsidR="00622275" w:rsidRPr="00622275">
        <w:t xml:space="preserve"> </w:t>
      </w:r>
      <w:r w:rsidR="00622275">
        <w:t>in combinatie met de leerplandoelen van de studierichting Chocolatier, gerealiseerd in de context van suiker- en marsepeinbereiding, stemmen overeen met de leerinhouden van de studierichting Suiker- en marsepeinbereiding.</w:t>
      </w:r>
    </w:p>
    <w:p w14:paraId="6E082C1B" w14:textId="77777777" w:rsidR="00011EBD" w:rsidRPr="000F56AE" w:rsidRDefault="00011EBD" w:rsidP="000F56AE">
      <w:r w:rsidRPr="000F56AE">
        <w:rPr>
          <w:b/>
          <w:bCs/>
        </w:rPr>
        <w:t>Werkplekleren</w:t>
      </w:r>
    </w:p>
    <w:p w14:paraId="4A90EC10" w14:textId="77777777" w:rsidR="00A77C88" w:rsidRDefault="00011EBD" w:rsidP="000F56AE">
      <w:r w:rsidRPr="000F56AE">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233EDAAE" w14:textId="77777777" w:rsidR="00FE3EDC" w:rsidRPr="00FA2976" w:rsidRDefault="00FE3EDC" w:rsidP="00FE3EDC">
      <w:pPr>
        <w:rPr>
          <w:b/>
          <w:bCs/>
        </w:rPr>
      </w:pPr>
      <w:r w:rsidRPr="00FA2976">
        <w:rPr>
          <w:b/>
          <w:bCs/>
        </w:rPr>
        <w:t>Complementaire leerplannen</w:t>
      </w:r>
    </w:p>
    <w:p w14:paraId="7758C307" w14:textId="3D5817DB" w:rsidR="00FE3EDC" w:rsidRPr="00A77C88" w:rsidRDefault="00FE3EDC" w:rsidP="00FE3EDC">
      <w:r w:rsidRPr="00FA2976">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34BCFD27" w14:textId="77777777" w:rsidR="00A77C88" w:rsidRDefault="00A77C88" w:rsidP="00A77C88">
      <w:pPr>
        <w:pStyle w:val="Kop2"/>
      </w:pPr>
      <w:bookmarkStart w:id="55" w:name="_Toc149836998"/>
      <w:bookmarkStart w:id="56" w:name="_Toc156468905"/>
      <w:bookmarkStart w:id="57" w:name="_Toc192147137"/>
      <w:r>
        <w:t>Leerplanpagina</w:t>
      </w:r>
      <w:bookmarkEnd w:id="55"/>
      <w:bookmarkEnd w:id="56"/>
      <w:bookmarkEnd w:id="57"/>
    </w:p>
    <w:p w14:paraId="514884C1" w14:textId="2C2516DA" w:rsidR="00A77C88" w:rsidRPr="00A77C88" w:rsidRDefault="185062C3" w:rsidP="7BBF2F18">
      <w:r>
        <w:rPr>
          <w:noProof/>
        </w:rPr>
        <w:drawing>
          <wp:inline distT="0" distB="0" distL="0" distR="0" wp14:anchorId="004CA3A1" wp14:editId="25EA7660">
            <wp:extent cx="1162050" cy="1162050"/>
            <wp:effectExtent l="0" t="0" r="0" b="0"/>
            <wp:docPr id="1239074488" name="Afbeelding 1239074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A77C88">
        <w:br/>
        <w:t xml:space="preserve">Wil je als gebruiker van dit leerplan op de hoogte blijven van inspirerend materiaal, achtergrond, professionaliseringen of lerarennetwerken, surf dan naar de </w:t>
      </w:r>
      <w:hyperlink r:id="rId22">
        <w:r w:rsidR="00A77C88" w:rsidRPr="00C13D09">
          <w:rPr>
            <w:rStyle w:val="Hyperlink"/>
          </w:rPr>
          <w:t>leerplanpagina</w:t>
        </w:r>
      </w:hyperlink>
      <w:r w:rsidR="00A77C88">
        <w:t>.</w:t>
      </w:r>
    </w:p>
    <w:p w14:paraId="6619B3CE" w14:textId="77777777" w:rsidR="003C20F3" w:rsidRDefault="008E5D4D" w:rsidP="00E42F24">
      <w:pPr>
        <w:pStyle w:val="Kop1"/>
      </w:pPr>
      <w:bookmarkStart w:id="58" w:name="_Toc192147138"/>
      <w:r w:rsidRPr="00731063">
        <w:t>Leerplandoelen</w:t>
      </w:r>
      <w:bookmarkEnd w:id="58"/>
    </w:p>
    <w:p w14:paraId="0313E1EC" w14:textId="2322E52B" w:rsidR="00DE3CD5" w:rsidRDefault="00F1184E" w:rsidP="00AC5339">
      <w:pPr>
        <w:pStyle w:val="Kop2"/>
      </w:pPr>
      <w:bookmarkStart w:id="59" w:name="_Toc192147139"/>
      <w:r>
        <w:t>Zinrijk en geïnspireerd</w:t>
      </w:r>
      <w:bookmarkStart w:id="60" w:name="_Hlk121423666"/>
      <w:bookmarkEnd w:id="59"/>
    </w:p>
    <w:bookmarkEnd w:id="60"/>
    <w:p w14:paraId="7FFBE257" w14:textId="69D8387C" w:rsidR="00F1184E" w:rsidRDefault="00F1184E" w:rsidP="00936730">
      <w:pPr>
        <w:pStyle w:val="DoelExtra"/>
      </w:pPr>
      <w:r>
        <w:t>De leerlingen reflecteren over ethische keuzes.</w:t>
      </w:r>
    </w:p>
    <w:p w14:paraId="206991F0" w14:textId="74B2B549" w:rsidR="00410069" w:rsidRDefault="00410069" w:rsidP="00410069">
      <w:pPr>
        <w:pStyle w:val="Wenk"/>
      </w:pPr>
      <w:r>
        <w:t xml:space="preserve">Je kan aandacht hebben voor ethische keuzes die voortvloeien uit de </w:t>
      </w:r>
      <w:hyperlink w:anchor="_Deontologie" w:history="1">
        <w:r w:rsidRPr="00BE5262">
          <w:rPr>
            <w:rStyle w:val="Lexicon"/>
          </w:rPr>
          <w:t>deontologie</w:t>
        </w:r>
      </w:hyperlink>
      <w:r>
        <w:t xml:space="preserve"> of plichtenleer. Vanuit casussen reflecteer je met leerlingen over deontologische principes eigen aan het beroep van chocolatier zoals ethische productie van cacao, op ethische wijze omgaan met informatie over de </w:t>
      </w:r>
      <w:r w:rsidR="00751829">
        <w:t>klant</w:t>
      </w:r>
      <w:r>
        <w:t>, (voedsel)veiligheid, het respecteren van de professionele gedragscode binnen de organisatie</w:t>
      </w:r>
      <w:r w:rsidR="00E05BE8">
        <w:t xml:space="preserve"> of</w:t>
      </w:r>
      <w:r>
        <w:t xml:space="preserve"> het opbouwen van een professionele relatie met collega’s</w:t>
      </w:r>
      <w:r w:rsidR="00E05BE8">
        <w:t>.</w:t>
      </w:r>
      <w:r>
        <w:br/>
        <w:t>Wanneer leerlingen inzicht hebben in verschillende principes kan je hen in gesimuleerde of concrete situaties ethische keuzes laten duiden.</w:t>
      </w:r>
    </w:p>
    <w:p w14:paraId="0D1061EF" w14:textId="5A0AB65E" w:rsidR="00410069" w:rsidRPr="00211F08" w:rsidRDefault="00410069" w:rsidP="00410069">
      <w:pPr>
        <w:pStyle w:val="Wenk"/>
      </w:pPr>
      <w:r>
        <w:t xml:space="preserve">Je kan met je leerlingen een klasdiscussie voeren vanuit een aangebrachte casus </w:t>
      </w:r>
      <w:r>
        <w:lastRenderedPageBreak/>
        <w:t xml:space="preserve">of naar aanleiding van een ervaring tijdens werkplekleren. Je kan, bv. in samenspraak met de leraar </w:t>
      </w:r>
      <w:r w:rsidR="00E05BE8">
        <w:t>G</w:t>
      </w:r>
      <w:r>
        <w:t xml:space="preserve">odsdienst (derde graad), leerlingen kaders of modellen aanreiken om te reflecteren over morele of ethische vragen. </w:t>
      </w:r>
      <w:r w:rsidR="00E05BE8">
        <w:t>Ze b</w:t>
      </w:r>
      <w:r>
        <w:t>ied</w:t>
      </w:r>
      <w:r w:rsidR="00E05BE8">
        <w:t>en</w:t>
      </w:r>
      <w:r>
        <w:t xml:space="preserve"> leerlingen taal om ethische keuzes te </w:t>
      </w:r>
      <w:r w:rsidRPr="00211F08">
        <w:t>bespreken</w:t>
      </w:r>
      <w:r w:rsidR="00BA10D1" w:rsidRPr="00211F08">
        <w:t>.</w:t>
      </w:r>
    </w:p>
    <w:p w14:paraId="73D61D83" w14:textId="12EA4B4F" w:rsidR="00A618D0" w:rsidRPr="007863EA" w:rsidRDefault="00410069" w:rsidP="00410069">
      <w:pPr>
        <w:pStyle w:val="Wenk"/>
      </w:pPr>
      <w:r>
        <w:t xml:space="preserve">Je kan aan de hand van voorbeelden uit de actualiteit moeilijke of meer complexe situaties die leiden tot ethische vragen en keuzes bespreken. Naast beroepsgerelateerde onderwerpen kunnen ook meer maatschappelijke onderwerpen ter sprake komen zoals pesten op het werk, gender en herkomst, sociale wetgeving en zwartwerk, </w:t>
      </w:r>
      <w:bookmarkStart w:id="61" w:name="_Hlk176169853"/>
      <w:r>
        <w:t>ethisch ondernemen</w:t>
      </w:r>
      <w:r w:rsidR="00E05BE8">
        <w:t xml:space="preserve"> of </w:t>
      </w:r>
      <w:r>
        <w:t>voeding en ethiek</w:t>
      </w:r>
      <w:bookmarkEnd w:id="61"/>
      <w:r w:rsidR="00E05BE8">
        <w:t>.</w:t>
      </w:r>
      <w:r>
        <w:br/>
        <w:t>Je kan deze in verband brengen met doelen met betrekking tot werken in team (</w:t>
      </w:r>
      <w:r>
        <w:fldChar w:fldCharType="begin"/>
      </w:r>
      <w:r>
        <w:instrText xml:space="preserve"> REF _Ref175647303 \r \h </w:instrText>
      </w:r>
      <w:r>
        <w:fldChar w:fldCharType="separate"/>
      </w:r>
      <w:r w:rsidR="00C531D5">
        <w:t>LPD 5</w:t>
      </w:r>
      <w:r>
        <w:fldChar w:fldCharType="end"/>
      </w:r>
      <w:r>
        <w:t>).</w:t>
      </w:r>
    </w:p>
    <w:p w14:paraId="749A1E80" w14:textId="7EB9436A" w:rsidR="00F1184E" w:rsidRDefault="2D22D373" w:rsidP="000116BB">
      <w:pPr>
        <w:pStyle w:val="DoelExtra"/>
      </w:pPr>
      <w:r>
        <w:t>De leerlingen dialogeren open en constructief over levensbeschouwing, inspiratie of zingeving.</w:t>
      </w:r>
    </w:p>
    <w:p w14:paraId="0669F2BF" w14:textId="77777777" w:rsidR="0053609C" w:rsidRDefault="002229D6" w:rsidP="002229D6">
      <w:pPr>
        <w:pStyle w:val="WenkDuiding"/>
      </w:pPr>
      <w:r>
        <w:t>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w:t>
      </w:r>
      <w:r w:rsidR="0053609C">
        <w:t>.</w:t>
      </w:r>
    </w:p>
    <w:p w14:paraId="09BA3396" w14:textId="6AB03EE6" w:rsidR="002229D6" w:rsidRDefault="002229D6" w:rsidP="002229D6">
      <w:pPr>
        <w:pStyle w:val="WenkDuiding"/>
      </w:pPr>
      <w:r>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4759B711" w14:textId="77777777" w:rsidR="002229D6" w:rsidRDefault="002229D6" w:rsidP="002229D6">
      <w:pPr>
        <w:pStyle w:val="WenkDuiding"/>
      </w:pPr>
      <w:r>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73E8805E" w14:textId="77777777" w:rsidR="00300FBE" w:rsidRDefault="00300FBE" w:rsidP="00300FBE">
      <w:pPr>
        <w:pStyle w:val="Wenk"/>
      </w:pPr>
      <w:r>
        <w:t>Je kan met leerlingen in dialoog gaan aan de hand van een aantal algemene vragen die hen als professionele beroepsbeoefenaar kunnen beroeren zoals:</w:t>
      </w:r>
    </w:p>
    <w:p w14:paraId="39917C47" w14:textId="77777777" w:rsidR="00300FBE" w:rsidRDefault="00300FBE" w:rsidP="000237BB">
      <w:pPr>
        <w:pStyle w:val="Wenkops1"/>
      </w:pPr>
      <w:r>
        <w:t xml:space="preserve">wat </w:t>
      </w:r>
      <w:r w:rsidRPr="000237BB">
        <w:t>inspireert</w:t>
      </w:r>
      <w:r>
        <w:t xml:space="preserve"> je om voor dit beroep of voor deze opleiding te kiezen?</w:t>
      </w:r>
    </w:p>
    <w:p w14:paraId="1D597973" w14:textId="77777777" w:rsidR="00300FBE" w:rsidRDefault="00300FBE" w:rsidP="000237BB">
      <w:pPr>
        <w:pStyle w:val="Wenkops1"/>
      </w:pPr>
      <w:r>
        <w:t>wat versta je onder levenskwaliteit en waar ligt voor jou de balans tussen levenskwaliteit en werk?</w:t>
      </w:r>
    </w:p>
    <w:p w14:paraId="0C94F976" w14:textId="77777777" w:rsidR="00300FBE" w:rsidRDefault="00300FBE" w:rsidP="000237BB">
      <w:pPr>
        <w:pStyle w:val="Wenkops1"/>
      </w:pPr>
      <w:r>
        <w:t>wat geeft jou energie?</w:t>
      </w:r>
      <w:r w:rsidRPr="004C767D">
        <w:t xml:space="preserve"> </w:t>
      </w:r>
    </w:p>
    <w:p w14:paraId="4A32DEB0" w14:textId="5E3B2720" w:rsidR="00300FBE" w:rsidRDefault="00300FBE" w:rsidP="000237BB">
      <w:pPr>
        <w:pStyle w:val="Wenkops1"/>
      </w:pPr>
      <w:r>
        <w:t xml:space="preserve">wat is je persoonlijke identiteit en hoe verhoudt die zich tot je professionele identiteit en de </w:t>
      </w:r>
      <w:hyperlink w:anchor="_inspiratie" w:history="1">
        <w:r w:rsidRPr="00F45E71">
          <w:rPr>
            <w:rStyle w:val="Lexicon"/>
          </w:rPr>
          <w:t>institutionele identiteit</w:t>
        </w:r>
      </w:hyperlink>
      <w:r>
        <w:t xml:space="preserve"> of </w:t>
      </w:r>
      <w:hyperlink w:anchor="_levensbeschouwing" w:history="1">
        <w:r w:rsidRPr="00BE5262">
          <w:rPr>
            <w:rStyle w:val="Lexicon"/>
          </w:rPr>
          <w:t>organisatiecultuur</w:t>
        </w:r>
      </w:hyperlink>
      <w:r>
        <w:t xml:space="preserve"> van het bedrijf (</w:t>
      </w:r>
      <w:r>
        <w:fldChar w:fldCharType="begin"/>
      </w:r>
      <w:r>
        <w:instrText xml:space="preserve"> REF _Ref176170799 \r \h </w:instrText>
      </w:r>
      <w:r>
        <w:fldChar w:fldCharType="separate"/>
      </w:r>
      <w:r w:rsidR="00C531D5">
        <w:t>LPD 4</w:t>
      </w:r>
      <w:r>
        <w:fldChar w:fldCharType="end"/>
      </w:r>
      <w:r>
        <w:t>)?</w:t>
      </w:r>
    </w:p>
    <w:p w14:paraId="1C95CFF8" w14:textId="77777777" w:rsidR="00300FBE" w:rsidRDefault="00300FBE" w:rsidP="000237BB">
      <w:pPr>
        <w:pStyle w:val="Wenkops1"/>
      </w:pPr>
      <w:r>
        <w:t>hoe ga je om met stress?</w:t>
      </w:r>
    </w:p>
    <w:p w14:paraId="3A582241" w14:textId="77777777" w:rsidR="00300FBE" w:rsidRDefault="00300FBE" w:rsidP="000237BB">
      <w:pPr>
        <w:pStyle w:val="Wenkops1"/>
      </w:pPr>
      <w:r>
        <w:t xml:space="preserve">hoe kunnen mensen hoop vinden in situaties van kwetsbaarheid, bv. confrontatie met de ziekte van een collega, een overlijden van een vaste gast </w:t>
      </w:r>
      <w:r>
        <w:lastRenderedPageBreak/>
        <w:t>…? Hoe kunnen de christelijke visie en andere levensbeschouwelijke visies je hierbij helpen?</w:t>
      </w:r>
    </w:p>
    <w:p w14:paraId="6226E430" w14:textId="77777777" w:rsidR="00300FBE" w:rsidRDefault="00300FBE" w:rsidP="00300FBE">
      <w:pPr>
        <w:pStyle w:val="Wenk"/>
      </w:pPr>
      <w:r>
        <w:t xml:space="preserve">Je kan gebeurtenissen en ervaringen tijdens werkplekleren aangrijpen om met dit leerplandoel aan de slag te gaan. </w:t>
      </w:r>
      <w:bookmarkStart w:id="62" w:name="_Hlk176168791"/>
      <w:r>
        <w:t>Je kan een ondernemer laten getuigen over zijn visie en inspiratie.</w:t>
      </w:r>
      <w:bookmarkEnd w:id="62"/>
    </w:p>
    <w:p w14:paraId="090CF7B5" w14:textId="162E3E8A" w:rsidR="00300FBE" w:rsidRDefault="00300FBE" w:rsidP="00300FBE">
      <w:pPr>
        <w:pStyle w:val="Wenk"/>
      </w:pPr>
      <w:r>
        <w:t>In functie van het omgaan met diversiteit op de werkvloer kan je leerlingen constructief kritisch laten reflecteren over eigen en andere levensbeschouwingen.</w:t>
      </w:r>
    </w:p>
    <w:p w14:paraId="472129D1" w14:textId="799A6A71" w:rsidR="007B47EA" w:rsidRDefault="007B47EA" w:rsidP="007B47EA">
      <w:pPr>
        <w:pStyle w:val="Kop2"/>
      </w:pPr>
      <w:bookmarkStart w:id="63" w:name="_Toc192147140"/>
      <w:r>
        <w:t>Overkoepelende vaardigheden</w:t>
      </w:r>
      <w:bookmarkEnd w:id="63"/>
    </w:p>
    <w:p w14:paraId="5E4E0A18" w14:textId="601FA26A" w:rsidR="007B47EA" w:rsidRDefault="007B47EA" w:rsidP="007B47EA">
      <w:pPr>
        <w:pStyle w:val="Concordantie"/>
      </w:pPr>
      <w:r w:rsidRPr="0047033F">
        <w:t>Doelen die leiden naar BK</w:t>
      </w:r>
    </w:p>
    <w:p w14:paraId="5B11BB2C" w14:textId="56FC58FB" w:rsidR="0047033F" w:rsidRDefault="0047033F" w:rsidP="0047033F">
      <w:pPr>
        <w:pStyle w:val="MDSMDBK"/>
      </w:pPr>
      <w:r>
        <w:t>BK 1</w:t>
      </w:r>
      <w:r>
        <w:tab/>
      </w:r>
      <w:r w:rsidRPr="0047033F">
        <w:t>De leerlingen werken in teamverband (organisatiecultuur, communicatie, procedures).</w:t>
      </w:r>
      <w:r w:rsidR="00ED5BAA">
        <w:t xml:space="preserve"> </w:t>
      </w:r>
      <w:r>
        <w:t>(LPD 4</w:t>
      </w:r>
      <w:r w:rsidR="00B963FF">
        <w:t>, 5</w:t>
      </w:r>
      <w:r>
        <w:t>)</w:t>
      </w:r>
    </w:p>
    <w:p w14:paraId="26D0E7F9" w14:textId="3CC8741D" w:rsidR="00120F97" w:rsidRPr="00120F97" w:rsidRDefault="00120F97" w:rsidP="00120F97">
      <w:pPr>
        <w:pStyle w:val="MDSMDBK"/>
      </w:pPr>
      <w:r>
        <w:t>BK 2</w:t>
      </w:r>
      <w:r>
        <w:tab/>
        <w:t>De leerlingen handelen kwaliteitsbewust. (LPD 4)</w:t>
      </w:r>
    </w:p>
    <w:p w14:paraId="0BB9768D" w14:textId="05FD2219" w:rsidR="007B47EA" w:rsidRDefault="007B47EA" w:rsidP="0047033F">
      <w:pPr>
        <w:pStyle w:val="MDSMDBK"/>
      </w:pPr>
      <w:r>
        <w:t xml:space="preserve">BK </w:t>
      </w:r>
      <w:r w:rsidR="0047033F">
        <w:t>7</w:t>
      </w:r>
      <w:r>
        <w:tab/>
      </w:r>
      <w:r w:rsidRPr="00E736D7">
        <w:t>De leerlingen</w:t>
      </w:r>
      <w:r w:rsidR="0047033F">
        <w:t xml:space="preserve"> </w:t>
      </w:r>
      <w:r w:rsidR="0047033F" w:rsidRPr="0047033F">
        <w:t>lichten nieuwe trends bij chocoladeproducten en -technieken toe.</w:t>
      </w:r>
      <w:r>
        <w:t xml:space="preserve"> (LPD </w:t>
      </w:r>
      <w:r w:rsidR="0047033F">
        <w:t>3</w:t>
      </w:r>
      <w:r>
        <w:t>)</w:t>
      </w:r>
    </w:p>
    <w:p w14:paraId="56E647AB" w14:textId="7A153E03" w:rsidR="00FB4424" w:rsidRPr="00FB4424" w:rsidRDefault="00FB4424" w:rsidP="00FB4424">
      <w:pPr>
        <w:pStyle w:val="MDSMDBK"/>
      </w:pPr>
      <w:r>
        <w:t xml:space="preserve">BK </w:t>
      </w:r>
      <w:r w:rsidRPr="00FB4424">
        <w:t>17</w:t>
      </w:r>
      <w:r w:rsidRPr="00FB4424">
        <w:tab/>
        <w:t>De leerlingen plannen de productie.</w:t>
      </w:r>
      <w:r>
        <w:t xml:space="preserve"> (LPD 6</w:t>
      </w:r>
      <w:r w:rsidR="009F3F07">
        <w:t xml:space="preserve">, </w:t>
      </w:r>
      <w:r w:rsidR="005A25D5">
        <w:t>7</w:t>
      </w:r>
      <w:r>
        <w:t>)</w:t>
      </w:r>
    </w:p>
    <w:p w14:paraId="6C57C847" w14:textId="31FB55CB" w:rsidR="007B47EA" w:rsidRDefault="400107D2" w:rsidP="00936730">
      <w:pPr>
        <w:pStyle w:val="Doel"/>
      </w:pPr>
      <w:r>
        <w:t xml:space="preserve">De leerlingen </w:t>
      </w:r>
      <w:r w:rsidR="00F81B2D">
        <w:t>lichten</w:t>
      </w:r>
      <w:r>
        <w:t xml:space="preserve"> nieuwe trends </w:t>
      </w:r>
      <w:r w:rsidR="00F81B2D">
        <w:t>bij chocolade</w:t>
      </w:r>
      <w:r>
        <w:t xml:space="preserve">producten </w:t>
      </w:r>
      <w:r w:rsidR="00F81B2D">
        <w:t xml:space="preserve">en -technieken </w:t>
      </w:r>
      <w:r>
        <w:t>toe.</w:t>
      </w:r>
    </w:p>
    <w:p w14:paraId="2E9217C5" w14:textId="6CC43BB4" w:rsidR="00081043" w:rsidRDefault="00081043" w:rsidP="00081043">
      <w:pPr>
        <w:pStyle w:val="Wenk"/>
      </w:pPr>
      <w:r>
        <w:t xml:space="preserve">De leerlingen worden aangemoedigd om hun vakkennis te ontwikkelen en op de hoogte te blijven van evoluties in het vakgebied. Je kan hen laten kennismaken met specifieke websites, vaktijdschriften, zich laten abonneren op nieuwsbrieven of sociale media-kanalen, </w:t>
      </w:r>
      <w:r w:rsidRPr="00711674">
        <w:t>podcasts … en hen kritisch laten omgaan met informatie.</w:t>
      </w:r>
      <w:r>
        <w:br/>
      </w:r>
      <w:r w:rsidRPr="00746024">
        <w:t xml:space="preserve">Je kan met de klas een eigen kanaal aanmaken en </w:t>
      </w:r>
      <w:r>
        <w:t>om</w:t>
      </w:r>
      <w:r w:rsidRPr="00746024">
        <w:t xml:space="preserve"> nieuwe trends en producten </w:t>
      </w:r>
      <w:r>
        <w:t xml:space="preserve">te </w:t>
      </w:r>
      <w:r w:rsidRPr="00746024">
        <w:t>posten.</w:t>
      </w:r>
    </w:p>
    <w:p w14:paraId="35A6BFA7" w14:textId="77777777" w:rsidR="00081043" w:rsidRDefault="00081043" w:rsidP="00081043">
      <w:pPr>
        <w:pStyle w:val="Wenk"/>
      </w:pPr>
      <w:r>
        <w:t>Je kan nieuwe trends en producten verkennen door deze te (laten) demonstreren (gastdocent, bedrijfsbezoek, bezoek aan een vakbeurs, studiereis …).</w:t>
      </w:r>
    </w:p>
    <w:p w14:paraId="59133066" w14:textId="77777777" w:rsidR="00081043" w:rsidRDefault="00081043" w:rsidP="00081043">
      <w:pPr>
        <w:pStyle w:val="Wenk"/>
      </w:pPr>
      <w:r>
        <w:t>De leerlingen kunnen aan de hand van een opdracht een nieuwe trend of product voorstellen voor de medeleerlingen en - indien haalbaar – laten uitvoeren tijdens de praktijk.</w:t>
      </w:r>
    </w:p>
    <w:p w14:paraId="1B29F889" w14:textId="5034A4E0" w:rsidR="007B47EA" w:rsidRDefault="00081043" w:rsidP="00081043">
      <w:pPr>
        <w:pStyle w:val="Wenk"/>
      </w:pPr>
      <w:r>
        <w:t>De leerlingen kunnen</w:t>
      </w:r>
      <w:r w:rsidRPr="008C5D61">
        <w:t xml:space="preserve"> een nieuw of aangepast product </w:t>
      </w:r>
      <w:r>
        <w:t>ontwikkelen aangepast aan nieuwe trends en producten.</w:t>
      </w:r>
    </w:p>
    <w:p w14:paraId="34304F80" w14:textId="2E5F9F35" w:rsidR="007B47EA" w:rsidRDefault="007B47EA" w:rsidP="007B47EA">
      <w:pPr>
        <w:pStyle w:val="Doel"/>
      </w:pPr>
      <w:bookmarkStart w:id="64" w:name="_Ref176170799"/>
      <w:r>
        <w:t xml:space="preserve">De leerlingen handelen volgens procedures en </w:t>
      </w:r>
      <w:hyperlink w:anchor="_Organisatiecultuur" w:history="1">
        <w:r w:rsidRPr="00BE5262">
          <w:rPr>
            <w:rStyle w:val="Lexicon"/>
          </w:rPr>
          <w:t>organisatiecultuur</w:t>
        </w:r>
      </w:hyperlink>
      <w:r>
        <w:t xml:space="preserve"> en handelen kwaliteitsbewust.</w:t>
      </w:r>
      <w:bookmarkEnd w:id="64"/>
    </w:p>
    <w:p w14:paraId="37D83291" w14:textId="77777777" w:rsidR="00BD2D5D" w:rsidRPr="00AE3B63" w:rsidRDefault="00BD2D5D" w:rsidP="00BD2D5D">
      <w:pPr>
        <w:pStyle w:val="Wenk"/>
      </w:pPr>
      <w:r>
        <w:t>Je kan aan de hand van een werkplaatsreglement (school) of arbeidsreglement (werkplekleren) de voorgeschreven procedures en huisregels bespreken, het belang ervan benadrukken en samen met de leerlingen klasafspraken opstellen.</w:t>
      </w:r>
    </w:p>
    <w:p w14:paraId="7C18B37F" w14:textId="21A0C657" w:rsidR="00BD2D5D" w:rsidRDefault="003322A5" w:rsidP="00BD2D5D">
      <w:pPr>
        <w:pStyle w:val="Wenk"/>
      </w:pPr>
      <w:r>
        <w:t>Er is een verschil tussen de school en de werkplekken met betrekking tot organisatiecultuur. Het is belangrijk om daar aandacht aan te besteden (b.v. verzorgd voorkomen en bedrijfskledij van bepaalde functies t.o.v. de uitstraling van het bedrijf, afspraken i.v.m. haartooi en tatoeages, regels op vlak van roken, gsm-gebruik, middelengebruik, sociale media …).</w:t>
      </w:r>
    </w:p>
    <w:p w14:paraId="082D69B2" w14:textId="39C76F29" w:rsidR="007B47EA" w:rsidRDefault="00BD2D5D" w:rsidP="00BD2D5D">
      <w:pPr>
        <w:pStyle w:val="Wenk"/>
      </w:pPr>
      <w:r>
        <w:t xml:space="preserve">De leerlingen zijn zich bewust van het belang van kwaliteit en kwaliteitsnormen (bv. ISO-normen, </w:t>
      </w:r>
      <w:hyperlink w:anchor="_PDCA-cyclus" w:history="1">
        <w:r w:rsidRPr="009776E9">
          <w:rPr>
            <w:rStyle w:val="Lexicon"/>
          </w:rPr>
          <w:t>PDCA-cyclus</w:t>
        </w:r>
      </w:hyperlink>
      <w:r>
        <w:t xml:space="preserve">). </w:t>
      </w:r>
      <w:r w:rsidRPr="007127FC">
        <w:t xml:space="preserve">Je kan </w:t>
      </w:r>
      <w:r>
        <w:t>de leerlingen laten</w:t>
      </w:r>
      <w:r w:rsidRPr="007127FC">
        <w:t xml:space="preserve"> nagaan hoe werkplekken reviews en mondelinge feedback van de gasten inzetten om de kwaliteit te verbeteren.</w:t>
      </w:r>
    </w:p>
    <w:p w14:paraId="0726825A" w14:textId="77777777" w:rsidR="00120F97" w:rsidRDefault="00120F97" w:rsidP="00120F97">
      <w:pPr>
        <w:pStyle w:val="Doel"/>
      </w:pPr>
      <w:bookmarkStart w:id="65" w:name="_Ref175647303"/>
      <w:r>
        <w:t>De leerlingen communiceren respectvol en werken efficiënt samen binnen het team.</w:t>
      </w:r>
      <w:bookmarkEnd w:id="65"/>
    </w:p>
    <w:p w14:paraId="23BD58AE" w14:textId="77777777" w:rsidR="00CB0DE1" w:rsidRDefault="00CB0DE1" w:rsidP="00CB0DE1">
      <w:pPr>
        <w:pStyle w:val="Wenk"/>
      </w:pPr>
      <w:bookmarkStart w:id="66" w:name="_Hlk181611050"/>
      <w:r w:rsidRPr="009F10E3">
        <w:lastRenderedPageBreak/>
        <w:t xml:space="preserve">Criteria voor </w:t>
      </w:r>
      <w:r>
        <w:t xml:space="preserve">respectvol en </w:t>
      </w:r>
      <w:r w:rsidRPr="009F10E3">
        <w:t>efficiënt samenwerken: zich flexibel aanpassen aan een veranderend team of werkschema, hulp of advies vragen, feedback opvolgen, respect tonen voor collega’s (zich verplaatsen in de</w:t>
      </w:r>
      <w:r>
        <w:t xml:space="preserve"> </w:t>
      </w:r>
      <w:r w:rsidRPr="009F10E3">
        <w:t>positie of functie van de collega), gepast reageren (hulp bieden, afstand houden, relativeren), correct handelen in stresssituaties ...</w:t>
      </w:r>
    </w:p>
    <w:p w14:paraId="31FFC103" w14:textId="18E08FB5" w:rsidR="00CB0DE1" w:rsidRDefault="00CB0DE1" w:rsidP="00CB0DE1">
      <w:pPr>
        <w:pStyle w:val="Wenk"/>
      </w:pPr>
      <w:r>
        <w:t xml:space="preserve">Je kan leerlingen ook vertrouwd maken met hulpmiddelen zoals generatieve AI, vertaalsoftware of apps om functionele communicatieve vaardigheden in een andere taal te ondersteunen. </w:t>
      </w:r>
      <w:r w:rsidRPr="00AE0CA9">
        <w:t>Aan de hand van opnames van instructiemomenten of teambesprekingen kan je communicatietechnieken analyseren en goede praktijken benadrukken.</w:t>
      </w:r>
    </w:p>
    <w:bookmarkEnd w:id="66"/>
    <w:p w14:paraId="7CD9DCD6" w14:textId="77777777" w:rsidR="0053609C" w:rsidRDefault="00CB0DE1" w:rsidP="00CB0DE1">
      <w:pPr>
        <w:pStyle w:val="Wenk"/>
      </w:pPr>
      <w:r>
        <w:t>Je kan de basisprincipes van instructie, feedback en motivatie inoefenen via een praktische opdracht en leerlingen afwisselend een leidinggevende taak toewijzen zodat ze de basisprincipes kunnen inoefenen (bv. verantwoordelijke voor de productie of verkoop, HACCP-verantwoordelijke)</w:t>
      </w:r>
      <w:r w:rsidR="0053609C">
        <w:t>.</w:t>
      </w:r>
    </w:p>
    <w:p w14:paraId="774007AB" w14:textId="506A7517" w:rsidR="00CB0DE1" w:rsidRDefault="00CB0DE1" w:rsidP="00CB0DE1">
      <w:pPr>
        <w:pStyle w:val="Wenk"/>
      </w:pPr>
      <w:r>
        <w:t>Je kan de leerlingen een voorbereiding laten maken en een instructie met behulp van vaktermen laten uitschrijven (</w:t>
      </w:r>
      <w:r>
        <w:fldChar w:fldCharType="begin"/>
      </w:r>
      <w:r>
        <w:instrText xml:space="preserve"> REF _Ref175646902 \r \h </w:instrText>
      </w:r>
      <w:r>
        <w:fldChar w:fldCharType="separate"/>
      </w:r>
      <w:r w:rsidR="00C531D5">
        <w:t>LPD 7</w:t>
      </w:r>
      <w:r>
        <w:fldChar w:fldCharType="end"/>
      </w:r>
      <w:r>
        <w:t>).</w:t>
      </w:r>
    </w:p>
    <w:p w14:paraId="5351E0E6" w14:textId="77777777" w:rsidR="00CB0DE1" w:rsidRDefault="00CB0DE1" w:rsidP="00CB0DE1">
      <w:pPr>
        <w:pStyle w:val="Wenk"/>
      </w:pPr>
      <w:bookmarkStart w:id="67" w:name="_Hlk181611582"/>
      <w:r>
        <w:t>Reflectievragen om leerlingen te doen nadenken over hun rol als leidinggevende:</w:t>
      </w:r>
    </w:p>
    <w:p w14:paraId="072DB7FE" w14:textId="77777777" w:rsidR="00CB0DE1" w:rsidRPr="00AE3B63" w:rsidRDefault="00CB0DE1" w:rsidP="000237BB">
      <w:pPr>
        <w:pStyle w:val="Wenkops1"/>
      </w:pPr>
      <w:r>
        <w:t>i</w:t>
      </w:r>
      <w:r w:rsidRPr="00AE3B63">
        <w:t>s de opdracht voor mezelf duidelijk?</w:t>
      </w:r>
    </w:p>
    <w:p w14:paraId="7FF835FB" w14:textId="77777777" w:rsidR="00CB0DE1" w:rsidRDefault="00CB0DE1" w:rsidP="000237BB">
      <w:pPr>
        <w:pStyle w:val="Wenkops1"/>
      </w:pPr>
      <w:r>
        <w:t>geef ik zelf het goede voorbeeld?</w:t>
      </w:r>
    </w:p>
    <w:p w14:paraId="703BCC8D" w14:textId="77777777" w:rsidR="00CB0DE1" w:rsidRDefault="00CB0DE1" w:rsidP="000237BB">
      <w:pPr>
        <w:pStyle w:val="Wenkops1"/>
      </w:pPr>
      <w:r>
        <w:t>begrijpen de medewerkers de opdracht? Is de instructie duidelijk?</w:t>
      </w:r>
    </w:p>
    <w:p w14:paraId="41232C7E" w14:textId="77777777" w:rsidR="00CB0DE1" w:rsidRDefault="00CB0DE1" w:rsidP="000237BB">
      <w:pPr>
        <w:pStyle w:val="Wenkops1"/>
      </w:pPr>
      <w:r>
        <w:t>hoe kan ik medewerkers motiveren en enthousiasmeren?</w:t>
      </w:r>
    </w:p>
    <w:p w14:paraId="7D6EAD92" w14:textId="77777777" w:rsidR="00CB0DE1" w:rsidRDefault="00CB0DE1" w:rsidP="000237BB">
      <w:pPr>
        <w:pStyle w:val="Wenkops1"/>
      </w:pPr>
      <w:r>
        <w:t>hoe geef ik feedback en zorg ik ervoor dat de medewerker zijn gedrag bijstuurt? Is er voldoende vertrouwen en ruimte voor feedback?</w:t>
      </w:r>
    </w:p>
    <w:p w14:paraId="1A05A50A" w14:textId="77777777" w:rsidR="00CB0DE1" w:rsidRDefault="00CB0DE1" w:rsidP="000237BB">
      <w:pPr>
        <w:pStyle w:val="Wenkops1"/>
      </w:pPr>
      <w:r>
        <w:t>hoe kan ik zorgen voor een goede teamgeest en werksfeer?</w:t>
      </w:r>
    </w:p>
    <w:bookmarkEnd w:id="67"/>
    <w:p w14:paraId="4B255DBC" w14:textId="659932CB" w:rsidR="00120F97" w:rsidRDefault="00CB0DE1" w:rsidP="00CB0DE1">
      <w:pPr>
        <w:pStyle w:val="Wenk"/>
      </w:pPr>
      <w:r>
        <w:t>Je kan aan de hand van een teamoverleg een peerevaluatie houden: Wat ging goed? Wat kon beter? Je kan de leerling die verantwoordelijk was dit laten voorbereiden en modereren.</w:t>
      </w:r>
    </w:p>
    <w:p w14:paraId="5E3AA932" w14:textId="2844F62B" w:rsidR="00A618D0" w:rsidRDefault="00A618D0" w:rsidP="00FB4424">
      <w:pPr>
        <w:pStyle w:val="Doel"/>
      </w:pPr>
      <w:bookmarkStart w:id="68" w:name="_Ref175657834"/>
      <w:r>
        <w:t xml:space="preserve">De leerlingen </w:t>
      </w:r>
      <w:r w:rsidR="000F51D1">
        <w:t>werken</w:t>
      </w:r>
      <w:r w:rsidR="00FB4424">
        <w:t xml:space="preserve"> recepten </w:t>
      </w:r>
      <w:r w:rsidR="000F51D1">
        <w:t>uit</w:t>
      </w:r>
      <w:r w:rsidR="00FB4424">
        <w:t xml:space="preserve"> en </w:t>
      </w:r>
      <w:r w:rsidR="000F51D1">
        <w:t>stellen</w:t>
      </w:r>
      <w:r>
        <w:t xml:space="preserve"> een assortiment </w:t>
      </w:r>
      <w:r w:rsidR="000F51D1">
        <w:t>samen</w:t>
      </w:r>
      <w:r>
        <w:t xml:space="preserve"> in functie van de doelgroep.</w:t>
      </w:r>
      <w:bookmarkEnd w:id="68"/>
    </w:p>
    <w:p w14:paraId="1669ACA0" w14:textId="67D2E8D7" w:rsidR="00A618D0" w:rsidRDefault="008A3050" w:rsidP="00A618D0">
      <w:pPr>
        <w:pStyle w:val="Wenk"/>
      </w:pPr>
      <w:r>
        <w:t>De</w:t>
      </w:r>
      <w:r w:rsidR="00A618D0">
        <w:t xml:space="preserve"> </w:t>
      </w:r>
      <w:r w:rsidR="00A618D0" w:rsidRPr="00A618D0">
        <w:t>leerlingen</w:t>
      </w:r>
      <w:r w:rsidR="00A618D0">
        <w:t xml:space="preserve"> </w:t>
      </w:r>
      <w:r>
        <w:t xml:space="preserve">leren </w:t>
      </w:r>
      <w:r w:rsidR="00A618D0">
        <w:t xml:space="preserve">een </w:t>
      </w:r>
      <w:r w:rsidR="00A618D0" w:rsidRPr="00A618D0">
        <w:t>verkoopassortiment</w:t>
      </w:r>
      <w:r w:rsidR="00A618D0">
        <w:t xml:space="preserve"> samenstellen in functie van de doelgroep, verwachte verkoop, seizoen, geografische regio en bedrijfsstrategie.</w:t>
      </w:r>
      <w:r w:rsidR="00A618D0">
        <w:br/>
        <w:t xml:space="preserve">Je kan bij het samenstellen van het assortiment rekening houden met allergenen en voedingsvoorkeuren (bv. </w:t>
      </w:r>
      <w:r w:rsidR="00A618D0" w:rsidRPr="003F5AE8">
        <w:rPr>
          <w:i/>
          <w:iCs/>
        </w:rPr>
        <w:t>vegan</w:t>
      </w:r>
      <w:r w:rsidR="00A618D0">
        <w:t xml:space="preserve">). </w:t>
      </w:r>
      <w:r w:rsidR="00A618D0">
        <w:br/>
      </w:r>
      <w:r>
        <w:t>In een volgende stap kunnen ze dat in detail uitwerken aan de hand van een technische fiche met benodigdheden en portionering, bereidingswijze met vaktermen, kostprijsberekening, voedingswaarde of allergenen.</w:t>
      </w:r>
      <w:r w:rsidRPr="00E01183">
        <w:t xml:space="preserve"> </w:t>
      </w:r>
      <w:r>
        <w:br/>
      </w:r>
      <w:bookmarkStart w:id="69" w:name="_Hlk181613594"/>
      <w:r>
        <w:t>Ze kunnen daarna een menukaart maken via ICT-vaardigheden, plastische technieken …</w:t>
      </w:r>
      <w:r w:rsidRPr="005220BD">
        <w:t xml:space="preserve"> </w:t>
      </w:r>
      <w:r>
        <w:t>Je kan aandacht besteden aan de correcte omschrijving en het taalregister in overeenstemming met de uitstraling van de zaak.</w:t>
      </w:r>
      <w:bookmarkEnd w:id="69"/>
    </w:p>
    <w:p w14:paraId="5BFCF2C7" w14:textId="01651232" w:rsidR="008A3050" w:rsidRDefault="008A3050" w:rsidP="008A3050">
      <w:pPr>
        <w:pStyle w:val="Wenk"/>
      </w:pPr>
      <w:r>
        <w:t>Je kan leerlingen het assortiment van verschillende chocolatiers (online) laten raadplegen en analyseren aan de hand van de assortimentdimensies.</w:t>
      </w:r>
    </w:p>
    <w:p w14:paraId="6DBA1FBE" w14:textId="79F5D2E4" w:rsidR="00A618D0" w:rsidRDefault="008A3050" w:rsidP="008A3050">
      <w:pPr>
        <w:pStyle w:val="Wenk"/>
        <w:numPr>
          <w:ilvl w:val="0"/>
          <w:numId w:val="0"/>
        </w:numPr>
        <w:ind w:left="2268"/>
      </w:pPr>
      <w:bookmarkStart w:id="70" w:name="_Hlk177126636"/>
      <w:r>
        <w:t>De leerlingen kunnen eventueel een nieuw product ontwikkelen op basis van een aantal grondstoffen, een opdracht van een klant, een thema … waarbij ze aandacht hebben voor smaakcombinaties (</w:t>
      </w:r>
      <w:r w:rsidRPr="003F5AE8">
        <w:rPr>
          <w:i/>
          <w:iCs/>
        </w:rPr>
        <w:t>foodpairing</w:t>
      </w:r>
      <w:r>
        <w:t xml:space="preserve">), kleur, geur en </w:t>
      </w:r>
      <w:r>
        <w:lastRenderedPageBreak/>
        <w:t>mondgevoel, samenstelling (in functie van diëten, allergenen of andere voedingsvoorkeuren), houdbaarheid van het product ...</w:t>
      </w:r>
      <w:bookmarkEnd w:id="70"/>
      <w:r>
        <w:t xml:space="preserve"> </w:t>
      </w:r>
      <w:r>
        <w:br/>
      </w:r>
      <w:r w:rsidR="00A618D0">
        <w:t>Bij het ontwikkelen van een nieuw product of verkoopassortiment kan je met de leerlingen reflecteren over de verpakking en promotie en d</w:t>
      </w:r>
      <w:r w:rsidR="00D1254D">
        <w:t>a</w:t>
      </w:r>
      <w:r w:rsidR="00A618D0">
        <w:t>t kaderen in een breder perspectief van marketing.</w:t>
      </w:r>
    </w:p>
    <w:p w14:paraId="0DF881B9" w14:textId="001A22A6" w:rsidR="007B47EA" w:rsidRDefault="005A211B" w:rsidP="007B47EA">
      <w:pPr>
        <w:pStyle w:val="Kop2"/>
      </w:pPr>
      <w:bookmarkStart w:id="71" w:name="_Toc192147141"/>
      <w:r>
        <w:t>Vaktechnisch</w:t>
      </w:r>
      <w:r w:rsidR="007B47EA">
        <w:t xml:space="preserve"> handelen</w:t>
      </w:r>
      <w:bookmarkEnd w:id="71"/>
    </w:p>
    <w:p w14:paraId="1195403F" w14:textId="69756AEB" w:rsidR="007B47EA" w:rsidRDefault="007B47EA" w:rsidP="007B47EA">
      <w:pPr>
        <w:pStyle w:val="Concordantie"/>
      </w:pPr>
      <w:r w:rsidRPr="001D01A8">
        <w:t>Doelen die leiden naar BK</w:t>
      </w:r>
    </w:p>
    <w:p w14:paraId="1A1CAD23" w14:textId="08368CF0" w:rsidR="001D01A8" w:rsidRDefault="007B47EA" w:rsidP="007B47EA">
      <w:pPr>
        <w:pStyle w:val="MDSMDBK"/>
      </w:pPr>
      <w:r>
        <w:t xml:space="preserve">BK </w:t>
      </w:r>
      <w:r w:rsidR="001D01A8">
        <w:t>1</w:t>
      </w:r>
      <w:r w:rsidRPr="00E736D7">
        <w:t>0</w:t>
      </w:r>
      <w:r>
        <w:tab/>
      </w:r>
      <w:r w:rsidRPr="00E736D7">
        <w:t>De leerlingen</w:t>
      </w:r>
      <w:r w:rsidR="001D01A8">
        <w:t xml:space="preserve"> </w:t>
      </w:r>
      <w:r w:rsidR="001D01A8" w:rsidRPr="001D01A8">
        <w:t>bereiden chocoladeproducten</w:t>
      </w:r>
      <w:r w:rsidR="00DE2080">
        <w:t xml:space="preserve"> </w:t>
      </w:r>
      <w:r w:rsidR="00DE2080" w:rsidRPr="00DE2080">
        <w:t>(zoals pralines, koekjes en chocoladestukken)</w:t>
      </w:r>
      <w:r w:rsidRPr="00E736D7">
        <w:t>.</w:t>
      </w:r>
      <w:r>
        <w:t xml:space="preserve"> (LPD </w:t>
      </w:r>
      <w:r w:rsidR="001D01A8">
        <w:t>10, 11, 12</w:t>
      </w:r>
      <w:r w:rsidR="00A15933">
        <w:t>, 17</w:t>
      </w:r>
      <w:r>
        <w:t>)</w:t>
      </w:r>
      <w:r w:rsidR="001D01A8">
        <w:t xml:space="preserve"> </w:t>
      </w:r>
    </w:p>
    <w:p w14:paraId="7CE8E7D3" w14:textId="615227AB" w:rsidR="001D01A8" w:rsidRDefault="001D01A8" w:rsidP="007B47EA">
      <w:pPr>
        <w:pStyle w:val="MDSMDBK"/>
      </w:pPr>
      <w:r>
        <w:t>BK 11</w:t>
      </w:r>
      <w:r>
        <w:tab/>
        <w:t>De leerlingen verwerken chocoladeproducten</w:t>
      </w:r>
      <w:r w:rsidR="00DE2080">
        <w:t xml:space="preserve"> </w:t>
      </w:r>
      <w:r w:rsidR="00DE2080" w:rsidRPr="00DE2080">
        <w:t>(zoals pralines, koekjes en chocoladestukken)</w:t>
      </w:r>
      <w:r>
        <w:t>. (LPD 12</w:t>
      </w:r>
      <w:r w:rsidR="00F07169">
        <w:t>, 17</w:t>
      </w:r>
      <w:r>
        <w:t xml:space="preserve">) </w:t>
      </w:r>
    </w:p>
    <w:p w14:paraId="3D85F485" w14:textId="05F5E22E" w:rsidR="002B6045" w:rsidRDefault="001D01A8" w:rsidP="002B6045">
      <w:pPr>
        <w:pStyle w:val="MDSMDBK"/>
      </w:pPr>
      <w:r>
        <w:t>BK 12</w:t>
      </w:r>
      <w:r>
        <w:tab/>
        <w:t>De leerlingen werken chocoladeproducten</w:t>
      </w:r>
      <w:r w:rsidDel="00C75032">
        <w:t xml:space="preserve"> </w:t>
      </w:r>
      <w:r>
        <w:t>af</w:t>
      </w:r>
      <w:r w:rsidR="00DE2080">
        <w:t xml:space="preserve"> </w:t>
      </w:r>
      <w:r w:rsidR="00DE2080" w:rsidRPr="00DE2080">
        <w:t>(zoals pralines, koekjes en chocoladestukken)</w:t>
      </w:r>
      <w:r>
        <w:t>. (LPD 13</w:t>
      </w:r>
      <w:r w:rsidR="00F07169">
        <w:t>, 17</w:t>
      </w:r>
      <w:r>
        <w:t>)</w:t>
      </w:r>
      <w:r w:rsidR="002B6045">
        <w:t xml:space="preserve"> </w:t>
      </w:r>
    </w:p>
    <w:p w14:paraId="2B989A2F" w14:textId="77777777" w:rsidR="000579E5" w:rsidRDefault="002B6045" w:rsidP="000579E5">
      <w:pPr>
        <w:pStyle w:val="MDSMDBK"/>
      </w:pPr>
      <w:r>
        <w:t>BK 13</w:t>
      </w:r>
      <w:r>
        <w:tab/>
        <w:t>De leerlingen bereiden, verwerken, bakken en werken koekjes af. (LPD 14)</w:t>
      </w:r>
      <w:r w:rsidR="000579E5" w:rsidRPr="000579E5">
        <w:t xml:space="preserve"> </w:t>
      </w:r>
    </w:p>
    <w:p w14:paraId="5E8912D5" w14:textId="34416FFA" w:rsidR="000579E5" w:rsidRDefault="000579E5" w:rsidP="000579E5">
      <w:pPr>
        <w:pStyle w:val="MDSMDBK"/>
      </w:pPr>
      <w:r>
        <w:t>BK 14</w:t>
      </w:r>
      <w:r>
        <w:tab/>
        <w:t>De leerlingen verpakken, etiketteren, bewaren en slaan bereidingen en producten op. (LPD 15)</w:t>
      </w:r>
    </w:p>
    <w:p w14:paraId="013E05E1" w14:textId="66A8613F" w:rsidR="000579E5" w:rsidRDefault="000579E5" w:rsidP="000579E5">
      <w:pPr>
        <w:pStyle w:val="MDSMDBK"/>
      </w:pPr>
      <w:r>
        <w:t>BK 15</w:t>
      </w:r>
      <w:r>
        <w:tab/>
        <w:t>De leerlingen presenteren chocoladeproducten en koekjes in de etalage of op de toonbank. (LPD 15)</w:t>
      </w:r>
    </w:p>
    <w:p w14:paraId="37FA35F5" w14:textId="77777777" w:rsidR="000579E5" w:rsidRDefault="000579E5" w:rsidP="000579E5">
      <w:pPr>
        <w:pStyle w:val="MDSMDBK"/>
      </w:pPr>
      <w:r>
        <w:t xml:space="preserve">BK </w:t>
      </w:r>
      <w:r w:rsidRPr="000579E5">
        <w:t>16</w:t>
      </w:r>
      <w:r w:rsidRPr="000579E5">
        <w:tab/>
        <w:t>De leerlingen informeren klanten over chocoladeproducten en koekjes en verkopen ze.</w:t>
      </w:r>
      <w:r>
        <w:t xml:space="preserve"> (LPD 16)</w:t>
      </w:r>
    </w:p>
    <w:p w14:paraId="56158D96" w14:textId="3C3B3E56" w:rsidR="000579E5" w:rsidRPr="000579E5" w:rsidRDefault="000579E5" w:rsidP="000579E5">
      <w:pPr>
        <w:pStyle w:val="MDSMDBK"/>
      </w:pPr>
      <w:r>
        <w:t xml:space="preserve">BK </w:t>
      </w:r>
      <w:r w:rsidRPr="000579E5">
        <w:t>17</w:t>
      </w:r>
      <w:r w:rsidRPr="000579E5">
        <w:tab/>
        <w:t>De leerlingen plannen de productie.</w:t>
      </w:r>
      <w:r>
        <w:t xml:space="preserve"> (LPD </w:t>
      </w:r>
      <w:r w:rsidR="005A25D5">
        <w:t>6, 7</w:t>
      </w:r>
      <w:r>
        <w:t>)</w:t>
      </w:r>
    </w:p>
    <w:p w14:paraId="4B9B5226" w14:textId="77777777" w:rsidR="007B47EA" w:rsidRPr="000773B5" w:rsidRDefault="007B47EA" w:rsidP="007B47EA">
      <w:pPr>
        <w:pStyle w:val="MDSMDBK"/>
      </w:pPr>
      <w:r w:rsidRPr="000773B5">
        <w:t>Onderliggende kennis</w:t>
      </w:r>
      <w:r>
        <w:t xml:space="preserve"> bij doelen die leiden naar BK</w:t>
      </w:r>
    </w:p>
    <w:p w14:paraId="4C84D7DB" w14:textId="544EA33B" w:rsidR="000579E5" w:rsidRDefault="000579E5" w:rsidP="00550303">
      <w:pPr>
        <w:pStyle w:val="OnderliggendekennisBK"/>
      </w:pPr>
      <w:r w:rsidRPr="000579E5">
        <w:t>a.</w:t>
      </w:r>
      <w:r w:rsidRPr="000579E5">
        <w:tab/>
        <w:t xml:space="preserve">Afwerkings- en garneertechnieken </w:t>
      </w:r>
      <w:r>
        <w:t>(LPD 12</w:t>
      </w:r>
      <w:r w:rsidR="006541A8">
        <w:t>, 17</w:t>
      </w:r>
      <w:r>
        <w:t>)</w:t>
      </w:r>
    </w:p>
    <w:p w14:paraId="6BEB58A5" w14:textId="5865673E" w:rsidR="000579E5" w:rsidRDefault="000579E5" w:rsidP="00550303">
      <w:pPr>
        <w:pStyle w:val="OnderliggendekennisBK"/>
      </w:pPr>
      <w:r>
        <w:t>b.</w:t>
      </w:r>
      <w:r>
        <w:tab/>
        <w:t>Allergenen (LPD 16</w:t>
      </w:r>
      <w:r w:rsidR="005F0FCA">
        <w:t xml:space="preserve">, </w:t>
      </w:r>
      <w:r w:rsidR="00CD647D">
        <w:t>20</w:t>
      </w:r>
      <w:r w:rsidR="005844A0">
        <w:t>, 22</w:t>
      </w:r>
      <w:r>
        <w:t>)</w:t>
      </w:r>
      <w:r w:rsidRPr="000579E5">
        <w:t xml:space="preserve"> </w:t>
      </w:r>
    </w:p>
    <w:p w14:paraId="6EE8A744" w14:textId="308EA0DB" w:rsidR="000579E5" w:rsidRDefault="000579E5" w:rsidP="00550303">
      <w:pPr>
        <w:pStyle w:val="OnderliggendekennisBK"/>
      </w:pPr>
      <w:r w:rsidRPr="000579E5">
        <w:t>c.</w:t>
      </w:r>
      <w:r w:rsidRPr="000579E5">
        <w:tab/>
        <w:t>Bereidings- en verwerkingstechnieken</w:t>
      </w:r>
      <w:r w:rsidR="00BC35A4">
        <w:t xml:space="preserve"> (LPD 10, 11, 12, 13, 14)</w:t>
      </w:r>
    </w:p>
    <w:p w14:paraId="7CCD13F9" w14:textId="1B6C4355" w:rsidR="00BC35A4" w:rsidRDefault="00BC35A4" w:rsidP="00550303">
      <w:pPr>
        <w:pStyle w:val="OnderliggendekennisBK"/>
      </w:pPr>
      <w:r>
        <w:t>d.</w:t>
      </w:r>
      <w:r>
        <w:tab/>
        <w:t>Infrastructuur, toestellen en materialen (LPD 9</w:t>
      </w:r>
      <w:r w:rsidR="00C74212">
        <w:t>, 23, 24</w:t>
      </w:r>
      <w:r>
        <w:t>)</w:t>
      </w:r>
      <w:r w:rsidRPr="00BC35A4">
        <w:t xml:space="preserve"> </w:t>
      </w:r>
    </w:p>
    <w:p w14:paraId="0AA1A2BA" w14:textId="28E47FFA" w:rsidR="00BC35A4" w:rsidRDefault="00BC35A4" w:rsidP="00550303">
      <w:pPr>
        <w:pStyle w:val="OnderliggendekennisBK"/>
      </w:pPr>
      <w:r w:rsidRPr="00BC35A4">
        <w:t>f.</w:t>
      </w:r>
      <w:r w:rsidRPr="00BC35A4">
        <w:tab/>
        <w:t>Productieproces van chocoladeproducten en koekjes</w:t>
      </w:r>
      <w:r>
        <w:t xml:space="preserve"> (LPD 10, 11, 12, 13, 14)</w:t>
      </w:r>
    </w:p>
    <w:p w14:paraId="6A3C35EC" w14:textId="77777777" w:rsidR="00BC35A4" w:rsidRDefault="001E47BA" w:rsidP="00550303">
      <w:pPr>
        <w:pStyle w:val="OnderliggendekennisBK"/>
      </w:pPr>
      <w:r>
        <w:t>g.</w:t>
      </w:r>
      <w:r w:rsidR="00BC35A4">
        <w:tab/>
      </w:r>
      <w:r w:rsidRPr="0047033F">
        <w:t>Regelgeving met betrekking tot chocoladeproducten en koekjes</w:t>
      </w:r>
      <w:r>
        <w:t xml:space="preserve"> (LPD 1</w:t>
      </w:r>
      <w:r w:rsidR="00BC35A4">
        <w:t>5</w:t>
      </w:r>
      <w:r>
        <w:t>)</w:t>
      </w:r>
    </w:p>
    <w:p w14:paraId="30E11378" w14:textId="77777777" w:rsidR="00BC35A4" w:rsidRDefault="00BC35A4" w:rsidP="00550303">
      <w:pPr>
        <w:pStyle w:val="OnderliggendekennisBK"/>
      </w:pPr>
      <w:r>
        <w:t>h.</w:t>
      </w:r>
      <w:r>
        <w:tab/>
        <w:t>Verkooptechnieken (LPD 16)</w:t>
      </w:r>
    </w:p>
    <w:p w14:paraId="45E63C51" w14:textId="77777777" w:rsidR="00C706C6" w:rsidRDefault="00BC35A4" w:rsidP="00550303">
      <w:pPr>
        <w:pStyle w:val="OnderliggendekennisBK"/>
      </w:pPr>
      <w:r>
        <w:t>i.</w:t>
      </w:r>
      <w:r>
        <w:tab/>
      </w:r>
      <w:r w:rsidRPr="00BC35A4">
        <w:t>Verpakkings- en bewaartechnieken</w:t>
      </w:r>
      <w:r>
        <w:t xml:space="preserve"> (LPD 15)</w:t>
      </w:r>
      <w:r w:rsidR="00C706C6" w:rsidRPr="00C706C6">
        <w:t xml:space="preserve"> </w:t>
      </w:r>
    </w:p>
    <w:p w14:paraId="68BC4434" w14:textId="0DE267CF" w:rsidR="007B47EA" w:rsidRPr="00554DD7" w:rsidRDefault="00C706C6" w:rsidP="00550303">
      <w:pPr>
        <w:pStyle w:val="OnderliggendekennisBK"/>
      </w:pPr>
      <w:r>
        <w:t>l.</w:t>
      </w:r>
      <w:r>
        <w:tab/>
        <w:t>Warenkennis (LPD 8)</w:t>
      </w:r>
    </w:p>
    <w:p w14:paraId="54C49DA1" w14:textId="1C1976C2" w:rsidR="000F332E" w:rsidRDefault="000F332E" w:rsidP="001B5DFA">
      <w:pPr>
        <w:pStyle w:val="Doel"/>
        <w:numPr>
          <w:ilvl w:val="0"/>
          <w:numId w:val="7"/>
        </w:numPr>
      </w:pPr>
      <w:bookmarkStart w:id="72" w:name="_Ref175646902"/>
      <w:r>
        <w:t xml:space="preserve">De leerlingen plannen, organiseren en coördineren </w:t>
      </w:r>
      <w:r w:rsidR="00A618D0">
        <w:t>de productie</w:t>
      </w:r>
      <w:r>
        <w:t>.</w:t>
      </w:r>
      <w:bookmarkEnd w:id="72"/>
    </w:p>
    <w:p w14:paraId="3481E319" w14:textId="6507A8C3" w:rsidR="00A618D0" w:rsidRDefault="00A618D0" w:rsidP="00B5200B">
      <w:pPr>
        <w:pStyle w:val="Wenk"/>
      </w:pPr>
      <w:r>
        <w:t xml:space="preserve">In de derde graad leren de leerlingen ordelijk werken, plannen, organiseren, efficiënt werken, hun eigen werk controleren … In het 7de leerjaar wordt </w:t>
      </w:r>
      <w:r w:rsidR="00B5200B">
        <w:t>daa</w:t>
      </w:r>
      <w:r>
        <w:t xml:space="preserve">rop verder gebouwd maar wordt meer de focus gelegd op het organiseren en coördineren. Aspecten van </w:t>
      </w:r>
      <w:r w:rsidR="00B13554">
        <w:t>c</w:t>
      </w:r>
      <w:r>
        <w:t>ommunic</w:t>
      </w:r>
      <w:r w:rsidR="00B13554">
        <w:t>atie en leiding geve</w:t>
      </w:r>
      <w:r>
        <w:t>n komen aan bod in</w:t>
      </w:r>
      <w:r w:rsidR="00BC1D3C">
        <w:t xml:space="preserve"> </w:t>
      </w:r>
      <w:r w:rsidR="00BC1D3C">
        <w:fldChar w:fldCharType="begin"/>
      </w:r>
      <w:r w:rsidR="00BC1D3C">
        <w:instrText xml:space="preserve"> REF _Ref175647303 \r \h </w:instrText>
      </w:r>
      <w:r w:rsidR="00BC1D3C">
        <w:fldChar w:fldCharType="separate"/>
      </w:r>
      <w:r w:rsidR="00C531D5">
        <w:t>LPD 5</w:t>
      </w:r>
      <w:r w:rsidR="00BC1D3C">
        <w:fldChar w:fldCharType="end"/>
      </w:r>
      <w:r>
        <w:t>.</w:t>
      </w:r>
    </w:p>
    <w:p w14:paraId="5133D96C" w14:textId="0EDD04E5" w:rsidR="000F332E" w:rsidRDefault="00B5200B" w:rsidP="00A618D0">
      <w:pPr>
        <w:pStyle w:val="Wenk"/>
      </w:pPr>
      <w:r w:rsidRPr="00B5200B">
        <w:t>Je kan de leerlingen een opdracht laten maken waarbij ze de werkzaamheden inschatten (afhankelijk van de context rekening houden met reservaties, statistieken, wensen klant),</w:t>
      </w:r>
      <w:r>
        <w:t xml:space="preserve"> </w:t>
      </w:r>
      <w:r w:rsidRPr="00B5200B">
        <w:t xml:space="preserve">een werkplanning en werkvolgorde (met tijdsinschatting) opmaken met behulp van sjablonen (stappenplan, </w:t>
      </w:r>
      <w:hyperlink w:anchor="_Function_sheet" w:history="1">
        <w:r w:rsidRPr="00BE5262">
          <w:rPr>
            <w:rStyle w:val="Lexicon"/>
          </w:rPr>
          <w:t>function sheet</w:t>
        </w:r>
      </w:hyperlink>
      <w:r w:rsidRPr="00B5200B">
        <w:t>).</w:t>
      </w:r>
    </w:p>
    <w:p w14:paraId="4D28F5E6" w14:textId="4A45E83B" w:rsidR="000F332E" w:rsidRDefault="00A618D0" w:rsidP="000F332E">
      <w:pPr>
        <w:pStyle w:val="Doel"/>
      </w:pPr>
      <w:bookmarkStart w:id="73" w:name="_Ref175649543"/>
      <w:r w:rsidRPr="00A618D0">
        <w:t>De leerlingen selecteren grondstoffen op basis van assortiment, kwaliteit, bewerkingsstadium, houdbaarheid, seizoen- en marktaanbod, duurzaamheid, voedingswaarde, toepassingsmogelijkheden en kostprijs.</w:t>
      </w:r>
      <w:bookmarkEnd w:id="73"/>
    </w:p>
    <w:p w14:paraId="70AAD16D" w14:textId="4B72A71F" w:rsidR="00071043" w:rsidRDefault="00071043" w:rsidP="00071043">
      <w:pPr>
        <w:pStyle w:val="3degrsamenhang"/>
      </w:pPr>
      <w:r>
        <w:t>Grondstoffen (III-BrBa-a LPD 7)</w:t>
      </w:r>
    </w:p>
    <w:p w14:paraId="0DD42C92" w14:textId="77FF7910" w:rsidR="00A618D0" w:rsidRDefault="00A618D0" w:rsidP="007E34D2">
      <w:pPr>
        <w:pStyle w:val="Wenk"/>
      </w:pPr>
      <w:r>
        <w:t>In het 7de leerjaar worden specifieke grondstoffen besproken in functie van chocoladebewerking. Een grondige productkennis is noodzakelijk zodat de chocolatier meer inzichtelijk kan werken met grondstoffen en alternatieven gebruiken.</w:t>
      </w:r>
    </w:p>
    <w:p w14:paraId="1FBE95C3" w14:textId="77777777" w:rsidR="00A618D0" w:rsidRDefault="00A618D0" w:rsidP="00A618D0">
      <w:pPr>
        <w:pStyle w:val="Wenk"/>
      </w:pPr>
      <w:r>
        <w:t>Je kan het belang van de kwaliteit en houdbaarheid van de grondstoffen benadrukken in relatie tot de houdbaarheid van het eindproduct.</w:t>
      </w:r>
    </w:p>
    <w:p w14:paraId="171CEF56" w14:textId="0C25FFDE" w:rsidR="00B11EA4" w:rsidRDefault="00B11EA4" w:rsidP="00B11EA4">
      <w:pPr>
        <w:pStyle w:val="Wenk"/>
      </w:pPr>
      <w:r>
        <w:t xml:space="preserve">Je kan dit leerplandoel in samenhang zien met </w:t>
      </w:r>
      <w:r>
        <w:fldChar w:fldCharType="begin"/>
      </w:r>
      <w:r>
        <w:instrText xml:space="preserve"> REF _Ref175648523 \r \h </w:instrText>
      </w:r>
      <w:r>
        <w:fldChar w:fldCharType="separate"/>
      </w:r>
      <w:r w:rsidR="00C531D5">
        <w:t>LPD 19</w:t>
      </w:r>
      <w:r>
        <w:fldChar w:fldCharType="end"/>
      </w:r>
      <w:r>
        <w:t xml:space="preserve"> zodat leerlingen in functie van het budget op een vooropgestelde </w:t>
      </w:r>
      <w:r w:rsidRPr="003F5AE8">
        <w:rPr>
          <w:i/>
          <w:iCs/>
        </w:rPr>
        <w:t>foodcost</w:t>
      </w:r>
      <w:r>
        <w:t xml:space="preserve"> grondstoffen kiezen.</w:t>
      </w:r>
    </w:p>
    <w:p w14:paraId="6D842092" w14:textId="77777777" w:rsidR="00A618D0" w:rsidRDefault="00A618D0" w:rsidP="00A618D0">
      <w:pPr>
        <w:pStyle w:val="Wenk"/>
      </w:pPr>
      <w:r>
        <w:t>Je kan samen met de leerlingen het productieproces van chocolade doorlopen, dit kan ook op een bedrijfsbezoek of bij een artisanale chocoladebereider (</w:t>
      </w:r>
      <w:r w:rsidRPr="003F5AE8">
        <w:rPr>
          <w:i/>
          <w:iCs/>
        </w:rPr>
        <w:t>from bean to bar</w:t>
      </w:r>
      <w:r>
        <w:t>).</w:t>
      </w:r>
    </w:p>
    <w:p w14:paraId="00E26CDD" w14:textId="77777777" w:rsidR="00A618D0" w:rsidRDefault="00A618D0" w:rsidP="00A618D0">
      <w:pPr>
        <w:pStyle w:val="Wenk"/>
      </w:pPr>
      <w:r>
        <w:t xml:space="preserve">Omwille van arbeidsefficiëntie wordt soms beroep gedaan op convenienceproducten (instantproducten, halffabricaten). Je kan deze specifiek grondstoffen bespreken (wat is convenience, verschillende gamma’s …) en de kwaliteit afwegen ten opzichte van de </w:t>
      </w:r>
      <w:r w:rsidRPr="003F5AE8">
        <w:rPr>
          <w:i/>
          <w:iCs/>
        </w:rPr>
        <w:t>foodcost</w:t>
      </w:r>
      <w:r>
        <w:t xml:space="preserve"> en arbeidskost zodat leerlingen kritisch hiermee omgaan.</w:t>
      </w:r>
    </w:p>
    <w:p w14:paraId="2DB3F605" w14:textId="0292C467" w:rsidR="000F332E" w:rsidRDefault="007E34D2" w:rsidP="00A618D0">
      <w:pPr>
        <w:pStyle w:val="Wenk"/>
      </w:pPr>
      <w:r>
        <w:t>E</w:t>
      </w:r>
      <w:r w:rsidR="00A618D0">
        <w:t xml:space="preserve">en goede selectie van leveranciers </w:t>
      </w:r>
      <w:r>
        <w:t>staat voorop. De leerlingen kunnen</w:t>
      </w:r>
      <w:r w:rsidR="00A618D0">
        <w:t xml:space="preserve"> leveranciers vergelijken op basis van kwaliteit, dienstverlening, prijs … </w:t>
      </w:r>
    </w:p>
    <w:p w14:paraId="26841B0F" w14:textId="7D4C87CA" w:rsidR="0001758F" w:rsidRPr="0001758F" w:rsidRDefault="000F332E" w:rsidP="0062396C">
      <w:pPr>
        <w:pStyle w:val="Doel"/>
      </w:pPr>
      <w:r>
        <w:lastRenderedPageBreak/>
        <w:t>De leerlingen selecteren en hanteren materiaal</w:t>
      </w:r>
      <w:r w:rsidR="00B26CDE">
        <w:t xml:space="preserve"> en toestellen</w:t>
      </w:r>
      <w:r>
        <w:t>.</w:t>
      </w:r>
    </w:p>
    <w:p w14:paraId="00706B47" w14:textId="5640F7D6" w:rsidR="00A618D0" w:rsidRDefault="00A618D0" w:rsidP="00A618D0">
      <w:pPr>
        <w:pStyle w:val="WenkDuiding"/>
      </w:pPr>
      <w:bookmarkStart w:id="74" w:name="_Hlk182813677"/>
      <w:r>
        <w:t xml:space="preserve">Via dit leerplandoel maken leerlingen de juiste selectie en hanteren ze </w:t>
      </w:r>
      <w:bookmarkEnd w:id="74"/>
      <w:r w:rsidR="00CE5B1E">
        <w:t xml:space="preserve">materiaal </w:t>
      </w:r>
      <w:r>
        <w:t xml:space="preserve">en toestellen </w:t>
      </w:r>
      <w:r w:rsidR="00CE5B1E">
        <w:t xml:space="preserve">in de infrastructuur </w:t>
      </w:r>
      <w:r>
        <w:t xml:space="preserve">voor de productie van chocolade-artikelen. In </w:t>
      </w:r>
      <w:r w:rsidR="00C531D5">
        <w:fldChar w:fldCharType="begin"/>
      </w:r>
      <w:r w:rsidR="00C531D5">
        <w:instrText xml:space="preserve"> REF _Ref175649239 \r \h </w:instrText>
      </w:r>
      <w:r w:rsidR="00C531D5">
        <w:fldChar w:fldCharType="separate"/>
      </w:r>
      <w:r w:rsidR="00C531D5">
        <w:t>LPD 23</w:t>
      </w:r>
      <w:r w:rsidR="00C531D5">
        <w:fldChar w:fldCharType="end"/>
      </w:r>
      <w:r w:rsidR="00C531D5">
        <w:t xml:space="preserve"> </w:t>
      </w:r>
      <w:r>
        <w:t xml:space="preserve">wordt de focus gelegd op het reinigen in functie van voedselveiligheid, in </w:t>
      </w:r>
      <w:r w:rsidR="00C531D5">
        <w:fldChar w:fldCharType="begin"/>
      </w:r>
      <w:r w:rsidR="00C531D5">
        <w:instrText xml:space="preserve"> REF _Ref187177183 \r \h </w:instrText>
      </w:r>
      <w:r w:rsidR="00C531D5">
        <w:fldChar w:fldCharType="separate"/>
      </w:r>
      <w:r w:rsidR="00C531D5">
        <w:t>LPD 24</w:t>
      </w:r>
      <w:r w:rsidR="00C531D5">
        <w:fldChar w:fldCharType="end"/>
      </w:r>
      <w:r>
        <w:fldChar w:fldCharType="begin"/>
      </w:r>
      <w:r>
        <w:instrText xml:space="preserve"> REF _Ref166655400 \r \h </w:instrText>
      </w:r>
      <w:r>
        <w:fldChar w:fldCharType="separate"/>
      </w:r>
      <w:r>
        <w:fldChar w:fldCharType="end"/>
      </w:r>
      <w:r>
        <w:t xml:space="preserve"> ligt de nadruk op arbeidsveiligheid.</w:t>
      </w:r>
    </w:p>
    <w:p w14:paraId="73D03418" w14:textId="138C486A" w:rsidR="00A618D0" w:rsidRDefault="00A618D0" w:rsidP="00A618D0">
      <w:pPr>
        <w:pStyle w:val="Wenk"/>
      </w:pPr>
      <w:r>
        <w:t>Je kan met behulp van instructiekaarten (of QR-code die verwijst naar een digitale kaart) per toestel informatie geven over de kostprijs, gebruiksaanwijzing, mogelijke risico’s en reinigingsvoorschriften.</w:t>
      </w:r>
    </w:p>
    <w:p w14:paraId="135C5682" w14:textId="156B6A7E" w:rsidR="000F332E" w:rsidRDefault="00A618D0" w:rsidP="00A618D0">
      <w:pPr>
        <w:pStyle w:val="Wenk"/>
      </w:pPr>
      <w:r>
        <w:t>De leerlingen kunnen kennismaken met specifieke toestellen zoals een volautomatische tempereermachine, enrobeerlijn … via een bedrijfsbezoek of werkplekleren.</w:t>
      </w:r>
    </w:p>
    <w:p w14:paraId="3DE8CA90" w14:textId="5EFD6A18" w:rsidR="00A618D0" w:rsidRDefault="2D22D373" w:rsidP="00A618D0">
      <w:pPr>
        <w:pStyle w:val="Doel"/>
      </w:pPr>
      <w:r>
        <w:t>De leerlingen passen verschillende technieken toe bij het voorkristalliseren van chocolade.</w:t>
      </w:r>
    </w:p>
    <w:p w14:paraId="26AFD819" w14:textId="6EAC3C5C" w:rsidR="00A618D0" w:rsidRDefault="00A618D0" w:rsidP="00A618D0">
      <w:pPr>
        <w:pStyle w:val="Wenk"/>
      </w:pPr>
      <w:r>
        <w:t>Je kan bij het voorkristalliseren (</w:t>
      </w:r>
      <w:r w:rsidRPr="003F5AE8">
        <w:rPr>
          <w:i/>
          <w:iCs/>
        </w:rPr>
        <w:t>tempereren</w:t>
      </w:r>
      <w:r>
        <w:t xml:space="preserve">) het belang van de </w:t>
      </w:r>
      <w:r w:rsidR="004E06C2">
        <w:t>aanwezige positieve kristallen</w:t>
      </w:r>
      <w:r>
        <w:t xml:space="preserve"> benadrukken.</w:t>
      </w:r>
    </w:p>
    <w:p w14:paraId="4301EC22" w14:textId="21CCA499" w:rsidR="00A618D0" w:rsidRDefault="00A618D0" w:rsidP="00A618D0">
      <w:pPr>
        <w:pStyle w:val="Wenk"/>
      </w:pPr>
      <w:r>
        <w:t>Je kan aan de hand van de samenstelling van chocolade (samenhang met productieproces chocolade</w:t>
      </w:r>
      <w:r w:rsidR="00150FB8">
        <w:t xml:space="preserve"> </w:t>
      </w:r>
      <w:r w:rsidR="00150FB8">
        <w:fldChar w:fldCharType="begin"/>
      </w:r>
      <w:r w:rsidR="00150FB8">
        <w:instrText xml:space="preserve"> REF _Ref175649543 \r \h </w:instrText>
      </w:r>
      <w:r w:rsidR="00150FB8">
        <w:fldChar w:fldCharType="separate"/>
      </w:r>
      <w:r w:rsidR="00C531D5">
        <w:t>LPD 8</w:t>
      </w:r>
      <w:r w:rsidR="00150FB8">
        <w:fldChar w:fldCharType="end"/>
      </w:r>
      <w:r>
        <w:t>) en de factoren die de kristallisatie van chocolade beïnvloeden de leerlingen een inzicht geven in het kristallisatieproces.</w:t>
      </w:r>
    </w:p>
    <w:p w14:paraId="3BCC9EE8" w14:textId="696ECF87" w:rsidR="00A618D0" w:rsidRDefault="00A618D0" w:rsidP="00A618D0">
      <w:pPr>
        <w:pStyle w:val="Wenk"/>
      </w:pPr>
      <w:r>
        <w:t>Je kan aan de hand van een foutenanalyse (bv. vet- en suikerrijp) de voorwaarden van een goede voorkristallisatie bespreken.</w:t>
      </w:r>
    </w:p>
    <w:p w14:paraId="33F8F9DB" w14:textId="7AC7BF66" w:rsidR="00A618D0" w:rsidRDefault="00A618D0" w:rsidP="00A618D0">
      <w:pPr>
        <w:pStyle w:val="Doel"/>
      </w:pPr>
      <w:bookmarkStart w:id="75" w:name="_Ref175657579"/>
      <w:r>
        <w:t>De leerlingen bereiden halffabricaten.</w:t>
      </w:r>
      <w:bookmarkEnd w:id="75"/>
    </w:p>
    <w:p w14:paraId="347AA6B2" w14:textId="102520F5" w:rsidR="001027B6" w:rsidRDefault="001027B6" w:rsidP="00A618D0">
      <w:pPr>
        <w:pStyle w:val="Wenk"/>
      </w:pPr>
      <w:r>
        <w:t>Je kan het productieproces analyseren aan de hand de receptuur en vakterminologie. Je kan wijzen op het correct naleven van de receptuur (meten en wegen van hoeveelheden, opvolging van bereidingsstappen)</w:t>
      </w:r>
      <w:r w:rsidR="0088715A">
        <w:t>.</w:t>
      </w:r>
    </w:p>
    <w:p w14:paraId="0C2F810C" w14:textId="77777777" w:rsidR="0053609C" w:rsidRDefault="2D22D373" w:rsidP="00A618D0">
      <w:pPr>
        <w:pStyle w:val="Wenk"/>
      </w:pPr>
      <w:r>
        <w:t xml:space="preserve">Je kan de zelf bereide halffabricaten (bv. </w:t>
      </w:r>
      <w:r w:rsidRPr="003F5AE8">
        <w:rPr>
          <w:i/>
          <w:iCs/>
        </w:rPr>
        <w:t>ganache</w:t>
      </w:r>
      <w:r>
        <w:t xml:space="preserve">, </w:t>
      </w:r>
      <w:r w:rsidRPr="003F5AE8">
        <w:rPr>
          <w:i/>
          <w:iCs/>
        </w:rPr>
        <w:t>praliné</w:t>
      </w:r>
      <w:r>
        <w:t>, caramel, confituur …) vergelijken met aangekochte producten op het vlak van organoleptische eigenschappen, kostprijs, arbeidsefficiëntie, houdbaarheid ..</w:t>
      </w:r>
      <w:r w:rsidR="0053609C">
        <w:t>.</w:t>
      </w:r>
    </w:p>
    <w:p w14:paraId="2E95E375" w14:textId="23EB37CE" w:rsidR="00A618D0" w:rsidRDefault="001027B6" w:rsidP="00A618D0">
      <w:pPr>
        <w:pStyle w:val="Wenk"/>
      </w:pPr>
      <w:r>
        <w:t>Je kan aandacht besteden aan het berekenen van de totale productiehoeveelheid</w:t>
      </w:r>
      <w:r w:rsidR="003C33E2">
        <w:t xml:space="preserve"> en </w:t>
      </w:r>
      <w:r>
        <w:t>het omzetten van recepten</w:t>
      </w:r>
      <w:r w:rsidR="00560E53">
        <w:t>.</w:t>
      </w:r>
    </w:p>
    <w:p w14:paraId="3E694C86" w14:textId="4C73F139" w:rsidR="00A618D0" w:rsidRDefault="00560E53" w:rsidP="00560E53">
      <w:pPr>
        <w:pStyle w:val="Wenk"/>
      </w:pPr>
      <w:r>
        <w:t xml:space="preserve">Je kan vertrekken vanuit een fout in het product en </w:t>
      </w:r>
      <w:r w:rsidR="003C33E2">
        <w:t xml:space="preserve">die </w:t>
      </w:r>
      <w:r>
        <w:t xml:space="preserve">analyseren. Je kan leerlingen tips aanreiken om </w:t>
      </w:r>
      <w:r w:rsidR="003C33E2">
        <w:t xml:space="preserve">dergelijke </w:t>
      </w:r>
      <w:r>
        <w:t>fouten te voorkomen of recht te trekken.</w:t>
      </w:r>
      <w:r>
        <w:br/>
        <w:t xml:space="preserve">Je kan leerlingen leren kritisch omgaan met recepten en </w:t>
      </w:r>
      <w:r w:rsidR="00AD38FA">
        <w:t>die laten aan</w:t>
      </w:r>
      <w:r>
        <w:t>passen in functie van kwaliteit, houdbaarheid …</w:t>
      </w:r>
    </w:p>
    <w:p w14:paraId="0C7440B0" w14:textId="77777777" w:rsidR="0053609C" w:rsidRDefault="502188D8" w:rsidP="00A618D0">
      <w:pPr>
        <w:pStyle w:val="Doel"/>
      </w:pPr>
      <w:bookmarkStart w:id="76" w:name="_Ref181000303"/>
      <w:bookmarkStart w:id="77" w:name="_Ref177388342"/>
      <w:r w:rsidRPr="005519E0">
        <w:t>De leerlingen passen verwerkingstechnieken toe bij het bereiden van chocoladeproducten en decoraties</w:t>
      </w:r>
      <w:bookmarkEnd w:id="76"/>
      <w:bookmarkEnd w:id="77"/>
      <w:r w:rsidR="0053609C">
        <w:t>.</w:t>
      </w:r>
    </w:p>
    <w:p w14:paraId="638A109B" w14:textId="16F9F1B3" w:rsidR="00A618D0" w:rsidRDefault="00CE305C" w:rsidP="007B151E">
      <w:pPr>
        <w:pStyle w:val="WenkDuiding"/>
      </w:pPr>
      <w:r>
        <w:t xml:space="preserve">Bij </w:t>
      </w:r>
      <w:r w:rsidR="007A74E4">
        <w:t>dit leerplandoel ligt de klemtoon op het j</w:t>
      </w:r>
      <w:r w:rsidR="00A618D0">
        <w:t>uist uitvoeren van technieken</w:t>
      </w:r>
      <w:r w:rsidR="007A74E4">
        <w:t xml:space="preserve"> en het respecteren van de</w:t>
      </w:r>
      <w:r w:rsidR="00A618D0">
        <w:t xml:space="preserve"> voorwaarden (</w:t>
      </w:r>
      <w:r w:rsidR="007A74E4">
        <w:t>v</w:t>
      </w:r>
      <w:r w:rsidR="00A618D0">
        <w:t>erwerkingstemperatuur, juiste keuze materiaal</w:t>
      </w:r>
      <w:r w:rsidR="007A74E4">
        <w:t>).</w:t>
      </w:r>
    </w:p>
    <w:p w14:paraId="5CD9F83C" w14:textId="1F42ABD0" w:rsidR="00A618D0" w:rsidRDefault="007A74E4" w:rsidP="0076387B">
      <w:pPr>
        <w:pStyle w:val="Wenk"/>
      </w:pPr>
      <w:r>
        <w:t xml:space="preserve">Je kan zowel het </w:t>
      </w:r>
      <w:r w:rsidR="00A618D0">
        <w:t>manueel of machinaal verdelen</w:t>
      </w:r>
      <w:r>
        <w:t xml:space="preserve"> van chocolade aan bod laten </w:t>
      </w:r>
      <w:r>
        <w:lastRenderedPageBreak/>
        <w:t>komen.</w:t>
      </w:r>
    </w:p>
    <w:p w14:paraId="08703F2A" w14:textId="6182ADE4" w:rsidR="00A618D0" w:rsidRPr="005519E0" w:rsidRDefault="2D22D373" w:rsidP="007A74E4">
      <w:pPr>
        <w:pStyle w:val="Wenk"/>
      </w:pPr>
      <w:r>
        <w:t xml:space="preserve">Je kan volgende technieken aan bod laten komen: spuit-, snij-, uitrol-, mouleer- en uitsteektechnieken, uitstrijken, boetseren, vullen van (pralines)vormen. </w:t>
      </w:r>
      <w:r w:rsidR="007A74E4">
        <w:br/>
      </w:r>
      <w:r w:rsidRPr="005519E0">
        <w:t xml:space="preserve">Daarnaast kan je kooktechnieken bespreken zoals </w:t>
      </w:r>
      <w:r w:rsidRPr="003F5AE8">
        <w:rPr>
          <w:i/>
          <w:iCs/>
        </w:rPr>
        <w:t>kandiseren</w:t>
      </w:r>
      <w:r w:rsidRPr="005519E0">
        <w:t xml:space="preserve"> en </w:t>
      </w:r>
      <w:r w:rsidRPr="003F5AE8">
        <w:rPr>
          <w:i/>
          <w:iCs/>
        </w:rPr>
        <w:t>konfijten</w:t>
      </w:r>
      <w:r w:rsidRPr="005519E0">
        <w:t>.</w:t>
      </w:r>
    </w:p>
    <w:p w14:paraId="0445438B" w14:textId="69FC7E2A" w:rsidR="006F089A" w:rsidRPr="005519E0" w:rsidRDefault="00420C25" w:rsidP="00420C25">
      <w:pPr>
        <w:pStyle w:val="Wenk"/>
      </w:pPr>
      <w:r w:rsidRPr="005519E0">
        <w:t>Naast het verwerken van chocolade in d</w:t>
      </w:r>
      <w:r w:rsidR="006F089A" w:rsidRPr="005519E0">
        <w:t xml:space="preserve">ecoraties kan </w:t>
      </w:r>
      <w:r w:rsidRPr="005519E0">
        <w:t xml:space="preserve">je ook technieken met suiker en marsepein toepassen bij het bereiden van decoraties (zie ook </w:t>
      </w:r>
      <w:r w:rsidRPr="00A711F8">
        <w:rPr>
          <w:i/>
          <w:iCs/>
        </w:rPr>
        <w:fldChar w:fldCharType="begin"/>
      </w:r>
      <w:r w:rsidRPr="00A711F8">
        <w:rPr>
          <w:i/>
          <w:iCs/>
        </w:rPr>
        <w:instrText xml:space="preserve"> REF _Ref179450614 \r \h </w:instrText>
      </w:r>
      <w:r w:rsidR="005519E0" w:rsidRPr="00A711F8">
        <w:rPr>
          <w:i/>
          <w:iCs/>
        </w:rPr>
        <w:instrText xml:space="preserve"> \* MERGEFORMAT </w:instrText>
      </w:r>
      <w:r w:rsidRPr="00A711F8">
        <w:rPr>
          <w:i/>
          <w:iCs/>
        </w:rPr>
      </w:r>
      <w:r w:rsidRPr="00A711F8">
        <w:rPr>
          <w:i/>
          <w:iCs/>
        </w:rPr>
        <w:fldChar w:fldCharType="separate"/>
      </w:r>
      <w:r w:rsidRPr="00A711F8">
        <w:rPr>
          <w:i/>
          <w:iCs/>
        </w:rPr>
        <w:t>4.8</w:t>
      </w:r>
      <w:r w:rsidRPr="00A711F8">
        <w:rPr>
          <w:i/>
          <w:iCs/>
        </w:rPr>
        <w:fldChar w:fldCharType="end"/>
      </w:r>
      <w:r w:rsidRPr="00A711F8">
        <w:rPr>
          <w:i/>
          <w:iCs/>
        </w:rPr>
        <w:t xml:space="preserve"> </w:t>
      </w:r>
      <w:r w:rsidRPr="00A711F8">
        <w:rPr>
          <w:i/>
          <w:iCs/>
        </w:rPr>
        <w:fldChar w:fldCharType="begin"/>
      </w:r>
      <w:r w:rsidRPr="00A711F8">
        <w:rPr>
          <w:i/>
          <w:iCs/>
        </w:rPr>
        <w:instrText xml:space="preserve"> REF _Ref179450614 \h  \* MERGEFORMAT </w:instrText>
      </w:r>
      <w:r w:rsidRPr="00A711F8">
        <w:rPr>
          <w:i/>
          <w:iCs/>
        </w:rPr>
      </w:r>
      <w:r w:rsidRPr="00A711F8">
        <w:rPr>
          <w:i/>
          <w:iCs/>
        </w:rPr>
        <w:fldChar w:fldCharType="separate"/>
      </w:r>
      <w:r w:rsidRPr="00A711F8">
        <w:rPr>
          <w:i/>
          <w:iCs/>
        </w:rPr>
        <w:t>Vaktechnisch handelen i.f.v. suiker- en marsepeinbereiding</w:t>
      </w:r>
      <w:r w:rsidRPr="00A711F8">
        <w:rPr>
          <w:i/>
          <w:iCs/>
        </w:rPr>
        <w:fldChar w:fldCharType="end"/>
      </w:r>
      <w:r w:rsidR="006F089A" w:rsidRPr="005519E0">
        <w:t>)</w:t>
      </w:r>
      <w:r w:rsidR="005519E0" w:rsidRPr="005519E0">
        <w:t>.</w:t>
      </w:r>
    </w:p>
    <w:p w14:paraId="2211B579" w14:textId="5D656996" w:rsidR="502188D8" w:rsidRPr="005519E0" w:rsidRDefault="502188D8" w:rsidP="502188D8">
      <w:pPr>
        <w:pStyle w:val="Wenk"/>
      </w:pPr>
      <w:r w:rsidRPr="005519E0">
        <w:t>Je kan het begrip chocoladeproducten ruimer interpreteren en een waaier van</w:t>
      </w:r>
      <w:r w:rsidR="00CC51AA">
        <w:t xml:space="preserve"> </w:t>
      </w:r>
      <w:r w:rsidRPr="005519E0">
        <w:t xml:space="preserve">banketbakkerijproducten bereiden waar chocoladeverwerkingstechnieken noodzakelijk zijn (bv. </w:t>
      </w:r>
      <w:r w:rsidRPr="00A711F8">
        <w:rPr>
          <w:i/>
          <w:iCs/>
        </w:rPr>
        <w:t>entremets</w:t>
      </w:r>
      <w:r w:rsidRPr="005519E0">
        <w:t>, afwerken van patisserieproducten met chocoladedecoraties ...).</w:t>
      </w:r>
    </w:p>
    <w:p w14:paraId="594E4376" w14:textId="651CC152" w:rsidR="00A618D0" w:rsidRDefault="2D22D373" w:rsidP="0076387B">
      <w:pPr>
        <w:pStyle w:val="Doel"/>
      </w:pPr>
      <w:bookmarkStart w:id="78" w:name="_Ref177388355"/>
      <w:r>
        <w:t>De leerlingen werken chocoladeproducten af.</w:t>
      </w:r>
      <w:bookmarkEnd w:id="78"/>
    </w:p>
    <w:p w14:paraId="2A7EDFB5" w14:textId="5F30C698" w:rsidR="00A618D0" w:rsidRDefault="004F44E1" w:rsidP="0076387B">
      <w:pPr>
        <w:pStyle w:val="Wenk"/>
      </w:pPr>
      <w:r>
        <w:t>Je kan de belangrijkste k</w:t>
      </w:r>
      <w:r w:rsidR="00A618D0">
        <w:t>waliteitseisen</w:t>
      </w:r>
      <w:r>
        <w:t xml:space="preserve"> verduidelijken. Bij de afwerking van chocoladeproducten primeert het visuele aspect maar daarnaast kan je ook het belang van smaak, </w:t>
      </w:r>
      <w:r w:rsidRPr="003F5AE8">
        <w:rPr>
          <w:i/>
          <w:iCs/>
        </w:rPr>
        <w:t>pairing</w:t>
      </w:r>
      <w:r>
        <w:t xml:space="preserve"> en textuur bespreken.</w:t>
      </w:r>
    </w:p>
    <w:p w14:paraId="6058F46D" w14:textId="4A26B9D8" w:rsidR="00A618D0" w:rsidRDefault="004F44E1" w:rsidP="0076387B">
      <w:pPr>
        <w:pStyle w:val="Wenk"/>
      </w:pPr>
      <w:r>
        <w:t xml:space="preserve">Bij het afwerken kan je volgende technieken bespreken: </w:t>
      </w:r>
      <w:r w:rsidR="00A618D0">
        <w:t>glacer</w:t>
      </w:r>
      <w:r>
        <w:t>en</w:t>
      </w:r>
      <w:r w:rsidR="00A618D0">
        <w:t>, garner</w:t>
      </w:r>
      <w:r>
        <w:t>en</w:t>
      </w:r>
      <w:r w:rsidR="00A618D0">
        <w:t>, modeller</w:t>
      </w:r>
      <w:r>
        <w:t>en</w:t>
      </w:r>
      <w:r w:rsidR="00A618D0">
        <w:t xml:space="preserve">, </w:t>
      </w:r>
      <w:r w:rsidR="00A618D0" w:rsidRPr="003F5AE8">
        <w:rPr>
          <w:i/>
          <w:iCs/>
        </w:rPr>
        <w:t>enrobe</w:t>
      </w:r>
      <w:r w:rsidRPr="003F5AE8">
        <w:rPr>
          <w:i/>
          <w:iCs/>
        </w:rPr>
        <w:t>ren</w:t>
      </w:r>
      <w:r>
        <w:t xml:space="preserve"> of </w:t>
      </w:r>
      <w:r w:rsidRPr="003F5AE8">
        <w:rPr>
          <w:i/>
          <w:iCs/>
        </w:rPr>
        <w:t>pr</w:t>
      </w:r>
      <w:r w:rsidR="00A618D0" w:rsidRPr="003F5AE8">
        <w:rPr>
          <w:i/>
          <w:iCs/>
        </w:rPr>
        <w:t>alineren</w:t>
      </w:r>
      <w:r>
        <w:t>, spuiten (</w:t>
      </w:r>
      <w:r w:rsidRPr="003F5AE8">
        <w:rPr>
          <w:i/>
          <w:iCs/>
        </w:rPr>
        <w:t>air-brus</w:t>
      </w:r>
      <w:r w:rsidR="007D468D" w:rsidRPr="003F5AE8">
        <w:rPr>
          <w:i/>
          <w:iCs/>
        </w:rPr>
        <w:t>h</w:t>
      </w:r>
      <w:r>
        <w:t>)</w:t>
      </w:r>
      <w:r w:rsidR="00A618D0">
        <w:t xml:space="preserve">, </w:t>
      </w:r>
      <w:r w:rsidR="00A618D0" w:rsidRPr="003F5AE8">
        <w:rPr>
          <w:i/>
          <w:iCs/>
        </w:rPr>
        <w:t>kandiser</w:t>
      </w:r>
      <w:r w:rsidRPr="003F5AE8">
        <w:rPr>
          <w:i/>
          <w:iCs/>
        </w:rPr>
        <w:t>en</w:t>
      </w:r>
      <w:r>
        <w:t>.</w:t>
      </w:r>
    </w:p>
    <w:p w14:paraId="270AC478" w14:textId="190DCF65" w:rsidR="00A618D0" w:rsidRDefault="00A618D0" w:rsidP="0076387B">
      <w:pPr>
        <w:pStyle w:val="Doel"/>
      </w:pPr>
      <w:bookmarkStart w:id="79" w:name="_Ref179528034"/>
      <w:r>
        <w:t>De leerlingen bereiden, verwerken, bakken en werken koekjes af.</w:t>
      </w:r>
      <w:bookmarkEnd w:id="79"/>
    </w:p>
    <w:p w14:paraId="10B828A3" w14:textId="77777777" w:rsidR="0053609C" w:rsidRDefault="004F44E1" w:rsidP="004F44E1">
      <w:pPr>
        <w:pStyle w:val="Wenk"/>
      </w:pPr>
      <w:r>
        <w:t xml:space="preserve">Je kan koekjes enerzijds benaderen als </w:t>
      </w:r>
      <w:r w:rsidRPr="007D468D">
        <w:t xml:space="preserve">hoofdbestanddeel (bv. wafeltjes) maar eveneens als onderdeel van een bereiding (bv. </w:t>
      </w:r>
      <w:r w:rsidR="007D468D" w:rsidRPr="007D468D">
        <w:t>chocoladereep</w:t>
      </w:r>
      <w:r w:rsidRPr="007D468D">
        <w:t>)</w:t>
      </w:r>
      <w:r w:rsidR="0053609C">
        <w:t>.</w:t>
      </w:r>
    </w:p>
    <w:p w14:paraId="49DB9590" w14:textId="77777777" w:rsidR="0053609C" w:rsidRDefault="004F44E1" w:rsidP="004F44E1">
      <w:pPr>
        <w:pStyle w:val="Wenk"/>
      </w:pPr>
      <w:r>
        <w:t xml:space="preserve">Je kan de belangrijkste degen en </w:t>
      </w:r>
      <w:r w:rsidR="00C66761">
        <w:t>beslagen en verwerkings</w:t>
      </w:r>
      <w:r w:rsidR="00A618D0">
        <w:t xml:space="preserve">technieken </w:t>
      </w:r>
      <w:r w:rsidR="007D468D">
        <w:t xml:space="preserve">bij het bereiden van koekjes </w:t>
      </w:r>
      <w:r>
        <w:t>herhalen en uitdiepen</w:t>
      </w:r>
      <w:r w:rsidR="0053609C">
        <w:t>.</w:t>
      </w:r>
    </w:p>
    <w:p w14:paraId="766D1D3C" w14:textId="35C8DA10" w:rsidR="004F44E1" w:rsidRDefault="004F44E1" w:rsidP="004F44E1">
      <w:pPr>
        <w:pStyle w:val="Wenk"/>
      </w:pPr>
      <w:r>
        <w:t>Bij het bakken kan je de nadruk leggen op het controleren van het bakproces en het ontvormen.</w:t>
      </w:r>
    </w:p>
    <w:p w14:paraId="54E16241" w14:textId="715FA2FF" w:rsidR="00A618D0" w:rsidRDefault="502188D8" w:rsidP="001841FF">
      <w:pPr>
        <w:pStyle w:val="Wenk"/>
      </w:pPr>
      <w:r>
        <w:t xml:space="preserve">Bij het afwerken kan je volgende technieken aan bod laten komen: abricoteren, </w:t>
      </w:r>
      <w:r w:rsidRPr="003F5AE8">
        <w:rPr>
          <w:i/>
          <w:iCs/>
        </w:rPr>
        <w:t>enroberen</w:t>
      </w:r>
      <w:r>
        <w:t xml:space="preserve">, dippen (kattentong, bokkenpootjes), </w:t>
      </w:r>
      <w:r w:rsidRPr="003F5AE8">
        <w:rPr>
          <w:i/>
          <w:iCs/>
        </w:rPr>
        <w:t>spritzen</w:t>
      </w:r>
      <w:r>
        <w:t xml:space="preserve"> …</w:t>
      </w:r>
    </w:p>
    <w:p w14:paraId="65832D41" w14:textId="0B395FC0" w:rsidR="00A618D0" w:rsidRDefault="00A618D0" w:rsidP="001841FF">
      <w:pPr>
        <w:pStyle w:val="Doel"/>
      </w:pPr>
      <w:r>
        <w:t>De leerlingen verpakken en presenteren chocoladeproducten en koekjes in de etalage of op de toonbank.</w:t>
      </w:r>
    </w:p>
    <w:p w14:paraId="746C080D" w14:textId="0C46CC7B" w:rsidR="00A618D0" w:rsidRDefault="00A618D0" w:rsidP="00936730">
      <w:pPr>
        <w:pStyle w:val="Afbeersteitem"/>
      </w:pPr>
      <w:r>
        <w:t>Verpakk</w:t>
      </w:r>
      <w:r w:rsidR="00BC35A4">
        <w:t>i</w:t>
      </w:r>
      <w:r>
        <w:t>n</w:t>
      </w:r>
      <w:r w:rsidR="00BC35A4">
        <w:t>gs-</w:t>
      </w:r>
      <w:r>
        <w:t xml:space="preserve"> en bewaartechnieken</w:t>
      </w:r>
    </w:p>
    <w:p w14:paraId="4A4A4796" w14:textId="5002A599" w:rsidR="00A618D0" w:rsidRDefault="00164D02" w:rsidP="001841FF">
      <w:pPr>
        <w:pStyle w:val="Afbitem"/>
      </w:pPr>
      <w:r>
        <w:t>W</w:t>
      </w:r>
      <w:r w:rsidR="00A618D0">
        <w:t>ettelijke bepaling m.b.t. etiketteren van voorverpakte producten</w:t>
      </w:r>
      <w:r w:rsidR="001841FF">
        <w:br/>
      </w:r>
      <w:r>
        <w:t>R</w:t>
      </w:r>
      <w:r w:rsidR="00A618D0">
        <w:t>egelgeving met betrekking tot chocoladeproducten en koekjes</w:t>
      </w:r>
    </w:p>
    <w:p w14:paraId="5CA07A55" w14:textId="32188FAD" w:rsidR="00AB4808" w:rsidRDefault="00AB4808" w:rsidP="00AB4808">
      <w:pPr>
        <w:pStyle w:val="Wenk"/>
      </w:pPr>
      <w:r>
        <w:t xml:space="preserve">Je kan de wetgeving m.b.t. etiketteren verkennen </w:t>
      </w:r>
      <w:r w:rsidR="00DA4C0F">
        <w:t>met behulp</w:t>
      </w:r>
      <w:r>
        <w:t xml:space="preserve"> van de handleiding die opgesteld werd door de sector (Choprabisco) en het FAVV.</w:t>
      </w:r>
      <w:r w:rsidR="002719C9">
        <w:br/>
        <w:t xml:space="preserve">Daarnaast kan je de regelgeving met betrekking tot chocoladeproducten en koekjes bespreken. Je kan denken aan de Europese chocoladerichtlijn en de </w:t>
      </w:r>
      <w:r w:rsidR="002719C9" w:rsidRPr="006159FF">
        <w:rPr>
          <w:i/>
          <w:iCs/>
        </w:rPr>
        <w:t>General Food Law</w:t>
      </w:r>
      <w:r w:rsidR="002719C9">
        <w:t>.</w:t>
      </w:r>
    </w:p>
    <w:p w14:paraId="13EF9D65" w14:textId="77777777" w:rsidR="0053609C" w:rsidRDefault="00AB4808" w:rsidP="00AB4808">
      <w:pPr>
        <w:pStyle w:val="Wenk"/>
      </w:pPr>
      <w:r>
        <w:t>Je kan de verschillende manieren van verpakken bespreken of verduidelijken via beeldmateriaal of een bedrijfsbezoek.</w:t>
      </w:r>
      <w:r w:rsidR="00CF1E5F">
        <w:br/>
        <w:t xml:space="preserve">Je kan de </w:t>
      </w:r>
      <w:r w:rsidR="00CF1E5F" w:rsidRPr="00CF1E5F">
        <w:t>impact van een verpakking op het bewaren van het product</w:t>
      </w:r>
      <w:r w:rsidR="00CF1E5F">
        <w:t xml:space="preserve"> bespreken</w:t>
      </w:r>
      <w:r w:rsidR="0053609C">
        <w:t>.</w:t>
      </w:r>
    </w:p>
    <w:p w14:paraId="58E49465" w14:textId="48E43833" w:rsidR="00A618D0" w:rsidRDefault="00AB4808" w:rsidP="001841FF">
      <w:pPr>
        <w:pStyle w:val="Wenk"/>
      </w:pPr>
      <w:r>
        <w:lastRenderedPageBreak/>
        <w:t>Je kan de verschillende factoren bespreken die een optimale bewaring garanderen.</w:t>
      </w:r>
      <w:r w:rsidR="00CF1E5F">
        <w:t xml:space="preserve"> Je kan de </w:t>
      </w:r>
      <w:r w:rsidR="00CF1E5F" w:rsidRPr="00CF1E5F">
        <w:t>wettelijke bewaartemperatuur</w:t>
      </w:r>
      <w:r w:rsidR="00CF1E5F">
        <w:t xml:space="preserve"> en -termijn van de verschillende producten bespreken.</w:t>
      </w:r>
      <w:r w:rsidR="00CF1E5F">
        <w:br/>
        <w:t xml:space="preserve">Je kan </w:t>
      </w:r>
      <w:r w:rsidR="00280E6A">
        <w:t xml:space="preserve">die </w:t>
      </w:r>
      <w:r w:rsidR="00CF1E5F">
        <w:t>laten controleren op school of op de werkplek.</w:t>
      </w:r>
    </w:p>
    <w:p w14:paraId="62A21E12" w14:textId="390EFDCC" w:rsidR="00A618D0" w:rsidRDefault="002719C9" w:rsidP="002719C9">
      <w:pPr>
        <w:pStyle w:val="Wenk"/>
      </w:pPr>
      <w:r>
        <w:t>Het presenteren van de verkoopruimte kan je inoefenen in de didactische winkel van de school of op de werkplek.</w:t>
      </w:r>
      <w:r>
        <w:br/>
        <w:t xml:space="preserve">Je kan wijzen op de aankleding van de winkelruimte, </w:t>
      </w:r>
      <w:r w:rsidR="00A618D0">
        <w:t>een evenwichtige schikking van producten in de verkoopruimte</w:t>
      </w:r>
      <w:r>
        <w:t>, het gebruik maken van decorstukken (</w:t>
      </w:r>
      <w:r w:rsidR="001B08B7">
        <w:fldChar w:fldCharType="begin"/>
      </w:r>
      <w:r w:rsidR="001B08B7">
        <w:instrText xml:space="preserve"> REF _Ref177387252 \r \h </w:instrText>
      </w:r>
      <w:r w:rsidR="001B08B7">
        <w:fldChar w:fldCharType="separate"/>
      </w:r>
      <w:r w:rsidR="00C531D5">
        <w:t>LPD 17</w:t>
      </w:r>
      <w:r w:rsidR="001B08B7">
        <w:fldChar w:fldCharType="end"/>
      </w:r>
      <w:r>
        <w:t xml:space="preserve">) en het beheer van de uitgestalde artikelen (controle houdbaarheidsdatum, </w:t>
      </w:r>
      <w:r w:rsidR="001B08B7">
        <w:fldChar w:fldCharType="begin"/>
      </w:r>
      <w:r w:rsidR="001B08B7">
        <w:instrText xml:space="preserve"> REF _Ref177387276 \r \h </w:instrText>
      </w:r>
      <w:r w:rsidR="001B08B7">
        <w:fldChar w:fldCharType="separate"/>
      </w:r>
      <w:r w:rsidR="00C531D5">
        <w:t>LPD 20</w:t>
      </w:r>
      <w:r w:rsidR="001B08B7">
        <w:fldChar w:fldCharType="end"/>
      </w:r>
      <w:r>
        <w:t>).</w:t>
      </w:r>
    </w:p>
    <w:p w14:paraId="00687156" w14:textId="29BAF61F" w:rsidR="00A618D0" w:rsidRDefault="00A618D0" w:rsidP="001841FF">
      <w:pPr>
        <w:pStyle w:val="Doel"/>
      </w:pPr>
      <w:r>
        <w:t>De leerlingen informeren klanten over chocoladeproducten en koekjes en verkopen ze.</w:t>
      </w:r>
    </w:p>
    <w:p w14:paraId="7DD1BCB7" w14:textId="09A27837" w:rsidR="00253E99" w:rsidRDefault="00ED6593" w:rsidP="006541A8">
      <w:pPr>
        <w:pStyle w:val="Afbeersteitem"/>
      </w:pPr>
      <w:r>
        <w:t>Allergenen</w:t>
      </w:r>
      <w:r w:rsidDel="00ED6593">
        <w:t xml:space="preserve"> </w:t>
      </w:r>
    </w:p>
    <w:p w14:paraId="41D09DB9" w14:textId="3FC6DFCF" w:rsidR="00A618D0" w:rsidRDefault="00A618D0" w:rsidP="00DE3235">
      <w:pPr>
        <w:pStyle w:val="Afbeersteitem"/>
        <w:numPr>
          <w:ilvl w:val="0"/>
          <w:numId w:val="0"/>
        </w:numPr>
        <w:ind w:left="1495"/>
      </w:pPr>
    </w:p>
    <w:p w14:paraId="4D17E71A" w14:textId="764CEB45" w:rsidR="00FA27E6" w:rsidRDefault="00FA27E6" w:rsidP="001841FF">
      <w:pPr>
        <w:pStyle w:val="Wenk"/>
      </w:pPr>
      <w:r>
        <w:t>Je kan aandacht besteden aan verbale en non-verbale communicatie bij het klantencontact. Leerlingen oefenen in het informeren en adviseren van de klant. D</w:t>
      </w:r>
      <w:r w:rsidR="008F29B8">
        <w:t>a</w:t>
      </w:r>
      <w:r>
        <w:t xml:space="preserve">t veronderstelt een goede kennis van de samenstelling, bereiding en bewaarmogelijkheden van het product. </w:t>
      </w:r>
      <w:r>
        <w:br/>
        <w:t>Leerlingen kunnen met behulp van de productfiche of aangepaste software klanten informeren over de aanwezigheid van allergenen.</w:t>
      </w:r>
    </w:p>
    <w:p w14:paraId="7B3FA5DC" w14:textId="5A699E30" w:rsidR="00A618D0" w:rsidRDefault="00FA27E6" w:rsidP="001841FF">
      <w:pPr>
        <w:pStyle w:val="Wenk"/>
      </w:pPr>
      <w:r>
        <w:t>Je kan dit leerplandoel realiseren in de didactische winkel van de school, op de werkplek, via heen leerbedrijf …</w:t>
      </w:r>
    </w:p>
    <w:p w14:paraId="14050EFB" w14:textId="77777777" w:rsidR="00FA27E6" w:rsidRDefault="00FA27E6" w:rsidP="00FA27E6">
      <w:pPr>
        <w:pStyle w:val="Wenk"/>
      </w:pPr>
      <w:r>
        <w:t xml:space="preserve">Je kan de belangrijkste aandachtspunten bij het behandelen van klachten bespreken en inoefenen via een rollenspel: oorzaak onderzoeken, eigen emoties onder controle houden, procedures volgen, klachten registreren, oplossingen </w:t>
      </w:r>
      <w:r w:rsidRPr="00C77361">
        <w:t>voorstellen</w:t>
      </w:r>
      <w:r>
        <w:t xml:space="preserve"> ...</w:t>
      </w:r>
    </w:p>
    <w:p w14:paraId="3AAA67FF" w14:textId="7030E298" w:rsidR="00FA27E6" w:rsidRDefault="00FA27E6" w:rsidP="00FA27E6">
      <w:pPr>
        <w:pStyle w:val="Wenk"/>
      </w:pPr>
      <w:r>
        <w:t xml:space="preserve">Naast de mondelinge communicatie met de </w:t>
      </w:r>
      <w:r w:rsidR="00751829">
        <w:t>klant</w:t>
      </w:r>
      <w:r>
        <w:t xml:space="preserve"> kan je ook de schriftelijke communicatie bespreken (via mail, sociale media …) en aan de hand van concrete voorbeelden, reviews … aanleren hoe je gepast communiceert.</w:t>
      </w:r>
    </w:p>
    <w:p w14:paraId="5096C9E0" w14:textId="77777777" w:rsidR="00FA27E6" w:rsidRDefault="00FA27E6" w:rsidP="001841FF">
      <w:pPr>
        <w:pStyle w:val="Wenk"/>
      </w:pPr>
      <w:r>
        <w:t xml:space="preserve">Je kan de verschillende aspecten bij het verkopen behandelen: opnemen en opvolgen van de </w:t>
      </w:r>
      <w:r w:rsidR="00A618D0">
        <w:t>klantenbestelling</w:t>
      </w:r>
      <w:r>
        <w:t>, het registreren van kassaverrichtingen en verkopen, het hanteren van een kassasysteem, het afrekenen …</w:t>
      </w:r>
    </w:p>
    <w:p w14:paraId="0DBE042E" w14:textId="73F70786" w:rsidR="00A618D0" w:rsidRDefault="00FA27E6" w:rsidP="00FA27E6">
      <w:pPr>
        <w:pStyle w:val="Wenk"/>
      </w:pPr>
      <w:r>
        <w:t>Je kan verkooptechnieken bespreken zoals het opzetten van speciale acties om de verkoop te stimuleren.</w:t>
      </w:r>
    </w:p>
    <w:p w14:paraId="48BAAA38" w14:textId="1646F787" w:rsidR="0047441E" w:rsidRDefault="0047441E" w:rsidP="00FA27E6">
      <w:pPr>
        <w:pStyle w:val="Wenk"/>
      </w:pPr>
      <w:r>
        <w:t>Je kan de beleving versterken door in te zetten op verhalen (</w:t>
      </w:r>
      <w:r w:rsidRPr="003F5AE8">
        <w:rPr>
          <w:i/>
          <w:iCs/>
        </w:rPr>
        <w:t>storytelling</w:t>
      </w:r>
      <w:r>
        <w:t>). Leerlingen oefenen in het formuleren van een strategisch verhaal.</w:t>
      </w:r>
    </w:p>
    <w:p w14:paraId="4DB30D4F" w14:textId="0E469DA3" w:rsidR="00A618D0" w:rsidRDefault="00A618D0" w:rsidP="00A15933">
      <w:pPr>
        <w:pStyle w:val="Doel"/>
      </w:pPr>
      <w:bookmarkStart w:id="80" w:name="_Ref177387252"/>
      <w:r>
        <w:t>De leerling ontwerpen en maken commerciële decoratieve chocoladestukken.</w:t>
      </w:r>
      <w:bookmarkEnd w:id="80"/>
    </w:p>
    <w:p w14:paraId="69127D2B" w14:textId="71DDFD28" w:rsidR="00A618D0" w:rsidRPr="005519E0" w:rsidRDefault="005B2163" w:rsidP="001841FF">
      <w:pPr>
        <w:pStyle w:val="Wenk"/>
      </w:pPr>
      <w:r w:rsidRPr="005519E0">
        <w:t xml:space="preserve">Je kan dit leerplandoel zien in samenhang met </w:t>
      </w:r>
      <w:r w:rsidRPr="005519E0">
        <w:fldChar w:fldCharType="begin"/>
      </w:r>
      <w:r w:rsidRPr="005519E0">
        <w:instrText xml:space="preserve"> REF _Ref177388342 \r \h </w:instrText>
      </w:r>
      <w:r w:rsidR="005519E0">
        <w:instrText xml:space="preserve"> \* MERGEFORMAT </w:instrText>
      </w:r>
      <w:r w:rsidRPr="005519E0">
        <w:fldChar w:fldCharType="separate"/>
      </w:r>
      <w:r w:rsidR="00C531D5">
        <w:t>LPD 12</w:t>
      </w:r>
      <w:r w:rsidRPr="005519E0">
        <w:fldChar w:fldCharType="end"/>
      </w:r>
      <w:r w:rsidRPr="005519E0">
        <w:t xml:space="preserve"> en </w:t>
      </w:r>
      <w:r w:rsidRPr="005519E0">
        <w:fldChar w:fldCharType="begin"/>
      </w:r>
      <w:r w:rsidRPr="005519E0">
        <w:instrText xml:space="preserve"> REF _Ref177388355 \r \h </w:instrText>
      </w:r>
      <w:r w:rsidR="005519E0">
        <w:instrText xml:space="preserve"> \* MERGEFORMAT </w:instrText>
      </w:r>
      <w:r w:rsidRPr="005519E0">
        <w:fldChar w:fldCharType="separate"/>
      </w:r>
      <w:r w:rsidR="00C531D5">
        <w:t>LPD 13</w:t>
      </w:r>
      <w:r w:rsidRPr="005519E0">
        <w:fldChar w:fldCharType="end"/>
      </w:r>
      <w:r w:rsidRPr="005519E0">
        <w:t xml:space="preserve">). De nadruk in dit leerplandoel ligt op het ontwerp en creatief uitwerken van chocoladestukken. </w:t>
      </w:r>
      <w:r w:rsidRPr="005519E0">
        <w:br/>
        <w:t>Je kan de leerlingen wijzen op het belang van een o</w:t>
      </w:r>
      <w:r w:rsidR="00A618D0" w:rsidRPr="005519E0">
        <w:t>ntwerp, kleur en vormstudie</w:t>
      </w:r>
      <w:r w:rsidRPr="005519E0">
        <w:t>.</w:t>
      </w:r>
      <w:r w:rsidR="007D0D18" w:rsidRPr="005519E0">
        <w:br/>
      </w:r>
      <w:r w:rsidR="00420C25" w:rsidRPr="005519E0">
        <w:t>Creaties</w:t>
      </w:r>
      <w:r w:rsidR="007D0D18" w:rsidRPr="005519E0">
        <w:t xml:space="preserve"> van </w:t>
      </w:r>
      <w:r w:rsidR="00420C25" w:rsidRPr="005519E0">
        <w:t xml:space="preserve">bekende </w:t>
      </w:r>
      <w:r w:rsidR="007D0D18" w:rsidRPr="005519E0">
        <w:t xml:space="preserve">chocolatiers kunnen </w:t>
      </w:r>
      <w:r w:rsidR="00420C25" w:rsidRPr="005519E0">
        <w:t xml:space="preserve">leerlingen </w:t>
      </w:r>
      <w:r w:rsidR="007D0D18" w:rsidRPr="005519E0">
        <w:t>inspireren.</w:t>
      </w:r>
    </w:p>
    <w:p w14:paraId="0558C2ED" w14:textId="7FEAA1BC" w:rsidR="00A618D0" w:rsidRDefault="2D22D373" w:rsidP="001841FF">
      <w:pPr>
        <w:pStyle w:val="Wenk"/>
      </w:pPr>
      <w:r w:rsidRPr="005519E0">
        <w:t xml:space="preserve">Je kan vertrekken van een thema of casus (opdracht van de klant) en leerlingen </w:t>
      </w:r>
      <w:r w:rsidRPr="005519E0">
        <w:lastRenderedPageBreak/>
        <w:t>individueel of in groep een voorstudie laten maken</w:t>
      </w:r>
      <w:r w:rsidR="000305CE">
        <w:t xml:space="preserve"> en die</w:t>
      </w:r>
      <w:r w:rsidRPr="005519E0">
        <w:t xml:space="preserve"> laten voorstellen voor de klasgenoten</w:t>
      </w:r>
      <w:r w:rsidR="002B5F6E" w:rsidRPr="005519E0">
        <w:t xml:space="preserve"> (bv. aan de hand van een presentatie)</w:t>
      </w:r>
      <w:r w:rsidRPr="005519E0">
        <w:t>.</w:t>
      </w:r>
      <w:r w:rsidR="04901437" w:rsidRPr="005519E0">
        <w:br/>
      </w:r>
      <w:r w:rsidRPr="005519E0">
        <w:t>Je kan met de volledige klas de voorstellen laten analyseren op vlak van creativiteit, kostprijs, haalbaarheid …</w:t>
      </w:r>
    </w:p>
    <w:p w14:paraId="03FEBC98" w14:textId="3438F0E0" w:rsidR="00E56EE8" w:rsidRDefault="00E56EE8" w:rsidP="00E56EE8">
      <w:pPr>
        <w:pStyle w:val="Doelkeuze"/>
      </w:pPr>
      <w:r>
        <w:t xml:space="preserve">De leerlingen </w:t>
      </w:r>
      <w:r w:rsidRPr="00E56EE8">
        <w:t xml:space="preserve">bereiden </w:t>
      </w:r>
      <w:r>
        <w:t xml:space="preserve">en </w:t>
      </w:r>
      <w:r w:rsidR="00253E99">
        <w:t xml:space="preserve">verwerken </w:t>
      </w:r>
      <w:r>
        <w:t>creatief fijn banketgebak.</w:t>
      </w:r>
    </w:p>
    <w:p w14:paraId="509CC95C" w14:textId="0457ADD8" w:rsidR="00E56EE8" w:rsidRDefault="00071043" w:rsidP="004E1EEA">
      <w:pPr>
        <w:pStyle w:val="3degrsamenhang"/>
      </w:pPr>
      <w:r>
        <w:t>Klassieke en hedendaagse banketbakkerijproducten (III-BrBa-a LPD 11)</w:t>
      </w:r>
    </w:p>
    <w:p w14:paraId="7381260D" w14:textId="0834CEFF" w:rsidR="004E1EEA" w:rsidRDefault="00847480" w:rsidP="004E1EEA">
      <w:pPr>
        <w:pStyle w:val="Wenk"/>
      </w:pPr>
      <w:r>
        <w:t xml:space="preserve">Je kan leerlingen via sociale media of websites voorbeelden </w:t>
      </w:r>
      <w:r w:rsidR="00071043">
        <w:t xml:space="preserve">van fijne banketproducten </w:t>
      </w:r>
      <w:r>
        <w:t>aanreiken, het product analyseren en zelf laten bereiden.</w:t>
      </w:r>
      <w:r>
        <w:br/>
      </w:r>
      <w:r w:rsidR="004E1EEA">
        <w:t>Je kan leerlingen een schets of digitaal ontwerp laten maken waarbij ze nadenken over vorm, kleur, schikking bij het presenteren.</w:t>
      </w:r>
    </w:p>
    <w:p w14:paraId="7D5408FC" w14:textId="76BD1FCA" w:rsidR="00E56EE8" w:rsidRPr="00E56EE8" w:rsidRDefault="00E56EE8" w:rsidP="00E56EE8">
      <w:pPr>
        <w:pStyle w:val="Wenk"/>
      </w:pPr>
      <w:r>
        <w:t xml:space="preserve">Je kan dit leerplandoel realiseren door het realiseren van dessertborden waar </w:t>
      </w:r>
      <w:r w:rsidR="004E1EEA">
        <w:t>ook leerplandoelen met betrekking tot chocoladeproducten en decoraties (</w:t>
      </w:r>
      <w:r w:rsidR="004E1EEA">
        <w:fldChar w:fldCharType="begin"/>
      </w:r>
      <w:r w:rsidR="004E1EEA">
        <w:instrText xml:space="preserve"> REF _Ref181000303 \r \h </w:instrText>
      </w:r>
      <w:r w:rsidR="004E1EEA">
        <w:fldChar w:fldCharType="separate"/>
      </w:r>
      <w:r w:rsidR="00C531D5">
        <w:t>LPD 12</w:t>
      </w:r>
      <w:r w:rsidR="004E1EEA">
        <w:fldChar w:fldCharType="end"/>
      </w:r>
      <w:r w:rsidR="004E1EEA">
        <w:t>) en koekjes aan bod kunnen komen (</w:t>
      </w:r>
      <w:r w:rsidR="004E1EEA">
        <w:fldChar w:fldCharType="begin"/>
      </w:r>
      <w:r w:rsidR="004E1EEA">
        <w:instrText xml:space="preserve"> REF _Ref179528034 \r \h </w:instrText>
      </w:r>
      <w:r w:rsidR="004E1EEA">
        <w:fldChar w:fldCharType="separate"/>
      </w:r>
      <w:r w:rsidR="00C531D5">
        <w:t>LPD 14</w:t>
      </w:r>
      <w:r w:rsidR="004E1EEA">
        <w:fldChar w:fldCharType="end"/>
      </w:r>
      <w:r w:rsidR="004E1EEA">
        <w:t>).</w:t>
      </w:r>
    </w:p>
    <w:p w14:paraId="563AF83C" w14:textId="33316B38" w:rsidR="007B47EA" w:rsidRDefault="007437A1" w:rsidP="001A55CC">
      <w:pPr>
        <w:pStyle w:val="Kop2"/>
      </w:pPr>
      <w:bookmarkStart w:id="81" w:name="_Toc192147142"/>
      <w:r>
        <w:t>Economisch en duurzaam</w:t>
      </w:r>
      <w:r w:rsidR="007B47EA">
        <w:t xml:space="preserve"> handelen</w:t>
      </w:r>
      <w:bookmarkEnd w:id="81"/>
    </w:p>
    <w:p w14:paraId="2F51F1CF" w14:textId="304E92F5" w:rsidR="007B47EA" w:rsidRDefault="007B47EA" w:rsidP="007B47EA">
      <w:pPr>
        <w:pStyle w:val="Concordantie"/>
      </w:pPr>
      <w:r w:rsidRPr="00CC4241">
        <w:t>Doelen die leiden naar BK</w:t>
      </w:r>
    </w:p>
    <w:p w14:paraId="0270B87E" w14:textId="03EF11E2" w:rsidR="007B47EA" w:rsidRDefault="007B47EA" w:rsidP="007B47EA">
      <w:pPr>
        <w:pStyle w:val="MDSMDBK"/>
      </w:pPr>
      <w:r>
        <w:t xml:space="preserve">BK </w:t>
      </w:r>
      <w:r w:rsidR="00CC4241">
        <w:t>3</w:t>
      </w:r>
      <w:r>
        <w:tab/>
      </w:r>
      <w:r w:rsidRPr="00E736D7">
        <w:t>De leerlingen</w:t>
      </w:r>
      <w:r w:rsidR="00CC4241">
        <w:t xml:space="preserve"> handelen economisch en duurzaam</w:t>
      </w:r>
      <w:r w:rsidRPr="00E736D7">
        <w:t>.</w:t>
      </w:r>
      <w:r>
        <w:t xml:space="preserve"> (LPD </w:t>
      </w:r>
      <w:r w:rsidR="00CC4241">
        <w:t>18, 19</w:t>
      </w:r>
      <w:r>
        <w:t>)</w:t>
      </w:r>
    </w:p>
    <w:p w14:paraId="2C4BEE0E" w14:textId="058DBC7C" w:rsidR="00354284" w:rsidRDefault="00354284" w:rsidP="00354284">
      <w:pPr>
        <w:pStyle w:val="MDSMDBK"/>
      </w:pPr>
      <w:r>
        <w:t xml:space="preserve">BK </w:t>
      </w:r>
      <w:r w:rsidRPr="00354284">
        <w:t>8</w:t>
      </w:r>
      <w:r w:rsidRPr="00354284">
        <w:tab/>
        <w:t>De leerlingen volgen de voorraad op, stellen tekorten vast en maken bestelbonnen op.</w:t>
      </w:r>
      <w:r>
        <w:t xml:space="preserve"> (LPD 20, 21)</w:t>
      </w:r>
    </w:p>
    <w:p w14:paraId="77618FB7" w14:textId="2984890F" w:rsidR="00354284" w:rsidRDefault="00354284" w:rsidP="00354284">
      <w:pPr>
        <w:pStyle w:val="MDSMDBK"/>
      </w:pPr>
      <w:r>
        <w:t>BK</w:t>
      </w:r>
      <w:r w:rsidRPr="00354284">
        <w:t xml:space="preserve"> 9</w:t>
      </w:r>
      <w:r w:rsidRPr="00354284">
        <w:tab/>
        <w:t>De leerlingen ontvangen goederen en controleren ze.</w:t>
      </w:r>
      <w:r>
        <w:t xml:space="preserve"> (LPD 20)</w:t>
      </w:r>
    </w:p>
    <w:p w14:paraId="42C45F91" w14:textId="0ADC5C5E" w:rsidR="00083D02" w:rsidRPr="00083D02" w:rsidRDefault="00083D02" w:rsidP="00083D02">
      <w:pPr>
        <w:pStyle w:val="MDSMDBK"/>
      </w:pPr>
      <w:r>
        <w:t>BK 18</w:t>
      </w:r>
      <w:r>
        <w:tab/>
        <w:t>De leerlingen volgen financiële en administratieve gegevens op. (LPD 2</w:t>
      </w:r>
      <w:r w:rsidR="00EE102E">
        <w:t>0</w:t>
      </w:r>
      <w:r>
        <w:t>)</w:t>
      </w:r>
    </w:p>
    <w:p w14:paraId="3761EDED" w14:textId="564AD0A4" w:rsidR="000579E5" w:rsidRDefault="007B47EA" w:rsidP="00C85367">
      <w:pPr>
        <w:pStyle w:val="MDSMDBK"/>
      </w:pPr>
      <w:r w:rsidRPr="000773B5">
        <w:t>Onderliggende kennis</w:t>
      </w:r>
      <w:r>
        <w:t xml:space="preserve"> bij doelen die leiden naar BK</w:t>
      </w:r>
    </w:p>
    <w:p w14:paraId="3F15BF77" w14:textId="791F17FF" w:rsidR="00CD647D" w:rsidRDefault="00A06919" w:rsidP="00550303">
      <w:pPr>
        <w:pStyle w:val="OnderliggendekennisBK"/>
      </w:pPr>
      <w:r>
        <w:t>b.</w:t>
      </w:r>
      <w:r>
        <w:tab/>
      </w:r>
      <w:r w:rsidRPr="00A06919">
        <w:t>Allergenen (LPD 16, 20</w:t>
      </w:r>
      <w:r w:rsidR="005844A0">
        <w:t>, 22</w:t>
      </w:r>
      <w:r w:rsidRPr="00A06919">
        <w:t>)</w:t>
      </w:r>
    </w:p>
    <w:p w14:paraId="5539D5E9" w14:textId="55808907" w:rsidR="00C706C6" w:rsidRDefault="00BC35A4" w:rsidP="00550303">
      <w:pPr>
        <w:pStyle w:val="OnderliggendekennisBK"/>
      </w:pPr>
      <w:r>
        <w:t>e.</w:t>
      </w:r>
      <w:r>
        <w:tab/>
      </w:r>
      <w:r w:rsidRPr="00BC35A4">
        <w:t>Kostprijsberekening en principes van prijszetting</w:t>
      </w:r>
      <w:r>
        <w:t xml:space="preserve"> (LPD 19)</w:t>
      </w:r>
    </w:p>
    <w:p w14:paraId="3B2E207A" w14:textId="79D93E83" w:rsidR="00BC35A4" w:rsidRDefault="00C706C6" w:rsidP="00550303">
      <w:pPr>
        <w:pStyle w:val="OnderliggendekennisBK"/>
      </w:pPr>
      <w:r>
        <w:t>k.</w:t>
      </w:r>
      <w:r>
        <w:tab/>
        <w:t>Voorraadbeheer (LPD 20)</w:t>
      </w:r>
    </w:p>
    <w:p w14:paraId="0011C857" w14:textId="77777777" w:rsidR="00974D72" w:rsidRDefault="00974D72" w:rsidP="001B5DFA">
      <w:pPr>
        <w:pStyle w:val="Doel"/>
        <w:numPr>
          <w:ilvl w:val="0"/>
          <w:numId w:val="8"/>
        </w:numPr>
      </w:pPr>
      <w:r>
        <w:t>De leerlingen gaan duurzaam om met productiemiddelen.</w:t>
      </w:r>
    </w:p>
    <w:p w14:paraId="0DE07338" w14:textId="32B4E70D" w:rsidR="002B71F6" w:rsidRPr="00DE3235" w:rsidRDefault="002B71F6" w:rsidP="002B71F6">
      <w:pPr>
        <w:pStyle w:val="3degrsamenhang"/>
        <w:rPr>
          <w:lang w:val="en-AU"/>
        </w:rPr>
      </w:pPr>
      <w:r w:rsidRPr="00DE3235">
        <w:rPr>
          <w:lang w:val="en-AU"/>
        </w:rPr>
        <w:t>III-BrBa-a LPD 19</w:t>
      </w:r>
    </w:p>
    <w:p w14:paraId="37C023CD" w14:textId="1014DE5F" w:rsidR="00783F78" w:rsidRDefault="00783F78" w:rsidP="007F6FAA">
      <w:pPr>
        <w:pStyle w:val="Wenk"/>
      </w:pPr>
      <w:r>
        <w:t>Je kan duurzaamheid in een breed perspectief plaatsen door kritisch om te gaan met de verschillende productiemiddelen: grondstoffen, hulpstoffen,</w:t>
      </w:r>
      <w:r w:rsidRPr="00783F78">
        <w:t xml:space="preserve"> </w:t>
      </w:r>
      <w:r>
        <w:t>energie, water, materiaal, toestellen, infrastructuur, arbeid.</w:t>
      </w:r>
      <w:r w:rsidR="006E272A">
        <w:br/>
        <w:t>Concreet denken we aan:</w:t>
      </w:r>
    </w:p>
    <w:p w14:paraId="7AD5A472" w14:textId="77777777" w:rsidR="00080413" w:rsidRDefault="00080413" w:rsidP="00080413">
      <w:pPr>
        <w:pStyle w:val="Wenkops1"/>
      </w:pPr>
      <w:r>
        <w:t>selectie van duurzaam geproduceerde grondstoffen en verpakking (lokaal, korte keten, ecologisch, met zo weinig mogelijk verpakking …), correct aankopen en portioneren;</w:t>
      </w:r>
    </w:p>
    <w:p w14:paraId="7112971B" w14:textId="77777777" w:rsidR="00080413" w:rsidRDefault="00080413" w:rsidP="00080413">
      <w:pPr>
        <w:pStyle w:val="Wenkops1"/>
      </w:pPr>
      <w:r>
        <w:t>economisch (rendementsbewust) verwerken van grond- en hulpstoffen: zorgzaam omgaan, vermijden van verspilling, verwerken van overschotten</w:t>
      </w:r>
    </w:p>
    <w:p w14:paraId="713BE403" w14:textId="77777777" w:rsidR="00080413" w:rsidRDefault="00080413" w:rsidP="00080413">
      <w:pPr>
        <w:pStyle w:val="Wenkops1"/>
      </w:pPr>
      <w:r>
        <w:t>energiezuinig gebruiken van toestellen, zorg dragen voor materiaal, kledij …;</w:t>
      </w:r>
    </w:p>
    <w:p w14:paraId="69F66D6B" w14:textId="77777777" w:rsidR="00080413" w:rsidRDefault="00080413" w:rsidP="00080413">
      <w:pPr>
        <w:pStyle w:val="Wenkops1"/>
      </w:pPr>
      <w:r>
        <w:t>efficiënte arbeidsorganisatie;</w:t>
      </w:r>
    </w:p>
    <w:p w14:paraId="7499F3EE" w14:textId="4582A924" w:rsidR="00E31C61" w:rsidRDefault="00080413" w:rsidP="006159FF">
      <w:pPr>
        <w:pStyle w:val="Wenkops1"/>
      </w:pPr>
      <w:r>
        <w:t>afval sorteren volgens richtlijnen.</w:t>
      </w:r>
    </w:p>
    <w:p w14:paraId="16D04946" w14:textId="371C6814" w:rsidR="006E272A" w:rsidRDefault="006E272A" w:rsidP="007F6FAA">
      <w:pPr>
        <w:pStyle w:val="Wenk"/>
      </w:pPr>
      <w:bookmarkStart w:id="82" w:name="_Hlk182814549"/>
      <w:r>
        <w:t xml:space="preserve">Je kan starten </w:t>
      </w:r>
      <w:r w:rsidR="0047433C">
        <w:t xml:space="preserve">met </w:t>
      </w:r>
      <w:r>
        <w:t>een product d</w:t>
      </w:r>
      <w:r w:rsidR="0047433C">
        <w:t>at</w:t>
      </w:r>
      <w:r>
        <w:t xml:space="preserve"> niet aan de kwaliteitseisen voldoet en d</w:t>
      </w:r>
      <w:r w:rsidR="0047433C">
        <w:t>a</w:t>
      </w:r>
      <w:r>
        <w:t>t terug verkoopbaar maken zonder verlies van grondstoffenkost.</w:t>
      </w:r>
      <w:bookmarkEnd w:id="82"/>
    </w:p>
    <w:p w14:paraId="76C72380" w14:textId="61D3D647" w:rsidR="00783F78" w:rsidRDefault="00783F78" w:rsidP="007F6FAA">
      <w:pPr>
        <w:pStyle w:val="Wenk"/>
      </w:pPr>
      <w:r>
        <w:t>Je kan met de leerlingen onderzoeken hoe werkplekken omgaan met duurzaamheid:</w:t>
      </w:r>
    </w:p>
    <w:p w14:paraId="32F09496" w14:textId="77777777" w:rsidR="0098481A" w:rsidRDefault="0098481A" w:rsidP="0098481A">
      <w:pPr>
        <w:pStyle w:val="Wenkops1"/>
      </w:pPr>
      <w:r>
        <w:t>is duurzaamheid opgenomen in de missie en visie van het bedrijf?</w:t>
      </w:r>
    </w:p>
    <w:p w14:paraId="5280FB8F" w14:textId="77777777" w:rsidR="0098481A" w:rsidRDefault="0098481A" w:rsidP="0098481A">
      <w:pPr>
        <w:pStyle w:val="Wenkops1"/>
      </w:pPr>
      <w:r>
        <w:t>in welke mate wordt dat toegepast in de verschillende bedrijfsprocessen?</w:t>
      </w:r>
    </w:p>
    <w:p w14:paraId="79EC58C1" w14:textId="77777777" w:rsidR="0098481A" w:rsidRDefault="0098481A" w:rsidP="0098481A">
      <w:pPr>
        <w:pStyle w:val="Wenkops1"/>
      </w:pPr>
      <w:r>
        <w:t>hoe wordt dat gecommuniceerd naar de klant?</w:t>
      </w:r>
    </w:p>
    <w:p w14:paraId="644D5F99" w14:textId="02E565FE" w:rsidR="00E31C61" w:rsidRDefault="0098481A" w:rsidP="006159FF">
      <w:pPr>
        <w:pStyle w:val="Wenkops1"/>
      </w:pPr>
      <w:r>
        <w:t>welke acties kan een bedrijf ondernemen in functie van duurzaamheid?</w:t>
      </w:r>
    </w:p>
    <w:p w14:paraId="506E988E" w14:textId="21DB2A8B" w:rsidR="00491B6E" w:rsidRPr="00491B6E" w:rsidRDefault="007F6FAA" w:rsidP="00491B6E">
      <w:pPr>
        <w:pStyle w:val="Doel"/>
      </w:pPr>
      <w:bookmarkStart w:id="83" w:name="_Ref175648523"/>
      <w:r>
        <w:lastRenderedPageBreak/>
        <w:t>De leerlingen berekenen de kostprijs en de verkoopprijs van chocoladeproducten en koekjes en motiveren de prijszetting.</w:t>
      </w:r>
      <w:bookmarkEnd w:id="83"/>
    </w:p>
    <w:p w14:paraId="006AE721" w14:textId="61109E4F" w:rsidR="002B71F6" w:rsidRPr="00DE3235" w:rsidRDefault="002B71F6" w:rsidP="002B71F6">
      <w:pPr>
        <w:pStyle w:val="3degrsamenhang"/>
        <w:rPr>
          <w:lang w:val="en-AU"/>
        </w:rPr>
      </w:pPr>
      <w:r w:rsidRPr="00DE3235">
        <w:rPr>
          <w:lang w:val="en-AU"/>
        </w:rPr>
        <w:t>III-BrBa-a LPD 20</w:t>
      </w:r>
    </w:p>
    <w:p w14:paraId="3BBE5694" w14:textId="61C470E0" w:rsidR="007518CF" w:rsidRPr="006572E9" w:rsidRDefault="007518CF" w:rsidP="007518CF">
      <w:pPr>
        <w:pStyle w:val="Wenk"/>
      </w:pPr>
      <w:r>
        <w:t xml:space="preserve">Je kan starten met de kostprijsberekening van een product aan de hand van een </w:t>
      </w:r>
      <w:hyperlink w:anchor="_Productiefiche" w:history="1">
        <w:r w:rsidRPr="006159FF">
          <w:rPr>
            <w:rStyle w:val="Lexicon"/>
          </w:rPr>
          <w:t>productiefiche</w:t>
        </w:r>
      </w:hyperlink>
      <w:r>
        <w:t xml:space="preserve">. Daarbij breng je de kostprijs van </w:t>
      </w:r>
      <w:r w:rsidRPr="003F5AE8">
        <w:t>hulpstoffen</w:t>
      </w:r>
      <w:r>
        <w:t xml:space="preserve"> en eventueel verpakking in rekening (samenhang </w:t>
      </w:r>
      <w:r>
        <w:fldChar w:fldCharType="begin"/>
      </w:r>
      <w:r>
        <w:instrText xml:space="preserve"> REF _Ref175657834 \r \h </w:instrText>
      </w:r>
      <w:r>
        <w:fldChar w:fldCharType="separate"/>
      </w:r>
      <w:r w:rsidR="00C531D5">
        <w:t>LPD 6</w:t>
      </w:r>
      <w:r>
        <w:fldChar w:fldCharType="end"/>
      </w:r>
      <w:r>
        <w:t xml:space="preserve">). </w:t>
      </w:r>
      <w:r>
        <w:br/>
        <w:t xml:space="preserve">Je kan ook halffabricaten of </w:t>
      </w:r>
      <w:hyperlink w:anchor="_Convenience" w:history="1">
        <w:r w:rsidRPr="003F5AE8">
          <w:t>convenience</w:t>
        </w:r>
      </w:hyperlink>
      <w:r w:rsidRPr="003F5AE8">
        <w:t>producten</w:t>
      </w:r>
      <w:r>
        <w:t xml:space="preserve"> bespreken in relatie tot de </w:t>
      </w:r>
      <w:r w:rsidRPr="006572E9">
        <w:t>arbeidskost.</w:t>
      </w:r>
    </w:p>
    <w:p w14:paraId="100C3AE5" w14:textId="3AEAA5B1" w:rsidR="007518CF" w:rsidRPr="006572E9" w:rsidRDefault="007518CF" w:rsidP="007518CF">
      <w:pPr>
        <w:pStyle w:val="Wenk"/>
      </w:pPr>
      <w:r>
        <w:t>Bij het berekenen van de verkoopprijs kan je methodes toepassen</w:t>
      </w:r>
      <w:r w:rsidRPr="54116B8D">
        <w:rPr>
          <w:b/>
          <w:bCs/>
        </w:rPr>
        <w:t xml:space="preserve"> </w:t>
      </w:r>
      <w:r>
        <w:t xml:space="preserve">zoals kostplusprijsmethode (bv. factormethode), break-even prijszetting. </w:t>
      </w:r>
      <w:r>
        <w:br/>
        <w:t>Het is belangrijk om de samenstelling van de verkoopprijs te duiden en hoe je via prijszetting kan inspelen op de verkoop, concurrentie, doelgroep.</w:t>
      </w:r>
      <w:r>
        <w:br/>
        <w:t xml:space="preserve">Je kan de arbeidsintensiviteit bij het bereiden van het product inschatten zodat dit kan worden </w:t>
      </w:r>
      <w:r w:rsidR="00316854">
        <w:t xml:space="preserve">verrekend </w:t>
      </w:r>
      <w:r>
        <w:t>in de verkoopprijs.</w:t>
      </w:r>
      <w:r w:rsidR="00877142">
        <w:br/>
        <w:t xml:space="preserve">Daarnaast kan je rekening houden met het assortiment zodat je tot een evenwichtige verkoopprijs komt </w:t>
      </w:r>
      <w:r w:rsidR="00877142" w:rsidRPr="006572E9">
        <w:t>(</w:t>
      </w:r>
      <w:r w:rsidR="00877142">
        <w:t xml:space="preserve">samenhang </w:t>
      </w:r>
      <w:r w:rsidR="00877142">
        <w:fldChar w:fldCharType="begin"/>
      </w:r>
      <w:r w:rsidR="00877142">
        <w:instrText xml:space="preserve"> REF _Ref175657579 \r \h </w:instrText>
      </w:r>
      <w:r w:rsidR="00877142">
        <w:fldChar w:fldCharType="separate"/>
      </w:r>
      <w:r w:rsidR="00C531D5">
        <w:t>LPD 11</w:t>
      </w:r>
      <w:r w:rsidR="00877142">
        <w:fldChar w:fldCharType="end"/>
      </w:r>
      <w:r w:rsidR="00877142" w:rsidRPr="006572E9">
        <w:t>)</w:t>
      </w:r>
      <w:r w:rsidR="00877142">
        <w:t>.</w:t>
      </w:r>
    </w:p>
    <w:p w14:paraId="5B2A7C35" w14:textId="000F1426" w:rsidR="007518CF" w:rsidRDefault="007518CF" w:rsidP="007518CF">
      <w:pPr>
        <w:pStyle w:val="Wenk"/>
      </w:pPr>
      <w:r>
        <w:t xml:space="preserve">Dit </w:t>
      </w:r>
      <w:r w:rsidR="00830E4E">
        <w:t>leerplan</w:t>
      </w:r>
      <w:r>
        <w:t>doel biedt kansen om functionele rekenvaardigheden en digitale competenties in te zetten (bv. een rekenblad met al dan niet vooraf ingestelde formules, bestelprogramma school …).</w:t>
      </w:r>
    </w:p>
    <w:p w14:paraId="601E8704" w14:textId="77777777" w:rsidR="0053609C" w:rsidRDefault="00491B6E" w:rsidP="00491B6E">
      <w:pPr>
        <w:pStyle w:val="Doel"/>
      </w:pPr>
      <w:bookmarkStart w:id="84" w:name="_Ref177387276"/>
      <w:r w:rsidRPr="00491B6E">
        <w:t>De leerlingen ontvangen, controleren en beheren goederen</w:t>
      </w:r>
      <w:bookmarkEnd w:id="84"/>
      <w:r w:rsidR="0053609C">
        <w:t>.</w:t>
      </w:r>
    </w:p>
    <w:p w14:paraId="51061403" w14:textId="7EECDE71" w:rsidR="00491B6E" w:rsidRDefault="00491B6E" w:rsidP="00936730">
      <w:pPr>
        <w:pStyle w:val="Afbeersteitem"/>
      </w:pPr>
      <w:r w:rsidRPr="00491B6E">
        <w:t>Opvolging voorraad (FIFO, FEFO, TGT, THT) en vaststelling van tekorten</w:t>
      </w:r>
    </w:p>
    <w:p w14:paraId="46D9C37C" w14:textId="15AA2DE5" w:rsidR="009728D0" w:rsidRPr="00491B6E" w:rsidRDefault="00C914D5" w:rsidP="00327B0A">
      <w:pPr>
        <w:pStyle w:val="Afbmiddenitem"/>
      </w:pPr>
      <w:r>
        <w:t xml:space="preserve"> </w:t>
      </w:r>
      <w:r w:rsidR="009728D0">
        <w:t xml:space="preserve">Opvolging administratieve en </w:t>
      </w:r>
      <w:r w:rsidR="009728D0" w:rsidRPr="00514B8F">
        <w:t>financiële</w:t>
      </w:r>
      <w:r w:rsidR="009728D0">
        <w:t xml:space="preserve"> gegevens</w:t>
      </w:r>
    </w:p>
    <w:p w14:paraId="43680EFD" w14:textId="16E6A422" w:rsidR="00491B6E" w:rsidRPr="00491B6E" w:rsidRDefault="00164D02" w:rsidP="00514B8F">
      <w:pPr>
        <w:pStyle w:val="Afbitem"/>
      </w:pPr>
      <w:r>
        <w:t>S</w:t>
      </w:r>
      <w:r w:rsidR="00491B6E" w:rsidRPr="00491B6E">
        <w:t>oorten voorraadkamers en vereisten</w:t>
      </w:r>
      <w:r w:rsidR="00491B6E">
        <w:br/>
      </w:r>
      <w:r>
        <w:t>W</w:t>
      </w:r>
      <w:r w:rsidR="00491B6E" w:rsidRPr="00491B6E">
        <w:t>ettelijke bepaling m.b.t. etiketteren van niet-voorverpakte producten en vermelding allergenen</w:t>
      </w:r>
    </w:p>
    <w:p w14:paraId="22190295" w14:textId="7F23BD14" w:rsidR="002B71F6" w:rsidRPr="00DE3235" w:rsidRDefault="002B71F6" w:rsidP="002B71F6">
      <w:pPr>
        <w:pStyle w:val="3degrsamenhang"/>
        <w:rPr>
          <w:lang w:val="en-AU"/>
        </w:rPr>
      </w:pPr>
      <w:r w:rsidRPr="00DE3235">
        <w:rPr>
          <w:lang w:val="en-AU"/>
        </w:rPr>
        <w:t>III-BrBa-a LPD 21</w:t>
      </w:r>
    </w:p>
    <w:p w14:paraId="7FBAE4BF" w14:textId="34E4316D" w:rsidR="0043132C" w:rsidRDefault="00BC584F" w:rsidP="0043132C">
      <w:pPr>
        <w:pStyle w:val="Wenk"/>
      </w:pPr>
      <w:r w:rsidRPr="00B10FC2">
        <w:t>Bij de opvolging van de voorraad en het beheren van goederen hebben de leerlingen aandacht voor orde en volgen ze de vervaldatum op</w:t>
      </w:r>
      <w:r>
        <w:t xml:space="preserve"> </w:t>
      </w:r>
      <w:r w:rsidRPr="008F6482">
        <w:t>(FIFO, FEFO, TGT, THT)</w:t>
      </w:r>
      <w:r w:rsidRPr="00B10FC2">
        <w:t>.</w:t>
      </w:r>
      <w:r>
        <w:br/>
        <w:t>Je kan de leerlingen het belang van nauwkeurig bijhouden van de tekorten bijbrengen.</w:t>
      </w:r>
      <w:bookmarkStart w:id="85" w:name="_Hlk153268616"/>
    </w:p>
    <w:p w14:paraId="54CABC95" w14:textId="728BFECD" w:rsidR="00BC584F" w:rsidRDefault="00BC584F" w:rsidP="00BC584F">
      <w:pPr>
        <w:pStyle w:val="Wenk"/>
      </w:pPr>
      <w:r>
        <w:t>Je besteedt best aandacht aan het correct en consequent etiketteren (in dagvoorraad of voorraadkamer). Je kan daarvoor gebruik maken van het etiketteersysteem van de school.</w:t>
      </w:r>
      <w:bookmarkEnd w:id="85"/>
      <w:r>
        <w:br/>
        <w:t>Bespreek de basisregelgeving in verband met etiketteren van niet-voorverpakte producten en het vermelden van allergenen.</w:t>
      </w:r>
    </w:p>
    <w:p w14:paraId="5EBCAC2D" w14:textId="7DA97E2F" w:rsidR="00491B6E" w:rsidRDefault="00BC584F" w:rsidP="00BC584F">
      <w:pPr>
        <w:pStyle w:val="Wenk"/>
      </w:pPr>
      <w:r w:rsidRPr="00B10FC2">
        <w:t>Je kan via een beurtrol de leerling taken laten opnemen in het economaat (bv. ontvangst</w:t>
      </w:r>
      <w:r w:rsidR="0043132C">
        <w:t xml:space="preserve">, controle op hoeveelheid en voedselveiligheid </w:t>
      </w:r>
      <w:r w:rsidRPr="00B10FC2">
        <w:t xml:space="preserve">en wegbergen van de leveringen, interne bestelling klaarzetten …), maar je kan ook </w:t>
      </w:r>
      <w:bookmarkStart w:id="86" w:name="_Hlk153268576"/>
      <w:r w:rsidRPr="00B10FC2">
        <w:t>in het praktijklokaal goederen controleren en de voorraad beheren</w:t>
      </w:r>
      <w:bookmarkEnd w:id="86"/>
      <w:r w:rsidRPr="00B10FC2">
        <w:t xml:space="preserve"> (bv. </w:t>
      </w:r>
      <w:r>
        <w:t xml:space="preserve">visuele </w:t>
      </w:r>
      <w:r w:rsidRPr="00B10FC2">
        <w:t>controle</w:t>
      </w:r>
      <w:r w:rsidRPr="00C87F79">
        <w:t xml:space="preserve"> van de interne bestelling</w:t>
      </w:r>
      <w:r>
        <w:t>en, met behulp van meetapparatuur levering en opslagplaats controleren</w:t>
      </w:r>
      <w:r w:rsidRPr="00C87F79">
        <w:t>, beheer dagvoorraa</w:t>
      </w:r>
      <w:r>
        <w:t>d</w:t>
      </w:r>
      <w:r w:rsidRPr="00C87F79">
        <w:t xml:space="preserve"> …).</w:t>
      </w:r>
      <w:r>
        <w:br/>
      </w:r>
      <w:r w:rsidR="00664E7A">
        <w:t xml:space="preserve">Met behulp van software kunnen de leerlingen eenvoudige registratietechnieken </w:t>
      </w:r>
      <w:r w:rsidR="00664E7A">
        <w:lastRenderedPageBreak/>
        <w:t>uitvoeren: inventaris, verbruik, temperatuurregistratie, registratie non-conforme levering …</w:t>
      </w:r>
    </w:p>
    <w:p w14:paraId="3C8834BD" w14:textId="46C9FC36" w:rsidR="0092508A" w:rsidRPr="00491B6E" w:rsidRDefault="00EE102E" w:rsidP="00BC584F">
      <w:pPr>
        <w:pStyle w:val="Wenk"/>
      </w:pPr>
      <w:r>
        <w:t>D</w:t>
      </w:r>
      <w:r w:rsidR="0092508A">
        <w:t xml:space="preserve">e opvolging van financiële en administratieve gegevens </w:t>
      </w:r>
      <w:r>
        <w:t xml:space="preserve">houdt verband met </w:t>
      </w:r>
      <w:r w:rsidR="0092508A">
        <w:t>het bijhouden van gegevens over inkomende grondstoffen (hoeveelheden en kostprijs) en uitgaande producten (hoeveelheden en omzet) zodat je acties kan ondernemen om de efficiëntie te verbeteren en kosten te beheersen. Het gaat dus niet om het voeren van een boekhouding.</w:t>
      </w:r>
    </w:p>
    <w:p w14:paraId="07262400" w14:textId="1B3937EA" w:rsidR="00491B6E" w:rsidRPr="00491B6E" w:rsidRDefault="00491B6E" w:rsidP="00491B6E">
      <w:pPr>
        <w:pStyle w:val="Doel"/>
      </w:pPr>
      <w:r w:rsidRPr="00491B6E">
        <w:t>De leerlingen maken een bestelbon op.</w:t>
      </w:r>
    </w:p>
    <w:p w14:paraId="7AAF518B" w14:textId="191997FD" w:rsidR="002B71F6" w:rsidRPr="00DE3235" w:rsidRDefault="002B71F6" w:rsidP="002B71F6">
      <w:pPr>
        <w:pStyle w:val="3degrsamenhang"/>
        <w:rPr>
          <w:lang w:val="en-AU"/>
        </w:rPr>
      </w:pPr>
      <w:bookmarkStart w:id="87" w:name="_Hlk125359467"/>
      <w:r w:rsidRPr="00DE3235">
        <w:rPr>
          <w:lang w:val="en-AU"/>
        </w:rPr>
        <w:t>III-BrBa-a LPD 22</w:t>
      </w:r>
    </w:p>
    <w:p w14:paraId="728476C3" w14:textId="35868370" w:rsidR="00F61B36" w:rsidRDefault="00F61B36" w:rsidP="00F61B36">
      <w:pPr>
        <w:pStyle w:val="Wenk"/>
      </w:pPr>
      <w:r>
        <w:t xml:space="preserve">Leerlingen zetten functionele rekenvaardigheden in bij het opmaken van een bestelbon aan de hand van een </w:t>
      </w:r>
      <w:hyperlink w:anchor="_Productiefiche">
        <w:r w:rsidRPr="00531EA9">
          <w:rPr>
            <w:rStyle w:val="Lexicon"/>
          </w:rPr>
          <w:t>productiefiche</w:t>
        </w:r>
      </w:hyperlink>
      <w:r>
        <w:t>, bv. bij het omrekenen van productiefiches naar een andere productiehoeveelheid</w:t>
      </w:r>
      <w:bookmarkStart w:id="88" w:name="_Hlk125988006"/>
      <w:bookmarkEnd w:id="87"/>
      <w:r>
        <w:t>.</w:t>
      </w:r>
      <w:bookmarkEnd w:id="88"/>
      <w:r>
        <w:br/>
        <w:t>Leerlingen hebben ook aandacht voor een juiste portionering per persoon.</w:t>
      </w:r>
    </w:p>
    <w:p w14:paraId="5EF5AA0C" w14:textId="6B2532CE" w:rsidR="00F61B36" w:rsidRDefault="00F61B36" w:rsidP="00F61B36">
      <w:pPr>
        <w:pStyle w:val="Wenk"/>
      </w:pPr>
      <w:bookmarkStart w:id="89" w:name="_Hlk153268801"/>
      <w:r>
        <w:t>Je kan ook denken aan een interne bestelbon voor een bereiding of productie waarbij leerlingen al dan niet rekening moeten houden met de aanwezige voorraad</w:t>
      </w:r>
      <w:r w:rsidR="006F29B7" w:rsidRPr="006F29B7">
        <w:t xml:space="preserve"> </w:t>
      </w:r>
      <w:r w:rsidR="006F29B7" w:rsidRPr="00FB3280">
        <w:t>en de verwachte verkoop</w:t>
      </w:r>
      <w:r>
        <w:t>.</w:t>
      </w:r>
      <w:bookmarkEnd w:id="89"/>
      <w:r w:rsidR="001462BE">
        <w:br/>
        <w:t xml:space="preserve">Door aankoopprijzen te vermelden op de bestelbon, kan je dit leerplandoel in samenhang behandelen met </w:t>
      </w:r>
      <w:r w:rsidR="001462BE">
        <w:fldChar w:fldCharType="begin"/>
      </w:r>
      <w:r w:rsidR="001462BE">
        <w:instrText xml:space="preserve"> REF _Ref175648523 \r \h </w:instrText>
      </w:r>
      <w:r w:rsidR="001462BE">
        <w:fldChar w:fldCharType="separate"/>
      </w:r>
      <w:r w:rsidR="00C531D5">
        <w:t>LPD 19</w:t>
      </w:r>
      <w:r w:rsidR="001462BE">
        <w:fldChar w:fldCharType="end"/>
      </w:r>
      <w:r w:rsidR="001462BE">
        <w:t xml:space="preserve"> zodat leerlingen een inschatting kunnen maken van de totale kostprijs van een bestelling.</w:t>
      </w:r>
    </w:p>
    <w:p w14:paraId="0DD04C53" w14:textId="77777777" w:rsidR="00F61B36" w:rsidRDefault="00F61B36" w:rsidP="00F61B36">
      <w:pPr>
        <w:pStyle w:val="Wenk"/>
      </w:pPr>
      <w:r>
        <w:t xml:space="preserve">Je kan dit leerplandoel ook linken aan de productieplanning en het inschatten van </w:t>
      </w:r>
      <w:r w:rsidR="007F6FAA">
        <w:t xml:space="preserve">de </w:t>
      </w:r>
      <w:r>
        <w:t>potentiële vraa</w:t>
      </w:r>
      <w:r w:rsidR="007F6FAA">
        <w:t>g</w:t>
      </w:r>
      <w:r>
        <w:t>: hoeveel grondstoffen moet ik bestellen om aan deze vraag te voldoen?</w:t>
      </w:r>
    </w:p>
    <w:p w14:paraId="168C51ED" w14:textId="42B08852" w:rsidR="00974D72" w:rsidRDefault="00F61B36" w:rsidP="00F61B36">
      <w:pPr>
        <w:pStyle w:val="Wenk"/>
      </w:pPr>
      <w:r>
        <w:t>Je kan leerlingen laten kennismaken met verschillende bestelsystemen en -software (bv. bestelplatform leverancier, bestelformulier, rekenblad, intern systeem van de school …)</w:t>
      </w:r>
    </w:p>
    <w:p w14:paraId="4A921DC6" w14:textId="562BB5A3" w:rsidR="007B47EA" w:rsidRDefault="00974D72" w:rsidP="007B47EA">
      <w:pPr>
        <w:pStyle w:val="Kop2"/>
      </w:pPr>
      <w:bookmarkStart w:id="90" w:name="_Toc192147143"/>
      <w:r>
        <w:t xml:space="preserve">Voedselveilig en arbeidsveilig </w:t>
      </w:r>
      <w:r w:rsidR="007B47EA">
        <w:t>handelen</w:t>
      </w:r>
      <w:bookmarkEnd w:id="90"/>
    </w:p>
    <w:p w14:paraId="628D1A75" w14:textId="77AD3C10" w:rsidR="007B47EA" w:rsidRDefault="007B47EA" w:rsidP="007B47EA">
      <w:pPr>
        <w:pStyle w:val="Concordantie"/>
      </w:pPr>
      <w:r w:rsidRPr="00CC4241">
        <w:t>Doelen die leiden naar BK</w:t>
      </w:r>
    </w:p>
    <w:p w14:paraId="241E8E92" w14:textId="3C38A74C" w:rsidR="007B47EA" w:rsidRDefault="007B47EA" w:rsidP="007B47EA">
      <w:pPr>
        <w:pStyle w:val="MDSMDBK"/>
      </w:pPr>
      <w:r>
        <w:t xml:space="preserve">BK </w:t>
      </w:r>
      <w:r w:rsidR="00CC4241">
        <w:t>4</w:t>
      </w:r>
      <w:r>
        <w:tab/>
      </w:r>
      <w:r w:rsidRPr="00E736D7">
        <w:t>De leerlingen</w:t>
      </w:r>
      <w:r w:rsidR="00CC4241">
        <w:t xml:space="preserve"> handelen veilig, ergonomisch en hygiënisch</w:t>
      </w:r>
      <w:r w:rsidRPr="00E736D7">
        <w:t>.</w:t>
      </w:r>
      <w:r>
        <w:t xml:space="preserve"> (LPD </w:t>
      </w:r>
      <w:r w:rsidR="00CC4241">
        <w:t>22, 23, 24</w:t>
      </w:r>
      <w:r>
        <w:t>)</w:t>
      </w:r>
    </w:p>
    <w:p w14:paraId="3BE53428" w14:textId="6476DF75" w:rsidR="00354284" w:rsidRDefault="00354284" w:rsidP="00354284">
      <w:pPr>
        <w:pStyle w:val="MDSMDBK"/>
      </w:pPr>
      <w:r>
        <w:t>BK 5</w:t>
      </w:r>
      <w:r w:rsidRPr="00354284">
        <w:tab/>
      </w:r>
      <w:r>
        <w:t>De leerlingen handelen volgens de principes van voedselveiligheid en hygiëne. (LPD 22)</w:t>
      </w:r>
    </w:p>
    <w:p w14:paraId="7359CD02" w14:textId="3F6764F8" w:rsidR="00354284" w:rsidRPr="00354284" w:rsidRDefault="00354284" w:rsidP="00354284">
      <w:pPr>
        <w:pStyle w:val="MDSMDBK"/>
      </w:pPr>
      <w:r>
        <w:t>BK 6</w:t>
      </w:r>
      <w:r>
        <w:tab/>
        <w:t>De leerlingen passen het autocontrolesysteem toe. (LPD 22)</w:t>
      </w:r>
    </w:p>
    <w:p w14:paraId="28C59599" w14:textId="77777777" w:rsidR="007B47EA" w:rsidRPr="000773B5" w:rsidRDefault="007B47EA" w:rsidP="007B47EA">
      <w:pPr>
        <w:pStyle w:val="MDSMDBK"/>
      </w:pPr>
      <w:r w:rsidRPr="000773B5">
        <w:t>Onderliggende kennis</w:t>
      </w:r>
      <w:r>
        <w:t xml:space="preserve"> bij doelen die leiden naar BK</w:t>
      </w:r>
    </w:p>
    <w:p w14:paraId="3B3C9785" w14:textId="77777777" w:rsidR="00501F6D" w:rsidRDefault="00501F6D" w:rsidP="00501F6D">
      <w:pPr>
        <w:pStyle w:val="OnderliggendekennisBK"/>
      </w:pPr>
      <w:r>
        <w:t>b.</w:t>
      </w:r>
      <w:r>
        <w:tab/>
      </w:r>
      <w:r w:rsidRPr="00A06919">
        <w:t>Allergenen (LPD 16, 20</w:t>
      </w:r>
      <w:r>
        <w:t>, 22</w:t>
      </w:r>
      <w:r w:rsidRPr="00A06919">
        <w:t>)</w:t>
      </w:r>
    </w:p>
    <w:p w14:paraId="57D00C15" w14:textId="03B1702A" w:rsidR="00BC35A4" w:rsidRDefault="00BC35A4" w:rsidP="00550303">
      <w:pPr>
        <w:pStyle w:val="OnderliggendekennisBK"/>
      </w:pPr>
      <w:r>
        <w:t>d.</w:t>
      </w:r>
      <w:r>
        <w:tab/>
      </w:r>
      <w:r w:rsidRPr="00BC35A4">
        <w:t>Infrastructuur, toestellen en materialen (LPD</w:t>
      </w:r>
      <w:r w:rsidR="00C74212">
        <w:t xml:space="preserve"> 9,</w:t>
      </w:r>
      <w:r w:rsidRPr="00BC35A4">
        <w:t xml:space="preserve"> </w:t>
      </w:r>
      <w:r>
        <w:t>23, 24</w:t>
      </w:r>
      <w:r w:rsidRPr="00BC35A4">
        <w:t xml:space="preserve">) </w:t>
      </w:r>
    </w:p>
    <w:p w14:paraId="356B5364" w14:textId="0C8C83DF" w:rsidR="00BC35A4" w:rsidRDefault="00BC35A4" w:rsidP="00550303">
      <w:pPr>
        <w:pStyle w:val="OnderliggendekennisBK"/>
      </w:pPr>
      <w:r w:rsidRPr="00BC35A4">
        <w:t>j.</w:t>
      </w:r>
      <w:r w:rsidRPr="00BC35A4">
        <w:tab/>
        <w:t>Voedselveiligheids-, milieu- en kwaliteitsvoorschriften</w:t>
      </w:r>
      <w:r w:rsidR="00C706C6">
        <w:t xml:space="preserve"> (LPD 22)</w:t>
      </w:r>
    </w:p>
    <w:p w14:paraId="2098E8DC" w14:textId="0F27871A" w:rsidR="00491B6E" w:rsidRDefault="00A7068D" w:rsidP="00491B6E">
      <w:pPr>
        <w:pStyle w:val="Doel"/>
      </w:pPr>
      <w:r>
        <w:t xml:space="preserve">De leerlingen </w:t>
      </w:r>
      <w:r w:rsidR="00EA412E">
        <w:t>handelen volgens de principes van</w:t>
      </w:r>
      <w:r w:rsidR="00491B6E">
        <w:t xml:space="preserve"> voedselveiligheid en </w:t>
      </w:r>
      <w:r w:rsidR="00EA412E">
        <w:t xml:space="preserve">hygiëne en </w:t>
      </w:r>
      <w:r w:rsidR="00491B6E">
        <w:t xml:space="preserve">passen </w:t>
      </w:r>
      <w:r w:rsidR="00EA412E">
        <w:t>het autocontrolesysteem toe</w:t>
      </w:r>
      <w:r w:rsidR="00491B6E">
        <w:t>.</w:t>
      </w:r>
    </w:p>
    <w:p w14:paraId="252A00D0" w14:textId="293360F4" w:rsidR="00491B6E" w:rsidRDefault="00491B6E" w:rsidP="00936730">
      <w:pPr>
        <w:pStyle w:val="Afbeersteitem"/>
      </w:pPr>
      <w:r>
        <w:t>Stromen en zones (flow van grondstof, personen, verpakking en afval)</w:t>
      </w:r>
    </w:p>
    <w:p w14:paraId="0994C0E4" w14:textId="1A5A5FB9" w:rsidR="00491B6E" w:rsidRDefault="00164D02" w:rsidP="00491B6E">
      <w:pPr>
        <w:pStyle w:val="Afbitem"/>
      </w:pPr>
      <w:r>
        <w:t>T</w:t>
      </w:r>
      <w:r w:rsidR="00491B6E">
        <w:t>emperatuurbewaking en registratie van ontvangst</w:t>
      </w:r>
      <w:r w:rsidR="00E67ECC">
        <w:t xml:space="preserve"> afgewerkt</w:t>
      </w:r>
      <w:r w:rsidR="00491B6E">
        <w:t xml:space="preserve"> tot product (koude en warme keten)</w:t>
      </w:r>
      <w:r w:rsidR="00491B6E">
        <w:br/>
      </w:r>
      <w:r>
        <w:t>A</w:t>
      </w:r>
      <w:r w:rsidR="00491B6E">
        <w:t>utocontrole, traceerbaarheid, meldingsplicht, GMP, GHP, PVA en CCP</w:t>
      </w:r>
      <w:r w:rsidR="00491B6E">
        <w:br/>
      </w:r>
      <w:r>
        <w:t>G</w:t>
      </w:r>
      <w:r w:rsidR="00491B6E">
        <w:t>evaren (fysisch, chemisch, biologisch en allergenen)</w:t>
      </w:r>
    </w:p>
    <w:p w14:paraId="1637F07D" w14:textId="05E871CC" w:rsidR="002B71F6" w:rsidRPr="00DE3235" w:rsidRDefault="002B71F6" w:rsidP="002B71F6">
      <w:pPr>
        <w:pStyle w:val="Wenk"/>
        <w:rPr>
          <w:lang w:val="en-AU"/>
        </w:rPr>
      </w:pPr>
      <w:r w:rsidRPr="00DE3235">
        <w:rPr>
          <w:lang w:val="en-AU"/>
        </w:rPr>
        <w:t>III-BrBa-a LPD 23</w:t>
      </w:r>
    </w:p>
    <w:p w14:paraId="6B093DA2" w14:textId="70121859" w:rsidR="003D4007" w:rsidRDefault="003D4007" w:rsidP="003D4007">
      <w:pPr>
        <w:pStyle w:val="Wenk"/>
      </w:pPr>
      <w:r>
        <w:t>De leerlingen passen de voorschriften van persoonlijke hygiëne</w:t>
      </w:r>
      <w:r w:rsidR="00D4774F">
        <w:t xml:space="preserve"> en arbeidskledij</w:t>
      </w:r>
      <w:r>
        <w:t xml:space="preserve"> toe.</w:t>
      </w:r>
      <w:r w:rsidR="00BB0BFC">
        <w:t xml:space="preserve"> </w:t>
      </w:r>
      <w:bookmarkStart w:id="91" w:name="_Hlk124852953"/>
      <w:bookmarkStart w:id="92" w:name="_Hlk124430644"/>
      <w:r w:rsidR="00BB0BFC">
        <w:t>Ze</w:t>
      </w:r>
      <w:r>
        <w:t xml:space="preserve"> sorteren en verwijderen afval, herbruikbare verpakking, leeggoed … volgens de afspraken binnen school of werkplek.</w:t>
      </w:r>
      <w:bookmarkEnd w:id="91"/>
    </w:p>
    <w:bookmarkEnd w:id="92"/>
    <w:p w14:paraId="5C8E687C" w14:textId="3743D5F5" w:rsidR="003D4007" w:rsidRPr="001240B0" w:rsidRDefault="003D4007" w:rsidP="003D4007">
      <w:pPr>
        <w:pStyle w:val="Wenk"/>
      </w:pPr>
      <w:r>
        <w:t xml:space="preserve">Je kan gebruik maken van een stappenplan, het reinigingsplan en de richtlijnen </w:t>
      </w:r>
      <w:r>
        <w:lastRenderedPageBreak/>
        <w:t>zoals die opgenomen zijn in de HACCP-procedure van de school</w:t>
      </w:r>
      <w:r w:rsidR="00BB0BFC">
        <w:t xml:space="preserve"> en van</w:t>
      </w:r>
      <w:r w:rsidR="00E67ECC" w:rsidRPr="00134BF8">
        <w:t xml:space="preserve"> specifieke software om de voedselveiligheid te monitoren</w:t>
      </w:r>
      <w:r>
        <w:t>.</w:t>
      </w:r>
      <w:r>
        <w:br/>
      </w:r>
      <w:bookmarkStart w:id="93" w:name="_Hlk175745491"/>
      <w:r w:rsidRPr="005D3056">
        <w:t xml:space="preserve">Daarnaast kan je </w:t>
      </w:r>
      <w:r>
        <w:t>leerlingen laten kennismaken met</w:t>
      </w:r>
      <w:r w:rsidRPr="005D3056">
        <w:t xml:space="preserve"> de autocontrolegids, </w:t>
      </w:r>
      <w:r>
        <w:t xml:space="preserve">selecteren welke </w:t>
      </w:r>
      <w:r w:rsidRPr="005D3056">
        <w:t>van toepassing is</w:t>
      </w:r>
      <w:r>
        <w:t xml:space="preserve"> en de specifieke</w:t>
      </w:r>
      <w:r w:rsidRPr="005D3056">
        <w:t xml:space="preserve"> HACCP-verplichtingen</w:t>
      </w:r>
      <w:r>
        <w:t xml:space="preserve"> overlopen</w:t>
      </w:r>
      <w:r w:rsidRPr="005D3056">
        <w:t>.</w:t>
      </w:r>
      <w:bookmarkEnd w:id="93"/>
      <w:r>
        <w:br/>
      </w:r>
      <w:r w:rsidRPr="00C62544">
        <w:t xml:space="preserve">Je kan het nut en de rol van het FAVV bespreken en gebruik maken van de documenten en schema’s die ze </w:t>
      </w:r>
      <w:r w:rsidR="00B43F0F" w:rsidRPr="00C62544">
        <w:t xml:space="preserve">hebben </w:t>
      </w:r>
      <w:r w:rsidRPr="00C62544">
        <w:t>ontwikkeld.</w:t>
      </w:r>
    </w:p>
    <w:p w14:paraId="5E4B47F8" w14:textId="19A2C17B" w:rsidR="003D4007" w:rsidRPr="005D3056" w:rsidRDefault="003D4007" w:rsidP="003D4007">
      <w:pPr>
        <w:pStyle w:val="Wenk"/>
      </w:pPr>
      <w:r>
        <w:t>De leerlingen</w:t>
      </w:r>
      <w:r w:rsidR="00BB0BFC">
        <w:t xml:space="preserve"> kunnen</w:t>
      </w:r>
      <w:r>
        <w:t xml:space="preserve"> het verband </w:t>
      </w:r>
      <w:r w:rsidR="00BB0BFC">
        <w:t xml:space="preserve">leggen </w:t>
      </w:r>
      <w:r>
        <w:t xml:space="preserve">tussen temperatuur en bewaring. Ze omschrijven de factoren die de groei van micro-organismen beïnvloeden. Door het uitvoeren van controletests en het nemen van stalen kan je de versheid van </w:t>
      </w:r>
      <w:r w:rsidRPr="005D3056">
        <w:t>voedingsmiddelen of bereidingen onderzoeken.</w:t>
      </w:r>
    </w:p>
    <w:p w14:paraId="0914D6A7" w14:textId="233C88BB" w:rsidR="003D4007" w:rsidRPr="005D3056" w:rsidRDefault="00BB0BFC" w:rsidP="003D4007">
      <w:pPr>
        <w:pStyle w:val="Wenk"/>
      </w:pPr>
      <w:r>
        <w:t>Via</w:t>
      </w:r>
      <w:r w:rsidR="003D4007" w:rsidRPr="005D3056">
        <w:t xml:space="preserve"> een concrete casus voorleggen </w:t>
      </w:r>
      <w:r>
        <w:t>kunnen de leerlingen voor een</w:t>
      </w:r>
      <w:r w:rsidR="003D4007" w:rsidRPr="005D3056">
        <w:t xml:space="preserve"> productieproces of </w:t>
      </w:r>
      <w:r>
        <w:t xml:space="preserve">voor een </w:t>
      </w:r>
      <w:r w:rsidR="003D4007" w:rsidRPr="005D3056">
        <w:t xml:space="preserve">productieruimte </w:t>
      </w:r>
      <w:r>
        <w:t>de</w:t>
      </w:r>
      <w:r w:rsidR="003D4007">
        <w:t xml:space="preserve"> punten van aandacht </w:t>
      </w:r>
      <w:bookmarkStart w:id="94" w:name="_Hlk175745349"/>
      <w:r w:rsidR="003D4007">
        <w:t xml:space="preserve">of kritische controlepunten (CCP) </w:t>
      </w:r>
      <w:bookmarkEnd w:id="94"/>
      <w:r w:rsidR="003D4007">
        <w:t>noteren. Je kan d</w:t>
      </w:r>
      <w:r w:rsidR="00D80A90">
        <w:t>a</w:t>
      </w:r>
      <w:r w:rsidR="003D4007">
        <w:t>t toepassen bij de ontwikkeling van een nieuw product.</w:t>
      </w:r>
      <w:r w:rsidR="00D80A90">
        <w:t xml:space="preserve"> </w:t>
      </w:r>
      <w:r w:rsidR="003D4007" w:rsidRPr="005D3056">
        <w:t xml:space="preserve">Aan de hand van die opdracht </w:t>
      </w:r>
      <w:r>
        <w:t>verkennen</w:t>
      </w:r>
      <w:r w:rsidR="003D4007" w:rsidRPr="005D3056">
        <w:t xml:space="preserve"> de leerlingen de belangrijkste aspecten van HACCP </w:t>
      </w:r>
      <w:r>
        <w:t>passen ze die toe</w:t>
      </w:r>
      <w:r w:rsidR="003D4007" w:rsidRPr="005D3056">
        <w:t>.</w:t>
      </w:r>
    </w:p>
    <w:p w14:paraId="133D9F79" w14:textId="77777777" w:rsidR="00BB0BFC" w:rsidRDefault="00BB0BFC" w:rsidP="00BB0BFC">
      <w:pPr>
        <w:pStyle w:val="Wenk"/>
      </w:pPr>
      <w:bookmarkStart w:id="95" w:name="_Hlk181626250"/>
      <w:r>
        <w:t xml:space="preserve">De leerlingen nemen hun verantwoordelijkheid door bv. per praktijkbeurt een HACCP-verantwoordelijke aan te stellen, de HACCP-taken te </w:t>
      </w:r>
      <w:r w:rsidRPr="00F042E2">
        <w:t>duiden</w:t>
      </w:r>
      <w:r>
        <w:t xml:space="preserve"> en te verdelen …</w:t>
      </w:r>
    </w:p>
    <w:p w14:paraId="08D0FD04" w14:textId="77777777" w:rsidR="00B96192" w:rsidRDefault="00B96192" w:rsidP="00B96192">
      <w:pPr>
        <w:pStyle w:val="Doel"/>
      </w:pPr>
      <w:bookmarkStart w:id="96" w:name="_Ref175649239"/>
      <w:bookmarkStart w:id="97" w:name="_Ref175648920"/>
      <w:bookmarkEnd w:id="95"/>
      <w:r>
        <w:t>De leerlingen reinigen en ontsmetten werkblad, gereedschap, toestellen en ruimtes.</w:t>
      </w:r>
      <w:bookmarkEnd w:id="96"/>
    </w:p>
    <w:p w14:paraId="0496311C" w14:textId="4D225BB1" w:rsidR="002B71F6" w:rsidRPr="00DE3235" w:rsidRDefault="002B71F6" w:rsidP="002B71F6">
      <w:pPr>
        <w:pStyle w:val="3degrsamenhang"/>
        <w:rPr>
          <w:lang w:val="en-AU"/>
        </w:rPr>
      </w:pPr>
      <w:r w:rsidRPr="00DE3235">
        <w:rPr>
          <w:lang w:val="en-AU"/>
        </w:rPr>
        <w:t>III-BrBa-a LPD 24</w:t>
      </w:r>
    </w:p>
    <w:p w14:paraId="548732DB" w14:textId="77777777" w:rsidR="00B96192" w:rsidRPr="00CA6987" w:rsidRDefault="00B96192" w:rsidP="00B96192">
      <w:pPr>
        <w:pStyle w:val="WenkDuiding"/>
      </w:pPr>
      <w:r>
        <w:t xml:space="preserve">Bij het reinigen en ontsmetten stemmen de leerlingen </w:t>
      </w:r>
      <w:r w:rsidRPr="009F71FE">
        <w:t>de techniek, hoeveelheid en soort schoonmaakproduct af op de reinigingsopdracht en</w:t>
      </w:r>
      <w:r>
        <w:t xml:space="preserve"> op</w:t>
      </w:r>
      <w:r w:rsidRPr="009F71FE">
        <w:t xml:space="preserve"> de graad van vervuiling</w:t>
      </w:r>
      <w:r>
        <w:t>.</w:t>
      </w:r>
    </w:p>
    <w:p w14:paraId="61B6E26F" w14:textId="77777777" w:rsidR="00B96192" w:rsidRDefault="00B96192" w:rsidP="00B96192">
      <w:pPr>
        <w:pStyle w:val="Wenk"/>
      </w:pPr>
      <w:r>
        <w:t>De leerlingen verwerven inzicht in de juiste volgorde bij het uitvoeren van de vaat, het reinigen en desinfecteren en in de verschillende reinigingsproducten en dosering bij het uitvoeren van het onderhoud. Ze hebben oog voor de kostprijs van onderhoudsproducten.</w:t>
      </w:r>
    </w:p>
    <w:p w14:paraId="4019A539" w14:textId="64562501" w:rsidR="00B96192" w:rsidRPr="00D33AA1" w:rsidRDefault="00B96192" w:rsidP="00B96192">
      <w:pPr>
        <w:pStyle w:val="Wenk"/>
      </w:pPr>
      <w:r>
        <w:t xml:space="preserve">Je kan aan de hand van de </w:t>
      </w:r>
      <w:hyperlink w:anchor="_Sinner-cirkel" w:history="1">
        <w:r w:rsidRPr="00BE5262">
          <w:rPr>
            <w:rStyle w:val="Lexicon"/>
          </w:rPr>
          <w:t>Sinner-cirkel</w:t>
        </w:r>
      </w:hyperlink>
      <w:r>
        <w:t xml:space="preserve"> de 4 belangrijkste factoren (temperatuur, arbeid, chemie en tijd) bij het reinigen bespreken.</w:t>
      </w:r>
    </w:p>
    <w:p w14:paraId="32E460F0" w14:textId="77777777" w:rsidR="00B96192" w:rsidRDefault="00B96192" w:rsidP="00B96192">
      <w:pPr>
        <w:pStyle w:val="Wenk"/>
      </w:pPr>
      <w:r>
        <w:t>Je kan gebruik maken van een stappenplan, het reinigingsplan en de richtlijnen zoals die opgenomen zijn in de HACCP-procedure van de school.</w:t>
      </w:r>
    </w:p>
    <w:p w14:paraId="7E6799DF" w14:textId="77777777" w:rsidR="00B96192" w:rsidRDefault="00B96192" w:rsidP="00B96192">
      <w:pPr>
        <w:pStyle w:val="Wenk"/>
      </w:pPr>
      <w:r>
        <w:t>De richtlijnen in verband met het onderhoud van materiaal kunnen ook worden opgenomen in de gebruiksaanwijzing of (veiligheids)instructiekaart.</w:t>
      </w:r>
    </w:p>
    <w:p w14:paraId="6786F32D" w14:textId="77777777" w:rsidR="00B96192" w:rsidRDefault="00B96192" w:rsidP="00B96192">
      <w:pPr>
        <w:pStyle w:val="Wenk"/>
      </w:pPr>
      <w:r>
        <w:t>Je kan aandacht besteden aan het systematisch opruimen van de werkplek en het correct wegbergen van het materiaal.</w:t>
      </w:r>
    </w:p>
    <w:p w14:paraId="59470ADE" w14:textId="77777777" w:rsidR="00491B6E" w:rsidRDefault="00491B6E" w:rsidP="00491B6E">
      <w:pPr>
        <w:pStyle w:val="Doel"/>
      </w:pPr>
      <w:bookmarkStart w:id="98" w:name="_Ref187177183"/>
      <w:r>
        <w:t>De leerlingen respecteren veiligheidsregels bij gebruik van materiaal en handelen ergonomisch.</w:t>
      </w:r>
      <w:bookmarkEnd w:id="97"/>
      <w:bookmarkEnd w:id="98"/>
    </w:p>
    <w:p w14:paraId="1D61AED1" w14:textId="3A24640D" w:rsidR="002B71F6" w:rsidRPr="00DE3235" w:rsidRDefault="002B71F6" w:rsidP="002B71F6">
      <w:pPr>
        <w:pStyle w:val="Wenk"/>
        <w:rPr>
          <w:lang w:val="en-AU"/>
        </w:rPr>
      </w:pPr>
      <w:r w:rsidRPr="00DE3235">
        <w:rPr>
          <w:lang w:val="en-AU"/>
        </w:rPr>
        <w:t>III-BrBa-a LPD 25</w:t>
      </w:r>
    </w:p>
    <w:p w14:paraId="04F286BC" w14:textId="58D69315" w:rsidR="009D4554" w:rsidRDefault="009D4554" w:rsidP="009D4554">
      <w:pPr>
        <w:pStyle w:val="Wenk"/>
      </w:pPr>
      <w:r>
        <w:t xml:space="preserve">Je verwijst naar de instructies op de veiligheidsfiches van materiaal en chemische producten en je leert de leerlingen die nauwgezet op te volgen. Bespreek ook hoe </w:t>
      </w:r>
      <w:r>
        <w:lastRenderedPageBreak/>
        <w:t xml:space="preserve">leerlingen bij het onderhoud materiaal moeten controleren en afwijkingen of storingen dienen te melden (in functie van technisch onderhoud). </w:t>
      </w:r>
      <w:r>
        <w:br/>
        <w:t>Wijs hen op het belang van een goed onderhouden toestel in functie van de arbeidsveiligheid en de levensduur.</w:t>
      </w:r>
    </w:p>
    <w:p w14:paraId="647506AC" w14:textId="77777777" w:rsidR="00237B41" w:rsidRDefault="00E96068" w:rsidP="00237B41">
      <w:pPr>
        <w:pStyle w:val="Wenk"/>
      </w:pPr>
      <w:r>
        <w:t xml:space="preserve">Je kan </w:t>
      </w:r>
      <w:bookmarkStart w:id="99" w:name="_Hlk176252331"/>
      <w:r w:rsidR="009D4554">
        <w:t xml:space="preserve">aan de hand van een werkpostfiche </w:t>
      </w:r>
      <w:bookmarkEnd w:id="99"/>
      <w:r>
        <w:t xml:space="preserve">de mogelijke gezondheidsrisico’s die verbonden zijn aan de functie van </w:t>
      </w:r>
      <w:r w:rsidR="009D4554">
        <w:t>chocolatier</w:t>
      </w:r>
      <w:r>
        <w:t xml:space="preserve"> (langdurig recht staan, </w:t>
      </w:r>
      <w:r w:rsidR="009D4554">
        <w:t>valpreventie, scherpe voorwerpen, hitte, hef- en tiltechnieken</w:t>
      </w:r>
      <w:r>
        <w:t>) en het belang van ergonomie benadrukken.</w:t>
      </w:r>
      <w:r>
        <w:br/>
      </w:r>
      <w:bookmarkStart w:id="100" w:name="_Hlk181627280"/>
      <w:r w:rsidR="00237B41">
        <w:t>Je kan in dat verband de belangrijkste aspecten bij de regelgeving rond preventie en veiligheid op het werk bespreken:</w:t>
      </w:r>
    </w:p>
    <w:p w14:paraId="788DEDF1" w14:textId="77777777" w:rsidR="00237B41" w:rsidRDefault="00237B41" w:rsidP="000237BB">
      <w:pPr>
        <w:pStyle w:val="Wenkops1"/>
      </w:pPr>
      <w:r>
        <w:t>welzijn (psychosociale belasting);</w:t>
      </w:r>
    </w:p>
    <w:p w14:paraId="77EE213F" w14:textId="77777777" w:rsidR="00237B41" w:rsidRDefault="00237B41" w:rsidP="000237BB">
      <w:pPr>
        <w:pStyle w:val="Wenkops1"/>
      </w:pPr>
      <w:r>
        <w:t>veiligheid (gebruik van persoonlijke en collectieve beschermingsmiddelen);</w:t>
      </w:r>
    </w:p>
    <w:p w14:paraId="53EC79AA" w14:textId="057E60E8" w:rsidR="00E96068" w:rsidRDefault="00237B41" w:rsidP="000237BB">
      <w:pPr>
        <w:pStyle w:val="Wenkops1"/>
      </w:pPr>
      <w:r>
        <w:t>preventie (taak van de preventieadviseur).</w:t>
      </w:r>
      <w:bookmarkEnd w:id="100"/>
    </w:p>
    <w:p w14:paraId="5743272C" w14:textId="57D6849C" w:rsidR="00CF17B0" w:rsidRDefault="2D22D373" w:rsidP="00CF17B0">
      <w:pPr>
        <w:pStyle w:val="Kop2"/>
      </w:pPr>
      <w:bookmarkStart w:id="101" w:name="_Ref177138435"/>
      <w:bookmarkStart w:id="102" w:name="_Toc192147144"/>
      <w:r>
        <w:t xml:space="preserve">Vaktechnisch handelen </w:t>
      </w:r>
      <w:r w:rsidR="00832203">
        <w:t>in functie van</w:t>
      </w:r>
      <w:r>
        <w:t xml:space="preserve"> </w:t>
      </w:r>
      <w:bookmarkEnd w:id="101"/>
      <w:r>
        <w:t>ijsbereiding</w:t>
      </w:r>
      <w:bookmarkEnd w:id="102"/>
    </w:p>
    <w:p w14:paraId="319327F7" w14:textId="301C6705" w:rsidR="009F1641" w:rsidRDefault="00CC51AA" w:rsidP="009F1641">
      <w:pPr>
        <w:pStyle w:val="Doelkeuze"/>
      </w:pPr>
      <w:r>
        <w:t xml:space="preserve"> </w:t>
      </w:r>
      <w:r w:rsidR="009F1641">
        <w:t>De leerlingen lichten regelgeving met betrekking tot ijsbereidingen toe.</w:t>
      </w:r>
    </w:p>
    <w:p w14:paraId="64A30C1F" w14:textId="430F412E" w:rsidR="00622E47" w:rsidRDefault="00EF7985" w:rsidP="006F089A">
      <w:pPr>
        <w:pStyle w:val="Wenk"/>
      </w:pPr>
      <w:r>
        <w:t xml:space="preserve">Je </w:t>
      </w:r>
      <w:r w:rsidRPr="005D3056">
        <w:t xml:space="preserve">kan </w:t>
      </w:r>
      <w:r>
        <w:t xml:space="preserve">aan de hand van de </w:t>
      </w:r>
      <w:r w:rsidR="00733C3D">
        <w:t>autocontrolegids voor</w:t>
      </w:r>
      <w:r w:rsidRPr="00EF7985">
        <w:t xml:space="preserve"> ijsbereiding</w:t>
      </w:r>
      <w:r w:rsidR="00733C3D">
        <w:t>en</w:t>
      </w:r>
      <w:r>
        <w:t xml:space="preserve"> de specifieke GHP, CCP</w:t>
      </w:r>
      <w:r w:rsidR="00614CA4">
        <w:t>,</w:t>
      </w:r>
      <w:r>
        <w:t xml:space="preserve"> PVA </w:t>
      </w:r>
      <w:r w:rsidR="00614CA4">
        <w:t xml:space="preserve">en corrigerende maatregelen </w:t>
      </w:r>
      <w:r>
        <w:t>bespreken op het vlak van productie, verkoop en etikettering.</w:t>
      </w:r>
    </w:p>
    <w:p w14:paraId="279881DB" w14:textId="5B740E59" w:rsidR="00867C3B" w:rsidRPr="006F089A" w:rsidRDefault="2D22D373" w:rsidP="00622E47">
      <w:pPr>
        <w:pStyle w:val="Wenk"/>
      </w:pPr>
      <w:r>
        <w:t>Naast de regelgeving met betrekking tot hygiëne kan je eveneens de reglementering in verband met de samenstelling (verhouding, toegelaten additieven), naamgeving (wettelijk onderscheid roomijs, melkijs, waterijs, sorbet,</w:t>
      </w:r>
      <w:r w:rsidR="00CC51AA">
        <w:t xml:space="preserve"> </w:t>
      </w:r>
      <w:r>
        <w:t>softijs) aan bod laten komen.</w:t>
      </w:r>
    </w:p>
    <w:p w14:paraId="122999D6" w14:textId="630253E6" w:rsidR="00CC04C5" w:rsidRDefault="00CC04C5" w:rsidP="00CC04C5">
      <w:pPr>
        <w:pStyle w:val="Doelkeuze"/>
      </w:pPr>
      <w:r>
        <w:t xml:space="preserve">De leerlingen bereiden </w:t>
      </w:r>
      <w:r w:rsidR="00917693">
        <w:t xml:space="preserve">composities en beslagen voor </w:t>
      </w:r>
      <w:r>
        <w:t>geturbineerd en niet-geturbineerd ijs.</w:t>
      </w:r>
    </w:p>
    <w:p w14:paraId="4191022A" w14:textId="29006B25" w:rsidR="00E46819" w:rsidRDefault="00042D26" w:rsidP="00917693">
      <w:pPr>
        <w:pStyle w:val="Wenk"/>
      </w:pPr>
      <w:r>
        <w:t>Het betreft het productieproces van beslagen, composities, parfaits, ijsnogat en granités.</w:t>
      </w:r>
    </w:p>
    <w:p w14:paraId="4CA8B144" w14:textId="66756AD9" w:rsidR="00733C3D" w:rsidRDefault="00733C3D" w:rsidP="00917693">
      <w:pPr>
        <w:pStyle w:val="Wenk"/>
      </w:pPr>
      <w:r>
        <w:t>Werk een evenwichtig aanbod uit van verschillende composities en beslagen zodat de verschillende technieken en productgroepen aan bod komen.</w:t>
      </w:r>
      <w:r>
        <w:br/>
        <w:t>Bij de technieken kan je denken aan het binden, homogeniseren, pasteuriseren en terugkoelen.</w:t>
      </w:r>
    </w:p>
    <w:p w14:paraId="5F5D46BD" w14:textId="24261C50" w:rsidR="006F089A" w:rsidRPr="00917693" w:rsidRDefault="00733C3D" w:rsidP="00733C3D">
      <w:pPr>
        <w:pStyle w:val="Wenk"/>
      </w:pPr>
      <w:r>
        <w:t xml:space="preserve">Je kan de leerlingen </w:t>
      </w:r>
      <w:r w:rsidR="0031315A">
        <w:t xml:space="preserve">de bereiding </w:t>
      </w:r>
      <w:r>
        <w:t>laten uitvoeren</w:t>
      </w:r>
      <w:r w:rsidR="00917693">
        <w:t xml:space="preserve"> </w:t>
      </w:r>
      <w:r w:rsidR="00917693" w:rsidRPr="00917693">
        <w:t>aan de hand van een</w:t>
      </w:r>
      <w:r>
        <w:t xml:space="preserve"> bestaand</w:t>
      </w:r>
      <w:r w:rsidR="00917693" w:rsidRPr="00917693">
        <w:t xml:space="preserve"> recept</w:t>
      </w:r>
      <w:r>
        <w:t>.</w:t>
      </w:r>
      <w:r>
        <w:br/>
        <w:t>Leerlingen passen rekenvaardigheden toe bij het omrekenen van het recept.</w:t>
      </w:r>
      <w:r>
        <w:br/>
        <w:t>In een volgende stap kan je ze een</w:t>
      </w:r>
      <w:r w:rsidR="006F089A">
        <w:t xml:space="preserve"> nieuw product</w:t>
      </w:r>
      <w:r>
        <w:t xml:space="preserve"> laten</w:t>
      </w:r>
      <w:r w:rsidR="006F089A">
        <w:t xml:space="preserve"> ontwikkelen</w:t>
      </w:r>
      <w:r>
        <w:t xml:space="preserve"> en uitvoeren.</w:t>
      </w:r>
    </w:p>
    <w:p w14:paraId="5181518C" w14:textId="348C42EB" w:rsidR="00114A55" w:rsidRDefault="00CC04C5" w:rsidP="00CC04C5">
      <w:pPr>
        <w:pStyle w:val="Doelkeuze"/>
      </w:pPr>
      <w:r>
        <w:t>De leerlingen verwerken ijs, beslagen, decoraties en degen en werken ijsproducten af.</w:t>
      </w:r>
    </w:p>
    <w:p w14:paraId="615DC718" w14:textId="281D57FF" w:rsidR="00274B0C" w:rsidRDefault="00274B0C" w:rsidP="009F1641">
      <w:pPr>
        <w:pStyle w:val="Wenk"/>
      </w:pPr>
      <w:r>
        <w:t>Je kan de leerlingen in contact brengen met verschillende types ijsturbines via werkplekleren of een bezoek aan een leverancier of vakbeurs.</w:t>
      </w:r>
    </w:p>
    <w:p w14:paraId="1D0655E8" w14:textId="1430C014" w:rsidR="00274B0C" w:rsidRDefault="00274B0C" w:rsidP="009F1641">
      <w:pPr>
        <w:pStyle w:val="Wenk"/>
      </w:pPr>
      <w:r>
        <w:t xml:space="preserve">Voor bereiden en verwerken van decoraties en degen verwijzen we naar de </w:t>
      </w:r>
      <w:r>
        <w:lastRenderedPageBreak/>
        <w:t xml:space="preserve">leerplandoelen </w:t>
      </w:r>
      <w:r>
        <w:fldChar w:fldCharType="begin"/>
      </w:r>
      <w:r>
        <w:instrText xml:space="preserve"> REF _Ref177388342 \r \h </w:instrText>
      </w:r>
      <w:r>
        <w:fldChar w:fldCharType="separate"/>
      </w:r>
      <w:r w:rsidR="00C531D5">
        <w:t>LPD 12</w:t>
      </w:r>
      <w:r>
        <w:fldChar w:fldCharType="end"/>
      </w:r>
      <w:r>
        <w:t xml:space="preserve"> en </w:t>
      </w:r>
      <w:r>
        <w:fldChar w:fldCharType="begin"/>
      </w:r>
      <w:r>
        <w:instrText xml:space="preserve"> REF _Ref179528034 \r \h </w:instrText>
      </w:r>
      <w:r>
        <w:fldChar w:fldCharType="separate"/>
      </w:r>
      <w:r w:rsidR="00C531D5">
        <w:t>LPD 14</w:t>
      </w:r>
      <w:r>
        <w:fldChar w:fldCharType="end"/>
      </w:r>
      <w:r>
        <w:t xml:space="preserve">. </w:t>
      </w:r>
      <w:r>
        <w:br/>
        <w:t>Je kan d</w:t>
      </w:r>
      <w:r w:rsidR="00D209E7">
        <w:t>i</w:t>
      </w:r>
      <w:r>
        <w:t>e leerplandoelen realiseren in de context van ijsbereiding: het maken van hoorntjes, wafelkoekjes, decoraties voor ijstaarten of ijscoupes …</w:t>
      </w:r>
    </w:p>
    <w:p w14:paraId="3591A0A6" w14:textId="23E1B8DB" w:rsidR="00867C3B" w:rsidRDefault="00274B0C" w:rsidP="009F1641">
      <w:pPr>
        <w:pStyle w:val="Wenk"/>
      </w:pPr>
      <w:r>
        <w:t>Bij het verwerken worden allerlei technieken aangeleerd zoals het vormen, ontvo</w:t>
      </w:r>
      <w:r w:rsidR="00867C3B" w:rsidRPr="00867C3B">
        <w:t>rmen</w:t>
      </w:r>
      <w:r>
        <w:t>, spuiten, snijden, rollen, uitsteken, g</w:t>
      </w:r>
      <w:r w:rsidR="00867C3B">
        <w:t>laceren, garneren</w:t>
      </w:r>
      <w:r w:rsidR="00D209E7">
        <w:t xml:space="preserve"> en</w:t>
      </w:r>
      <w:r w:rsidR="00867C3B">
        <w:t xml:space="preserve"> maskeren</w:t>
      </w:r>
      <w:r w:rsidR="00D209E7">
        <w:t>.</w:t>
      </w:r>
      <w:r>
        <w:br/>
        <w:t>Laat leerlingen dit inoefenen op een diversiteit van producten.</w:t>
      </w:r>
    </w:p>
    <w:p w14:paraId="672C7A7E" w14:textId="5FA57CA7" w:rsidR="001E43D6" w:rsidRDefault="00F76E0E" w:rsidP="009F1641">
      <w:pPr>
        <w:pStyle w:val="Wenk"/>
      </w:pPr>
      <w:r>
        <w:t xml:space="preserve">Je kan dit leerplandoel zien in samenhang met het bereiden van </w:t>
      </w:r>
      <w:r w:rsidR="001E43D6">
        <w:t>halffabricaten (</w:t>
      </w:r>
      <w:r>
        <w:t xml:space="preserve">bv. </w:t>
      </w:r>
      <w:r w:rsidRPr="00684615">
        <w:rPr>
          <w:rFonts w:cstheme="minorHAnsi"/>
        </w:rPr>
        <w:t>vullingen, crèmes, mousses, bavarois, boterroom, garneringen, purees, fruitmixen, degen</w:t>
      </w:r>
      <w:r>
        <w:rPr>
          <w:rFonts w:cstheme="minorHAnsi"/>
        </w:rPr>
        <w:t xml:space="preserve"> … zie</w:t>
      </w:r>
      <w:r>
        <w:t xml:space="preserve"> </w:t>
      </w:r>
      <w:r>
        <w:fldChar w:fldCharType="begin"/>
      </w:r>
      <w:r>
        <w:instrText xml:space="preserve"> REF _Ref175657579 \r \h </w:instrText>
      </w:r>
      <w:r>
        <w:fldChar w:fldCharType="separate"/>
      </w:r>
      <w:r w:rsidR="00C531D5">
        <w:t>LPD 11</w:t>
      </w:r>
      <w:r>
        <w:fldChar w:fldCharType="end"/>
      </w:r>
      <w:r w:rsidR="001E43D6">
        <w:t xml:space="preserve">) </w:t>
      </w:r>
      <w:r>
        <w:t xml:space="preserve">en </w:t>
      </w:r>
      <w:r w:rsidR="006B64AB">
        <w:t xml:space="preserve">die </w:t>
      </w:r>
      <w:r>
        <w:t>gebruiken bij het samenstellen van producten (</w:t>
      </w:r>
      <w:r w:rsidR="001E43D6">
        <w:t>bv ijspralines</w:t>
      </w:r>
      <w:r>
        <w:t xml:space="preserve">, </w:t>
      </w:r>
      <w:r w:rsidRPr="003F5AE8">
        <w:rPr>
          <w:i/>
          <w:iCs/>
        </w:rPr>
        <w:t>bombe</w:t>
      </w:r>
      <w:r>
        <w:t>, ijstaart …)</w:t>
      </w:r>
    </w:p>
    <w:p w14:paraId="1FE246F8" w14:textId="578EDB1C" w:rsidR="00CF17B0" w:rsidRDefault="2D22D373" w:rsidP="00CF17B0">
      <w:pPr>
        <w:pStyle w:val="Kop2"/>
      </w:pPr>
      <w:bookmarkStart w:id="103" w:name="_Ref179450614"/>
      <w:bookmarkStart w:id="104" w:name="_Toc192147145"/>
      <w:bookmarkStart w:id="105" w:name="_Hlk182561906"/>
      <w:r>
        <w:t xml:space="preserve">Vaktechnisch handelen </w:t>
      </w:r>
      <w:r w:rsidR="00832203">
        <w:t>in functie van</w:t>
      </w:r>
      <w:r>
        <w:t xml:space="preserve"> suiker- en marsepeinbereiding</w:t>
      </w:r>
      <w:bookmarkEnd w:id="103"/>
      <w:bookmarkEnd w:id="104"/>
    </w:p>
    <w:bookmarkEnd w:id="105"/>
    <w:p w14:paraId="10FB840E" w14:textId="39D7BFB6" w:rsidR="00BB3937" w:rsidRPr="000705B2" w:rsidRDefault="00BB3937" w:rsidP="00BB3937">
      <w:pPr>
        <w:pStyle w:val="Doelkeuze"/>
      </w:pPr>
      <w:r w:rsidRPr="000705B2">
        <w:t>De leerlingen lichten regelgeving met betrekking tot suiker- en marsepeinproducten toe.</w:t>
      </w:r>
    </w:p>
    <w:p w14:paraId="0B5A0072" w14:textId="77777777" w:rsidR="009C5CE1" w:rsidRPr="000705B2" w:rsidRDefault="009C5CE1" w:rsidP="009C5CE1">
      <w:pPr>
        <w:pStyle w:val="Wenk"/>
      </w:pPr>
      <w:r w:rsidRPr="000705B2">
        <w:t>Je kan aan de hand van de autocontrolegids voor ijsbereidingen de specifieke GHP, CCP, PVA en corrigerende maatregelen bespreken op het vlak van productie, verkoop en etikettering.</w:t>
      </w:r>
    </w:p>
    <w:p w14:paraId="16CFDBED" w14:textId="77B75FAE" w:rsidR="009C5CE1" w:rsidRPr="006F089A" w:rsidRDefault="009C5CE1" w:rsidP="009C5CE1">
      <w:pPr>
        <w:pStyle w:val="Wenk"/>
      </w:pPr>
      <w:r w:rsidRPr="000705B2">
        <w:t>Naast de regelgeving met betrekking tot hygiëne kan je eveneens de reglementering in verband met de samenstelling (verhouding, toegelaten additieven</w:t>
      </w:r>
      <w:r w:rsidR="00BE637F" w:rsidRPr="000705B2">
        <w:t xml:space="preserve"> en kleurstoffen</w:t>
      </w:r>
      <w:r w:rsidRPr="000705B2">
        <w:t>), naamgeving (</w:t>
      </w:r>
      <w:r w:rsidR="00BE637F" w:rsidRPr="000705B2">
        <w:t xml:space="preserve">bv. </w:t>
      </w:r>
      <w:r w:rsidRPr="000705B2">
        <w:t xml:space="preserve">onderscheid </w:t>
      </w:r>
      <w:r w:rsidR="00CC1C07" w:rsidRPr="000705B2">
        <w:t>jam of confituur,</w:t>
      </w:r>
      <w:r w:rsidR="00CC1C07">
        <w:t xml:space="preserve"> marmelade, gelei</w:t>
      </w:r>
      <w:r>
        <w:t>) aan bod laten komen.</w:t>
      </w:r>
    </w:p>
    <w:p w14:paraId="59C6EC04" w14:textId="35C9923A" w:rsidR="00BB3937" w:rsidRDefault="00BB3937" w:rsidP="00BB3937">
      <w:pPr>
        <w:pStyle w:val="Doelkeuze"/>
      </w:pPr>
      <w:r>
        <w:t>De leerlingen bereiden suiker- en marsepeinproducten.</w:t>
      </w:r>
    </w:p>
    <w:p w14:paraId="42B2BC72" w14:textId="078CA4C2" w:rsidR="00A147EB" w:rsidRDefault="00A147EB" w:rsidP="00F17596">
      <w:pPr>
        <w:pStyle w:val="Wenk"/>
      </w:pPr>
      <w:r>
        <w:t xml:space="preserve">Het betreft het productieproces van marsepein-, </w:t>
      </w:r>
      <w:r w:rsidR="00A55C70">
        <w:t>suikerdegen en kooksels.</w:t>
      </w:r>
    </w:p>
    <w:p w14:paraId="641A1AAD" w14:textId="21C2A3E0" w:rsidR="00F17596" w:rsidRDefault="00F17596" w:rsidP="00F17596">
      <w:pPr>
        <w:pStyle w:val="Wenk"/>
      </w:pPr>
      <w:r>
        <w:t>Je kan de verschillende t</w:t>
      </w:r>
      <w:r w:rsidR="00573DE5">
        <w:t>echnieken om marsepein te bereiden</w:t>
      </w:r>
      <w:r>
        <w:t xml:space="preserve"> bespreken</w:t>
      </w:r>
      <w:r w:rsidR="00573DE5">
        <w:t xml:space="preserve"> met </w:t>
      </w:r>
      <w:r>
        <w:t xml:space="preserve">de </w:t>
      </w:r>
      <w:r w:rsidR="00573DE5">
        <w:t>voor- en nadelen</w:t>
      </w:r>
      <w:r>
        <w:t xml:space="preserve"> (</w:t>
      </w:r>
      <w:r w:rsidR="00573DE5">
        <w:t>koude methode, kookmethode, roostermethode</w:t>
      </w:r>
      <w:r>
        <w:t>, ambachtelijk, industrieel).</w:t>
      </w:r>
      <w:r>
        <w:br/>
        <w:t xml:space="preserve">Je kan de rol van </w:t>
      </w:r>
      <w:r w:rsidR="00573DE5">
        <w:t xml:space="preserve">suiker </w:t>
      </w:r>
      <w:r>
        <w:t xml:space="preserve">bespreken </w:t>
      </w:r>
      <w:r w:rsidR="00573DE5">
        <w:t>het bereiden van marsepein</w:t>
      </w:r>
      <w:r>
        <w:t xml:space="preserve"> en toelichten hoe </w:t>
      </w:r>
      <w:r w:rsidR="00A55C70">
        <w:t xml:space="preserve">suiker wordt </w:t>
      </w:r>
      <w:r>
        <w:t xml:space="preserve">gecompenseerd bij </w:t>
      </w:r>
      <w:r w:rsidR="00573DE5">
        <w:t>dieetmarsepein</w:t>
      </w:r>
      <w:r>
        <w:t>.</w:t>
      </w:r>
    </w:p>
    <w:p w14:paraId="06A6E1D1" w14:textId="2C4E1413" w:rsidR="00C73FAE" w:rsidRDefault="2D22D373" w:rsidP="00147845">
      <w:pPr>
        <w:pStyle w:val="Wenk"/>
      </w:pPr>
      <w:r>
        <w:t>Je kan de verschillende suikerdegen en -kooksels en hun toepassingen bespreken (</w:t>
      </w:r>
      <w:r w:rsidRPr="003F5AE8">
        <w:rPr>
          <w:i/>
          <w:iCs/>
        </w:rPr>
        <w:t>pastillage</w:t>
      </w:r>
      <w:r>
        <w:t>, fondantsuiker, siroop …)</w:t>
      </w:r>
      <w:r w:rsidR="00CC51AA">
        <w:t xml:space="preserve"> </w:t>
      </w:r>
      <w:r w:rsidR="00205D07">
        <w:t>.</w:t>
      </w:r>
      <w:r w:rsidR="00F17596">
        <w:br/>
      </w:r>
      <w:r>
        <w:t xml:space="preserve">Je kan de verschillende stadia van suiker koken met de temperatuur, consistentie en uitzicht bespreken en aangeven voor welke technieken of producten </w:t>
      </w:r>
      <w:r w:rsidR="00205D07">
        <w:t xml:space="preserve">die </w:t>
      </w:r>
      <w:r w:rsidR="00316854">
        <w:t xml:space="preserve">worden </w:t>
      </w:r>
      <w:r>
        <w:t>gebruikt (</w:t>
      </w:r>
      <w:r w:rsidR="003F5AE8" w:rsidRPr="003F5AE8">
        <w:rPr>
          <w:i/>
          <w:iCs/>
        </w:rPr>
        <w:t>k</w:t>
      </w:r>
      <w:r w:rsidRPr="003F5AE8">
        <w:rPr>
          <w:i/>
          <w:iCs/>
        </w:rPr>
        <w:t>and</w:t>
      </w:r>
      <w:r w:rsidR="003F5AE8" w:rsidRPr="003F5AE8">
        <w:rPr>
          <w:i/>
          <w:iCs/>
        </w:rPr>
        <w:t>is</w:t>
      </w:r>
      <w:r w:rsidRPr="003F5AE8">
        <w:rPr>
          <w:i/>
          <w:iCs/>
        </w:rPr>
        <w:t>eren</w:t>
      </w:r>
      <w:r>
        <w:t xml:space="preserve">, </w:t>
      </w:r>
      <w:r w:rsidRPr="003F5AE8">
        <w:rPr>
          <w:i/>
          <w:iCs/>
        </w:rPr>
        <w:t>konfijten</w:t>
      </w:r>
      <w:r>
        <w:t xml:space="preserve">, </w:t>
      </w:r>
      <w:r w:rsidRPr="003F5AE8">
        <w:rPr>
          <w:i/>
          <w:iCs/>
        </w:rPr>
        <w:t>glaceren</w:t>
      </w:r>
      <w:r>
        <w:t xml:space="preserve">, caramel, </w:t>
      </w:r>
      <w:r w:rsidRPr="003F5AE8">
        <w:rPr>
          <w:i/>
          <w:iCs/>
        </w:rPr>
        <w:t>fudge</w:t>
      </w:r>
      <w:r>
        <w:t xml:space="preserve">, </w:t>
      </w:r>
      <w:r w:rsidRPr="003F5AE8">
        <w:rPr>
          <w:i/>
          <w:iCs/>
        </w:rPr>
        <w:t>pâte de fruits</w:t>
      </w:r>
      <w:r>
        <w:t>, snoepgoed …)</w:t>
      </w:r>
    </w:p>
    <w:p w14:paraId="5BD59475" w14:textId="19E29C2B" w:rsidR="00A056A5" w:rsidRDefault="2D22D373" w:rsidP="00A056A5">
      <w:pPr>
        <w:pStyle w:val="Wenk"/>
      </w:pPr>
      <w:r>
        <w:t xml:space="preserve">Bij het bereiden van marsepein en suikerproducten kan je dieper ingaan op specifieke toestellen (bv. </w:t>
      </w:r>
      <w:r w:rsidRPr="00C85367">
        <w:rPr>
          <w:i/>
          <w:iCs/>
        </w:rPr>
        <w:t>broyeur</w:t>
      </w:r>
      <w:r>
        <w:t xml:space="preserve"> om amandelen te verbrijzelen, suikerthermometer, gasbrander, warmtelamp, suikerpomp) en grondstoffen (bv. soorten amandelen</w:t>
      </w:r>
      <w:r w:rsidR="00B142B8">
        <w:t xml:space="preserve"> en</w:t>
      </w:r>
      <w:r>
        <w:t xml:space="preserve"> suikers).</w:t>
      </w:r>
    </w:p>
    <w:p w14:paraId="352BF457" w14:textId="1AC6E30B" w:rsidR="009F1641" w:rsidRDefault="00BB3937" w:rsidP="00BB3937">
      <w:pPr>
        <w:pStyle w:val="Doelkeuze"/>
      </w:pPr>
      <w:r>
        <w:t>De leerlingen verwerken suiker- en marsepeinproducten en werken ze af.</w:t>
      </w:r>
    </w:p>
    <w:p w14:paraId="508E0277" w14:textId="462FE624" w:rsidR="00A056A5" w:rsidRDefault="00A056A5" w:rsidP="0022741E">
      <w:pPr>
        <w:pStyle w:val="Wenk"/>
      </w:pPr>
      <w:r>
        <w:lastRenderedPageBreak/>
        <w:t xml:space="preserve">Je kan werken rond een bepaald thema </w:t>
      </w:r>
      <w:r w:rsidR="00B142B8">
        <w:t xml:space="preserve">om figuren te modelleren </w:t>
      </w:r>
      <w:r>
        <w:t xml:space="preserve">en </w:t>
      </w:r>
      <w:r w:rsidR="00527F85">
        <w:t xml:space="preserve">decorstukken uit te werken. </w:t>
      </w:r>
    </w:p>
    <w:p w14:paraId="56BFE282" w14:textId="369CC354" w:rsidR="005037FB" w:rsidRDefault="00A056A5" w:rsidP="0022741E">
      <w:pPr>
        <w:pStyle w:val="Wenk"/>
      </w:pPr>
      <w:r>
        <w:t xml:space="preserve">Je kan de techniek van het modelleren </w:t>
      </w:r>
      <w:r w:rsidR="005037FB">
        <w:t>inoefenen met plasticine, brooddeeg</w:t>
      </w:r>
      <w:r w:rsidR="00527F85">
        <w:t xml:space="preserve"> en </w:t>
      </w:r>
      <w:r w:rsidR="005037FB">
        <w:t>modelleerdeeg</w:t>
      </w:r>
      <w:r>
        <w:t>.</w:t>
      </w:r>
    </w:p>
    <w:p w14:paraId="61CF5E8C" w14:textId="18B6C738" w:rsidR="0022741E" w:rsidRDefault="00A056A5" w:rsidP="0022741E">
      <w:pPr>
        <w:pStyle w:val="Wenk"/>
      </w:pPr>
      <w:r>
        <w:t>Je kan de specifieke v</w:t>
      </w:r>
      <w:r w:rsidR="00B5231F">
        <w:t>erwerkingstechnieken</w:t>
      </w:r>
      <w:r>
        <w:t xml:space="preserve"> van suiker en marsepein bespreken</w:t>
      </w:r>
      <w:r w:rsidR="00B5231F">
        <w:t xml:space="preserve">: </w:t>
      </w:r>
      <w:r w:rsidR="0022741E" w:rsidRPr="0022741E">
        <w:t>spuit</w:t>
      </w:r>
      <w:r>
        <w:t>en</w:t>
      </w:r>
      <w:r w:rsidR="0022741E" w:rsidRPr="0022741E">
        <w:t>, snij</w:t>
      </w:r>
      <w:r>
        <w:t>den</w:t>
      </w:r>
      <w:r w:rsidR="0022741E" w:rsidRPr="0022741E">
        <w:t xml:space="preserve">, </w:t>
      </w:r>
      <w:r>
        <w:t>uitr</w:t>
      </w:r>
      <w:r w:rsidR="0022741E" w:rsidRPr="0022741E">
        <w:t>ol</w:t>
      </w:r>
      <w:r>
        <w:t>len</w:t>
      </w:r>
      <w:r w:rsidR="0022741E" w:rsidRPr="0022741E">
        <w:t>, uitstek</w:t>
      </w:r>
      <w:r>
        <w:t>en</w:t>
      </w:r>
      <w:r w:rsidR="0022741E" w:rsidRPr="0022741E">
        <w:t>, bla</w:t>
      </w:r>
      <w:r>
        <w:t>zen, trekken, gieten</w:t>
      </w:r>
      <w:r w:rsidR="00BE637F">
        <w:t xml:space="preserve"> (</w:t>
      </w:r>
      <w:r>
        <w:t>suikerglas</w:t>
      </w:r>
      <w:r w:rsidR="00BE637F">
        <w:t>)</w:t>
      </w:r>
      <w:r w:rsidR="00527F85">
        <w:t>.</w:t>
      </w:r>
    </w:p>
    <w:p w14:paraId="65D31F22" w14:textId="48B30B87" w:rsidR="00A056A5" w:rsidRPr="00147845" w:rsidRDefault="00527F85" w:rsidP="00A056A5">
      <w:pPr>
        <w:pStyle w:val="Wenk"/>
      </w:pPr>
      <w:r>
        <w:t>Afwerkingstechnieken:</w:t>
      </w:r>
      <w:r w:rsidR="00A056A5">
        <w:t xml:space="preserve"> ab</w:t>
      </w:r>
      <w:r w:rsidR="00B5231F" w:rsidRPr="00B5231F">
        <w:t>ricote</w:t>
      </w:r>
      <w:r w:rsidR="00A056A5">
        <w:t xml:space="preserve">ren, glaceren, garneren, dompelen, decoreren, </w:t>
      </w:r>
      <w:r w:rsidR="00A056A5" w:rsidRPr="003F5AE8">
        <w:rPr>
          <w:i/>
          <w:iCs/>
        </w:rPr>
        <w:t>brushen</w:t>
      </w:r>
      <w:r w:rsidR="00A056A5">
        <w:t xml:space="preserve">, </w:t>
      </w:r>
      <w:r w:rsidR="00A056A5" w:rsidRPr="003F5AE8">
        <w:rPr>
          <w:i/>
          <w:iCs/>
        </w:rPr>
        <w:t>satineren</w:t>
      </w:r>
      <w:r w:rsidR="00A056A5">
        <w:t xml:space="preserve"> …</w:t>
      </w:r>
      <w:r w:rsidR="00A056A5">
        <w:br/>
        <w:t>Je kan dieper ingaan op technieken om suiker en marsepein te kleuren.</w:t>
      </w:r>
    </w:p>
    <w:p w14:paraId="205B0EE8" w14:textId="618E7E09" w:rsidR="00B5231F" w:rsidRPr="0022741E" w:rsidRDefault="00A056A5" w:rsidP="0022741E">
      <w:pPr>
        <w:pStyle w:val="Wenk"/>
      </w:pPr>
      <w:r>
        <w:t>Je kan deze technieken toepassen bij het bereiden van confiserie</w:t>
      </w:r>
      <w:r w:rsidR="00BE637F">
        <w:t xml:space="preserve"> en</w:t>
      </w:r>
      <w:r w:rsidR="002541AD">
        <w:t xml:space="preserve"> decoraties maar je kan ook decoratieve stukken (</w:t>
      </w:r>
      <w:r w:rsidR="00BE637F">
        <w:t>suikerkunst</w:t>
      </w:r>
      <w:r w:rsidR="002541AD">
        <w:t xml:space="preserve">) realiseren (samenhang </w:t>
      </w:r>
      <w:r w:rsidR="002541AD">
        <w:fldChar w:fldCharType="begin"/>
      </w:r>
      <w:r w:rsidR="002541AD">
        <w:instrText xml:space="preserve"> REF _Ref177387252 \r \h </w:instrText>
      </w:r>
      <w:r w:rsidR="002541AD">
        <w:fldChar w:fldCharType="separate"/>
      </w:r>
      <w:r w:rsidR="00C531D5">
        <w:t>LPD 17</w:t>
      </w:r>
      <w:r w:rsidR="002541AD">
        <w:fldChar w:fldCharType="end"/>
      </w:r>
      <w:r w:rsidR="002541AD">
        <w:t>).</w:t>
      </w:r>
    </w:p>
    <w:p w14:paraId="33914B82" w14:textId="61B6DA66" w:rsidR="0000561E" w:rsidRDefault="0000561E" w:rsidP="0000561E">
      <w:pPr>
        <w:pStyle w:val="Kop1"/>
      </w:pPr>
      <w:bookmarkStart w:id="106" w:name="_Toc192147146"/>
      <w:r>
        <w:t>Lexicon</w:t>
      </w:r>
      <w:bookmarkEnd w:id="106"/>
    </w:p>
    <w:p w14:paraId="2301145D" w14:textId="1397F799" w:rsidR="001A316E" w:rsidRDefault="00F215FE" w:rsidP="001A316E">
      <w:pPr>
        <w:pStyle w:val="Kop4"/>
        <w:rPr>
          <w:rStyle w:val="Nadruk"/>
          <w:b/>
          <w:i/>
          <w:iCs w:val="0"/>
        </w:rPr>
      </w:pPr>
      <w:bookmarkStart w:id="107" w:name="_Deontologie"/>
      <w:bookmarkEnd w:id="107"/>
      <w:r>
        <w:rPr>
          <w:rStyle w:val="Nadruk"/>
          <w:b/>
          <w:i/>
          <w:iCs w:val="0"/>
        </w:rPr>
        <w:t>D</w:t>
      </w:r>
      <w:r w:rsidR="001A316E">
        <w:rPr>
          <w:rStyle w:val="Nadruk"/>
          <w:b/>
          <w:i/>
          <w:iCs w:val="0"/>
        </w:rPr>
        <w:t>eontologie</w:t>
      </w:r>
    </w:p>
    <w:p w14:paraId="7B76EC94" w14:textId="108D8D87" w:rsidR="001A316E" w:rsidRPr="005318E5" w:rsidRDefault="001A316E" w:rsidP="001A316E">
      <w:r>
        <w:t xml:space="preserve">Deontologie is de leer van de plichten van een beroep. </w:t>
      </w:r>
      <w:r w:rsidR="00F215FE">
        <w:t>Daa</w:t>
      </w:r>
      <w:r>
        <w:t xml:space="preserve">ronder vallen bv. beroepsgeheim en privacy, zorgvuldigheid bij handelen en advies, informatieplicht, zwijgplicht en zwijgrecht. Beroepsethiek is ruimer dan deontologie. </w:t>
      </w:r>
      <w:r w:rsidRPr="00BB5CD3">
        <w:t>Soms kan een bepaald handelen weliswaar deontologisch correct zijn maar toch aanleiding geven tot het in vraag stellen van de integriteit van de rechtsbeoefenaar.</w:t>
      </w:r>
    </w:p>
    <w:p w14:paraId="1C5EDDD5" w14:textId="215571CD" w:rsidR="001A316E" w:rsidRPr="005318E5" w:rsidRDefault="00F215FE" w:rsidP="001A316E">
      <w:pPr>
        <w:pStyle w:val="Kop4"/>
        <w:rPr>
          <w:rStyle w:val="Nadruk"/>
          <w:b/>
          <w:bCs/>
          <w:i/>
          <w:iCs w:val="0"/>
        </w:rPr>
      </w:pPr>
      <w:bookmarkStart w:id="108" w:name="_Function_sheet"/>
      <w:bookmarkEnd w:id="108"/>
      <w:r>
        <w:rPr>
          <w:rStyle w:val="Nadruk"/>
          <w:b/>
          <w:bCs/>
          <w:i/>
          <w:iCs w:val="0"/>
        </w:rPr>
        <w:t>F</w:t>
      </w:r>
      <w:r w:rsidR="001A316E" w:rsidRPr="005318E5">
        <w:rPr>
          <w:rStyle w:val="Nadruk"/>
          <w:b/>
          <w:bCs/>
          <w:i/>
          <w:iCs w:val="0"/>
        </w:rPr>
        <w:t>unction sheet</w:t>
      </w:r>
    </w:p>
    <w:p w14:paraId="7E70F5CA" w14:textId="0AF2FEA6" w:rsidR="001A316E" w:rsidRDefault="001A316E" w:rsidP="001A316E">
      <w:r>
        <w:t xml:space="preserve">Een function sheet of organisatieformulier is een overzicht van alle afspraken die worden </w:t>
      </w:r>
      <w:r w:rsidR="00316854">
        <w:t xml:space="preserve">vastgelegd </w:t>
      </w:r>
      <w:r>
        <w:t>bij de organisatie van een event. Het bevat bv. het menu en de dranken, een uurschema, de opstelling van de zaal … Op basis van d</w:t>
      </w:r>
      <w:r w:rsidR="00F215FE">
        <w:t>a</w:t>
      </w:r>
      <w:r>
        <w:t>t formulier kan het personeel het event voorbereiden en uitvoeren.</w:t>
      </w:r>
    </w:p>
    <w:p w14:paraId="46782098" w14:textId="7B5EB3D1" w:rsidR="001A316E" w:rsidRPr="007F6A5E" w:rsidRDefault="00F215FE" w:rsidP="001A316E">
      <w:pPr>
        <w:pStyle w:val="Kop4"/>
      </w:pPr>
      <w:bookmarkStart w:id="109" w:name="_inspiratie"/>
      <w:bookmarkStart w:id="110" w:name="_Institutionele_identiteit"/>
      <w:bookmarkStart w:id="111" w:name="_Hlk180490259"/>
      <w:bookmarkEnd w:id="109"/>
      <w:bookmarkEnd w:id="110"/>
      <w:r>
        <w:t>I</w:t>
      </w:r>
      <w:r w:rsidR="001A316E">
        <w:t>nstitutionele identiteit</w:t>
      </w:r>
    </w:p>
    <w:p w14:paraId="09873021" w14:textId="39F788C9" w:rsidR="001A316E" w:rsidRDefault="001A316E" w:rsidP="001A316E">
      <w:r>
        <w:t xml:space="preserve">De institutionele identiteit is de identiteit van de instelling waar je </w:t>
      </w:r>
      <w:r w:rsidR="00F215FE">
        <w:t xml:space="preserve">bent </w:t>
      </w:r>
      <w:r>
        <w:t>tewerkgesteld. D</w:t>
      </w:r>
      <w:r w:rsidR="00F215FE">
        <w:t>i</w:t>
      </w:r>
      <w:r>
        <w:t>e identiteit komt tot uiting in de organisatiecultuur.</w:t>
      </w:r>
    </w:p>
    <w:p w14:paraId="1AA36B12" w14:textId="6229C0B2" w:rsidR="001A316E" w:rsidRPr="007F6A5E" w:rsidRDefault="00F215FE" w:rsidP="001A316E">
      <w:pPr>
        <w:pStyle w:val="Kop4"/>
      </w:pPr>
      <w:bookmarkStart w:id="112" w:name="_levensbeschouwing"/>
      <w:bookmarkStart w:id="113" w:name="_Organisatiecultuur"/>
      <w:bookmarkStart w:id="114" w:name="_Hlk177117401"/>
      <w:bookmarkEnd w:id="112"/>
      <w:bookmarkEnd w:id="113"/>
      <w:r>
        <w:t>O</w:t>
      </w:r>
      <w:r w:rsidR="001A316E">
        <w:t>rganisatiecultuur</w:t>
      </w:r>
    </w:p>
    <w:p w14:paraId="0A4F538E" w14:textId="77777777" w:rsidR="001A316E" w:rsidRPr="004D3D4A" w:rsidRDefault="001A316E" w:rsidP="001A316E">
      <w:r w:rsidRPr="004D3D4A">
        <w:t>Onder ‘organisatiecultuur’ van een bedrijf verstaan we de fundamentele waarden en normen van dat bedrijf die zelden expliciet gedefinieerd zijn maar altijd tot uiting komen in de uitstraling van het bedrijf en het gedrag en de overtuiging van alle werknemers. Aspecten van organisatiecultuur zijn: vestimentaire code, sociale voordelen, organisatie van de werkplek en werkuren, managementstijl, vitaliteit van het bedrijf … </w:t>
      </w:r>
    </w:p>
    <w:p w14:paraId="2045230A" w14:textId="77777777" w:rsidR="001A316E" w:rsidRPr="007F6A5E" w:rsidRDefault="001A316E" w:rsidP="001A316E">
      <w:pPr>
        <w:pStyle w:val="Kop4"/>
      </w:pPr>
      <w:bookmarkStart w:id="115" w:name="_PDCA-cyclus"/>
      <w:bookmarkEnd w:id="114"/>
      <w:bookmarkEnd w:id="115"/>
      <w:r>
        <w:t>PDCA-cyclus</w:t>
      </w:r>
    </w:p>
    <w:p w14:paraId="175DEFCE" w14:textId="77777777" w:rsidR="001A316E" w:rsidRDefault="001A316E" w:rsidP="001A316E">
      <w:r w:rsidRPr="004D3D4A">
        <w:t>De PDCA cyclus is een manier om continu te verbeteren aan de hand van een vaste structuur. De vier letters van de PDCA-cyclus staan voor de vier fases die doorlopen worden: Plan, Do, Check, Act.</w:t>
      </w:r>
    </w:p>
    <w:p w14:paraId="309E1DD1" w14:textId="011D5888" w:rsidR="001A316E" w:rsidRPr="007F6A5E" w:rsidRDefault="00F215FE" w:rsidP="001A316E">
      <w:pPr>
        <w:pStyle w:val="Kop4"/>
      </w:pPr>
      <w:bookmarkStart w:id="116" w:name="_Productiefiche"/>
      <w:bookmarkEnd w:id="116"/>
      <w:r>
        <w:t>P</w:t>
      </w:r>
      <w:r w:rsidR="001A316E">
        <w:t>roductiefiche</w:t>
      </w:r>
    </w:p>
    <w:p w14:paraId="3CEAB0B8" w14:textId="77777777" w:rsidR="001A316E" w:rsidRDefault="001A316E" w:rsidP="001A316E">
      <w:r w:rsidRPr="00747470">
        <w:t xml:space="preserve">Een productiefiche kan verschillende vormen aannemen afhankelijk van het doel en het gebruik. Vaak is dat een receptfiche met aanduiding van benodigdheden, materieel, werkwijze, kostprijsberekening, aanwijzing </w:t>
      </w:r>
      <w:r w:rsidRPr="00747470">
        <w:lastRenderedPageBreak/>
        <w:t>voor de bediening … (ook wel technische fiche genoemd). Soms is dat een stappenplan met de voornaamste taken.</w:t>
      </w:r>
    </w:p>
    <w:p w14:paraId="128A5BDD" w14:textId="77777777" w:rsidR="001A316E" w:rsidRPr="007F6A5E" w:rsidRDefault="001A316E" w:rsidP="001A316E">
      <w:pPr>
        <w:pStyle w:val="Kop4"/>
      </w:pPr>
      <w:bookmarkStart w:id="117" w:name="_Sinner-cirkel"/>
      <w:bookmarkEnd w:id="117"/>
      <w:r>
        <w:t>Sinner-cirkel</w:t>
      </w:r>
    </w:p>
    <w:p w14:paraId="60F2D8AB" w14:textId="77777777" w:rsidR="001A316E" w:rsidRDefault="001A316E" w:rsidP="001A316E">
      <w:r w:rsidRPr="00747470">
        <w:t>De cirkel van Sinner is een van de basisconcepten van professioneel reinigen en bestaat uit 4 elementen: chemie, mechanische kracht of beweging (arbeid), temperatuur en tijd. Elke individuele factor heeft invloed op de overige drie. Wordt een factor groter of kleiner, dan moet dit worden gecorrigeerd door de andere factoren. Dit model werd ontwikkeld door de Duitse chemicus Herbert Sinner in 1959.</w:t>
      </w:r>
    </w:p>
    <w:p w14:paraId="053C3BF6" w14:textId="77777777" w:rsidR="001173B1" w:rsidRDefault="001332B5" w:rsidP="00E42F24">
      <w:pPr>
        <w:pStyle w:val="Kop1"/>
      </w:pPr>
      <w:bookmarkStart w:id="118" w:name="_zingeving"/>
      <w:bookmarkStart w:id="119" w:name="_Toc192147147"/>
      <w:bookmarkEnd w:id="111"/>
      <w:bookmarkEnd w:id="118"/>
      <w:r>
        <w:t>Basisuitrusting</w:t>
      </w:r>
      <w:bookmarkEnd w:id="119"/>
    </w:p>
    <w:p w14:paraId="72D50C47" w14:textId="77777777" w:rsidR="00A00764" w:rsidRPr="0088744D" w:rsidRDefault="00A00764" w:rsidP="00A00764">
      <w:r w:rsidRPr="0088744D">
        <w:t>Basisuitrusting verwijst naar de infrastructuur en het (didactisch) materiaal die beschikbaar moeten zijn voor de realisatie van de leerplandoelen.</w:t>
      </w:r>
    </w:p>
    <w:p w14:paraId="7244FDAB" w14:textId="77777777" w:rsidR="001B492B" w:rsidRDefault="001B492B" w:rsidP="001B492B">
      <w:bookmarkStart w:id="120"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5BC48F51" w14:textId="77777777" w:rsidR="00A00764" w:rsidRDefault="00A00764" w:rsidP="00A00764">
      <w:pPr>
        <w:pStyle w:val="Kop2"/>
      </w:pPr>
      <w:bookmarkStart w:id="121" w:name="_Toc192147148"/>
      <w:r>
        <w:t>Infrastructuur</w:t>
      </w:r>
      <w:bookmarkEnd w:id="120"/>
      <w:bookmarkEnd w:id="121"/>
    </w:p>
    <w:p w14:paraId="1EBAFC8E" w14:textId="77777777" w:rsidR="00A00764" w:rsidRDefault="00A00764" w:rsidP="00A00764">
      <w:r>
        <w:t>Een leslokaal</w:t>
      </w:r>
    </w:p>
    <w:p w14:paraId="06779D2B" w14:textId="6DE9D1EC" w:rsidR="00A00764" w:rsidRDefault="00A00764" w:rsidP="001B5DFA">
      <w:pPr>
        <w:pStyle w:val="Opsomming1"/>
        <w:numPr>
          <w:ilvl w:val="0"/>
          <w:numId w:val="2"/>
        </w:numPr>
      </w:pPr>
      <w:r>
        <w:t>dat qua grootte, akoestiek en inrichting geschikt is om communicatieve werkvormen te organiseren;</w:t>
      </w:r>
    </w:p>
    <w:p w14:paraId="35D53C56" w14:textId="77777777" w:rsidR="00A00764" w:rsidRDefault="00A00764" w:rsidP="001B5DFA">
      <w:pPr>
        <w:pStyle w:val="Opsomming1"/>
        <w:numPr>
          <w:ilvl w:val="0"/>
          <w:numId w:val="2"/>
        </w:numPr>
      </w:pPr>
      <w:r>
        <w:t>met een (draagbare) computer waarop de nodige software en audiovisueel materiaal kwaliteitsvol werkt en die met internet verbonden is;</w:t>
      </w:r>
    </w:p>
    <w:p w14:paraId="50786E2E" w14:textId="77777777" w:rsidR="00A00764" w:rsidRDefault="00A00764" w:rsidP="001B5DFA">
      <w:pPr>
        <w:pStyle w:val="Opsomming1"/>
        <w:numPr>
          <w:ilvl w:val="0"/>
          <w:numId w:val="2"/>
        </w:numPr>
      </w:pPr>
      <w:r>
        <w:t>met de mogelijkheid om (bewegend beeld) kwaliteitsvol te projecteren;</w:t>
      </w:r>
    </w:p>
    <w:p w14:paraId="3727CABB" w14:textId="77777777" w:rsidR="00A00764" w:rsidRDefault="00A00764" w:rsidP="001B5DFA">
      <w:pPr>
        <w:pStyle w:val="Opsomming1"/>
        <w:numPr>
          <w:ilvl w:val="0"/>
          <w:numId w:val="2"/>
        </w:numPr>
      </w:pPr>
      <w:r>
        <w:t>met de mogelijkheid om geluid kwaliteitsvol weer te geven;</w:t>
      </w:r>
    </w:p>
    <w:p w14:paraId="0C99309E" w14:textId="77777777" w:rsidR="00A00764" w:rsidRDefault="00A00764" w:rsidP="001B5DFA">
      <w:pPr>
        <w:pStyle w:val="Opsomming1"/>
        <w:numPr>
          <w:ilvl w:val="0"/>
          <w:numId w:val="2"/>
        </w:numPr>
      </w:pPr>
      <w:r>
        <w:t>met de mogelijkheid om draadloos internet te raadplegen met een aanvaardbare snelheid.</w:t>
      </w:r>
    </w:p>
    <w:p w14:paraId="1A0A42E9" w14:textId="6D609012" w:rsidR="002541AD" w:rsidRPr="002E72AD" w:rsidRDefault="002541AD" w:rsidP="002541AD">
      <w:r w:rsidRPr="002E72AD">
        <w:t>Praktijklokalen met de nodige nutsvoorzieningen voor het bereiden van chocoladeproducten, koekjes en patisserie:</w:t>
      </w:r>
    </w:p>
    <w:p w14:paraId="4BA78DEC" w14:textId="077DC7E1" w:rsidR="002541AD" w:rsidRPr="002E72AD" w:rsidRDefault="2D22D373" w:rsidP="711FA265">
      <w:pPr>
        <w:pStyle w:val="Opsomming1"/>
      </w:pPr>
      <w:r w:rsidRPr="002E72AD">
        <w:t>gekoeld lokaal voor bewerken en verwerken van suiker (confiserie) en chocolade;</w:t>
      </w:r>
    </w:p>
    <w:p w14:paraId="53D27E4E" w14:textId="55D4FCC0" w:rsidR="002541AD" w:rsidRPr="002E72AD" w:rsidRDefault="002541AD" w:rsidP="001B5DFA">
      <w:pPr>
        <w:pStyle w:val="Opsomming1"/>
        <w:numPr>
          <w:ilvl w:val="0"/>
          <w:numId w:val="2"/>
        </w:numPr>
      </w:pPr>
      <w:r w:rsidRPr="002E72AD">
        <w:t>lokaal voor het bakken en vervaardigen van koekjes en banketgebak;</w:t>
      </w:r>
    </w:p>
    <w:p w14:paraId="3EEC0BFE" w14:textId="22BE91A1" w:rsidR="006B62C4" w:rsidRDefault="006B62C4" w:rsidP="001B5DFA">
      <w:pPr>
        <w:pStyle w:val="Opsomming1"/>
        <w:numPr>
          <w:ilvl w:val="0"/>
          <w:numId w:val="2"/>
        </w:numPr>
      </w:pPr>
      <w:r>
        <w:t>vaatwasruimte;</w:t>
      </w:r>
    </w:p>
    <w:p w14:paraId="54343872" w14:textId="48D56E0F" w:rsidR="002541AD" w:rsidRPr="002E72AD" w:rsidRDefault="002541AD" w:rsidP="001B5DFA">
      <w:pPr>
        <w:pStyle w:val="Opsomming1"/>
        <w:numPr>
          <w:ilvl w:val="0"/>
          <w:numId w:val="2"/>
        </w:numPr>
      </w:pPr>
      <w:r w:rsidRPr="002E72AD">
        <w:t>gekoelde opbergruimte en vriescel;</w:t>
      </w:r>
    </w:p>
    <w:p w14:paraId="72664BBF" w14:textId="77777777" w:rsidR="002541AD" w:rsidRPr="002E72AD" w:rsidRDefault="002541AD" w:rsidP="001B5DFA">
      <w:pPr>
        <w:pStyle w:val="Opsomming1"/>
        <w:numPr>
          <w:ilvl w:val="0"/>
          <w:numId w:val="2"/>
        </w:numPr>
      </w:pPr>
      <w:r w:rsidRPr="002E72AD">
        <w:t>didactische verkoopruimte;</w:t>
      </w:r>
    </w:p>
    <w:p w14:paraId="05255962" w14:textId="77777777" w:rsidR="002541AD" w:rsidRPr="002E72AD" w:rsidRDefault="002541AD" w:rsidP="001B5DFA">
      <w:pPr>
        <w:pStyle w:val="Opsomming1"/>
        <w:numPr>
          <w:ilvl w:val="0"/>
          <w:numId w:val="2"/>
        </w:numPr>
      </w:pPr>
      <w:r w:rsidRPr="002E72AD">
        <w:t>leerlingenvestiaire met de nodige hygiënische voorzieningen;</w:t>
      </w:r>
    </w:p>
    <w:p w14:paraId="04E2C259" w14:textId="77777777" w:rsidR="002541AD" w:rsidRPr="002E72AD" w:rsidRDefault="002541AD" w:rsidP="001B5DFA">
      <w:pPr>
        <w:pStyle w:val="Opsomming1"/>
        <w:numPr>
          <w:ilvl w:val="0"/>
          <w:numId w:val="2"/>
        </w:numPr>
      </w:pPr>
      <w:r w:rsidRPr="002E72AD">
        <w:t>voedingsmiddelenmagazijn (economaat).</w:t>
      </w:r>
    </w:p>
    <w:p w14:paraId="6BEAD837" w14:textId="6928C27A" w:rsidR="00636CF1" w:rsidRPr="002E72AD" w:rsidRDefault="00636CF1" w:rsidP="00A00764">
      <w:r w:rsidRPr="002E72AD">
        <w:t>Toegang tot (mobile) devices voor leerlingen.</w:t>
      </w:r>
    </w:p>
    <w:p w14:paraId="2B75A660" w14:textId="77777777" w:rsidR="00A00764" w:rsidRPr="002E72AD" w:rsidRDefault="00A00764" w:rsidP="00A00764">
      <w:pPr>
        <w:pStyle w:val="Kop2"/>
      </w:pPr>
      <w:bookmarkStart w:id="122" w:name="_Toc192147149"/>
      <w:bookmarkStart w:id="123" w:name="_Toc54974886"/>
      <w:r w:rsidRPr="002E72AD">
        <w:t>Materiaal</w:t>
      </w:r>
      <w:r w:rsidR="0057255D" w:rsidRPr="002E72AD">
        <w:t>, toestellen, machines en gereedschappen</w:t>
      </w:r>
      <w:bookmarkEnd w:id="122"/>
      <w:r w:rsidRPr="002E72AD">
        <w:t xml:space="preserve"> </w:t>
      </w:r>
      <w:bookmarkEnd w:id="123"/>
    </w:p>
    <w:p w14:paraId="3AA476FC" w14:textId="41DC0AE2" w:rsidR="002541AD" w:rsidRPr="002E72AD" w:rsidRDefault="2D22D373" w:rsidP="711FA265">
      <w:pPr>
        <w:pStyle w:val="Opsomming1"/>
      </w:pPr>
      <w:bookmarkStart w:id="124" w:name="_Hlk56710120"/>
      <w:r w:rsidRPr="002E72AD">
        <w:t xml:space="preserve">Klein materiaal: bakplaten, silicone bakmatjes, bakvormen, beslagbekkens, boetseerstaafjes, bunsenbrander, chocoladevormen, deegkrabber, deegmes, deegrol, diktelatten, diverse (uitsteek)vormen en ringen, inox platen, kloppers, kookpannen en -potten, maatbekers, maatemmer, </w:t>
      </w:r>
      <w:r w:rsidRPr="002E72AD">
        <w:lastRenderedPageBreak/>
        <w:t>mengkommen, messen, ovenpalen, ovenwanten, paletmes, pollepels, puntzeef, rolstokken, roosters, snijgitaar, siliconenmatjes en -vormen, snijplanken, spatels, (pottenlekkers), speculaasplanken, spuitmondjes, spuitzak, steekmes, strijkborsteltjes, taartblokken, wegwerphandschoenen (plastic), zeven (grof en fijn).</w:t>
      </w:r>
    </w:p>
    <w:p w14:paraId="5FE5C7DB" w14:textId="11D19FC6" w:rsidR="0053609C" w:rsidRDefault="2D22D373" w:rsidP="711FA265">
      <w:pPr>
        <w:pStyle w:val="Opsomming1"/>
      </w:pPr>
      <w:r w:rsidRPr="002E72AD">
        <w:t>Groot materiaal: abricoteermachine, chocoladesmelttoestel, damp- of afzuigkap, diepvries, gasvuur of inductievuur, handwas, kasten, keukenrobot voor kleinere bereidingen, keukenrobot voor het gecombineerd mixen, verwarmen en koken, ijsturbine, klopper-menger, kneder, koelkast, marmertafel, microgolfoven, mixer, vacuümmachine, patisserieoven, rekken, shockdiepvriezer, smeltkast, suikerlamp, thermoblender, uitroltafel,</w:t>
      </w:r>
      <w:r w:rsidR="00CC51AA">
        <w:t xml:space="preserve"> </w:t>
      </w:r>
      <w:r w:rsidRPr="002E72AD">
        <w:t>werktafel, wielmachine en triltafel</w:t>
      </w:r>
      <w:r w:rsidR="0053609C">
        <w:t>.</w:t>
      </w:r>
    </w:p>
    <w:bookmarkEnd w:id="124"/>
    <w:p w14:paraId="7CEC3A96" w14:textId="2796D13D" w:rsidR="002541AD" w:rsidRPr="00903665" w:rsidRDefault="2D22D373" w:rsidP="711FA265">
      <w:pPr>
        <w:pStyle w:val="Opsomming1"/>
      </w:pPr>
      <w:r w:rsidRPr="002E72AD">
        <w:t>Meetinstrumenten: thermometer, kerntemperatuurmeter, suikerthermometer, Beaumé-meter,</w:t>
      </w:r>
      <w:r>
        <w:t xml:space="preserve"> refractometer, materiaal om wateractiviteit te meten.</w:t>
      </w:r>
    </w:p>
    <w:p w14:paraId="0D908701" w14:textId="77777777" w:rsidR="002541AD" w:rsidRPr="00903665" w:rsidRDefault="002541AD" w:rsidP="001B5DFA">
      <w:pPr>
        <w:pStyle w:val="Opsomming1"/>
        <w:numPr>
          <w:ilvl w:val="0"/>
          <w:numId w:val="2"/>
        </w:numPr>
      </w:pPr>
      <w:r w:rsidRPr="00903665">
        <w:t>Weegtoestellen: weegschalen (tot 0,1 g), weegschalen voor grotere hoeveelheden.</w:t>
      </w:r>
    </w:p>
    <w:p w14:paraId="7C97E43C" w14:textId="77777777" w:rsidR="002541AD" w:rsidRPr="00903665" w:rsidRDefault="002541AD" w:rsidP="001B5DFA">
      <w:pPr>
        <w:pStyle w:val="Opsomming1"/>
        <w:numPr>
          <w:ilvl w:val="0"/>
          <w:numId w:val="2"/>
        </w:numPr>
      </w:pPr>
      <w:r w:rsidRPr="00903665">
        <w:t>Gereedschappen, machines, onderhoudsproducten voor het reinigen en desinfecteren van het lokaal, de machines en gereedschappen.</w:t>
      </w:r>
    </w:p>
    <w:p w14:paraId="6A1BDECF" w14:textId="77777777" w:rsidR="002541AD" w:rsidRPr="00903665" w:rsidRDefault="002541AD" w:rsidP="001B5DFA">
      <w:pPr>
        <w:pStyle w:val="Opsomming1"/>
        <w:numPr>
          <w:ilvl w:val="0"/>
          <w:numId w:val="2"/>
        </w:numPr>
      </w:pPr>
      <w:r w:rsidRPr="00903665">
        <w:t>Verpakken en etiketteren: dispensers, verpakkingsfolie en verpakkingsrecipiënten, etiketteersysteem met labelprinter of alternatief systeem.</w:t>
      </w:r>
    </w:p>
    <w:p w14:paraId="4A3FA5B5" w14:textId="77777777" w:rsidR="002541AD" w:rsidRPr="00903665" w:rsidRDefault="002541AD" w:rsidP="001B5DFA">
      <w:pPr>
        <w:pStyle w:val="Opsomming1"/>
        <w:numPr>
          <w:ilvl w:val="0"/>
          <w:numId w:val="2"/>
        </w:numPr>
      </w:pPr>
      <w:r w:rsidRPr="00903665">
        <w:t>Grondstoffen en hulpstoffen om bereidingen en basistechnieken te kunnen uitvoeren.</w:t>
      </w:r>
    </w:p>
    <w:p w14:paraId="06C4E9EC" w14:textId="77777777" w:rsidR="002541AD" w:rsidRDefault="002541AD" w:rsidP="001B5DFA">
      <w:pPr>
        <w:pStyle w:val="Opsomming1"/>
        <w:numPr>
          <w:ilvl w:val="0"/>
          <w:numId w:val="2"/>
        </w:numPr>
      </w:pPr>
      <w:r w:rsidRPr="00903665">
        <w:t>Verkoopruimte: verpakking (dozen, papier, folie, linten …), decoratie</w:t>
      </w:r>
      <w:r>
        <w:t>materiaal</w:t>
      </w:r>
      <w:r w:rsidRPr="00903665">
        <w:t xml:space="preserve"> om winkel aan te kleden in een bepaald thema, elektronische kassa met weegschaal en geldlade.</w:t>
      </w:r>
    </w:p>
    <w:p w14:paraId="50C903D8" w14:textId="53007E58" w:rsidR="00A00764" w:rsidRDefault="00A00764" w:rsidP="00A00764">
      <w:r w:rsidRPr="00497520">
        <w:t>Het aanwezige materiaal is voldoende voor de grootte van de klasgroep.</w:t>
      </w:r>
    </w:p>
    <w:p w14:paraId="2E68A8DC" w14:textId="3D384B6C" w:rsidR="003A13BB" w:rsidRDefault="003A13BB" w:rsidP="00A00764">
      <w:r w:rsidRPr="002E72AD">
        <w:t xml:space="preserve">Indien er gewerkt wordt aan de keuzedoelen </w:t>
      </w:r>
      <w:r w:rsidR="00C85367">
        <w:t>in functie van</w:t>
      </w:r>
      <w:r w:rsidRPr="002E72AD">
        <w:t xml:space="preserve"> ijsbereiding en/of suiker- en marsepeinbereiding zal bijkomend materiaal noodzakelijk zijn om </w:t>
      </w:r>
      <w:r w:rsidR="005B70C5" w:rsidRPr="002E72AD">
        <w:t>d</w:t>
      </w:r>
      <w:r w:rsidR="005B70C5">
        <w:t>i</w:t>
      </w:r>
      <w:r w:rsidR="005B70C5" w:rsidRPr="002E72AD">
        <w:t xml:space="preserve">e </w:t>
      </w:r>
      <w:r w:rsidRPr="002E72AD">
        <w:t>leerplandoelen kwaliteitsvol aan te bieden.</w:t>
      </w:r>
    </w:p>
    <w:p w14:paraId="4AA567BC" w14:textId="77777777" w:rsidR="00A00764" w:rsidRDefault="00A00764" w:rsidP="00A00764">
      <w:pPr>
        <w:pStyle w:val="Kop2"/>
      </w:pPr>
      <w:bookmarkStart w:id="125" w:name="_Toc54974887"/>
      <w:bookmarkStart w:id="126" w:name="_Toc192147150"/>
      <w:r>
        <w:t>Materiaal</w:t>
      </w:r>
      <w:r w:rsidR="0057255D" w:rsidRPr="0057255D">
        <w:t xml:space="preserve"> en gereedschappen</w:t>
      </w:r>
      <w:r>
        <w:t xml:space="preserve"> waarover elke leerling moet beschikken</w:t>
      </w:r>
      <w:bookmarkEnd w:id="125"/>
      <w:bookmarkEnd w:id="126"/>
    </w:p>
    <w:p w14:paraId="46897136"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44B73384" w14:textId="6EE8B250" w:rsidR="00EB3E88" w:rsidRPr="002E72AD" w:rsidRDefault="00473CBC" w:rsidP="007137A5">
      <w:pPr>
        <w:pStyle w:val="Opsomming1"/>
      </w:pPr>
      <w:bookmarkStart w:id="127" w:name="_Toc130635187"/>
      <w:bookmarkStart w:id="128" w:name="_Toc133708608"/>
      <w:bookmarkStart w:id="129" w:name="_Toc146235654"/>
      <w:bookmarkStart w:id="130" w:name="_Toc157270109"/>
      <w:r>
        <w:t>P</w:t>
      </w:r>
      <w:r w:rsidR="00EB3E88" w:rsidRPr="002E72AD">
        <w:t>ersoonlijke en collectieve beschermingsmiddelen in functie van het gebruik van arbeidsmiddelen, conform de voorschriften.</w:t>
      </w:r>
    </w:p>
    <w:p w14:paraId="247DCB81" w14:textId="77777777" w:rsidR="00BF4476" w:rsidRPr="00D13418" w:rsidRDefault="00BF4476" w:rsidP="00BF4476">
      <w:pPr>
        <w:pStyle w:val="Kop1"/>
      </w:pPr>
      <w:bookmarkStart w:id="131" w:name="_Toc192147151"/>
      <w:r w:rsidRPr="00D13418">
        <w:t>Glossarium</w:t>
      </w:r>
      <w:bookmarkEnd w:id="127"/>
      <w:bookmarkEnd w:id="128"/>
      <w:bookmarkEnd w:id="129"/>
      <w:bookmarkEnd w:id="130"/>
      <w:bookmarkEnd w:id="131"/>
    </w:p>
    <w:p w14:paraId="08F4D38E" w14:textId="77777777" w:rsidR="00BF4476" w:rsidRDefault="00BF4476" w:rsidP="00BF4476">
      <w:bookmarkStart w:id="132"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BF4476" w:rsidRPr="00C62228" w14:paraId="63282EDF" w14:textId="77777777" w:rsidTr="008A06DC">
        <w:tc>
          <w:tcPr>
            <w:tcW w:w="2405" w:type="dxa"/>
            <w:shd w:val="clear" w:color="auto" w:fill="E7E6E6"/>
            <w:tcMar>
              <w:top w:w="57" w:type="dxa"/>
              <w:bottom w:w="57" w:type="dxa"/>
            </w:tcMar>
          </w:tcPr>
          <w:p w14:paraId="3364B133" w14:textId="77777777" w:rsidR="00BF4476" w:rsidRPr="00C62228" w:rsidRDefault="00BF447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38EEB75C" w14:textId="77777777" w:rsidR="00BF4476" w:rsidRPr="00C62228" w:rsidRDefault="00BF447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38FD295A" w14:textId="77777777" w:rsidR="00BF4476" w:rsidRPr="00C62228" w:rsidRDefault="00BF447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BF4476" w:rsidRPr="00C62228" w14:paraId="7192DB2F" w14:textId="77777777" w:rsidTr="008A06DC">
        <w:tc>
          <w:tcPr>
            <w:tcW w:w="2405" w:type="dxa"/>
            <w:tcMar>
              <w:top w:w="57" w:type="dxa"/>
              <w:bottom w:w="57" w:type="dxa"/>
            </w:tcMar>
          </w:tcPr>
          <w:p w14:paraId="179AFE4D" w14:textId="77777777" w:rsidR="00BF4476" w:rsidRPr="00C62228" w:rsidRDefault="00BF447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301A88EB" w14:textId="77777777" w:rsidR="00BF4476" w:rsidRPr="00C62228" w:rsidRDefault="00BF4476" w:rsidP="008A06DC">
            <w:pPr>
              <w:rPr>
                <w:rFonts w:ascii="Calibri" w:eastAsia="Calibri" w:hAnsi="Calibri" w:cs="Calibri"/>
                <w:color w:val="595959"/>
                <w:sz w:val="20"/>
                <w:szCs w:val="20"/>
                <w:lang w:val="nl-NL"/>
              </w:rPr>
            </w:pPr>
          </w:p>
        </w:tc>
        <w:tc>
          <w:tcPr>
            <w:tcW w:w="3439" w:type="dxa"/>
            <w:tcMar>
              <w:top w:w="57" w:type="dxa"/>
              <w:bottom w:w="57" w:type="dxa"/>
            </w:tcMar>
          </w:tcPr>
          <w:p w14:paraId="05037B03" w14:textId="77777777" w:rsidR="00BF4476" w:rsidRPr="00C62228" w:rsidRDefault="00BF447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BF4476" w:rsidRPr="00C62228" w14:paraId="5F2783A4" w14:textId="77777777" w:rsidTr="008A06DC">
        <w:tc>
          <w:tcPr>
            <w:tcW w:w="2405" w:type="dxa"/>
            <w:tcMar>
              <w:top w:w="57" w:type="dxa"/>
              <w:bottom w:w="57" w:type="dxa"/>
            </w:tcMar>
          </w:tcPr>
          <w:p w14:paraId="29EF83A6" w14:textId="77777777" w:rsidR="00BF4476" w:rsidRPr="00C62228" w:rsidRDefault="00BF447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649A4E98" w14:textId="77777777" w:rsidR="00BF4476" w:rsidRPr="00C62228" w:rsidRDefault="00BF447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0EC60E83" w14:textId="77777777" w:rsidR="00BF4476" w:rsidRPr="00C62228" w:rsidRDefault="00BF447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BF4476" w:rsidRPr="00C62228" w14:paraId="2C4A7F9C" w14:textId="77777777" w:rsidTr="008A06DC">
        <w:tc>
          <w:tcPr>
            <w:tcW w:w="2405" w:type="dxa"/>
            <w:tcMar>
              <w:top w:w="57" w:type="dxa"/>
              <w:bottom w:w="57" w:type="dxa"/>
            </w:tcMar>
          </w:tcPr>
          <w:p w14:paraId="09F2126F" w14:textId="77777777" w:rsidR="00BF4476" w:rsidRPr="00C62228" w:rsidRDefault="00BF447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26B9D65C" w14:textId="77777777" w:rsidR="00BF4476" w:rsidRPr="00C62228" w:rsidRDefault="00BF447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42615D71" w14:textId="77777777" w:rsidR="00BF4476" w:rsidRPr="00C62228" w:rsidRDefault="00BF447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BF4476" w:rsidRPr="00C62228" w14:paraId="071ADFCF" w14:textId="77777777" w:rsidTr="008A06DC">
        <w:tc>
          <w:tcPr>
            <w:tcW w:w="2405" w:type="dxa"/>
            <w:tcMar>
              <w:top w:w="57" w:type="dxa"/>
              <w:bottom w:w="57" w:type="dxa"/>
            </w:tcMar>
          </w:tcPr>
          <w:p w14:paraId="410E490E" w14:textId="77777777" w:rsidR="00BF4476" w:rsidRPr="00C62228" w:rsidRDefault="00BF447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5C157F91" w14:textId="77777777" w:rsidR="00BF4476" w:rsidRPr="00C62228" w:rsidRDefault="00BF447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3FCBC394" w14:textId="77777777" w:rsidR="00BF4476" w:rsidRPr="00C62228" w:rsidRDefault="00BF4476" w:rsidP="008A06DC">
            <w:pPr>
              <w:rPr>
                <w:rFonts w:ascii="Calibri" w:eastAsia="Calibri" w:hAnsi="Calibri" w:cs="Calibri"/>
                <w:color w:val="595959"/>
                <w:sz w:val="20"/>
                <w:szCs w:val="20"/>
                <w:lang w:val="nl-NL"/>
              </w:rPr>
            </w:pPr>
          </w:p>
        </w:tc>
      </w:tr>
      <w:tr w:rsidR="00BF4476" w:rsidRPr="00C62228" w14:paraId="4FC1DE25" w14:textId="77777777" w:rsidTr="008A06DC">
        <w:tc>
          <w:tcPr>
            <w:tcW w:w="2405" w:type="dxa"/>
            <w:tcMar>
              <w:top w:w="57" w:type="dxa"/>
              <w:bottom w:w="57" w:type="dxa"/>
            </w:tcMar>
          </w:tcPr>
          <w:p w14:paraId="2D08AFEA" w14:textId="77777777" w:rsidR="00BF4476" w:rsidRPr="00C62228" w:rsidRDefault="00BF447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415161D3" w14:textId="77777777" w:rsidR="00BF4476" w:rsidRPr="00C62228" w:rsidRDefault="00BF447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6A22AFDF" w14:textId="77777777" w:rsidR="00BF4476" w:rsidRPr="00C62228" w:rsidRDefault="00BF4476" w:rsidP="008A06DC">
            <w:pPr>
              <w:rPr>
                <w:rFonts w:ascii="Calibri" w:eastAsia="Calibri" w:hAnsi="Calibri" w:cs="Calibri"/>
                <w:color w:val="595959"/>
                <w:sz w:val="20"/>
                <w:szCs w:val="20"/>
                <w:lang w:val="nl-NL"/>
              </w:rPr>
            </w:pPr>
          </w:p>
        </w:tc>
      </w:tr>
      <w:tr w:rsidR="00BF4476" w:rsidRPr="00C62228" w14:paraId="4074E8AC" w14:textId="77777777" w:rsidTr="008A06DC">
        <w:tc>
          <w:tcPr>
            <w:tcW w:w="2405" w:type="dxa"/>
            <w:tcMar>
              <w:top w:w="57" w:type="dxa"/>
              <w:bottom w:w="57" w:type="dxa"/>
            </w:tcMar>
          </w:tcPr>
          <w:p w14:paraId="5B740D01" w14:textId="77777777" w:rsidR="00BF4476" w:rsidRPr="00C62228" w:rsidRDefault="00BF447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Beschrijven</w:t>
            </w:r>
          </w:p>
        </w:tc>
        <w:tc>
          <w:tcPr>
            <w:tcW w:w="3438" w:type="dxa"/>
            <w:tcMar>
              <w:top w:w="57" w:type="dxa"/>
              <w:bottom w:w="57" w:type="dxa"/>
            </w:tcMar>
          </w:tcPr>
          <w:p w14:paraId="0E23B7DB" w14:textId="77777777" w:rsidR="00BF4476" w:rsidRPr="00C62228" w:rsidRDefault="00BF447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0B5113E5" w14:textId="77777777" w:rsidR="00BF4476" w:rsidRPr="00C62228" w:rsidRDefault="00BF4476" w:rsidP="008A06DC">
            <w:pPr>
              <w:rPr>
                <w:rFonts w:ascii="Calibri" w:eastAsia="Calibri" w:hAnsi="Calibri" w:cs="Calibri"/>
                <w:color w:val="595959"/>
                <w:sz w:val="20"/>
                <w:szCs w:val="20"/>
                <w:lang w:val="nl-NL"/>
              </w:rPr>
            </w:pPr>
          </w:p>
        </w:tc>
      </w:tr>
      <w:tr w:rsidR="00BF4476" w:rsidRPr="00C62228" w14:paraId="1458DB8C" w14:textId="77777777" w:rsidTr="008A06DC">
        <w:tc>
          <w:tcPr>
            <w:tcW w:w="2405" w:type="dxa"/>
            <w:tcMar>
              <w:top w:w="57" w:type="dxa"/>
              <w:bottom w:w="57" w:type="dxa"/>
            </w:tcMar>
          </w:tcPr>
          <w:p w14:paraId="600ED5F7" w14:textId="77777777" w:rsidR="00BF4476" w:rsidRPr="00C62228" w:rsidRDefault="00BF447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34334983" w14:textId="77777777" w:rsidR="00BF4476" w:rsidRPr="00C62228" w:rsidRDefault="00BF447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2E97E5D5" w14:textId="77777777" w:rsidR="00BF4476" w:rsidRPr="00C62228" w:rsidRDefault="00BF4476" w:rsidP="008A06DC">
            <w:pPr>
              <w:rPr>
                <w:rFonts w:ascii="Calibri" w:eastAsia="Calibri" w:hAnsi="Calibri" w:cs="Calibri"/>
                <w:color w:val="595959"/>
                <w:sz w:val="20"/>
                <w:szCs w:val="20"/>
                <w:lang w:val="nl-NL"/>
              </w:rPr>
            </w:pPr>
          </w:p>
        </w:tc>
      </w:tr>
      <w:tr w:rsidR="00BF4476" w:rsidRPr="00C62228" w14:paraId="735A5B0D" w14:textId="77777777" w:rsidTr="008A06DC">
        <w:tc>
          <w:tcPr>
            <w:tcW w:w="2405" w:type="dxa"/>
            <w:tcMar>
              <w:top w:w="57" w:type="dxa"/>
              <w:bottom w:w="57" w:type="dxa"/>
            </w:tcMar>
          </w:tcPr>
          <w:p w14:paraId="2FEB420F" w14:textId="77777777" w:rsidR="00BF4476" w:rsidRPr="00C62228" w:rsidRDefault="00BF447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6F51F5C4" w14:textId="77777777" w:rsidR="00BF4476" w:rsidRPr="00C62228" w:rsidRDefault="00BF447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364E4283" w14:textId="77777777" w:rsidR="00BF4476" w:rsidRPr="00C62228" w:rsidRDefault="00BF447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BF4476" w:rsidRPr="00C62228" w14:paraId="26950145" w14:textId="77777777" w:rsidTr="008A06DC">
        <w:tc>
          <w:tcPr>
            <w:tcW w:w="2405" w:type="dxa"/>
            <w:tcMar>
              <w:top w:w="57" w:type="dxa"/>
              <w:bottom w:w="57" w:type="dxa"/>
            </w:tcMar>
          </w:tcPr>
          <w:p w14:paraId="6C63FC27" w14:textId="77777777" w:rsidR="00BF4476" w:rsidRPr="00C62228" w:rsidRDefault="00BF447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52CD5CE0" w14:textId="77777777" w:rsidR="00BF4476" w:rsidRPr="00C62228" w:rsidRDefault="00BF447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B70EF31" w14:textId="77777777" w:rsidR="00BF4476" w:rsidRPr="00C62228" w:rsidRDefault="00BF447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BF4476" w:rsidRPr="00C62228" w14:paraId="3115390F" w14:textId="77777777" w:rsidTr="008A06DC">
        <w:tc>
          <w:tcPr>
            <w:tcW w:w="2405" w:type="dxa"/>
            <w:tcMar>
              <w:top w:w="57" w:type="dxa"/>
              <w:bottom w:w="57" w:type="dxa"/>
            </w:tcMar>
          </w:tcPr>
          <w:p w14:paraId="3D5E7F12" w14:textId="77777777" w:rsidR="00BF4476" w:rsidRPr="00C62228" w:rsidRDefault="00BF447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6D3DA88F" w14:textId="77777777" w:rsidR="00BF4476" w:rsidRPr="00C62228" w:rsidRDefault="00BF447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717859AD" w14:textId="77777777" w:rsidR="00BF4476" w:rsidRPr="00C62228" w:rsidRDefault="00BF4476" w:rsidP="008A06DC">
            <w:pPr>
              <w:rPr>
                <w:rFonts w:ascii="Calibri" w:eastAsia="Calibri" w:hAnsi="Calibri" w:cs="Calibri"/>
                <w:color w:val="595959"/>
                <w:sz w:val="20"/>
                <w:szCs w:val="20"/>
                <w:lang w:val="nl-NL"/>
              </w:rPr>
            </w:pPr>
          </w:p>
        </w:tc>
      </w:tr>
      <w:tr w:rsidR="00BF4476" w:rsidRPr="00C62228" w14:paraId="2849D23C" w14:textId="77777777" w:rsidTr="008A06DC">
        <w:tc>
          <w:tcPr>
            <w:tcW w:w="2405" w:type="dxa"/>
            <w:tcMar>
              <w:top w:w="57" w:type="dxa"/>
              <w:bottom w:w="57" w:type="dxa"/>
            </w:tcMar>
          </w:tcPr>
          <w:p w14:paraId="163ACDFE" w14:textId="77777777" w:rsidR="00BF4476" w:rsidRPr="00C62228" w:rsidRDefault="00BF447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68FD3F12" w14:textId="77777777" w:rsidR="00BF4476" w:rsidRPr="00C62228" w:rsidRDefault="00BF447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56697F69" w14:textId="77777777" w:rsidR="00BF4476" w:rsidRPr="00C62228" w:rsidRDefault="00BF4476" w:rsidP="008A06DC">
            <w:pPr>
              <w:rPr>
                <w:rFonts w:ascii="Calibri" w:eastAsia="Calibri" w:hAnsi="Calibri" w:cs="Calibri"/>
                <w:color w:val="595959"/>
                <w:sz w:val="20"/>
                <w:szCs w:val="20"/>
                <w:lang w:val="nl-NL"/>
              </w:rPr>
            </w:pPr>
          </w:p>
        </w:tc>
      </w:tr>
      <w:tr w:rsidR="00BF4476" w:rsidRPr="00C62228" w14:paraId="252D3BDC" w14:textId="77777777" w:rsidTr="008A06DC">
        <w:tc>
          <w:tcPr>
            <w:tcW w:w="2405" w:type="dxa"/>
            <w:tcMar>
              <w:top w:w="57" w:type="dxa"/>
              <w:bottom w:w="57" w:type="dxa"/>
            </w:tcMar>
          </w:tcPr>
          <w:p w14:paraId="331321A3" w14:textId="77777777" w:rsidR="00BF4476" w:rsidRPr="00C62228" w:rsidRDefault="00BF447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7FFE3BE2" w14:textId="77777777" w:rsidR="00BF4476" w:rsidRPr="00C62228" w:rsidRDefault="00BF447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574C4CDA" w14:textId="77777777" w:rsidR="00BF4476" w:rsidRPr="00C62228" w:rsidRDefault="00BF4476" w:rsidP="008A06DC">
            <w:pPr>
              <w:rPr>
                <w:rFonts w:ascii="Calibri" w:eastAsia="Calibri" w:hAnsi="Calibri" w:cs="Calibri"/>
                <w:color w:val="595959"/>
                <w:sz w:val="20"/>
                <w:szCs w:val="20"/>
                <w:lang w:val="nl-NL"/>
              </w:rPr>
            </w:pPr>
          </w:p>
        </w:tc>
      </w:tr>
      <w:tr w:rsidR="00BF4476" w:rsidRPr="00C62228" w14:paraId="65041425" w14:textId="77777777" w:rsidTr="008A06DC">
        <w:tc>
          <w:tcPr>
            <w:tcW w:w="2405" w:type="dxa"/>
            <w:tcMar>
              <w:top w:w="57" w:type="dxa"/>
              <w:bottom w:w="57" w:type="dxa"/>
            </w:tcMar>
          </w:tcPr>
          <w:p w14:paraId="535E39A4" w14:textId="77777777" w:rsidR="00BF4476" w:rsidRPr="00C62228" w:rsidRDefault="00BF447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60D636CC" w14:textId="77777777" w:rsidR="00BF4476" w:rsidRPr="00C62228" w:rsidRDefault="00BF4476" w:rsidP="008A06DC">
            <w:pPr>
              <w:rPr>
                <w:rFonts w:ascii="Calibri" w:eastAsia="Calibri" w:hAnsi="Calibri" w:cs="Calibri"/>
                <w:color w:val="595959"/>
                <w:sz w:val="20"/>
                <w:szCs w:val="20"/>
                <w:lang w:val="nl-NL"/>
              </w:rPr>
            </w:pPr>
          </w:p>
        </w:tc>
        <w:tc>
          <w:tcPr>
            <w:tcW w:w="3439" w:type="dxa"/>
            <w:tcMar>
              <w:top w:w="57" w:type="dxa"/>
              <w:bottom w:w="57" w:type="dxa"/>
            </w:tcMar>
          </w:tcPr>
          <w:p w14:paraId="1501115F" w14:textId="77777777" w:rsidR="00BF4476" w:rsidRPr="00C62228" w:rsidRDefault="00BF447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BF4476" w:rsidRPr="00C62228" w14:paraId="08567EDC" w14:textId="77777777" w:rsidTr="008A06DC">
        <w:tc>
          <w:tcPr>
            <w:tcW w:w="2405" w:type="dxa"/>
            <w:tcMar>
              <w:top w:w="57" w:type="dxa"/>
              <w:bottom w:w="57" w:type="dxa"/>
            </w:tcMar>
          </w:tcPr>
          <w:p w14:paraId="6885B6D7" w14:textId="77777777" w:rsidR="00BF4476" w:rsidRPr="00C62228" w:rsidRDefault="00BF4476" w:rsidP="008A06DC">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6CC4496B" w14:textId="77777777" w:rsidR="00BF4476" w:rsidRPr="00C62228" w:rsidRDefault="00BF4476" w:rsidP="008A06DC">
            <w:pPr>
              <w:rPr>
                <w:rFonts w:ascii="Calibri" w:eastAsia="Calibri" w:hAnsi="Calibri" w:cs="Calibri"/>
                <w:color w:val="595959"/>
                <w:sz w:val="20"/>
                <w:szCs w:val="20"/>
                <w:lang w:val="nl-NL"/>
              </w:rPr>
            </w:pPr>
          </w:p>
        </w:tc>
        <w:tc>
          <w:tcPr>
            <w:tcW w:w="3439" w:type="dxa"/>
            <w:tcMar>
              <w:top w:w="57" w:type="dxa"/>
              <w:bottom w:w="57" w:type="dxa"/>
            </w:tcMar>
          </w:tcPr>
          <w:p w14:paraId="41417C9E" w14:textId="77777777" w:rsidR="00BF4476" w:rsidRPr="00C62228" w:rsidRDefault="00BF447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BF4476" w:rsidRPr="00C62228" w14:paraId="777E1A00" w14:textId="77777777" w:rsidTr="008A06DC">
        <w:tc>
          <w:tcPr>
            <w:tcW w:w="2405" w:type="dxa"/>
            <w:tcMar>
              <w:top w:w="57" w:type="dxa"/>
              <w:bottom w:w="57" w:type="dxa"/>
            </w:tcMar>
          </w:tcPr>
          <w:p w14:paraId="794D8001" w14:textId="77777777" w:rsidR="00BF4476" w:rsidRPr="00C62228" w:rsidRDefault="00BF447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2D34AE82" w14:textId="77777777" w:rsidR="00BF4476" w:rsidRPr="00C62228" w:rsidRDefault="00BF447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59178CB6" w14:textId="77777777" w:rsidR="00BF4476" w:rsidRPr="00C62228" w:rsidRDefault="00BF4476" w:rsidP="008A06DC">
            <w:pPr>
              <w:rPr>
                <w:rFonts w:ascii="Calibri" w:eastAsia="Calibri" w:hAnsi="Calibri" w:cs="Calibri"/>
                <w:color w:val="595959"/>
                <w:sz w:val="20"/>
                <w:szCs w:val="20"/>
                <w:lang w:val="nl-NL"/>
              </w:rPr>
            </w:pPr>
          </w:p>
        </w:tc>
      </w:tr>
      <w:tr w:rsidR="00BF4476" w:rsidRPr="00C62228" w14:paraId="1FE65994" w14:textId="77777777" w:rsidTr="008A06DC">
        <w:tc>
          <w:tcPr>
            <w:tcW w:w="2405" w:type="dxa"/>
            <w:tcMar>
              <w:top w:w="57" w:type="dxa"/>
              <w:bottom w:w="57" w:type="dxa"/>
            </w:tcMar>
          </w:tcPr>
          <w:p w14:paraId="3BB863D1" w14:textId="77777777" w:rsidR="00BF4476" w:rsidRPr="00C62228" w:rsidRDefault="00BF447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2BDA1F78" w14:textId="77777777" w:rsidR="00BF4476" w:rsidRPr="00C62228" w:rsidRDefault="00BF447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69F61090" w14:textId="77777777" w:rsidR="00BF4476" w:rsidRPr="00C62228" w:rsidRDefault="00BF4476" w:rsidP="008A06DC">
            <w:pPr>
              <w:rPr>
                <w:rFonts w:ascii="Calibri" w:eastAsia="Calibri" w:hAnsi="Calibri" w:cs="Calibri"/>
                <w:color w:val="595959"/>
                <w:sz w:val="20"/>
                <w:szCs w:val="20"/>
                <w:lang w:val="nl-NL"/>
              </w:rPr>
            </w:pPr>
          </w:p>
        </w:tc>
      </w:tr>
      <w:tr w:rsidR="00BF4476" w:rsidRPr="00C62228" w14:paraId="48A2A697" w14:textId="77777777" w:rsidTr="008A06DC">
        <w:tc>
          <w:tcPr>
            <w:tcW w:w="2405" w:type="dxa"/>
            <w:tcMar>
              <w:top w:w="57" w:type="dxa"/>
              <w:bottom w:w="57" w:type="dxa"/>
            </w:tcMar>
          </w:tcPr>
          <w:p w14:paraId="63074081" w14:textId="77777777" w:rsidR="00BF4476" w:rsidRPr="00C62228" w:rsidRDefault="00BF447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2842887B" w14:textId="77777777" w:rsidR="00BF4476" w:rsidRPr="00C62228" w:rsidRDefault="00BF447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1B7A9494" w14:textId="77777777" w:rsidR="00BF4476" w:rsidRPr="00C62228" w:rsidRDefault="00BF4476" w:rsidP="008A06DC">
            <w:pPr>
              <w:rPr>
                <w:rFonts w:ascii="Calibri" w:eastAsia="Calibri" w:hAnsi="Calibri" w:cs="Calibri"/>
                <w:color w:val="595959"/>
                <w:sz w:val="20"/>
                <w:szCs w:val="20"/>
                <w:lang w:val="nl-NL"/>
              </w:rPr>
            </w:pPr>
          </w:p>
        </w:tc>
      </w:tr>
      <w:tr w:rsidR="00BF4476" w:rsidRPr="00C62228" w14:paraId="6BA84CF4" w14:textId="77777777" w:rsidTr="008A06DC">
        <w:tc>
          <w:tcPr>
            <w:tcW w:w="2405" w:type="dxa"/>
            <w:tcMar>
              <w:top w:w="57" w:type="dxa"/>
              <w:bottom w:w="57" w:type="dxa"/>
            </w:tcMar>
          </w:tcPr>
          <w:p w14:paraId="22DDCADF" w14:textId="77777777" w:rsidR="00BF4476" w:rsidRPr="00C62228" w:rsidRDefault="00BF447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31BC8296" w14:textId="77777777" w:rsidR="00BF4476" w:rsidRPr="00C62228" w:rsidRDefault="00BF447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27EA8976" w14:textId="77777777" w:rsidR="00BF4476" w:rsidRPr="00C62228" w:rsidRDefault="00BF4476" w:rsidP="008A06DC">
            <w:pPr>
              <w:rPr>
                <w:rFonts w:ascii="Calibri" w:eastAsia="Calibri" w:hAnsi="Calibri" w:cs="Calibri"/>
                <w:color w:val="595959"/>
                <w:sz w:val="20"/>
                <w:szCs w:val="20"/>
                <w:lang w:val="nl-NL"/>
              </w:rPr>
            </w:pPr>
          </w:p>
        </w:tc>
      </w:tr>
      <w:tr w:rsidR="00BF4476" w:rsidRPr="00C62228" w14:paraId="02D728C8" w14:textId="77777777" w:rsidTr="008A06DC">
        <w:trPr>
          <w:trHeight w:val="300"/>
        </w:trPr>
        <w:tc>
          <w:tcPr>
            <w:tcW w:w="2405" w:type="dxa"/>
            <w:tcMar>
              <w:top w:w="57" w:type="dxa"/>
              <w:bottom w:w="57" w:type="dxa"/>
            </w:tcMar>
          </w:tcPr>
          <w:p w14:paraId="329D2BB8" w14:textId="77777777" w:rsidR="00BF4476" w:rsidRPr="00C62228" w:rsidRDefault="00BF447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52A30E14" w14:textId="77777777" w:rsidR="00BF4476" w:rsidRPr="00C62228" w:rsidRDefault="00BF447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5460061B" w14:textId="77777777" w:rsidR="00BF4476" w:rsidRPr="00C62228" w:rsidRDefault="00BF4476" w:rsidP="008A06DC">
            <w:pPr>
              <w:rPr>
                <w:rFonts w:ascii="Calibri" w:eastAsia="Calibri" w:hAnsi="Calibri" w:cs="Calibri"/>
                <w:color w:val="595959"/>
                <w:sz w:val="20"/>
                <w:szCs w:val="20"/>
                <w:lang w:val="nl-NL"/>
              </w:rPr>
            </w:pPr>
          </w:p>
        </w:tc>
      </w:tr>
      <w:tr w:rsidR="00BF4476" w:rsidRPr="00C62228" w14:paraId="2332D994" w14:textId="77777777" w:rsidTr="008A06DC">
        <w:trPr>
          <w:trHeight w:val="300"/>
        </w:trPr>
        <w:tc>
          <w:tcPr>
            <w:tcW w:w="2405" w:type="dxa"/>
            <w:tcMar>
              <w:top w:w="57" w:type="dxa"/>
              <w:bottom w:w="57" w:type="dxa"/>
            </w:tcMar>
          </w:tcPr>
          <w:p w14:paraId="13443482" w14:textId="77777777" w:rsidR="00BF4476" w:rsidRPr="00C62228" w:rsidRDefault="00BF447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3A9F2D61" w14:textId="77777777" w:rsidR="00BF4476" w:rsidRPr="00C62228" w:rsidRDefault="00BF4476" w:rsidP="008A06DC">
            <w:pPr>
              <w:rPr>
                <w:rFonts w:ascii="Calibri" w:eastAsia="Calibri" w:hAnsi="Calibri" w:cs="Calibri"/>
                <w:color w:val="595959"/>
                <w:sz w:val="20"/>
                <w:szCs w:val="20"/>
                <w:lang w:val="nl-NL"/>
              </w:rPr>
            </w:pPr>
          </w:p>
        </w:tc>
        <w:tc>
          <w:tcPr>
            <w:tcW w:w="3439" w:type="dxa"/>
            <w:tcMar>
              <w:top w:w="57" w:type="dxa"/>
              <w:bottom w:w="57" w:type="dxa"/>
            </w:tcMar>
          </w:tcPr>
          <w:p w14:paraId="079CBE07" w14:textId="77777777" w:rsidR="00BF4476" w:rsidRPr="00C62228" w:rsidRDefault="00BF447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BF4476" w:rsidRPr="00C62228" w14:paraId="47954ED4" w14:textId="77777777" w:rsidTr="008A06DC">
        <w:tc>
          <w:tcPr>
            <w:tcW w:w="2405" w:type="dxa"/>
            <w:tcMar>
              <w:top w:w="57" w:type="dxa"/>
              <w:bottom w:w="57" w:type="dxa"/>
            </w:tcMar>
          </w:tcPr>
          <w:p w14:paraId="70D1BDBB" w14:textId="77777777" w:rsidR="00BF4476" w:rsidRPr="00C62228" w:rsidRDefault="00BF447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3968AD43" w14:textId="77777777" w:rsidR="00BF4476" w:rsidRPr="00C62228" w:rsidRDefault="00BF447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7FCBC6C4" w14:textId="77777777" w:rsidR="00BF4476" w:rsidRPr="00C62228" w:rsidRDefault="00BF447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BF4476" w:rsidRPr="00C62228" w14:paraId="48E5F505" w14:textId="77777777" w:rsidTr="008A06DC">
        <w:tc>
          <w:tcPr>
            <w:tcW w:w="2405" w:type="dxa"/>
            <w:tcMar>
              <w:top w:w="57" w:type="dxa"/>
              <w:bottom w:w="57" w:type="dxa"/>
            </w:tcMar>
          </w:tcPr>
          <w:p w14:paraId="45FDFE25" w14:textId="77777777" w:rsidR="00BF4476" w:rsidRPr="00C62228" w:rsidRDefault="00BF447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3C0BB732" w14:textId="77777777" w:rsidR="00BF4476" w:rsidRPr="00C62228" w:rsidRDefault="00BF447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287FC644" w14:textId="77777777" w:rsidR="00BF4476" w:rsidRPr="00C62228" w:rsidRDefault="00BF447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BF4476" w:rsidRPr="00C62228" w14:paraId="526C9AD6" w14:textId="77777777" w:rsidTr="008A06DC">
        <w:tc>
          <w:tcPr>
            <w:tcW w:w="2405" w:type="dxa"/>
            <w:tcMar>
              <w:top w:w="57" w:type="dxa"/>
              <w:bottom w:w="57" w:type="dxa"/>
            </w:tcMar>
          </w:tcPr>
          <w:p w14:paraId="38F5A43F" w14:textId="77777777" w:rsidR="00BF4476" w:rsidRPr="00C62228" w:rsidRDefault="00BF447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2AAE026" w14:textId="77777777" w:rsidR="00BF4476" w:rsidRPr="00C62228" w:rsidRDefault="00BF4476" w:rsidP="008A06DC">
            <w:pPr>
              <w:rPr>
                <w:rFonts w:ascii="Calibri" w:eastAsia="Calibri" w:hAnsi="Calibri" w:cs="Calibri"/>
                <w:color w:val="595959"/>
                <w:sz w:val="20"/>
                <w:szCs w:val="20"/>
                <w:lang w:val="nl-NL"/>
              </w:rPr>
            </w:pPr>
          </w:p>
        </w:tc>
        <w:tc>
          <w:tcPr>
            <w:tcW w:w="3439" w:type="dxa"/>
            <w:tcMar>
              <w:top w:w="57" w:type="dxa"/>
              <w:bottom w:w="57" w:type="dxa"/>
            </w:tcMar>
          </w:tcPr>
          <w:p w14:paraId="3065F4C9" w14:textId="77777777" w:rsidR="00BF4476" w:rsidRPr="00C62228" w:rsidRDefault="00BF4476" w:rsidP="008A06DC">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BF4476" w:rsidRPr="00C62228" w14:paraId="14A62B6C" w14:textId="77777777" w:rsidTr="008A06DC">
        <w:trPr>
          <w:trHeight w:val="300"/>
        </w:trPr>
        <w:tc>
          <w:tcPr>
            <w:tcW w:w="2405" w:type="dxa"/>
          </w:tcPr>
          <w:p w14:paraId="2B7CD916" w14:textId="77777777" w:rsidR="00BF4476" w:rsidRPr="00C62228" w:rsidRDefault="00BF447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6FA0F68F" w14:textId="77777777" w:rsidR="00BF4476" w:rsidRPr="00C62228" w:rsidRDefault="00BF447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0D1FB66D" w14:textId="77777777" w:rsidR="00BF4476" w:rsidRPr="00C62228" w:rsidRDefault="00BF4476" w:rsidP="008A06DC">
            <w:pPr>
              <w:rPr>
                <w:rFonts w:ascii="Calibri" w:eastAsia="Calibri" w:hAnsi="Calibri" w:cs="Calibri"/>
                <w:color w:val="595959"/>
                <w:sz w:val="20"/>
                <w:szCs w:val="20"/>
                <w:lang w:val="nl-NL"/>
              </w:rPr>
            </w:pPr>
          </w:p>
        </w:tc>
      </w:tr>
      <w:tr w:rsidR="00BF4476" w:rsidRPr="00C62228" w14:paraId="0A03A59D" w14:textId="77777777" w:rsidTr="008A06DC">
        <w:tc>
          <w:tcPr>
            <w:tcW w:w="2405" w:type="dxa"/>
            <w:tcMar>
              <w:top w:w="57" w:type="dxa"/>
              <w:bottom w:w="57" w:type="dxa"/>
            </w:tcMar>
          </w:tcPr>
          <w:p w14:paraId="45DC8E13" w14:textId="77777777" w:rsidR="00BF4476" w:rsidRPr="00C62228" w:rsidRDefault="00BF447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39433F73" w14:textId="77777777" w:rsidR="00BF4476" w:rsidRPr="00C62228" w:rsidRDefault="00BF447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63E602BB" w14:textId="77777777" w:rsidR="00BF4476" w:rsidRPr="00C62228" w:rsidRDefault="00BF4476" w:rsidP="008A06DC">
            <w:pPr>
              <w:rPr>
                <w:rFonts w:ascii="Calibri" w:eastAsia="Calibri" w:hAnsi="Calibri" w:cs="Calibri"/>
                <w:color w:val="595959"/>
                <w:sz w:val="20"/>
                <w:szCs w:val="20"/>
                <w:lang w:val="nl-NL"/>
              </w:rPr>
            </w:pPr>
          </w:p>
        </w:tc>
      </w:tr>
      <w:tr w:rsidR="00BF4476" w:rsidRPr="00C62228" w14:paraId="03286FA7" w14:textId="77777777" w:rsidTr="008A06DC">
        <w:tc>
          <w:tcPr>
            <w:tcW w:w="2405" w:type="dxa"/>
            <w:tcMar>
              <w:top w:w="57" w:type="dxa"/>
              <w:bottom w:w="57" w:type="dxa"/>
            </w:tcMar>
          </w:tcPr>
          <w:p w14:paraId="48F53E2B" w14:textId="77777777" w:rsidR="00BF4476" w:rsidRPr="00C62228" w:rsidRDefault="00BF447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035ED210" w14:textId="77777777" w:rsidR="00BF4476" w:rsidRPr="00C62228" w:rsidRDefault="00BF447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67AD6C81" w14:textId="77777777" w:rsidR="00BF4476" w:rsidRPr="00C62228" w:rsidRDefault="00BF4476" w:rsidP="008A06DC">
            <w:pPr>
              <w:rPr>
                <w:rFonts w:ascii="Calibri" w:eastAsia="Calibri" w:hAnsi="Calibri" w:cs="Calibri"/>
                <w:color w:val="595959"/>
                <w:sz w:val="20"/>
                <w:szCs w:val="20"/>
                <w:lang w:val="nl-NL"/>
              </w:rPr>
            </w:pPr>
          </w:p>
        </w:tc>
      </w:tr>
      <w:tr w:rsidR="00BF4476" w:rsidRPr="00C62228" w14:paraId="40ABD64D" w14:textId="77777777" w:rsidTr="008A06DC">
        <w:trPr>
          <w:trHeight w:val="300"/>
        </w:trPr>
        <w:tc>
          <w:tcPr>
            <w:tcW w:w="2405" w:type="dxa"/>
            <w:tcMar>
              <w:top w:w="57" w:type="dxa"/>
              <w:bottom w:w="57" w:type="dxa"/>
            </w:tcMar>
          </w:tcPr>
          <w:p w14:paraId="41500487" w14:textId="77777777" w:rsidR="00BF4476" w:rsidRPr="00C62228" w:rsidRDefault="00BF447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35CA84FD" w14:textId="77777777" w:rsidR="00BF4476" w:rsidRPr="00C62228" w:rsidRDefault="00BF447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355CB581" w14:textId="77777777" w:rsidR="00BF4476" w:rsidRPr="00C62228" w:rsidRDefault="00BF4476" w:rsidP="008A06DC">
            <w:pPr>
              <w:rPr>
                <w:rFonts w:ascii="Calibri" w:eastAsia="Calibri" w:hAnsi="Calibri" w:cs="Calibri"/>
                <w:color w:val="595959"/>
                <w:sz w:val="20"/>
                <w:szCs w:val="20"/>
                <w:lang w:val="nl-NL"/>
              </w:rPr>
            </w:pPr>
          </w:p>
        </w:tc>
      </w:tr>
      <w:tr w:rsidR="00BF4476" w:rsidRPr="00C62228" w14:paraId="03A73A91" w14:textId="77777777" w:rsidTr="008A06DC">
        <w:tc>
          <w:tcPr>
            <w:tcW w:w="2405" w:type="dxa"/>
            <w:tcMar>
              <w:top w:w="57" w:type="dxa"/>
              <w:bottom w:w="57" w:type="dxa"/>
            </w:tcMar>
          </w:tcPr>
          <w:p w14:paraId="1B4929E8" w14:textId="77777777" w:rsidR="00BF4476" w:rsidRPr="00C62228" w:rsidRDefault="00BF447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60D96C44" w14:textId="77777777" w:rsidR="00BF4476" w:rsidRPr="00C62228" w:rsidRDefault="00BF447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101B5562" w14:textId="77777777" w:rsidR="00BF4476" w:rsidRPr="00C62228" w:rsidRDefault="00BF4476" w:rsidP="008A06DC">
            <w:pPr>
              <w:rPr>
                <w:rFonts w:ascii="Calibri" w:eastAsia="Calibri" w:hAnsi="Calibri" w:cs="Calibri"/>
                <w:color w:val="595959"/>
                <w:sz w:val="20"/>
                <w:szCs w:val="20"/>
                <w:lang w:val="nl-NL"/>
              </w:rPr>
            </w:pPr>
          </w:p>
        </w:tc>
      </w:tr>
      <w:tr w:rsidR="00BF4476" w:rsidRPr="00C62228" w14:paraId="0AFC172B" w14:textId="77777777" w:rsidTr="008A06DC">
        <w:tc>
          <w:tcPr>
            <w:tcW w:w="2405" w:type="dxa"/>
            <w:tcMar>
              <w:top w:w="57" w:type="dxa"/>
              <w:bottom w:w="57" w:type="dxa"/>
            </w:tcMar>
          </w:tcPr>
          <w:p w14:paraId="417E755D" w14:textId="77777777" w:rsidR="00BF4476" w:rsidRPr="00C62228" w:rsidRDefault="00BF447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2B693C77" w14:textId="77777777" w:rsidR="00BF4476" w:rsidRPr="00C62228" w:rsidRDefault="00BF4476" w:rsidP="008A06DC">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7F41663C" w14:textId="77777777" w:rsidR="00BF4476" w:rsidRPr="00C62228" w:rsidRDefault="00BF447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36A8A23F" w14:textId="77777777" w:rsidR="00A00764" w:rsidRDefault="00A00764" w:rsidP="00E42F24">
      <w:pPr>
        <w:pStyle w:val="Kop1"/>
      </w:pPr>
      <w:bookmarkStart w:id="133" w:name="_Toc54974888"/>
      <w:bookmarkStart w:id="134" w:name="_Toc192147152"/>
      <w:bookmarkEnd w:id="132"/>
      <w:r>
        <w:lastRenderedPageBreak/>
        <w:t>Concordantie</w:t>
      </w:r>
      <w:bookmarkEnd w:id="133"/>
      <w:bookmarkEnd w:id="134"/>
    </w:p>
    <w:p w14:paraId="26C29E49" w14:textId="77777777" w:rsidR="00473CBC" w:rsidRPr="00DB00FC" w:rsidRDefault="00473CBC" w:rsidP="00473CBC">
      <w:pPr>
        <w:pStyle w:val="Kop2"/>
      </w:pPr>
      <w:bookmarkStart w:id="135" w:name="_Toc181196867"/>
      <w:bookmarkStart w:id="136" w:name="_Toc192147153"/>
      <w:r>
        <w:t>Concordantietabel</w:t>
      </w:r>
      <w:bookmarkEnd w:id="135"/>
      <w:bookmarkEnd w:id="136"/>
    </w:p>
    <w:p w14:paraId="7E65197C"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616F44D1" w14:textId="77777777" w:rsidTr="001F4071">
        <w:tc>
          <w:tcPr>
            <w:tcW w:w="1555" w:type="dxa"/>
          </w:tcPr>
          <w:p w14:paraId="078F98A5" w14:textId="77777777" w:rsidR="00A00764" w:rsidRPr="009D7B9E" w:rsidRDefault="00A00764" w:rsidP="00060480">
            <w:pPr>
              <w:rPr>
                <w:b/>
              </w:rPr>
            </w:pPr>
            <w:r w:rsidRPr="009D7B9E">
              <w:rPr>
                <w:b/>
              </w:rPr>
              <w:t>Leerplandoel</w:t>
            </w:r>
          </w:p>
        </w:tc>
        <w:tc>
          <w:tcPr>
            <w:tcW w:w="7943" w:type="dxa"/>
          </w:tcPr>
          <w:p w14:paraId="2ADFA951" w14:textId="77777777" w:rsidR="00A00764" w:rsidRPr="009D7B9E" w:rsidRDefault="00A00764" w:rsidP="00060480">
            <w:pPr>
              <w:rPr>
                <w:b/>
              </w:rPr>
            </w:pPr>
            <w:r>
              <w:rPr>
                <w:b/>
                <w:bCs/>
              </w:rPr>
              <w:t>doelen die leiden naar een of meer beroepskwalificaties</w:t>
            </w:r>
          </w:p>
        </w:tc>
      </w:tr>
      <w:tr w:rsidR="00A00764" w14:paraId="6004273D" w14:textId="77777777" w:rsidTr="001F4071">
        <w:tc>
          <w:tcPr>
            <w:tcW w:w="1555" w:type="dxa"/>
          </w:tcPr>
          <w:p w14:paraId="04AFEF34" w14:textId="082B128E" w:rsidR="00A00764" w:rsidRDefault="001900CC" w:rsidP="00060480">
            <w:pPr>
              <w:numPr>
                <w:ilvl w:val="0"/>
                <w:numId w:val="1"/>
              </w:numPr>
              <w:ind w:left="567" w:firstLine="0"/>
            </w:pPr>
            <w:r>
              <w:t xml:space="preserve"> +</w:t>
            </w:r>
          </w:p>
        </w:tc>
        <w:tc>
          <w:tcPr>
            <w:tcW w:w="7943" w:type="dxa"/>
          </w:tcPr>
          <w:p w14:paraId="6C78593B" w14:textId="6A96C6EB" w:rsidR="00A00764" w:rsidRDefault="001900CC" w:rsidP="00060480">
            <w:r>
              <w:t>-</w:t>
            </w:r>
          </w:p>
        </w:tc>
      </w:tr>
      <w:tr w:rsidR="00A00764" w14:paraId="684A4E13" w14:textId="77777777" w:rsidTr="001F4071">
        <w:tc>
          <w:tcPr>
            <w:tcW w:w="1555" w:type="dxa"/>
          </w:tcPr>
          <w:p w14:paraId="1A624447" w14:textId="28092E5D" w:rsidR="00A00764" w:rsidRDefault="001900CC" w:rsidP="00060480">
            <w:pPr>
              <w:numPr>
                <w:ilvl w:val="0"/>
                <w:numId w:val="1"/>
              </w:numPr>
              <w:ind w:left="567" w:firstLine="0"/>
            </w:pPr>
            <w:r>
              <w:t xml:space="preserve"> +</w:t>
            </w:r>
          </w:p>
        </w:tc>
        <w:tc>
          <w:tcPr>
            <w:tcW w:w="7943" w:type="dxa"/>
          </w:tcPr>
          <w:p w14:paraId="46E20799" w14:textId="355A1E4E" w:rsidR="00A00764" w:rsidRDefault="001900CC" w:rsidP="00060480">
            <w:r>
              <w:t>-</w:t>
            </w:r>
          </w:p>
        </w:tc>
      </w:tr>
      <w:tr w:rsidR="00A00764" w14:paraId="2FBF0BF3" w14:textId="77777777" w:rsidTr="001F4071">
        <w:tc>
          <w:tcPr>
            <w:tcW w:w="1555" w:type="dxa"/>
          </w:tcPr>
          <w:p w14:paraId="05A21269" w14:textId="77777777" w:rsidR="00A00764" w:rsidRDefault="00A00764" w:rsidP="00060480">
            <w:pPr>
              <w:numPr>
                <w:ilvl w:val="0"/>
                <w:numId w:val="1"/>
              </w:numPr>
              <w:ind w:left="567" w:firstLine="0"/>
            </w:pPr>
          </w:p>
        </w:tc>
        <w:tc>
          <w:tcPr>
            <w:tcW w:w="7943" w:type="dxa"/>
          </w:tcPr>
          <w:p w14:paraId="35A90203" w14:textId="2CA57269" w:rsidR="00A00764" w:rsidRDefault="00B963FF" w:rsidP="00060480">
            <w:r>
              <w:t>BK 7</w:t>
            </w:r>
          </w:p>
        </w:tc>
      </w:tr>
      <w:tr w:rsidR="00A00764" w14:paraId="3D754BD6" w14:textId="77777777" w:rsidTr="001F4071">
        <w:tc>
          <w:tcPr>
            <w:tcW w:w="1555" w:type="dxa"/>
          </w:tcPr>
          <w:p w14:paraId="4F3A4178" w14:textId="77777777" w:rsidR="00A00764" w:rsidRDefault="00A00764" w:rsidP="00060480">
            <w:pPr>
              <w:numPr>
                <w:ilvl w:val="0"/>
                <w:numId w:val="1"/>
              </w:numPr>
              <w:ind w:left="567" w:firstLine="0"/>
            </w:pPr>
          </w:p>
        </w:tc>
        <w:tc>
          <w:tcPr>
            <w:tcW w:w="7943" w:type="dxa"/>
          </w:tcPr>
          <w:p w14:paraId="08EE6A6B" w14:textId="6DB2E4CB" w:rsidR="00A00764" w:rsidRDefault="00B963FF" w:rsidP="00060480">
            <w:r>
              <w:t>BK 1</w:t>
            </w:r>
            <w:r w:rsidR="004541B6">
              <w:t>; BK 2</w:t>
            </w:r>
          </w:p>
        </w:tc>
      </w:tr>
      <w:tr w:rsidR="00A00764" w14:paraId="03305FD7" w14:textId="77777777" w:rsidTr="001F4071">
        <w:tc>
          <w:tcPr>
            <w:tcW w:w="1555" w:type="dxa"/>
          </w:tcPr>
          <w:p w14:paraId="57EB16B9" w14:textId="77777777" w:rsidR="00A00764" w:rsidRDefault="00A00764" w:rsidP="00060480">
            <w:pPr>
              <w:numPr>
                <w:ilvl w:val="0"/>
                <w:numId w:val="1"/>
              </w:numPr>
              <w:ind w:left="567" w:firstLine="0"/>
            </w:pPr>
          </w:p>
        </w:tc>
        <w:tc>
          <w:tcPr>
            <w:tcW w:w="7943" w:type="dxa"/>
          </w:tcPr>
          <w:p w14:paraId="70D3AA12" w14:textId="22A319AF" w:rsidR="00A00764" w:rsidRDefault="00B963FF" w:rsidP="00060480">
            <w:r>
              <w:t>BK 1</w:t>
            </w:r>
          </w:p>
        </w:tc>
      </w:tr>
      <w:tr w:rsidR="00A00764" w14:paraId="49C2A1D1" w14:textId="77777777" w:rsidTr="001F4071">
        <w:tc>
          <w:tcPr>
            <w:tcW w:w="1555" w:type="dxa"/>
          </w:tcPr>
          <w:p w14:paraId="71D972C6" w14:textId="77777777" w:rsidR="00A00764" w:rsidRDefault="00A00764" w:rsidP="00060480">
            <w:pPr>
              <w:numPr>
                <w:ilvl w:val="0"/>
                <w:numId w:val="1"/>
              </w:numPr>
              <w:ind w:left="567" w:firstLine="0"/>
            </w:pPr>
          </w:p>
        </w:tc>
        <w:tc>
          <w:tcPr>
            <w:tcW w:w="7943" w:type="dxa"/>
          </w:tcPr>
          <w:p w14:paraId="3E151490" w14:textId="49EBFDF8" w:rsidR="00A00764" w:rsidRDefault="00B963FF" w:rsidP="00060480">
            <w:r>
              <w:t>BK 17</w:t>
            </w:r>
          </w:p>
        </w:tc>
      </w:tr>
      <w:tr w:rsidR="00A00764" w14:paraId="3D51E229" w14:textId="77777777" w:rsidTr="001F4071">
        <w:tc>
          <w:tcPr>
            <w:tcW w:w="1555" w:type="dxa"/>
          </w:tcPr>
          <w:p w14:paraId="4AC6B008" w14:textId="77777777" w:rsidR="00A00764" w:rsidRDefault="00A00764" w:rsidP="00060480">
            <w:pPr>
              <w:numPr>
                <w:ilvl w:val="0"/>
                <w:numId w:val="1"/>
              </w:numPr>
              <w:ind w:left="567" w:firstLine="0"/>
            </w:pPr>
          </w:p>
        </w:tc>
        <w:tc>
          <w:tcPr>
            <w:tcW w:w="7943" w:type="dxa"/>
          </w:tcPr>
          <w:p w14:paraId="435C0C55" w14:textId="657645B1" w:rsidR="00A00764" w:rsidRDefault="00B963FF" w:rsidP="00060480">
            <w:r>
              <w:t>BK 17</w:t>
            </w:r>
          </w:p>
        </w:tc>
      </w:tr>
      <w:tr w:rsidR="00A00764" w14:paraId="632D7C61" w14:textId="77777777" w:rsidTr="001F4071">
        <w:tc>
          <w:tcPr>
            <w:tcW w:w="1555" w:type="dxa"/>
          </w:tcPr>
          <w:p w14:paraId="095E0B1A" w14:textId="77777777" w:rsidR="00A00764" w:rsidRDefault="00A00764" w:rsidP="00060480">
            <w:pPr>
              <w:numPr>
                <w:ilvl w:val="0"/>
                <w:numId w:val="1"/>
              </w:numPr>
              <w:ind w:left="567" w:firstLine="0"/>
            </w:pPr>
          </w:p>
        </w:tc>
        <w:tc>
          <w:tcPr>
            <w:tcW w:w="7943" w:type="dxa"/>
          </w:tcPr>
          <w:p w14:paraId="77DC8D81" w14:textId="2D22805B" w:rsidR="00A00764" w:rsidRDefault="006541A8" w:rsidP="00060480">
            <w:r>
              <w:t>BK l</w:t>
            </w:r>
          </w:p>
        </w:tc>
      </w:tr>
      <w:tr w:rsidR="00A00764" w14:paraId="24FDC3F9" w14:textId="77777777" w:rsidTr="001F4071">
        <w:tc>
          <w:tcPr>
            <w:tcW w:w="1555" w:type="dxa"/>
          </w:tcPr>
          <w:p w14:paraId="63099271" w14:textId="77777777" w:rsidR="00A00764" w:rsidRDefault="00A00764" w:rsidP="00060480">
            <w:pPr>
              <w:numPr>
                <w:ilvl w:val="0"/>
                <w:numId w:val="1"/>
              </w:numPr>
              <w:ind w:left="567" w:firstLine="0"/>
            </w:pPr>
          </w:p>
        </w:tc>
        <w:tc>
          <w:tcPr>
            <w:tcW w:w="7943" w:type="dxa"/>
          </w:tcPr>
          <w:p w14:paraId="0143E6E6" w14:textId="56DE6410" w:rsidR="00A00764" w:rsidRDefault="006541A8" w:rsidP="00060480">
            <w:r>
              <w:t>BK d</w:t>
            </w:r>
          </w:p>
        </w:tc>
      </w:tr>
      <w:tr w:rsidR="00A00764" w14:paraId="0C87128D" w14:textId="77777777" w:rsidTr="001F4071">
        <w:tc>
          <w:tcPr>
            <w:tcW w:w="1555" w:type="dxa"/>
          </w:tcPr>
          <w:p w14:paraId="3653E6B3" w14:textId="77777777" w:rsidR="00A00764" w:rsidRDefault="00A00764" w:rsidP="00060480">
            <w:pPr>
              <w:numPr>
                <w:ilvl w:val="0"/>
                <w:numId w:val="1"/>
              </w:numPr>
              <w:ind w:left="567" w:firstLine="0"/>
            </w:pPr>
          </w:p>
        </w:tc>
        <w:tc>
          <w:tcPr>
            <w:tcW w:w="7943" w:type="dxa"/>
          </w:tcPr>
          <w:p w14:paraId="4BC62BB1" w14:textId="4B1D67CA" w:rsidR="00A00764" w:rsidRDefault="00B963FF" w:rsidP="00060480">
            <w:r>
              <w:t>BK 10</w:t>
            </w:r>
            <w:r w:rsidR="006541A8">
              <w:t>; BK c; BK f</w:t>
            </w:r>
          </w:p>
        </w:tc>
      </w:tr>
      <w:tr w:rsidR="00A00764" w14:paraId="5D057BD1" w14:textId="77777777" w:rsidTr="001F4071">
        <w:tc>
          <w:tcPr>
            <w:tcW w:w="1555" w:type="dxa"/>
          </w:tcPr>
          <w:p w14:paraId="34DF5841" w14:textId="77777777" w:rsidR="00A00764" w:rsidRDefault="00A00764" w:rsidP="00060480">
            <w:pPr>
              <w:numPr>
                <w:ilvl w:val="0"/>
                <w:numId w:val="1"/>
              </w:numPr>
              <w:ind w:left="567" w:firstLine="0"/>
            </w:pPr>
          </w:p>
        </w:tc>
        <w:tc>
          <w:tcPr>
            <w:tcW w:w="7943" w:type="dxa"/>
          </w:tcPr>
          <w:p w14:paraId="774995D1" w14:textId="417C9EFF" w:rsidR="00A00764" w:rsidRDefault="00B963FF" w:rsidP="00060480">
            <w:r>
              <w:t>BK 10</w:t>
            </w:r>
            <w:r w:rsidR="006541A8">
              <w:t>; BK c; BK f</w:t>
            </w:r>
          </w:p>
        </w:tc>
      </w:tr>
      <w:tr w:rsidR="001900CC" w:rsidRPr="00223120" w14:paraId="10EF6E97" w14:textId="77777777" w:rsidTr="001F4071">
        <w:tc>
          <w:tcPr>
            <w:tcW w:w="1555" w:type="dxa"/>
          </w:tcPr>
          <w:p w14:paraId="39FC1A77" w14:textId="77777777" w:rsidR="001900CC" w:rsidRDefault="001900CC" w:rsidP="00060480">
            <w:pPr>
              <w:numPr>
                <w:ilvl w:val="0"/>
                <w:numId w:val="1"/>
              </w:numPr>
              <w:ind w:left="567" w:firstLine="0"/>
            </w:pPr>
          </w:p>
        </w:tc>
        <w:tc>
          <w:tcPr>
            <w:tcW w:w="7943" w:type="dxa"/>
          </w:tcPr>
          <w:p w14:paraId="17902BDD" w14:textId="64EC7A12" w:rsidR="001900CC" w:rsidRPr="00C85367" w:rsidRDefault="00B963FF" w:rsidP="00060480">
            <w:pPr>
              <w:rPr>
                <w:lang w:val="en-AU"/>
              </w:rPr>
            </w:pPr>
            <w:r w:rsidRPr="00C85367">
              <w:rPr>
                <w:lang w:val="en-AU"/>
              </w:rPr>
              <w:t>BK 10; BK 11</w:t>
            </w:r>
            <w:r w:rsidR="006541A8" w:rsidRPr="00C85367">
              <w:rPr>
                <w:lang w:val="en-AU"/>
              </w:rPr>
              <w:t>; BK a; BK c; BK f</w:t>
            </w:r>
          </w:p>
        </w:tc>
      </w:tr>
      <w:tr w:rsidR="001900CC" w14:paraId="7006B187" w14:textId="77777777" w:rsidTr="001F4071">
        <w:tc>
          <w:tcPr>
            <w:tcW w:w="1555" w:type="dxa"/>
          </w:tcPr>
          <w:p w14:paraId="4C725E43" w14:textId="77777777" w:rsidR="001900CC" w:rsidRPr="00C85367" w:rsidRDefault="001900CC" w:rsidP="00060480">
            <w:pPr>
              <w:numPr>
                <w:ilvl w:val="0"/>
                <w:numId w:val="1"/>
              </w:numPr>
              <w:ind w:left="567" w:firstLine="0"/>
              <w:rPr>
                <w:lang w:val="en-AU"/>
              </w:rPr>
            </w:pPr>
          </w:p>
        </w:tc>
        <w:tc>
          <w:tcPr>
            <w:tcW w:w="7943" w:type="dxa"/>
          </w:tcPr>
          <w:p w14:paraId="5A970E26" w14:textId="5F13F1C8" w:rsidR="001900CC" w:rsidRDefault="00B963FF" w:rsidP="00060480">
            <w:r>
              <w:t>BK 12</w:t>
            </w:r>
            <w:r w:rsidR="006541A8">
              <w:t>; BK c; BK f</w:t>
            </w:r>
          </w:p>
        </w:tc>
      </w:tr>
      <w:tr w:rsidR="001900CC" w14:paraId="66CE768C" w14:textId="77777777" w:rsidTr="001F4071">
        <w:tc>
          <w:tcPr>
            <w:tcW w:w="1555" w:type="dxa"/>
          </w:tcPr>
          <w:p w14:paraId="4BD56D32" w14:textId="77777777" w:rsidR="001900CC" w:rsidRDefault="001900CC" w:rsidP="00060480">
            <w:pPr>
              <w:numPr>
                <w:ilvl w:val="0"/>
                <w:numId w:val="1"/>
              </w:numPr>
              <w:ind w:left="567" w:firstLine="0"/>
            </w:pPr>
          </w:p>
        </w:tc>
        <w:tc>
          <w:tcPr>
            <w:tcW w:w="7943" w:type="dxa"/>
          </w:tcPr>
          <w:p w14:paraId="55CAF965" w14:textId="1B2F7F6B" w:rsidR="001900CC" w:rsidRDefault="00B963FF" w:rsidP="00060480">
            <w:r>
              <w:t>BK 13</w:t>
            </w:r>
            <w:r w:rsidR="006541A8">
              <w:t>; BK c; BK f</w:t>
            </w:r>
          </w:p>
        </w:tc>
      </w:tr>
      <w:tr w:rsidR="001900CC" w:rsidRPr="00223120" w14:paraId="70F8B0D7" w14:textId="77777777" w:rsidTr="001F4071">
        <w:tc>
          <w:tcPr>
            <w:tcW w:w="1555" w:type="dxa"/>
          </w:tcPr>
          <w:p w14:paraId="19A6D76A" w14:textId="77777777" w:rsidR="001900CC" w:rsidRDefault="001900CC" w:rsidP="00060480">
            <w:pPr>
              <w:numPr>
                <w:ilvl w:val="0"/>
                <w:numId w:val="1"/>
              </w:numPr>
              <w:ind w:left="567" w:firstLine="0"/>
            </w:pPr>
          </w:p>
        </w:tc>
        <w:tc>
          <w:tcPr>
            <w:tcW w:w="7943" w:type="dxa"/>
          </w:tcPr>
          <w:p w14:paraId="30A2CF55" w14:textId="0EBB5ED8" w:rsidR="001900CC" w:rsidRPr="00C85367" w:rsidRDefault="00B963FF" w:rsidP="00060480">
            <w:pPr>
              <w:rPr>
                <w:lang w:val="en-AU"/>
              </w:rPr>
            </w:pPr>
            <w:r w:rsidRPr="00C85367">
              <w:rPr>
                <w:lang w:val="en-AU"/>
              </w:rPr>
              <w:t>BK 14; BK 15</w:t>
            </w:r>
            <w:r w:rsidR="006541A8" w:rsidRPr="00C85367">
              <w:rPr>
                <w:lang w:val="en-AU"/>
              </w:rPr>
              <w:t>; BK g; BK i</w:t>
            </w:r>
          </w:p>
        </w:tc>
      </w:tr>
      <w:tr w:rsidR="001900CC" w14:paraId="0456A89F" w14:textId="77777777" w:rsidTr="001F4071">
        <w:tc>
          <w:tcPr>
            <w:tcW w:w="1555" w:type="dxa"/>
          </w:tcPr>
          <w:p w14:paraId="0FA51474" w14:textId="77777777" w:rsidR="001900CC" w:rsidRPr="00C85367" w:rsidRDefault="001900CC" w:rsidP="00060480">
            <w:pPr>
              <w:numPr>
                <w:ilvl w:val="0"/>
                <w:numId w:val="1"/>
              </w:numPr>
              <w:ind w:left="567" w:firstLine="0"/>
              <w:rPr>
                <w:lang w:val="en-AU"/>
              </w:rPr>
            </w:pPr>
          </w:p>
        </w:tc>
        <w:tc>
          <w:tcPr>
            <w:tcW w:w="7943" w:type="dxa"/>
          </w:tcPr>
          <w:p w14:paraId="4B0E72CB" w14:textId="1B6BC4C3" w:rsidR="001900CC" w:rsidRDefault="00B963FF" w:rsidP="00060480">
            <w:r>
              <w:t>BK 16</w:t>
            </w:r>
            <w:r w:rsidR="006541A8">
              <w:t>; BK b; BK h</w:t>
            </w:r>
          </w:p>
        </w:tc>
      </w:tr>
      <w:tr w:rsidR="001900CC" w:rsidRPr="00020AD0" w14:paraId="32F4B6AC" w14:textId="77777777" w:rsidTr="001F4071">
        <w:tc>
          <w:tcPr>
            <w:tcW w:w="1555" w:type="dxa"/>
          </w:tcPr>
          <w:p w14:paraId="0B8F8B32" w14:textId="77777777" w:rsidR="001900CC" w:rsidRDefault="001900CC" w:rsidP="00060480">
            <w:pPr>
              <w:numPr>
                <w:ilvl w:val="0"/>
                <w:numId w:val="1"/>
              </w:numPr>
              <w:ind w:left="567" w:firstLine="0"/>
            </w:pPr>
          </w:p>
        </w:tc>
        <w:tc>
          <w:tcPr>
            <w:tcW w:w="7943" w:type="dxa"/>
          </w:tcPr>
          <w:p w14:paraId="1CDBAFD1" w14:textId="57E30553" w:rsidR="001900CC" w:rsidRPr="00C85367" w:rsidRDefault="00B963FF" w:rsidP="00060480">
            <w:pPr>
              <w:rPr>
                <w:lang w:val="en-AU"/>
              </w:rPr>
            </w:pPr>
            <w:r w:rsidRPr="00C85367">
              <w:rPr>
                <w:lang w:val="en-AU"/>
              </w:rPr>
              <w:t>BK 10; BK 11; BK 12;</w:t>
            </w:r>
            <w:r w:rsidR="00CC51AA">
              <w:rPr>
                <w:lang w:val="en-AU"/>
              </w:rPr>
              <w:t xml:space="preserve"> </w:t>
            </w:r>
            <w:r w:rsidR="006541A8" w:rsidRPr="00C85367">
              <w:rPr>
                <w:lang w:val="en-AU"/>
              </w:rPr>
              <w:t>BK a</w:t>
            </w:r>
          </w:p>
        </w:tc>
      </w:tr>
      <w:tr w:rsidR="001900CC" w14:paraId="11583F9C" w14:textId="77777777" w:rsidTr="001F4071">
        <w:tc>
          <w:tcPr>
            <w:tcW w:w="1555" w:type="dxa"/>
          </w:tcPr>
          <w:p w14:paraId="7110C4D7" w14:textId="77777777" w:rsidR="001900CC" w:rsidRPr="00C85367" w:rsidRDefault="001900CC" w:rsidP="00060480">
            <w:pPr>
              <w:numPr>
                <w:ilvl w:val="0"/>
                <w:numId w:val="1"/>
              </w:numPr>
              <w:ind w:left="567" w:firstLine="0"/>
              <w:rPr>
                <w:lang w:val="en-AU"/>
              </w:rPr>
            </w:pPr>
          </w:p>
        </w:tc>
        <w:tc>
          <w:tcPr>
            <w:tcW w:w="7943" w:type="dxa"/>
          </w:tcPr>
          <w:p w14:paraId="2B5C5C93" w14:textId="5678CED0" w:rsidR="001900CC" w:rsidRDefault="006541A8" w:rsidP="00060480">
            <w:r>
              <w:t>BK 3</w:t>
            </w:r>
          </w:p>
        </w:tc>
      </w:tr>
      <w:tr w:rsidR="001900CC" w14:paraId="631828E8" w14:textId="77777777" w:rsidTr="001F4071">
        <w:tc>
          <w:tcPr>
            <w:tcW w:w="1555" w:type="dxa"/>
          </w:tcPr>
          <w:p w14:paraId="018CECBD" w14:textId="77777777" w:rsidR="001900CC" w:rsidRDefault="001900CC" w:rsidP="00060480">
            <w:pPr>
              <w:numPr>
                <w:ilvl w:val="0"/>
                <w:numId w:val="1"/>
              </w:numPr>
              <w:ind w:left="567" w:firstLine="0"/>
            </w:pPr>
          </w:p>
        </w:tc>
        <w:tc>
          <w:tcPr>
            <w:tcW w:w="7943" w:type="dxa"/>
          </w:tcPr>
          <w:p w14:paraId="1662B075" w14:textId="2265DA4D" w:rsidR="001900CC" w:rsidRDefault="006541A8" w:rsidP="00060480">
            <w:r>
              <w:t>BK 3; BK e</w:t>
            </w:r>
          </w:p>
        </w:tc>
      </w:tr>
      <w:tr w:rsidR="001900CC" w14:paraId="43E44557" w14:textId="77777777" w:rsidTr="001F4071">
        <w:tc>
          <w:tcPr>
            <w:tcW w:w="1555" w:type="dxa"/>
          </w:tcPr>
          <w:p w14:paraId="30E63EA9" w14:textId="77777777" w:rsidR="001900CC" w:rsidRDefault="001900CC" w:rsidP="00060480">
            <w:pPr>
              <w:numPr>
                <w:ilvl w:val="0"/>
                <w:numId w:val="1"/>
              </w:numPr>
              <w:ind w:left="567" w:firstLine="0"/>
            </w:pPr>
          </w:p>
        </w:tc>
        <w:tc>
          <w:tcPr>
            <w:tcW w:w="7943" w:type="dxa"/>
          </w:tcPr>
          <w:p w14:paraId="0BFEAA9F" w14:textId="15CD4DC5" w:rsidR="001900CC" w:rsidRDefault="006541A8" w:rsidP="00060480">
            <w:r>
              <w:t xml:space="preserve">BK 8; BK 9; </w:t>
            </w:r>
            <w:r w:rsidR="00EE102E">
              <w:t xml:space="preserve">BK 18; </w:t>
            </w:r>
            <w:r>
              <w:t>BK b; BK k</w:t>
            </w:r>
          </w:p>
        </w:tc>
      </w:tr>
      <w:tr w:rsidR="001900CC" w14:paraId="10A10740" w14:textId="77777777" w:rsidTr="001F4071">
        <w:tc>
          <w:tcPr>
            <w:tcW w:w="1555" w:type="dxa"/>
          </w:tcPr>
          <w:p w14:paraId="2745018F" w14:textId="77777777" w:rsidR="001900CC" w:rsidRDefault="001900CC" w:rsidP="00060480">
            <w:pPr>
              <w:numPr>
                <w:ilvl w:val="0"/>
                <w:numId w:val="1"/>
              </w:numPr>
              <w:ind w:left="567" w:firstLine="0"/>
            </w:pPr>
          </w:p>
        </w:tc>
        <w:tc>
          <w:tcPr>
            <w:tcW w:w="7943" w:type="dxa"/>
          </w:tcPr>
          <w:p w14:paraId="1D599475" w14:textId="34034CEE" w:rsidR="001900CC" w:rsidRDefault="006541A8" w:rsidP="00060480">
            <w:r>
              <w:t>BK 8</w:t>
            </w:r>
          </w:p>
        </w:tc>
      </w:tr>
      <w:tr w:rsidR="001900CC" w14:paraId="7119B72B" w14:textId="77777777" w:rsidTr="001F4071">
        <w:tc>
          <w:tcPr>
            <w:tcW w:w="1555" w:type="dxa"/>
          </w:tcPr>
          <w:p w14:paraId="0C9FE550" w14:textId="77777777" w:rsidR="001900CC" w:rsidRDefault="001900CC" w:rsidP="00060480">
            <w:pPr>
              <w:numPr>
                <w:ilvl w:val="0"/>
                <w:numId w:val="1"/>
              </w:numPr>
              <w:ind w:left="567" w:firstLine="0"/>
            </w:pPr>
          </w:p>
        </w:tc>
        <w:tc>
          <w:tcPr>
            <w:tcW w:w="7943" w:type="dxa"/>
          </w:tcPr>
          <w:p w14:paraId="6D2CF757" w14:textId="1782A1EE" w:rsidR="001900CC" w:rsidRDefault="006541A8" w:rsidP="00060480">
            <w:r>
              <w:t xml:space="preserve">BK 4; BK 5; BK 6; </w:t>
            </w:r>
            <w:r w:rsidR="005844A0">
              <w:t xml:space="preserve">BK b; </w:t>
            </w:r>
            <w:r>
              <w:t>BK j</w:t>
            </w:r>
          </w:p>
        </w:tc>
      </w:tr>
      <w:tr w:rsidR="001900CC" w14:paraId="671D3B89" w14:textId="77777777" w:rsidTr="001F4071">
        <w:tc>
          <w:tcPr>
            <w:tcW w:w="1555" w:type="dxa"/>
          </w:tcPr>
          <w:p w14:paraId="2E151081" w14:textId="77777777" w:rsidR="001900CC" w:rsidRDefault="001900CC" w:rsidP="00060480">
            <w:pPr>
              <w:numPr>
                <w:ilvl w:val="0"/>
                <w:numId w:val="1"/>
              </w:numPr>
              <w:ind w:left="567" w:firstLine="0"/>
            </w:pPr>
          </w:p>
        </w:tc>
        <w:tc>
          <w:tcPr>
            <w:tcW w:w="7943" w:type="dxa"/>
          </w:tcPr>
          <w:p w14:paraId="7926F8A1" w14:textId="34C65E26" w:rsidR="001900CC" w:rsidRDefault="006541A8" w:rsidP="00060480">
            <w:r>
              <w:t>BK 4; BK d</w:t>
            </w:r>
          </w:p>
        </w:tc>
      </w:tr>
      <w:tr w:rsidR="001900CC" w14:paraId="1F86F0A8" w14:textId="77777777" w:rsidTr="001F4071">
        <w:tc>
          <w:tcPr>
            <w:tcW w:w="1555" w:type="dxa"/>
          </w:tcPr>
          <w:p w14:paraId="6781EB22" w14:textId="77777777" w:rsidR="001900CC" w:rsidRDefault="001900CC" w:rsidP="00060480">
            <w:pPr>
              <w:numPr>
                <w:ilvl w:val="0"/>
                <w:numId w:val="1"/>
              </w:numPr>
              <w:ind w:left="567" w:firstLine="0"/>
            </w:pPr>
          </w:p>
        </w:tc>
        <w:tc>
          <w:tcPr>
            <w:tcW w:w="7943" w:type="dxa"/>
          </w:tcPr>
          <w:p w14:paraId="7E26548F" w14:textId="3AA76E7E" w:rsidR="001900CC" w:rsidRDefault="006541A8" w:rsidP="00060480">
            <w:r>
              <w:t>BK 4; BK d</w:t>
            </w:r>
          </w:p>
        </w:tc>
      </w:tr>
    </w:tbl>
    <w:p w14:paraId="67A529F8" w14:textId="77777777" w:rsidR="00A00764" w:rsidRDefault="00A00764" w:rsidP="00A00764">
      <w:pPr>
        <w:pStyle w:val="Kop2"/>
      </w:pPr>
      <w:bookmarkStart w:id="137" w:name="_Toc54974891"/>
      <w:bookmarkStart w:id="138" w:name="_Toc192147154"/>
      <w:r>
        <w:lastRenderedPageBreak/>
        <w:t>Doelen die leiden naar een of meer beroepskwalificaties</w:t>
      </w:r>
      <w:bookmarkEnd w:id="137"/>
      <w:bookmarkEnd w:id="138"/>
    </w:p>
    <w:p w14:paraId="3EE29768" w14:textId="77777777" w:rsidR="00F05AD7" w:rsidRPr="00B51C9D" w:rsidRDefault="00F05AD7" w:rsidP="001B5DFA">
      <w:pPr>
        <w:pStyle w:val="Lijstalinea"/>
        <w:numPr>
          <w:ilvl w:val="0"/>
          <w:numId w:val="5"/>
        </w:numPr>
        <w:spacing w:before="100" w:after="0" w:line="260" w:lineRule="auto"/>
        <w:jc w:val="both"/>
      </w:pPr>
      <w:bookmarkStart w:id="139" w:name="_Hlk103255671"/>
      <w:r w:rsidRPr="00B51C9D">
        <w:t>De leerlingen werken in teamverband (organisatiecultuur, communicatie, procedures).</w:t>
      </w:r>
    </w:p>
    <w:p w14:paraId="15D7453A" w14:textId="77777777" w:rsidR="00F05AD7" w:rsidRPr="00B51C9D" w:rsidRDefault="00F05AD7" w:rsidP="001B5DFA">
      <w:pPr>
        <w:pStyle w:val="Lijstalinea"/>
        <w:numPr>
          <w:ilvl w:val="0"/>
          <w:numId w:val="5"/>
        </w:numPr>
        <w:spacing w:after="0" w:line="260" w:lineRule="exact"/>
      </w:pPr>
      <w:r w:rsidRPr="00B51C9D">
        <w:t>De leerlingen handelen kwaliteitsbewust.</w:t>
      </w:r>
    </w:p>
    <w:p w14:paraId="7E8790BE" w14:textId="77777777" w:rsidR="00F05AD7" w:rsidRPr="00B51C9D" w:rsidRDefault="00F05AD7" w:rsidP="001B5DFA">
      <w:pPr>
        <w:pStyle w:val="Lijstalinea"/>
        <w:numPr>
          <w:ilvl w:val="0"/>
          <w:numId w:val="5"/>
        </w:numPr>
        <w:spacing w:after="0" w:line="260" w:lineRule="auto"/>
        <w:jc w:val="both"/>
      </w:pPr>
      <w:r w:rsidRPr="00B51C9D">
        <w:t>De leerlingen handelen economisch en duurzaam.</w:t>
      </w:r>
    </w:p>
    <w:p w14:paraId="31C8BE96" w14:textId="77777777" w:rsidR="00F05AD7" w:rsidRPr="00B51C9D" w:rsidRDefault="00F05AD7" w:rsidP="001B5DFA">
      <w:pPr>
        <w:pStyle w:val="Lijstalinea"/>
        <w:numPr>
          <w:ilvl w:val="0"/>
          <w:numId w:val="5"/>
        </w:numPr>
        <w:spacing w:after="0" w:line="260" w:lineRule="exact"/>
      </w:pPr>
      <w:r w:rsidRPr="00B51C9D">
        <w:t>De leerlingen handelen veilig, ergonomisch en hygiënisch.</w:t>
      </w:r>
    </w:p>
    <w:bookmarkEnd w:id="139"/>
    <w:p w14:paraId="424480CF" w14:textId="77777777" w:rsidR="00F05AD7" w:rsidRDefault="00F05AD7" w:rsidP="001B5DFA">
      <w:pPr>
        <w:pStyle w:val="Lijstalinea"/>
        <w:numPr>
          <w:ilvl w:val="0"/>
          <w:numId w:val="6"/>
        </w:numPr>
        <w:spacing w:before="100" w:after="200" w:line="276" w:lineRule="auto"/>
      </w:pPr>
      <w:r>
        <w:t>De leerlingen handelen volgens de principes van voedselveiligheid en hygiëne.</w:t>
      </w:r>
    </w:p>
    <w:p w14:paraId="590E66D4" w14:textId="77777777" w:rsidR="00F05AD7" w:rsidRPr="00FA78F6" w:rsidRDefault="00F05AD7" w:rsidP="001B5DFA">
      <w:pPr>
        <w:pStyle w:val="Lijstalinea"/>
        <w:numPr>
          <w:ilvl w:val="0"/>
          <w:numId w:val="6"/>
        </w:numPr>
        <w:spacing w:before="100" w:after="200" w:line="276" w:lineRule="auto"/>
        <w:rPr>
          <w:rFonts w:cstheme="minorHAnsi"/>
        </w:rPr>
      </w:pPr>
      <w:r w:rsidRPr="00FA78F6">
        <w:rPr>
          <w:rFonts w:cs="Calibri"/>
        </w:rPr>
        <w:t>De leerlingen passen het autocontrolesysteem toe.</w:t>
      </w:r>
    </w:p>
    <w:p w14:paraId="188BC6DC" w14:textId="77777777" w:rsidR="00F05AD7" w:rsidRPr="00FA78F6" w:rsidRDefault="00F05AD7" w:rsidP="001B5DFA">
      <w:pPr>
        <w:pStyle w:val="Lijstalinea"/>
        <w:numPr>
          <w:ilvl w:val="0"/>
          <w:numId w:val="6"/>
        </w:numPr>
        <w:spacing w:before="100" w:after="200" w:line="276" w:lineRule="auto"/>
        <w:rPr>
          <w:rFonts w:cstheme="minorHAnsi"/>
        </w:rPr>
      </w:pPr>
      <w:r w:rsidRPr="00FA78F6">
        <w:rPr>
          <w:rFonts w:cs="Calibri"/>
        </w:rPr>
        <w:t xml:space="preserve">De leerlingen lichten nieuwe trends </w:t>
      </w:r>
      <w:r>
        <w:rPr>
          <w:rFonts w:cs="Calibri"/>
        </w:rPr>
        <w:t>bij</w:t>
      </w:r>
      <w:r w:rsidRPr="00FA78F6">
        <w:rPr>
          <w:rFonts w:cs="Calibri"/>
        </w:rPr>
        <w:t xml:space="preserve"> chocoladeproducten </w:t>
      </w:r>
      <w:r>
        <w:rPr>
          <w:rFonts w:cs="Calibri"/>
        </w:rPr>
        <w:t xml:space="preserve">en -technieken </w:t>
      </w:r>
      <w:r w:rsidRPr="00FA78F6">
        <w:rPr>
          <w:rFonts w:cs="Calibri"/>
        </w:rPr>
        <w:t>toe</w:t>
      </w:r>
      <w:r>
        <w:rPr>
          <w:rFonts w:cs="Calibri"/>
        </w:rPr>
        <w:t>.</w:t>
      </w:r>
    </w:p>
    <w:p w14:paraId="4558925B" w14:textId="77777777" w:rsidR="00F05AD7" w:rsidRDefault="00F05AD7" w:rsidP="001B5DFA">
      <w:pPr>
        <w:pStyle w:val="Lijstalinea"/>
        <w:numPr>
          <w:ilvl w:val="0"/>
          <w:numId w:val="6"/>
        </w:numPr>
        <w:spacing w:before="100" w:after="200" w:line="276" w:lineRule="auto"/>
      </w:pPr>
      <w:r>
        <w:t>De leerlingen volgen de voorraad op, stellen tekorten vast en maken bestelbonnen op.</w:t>
      </w:r>
    </w:p>
    <w:p w14:paraId="71F37BE1" w14:textId="77777777" w:rsidR="00F05AD7" w:rsidRDefault="00F05AD7" w:rsidP="001B5DFA">
      <w:pPr>
        <w:pStyle w:val="Lijstalinea"/>
        <w:numPr>
          <w:ilvl w:val="0"/>
          <w:numId w:val="6"/>
        </w:numPr>
        <w:spacing w:before="100" w:after="200" w:line="276" w:lineRule="auto"/>
      </w:pPr>
      <w:r>
        <w:t>De leerlingen ontvangen goederen en controleren ze.</w:t>
      </w:r>
    </w:p>
    <w:p w14:paraId="24E46A3D" w14:textId="710467A8" w:rsidR="00F05AD7" w:rsidRPr="007E1F22" w:rsidRDefault="00F05AD7" w:rsidP="001B5DFA">
      <w:pPr>
        <w:pStyle w:val="Lijstalinea"/>
        <w:numPr>
          <w:ilvl w:val="0"/>
          <w:numId w:val="6"/>
        </w:numPr>
        <w:spacing w:before="100" w:after="200" w:line="276" w:lineRule="auto"/>
      </w:pPr>
      <w:r>
        <w:t>De leerlingen bereiden chocoladeproducten</w:t>
      </w:r>
      <w:r w:rsidR="00DE2080">
        <w:t xml:space="preserve"> </w:t>
      </w:r>
      <w:r w:rsidR="00DE2080" w:rsidRPr="00DE2080">
        <w:t>(zoals pralines, koekjes en chocoladestukken)</w:t>
      </w:r>
      <w:r>
        <w:t>.</w:t>
      </w:r>
    </w:p>
    <w:p w14:paraId="69CC779B" w14:textId="137BC4A3" w:rsidR="00F05AD7" w:rsidRPr="007E1F22" w:rsidRDefault="00F05AD7" w:rsidP="001B5DFA">
      <w:pPr>
        <w:pStyle w:val="Lijstalinea"/>
        <w:numPr>
          <w:ilvl w:val="0"/>
          <w:numId w:val="6"/>
        </w:numPr>
        <w:spacing w:before="100" w:after="200" w:line="276" w:lineRule="auto"/>
      </w:pPr>
      <w:r>
        <w:t>De leerlingen verwerken chocoladeproducten</w:t>
      </w:r>
      <w:r w:rsidR="00DE2080">
        <w:t xml:space="preserve"> </w:t>
      </w:r>
      <w:r w:rsidR="00DE2080" w:rsidRPr="00DE2080">
        <w:t>(zoals pralines, koekjes en chocoladestukken)</w:t>
      </w:r>
      <w:r>
        <w:t>.</w:t>
      </w:r>
    </w:p>
    <w:p w14:paraId="64156028" w14:textId="509FBED4" w:rsidR="00F05AD7" w:rsidRPr="007E1F22" w:rsidRDefault="00F05AD7" w:rsidP="001B5DFA">
      <w:pPr>
        <w:pStyle w:val="Lijstalinea"/>
        <w:numPr>
          <w:ilvl w:val="0"/>
          <w:numId w:val="6"/>
        </w:numPr>
        <w:spacing w:before="100" w:after="200" w:line="276" w:lineRule="auto"/>
      </w:pPr>
      <w:r>
        <w:t>De leerlingen werken chocoladeproducten</w:t>
      </w:r>
      <w:r w:rsidDel="00C75032">
        <w:t xml:space="preserve"> </w:t>
      </w:r>
      <w:r>
        <w:t>af</w:t>
      </w:r>
      <w:r w:rsidR="00DE2080">
        <w:t xml:space="preserve"> </w:t>
      </w:r>
      <w:r w:rsidR="00DE2080" w:rsidRPr="00DE2080">
        <w:t>(zoals pralines, koekjes en chocoladestukken)</w:t>
      </w:r>
      <w:r>
        <w:t>.</w:t>
      </w:r>
    </w:p>
    <w:p w14:paraId="2316B91F" w14:textId="77777777" w:rsidR="00F05AD7" w:rsidRPr="007E1F22" w:rsidRDefault="00F05AD7" w:rsidP="001B5DFA">
      <w:pPr>
        <w:pStyle w:val="Lijstalinea"/>
        <w:numPr>
          <w:ilvl w:val="0"/>
          <w:numId w:val="6"/>
        </w:numPr>
        <w:spacing w:before="100" w:after="200" w:line="276" w:lineRule="auto"/>
      </w:pPr>
      <w:r>
        <w:t>De leerlingen bereiden, verwerken, bakken en werken koekjes af.</w:t>
      </w:r>
    </w:p>
    <w:p w14:paraId="39C8A4E4" w14:textId="77777777" w:rsidR="00F05AD7" w:rsidRPr="006F66C2" w:rsidRDefault="00F05AD7" w:rsidP="001B5DFA">
      <w:pPr>
        <w:pStyle w:val="Lijstalinea"/>
        <w:numPr>
          <w:ilvl w:val="0"/>
          <w:numId w:val="6"/>
        </w:numPr>
        <w:spacing w:before="100" w:after="200" w:line="276" w:lineRule="auto"/>
      </w:pPr>
      <w:r w:rsidRPr="006F66C2">
        <w:t xml:space="preserve">De leerlingen verpakken, etiketteren, bewaren en slaan </w:t>
      </w:r>
      <w:r w:rsidRPr="006F66C2">
        <w:rPr>
          <w:rFonts w:cstheme="minorHAnsi"/>
        </w:rPr>
        <w:t xml:space="preserve">bereidingen en producten </w:t>
      </w:r>
      <w:r w:rsidRPr="006F66C2">
        <w:t>op.</w:t>
      </w:r>
    </w:p>
    <w:p w14:paraId="616A955E" w14:textId="77777777" w:rsidR="00F05AD7" w:rsidRPr="007E1F22" w:rsidRDefault="00F05AD7" w:rsidP="001B5DFA">
      <w:pPr>
        <w:pStyle w:val="Lijstalinea"/>
        <w:numPr>
          <w:ilvl w:val="0"/>
          <w:numId w:val="6"/>
        </w:numPr>
        <w:spacing w:before="100" w:after="200" w:line="276" w:lineRule="auto"/>
      </w:pPr>
      <w:r w:rsidRPr="006F66C2">
        <w:t>De leerlingen presenteren chocoladeproducten</w:t>
      </w:r>
      <w:r>
        <w:t xml:space="preserve"> en koekjes in de etalage of op de toonbank.</w:t>
      </w:r>
    </w:p>
    <w:p w14:paraId="50F12F7C" w14:textId="77777777" w:rsidR="00F05AD7" w:rsidRPr="007E1F22" w:rsidRDefault="00F05AD7" w:rsidP="001B5DFA">
      <w:pPr>
        <w:pStyle w:val="Lijstalinea"/>
        <w:numPr>
          <w:ilvl w:val="0"/>
          <w:numId w:val="6"/>
        </w:numPr>
        <w:spacing w:before="100" w:after="200" w:line="276" w:lineRule="auto"/>
      </w:pPr>
      <w:r>
        <w:t>De leerlingen informeren klanten over chocoladeproducten en koekjes</w:t>
      </w:r>
      <w:r w:rsidRPr="005715B9">
        <w:t xml:space="preserve"> </w:t>
      </w:r>
      <w:r>
        <w:t>en verkopen ze.</w:t>
      </w:r>
    </w:p>
    <w:p w14:paraId="4FB776F2" w14:textId="77777777" w:rsidR="00F05AD7" w:rsidRDefault="00F05AD7" w:rsidP="001B5DFA">
      <w:pPr>
        <w:pStyle w:val="Lijstalinea"/>
        <w:numPr>
          <w:ilvl w:val="0"/>
          <w:numId w:val="6"/>
        </w:numPr>
        <w:spacing w:before="100" w:after="200" w:line="276" w:lineRule="auto"/>
      </w:pPr>
      <w:bookmarkStart w:id="140" w:name="_Hlk175213975"/>
      <w:r>
        <w:t>De leerlingen plannen de productie.</w:t>
      </w:r>
    </w:p>
    <w:p w14:paraId="57FBE01E" w14:textId="19B0D1BE" w:rsidR="00083D02" w:rsidRPr="007E1F22" w:rsidRDefault="00083D02" w:rsidP="001B5DFA">
      <w:pPr>
        <w:pStyle w:val="Lijstalinea"/>
        <w:numPr>
          <w:ilvl w:val="0"/>
          <w:numId w:val="6"/>
        </w:numPr>
        <w:spacing w:before="100" w:after="200" w:line="276" w:lineRule="auto"/>
      </w:pPr>
      <w:r>
        <w:t>De leerlingen volgen financiële en administratieve gegevens op.</w:t>
      </w:r>
    </w:p>
    <w:bookmarkEnd w:id="140"/>
    <w:p w14:paraId="53E77AA5" w14:textId="77777777" w:rsidR="004E47E2" w:rsidRPr="0088744D" w:rsidRDefault="004E47E2" w:rsidP="004E47E2">
      <w:pPr>
        <w:spacing w:before="240" w:after="0"/>
      </w:pPr>
      <w:r w:rsidRPr="0088744D">
        <w:t>Aanvullende onderliggende kennis</w:t>
      </w:r>
    </w:p>
    <w:p w14:paraId="58D86B4A" w14:textId="79E23FE2" w:rsidR="004E47E2" w:rsidRPr="0088744D" w:rsidRDefault="004E47E2" w:rsidP="00011EBD">
      <w:r w:rsidRPr="0088744D">
        <w:rPr>
          <w:rStyle w:val="normaltextrun"/>
          <w:rFonts w:cstheme="minorHAnsi"/>
        </w:rPr>
        <w:t>De opgenomen kennis staat steeds in functie van de specifieke vorming van deze studierichting.</w:t>
      </w:r>
    </w:p>
    <w:p w14:paraId="28B7AD99" w14:textId="77777777" w:rsidR="00F05AD7" w:rsidRDefault="00F05AD7" w:rsidP="002E6ABF">
      <w:pPr>
        <w:pStyle w:val="Aanvullendekennis"/>
        <w:tabs>
          <w:tab w:val="clear" w:pos="720"/>
          <w:tab w:val="num" w:pos="567"/>
        </w:tabs>
        <w:ind w:left="284" w:hanging="284"/>
      </w:pPr>
      <w:r>
        <w:t>Afwerkings- en garneertechnieken</w:t>
      </w:r>
    </w:p>
    <w:p w14:paraId="298B812D" w14:textId="77777777" w:rsidR="00F05AD7" w:rsidRDefault="00F05AD7" w:rsidP="002E6ABF">
      <w:pPr>
        <w:pStyle w:val="Aanvullendekennis"/>
        <w:tabs>
          <w:tab w:val="clear" w:pos="720"/>
          <w:tab w:val="num" w:pos="567"/>
        </w:tabs>
        <w:ind w:left="284" w:hanging="284"/>
      </w:pPr>
      <w:r>
        <w:t>Allergenen</w:t>
      </w:r>
    </w:p>
    <w:p w14:paraId="67E776D5" w14:textId="77777777" w:rsidR="00F05AD7" w:rsidRDefault="00F05AD7" w:rsidP="002E6ABF">
      <w:pPr>
        <w:pStyle w:val="Aanvullendekennis"/>
        <w:tabs>
          <w:tab w:val="clear" w:pos="720"/>
          <w:tab w:val="num" w:pos="567"/>
        </w:tabs>
        <w:ind w:left="284" w:hanging="284"/>
      </w:pPr>
      <w:r>
        <w:t>Bereidings- en verwerkingstechnieken</w:t>
      </w:r>
    </w:p>
    <w:p w14:paraId="35C6C144" w14:textId="77777777" w:rsidR="00F05AD7" w:rsidRDefault="00F05AD7" w:rsidP="002E6ABF">
      <w:pPr>
        <w:pStyle w:val="Aanvullendekennis"/>
        <w:tabs>
          <w:tab w:val="clear" w:pos="720"/>
          <w:tab w:val="num" w:pos="567"/>
        </w:tabs>
        <w:ind w:left="284" w:hanging="284"/>
      </w:pPr>
      <w:r>
        <w:t>Infrastructuur, toestellen en materialen</w:t>
      </w:r>
    </w:p>
    <w:p w14:paraId="24F11928" w14:textId="77777777" w:rsidR="00F05AD7" w:rsidRDefault="00F05AD7" w:rsidP="002E6ABF">
      <w:pPr>
        <w:pStyle w:val="Aanvullendekennis"/>
        <w:tabs>
          <w:tab w:val="clear" w:pos="720"/>
          <w:tab w:val="num" w:pos="567"/>
        </w:tabs>
        <w:ind w:left="284" w:hanging="284"/>
      </w:pPr>
      <w:r>
        <w:t>Kostprijsberekening en principes van prijszetting</w:t>
      </w:r>
    </w:p>
    <w:p w14:paraId="505EE9FF" w14:textId="77777777" w:rsidR="00F05AD7" w:rsidRDefault="00F05AD7" w:rsidP="002E6ABF">
      <w:pPr>
        <w:pStyle w:val="Aanvullendekennis"/>
        <w:tabs>
          <w:tab w:val="clear" w:pos="720"/>
          <w:tab w:val="num" w:pos="567"/>
        </w:tabs>
        <w:ind w:left="284" w:hanging="284"/>
      </w:pPr>
      <w:r>
        <w:t>Productieproces van chocoladeproducten en koekjes</w:t>
      </w:r>
    </w:p>
    <w:p w14:paraId="6443CD00" w14:textId="77777777" w:rsidR="00F05AD7" w:rsidRDefault="00F05AD7" w:rsidP="002E6ABF">
      <w:pPr>
        <w:pStyle w:val="Aanvullendekennis"/>
        <w:tabs>
          <w:tab w:val="clear" w:pos="720"/>
          <w:tab w:val="num" w:pos="567"/>
        </w:tabs>
        <w:ind w:left="284" w:hanging="284"/>
      </w:pPr>
      <w:r>
        <w:t>Regelgeving met betrekking tot chocoladeproducten en koekjes</w:t>
      </w:r>
    </w:p>
    <w:p w14:paraId="181C7263" w14:textId="77777777" w:rsidR="00F05AD7" w:rsidRDefault="00F05AD7" w:rsidP="002E6ABF">
      <w:pPr>
        <w:pStyle w:val="Aanvullendekennis"/>
        <w:tabs>
          <w:tab w:val="clear" w:pos="720"/>
          <w:tab w:val="num" w:pos="567"/>
        </w:tabs>
        <w:ind w:left="284" w:hanging="284"/>
      </w:pPr>
      <w:r>
        <w:t>Verkooptechnieken</w:t>
      </w:r>
    </w:p>
    <w:p w14:paraId="165CFD56" w14:textId="77777777" w:rsidR="00F05AD7" w:rsidRDefault="00F05AD7" w:rsidP="002E6ABF">
      <w:pPr>
        <w:pStyle w:val="Aanvullendekennis"/>
        <w:tabs>
          <w:tab w:val="clear" w:pos="720"/>
          <w:tab w:val="num" w:pos="567"/>
        </w:tabs>
        <w:ind w:left="284" w:hanging="284"/>
      </w:pPr>
      <w:bookmarkStart w:id="141" w:name="_Hlk175214860"/>
      <w:r>
        <w:t>Verpakkings- en bewaartechnieken</w:t>
      </w:r>
    </w:p>
    <w:p w14:paraId="086F76A8" w14:textId="77777777" w:rsidR="00F05AD7" w:rsidRDefault="00F05AD7" w:rsidP="002E6ABF">
      <w:pPr>
        <w:pStyle w:val="Aanvullendekennis"/>
        <w:tabs>
          <w:tab w:val="clear" w:pos="720"/>
          <w:tab w:val="num" w:pos="567"/>
        </w:tabs>
        <w:ind w:left="284" w:hanging="284"/>
      </w:pPr>
      <w:bookmarkStart w:id="142" w:name="_Hlk175215006"/>
      <w:bookmarkEnd w:id="141"/>
      <w:r>
        <w:t>Voedselveiligheids-, milieu- en kwaliteitsvoorschriften</w:t>
      </w:r>
      <w:bookmarkEnd w:id="142"/>
    </w:p>
    <w:p w14:paraId="3727B72A" w14:textId="77777777" w:rsidR="00F05AD7" w:rsidRDefault="00F05AD7" w:rsidP="002E6ABF">
      <w:pPr>
        <w:pStyle w:val="Aanvullendekennis"/>
        <w:tabs>
          <w:tab w:val="clear" w:pos="720"/>
          <w:tab w:val="num" w:pos="567"/>
        </w:tabs>
        <w:ind w:left="284" w:hanging="284"/>
      </w:pPr>
      <w:r>
        <w:t>Voorraadbeheer</w:t>
      </w:r>
    </w:p>
    <w:p w14:paraId="3020C58B" w14:textId="65A6BAD3" w:rsidR="009E2875" w:rsidRPr="009E2875" w:rsidRDefault="00F05AD7" w:rsidP="009E2875">
      <w:pPr>
        <w:pStyle w:val="Aanvullendekennis"/>
        <w:tabs>
          <w:tab w:val="clear" w:pos="720"/>
          <w:tab w:val="num" w:pos="567"/>
        </w:tabs>
        <w:ind w:left="284" w:hanging="284"/>
        <w:sectPr w:rsidR="009E2875" w:rsidRPr="009E2875" w:rsidSect="00A77C88">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r>
        <w:t>Warenkennis</w:t>
      </w:r>
    </w:p>
    <w:p w14:paraId="74474374"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5D92AC14" w14:textId="0175E78B" w:rsidR="00327B0A"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92147121" w:history="1">
            <w:r w:rsidR="00327B0A" w:rsidRPr="00821B74">
              <w:rPr>
                <w:rStyle w:val="Hyperlink"/>
                <w:noProof/>
              </w:rPr>
              <w:t>1</w:t>
            </w:r>
            <w:r w:rsidR="00327B0A">
              <w:rPr>
                <w:rFonts w:eastAsiaTheme="minorEastAsia"/>
                <w:b w:val="0"/>
                <w:noProof/>
                <w:color w:val="auto"/>
                <w:kern w:val="2"/>
                <w:szCs w:val="24"/>
                <w:lang w:eastAsia="nl-BE"/>
                <w14:ligatures w14:val="standardContextual"/>
              </w:rPr>
              <w:tab/>
            </w:r>
            <w:r w:rsidR="00327B0A" w:rsidRPr="00821B74">
              <w:rPr>
                <w:rStyle w:val="Hyperlink"/>
                <w:noProof/>
              </w:rPr>
              <w:t>Inleiding</w:t>
            </w:r>
            <w:r w:rsidR="00327B0A">
              <w:rPr>
                <w:noProof/>
                <w:webHidden/>
              </w:rPr>
              <w:tab/>
            </w:r>
            <w:r w:rsidR="00327B0A">
              <w:rPr>
                <w:noProof/>
                <w:webHidden/>
              </w:rPr>
              <w:fldChar w:fldCharType="begin"/>
            </w:r>
            <w:r w:rsidR="00327B0A">
              <w:rPr>
                <w:noProof/>
                <w:webHidden/>
              </w:rPr>
              <w:instrText xml:space="preserve"> PAGEREF _Toc192147121 \h </w:instrText>
            </w:r>
            <w:r w:rsidR="00327B0A">
              <w:rPr>
                <w:noProof/>
                <w:webHidden/>
              </w:rPr>
            </w:r>
            <w:r w:rsidR="00327B0A">
              <w:rPr>
                <w:noProof/>
                <w:webHidden/>
              </w:rPr>
              <w:fldChar w:fldCharType="separate"/>
            </w:r>
            <w:r w:rsidR="00327B0A">
              <w:rPr>
                <w:noProof/>
                <w:webHidden/>
              </w:rPr>
              <w:t>3</w:t>
            </w:r>
            <w:r w:rsidR="00327B0A">
              <w:rPr>
                <w:noProof/>
                <w:webHidden/>
              </w:rPr>
              <w:fldChar w:fldCharType="end"/>
            </w:r>
          </w:hyperlink>
        </w:p>
        <w:p w14:paraId="5EE05FAB" w14:textId="27521A6E" w:rsidR="00327B0A" w:rsidRDefault="00327B0A">
          <w:pPr>
            <w:pStyle w:val="Inhopg2"/>
            <w:rPr>
              <w:rFonts w:eastAsiaTheme="minorEastAsia"/>
              <w:color w:val="auto"/>
              <w:kern w:val="2"/>
              <w:sz w:val="24"/>
              <w:szCs w:val="24"/>
              <w:lang w:eastAsia="nl-BE"/>
              <w14:ligatures w14:val="standardContextual"/>
            </w:rPr>
          </w:pPr>
          <w:hyperlink w:anchor="_Toc192147122" w:history="1">
            <w:r w:rsidRPr="00821B74">
              <w:rPr>
                <w:rStyle w:val="Hyperlink"/>
              </w:rPr>
              <w:t>1.1</w:t>
            </w:r>
            <w:r>
              <w:rPr>
                <w:rFonts w:eastAsiaTheme="minorEastAsia"/>
                <w:color w:val="auto"/>
                <w:kern w:val="2"/>
                <w:sz w:val="24"/>
                <w:szCs w:val="24"/>
                <w:lang w:eastAsia="nl-BE"/>
                <w14:ligatures w14:val="standardContextual"/>
              </w:rPr>
              <w:tab/>
            </w:r>
            <w:r w:rsidRPr="00821B74">
              <w:rPr>
                <w:rStyle w:val="Hyperlink"/>
              </w:rPr>
              <w:t>Het leerplanconcept: vijf uitgangspunten</w:t>
            </w:r>
            <w:r>
              <w:rPr>
                <w:webHidden/>
              </w:rPr>
              <w:tab/>
            </w:r>
            <w:r>
              <w:rPr>
                <w:webHidden/>
              </w:rPr>
              <w:fldChar w:fldCharType="begin"/>
            </w:r>
            <w:r>
              <w:rPr>
                <w:webHidden/>
              </w:rPr>
              <w:instrText xml:space="preserve"> PAGEREF _Toc192147122 \h </w:instrText>
            </w:r>
            <w:r>
              <w:rPr>
                <w:webHidden/>
              </w:rPr>
            </w:r>
            <w:r>
              <w:rPr>
                <w:webHidden/>
              </w:rPr>
              <w:fldChar w:fldCharType="separate"/>
            </w:r>
            <w:r>
              <w:rPr>
                <w:webHidden/>
              </w:rPr>
              <w:t>3</w:t>
            </w:r>
            <w:r>
              <w:rPr>
                <w:webHidden/>
              </w:rPr>
              <w:fldChar w:fldCharType="end"/>
            </w:r>
          </w:hyperlink>
        </w:p>
        <w:p w14:paraId="60C30C3E" w14:textId="53A9F913" w:rsidR="00327B0A" w:rsidRDefault="00327B0A">
          <w:pPr>
            <w:pStyle w:val="Inhopg2"/>
            <w:rPr>
              <w:rFonts w:eastAsiaTheme="minorEastAsia"/>
              <w:color w:val="auto"/>
              <w:kern w:val="2"/>
              <w:sz w:val="24"/>
              <w:szCs w:val="24"/>
              <w:lang w:eastAsia="nl-BE"/>
              <w14:ligatures w14:val="standardContextual"/>
            </w:rPr>
          </w:pPr>
          <w:hyperlink w:anchor="_Toc192147123" w:history="1">
            <w:r w:rsidRPr="00821B74">
              <w:rPr>
                <w:rStyle w:val="Hyperlink"/>
              </w:rPr>
              <w:t>1.2</w:t>
            </w:r>
            <w:r>
              <w:rPr>
                <w:rFonts w:eastAsiaTheme="minorEastAsia"/>
                <w:color w:val="auto"/>
                <w:kern w:val="2"/>
                <w:sz w:val="24"/>
                <w:szCs w:val="24"/>
                <w:lang w:eastAsia="nl-BE"/>
                <w14:ligatures w14:val="standardContextual"/>
              </w:rPr>
              <w:tab/>
            </w:r>
            <w:r w:rsidRPr="00821B74">
              <w:rPr>
                <w:rStyle w:val="Hyperlink"/>
              </w:rPr>
              <w:t>De vormingscirkel – de opdracht van secundair onderwijs</w:t>
            </w:r>
            <w:r>
              <w:rPr>
                <w:webHidden/>
              </w:rPr>
              <w:tab/>
            </w:r>
            <w:r>
              <w:rPr>
                <w:webHidden/>
              </w:rPr>
              <w:fldChar w:fldCharType="begin"/>
            </w:r>
            <w:r>
              <w:rPr>
                <w:webHidden/>
              </w:rPr>
              <w:instrText xml:space="preserve"> PAGEREF _Toc192147123 \h </w:instrText>
            </w:r>
            <w:r>
              <w:rPr>
                <w:webHidden/>
              </w:rPr>
            </w:r>
            <w:r>
              <w:rPr>
                <w:webHidden/>
              </w:rPr>
              <w:fldChar w:fldCharType="separate"/>
            </w:r>
            <w:r>
              <w:rPr>
                <w:webHidden/>
              </w:rPr>
              <w:t>3</w:t>
            </w:r>
            <w:r>
              <w:rPr>
                <w:webHidden/>
              </w:rPr>
              <w:fldChar w:fldCharType="end"/>
            </w:r>
          </w:hyperlink>
        </w:p>
        <w:p w14:paraId="35B9A0A8" w14:textId="28B37A42" w:rsidR="00327B0A" w:rsidRDefault="00327B0A">
          <w:pPr>
            <w:pStyle w:val="Inhopg2"/>
            <w:rPr>
              <w:rFonts w:eastAsiaTheme="minorEastAsia"/>
              <w:color w:val="auto"/>
              <w:kern w:val="2"/>
              <w:sz w:val="24"/>
              <w:szCs w:val="24"/>
              <w:lang w:eastAsia="nl-BE"/>
              <w14:ligatures w14:val="standardContextual"/>
            </w:rPr>
          </w:pPr>
          <w:hyperlink w:anchor="_Toc192147124" w:history="1">
            <w:r w:rsidRPr="00821B74">
              <w:rPr>
                <w:rStyle w:val="Hyperlink"/>
              </w:rPr>
              <w:t>1.3</w:t>
            </w:r>
            <w:r>
              <w:rPr>
                <w:rFonts w:eastAsiaTheme="minorEastAsia"/>
                <w:color w:val="auto"/>
                <w:kern w:val="2"/>
                <w:sz w:val="24"/>
                <w:szCs w:val="24"/>
                <w:lang w:eastAsia="nl-BE"/>
                <w14:ligatures w14:val="standardContextual"/>
              </w:rPr>
              <w:tab/>
            </w:r>
            <w:r w:rsidRPr="00821B74">
              <w:rPr>
                <w:rStyle w:val="Hyperlink"/>
              </w:rPr>
              <w:t>Ruimte voor leraren(teams) en scholen</w:t>
            </w:r>
            <w:r>
              <w:rPr>
                <w:webHidden/>
              </w:rPr>
              <w:tab/>
            </w:r>
            <w:r>
              <w:rPr>
                <w:webHidden/>
              </w:rPr>
              <w:fldChar w:fldCharType="begin"/>
            </w:r>
            <w:r>
              <w:rPr>
                <w:webHidden/>
              </w:rPr>
              <w:instrText xml:space="preserve"> PAGEREF _Toc192147124 \h </w:instrText>
            </w:r>
            <w:r>
              <w:rPr>
                <w:webHidden/>
              </w:rPr>
            </w:r>
            <w:r>
              <w:rPr>
                <w:webHidden/>
              </w:rPr>
              <w:fldChar w:fldCharType="separate"/>
            </w:r>
            <w:r>
              <w:rPr>
                <w:webHidden/>
              </w:rPr>
              <w:t>4</w:t>
            </w:r>
            <w:r>
              <w:rPr>
                <w:webHidden/>
              </w:rPr>
              <w:fldChar w:fldCharType="end"/>
            </w:r>
          </w:hyperlink>
        </w:p>
        <w:p w14:paraId="2D5529B8" w14:textId="33D067EF" w:rsidR="00327B0A" w:rsidRDefault="00327B0A">
          <w:pPr>
            <w:pStyle w:val="Inhopg2"/>
            <w:rPr>
              <w:rFonts w:eastAsiaTheme="minorEastAsia"/>
              <w:color w:val="auto"/>
              <w:kern w:val="2"/>
              <w:sz w:val="24"/>
              <w:szCs w:val="24"/>
              <w:lang w:eastAsia="nl-BE"/>
              <w14:ligatures w14:val="standardContextual"/>
            </w:rPr>
          </w:pPr>
          <w:hyperlink w:anchor="_Toc192147125" w:history="1">
            <w:r w:rsidRPr="00821B74">
              <w:rPr>
                <w:rStyle w:val="Hyperlink"/>
              </w:rPr>
              <w:t>1.4</w:t>
            </w:r>
            <w:r>
              <w:rPr>
                <w:rFonts w:eastAsiaTheme="minorEastAsia"/>
                <w:color w:val="auto"/>
                <w:kern w:val="2"/>
                <w:sz w:val="24"/>
                <w:szCs w:val="24"/>
                <w:lang w:eastAsia="nl-BE"/>
                <w14:ligatures w14:val="standardContextual"/>
              </w:rPr>
              <w:tab/>
            </w:r>
            <w:r w:rsidRPr="00821B74">
              <w:rPr>
                <w:rStyle w:val="Hyperlink"/>
              </w:rPr>
              <w:t>Differentiatie</w:t>
            </w:r>
            <w:r>
              <w:rPr>
                <w:webHidden/>
              </w:rPr>
              <w:tab/>
            </w:r>
            <w:r>
              <w:rPr>
                <w:webHidden/>
              </w:rPr>
              <w:fldChar w:fldCharType="begin"/>
            </w:r>
            <w:r>
              <w:rPr>
                <w:webHidden/>
              </w:rPr>
              <w:instrText xml:space="preserve"> PAGEREF _Toc192147125 \h </w:instrText>
            </w:r>
            <w:r>
              <w:rPr>
                <w:webHidden/>
              </w:rPr>
            </w:r>
            <w:r>
              <w:rPr>
                <w:webHidden/>
              </w:rPr>
              <w:fldChar w:fldCharType="separate"/>
            </w:r>
            <w:r>
              <w:rPr>
                <w:webHidden/>
              </w:rPr>
              <w:t>4</w:t>
            </w:r>
            <w:r>
              <w:rPr>
                <w:webHidden/>
              </w:rPr>
              <w:fldChar w:fldCharType="end"/>
            </w:r>
          </w:hyperlink>
        </w:p>
        <w:p w14:paraId="372E45C5" w14:textId="04A13325" w:rsidR="00327B0A" w:rsidRDefault="00327B0A">
          <w:pPr>
            <w:pStyle w:val="Inhopg2"/>
            <w:rPr>
              <w:rFonts w:eastAsiaTheme="minorEastAsia"/>
              <w:color w:val="auto"/>
              <w:kern w:val="2"/>
              <w:sz w:val="24"/>
              <w:szCs w:val="24"/>
              <w:lang w:eastAsia="nl-BE"/>
              <w14:ligatures w14:val="standardContextual"/>
            </w:rPr>
          </w:pPr>
          <w:hyperlink w:anchor="_Toc192147126" w:history="1">
            <w:r w:rsidRPr="00821B74">
              <w:rPr>
                <w:rStyle w:val="Hyperlink"/>
              </w:rPr>
              <w:t>1.5</w:t>
            </w:r>
            <w:r>
              <w:rPr>
                <w:rFonts w:eastAsiaTheme="minorEastAsia"/>
                <w:color w:val="auto"/>
                <w:kern w:val="2"/>
                <w:sz w:val="24"/>
                <w:szCs w:val="24"/>
                <w:lang w:eastAsia="nl-BE"/>
                <w14:ligatures w14:val="standardContextual"/>
              </w:rPr>
              <w:tab/>
            </w:r>
            <w:r w:rsidRPr="00821B74">
              <w:rPr>
                <w:rStyle w:val="Hyperlink"/>
              </w:rPr>
              <w:t>Opbouw van leerplannen</w:t>
            </w:r>
            <w:r>
              <w:rPr>
                <w:webHidden/>
              </w:rPr>
              <w:tab/>
            </w:r>
            <w:r>
              <w:rPr>
                <w:webHidden/>
              </w:rPr>
              <w:fldChar w:fldCharType="begin"/>
            </w:r>
            <w:r>
              <w:rPr>
                <w:webHidden/>
              </w:rPr>
              <w:instrText xml:space="preserve"> PAGEREF _Toc192147126 \h </w:instrText>
            </w:r>
            <w:r>
              <w:rPr>
                <w:webHidden/>
              </w:rPr>
            </w:r>
            <w:r>
              <w:rPr>
                <w:webHidden/>
              </w:rPr>
              <w:fldChar w:fldCharType="separate"/>
            </w:r>
            <w:r>
              <w:rPr>
                <w:webHidden/>
              </w:rPr>
              <w:t>6</w:t>
            </w:r>
            <w:r>
              <w:rPr>
                <w:webHidden/>
              </w:rPr>
              <w:fldChar w:fldCharType="end"/>
            </w:r>
          </w:hyperlink>
        </w:p>
        <w:p w14:paraId="05376CD0" w14:textId="26078D53" w:rsidR="00327B0A" w:rsidRDefault="00327B0A">
          <w:pPr>
            <w:pStyle w:val="Inhopg1"/>
            <w:rPr>
              <w:rFonts w:eastAsiaTheme="minorEastAsia"/>
              <w:b w:val="0"/>
              <w:noProof/>
              <w:color w:val="auto"/>
              <w:kern w:val="2"/>
              <w:szCs w:val="24"/>
              <w:lang w:eastAsia="nl-BE"/>
              <w14:ligatures w14:val="standardContextual"/>
            </w:rPr>
          </w:pPr>
          <w:hyperlink w:anchor="_Toc192147127" w:history="1">
            <w:r w:rsidRPr="00821B74">
              <w:rPr>
                <w:rStyle w:val="Hyperlink"/>
                <w:noProof/>
              </w:rPr>
              <w:t>2</w:t>
            </w:r>
            <w:r>
              <w:rPr>
                <w:rFonts w:eastAsiaTheme="minorEastAsia"/>
                <w:b w:val="0"/>
                <w:noProof/>
                <w:color w:val="auto"/>
                <w:kern w:val="2"/>
                <w:szCs w:val="24"/>
                <w:lang w:eastAsia="nl-BE"/>
                <w14:ligatures w14:val="standardContextual"/>
              </w:rPr>
              <w:tab/>
            </w:r>
            <w:r w:rsidRPr="00821B74">
              <w:rPr>
                <w:rStyle w:val="Hyperlink"/>
                <w:noProof/>
              </w:rPr>
              <w:t>Situering</w:t>
            </w:r>
            <w:r>
              <w:rPr>
                <w:noProof/>
                <w:webHidden/>
              </w:rPr>
              <w:tab/>
            </w:r>
            <w:r>
              <w:rPr>
                <w:noProof/>
                <w:webHidden/>
              </w:rPr>
              <w:fldChar w:fldCharType="begin"/>
            </w:r>
            <w:r>
              <w:rPr>
                <w:noProof/>
                <w:webHidden/>
              </w:rPr>
              <w:instrText xml:space="preserve"> PAGEREF _Toc192147127 \h </w:instrText>
            </w:r>
            <w:r>
              <w:rPr>
                <w:noProof/>
                <w:webHidden/>
              </w:rPr>
            </w:r>
            <w:r>
              <w:rPr>
                <w:noProof/>
                <w:webHidden/>
              </w:rPr>
              <w:fldChar w:fldCharType="separate"/>
            </w:r>
            <w:r>
              <w:rPr>
                <w:noProof/>
                <w:webHidden/>
              </w:rPr>
              <w:t>6</w:t>
            </w:r>
            <w:r>
              <w:rPr>
                <w:noProof/>
                <w:webHidden/>
              </w:rPr>
              <w:fldChar w:fldCharType="end"/>
            </w:r>
          </w:hyperlink>
        </w:p>
        <w:p w14:paraId="3A561DA9" w14:textId="7FFB5AEE" w:rsidR="00327B0A" w:rsidRDefault="00327B0A">
          <w:pPr>
            <w:pStyle w:val="Inhopg2"/>
            <w:rPr>
              <w:rFonts w:eastAsiaTheme="minorEastAsia"/>
              <w:color w:val="auto"/>
              <w:kern w:val="2"/>
              <w:sz w:val="24"/>
              <w:szCs w:val="24"/>
              <w:lang w:eastAsia="nl-BE"/>
              <w14:ligatures w14:val="standardContextual"/>
            </w:rPr>
          </w:pPr>
          <w:hyperlink w:anchor="_Toc192147128" w:history="1">
            <w:r w:rsidRPr="00821B74">
              <w:rPr>
                <w:rStyle w:val="Hyperlink"/>
              </w:rPr>
              <w:t>2.1</w:t>
            </w:r>
            <w:r>
              <w:rPr>
                <w:rFonts w:eastAsiaTheme="minorEastAsia"/>
                <w:color w:val="auto"/>
                <w:kern w:val="2"/>
                <w:sz w:val="24"/>
                <w:szCs w:val="24"/>
                <w:lang w:eastAsia="nl-BE"/>
                <w14:ligatures w14:val="standardContextual"/>
              </w:rPr>
              <w:tab/>
            </w:r>
            <w:r w:rsidRPr="00821B74">
              <w:rPr>
                <w:rStyle w:val="Hyperlink"/>
              </w:rPr>
              <w:t>Beginsituatie</w:t>
            </w:r>
            <w:r>
              <w:rPr>
                <w:webHidden/>
              </w:rPr>
              <w:tab/>
            </w:r>
            <w:r>
              <w:rPr>
                <w:webHidden/>
              </w:rPr>
              <w:fldChar w:fldCharType="begin"/>
            </w:r>
            <w:r>
              <w:rPr>
                <w:webHidden/>
              </w:rPr>
              <w:instrText xml:space="preserve"> PAGEREF _Toc192147128 \h </w:instrText>
            </w:r>
            <w:r>
              <w:rPr>
                <w:webHidden/>
              </w:rPr>
            </w:r>
            <w:r>
              <w:rPr>
                <w:webHidden/>
              </w:rPr>
              <w:fldChar w:fldCharType="separate"/>
            </w:r>
            <w:r>
              <w:rPr>
                <w:webHidden/>
              </w:rPr>
              <w:t>6</w:t>
            </w:r>
            <w:r>
              <w:rPr>
                <w:webHidden/>
              </w:rPr>
              <w:fldChar w:fldCharType="end"/>
            </w:r>
          </w:hyperlink>
        </w:p>
        <w:p w14:paraId="14BCBBC8" w14:textId="2B3E145E" w:rsidR="00327B0A" w:rsidRDefault="00327B0A">
          <w:pPr>
            <w:pStyle w:val="Inhopg2"/>
            <w:rPr>
              <w:rFonts w:eastAsiaTheme="minorEastAsia"/>
              <w:color w:val="auto"/>
              <w:kern w:val="2"/>
              <w:sz w:val="24"/>
              <w:szCs w:val="24"/>
              <w:lang w:eastAsia="nl-BE"/>
              <w14:ligatures w14:val="standardContextual"/>
            </w:rPr>
          </w:pPr>
          <w:hyperlink w:anchor="_Toc192147129" w:history="1">
            <w:r w:rsidRPr="00821B74">
              <w:rPr>
                <w:rStyle w:val="Hyperlink"/>
              </w:rPr>
              <w:t>2.2</w:t>
            </w:r>
            <w:r>
              <w:rPr>
                <w:rFonts w:eastAsiaTheme="minorEastAsia"/>
                <w:color w:val="auto"/>
                <w:kern w:val="2"/>
                <w:sz w:val="24"/>
                <w:szCs w:val="24"/>
                <w:lang w:eastAsia="nl-BE"/>
                <w14:ligatures w14:val="standardContextual"/>
              </w:rPr>
              <w:tab/>
            </w:r>
            <w:r w:rsidRPr="00821B74">
              <w:rPr>
                <w:rStyle w:val="Hyperlink"/>
              </w:rPr>
              <w:t>Samenhang binnen de 7de leerjaren</w:t>
            </w:r>
            <w:r>
              <w:rPr>
                <w:webHidden/>
              </w:rPr>
              <w:tab/>
            </w:r>
            <w:r>
              <w:rPr>
                <w:webHidden/>
              </w:rPr>
              <w:fldChar w:fldCharType="begin"/>
            </w:r>
            <w:r>
              <w:rPr>
                <w:webHidden/>
              </w:rPr>
              <w:instrText xml:space="preserve"> PAGEREF _Toc192147129 \h </w:instrText>
            </w:r>
            <w:r>
              <w:rPr>
                <w:webHidden/>
              </w:rPr>
            </w:r>
            <w:r>
              <w:rPr>
                <w:webHidden/>
              </w:rPr>
              <w:fldChar w:fldCharType="separate"/>
            </w:r>
            <w:r>
              <w:rPr>
                <w:webHidden/>
              </w:rPr>
              <w:t>7</w:t>
            </w:r>
            <w:r>
              <w:rPr>
                <w:webHidden/>
              </w:rPr>
              <w:fldChar w:fldCharType="end"/>
            </w:r>
          </w:hyperlink>
        </w:p>
        <w:p w14:paraId="277CA3E7" w14:textId="4C269743" w:rsidR="00327B0A" w:rsidRDefault="00327B0A">
          <w:pPr>
            <w:pStyle w:val="Inhopg2"/>
            <w:rPr>
              <w:rFonts w:eastAsiaTheme="minorEastAsia"/>
              <w:color w:val="auto"/>
              <w:kern w:val="2"/>
              <w:sz w:val="24"/>
              <w:szCs w:val="24"/>
              <w:lang w:eastAsia="nl-BE"/>
              <w14:ligatures w14:val="standardContextual"/>
            </w:rPr>
          </w:pPr>
          <w:hyperlink w:anchor="_Toc192147130" w:history="1">
            <w:r w:rsidRPr="00821B74">
              <w:rPr>
                <w:rStyle w:val="Hyperlink"/>
              </w:rPr>
              <w:t>2.3</w:t>
            </w:r>
            <w:r>
              <w:rPr>
                <w:rFonts w:eastAsiaTheme="minorEastAsia"/>
                <w:color w:val="auto"/>
                <w:kern w:val="2"/>
                <w:sz w:val="24"/>
                <w:szCs w:val="24"/>
                <w:lang w:eastAsia="nl-BE"/>
                <w14:ligatures w14:val="standardContextual"/>
              </w:rPr>
              <w:tab/>
            </w:r>
            <w:r w:rsidRPr="00821B74">
              <w:rPr>
                <w:rStyle w:val="Hyperlink"/>
              </w:rPr>
              <w:t>Plaats in de lessentabel</w:t>
            </w:r>
            <w:r>
              <w:rPr>
                <w:webHidden/>
              </w:rPr>
              <w:tab/>
            </w:r>
            <w:r>
              <w:rPr>
                <w:webHidden/>
              </w:rPr>
              <w:fldChar w:fldCharType="begin"/>
            </w:r>
            <w:r>
              <w:rPr>
                <w:webHidden/>
              </w:rPr>
              <w:instrText xml:space="preserve"> PAGEREF _Toc192147130 \h </w:instrText>
            </w:r>
            <w:r>
              <w:rPr>
                <w:webHidden/>
              </w:rPr>
            </w:r>
            <w:r>
              <w:rPr>
                <w:webHidden/>
              </w:rPr>
              <w:fldChar w:fldCharType="separate"/>
            </w:r>
            <w:r>
              <w:rPr>
                <w:webHidden/>
              </w:rPr>
              <w:t>7</w:t>
            </w:r>
            <w:r>
              <w:rPr>
                <w:webHidden/>
              </w:rPr>
              <w:fldChar w:fldCharType="end"/>
            </w:r>
          </w:hyperlink>
        </w:p>
        <w:p w14:paraId="73A889E4" w14:textId="6C4A3FC6" w:rsidR="00327B0A" w:rsidRDefault="00327B0A">
          <w:pPr>
            <w:pStyle w:val="Inhopg1"/>
            <w:rPr>
              <w:rFonts w:eastAsiaTheme="minorEastAsia"/>
              <w:b w:val="0"/>
              <w:noProof/>
              <w:color w:val="auto"/>
              <w:kern w:val="2"/>
              <w:szCs w:val="24"/>
              <w:lang w:eastAsia="nl-BE"/>
              <w14:ligatures w14:val="standardContextual"/>
            </w:rPr>
          </w:pPr>
          <w:hyperlink w:anchor="_Toc192147131" w:history="1">
            <w:r w:rsidRPr="00821B74">
              <w:rPr>
                <w:rStyle w:val="Hyperlink"/>
                <w:noProof/>
              </w:rPr>
              <w:t>3</w:t>
            </w:r>
            <w:r>
              <w:rPr>
                <w:rFonts w:eastAsiaTheme="minorEastAsia"/>
                <w:b w:val="0"/>
                <w:noProof/>
                <w:color w:val="auto"/>
                <w:kern w:val="2"/>
                <w:szCs w:val="24"/>
                <w:lang w:eastAsia="nl-BE"/>
                <w14:ligatures w14:val="standardContextual"/>
              </w:rPr>
              <w:tab/>
            </w:r>
            <w:r w:rsidRPr="00821B74">
              <w:rPr>
                <w:rStyle w:val="Hyperlink"/>
                <w:noProof/>
              </w:rPr>
              <w:t>Pedagogisch-didactische duiding</w:t>
            </w:r>
            <w:r>
              <w:rPr>
                <w:noProof/>
                <w:webHidden/>
              </w:rPr>
              <w:tab/>
            </w:r>
            <w:r>
              <w:rPr>
                <w:noProof/>
                <w:webHidden/>
              </w:rPr>
              <w:fldChar w:fldCharType="begin"/>
            </w:r>
            <w:r>
              <w:rPr>
                <w:noProof/>
                <w:webHidden/>
              </w:rPr>
              <w:instrText xml:space="preserve"> PAGEREF _Toc192147131 \h </w:instrText>
            </w:r>
            <w:r>
              <w:rPr>
                <w:noProof/>
                <w:webHidden/>
              </w:rPr>
            </w:r>
            <w:r>
              <w:rPr>
                <w:noProof/>
                <w:webHidden/>
              </w:rPr>
              <w:fldChar w:fldCharType="separate"/>
            </w:r>
            <w:r>
              <w:rPr>
                <w:noProof/>
                <w:webHidden/>
              </w:rPr>
              <w:t>7</w:t>
            </w:r>
            <w:r>
              <w:rPr>
                <w:noProof/>
                <w:webHidden/>
              </w:rPr>
              <w:fldChar w:fldCharType="end"/>
            </w:r>
          </w:hyperlink>
        </w:p>
        <w:p w14:paraId="23BED9C7" w14:textId="6AAEBBAB" w:rsidR="00327B0A" w:rsidRDefault="00327B0A">
          <w:pPr>
            <w:pStyle w:val="Inhopg2"/>
            <w:rPr>
              <w:rFonts w:eastAsiaTheme="minorEastAsia"/>
              <w:color w:val="auto"/>
              <w:kern w:val="2"/>
              <w:sz w:val="24"/>
              <w:szCs w:val="24"/>
              <w:lang w:eastAsia="nl-BE"/>
              <w14:ligatures w14:val="standardContextual"/>
            </w:rPr>
          </w:pPr>
          <w:hyperlink w:anchor="_Toc192147132" w:history="1">
            <w:r w:rsidRPr="00821B74">
              <w:rPr>
                <w:rStyle w:val="Hyperlink"/>
              </w:rPr>
              <w:t>3.1</w:t>
            </w:r>
            <w:r>
              <w:rPr>
                <w:rFonts w:eastAsiaTheme="minorEastAsia"/>
                <w:color w:val="auto"/>
                <w:kern w:val="2"/>
                <w:sz w:val="24"/>
                <w:szCs w:val="24"/>
                <w:lang w:eastAsia="nl-BE"/>
                <w14:ligatures w14:val="standardContextual"/>
              </w:rPr>
              <w:tab/>
            </w:r>
            <w:r w:rsidRPr="00821B74">
              <w:rPr>
                <w:rStyle w:val="Hyperlink"/>
              </w:rPr>
              <w:t>Chocolatier en het vormingsconcept</w:t>
            </w:r>
            <w:r>
              <w:rPr>
                <w:webHidden/>
              </w:rPr>
              <w:tab/>
            </w:r>
            <w:r>
              <w:rPr>
                <w:webHidden/>
              </w:rPr>
              <w:fldChar w:fldCharType="begin"/>
            </w:r>
            <w:r>
              <w:rPr>
                <w:webHidden/>
              </w:rPr>
              <w:instrText xml:space="preserve"> PAGEREF _Toc192147132 \h </w:instrText>
            </w:r>
            <w:r>
              <w:rPr>
                <w:webHidden/>
              </w:rPr>
            </w:r>
            <w:r>
              <w:rPr>
                <w:webHidden/>
              </w:rPr>
              <w:fldChar w:fldCharType="separate"/>
            </w:r>
            <w:r>
              <w:rPr>
                <w:webHidden/>
              </w:rPr>
              <w:t>7</w:t>
            </w:r>
            <w:r>
              <w:rPr>
                <w:webHidden/>
              </w:rPr>
              <w:fldChar w:fldCharType="end"/>
            </w:r>
          </w:hyperlink>
        </w:p>
        <w:p w14:paraId="6BB57B23" w14:textId="3D294F53" w:rsidR="00327B0A" w:rsidRDefault="00327B0A">
          <w:pPr>
            <w:pStyle w:val="Inhopg2"/>
            <w:rPr>
              <w:rFonts w:eastAsiaTheme="minorEastAsia"/>
              <w:color w:val="auto"/>
              <w:kern w:val="2"/>
              <w:sz w:val="24"/>
              <w:szCs w:val="24"/>
              <w:lang w:eastAsia="nl-BE"/>
              <w14:ligatures w14:val="standardContextual"/>
            </w:rPr>
          </w:pPr>
          <w:hyperlink w:anchor="_Toc192147133" w:history="1">
            <w:r w:rsidRPr="00821B74">
              <w:rPr>
                <w:rStyle w:val="Hyperlink"/>
              </w:rPr>
              <w:t>3.2</w:t>
            </w:r>
            <w:r>
              <w:rPr>
                <w:rFonts w:eastAsiaTheme="minorEastAsia"/>
                <w:color w:val="auto"/>
                <w:kern w:val="2"/>
                <w:sz w:val="24"/>
                <w:szCs w:val="24"/>
                <w:lang w:eastAsia="nl-BE"/>
                <w14:ligatures w14:val="standardContextual"/>
              </w:rPr>
              <w:tab/>
            </w:r>
            <w:r w:rsidRPr="00821B74">
              <w:rPr>
                <w:rStyle w:val="Hyperlink"/>
              </w:rPr>
              <w:t>Krachtlijnen</w:t>
            </w:r>
            <w:r>
              <w:rPr>
                <w:webHidden/>
              </w:rPr>
              <w:tab/>
            </w:r>
            <w:r>
              <w:rPr>
                <w:webHidden/>
              </w:rPr>
              <w:fldChar w:fldCharType="begin"/>
            </w:r>
            <w:r>
              <w:rPr>
                <w:webHidden/>
              </w:rPr>
              <w:instrText xml:space="preserve"> PAGEREF _Toc192147133 \h </w:instrText>
            </w:r>
            <w:r>
              <w:rPr>
                <w:webHidden/>
              </w:rPr>
            </w:r>
            <w:r>
              <w:rPr>
                <w:webHidden/>
              </w:rPr>
              <w:fldChar w:fldCharType="separate"/>
            </w:r>
            <w:r>
              <w:rPr>
                <w:webHidden/>
              </w:rPr>
              <w:t>8</w:t>
            </w:r>
            <w:r>
              <w:rPr>
                <w:webHidden/>
              </w:rPr>
              <w:fldChar w:fldCharType="end"/>
            </w:r>
          </w:hyperlink>
        </w:p>
        <w:p w14:paraId="2C41D15F" w14:textId="030E79E7" w:rsidR="00327B0A" w:rsidRDefault="00327B0A">
          <w:pPr>
            <w:pStyle w:val="Inhopg2"/>
            <w:rPr>
              <w:rFonts w:eastAsiaTheme="minorEastAsia"/>
              <w:color w:val="auto"/>
              <w:kern w:val="2"/>
              <w:sz w:val="24"/>
              <w:szCs w:val="24"/>
              <w:lang w:eastAsia="nl-BE"/>
              <w14:ligatures w14:val="standardContextual"/>
            </w:rPr>
          </w:pPr>
          <w:hyperlink w:anchor="_Toc192147134" w:history="1">
            <w:r w:rsidRPr="00821B74">
              <w:rPr>
                <w:rStyle w:val="Hyperlink"/>
              </w:rPr>
              <w:t>3.3</w:t>
            </w:r>
            <w:r>
              <w:rPr>
                <w:rFonts w:eastAsiaTheme="minorEastAsia"/>
                <w:color w:val="auto"/>
                <w:kern w:val="2"/>
                <w:sz w:val="24"/>
                <w:szCs w:val="24"/>
                <w:lang w:eastAsia="nl-BE"/>
                <w14:ligatures w14:val="standardContextual"/>
              </w:rPr>
              <w:tab/>
            </w:r>
            <w:r w:rsidRPr="00821B74">
              <w:rPr>
                <w:rStyle w:val="Hyperlink"/>
              </w:rPr>
              <w:t>Opbouw</w:t>
            </w:r>
            <w:r>
              <w:rPr>
                <w:webHidden/>
              </w:rPr>
              <w:tab/>
            </w:r>
            <w:r>
              <w:rPr>
                <w:webHidden/>
              </w:rPr>
              <w:fldChar w:fldCharType="begin"/>
            </w:r>
            <w:r>
              <w:rPr>
                <w:webHidden/>
              </w:rPr>
              <w:instrText xml:space="preserve"> PAGEREF _Toc192147134 \h </w:instrText>
            </w:r>
            <w:r>
              <w:rPr>
                <w:webHidden/>
              </w:rPr>
            </w:r>
            <w:r>
              <w:rPr>
                <w:webHidden/>
              </w:rPr>
              <w:fldChar w:fldCharType="separate"/>
            </w:r>
            <w:r>
              <w:rPr>
                <w:webHidden/>
              </w:rPr>
              <w:t>9</w:t>
            </w:r>
            <w:r>
              <w:rPr>
                <w:webHidden/>
              </w:rPr>
              <w:fldChar w:fldCharType="end"/>
            </w:r>
          </w:hyperlink>
        </w:p>
        <w:p w14:paraId="7409F377" w14:textId="14AA8DFA" w:rsidR="00327B0A" w:rsidRDefault="00327B0A">
          <w:pPr>
            <w:pStyle w:val="Inhopg2"/>
            <w:rPr>
              <w:rFonts w:eastAsiaTheme="minorEastAsia"/>
              <w:color w:val="auto"/>
              <w:kern w:val="2"/>
              <w:sz w:val="24"/>
              <w:szCs w:val="24"/>
              <w:lang w:eastAsia="nl-BE"/>
              <w14:ligatures w14:val="standardContextual"/>
            </w:rPr>
          </w:pPr>
          <w:hyperlink w:anchor="_Toc192147135" w:history="1">
            <w:r w:rsidRPr="00821B74">
              <w:rPr>
                <w:rStyle w:val="Hyperlink"/>
              </w:rPr>
              <w:t>3.4</w:t>
            </w:r>
            <w:r>
              <w:rPr>
                <w:rFonts w:eastAsiaTheme="minorEastAsia"/>
                <w:color w:val="auto"/>
                <w:kern w:val="2"/>
                <w:sz w:val="24"/>
                <w:szCs w:val="24"/>
                <w:lang w:eastAsia="nl-BE"/>
                <w14:ligatures w14:val="standardContextual"/>
              </w:rPr>
              <w:tab/>
            </w:r>
            <w:r w:rsidRPr="00821B74">
              <w:rPr>
                <w:rStyle w:val="Hyperlink"/>
              </w:rPr>
              <w:t>Beginsituatie</w:t>
            </w:r>
            <w:r>
              <w:rPr>
                <w:webHidden/>
              </w:rPr>
              <w:tab/>
            </w:r>
            <w:r>
              <w:rPr>
                <w:webHidden/>
              </w:rPr>
              <w:fldChar w:fldCharType="begin"/>
            </w:r>
            <w:r>
              <w:rPr>
                <w:webHidden/>
              </w:rPr>
              <w:instrText xml:space="preserve"> PAGEREF _Toc192147135 \h </w:instrText>
            </w:r>
            <w:r>
              <w:rPr>
                <w:webHidden/>
              </w:rPr>
            </w:r>
            <w:r>
              <w:rPr>
                <w:webHidden/>
              </w:rPr>
              <w:fldChar w:fldCharType="separate"/>
            </w:r>
            <w:r>
              <w:rPr>
                <w:webHidden/>
              </w:rPr>
              <w:t>9</w:t>
            </w:r>
            <w:r>
              <w:rPr>
                <w:webHidden/>
              </w:rPr>
              <w:fldChar w:fldCharType="end"/>
            </w:r>
          </w:hyperlink>
        </w:p>
        <w:p w14:paraId="3CCE00C9" w14:textId="22A8A0CB" w:rsidR="00327B0A" w:rsidRDefault="00327B0A">
          <w:pPr>
            <w:pStyle w:val="Inhopg2"/>
            <w:rPr>
              <w:rFonts w:eastAsiaTheme="minorEastAsia"/>
              <w:color w:val="auto"/>
              <w:kern w:val="2"/>
              <w:sz w:val="24"/>
              <w:szCs w:val="24"/>
              <w:lang w:eastAsia="nl-BE"/>
              <w14:ligatures w14:val="standardContextual"/>
            </w:rPr>
          </w:pPr>
          <w:hyperlink w:anchor="_Toc192147136" w:history="1">
            <w:r w:rsidRPr="00821B74">
              <w:rPr>
                <w:rStyle w:val="Hyperlink"/>
              </w:rPr>
              <w:t>3.5</w:t>
            </w:r>
            <w:r>
              <w:rPr>
                <w:rFonts w:eastAsiaTheme="minorEastAsia"/>
                <w:color w:val="auto"/>
                <w:kern w:val="2"/>
                <w:sz w:val="24"/>
                <w:szCs w:val="24"/>
                <w:lang w:eastAsia="nl-BE"/>
                <w14:ligatures w14:val="standardContextual"/>
              </w:rPr>
              <w:tab/>
            </w:r>
            <w:r w:rsidRPr="00821B74">
              <w:rPr>
                <w:rStyle w:val="Hyperlink"/>
              </w:rPr>
              <w:t>Aandachtspunten</w:t>
            </w:r>
            <w:r>
              <w:rPr>
                <w:webHidden/>
              </w:rPr>
              <w:tab/>
            </w:r>
            <w:r>
              <w:rPr>
                <w:webHidden/>
              </w:rPr>
              <w:fldChar w:fldCharType="begin"/>
            </w:r>
            <w:r>
              <w:rPr>
                <w:webHidden/>
              </w:rPr>
              <w:instrText xml:space="preserve"> PAGEREF _Toc192147136 \h </w:instrText>
            </w:r>
            <w:r>
              <w:rPr>
                <w:webHidden/>
              </w:rPr>
            </w:r>
            <w:r>
              <w:rPr>
                <w:webHidden/>
              </w:rPr>
              <w:fldChar w:fldCharType="separate"/>
            </w:r>
            <w:r>
              <w:rPr>
                <w:webHidden/>
              </w:rPr>
              <w:t>9</w:t>
            </w:r>
            <w:r>
              <w:rPr>
                <w:webHidden/>
              </w:rPr>
              <w:fldChar w:fldCharType="end"/>
            </w:r>
          </w:hyperlink>
        </w:p>
        <w:p w14:paraId="4600EFDE" w14:textId="15736E48" w:rsidR="00327B0A" w:rsidRDefault="00327B0A">
          <w:pPr>
            <w:pStyle w:val="Inhopg2"/>
            <w:rPr>
              <w:rFonts w:eastAsiaTheme="minorEastAsia"/>
              <w:color w:val="auto"/>
              <w:kern w:val="2"/>
              <w:sz w:val="24"/>
              <w:szCs w:val="24"/>
              <w:lang w:eastAsia="nl-BE"/>
              <w14:ligatures w14:val="standardContextual"/>
            </w:rPr>
          </w:pPr>
          <w:hyperlink w:anchor="_Toc192147137" w:history="1">
            <w:r w:rsidRPr="00821B74">
              <w:rPr>
                <w:rStyle w:val="Hyperlink"/>
              </w:rPr>
              <w:t>3.6</w:t>
            </w:r>
            <w:r>
              <w:rPr>
                <w:rFonts w:eastAsiaTheme="minorEastAsia"/>
                <w:color w:val="auto"/>
                <w:kern w:val="2"/>
                <w:sz w:val="24"/>
                <w:szCs w:val="24"/>
                <w:lang w:eastAsia="nl-BE"/>
                <w14:ligatures w14:val="standardContextual"/>
              </w:rPr>
              <w:tab/>
            </w:r>
            <w:r w:rsidRPr="00821B74">
              <w:rPr>
                <w:rStyle w:val="Hyperlink"/>
              </w:rPr>
              <w:t>Leerplanpagina</w:t>
            </w:r>
            <w:r>
              <w:rPr>
                <w:webHidden/>
              </w:rPr>
              <w:tab/>
            </w:r>
            <w:r>
              <w:rPr>
                <w:webHidden/>
              </w:rPr>
              <w:fldChar w:fldCharType="begin"/>
            </w:r>
            <w:r>
              <w:rPr>
                <w:webHidden/>
              </w:rPr>
              <w:instrText xml:space="preserve"> PAGEREF _Toc192147137 \h </w:instrText>
            </w:r>
            <w:r>
              <w:rPr>
                <w:webHidden/>
              </w:rPr>
            </w:r>
            <w:r>
              <w:rPr>
                <w:webHidden/>
              </w:rPr>
              <w:fldChar w:fldCharType="separate"/>
            </w:r>
            <w:r>
              <w:rPr>
                <w:webHidden/>
              </w:rPr>
              <w:t>10</w:t>
            </w:r>
            <w:r>
              <w:rPr>
                <w:webHidden/>
              </w:rPr>
              <w:fldChar w:fldCharType="end"/>
            </w:r>
          </w:hyperlink>
        </w:p>
        <w:p w14:paraId="2CFEF11D" w14:textId="03CDE306" w:rsidR="00327B0A" w:rsidRDefault="00327B0A">
          <w:pPr>
            <w:pStyle w:val="Inhopg1"/>
            <w:rPr>
              <w:rFonts w:eastAsiaTheme="minorEastAsia"/>
              <w:b w:val="0"/>
              <w:noProof/>
              <w:color w:val="auto"/>
              <w:kern w:val="2"/>
              <w:szCs w:val="24"/>
              <w:lang w:eastAsia="nl-BE"/>
              <w14:ligatures w14:val="standardContextual"/>
            </w:rPr>
          </w:pPr>
          <w:hyperlink w:anchor="_Toc192147138" w:history="1">
            <w:r w:rsidRPr="00821B74">
              <w:rPr>
                <w:rStyle w:val="Hyperlink"/>
                <w:noProof/>
              </w:rPr>
              <w:t>4</w:t>
            </w:r>
            <w:r>
              <w:rPr>
                <w:rFonts w:eastAsiaTheme="minorEastAsia"/>
                <w:b w:val="0"/>
                <w:noProof/>
                <w:color w:val="auto"/>
                <w:kern w:val="2"/>
                <w:szCs w:val="24"/>
                <w:lang w:eastAsia="nl-BE"/>
                <w14:ligatures w14:val="standardContextual"/>
              </w:rPr>
              <w:tab/>
            </w:r>
            <w:r w:rsidRPr="00821B74">
              <w:rPr>
                <w:rStyle w:val="Hyperlink"/>
                <w:noProof/>
              </w:rPr>
              <w:t>Leerplandoelen</w:t>
            </w:r>
            <w:r>
              <w:rPr>
                <w:noProof/>
                <w:webHidden/>
              </w:rPr>
              <w:tab/>
            </w:r>
            <w:r>
              <w:rPr>
                <w:noProof/>
                <w:webHidden/>
              </w:rPr>
              <w:fldChar w:fldCharType="begin"/>
            </w:r>
            <w:r>
              <w:rPr>
                <w:noProof/>
                <w:webHidden/>
              </w:rPr>
              <w:instrText xml:space="preserve"> PAGEREF _Toc192147138 \h </w:instrText>
            </w:r>
            <w:r>
              <w:rPr>
                <w:noProof/>
                <w:webHidden/>
              </w:rPr>
            </w:r>
            <w:r>
              <w:rPr>
                <w:noProof/>
                <w:webHidden/>
              </w:rPr>
              <w:fldChar w:fldCharType="separate"/>
            </w:r>
            <w:r>
              <w:rPr>
                <w:noProof/>
                <w:webHidden/>
              </w:rPr>
              <w:t>10</w:t>
            </w:r>
            <w:r>
              <w:rPr>
                <w:noProof/>
                <w:webHidden/>
              </w:rPr>
              <w:fldChar w:fldCharType="end"/>
            </w:r>
          </w:hyperlink>
        </w:p>
        <w:p w14:paraId="4B74BABA" w14:textId="2B22ED6D" w:rsidR="00327B0A" w:rsidRDefault="00327B0A">
          <w:pPr>
            <w:pStyle w:val="Inhopg2"/>
            <w:rPr>
              <w:rFonts w:eastAsiaTheme="minorEastAsia"/>
              <w:color w:val="auto"/>
              <w:kern w:val="2"/>
              <w:sz w:val="24"/>
              <w:szCs w:val="24"/>
              <w:lang w:eastAsia="nl-BE"/>
              <w14:ligatures w14:val="standardContextual"/>
            </w:rPr>
          </w:pPr>
          <w:hyperlink w:anchor="_Toc192147139" w:history="1">
            <w:r w:rsidRPr="00821B74">
              <w:rPr>
                <w:rStyle w:val="Hyperlink"/>
              </w:rPr>
              <w:t>4.1</w:t>
            </w:r>
            <w:r>
              <w:rPr>
                <w:rFonts w:eastAsiaTheme="minorEastAsia"/>
                <w:color w:val="auto"/>
                <w:kern w:val="2"/>
                <w:sz w:val="24"/>
                <w:szCs w:val="24"/>
                <w:lang w:eastAsia="nl-BE"/>
                <w14:ligatures w14:val="standardContextual"/>
              </w:rPr>
              <w:tab/>
            </w:r>
            <w:r w:rsidRPr="00821B74">
              <w:rPr>
                <w:rStyle w:val="Hyperlink"/>
              </w:rPr>
              <w:t>Zinrijk en geïnspireerd</w:t>
            </w:r>
            <w:r>
              <w:rPr>
                <w:webHidden/>
              </w:rPr>
              <w:tab/>
            </w:r>
            <w:r>
              <w:rPr>
                <w:webHidden/>
              </w:rPr>
              <w:fldChar w:fldCharType="begin"/>
            </w:r>
            <w:r>
              <w:rPr>
                <w:webHidden/>
              </w:rPr>
              <w:instrText xml:space="preserve"> PAGEREF _Toc192147139 \h </w:instrText>
            </w:r>
            <w:r>
              <w:rPr>
                <w:webHidden/>
              </w:rPr>
            </w:r>
            <w:r>
              <w:rPr>
                <w:webHidden/>
              </w:rPr>
              <w:fldChar w:fldCharType="separate"/>
            </w:r>
            <w:r>
              <w:rPr>
                <w:webHidden/>
              </w:rPr>
              <w:t>10</w:t>
            </w:r>
            <w:r>
              <w:rPr>
                <w:webHidden/>
              </w:rPr>
              <w:fldChar w:fldCharType="end"/>
            </w:r>
          </w:hyperlink>
        </w:p>
        <w:p w14:paraId="582C5F90" w14:textId="70188EF3" w:rsidR="00327B0A" w:rsidRDefault="00327B0A">
          <w:pPr>
            <w:pStyle w:val="Inhopg2"/>
            <w:rPr>
              <w:rFonts w:eastAsiaTheme="minorEastAsia"/>
              <w:color w:val="auto"/>
              <w:kern w:val="2"/>
              <w:sz w:val="24"/>
              <w:szCs w:val="24"/>
              <w:lang w:eastAsia="nl-BE"/>
              <w14:ligatures w14:val="standardContextual"/>
            </w:rPr>
          </w:pPr>
          <w:hyperlink w:anchor="_Toc192147140" w:history="1">
            <w:r w:rsidRPr="00821B74">
              <w:rPr>
                <w:rStyle w:val="Hyperlink"/>
              </w:rPr>
              <w:t>4.2</w:t>
            </w:r>
            <w:r>
              <w:rPr>
                <w:rFonts w:eastAsiaTheme="minorEastAsia"/>
                <w:color w:val="auto"/>
                <w:kern w:val="2"/>
                <w:sz w:val="24"/>
                <w:szCs w:val="24"/>
                <w:lang w:eastAsia="nl-BE"/>
                <w14:ligatures w14:val="standardContextual"/>
              </w:rPr>
              <w:tab/>
            </w:r>
            <w:r w:rsidRPr="00821B74">
              <w:rPr>
                <w:rStyle w:val="Hyperlink"/>
              </w:rPr>
              <w:t>Overkoepelende vaardigheden</w:t>
            </w:r>
            <w:r>
              <w:rPr>
                <w:webHidden/>
              </w:rPr>
              <w:tab/>
            </w:r>
            <w:r>
              <w:rPr>
                <w:webHidden/>
              </w:rPr>
              <w:fldChar w:fldCharType="begin"/>
            </w:r>
            <w:r>
              <w:rPr>
                <w:webHidden/>
              </w:rPr>
              <w:instrText xml:space="preserve"> PAGEREF _Toc192147140 \h </w:instrText>
            </w:r>
            <w:r>
              <w:rPr>
                <w:webHidden/>
              </w:rPr>
            </w:r>
            <w:r>
              <w:rPr>
                <w:webHidden/>
              </w:rPr>
              <w:fldChar w:fldCharType="separate"/>
            </w:r>
            <w:r>
              <w:rPr>
                <w:webHidden/>
              </w:rPr>
              <w:t>12</w:t>
            </w:r>
            <w:r>
              <w:rPr>
                <w:webHidden/>
              </w:rPr>
              <w:fldChar w:fldCharType="end"/>
            </w:r>
          </w:hyperlink>
        </w:p>
        <w:p w14:paraId="395B0A07" w14:textId="73C3B9FD" w:rsidR="00327B0A" w:rsidRDefault="00327B0A">
          <w:pPr>
            <w:pStyle w:val="Inhopg2"/>
            <w:rPr>
              <w:rFonts w:eastAsiaTheme="minorEastAsia"/>
              <w:color w:val="auto"/>
              <w:kern w:val="2"/>
              <w:sz w:val="24"/>
              <w:szCs w:val="24"/>
              <w:lang w:eastAsia="nl-BE"/>
              <w14:ligatures w14:val="standardContextual"/>
            </w:rPr>
          </w:pPr>
          <w:hyperlink w:anchor="_Toc192147141" w:history="1">
            <w:r w:rsidRPr="00821B74">
              <w:rPr>
                <w:rStyle w:val="Hyperlink"/>
              </w:rPr>
              <w:t>4.3</w:t>
            </w:r>
            <w:r>
              <w:rPr>
                <w:rFonts w:eastAsiaTheme="minorEastAsia"/>
                <w:color w:val="auto"/>
                <w:kern w:val="2"/>
                <w:sz w:val="24"/>
                <w:szCs w:val="24"/>
                <w:lang w:eastAsia="nl-BE"/>
                <w14:ligatures w14:val="standardContextual"/>
              </w:rPr>
              <w:tab/>
            </w:r>
            <w:r w:rsidRPr="00821B74">
              <w:rPr>
                <w:rStyle w:val="Hyperlink"/>
              </w:rPr>
              <w:t>Vaktechnisch handelen</w:t>
            </w:r>
            <w:r>
              <w:rPr>
                <w:webHidden/>
              </w:rPr>
              <w:tab/>
            </w:r>
            <w:r>
              <w:rPr>
                <w:webHidden/>
              </w:rPr>
              <w:fldChar w:fldCharType="begin"/>
            </w:r>
            <w:r>
              <w:rPr>
                <w:webHidden/>
              </w:rPr>
              <w:instrText xml:space="preserve"> PAGEREF _Toc192147141 \h </w:instrText>
            </w:r>
            <w:r>
              <w:rPr>
                <w:webHidden/>
              </w:rPr>
            </w:r>
            <w:r>
              <w:rPr>
                <w:webHidden/>
              </w:rPr>
              <w:fldChar w:fldCharType="separate"/>
            </w:r>
            <w:r>
              <w:rPr>
                <w:webHidden/>
              </w:rPr>
              <w:t>14</w:t>
            </w:r>
            <w:r>
              <w:rPr>
                <w:webHidden/>
              </w:rPr>
              <w:fldChar w:fldCharType="end"/>
            </w:r>
          </w:hyperlink>
        </w:p>
        <w:p w14:paraId="749C8BE7" w14:textId="4C92C2DC" w:rsidR="00327B0A" w:rsidRDefault="00327B0A">
          <w:pPr>
            <w:pStyle w:val="Inhopg2"/>
            <w:rPr>
              <w:rFonts w:eastAsiaTheme="minorEastAsia"/>
              <w:color w:val="auto"/>
              <w:kern w:val="2"/>
              <w:sz w:val="24"/>
              <w:szCs w:val="24"/>
              <w:lang w:eastAsia="nl-BE"/>
              <w14:ligatures w14:val="standardContextual"/>
            </w:rPr>
          </w:pPr>
          <w:hyperlink w:anchor="_Toc192147142" w:history="1">
            <w:r w:rsidRPr="00821B74">
              <w:rPr>
                <w:rStyle w:val="Hyperlink"/>
              </w:rPr>
              <w:t>4.4</w:t>
            </w:r>
            <w:r>
              <w:rPr>
                <w:rFonts w:eastAsiaTheme="minorEastAsia"/>
                <w:color w:val="auto"/>
                <w:kern w:val="2"/>
                <w:sz w:val="24"/>
                <w:szCs w:val="24"/>
                <w:lang w:eastAsia="nl-BE"/>
                <w14:ligatures w14:val="standardContextual"/>
              </w:rPr>
              <w:tab/>
            </w:r>
            <w:r w:rsidRPr="00821B74">
              <w:rPr>
                <w:rStyle w:val="Hyperlink"/>
              </w:rPr>
              <w:t>Economisch en duurzaam handelen</w:t>
            </w:r>
            <w:r>
              <w:rPr>
                <w:webHidden/>
              </w:rPr>
              <w:tab/>
            </w:r>
            <w:r>
              <w:rPr>
                <w:webHidden/>
              </w:rPr>
              <w:fldChar w:fldCharType="begin"/>
            </w:r>
            <w:r>
              <w:rPr>
                <w:webHidden/>
              </w:rPr>
              <w:instrText xml:space="preserve"> PAGEREF _Toc192147142 \h </w:instrText>
            </w:r>
            <w:r>
              <w:rPr>
                <w:webHidden/>
              </w:rPr>
            </w:r>
            <w:r>
              <w:rPr>
                <w:webHidden/>
              </w:rPr>
              <w:fldChar w:fldCharType="separate"/>
            </w:r>
            <w:r>
              <w:rPr>
                <w:webHidden/>
              </w:rPr>
              <w:t>18</w:t>
            </w:r>
            <w:r>
              <w:rPr>
                <w:webHidden/>
              </w:rPr>
              <w:fldChar w:fldCharType="end"/>
            </w:r>
          </w:hyperlink>
        </w:p>
        <w:p w14:paraId="34B00332" w14:textId="624AAC2B" w:rsidR="00327B0A" w:rsidRDefault="00327B0A">
          <w:pPr>
            <w:pStyle w:val="Inhopg2"/>
            <w:rPr>
              <w:rFonts w:eastAsiaTheme="minorEastAsia"/>
              <w:color w:val="auto"/>
              <w:kern w:val="2"/>
              <w:sz w:val="24"/>
              <w:szCs w:val="24"/>
              <w:lang w:eastAsia="nl-BE"/>
              <w14:ligatures w14:val="standardContextual"/>
            </w:rPr>
          </w:pPr>
          <w:hyperlink w:anchor="_Toc192147143" w:history="1">
            <w:r w:rsidRPr="00821B74">
              <w:rPr>
                <w:rStyle w:val="Hyperlink"/>
              </w:rPr>
              <w:t>4.5</w:t>
            </w:r>
            <w:r>
              <w:rPr>
                <w:rFonts w:eastAsiaTheme="minorEastAsia"/>
                <w:color w:val="auto"/>
                <w:kern w:val="2"/>
                <w:sz w:val="24"/>
                <w:szCs w:val="24"/>
                <w:lang w:eastAsia="nl-BE"/>
                <w14:ligatures w14:val="standardContextual"/>
              </w:rPr>
              <w:tab/>
            </w:r>
            <w:r w:rsidRPr="00821B74">
              <w:rPr>
                <w:rStyle w:val="Hyperlink"/>
              </w:rPr>
              <w:t>Voedselveilig en arbeidsveilig handelen</w:t>
            </w:r>
            <w:r>
              <w:rPr>
                <w:webHidden/>
              </w:rPr>
              <w:tab/>
            </w:r>
            <w:r>
              <w:rPr>
                <w:webHidden/>
              </w:rPr>
              <w:fldChar w:fldCharType="begin"/>
            </w:r>
            <w:r>
              <w:rPr>
                <w:webHidden/>
              </w:rPr>
              <w:instrText xml:space="preserve"> PAGEREF _Toc192147143 \h </w:instrText>
            </w:r>
            <w:r>
              <w:rPr>
                <w:webHidden/>
              </w:rPr>
            </w:r>
            <w:r>
              <w:rPr>
                <w:webHidden/>
              </w:rPr>
              <w:fldChar w:fldCharType="separate"/>
            </w:r>
            <w:r>
              <w:rPr>
                <w:webHidden/>
              </w:rPr>
              <w:t>20</w:t>
            </w:r>
            <w:r>
              <w:rPr>
                <w:webHidden/>
              </w:rPr>
              <w:fldChar w:fldCharType="end"/>
            </w:r>
          </w:hyperlink>
        </w:p>
        <w:p w14:paraId="5F776CC1" w14:textId="3DBBF052" w:rsidR="00327B0A" w:rsidRDefault="00327B0A">
          <w:pPr>
            <w:pStyle w:val="Inhopg2"/>
            <w:rPr>
              <w:rFonts w:eastAsiaTheme="minorEastAsia"/>
              <w:color w:val="auto"/>
              <w:kern w:val="2"/>
              <w:sz w:val="24"/>
              <w:szCs w:val="24"/>
              <w:lang w:eastAsia="nl-BE"/>
              <w14:ligatures w14:val="standardContextual"/>
            </w:rPr>
          </w:pPr>
          <w:hyperlink w:anchor="_Toc192147144" w:history="1">
            <w:r w:rsidRPr="00821B74">
              <w:rPr>
                <w:rStyle w:val="Hyperlink"/>
              </w:rPr>
              <w:t>4.6</w:t>
            </w:r>
            <w:r>
              <w:rPr>
                <w:rFonts w:eastAsiaTheme="minorEastAsia"/>
                <w:color w:val="auto"/>
                <w:kern w:val="2"/>
                <w:sz w:val="24"/>
                <w:szCs w:val="24"/>
                <w:lang w:eastAsia="nl-BE"/>
                <w14:ligatures w14:val="standardContextual"/>
              </w:rPr>
              <w:tab/>
            </w:r>
            <w:r w:rsidRPr="00821B74">
              <w:rPr>
                <w:rStyle w:val="Hyperlink"/>
              </w:rPr>
              <w:t>Vaktechnisch handelen in functie van ijsbereiding</w:t>
            </w:r>
            <w:r>
              <w:rPr>
                <w:webHidden/>
              </w:rPr>
              <w:tab/>
            </w:r>
            <w:r>
              <w:rPr>
                <w:webHidden/>
              </w:rPr>
              <w:fldChar w:fldCharType="begin"/>
            </w:r>
            <w:r>
              <w:rPr>
                <w:webHidden/>
              </w:rPr>
              <w:instrText xml:space="preserve"> PAGEREF _Toc192147144 \h </w:instrText>
            </w:r>
            <w:r>
              <w:rPr>
                <w:webHidden/>
              </w:rPr>
            </w:r>
            <w:r>
              <w:rPr>
                <w:webHidden/>
              </w:rPr>
              <w:fldChar w:fldCharType="separate"/>
            </w:r>
            <w:r>
              <w:rPr>
                <w:webHidden/>
              </w:rPr>
              <w:t>22</w:t>
            </w:r>
            <w:r>
              <w:rPr>
                <w:webHidden/>
              </w:rPr>
              <w:fldChar w:fldCharType="end"/>
            </w:r>
          </w:hyperlink>
        </w:p>
        <w:p w14:paraId="03940EEB" w14:textId="1359912D" w:rsidR="00327B0A" w:rsidRDefault="00327B0A">
          <w:pPr>
            <w:pStyle w:val="Inhopg2"/>
            <w:rPr>
              <w:rFonts w:eastAsiaTheme="minorEastAsia"/>
              <w:color w:val="auto"/>
              <w:kern w:val="2"/>
              <w:sz w:val="24"/>
              <w:szCs w:val="24"/>
              <w:lang w:eastAsia="nl-BE"/>
              <w14:ligatures w14:val="standardContextual"/>
            </w:rPr>
          </w:pPr>
          <w:hyperlink w:anchor="_Toc192147145" w:history="1">
            <w:r w:rsidRPr="00821B74">
              <w:rPr>
                <w:rStyle w:val="Hyperlink"/>
              </w:rPr>
              <w:t>4.7</w:t>
            </w:r>
            <w:r>
              <w:rPr>
                <w:rFonts w:eastAsiaTheme="minorEastAsia"/>
                <w:color w:val="auto"/>
                <w:kern w:val="2"/>
                <w:sz w:val="24"/>
                <w:szCs w:val="24"/>
                <w:lang w:eastAsia="nl-BE"/>
                <w14:ligatures w14:val="standardContextual"/>
              </w:rPr>
              <w:tab/>
            </w:r>
            <w:r w:rsidRPr="00821B74">
              <w:rPr>
                <w:rStyle w:val="Hyperlink"/>
              </w:rPr>
              <w:t>Vaktechnisch handelen in functie van suiker- en marsepeinbereiding</w:t>
            </w:r>
            <w:r>
              <w:rPr>
                <w:webHidden/>
              </w:rPr>
              <w:tab/>
            </w:r>
            <w:r>
              <w:rPr>
                <w:webHidden/>
              </w:rPr>
              <w:fldChar w:fldCharType="begin"/>
            </w:r>
            <w:r>
              <w:rPr>
                <w:webHidden/>
              </w:rPr>
              <w:instrText xml:space="preserve"> PAGEREF _Toc192147145 \h </w:instrText>
            </w:r>
            <w:r>
              <w:rPr>
                <w:webHidden/>
              </w:rPr>
            </w:r>
            <w:r>
              <w:rPr>
                <w:webHidden/>
              </w:rPr>
              <w:fldChar w:fldCharType="separate"/>
            </w:r>
            <w:r>
              <w:rPr>
                <w:webHidden/>
              </w:rPr>
              <w:t>23</w:t>
            </w:r>
            <w:r>
              <w:rPr>
                <w:webHidden/>
              </w:rPr>
              <w:fldChar w:fldCharType="end"/>
            </w:r>
          </w:hyperlink>
        </w:p>
        <w:p w14:paraId="620D08F0" w14:textId="74CC90F2" w:rsidR="00327B0A" w:rsidRDefault="00327B0A">
          <w:pPr>
            <w:pStyle w:val="Inhopg1"/>
            <w:rPr>
              <w:rFonts w:eastAsiaTheme="minorEastAsia"/>
              <w:b w:val="0"/>
              <w:noProof/>
              <w:color w:val="auto"/>
              <w:kern w:val="2"/>
              <w:szCs w:val="24"/>
              <w:lang w:eastAsia="nl-BE"/>
              <w14:ligatures w14:val="standardContextual"/>
            </w:rPr>
          </w:pPr>
          <w:hyperlink w:anchor="_Toc192147146" w:history="1">
            <w:r w:rsidRPr="00821B74">
              <w:rPr>
                <w:rStyle w:val="Hyperlink"/>
                <w:noProof/>
              </w:rPr>
              <w:t>5</w:t>
            </w:r>
            <w:r>
              <w:rPr>
                <w:rFonts w:eastAsiaTheme="minorEastAsia"/>
                <w:b w:val="0"/>
                <w:noProof/>
                <w:color w:val="auto"/>
                <w:kern w:val="2"/>
                <w:szCs w:val="24"/>
                <w:lang w:eastAsia="nl-BE"/>
                <w14:ligatures w14:val="standardContextual"/>
              </w:rPr>
              <w:tab/>
            </w:r>
            <w:r w:rsidRPr="00821B74">
              <w:rPr>
                <w:rStyle w:val="Hyperlink"/>
                <w:noProof/>
              </w:rPr>
              <w:t>Lexicon</w:t>
            </w:r>
            <w:r>
              <w:rPr>
                <w:noProof/>
                <w:webHidden/>
              </w:rPr>
              <w:tab/>
            </w:r>
            <w:r>
              <w:rPr>
                <w:noProof/>
                <w:webHidden/>
              </w:rPr>
              <w:fldChar w:fldCharType="begin"/>
            </w:r>
            <w:r>
              <w:rPr>
                <w:noProof/>
                <w:webHidden/>
              </w:rPr>
              <w:instrText xml:space="preserve"> PAGEREF _Toc192147146 \h </w:instrText>
            </w:r>
            <w:r>
              <w:rPr>
                <w:noProof/>
                <w:webHidden/>
              </w:rPr>
            </w:r>
            <w:r>
              <w:rPr>
                <w:noProof/>
                <w:webHidden/>
              </w:rPr>
              <w:fldChar w:fldCharType="separate"/>
            </w:r>
            <w:r>
              <w:rPr>
                <w:noProof/>
                <w:webHidden/>
              </w:rPr>
              <w:t>24</w:t>
            </w:r>
            <w:r>
              <w:rPr>
                <w:noProof/>
                <w:webHidden/>
              </w:rPr>
              <w:fldChar w:fldCharType="end"/>
            </w:r>
          </w:hyperlink>
        </w:p>
        <w:p w14:paraId="291CC88A" w14:textId="7EA12F07" w:rsidR="00327B0A" w:rsidRDefault="00327B0A">
          <w:pPr>
            <w:pStyle w:val="Inhopg1"/>
            <w:rPr>
              <w:rFonts w:eastAsiaTheme="minorEastAsia"/>
              <w:b w:val="0"/>
              <w:noProof/>
              <w:color w:val="auto"/>
              <w:kern w:val="2"/>
              <w:szCs w:val="24"/>
              <w:lang w:eastAsia="nl-BE"/>
              <w14:ligatures w14:val="standardContextual"/>
            </w:rPr>
          </w:pPr>
          <w:hyperlink w:anchor="_Toc192147147" w:history="1">
            <w:r w:rsidRPr="00821B74">
              <w:rPr>
                <w:rStyle w:val="Hyperlink"/>
                <w:noProof/>
              </w:rPr>
              <w:t>6</w:t>
            </w:r>
            <w:r>
              <w:rPr>
                <w:rFonts w:eastAsiaTheme="minorEastAsia"/>
                <w:b w:val="0"/>
                <w:noProof/>
                <w:color w:val="auto"/>
                <w:kern w:val="2"/>
                <w:szCs w:val="24"/>
                <w:lang w:eastAsia="nl-BE"/>
                <w14:ligatures w14:val="standardContextual"/>
              </w:rPr>
              <w:tab/>
            </w:r>
            <w:r w:rsidRPr="00821B74">
              <w:rPr>
                <w:rStyle w:val="Hyperlink"/>
                <w:noProof/>
              </w:rPr>
              <w:t>Basisuitrusting</w:t>
            </w:r>
            <w:r>
              <w:rPr>
                <w:noProof/>
                <w:webHidden/>
              </w:rPr>
              <w:tab/>
            </w:r>
            <w:r>
              <w:rPr>
                <w:noProof/>
                <w:webHidden/>
              </w:rPr>
              <w:fldChar w:fldCharType="begin"/>
            </w:r>
            <w:r>
              <w:rPr>
                <w:noProof/>
                <w:webHidden/>
              </w:rPr>
              <w:instrText xml:space="preserve"> PAGEREF _Toc192147147 \h </w:instrText>
            </w:r>
            <w:r>
              <w:rPr>
                <w:noProof/>
                <w:webHidden/>
              </w:rPr>
            </w:r>
            <w:r>
              <w:rPr>
                <w:noProof/>
                <w:webHidden/>
              </w:rPr>
              <w:fldChar w:fldCharType="separate"/>
            </w:r>
            <w:r>
              <w:rPr>
                <w:noProof/>
                <w:webHidden/>
              </w:rPr>
              <w:t>25</w:t>
            </w:r>
            <w:r>
              <w:rPr>
                <w:noProof/>
                <w:webHidden/>
              </w:rPr>
              <w:fldChar w:fldCharType="end"/>
            </w:r>
          </w:hyperlink>
        </w:p>
        <w:p w14:paraId="50461872" w14:textId="43F3C7C5" w:rsidR="00327B0A" w:rsidRDefault="00327B0A">
          <w:pPr>
            <w:pStyle w:val="Inhopg2"/>
            <w:rPr>
              <w:rFonts w:eastAsiaTheme="minorEastAsia"/>
              <w:color w:val="auto"/>
              <w:kern w:val="2"/>
              <w:sz w:val="24"/>
              <w:szCs w:val="24"/>
              <w:lang w:eastAsia="nl-BE"/>
              <w14:ligatures w14:val="standardContextual"/>
            </w:rPr>
          </w:pPr>
          <w:hyperlink w:anchor="_Toc192147148" w:history="1">
            <w:r w:rsidRPr="00821B74">
              <w:rPr>
                <w:rStyle w:val="Hyperlink"/>
              </w:rPr>
              <w:t>6.1</w:t>
            </w:r>
            <w:r>
              <w:rPr>
                <w:rFonts w:eastAsiaTheme="minorEastAsia"/>
                <w:color w:val="auto"/>
                <w:kern w:val="2"/>
                <w:sz w:val="24"/>
                <w:szCs w:val="24"/>
                <w:lang w:eastAsia="nl-BE"/>
                <w14:ligatures w14:val="standardContextual"/>
              </w:rPr>
              <w:tab/>
            </w:r>
            <w:r w:rsidRPr="00821B74">
              <w:rPr>
                <w:rStyle w:val="Hyperlink"/>
              </w:rPr>
              <w:t>Infrastructuur</w:t>
            </w:r>
            <w:r>
              <w:rPr>
                <w:webHidden/>
              </w:rPr>
              <w:tab/>
            </w:r>
            <w:r>
              <w:rPr>
                <w:webHidden/>
              </w:rPr>
              <w:fldChar w:fldCharType="begin"/>
            </w:r>
            <w:r>
              <w:rPr>
                <w:webHidden/>
              </w:rPr>
              <w:instrText xml:space="preserve"> PAGEREF _Toc192147148 \h </w:instrText>
            </w:r>
            <w:r>
              <w:rPr>
                <w:webHidden/>
              </w:rPr>
            </w:r>
            <w:r>
              <w:rPr>
                <w:webHidden/>
              </w:rPr>
              <w:fldChar w:fldCharType="separate"/>
            </w:r>
            <w:r>
              <w:rPr>
                <w:webHidden/>
              </w:rPr>
              <w:t>25</w:t>
            </w:r>
            <w:r>
              <w:rPr>
                <w:webHidden/>
              </w:rPr>
              <w:fldChar w:fldCharType="end"/>
            </w:r>
          </w:hyperlink>
        </w:p>
        <w:p w14:paraId="2C249DBD" w14:textId="415D9B31" w:rsidR="00327B0A" w:rsidRDefault="00327B0A">
          <w:pPr>
            <w:pStyle w:val="Inhopg2"/>
            <w:rPr>
              <w:rFonts w:eastAsiaTheme="minorEastAsia"/>
              <w:color w:val="auto"/>
              <w:kern w:val="2"/>
              <w:sz w:val="24"/>
              <w:szCs w:val="24"/>
              <w:lang w:eastAsia="nl-BE"/>
              <w14:ligatures w14:val="standardContextual"/>
            </w:rPr>
          </w:pPr>
          <w:hyperlink w:anchor="_Toc192147149" w:history="1">
            <w:r w:rsidRPr="00821B74">
              <w:rPr>
                <w:rStyle w:val="Hyperlink"/>
              </w:rPr>
              <w:t>6.2</w:t>
            </w:r>
            <w:r>
              <w:rPr>
                <w:rFonts w:eastAsiaTheme="minorEastAsia"/>
                <w:color w:val="auto"/>
                <w:kern w:val="2"/>
                <w:sz w:val="24"/>
                <w:szCs w:val="24"/>
                <w:lang w:eastAsia="nl-BE"/>
                <w14:ligatures w14:val="standardContextual"/>
              </w:rPr>
              <w:tab/>
            </w:r>
            <w:r w:rsidRPr="00821B74">
              <w:rPr>
                <w:rStyle w:val="Hyperlink"/>
              </w:rPr>
              <w:t>Materiaal, toestellen, machines en gereedschappen</w:t>
            </w:r>
            <w:r>
              <w:rPr>
                <w:webHidden/>
              </w:rPr>
              <w:tab/>
            </w:r>
            <w:r>
              <w:rPr>
                <w:webHidden/>
              </w:rPr>
              <w:fldChar w:fldCharType="begin"/>
            </w:r>
            <w:r>
              <w:rPr>
                <w:webHidden/>
              </w:rPr>
              <w:instrText xml:space="preserve"> PAGEREF _Toc192147149 \h </w:instrText>
            </w:r>
            <w:r>
              <w:rPr>
                <w:webHidden/>
              </w:rPr>
            </w:r>
            <w:r>
              <w:rPr>
                <w:webHidden/>
              </w:rPr>
              <w:fldChar w:fldCharType="separate"/>
            </w:r>
            <w:r>
              <w:rPr>
                <w:webHidden/>
              </w:rPr>
              <w:t>25</w:t>
            </w:r>
            <w:r>
              <w:rPr>
                <w:webHidden/>
              </w:rPr>
              <w:fldChar w:fldCharType="end"/>
            </w:r>
          </w:hyperlink>
        </w:p>
        <w:p w14:paraId="13C42AB6" w14:textId="40BA049D" w:rsidR="00327B0A" w:rsidRDefault="00327B0A">
          <w:pPr>
            <w:pStyle w:val="Inhopg2"/>
            <w:rPr>
              <w:rFonts w:eastAsiaTheme="minorEastAsia"/>
              <w:color w:val="auto"/>
              <w:kern w:val="2"/>
              <w:sz w:val="24"/>
              <w:szCs w:val="24"/>
              <w:lang w:eastAsia="nl-BE"/>
              <w14:ligatures w14:val="standardContextual"/>
            </w:rPr>
          </w:pPr>
          <w:hyperlink w:anchor="_Toc192147150" w:history="1">
            <w:r w:rsidRPr="00821B74">
              <w:rPr>
                <w:rStyle w:val="Hyperlink"/>
              </w:rPr>
              <w:t>6.3</w:t>
            </w:r>
            <w:r>
              <w:rPr>
                <w:rFonts w:eastAsiaTheme="minorEastAsia"/>
                <w:color w:val="auto"/>
                <w:kern w:val="2"/>
                <w:sz w:val="24"/>
                <w:szCs w:val="24"/>
                <w:lang w:eastAsia="nl-BE"/>
                <w14:ligatures w14:val="standardContextual"/>
              </w:rPr>
              <w:tab/>
            </w:r>
            <w:r w:rsidRPr="00821B74">
              <w:rPr>
                <w:rStyle w:val="Hyperlink"/>
              </w:rPr>
              <w:t>Materiaal en gereedschappen waarover elke leerling moet beschikken</w:t>
            </w:r>
            <w:r>
              <w:rPr>
                <w:webHidden/>
              </w:rPr>
              <w:tab/>
            </w:r>
            <w:r>
              <w:rPr>
                <w:webHidden/>
              </w:rPr>
              <w:fldChar w:fldCharType="begin"/>
            </w:r>
            <w:r>
              <w:rPr>
                <w:webHidden/>
              </w:rPr>
              <w:instrText xml:space="preserve"> PAGEREF _Toc192147150 \h </w:instrText>
            </w:r>
            <w:r>
              <w:rPr>
                <w:webHidden/>
              </w:rPr>
            </w:r>
            <w:r>
              <w:rPr>
                <w:webHidden/>
              </w:rPr>
              <w:fldChar w:fldCharType="separate"/>
            </w:r>
            <w:r>
              <w:rPr>
                <w:webHidden/>
              </w:rPr>
              <w:t>26</w:t>
            </w:r>
            <w:r>
              <w:rPr>
                <w:webHidden/>
              </w:rPr>
              <w:fldChar w:fldCharType="end"/>
            </w:r>
          </w:hyperlink>
        </w:p>
        <w:p w14:paraId="67A753CB" w14:textId="2BEB06D7" w:rsidR="00327B0A" w:rsidRDefault="00327B0A">
          <w:pPr>
            <w:pStyle w:val="Inhopg1"/>
            <w:rPr>
              <w:rFonts w:eastAsiaTheme="minorEastAsia"/>
              <w:b w:val="0"/>
              <w:noProof/>
              <w:color w:val="auto"/>
              <w:kern w:val="2"/>
              <w:szCs w:val="24"/>
              <w:lang w:eastAsia="nl-BE"/>
              <w14:ligatures w14:val="standardContextual"/>
            </w:rPr>
          </w:pPr>
          <w:hyperlink w:anchor="_Toc192147151" w:history="1">
            <w:r w:rsidRPr="00821B74">
              <w:rPr>
                <w:rStyle w:val="Hyperlink"/>
                <w:noProof/>
              </w:rPr>
              <w:t>7</w:t>
            </w:r>
            <w:r>
              <w:rPr>
                <w:rFonts w:eastAsiaTheme="minorEastAsia"/>
                <w:b w:val="0"/>
                <w:noProof/>
                <w:color w:val="auto"/>
                <w:kern w:val="2"/>
                <w:szCs w:val="24"/>
                <w:lang w:eastAsia="nl-BE"/>
                <w14:ligatures w14:val="standardContextual"/>
              </w:rPr>
              <w:tab/>
            </w:r>
            <w:r w:rsidRPr="00821B74">
              <w:rPr>
                <w:rStyle w:val="Hyperlink"/>
                <w:noProof/>
              </w:rPr>
              <w:t>Glossarium</w:t>
            </w:r>
            <w:r>
              <w:rPr>
                <w:noProof/>
                <w:webHidden/>
              </w:rPr>
              <w:tab/>
            </w:r>
            <w:r>
              <w:rPr>
                <w:noProof/>
                <w:webHidden/>
              </w:rPr>
              <w:fldChar w:fldCharType="begin"/>
            </w:r>
            <w:r>
              <w:rPr>
                <w:noProof/>
                <w:webHidden/>
              </w:rPr>
              <w:instrText xml:space="preserve"> PAGEREF _Toc192147151 \h </w:instrText>
            </w:r>
            <w:r>
              <w:rPr>
                <w:noProof/>
                <w:webHidden/>
              </w:rPr>
            </w:r>
            <w:r>
              <w:rPr>
                <w:noProof/>
                <w:webHidden/>
              </w:rPr>
              <w:fldChar w:fldCharType="separate"/>
            </w:r>
            <w:r>
              <w:rPr>
                <w:noProof/>
                <w:webHidden/>
              </w:rPr>
              <w:t>26</w:t>
            </w:r>
            <w:r>
              <w:rPr>
                <w:noProof/>
                <w:webHidden/>
              </w:rPr>
              <w:fldChar w:fldCharType="end"/>
            </w:r>
          </w:hyperlink>
        </w:p>
        <w:p w14:paraId="19467E1F" w14:textId="45111EC8" w:rsidR="00327B0A" w:rsidRDefault="00327B0A">
          <w:pPr>
            <w:pStyle w:val="Inhopg1"/>
            <w:rPr>
              <w:rFonts w:eastAsiaTheme="minorEastAsia"/>
              <w:b w:val="0"/>
              <w:noProof/>
              <w:color w:val="auto"/>
              <w:kern w:val="2"/>
              <w:szCs w:val="24"/>
              <w:lang w:eastAsia="nl-BE"/>
              <w14:ligatures w14:val="standardContextual"/>
            </w:rPr>
          </w:pPr>
          <w:hyperlink w:anchor="_Toc192147152" w:history="1">
            <w:r w:rsidRPr="00821B74">
              <w:rPr>
                <w:rStyle w:val="Hyperlink"/>
                <w:noProof/>
              </w:rPr>
              <w:t>8</w:t>
            </w:r>
            <w:r>
              <w:rPr>
                <w:rFonts w:eastAsiaTheme="minorEastAsia"/>
                <w:b w:val="0"/>
                <w:noProof/>
                <w:color w:val="auto"/>
                <w:kern w:val="2"/>
                <w:szCs w:val="24"/>
                <w:lang w:eastAsia="nl-BE"/>
                <w14:ligatures w14:val="standardContextual"/>
              </w:rPr>
              <w:tab/>
            </w:r>
            <w:r w:rsidRPr="00821B74">
              <w:rPr>
                <w:rStyle w:val="Hyperlink"/>
                <w:noProof/>
              </w:rPr>
              <w:t>Concordantie</w:t>
            </w:r>
            <w:r>
              <w:rPr>
                <w:noProof/>
                <w:webHidden/>
              </w:rPr>
              <w:tab/>
            </w:r>
            <w:r>
              <w:rPr>
                <w:noProof/>
                <w:webHidden/>
              </w:rPr>
              <w:fldChar w:fldCharType="begin"/>
            </w:r>
            <w:r>
              <w:rPr>
                <w:noProof/>
                <w:webHidden/>
              </w:rPr>
              <w:instrText xml:space="preserve"> PAGEREF _Toc192147152 \h </w:instrText>
            </w:r>
            <w:r>
              <w:rPr>
                <w:noProof/>
                <w:webHidden/>
              </w:rPr>
            </w:r>
            <w:r>
              <w:rPr>
                <w:noProof/>
                <w:webHidden/>
              </w:rPr>
              <w:fldChar w:fldCharType="separate"/>
            </w:r>
            <w:r>
              <w:rPr>
                <w:noProof/>
                <w:webHidden/>
              </w:rPr>
              <w:t>28</w:t>
            </w:r>
            <w:r>
              <w:rPr>
                <w:noProof/>
                <w:webHidden/>
              </w:rPr>
              <w:fldChar w:fldCharType="end"/>
            </w:r>
          </w:hyperlink>
        </w:p>
        <w:p w14:paraId="406129E7" w14:textId="24848E75" w:rsidR="00327B0A" w:rsidRDefault="00327B0A">
          <w:pPr>
            <w:pStyle w:val="Inhopg2"/>
            <w:rPr>
              <w:rFonts w:eastAsiaTheme="minorEastAsia"/>
              <w:color w:val="auto"/>
              <w:kern w:val="2"/>
              <w:sz w:val="24"/>
              <w:szCs w:val="24"/>
              <w:lang w:eastAsia="nl-BE"/>
              <w14:ligatures w14:val="standardContextual"/>
            </w:rPr>
          </w:pPr>
          <w:hyperlink w:anchor="_Toc192147153" w:history="1">
            <w:r w:rsidRPr="00821B74">
              <w:rPr>
                <w:rStyle w:val="Hyperlink"/>
              </w:rPr>
              <w:t>8.1</w:t>
            </w:r>
            <w:r>
              <w:rPr>
                <w:rFonts w:eastAsiaTheme="minorEastAsia"/>
                <w:color w:val="auto"/>
                <w:kern w:val="2"/>
                <w:sz w:val="24"/>
                <w:szCs w:val="24"/>
                <w:lang w:eastAsia="nl-BE"/>
                <w14:ligatures w14:val="standardContextual"/>
              </w:rPr>
              <w:tab/>
            </w:r>
            <w:r w:rsidRPr="00821B74">
              <w:rPr>
                <w:rStyle w:val="Hyperlink"/>
              </w:rPr>
              <w:t>Concordantietabel</w:t>
            </w:r>
            <w:r>
              <w:rPr>
                <w:webHidden/>
              </w:rPr>
              <w:tab/>
            </w:r>
            <w:r>
              <w:rPr>
                <w:webHidden/>
              </w:rPr>
              <w:fldChar w:fldCharType="begin"/>
            </w:r>
            <w:r>
              <w:rPr>
                <w:webHidden/>
              </w:rPr>
              <w:instrText xml:space="preserve"> PAGEREF _Toc192147153 \h </w:instrText>
            </w:r>
            <w:r>
              <w:rPr>
                <w:webHidden/>
              </w:rPr>
            </w:r>
            <w:r>
              <w:rPr>
                <w:webHidden/>
              </w:rPr>
              <w:fldChar w:fldCharType="separate"/>
            </w:r>
            <w:r>
              <w:rPr>
                <w:webHidden/>
              </w:rPr>
              <w:t>28</w:t>
            </w:r>
            <w:r>
              <w:rPr>
                <w:webHidden/>
              </w:rPr>
              <w:fldChar w:fldCharType="end"/>
            </w:r>
          </w:hyperlink>
        </w:p>
        <w:p w14:paraId="6A91570F" w14:textId="02DBC336" w:rsidR="00327B0A" w:rsidRDefault="00327B0A">
          <w:pPr>
            <w:pStyle w:val="Inhopg2"/>
            <w:rPr>
              <w:rFonts w:eastAsiaTheme="minorEastAsia"/>
              <w:color w:val="auto"/>
              <w:kern w:val="2"/>
              <w:sz w:val="24"/>
              <w:szCs w:val="24"/>
              <w:lang w:eastAsia="nl-BE"/>
              <w14:ligatures w14:val="standardContextual"/>
            </w:rPr>
          </w:pPr>
          <w:hyperlink w:anchor="_Toc192147154" w:history="1">
            <w:r w:rsidRPr="00821B74">
              <w:rPr>
                <w:rStyle w:val="Hyperlink"/>
              </w:rPr>
              <w:t>8.2</w:t>
            </w:r>
            <w:r>
              <w:rPr>
                <w:rFonts w:eastAsiaTheme="minorEastAsia"/>
                <w:color w:val="auto"/>
                <w:kern w:val="2"/>
                <w:sz w:val="24"/>
                <w:szCs w:val="24"/>
                <w:lang w:eastAsia="nl-BE"/>
                <w14:ligatures w14:val="standardContextual"/>
              </w:rPr>
              <w:tab/>
            </w:r>
            <w:r w:rsidRPr="00821B74">
              <w:rPr>
                <w:rStyle w:val="Hyperlink"/>
              </w:rPr>
              <w:t>Doelen die leiden naar een of meer beroepskwalificaties</w:t>
            </w:r>
            <w:r>
              <w:rPr>
                <w:webHidden/>
              </w:rPr>
              <w:tab/>
            </w:r>
            <w:r>
              <w:rPr>
                <w:webHidden/>
              </w:rPr>
              <w:fldChar w:fldCharType="begin"/>
            </w:r>
            <w:r>
              <w:rPr>
                <w:webHidden/>
              </w:rPr>
              <w:instrText xml:space="preserve"> PAGEREF _Toc192147154 \h </w:instrText>
            </w:r>
            <w:r>
              <w:rPr>
                <w:webHidden/>
              </w:rPr>
            </w:r>
            <w:r>
              <w:rPr>
                <w:webHidden/>
              </w:rPr>
              <w:fldChar w:fldCharType="separate"/>
            </w:r>
            <w:r>
              <w:rPr>
                <w:webHidden/>
              </w:rPr>
              <w:t>29</w:t>
            </w:r>
            <w:r>
              <w:rPr>
                <w:webHidden/>
              </w:rPr>
              <w:fldChar w:fldCharType="end"/>
            </w:r>
          </w:hyperlink>
        </w:p>
        <w:p w14:paraId="79201A61" w14:textId="64C5D9FA" w:rsidR="006D3E59" w:rsidRDefault="009455E2" w:rsidP="009455E2">
          <w:pPr>
            <w:pStyle w:val="Inhopg1"/>
          </w:pPr>
          <w:r>
            <w:rPr>
              <w:b w:val="0"/>
              <w:bCs/>
              <w:lang w:val="nl-NL"/>
            </w:rPr>
            <w:fldChar w:fldCharType="end"/>
          </w:r>
        </w:p>
      </w:sdtContent>
    </w:sdt>
    <w:p w14:paraId="5FA0E7A8" w14:textId="3CEB19F1" w:rsidR="006D3E59" w:rsidRDefault="006D3E59" w:rsidP="009D7B9E"/>
    <w:sectPr w:rsidR="006D3E59" w:rsidSect="00A77C88">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C958A" w14:textId="77777777" w:rsidR="00353542" w:rsidRDefault="00353542" w:rsidP="00467BFD">
      <w:r>
        <w:separator/>
      </w:r>
    </w:p>
  </w:endnote>
  <w:endnote w:type="continuationSeparator" w:id="0">
    <w:p w14:paraId="090DE7A3" w14:textId="77777777" w:rsidR="00353542" w:rsidRDefault="00353542" w:rsidP="00467BFD">
      <w:r>
        <w:continuationSeparator/>
      </w:r>
    </w:p>
  </w:endnote>
  <w:endnote w:type="continuationNotice" w:id="1">
    <w:p w14:paraId="344F0629" w14:textId="77777777" w:rsidR="00353542" w:rsidRDefault="003535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E08D" w14:textId="2FD81352"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223120">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F1184E">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FB359" w14:textId="727CD047" w:rsidR="00060480" w:rsidRDefault="00060480" w:rsidP="00467BFD">
    <w:r>
      <w:rPr>
        <w:noProof/>
      </w:rPr>
      <w:fldChar w:fldCharType="begin"/>
    </w:r>
    <w:r>
      <w:rPr>
        <w:noProof/>
      </w:rPr>
      <w:instrText xml:space="preserve"> STYLEREF  Titel  \* MERGEFORMAT </w:instrText>
    </w:r>
    <w:r>
      <w:rPr>
        <w:noProof/>
      </w:rPr>
      <w:fldChar w:fldCharType="separate"/>
    </w:r>
    <w:r w:rsidR="00F1184E">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223120">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81DA" w14:textId="1A95F7AE" w:rsidR="00060480" w:rsidRPr="005E7DA3" w:rsidRDefault="00060480" w:rsidP="000B1717">
    <w:pPr>
      <w:tabs>
        <w:tab w:val="right" w:pos="9638"/>
      </w:tabs>
      <w:spacing w:after="0"/>
      <w:rPr>
        <w:sz w:val="20"/>
        <w:szCs w:val="20"/>
      </w:rPr>
    </w:pPr>
    <w:r w:rsidRPr="00DF29FA">
      <w:rPr>
        <w:sz w:val="20"/>
        <w:szCs w:val="20"/>
      </w:rPr>
      <w:fldChar w:fldCharType="begin"/>
    </w:r>
    <w:r w:rsidRPr="005E7DA3">
      <w:rPr>
        <w:sz w:val="20"/>
        <w:szCs w:val="20"/>
      </w:rPr>
      <w:instrText xml:space="preserve"> PAGE   \* MERGEFORMAT </w:instrText>
    </w:r>
    <w:r w:rsidRPr="00DF29FA">
      <w:rPr>
        <w:sz w:val="20"/>
        <w:szCs w:val="20"/>
      </w:rPr>
      <w:fldChar w:fldCharType="separate"/>
    </w:r>
    <w:r w:rsidRPr="005E7DA3">
      <w:rPr>
        <w:noProof/>
        <w:sz w:val="20"/>
        <w:szCs w:val="20"/>
      </w:rPr>
      <w:t>6</w:t>
    </w:r>
    <w:r w:rsidRPr="00DF29FA">
      <w:rPr>
        <w:sz w:val="20"/>
        <w:szCs w:val="20"/>
      </w:rPr>
      <w:fldChar w:fldCharType="end"/>
    </w:r>
    <w:r w:rsidRPr="005E7DA3">
      <w:rPr>
        <w:sz w:val="20"/>
        <w:szCs w:val="20"/>
      </w:rPr>
      <w:tab/>
    </w:r>
    <w:r w:rsidR="00DC0420" w:rsidRPr="005E7DA3">
      <w:rPr>
        <w:sz w:val="20"/>
        <w:szCs w:val="20"/>
      </w:rPr>
      <w:t>Chocolatier</w:t>
    </w:r>
    <w:r w:rsidR="00A77C88" w:rsidRPr="005E7DA3">
      <w:rPr>
        <w:sz w:val="20"/>
        <w:szCs w:val="20"/>
      </w:rPr>
      <w:t xml:space="preserve"> (versie </w:t>
    </w:r>
    <w:r w:rsidR="00A36532">
      <w:rPr>
        <w:sz w:val="20"/>
        <w:szCs w:val="20"/>
      </w:rPr>
      <w:t>maart</w:t>
    </w:r>
    <w:r w:rsidR="00F02C63">
      <w:rPr>
        <w:sz w:val="20"/>
        <w:szCs w:val="20"/>
      </w:rPr>
      <w:t xml:space="preserve"> 2025</w:t>
    </w:r>
    <w:r w:rsidR="00A77C88" w:rsidRPr="005E7DA3">
      <w:rPr>
        <w:sz w:val="20"/>
        <w:szCs w:val="20"/>
      </w:rPr>
      <w:t>)</w:t>
    </w:r>
  </w:p>
  <w:p w14:paraId="61EC494E" w14:textId="347E5796" w:rsidR="00060480" w:rsidRPr="005E7DA3" w:rsidRDefault="00737264" w:rsidP="000C67EC">
    <w:pPr>
      <w:tabs>
        <w:tab w:val="right" w:pos="9638"/>
      </w:tabs>
      <w:spacing w:after="0"/>
      <w:rPr>
        <w:sz w:val="20"/>
        <w:szCs w:val="20"/>
      </w:rPr>
    </w:pPr>
    <w:r w:rsidRPr="005E7DA3">
      <w:rPr>
        <w:sz w:val="20"/>
        <w:szCs w:val="20"/>
      </w:rPr>
      <w:t>VII-</w:t>
    </w:r>
    <w:r w:rsidR="00DC0420" w:rsidRPr="005E7DA3">
      <w:rPr>
        <w:sz w:val="20"/>
        <w:szCs w:val="20"/>
      </w:rPr>
      <w:t>Cho</w:t>
    </w:r>
    <w:r w:rsidR="00060480" w:rsidRPr="005E7DA3">
      <w:rPr>
        <w:sz w:val="20"/>
        <w:szCs w:val="20"/>
      </w:rPr>
      <w:tab/>
    </w:r>
    <w:r w:rsidR="005A742D" w:rsidRPr="005E7DA3">
      <w:rPr>
        <w:sz w:val="20"/>
        <w:szCs w:val="20"/>
      </w:rPr>
      <w:t>D/202</w:t>
    </w:r>
    <w:r w:rsidR="00A74C8D">
      <w:rPr>
        <w:sz w:val="20"/>
        <w:szCs w:val="20"/>
      </w:rPr>
      <w:t>5</w:t>
    </w:r>
    <w:r w:rsidR="005A742D" w:rsidRPr="005E7DA3">
      <w:rPr>
        <w:sz w:val="20"/>
        <w:szCs w:val="20"/>
      </w:rPr>
      <w:t>/13.758/</w:t>
    </w:r>
    <w:r w:rsidR="0074354B" w:rsidRPr="005E7DA3">
      <w:rPr>
        <w:sz w:val="20"/>
        <w:szCs w:val="20"/>
      </w:rPr>
      <w:t>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AB05" w14:textId="1A23D6E7" w:rsidR="00060480" w:rsidRPr="005E7DA3" w:rsidRDefault="00060480" w:rsidP="00533E04">
    <w:pPr>
      <w:tabs>
        <w:tab w:val="right" w:pos="9639"/>
      </w:tabs>
      <w:spacing w:after="0"/>
      <w:rPr>
        <w:sz w:val="20"/>
        <w:szCs w:val="20"/>
      </w:rPr>
    </w:pPr>
    <w:bookmarkStart w:id="143" w:name="_Hlk58583203"/>
    <w:bookmarkStart w:id="144" w:name="_Hlk58583204"/>
    <w:r w:rsidRPr="00DF29FA">
      <w:rPr>
        <w:noProof/>
        <w:sz w:val="20"/>
        <w:szCs w:val="20"/>
        <w:lang w:eastAsia="nl-BE"/>
      </w:rPr>
      <w:drawing>
        <wp:anchor distT="0" distB="0" distL="114300" distR="114300" simplePos="0" relativeHeight="251658249" behindDoc="1" locked="0" layoutInCell="1" allowOverlap="1" wp14:anchorId="0F6D9A8C" wp14:editId="7ACEB7A2">
          <wp:simplePos x="0" y="0"/>
          <wp:positionH relativeFrom="page">
            <wp:align>right</wp:align>
          </wp:positionH>
          <wp:positionV relativeFrom="paragraph">
            <wp:posOffset>-691515</wp:posOffset>
          </wp:positionV>
          <wp:extent cx="540000" cy="1004400"/>
          <wp:effectExtent l="0" t="0" r="0" b="5715"/>
          <wp:wrapNone/>
          <wp:docPr id="800133176" name="Afbeelding 800133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0420" w:rsidRPr="005E7DA3">
      <w:rPr>
        <w:noProof/>
        <w:sz w:val="20"/>
        <w:szCs w:val="20"/>
        <w:lang w:eastAsia="nl-BE"/>
      </w:rPr>
      <w:t>Chocolatier</w:t>
    </w:r>
    <w:r w:rsidR="00A77C88" w:rsidRPr="005E7DA3">
      <w:rPr>
        <w:sz w:val="20"/>
        <w:szCs w:val="20"/>
      </w:rPr>
      <w:t xml:space="preserve"> (versie </w:t>
    </w:r>
    <w:r w:rsidR="00A36532">
      <w:rPr>
        <w:sz w:val="20"/>
        <w:szCs w:val="20"/>
      </w:rPr>
      <w:t>maart</w:t>
    </w:r>
    <w:r w:rsidR="00F02C63">
      <w:rPr>
        <w:sz w:val="20"/>
        <w:szCs w:val="20"/>
      </w:rPr>
      <w:t xml:space="preserve"> 2025</w:t>
    </w:r>
    <w:r w:rsidR="00A77C88" w:rsidRPr="005E7DA3">
      <w:rPr>
        <w:sz w:val="20"/>
        <w:szCs w:val="20"/>
      </w:rPr>
      <w:t>)</w:t>
    </w:r>
    <w:r w:rsidRPr="005E7DA3">
      <w:rPr>
        <w:sz w:val="20"/>
        <w:szCs w:val="20"/>
      </w:rPr>
      <w:tab/>
    </w:r>
    <w:r w:rsidRPr="00DF29FA">
      <w:rPr>
        <w:sz w:val="20"/>
        <w:szCs w:val="20"/>
      </w:rPr>
      <w:fldChar w:fldCharType="begin"/>
    </w:r>
    <w:r w:rsidRPr="005E7DA3">
      <w:rPr>
        <w:sz w:val="20"/>
        <w:szCs w:val="20"/>
      </w:rPr>
      <w:instrText xml:space="preserve"> PAGE   \* MERGEFORMAT </w:instrText>
    </w:r>
    <w:r w:rsidRPr="00DF29FA">
      <w:rPr>
        <w:sz w:val="20"/>
        <w:szCs w:val="20"/>
      </w:rPr>
      <w:fldChar w:fldCharType="separate"/>
    </w:r>
    <w:r w:rsidRPr="005E7DA3">
      <w:rPr>
        <w:noProof/>
        <w:sz w:val="20"/>
        <w:szCs w:val="20"/>
      </w:rPr>
      <w:t>5</w:t>
    </w:r>
    <w:r w:rsidRPr="00DF29FA">
      <w:rPr>
        <w:sz w:val="20"/>
        <w:szCs w:val="20"/>
      </w:rPr>
      <w:fldChar w:fldCharType="end"/>
    </w:r>
  </w:p>
  <w:p w14:paraId="656DCADC" w14:textId="631A60B6" w:rsidR="00060480" w:rsidRPr="005E7DA3" w:rsidRDefault="005A742D" w:rsidP="00F91861">
    <w:pPr>
      <w:tabs>
        <w:tab w:val="right" w:pos="9638"/>
      </w:tabs>
      <w:spacing w:after="0"/>
    </w:pPr>
    <w:r w:rsidRPr="005E7DA3">
      <w:rPr>
        <w:sz w:val="20"/>
        <w:szCs w:val="20"/>
      </w:rPr>
      <w:t>D/202</w:t>
    </w:r>
    <w:r w:rsidR="00A74C8D">
      <w:rPr>
        <w:sz w:val="20"/>
        <w:szCs w:val="20"/>
      </w:rPr>
      <w:t>5</w:t>
    </w:r>
    <w:r w:rsidRPr="005E7DA3">
      <w:rPr>
        <w:sz w:val="20"/>
        <w:szCs w:val="20"/>
      </w:rPr>
      <w:t>/13.758/</w:t>
    </w:r>
    <w:r w:rsidR="0074354B" w:rsidRPr="005E7DA3">
      <w:rPr>
        <w:sz w:val="20"/>
        <w:szCs w:val="20"/>
      </w:rPr>
      <w:t>023</w:t>
    </w:r>
    <w:r w:rsidR="00060480" w:rsidRPr="005E7DA3">
      <w:rPr>
        <w:sz w:val="20"/>
        <w:szCs w:val="20"/>
      </w:rPr>
      <w:tab/>
    </w:r>
    <w:bookmarkEnd w:id="143"/>
    <w:bookmarkEnd w:id="144"/>
    <w:r w:rsidR="00737264" w:rsidRPr="005E7DA3">
      <w:rPr>
        <w:sz w:val="20"/>
        <w:szCs w:val="20"/>
      </w:rPr>
      <w:t>VII-</w:t>
    </w:r>
    <w:r w:rsidR="00DC0420" w:rsidRPr="005E7DA3">
      <w:rPr>
        <w:sz w:val="20"/>
        <w:szCs w:val="20"/>
      </w:rPr>
      <w:t>Cho</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C6F3"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5F0BA" w14:textId="77777777" w:rsidR="00353542" w:rsidRDefault="00353542" w:rsidP="00467BFD">
      <w:r>
        <w:separator/>
      </w:r>
    </w:p>
  </w:footnote>
  <w:footnote w:type="continuationSeparator" w:id="0">
    <w:p w14:paraId="538F669A" w14:textId="77777777" w:rsidR="00353542" w:rsidRDefault="00353542" w:rsidP="00467BFD">
      <w:r>
        <w:continuationSeparator/>
      </w:r>
    </w:p>
  </w:footnote>
  <w:footnote w:type="continuationNotice" w:id="1">
    <w:p w14:paraId="62BAF203" w14:textId="77777777" w:rsidR="00353542" w:rsidRDefault="003535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FF93" w14:textId="38F7C57E"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A77B6" w14:textId="14604772"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5E0EC" w14:textId="3097572A"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2B0F9" w14:textId="6F2912AF"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8E56" w14:textId="15BEC4AE"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1436" w14:textId="4CA19DA1"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1686" w14:textId="5EEF05AD"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F62F" w14:textId="12B9B2D0"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FC50" w14:textId="528BF97D"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4"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8AE0DBF"/>
    <w:multiLevelType w:val="hybridMultilevel"/>
    <w:tmpl w:val="0486D8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6333F5C"/>
    <w:multiLevelType w:val="multilevel"/>
    <w:tmpl w:val="8BC0E544"/>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9845AD"/>
    <w:multiLevelType w:val="hybridMultilevel"/>
    <w:tmpl w:val="962A378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CA34CFAC"/>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AB3A83A4">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17B6011"/>
    <w:multiLevelType w:val="hybridMultilevel"/>
    <w:tmpl w:val="7E10C52A"/>
    <w:lvl w:ilvl="0" w:tplc="F5AEA450">
      <w:start w:val="5"/>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2CC3C11"/>
    <w:multiLevelType w:val="multilevel"/>
    <w:tmpl w:val="B888B63A"/>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6"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7" w15:restartNumberingAfterBreak="0">
    <w:nsid w:val="512A7319"/>
    <w:multiLevelType w:val="hybridMultilevel"/>
    <w:tmpl w:val="A2FAD7B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282031A"/>
    <w:multiLevelType w:val="multilevel"/>
    <w:tmpl w:val="9AD8018A"/>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047B23"/>
    <w:multiLevelType w:val="multilevel"/>
    <w:tmpl w:val="C3FC43BC"/>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0"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2"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3"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4"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5"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6"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7" w15:restartNumberingAfterBreak="0">
    <w:nsid w:val="720A425B"/>
    <w:multiLevelType w:val="multilevel"/>
    <w:tmpl w:val="E61C4466"/>
    <w:lvl w:ilvl="0">
      <w:start w:val="1"/>
      <w:numFmt w:val="none"/>
      <w:pStyle w:val="3degrsamenhang"/>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8" w15:restartNumberingAfterBreak="0">
    <w:nsid w:val="77647FE8"/>
    <w:multiLevelType w:val="hybridMultilevel"/>
    <w:tmpl w:val="86AE30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2"/>
  </w:num>
  <w:num w:numId="2" w16cid:durableId="391275458">
    <w:abstractNumId w:val="6"/>
  </w:num>
  <w:num w:numId="3" w16cid:durableId="262104878">
    <w:abstractNumId w:val="5"/>
  </w:num>
  <w:num w:numId="4" w16cid:durableId="272858206">
    <w:abstractNumId w:val="27"/>
  </w:num>
  <w:num w:numId="5" w16cid:durableId="1167399046">
    <w:abstractNumId w:val="9"/>
  </w:num>
  <w:num w:numId="6" w16cid:durableId="204493193">
    <w:abstractNumId w:val="13"/>
  </w:num>
  <w:num w:numId="7" w16cid:durableId="865824605">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9458102">
    <w:abstractNumId w:val="1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3245855">
    <w:abstractNumId w:val="0"/>
  </w:num>
  <w:num w:numId="10" w16cid:durableId="179205933">
    <w:abstractNumId w:val="28"/>
  </w:num>
  <w:num w:numId="11" w16cid:durableId="767776987">
    <w:abstractNumId w:val="16"/>
  </w:num>
  <w:num w:numId="12" w16cid:durableId="376785294">
    <w:abstractNumId w:val="7"/>
  </w:num>
  <w:num w:numId="13" w16cid:durableId="81609875">
    <w:abstractNumId w:val="26"/>
  </w:num>
  <w:num w:numId="14" w16cid:durableId="1962225994">
    <w:abstractNumId w:val="29"/>
  </w:num>
  <w:num w:numId="15" w16cid:durableId="320235880">
    <w:abstractNumId w:val="1"/>
  </w:num>
  <w:num w:numId="16" w16cid:durableId="1742602725">
    <w:abstractNumId w:val="17"/>
  </w:num>
  <w:num w:numId="17" w16cid:durableId="927037720">
    <w:abstractNumId w:val="22"/>
  </w:num>
  <w:num w:numId="18" w16cid:durableId="1788237667">
    <w:abstractNumId w:val="8"/>
  </w:num>
  <w:num w:numId="19" w16cid:durableId="1212500344">
    <w:abstractNumId w:val="23"/>
  </w:num>
  <w:num w:numId="20" w16cid:durableId="869028185">
    <w:abstractNumId w:val="25"/>
  </w:num>
  <w:num w:numId="21" w16cid:durableId="2127649272">
    <w:abstractNumId w:val="14"/>
  </w:num>
  <w:num w:numId="22" w16cid:durableId="1110707465">
    <w:abstractNumId w:val="18"/>
  </w:num>
  <w:num w:numId="23" w16cid:durableId="922565731">
    <w:abstractNumId w:val="10"/>
  </w:num>
  <w:num w:numId="24" w16cid:durableId="1751152424">
    <w:abstractNumId w:val="4"/>
  </w:num>
  <w:num w:numId="25" w16cid:durableId="2126776325">
    <w:abstractNumId w:val="24"/>
  </w:num>
  <w:num w:numId="26" w16cid:durableId="2088382510">
    <w:abstractNumId w:val="3"/>
  </w:num>
  <w:num w:numId="27" w16cid:durableId="84963387">
    <w:abstractNumId w:val="15"/>
  </w:num>
  <w:num w:numId="28" w16cid:durableId="1721663208">
    <w:abstractNumId w:val="19"/>
  </w:num>
  <w:num w:numId="29" w16cid:durableId="1823934172">
    <w:abstractNumId w:val="6"/>
  </w:num>
  <w:num w:numId="30" w16cid:durableId="313148930">
    <w:abstractNumId w:val="2"/>
  </w:num>
  <w:num w:numId="31" w16cid:durableId="2046756054">
    <w:abstractNumId w:val="11"/>
  </w:num>
  <w:num w:numId="32" w16cid:durableId="1202132019">
    <w:abstractNumId w:val="21"/>
  </w:num>
  <w:num w:numId="33" w16cid:durableId="1595481492">
    <w:abstractNumId w:val="11"/>
  </w:num>
  <w:num w:numId="34" w16cid:durableId="1484858876">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Xbgpx8a6beZBOUXXU/zNJ/BbPB5NqhUO8j94f0OtKPKwsEpC0t/06Lktqubwb+xZBe9qgNudLW4V4PFby8DizQ==" w:salt="MTbD7nviEw3JFHPSdZFMJg=="/>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4E"/>
    <w:rsid w:val="000044B3"/>
    <w:rsid w:val="0000561E"/>
    <w:rsid w:val="00006321"/>
    <w:rsid w:val="000108C5"/>
    <w:rsid w:val="000116BB"/>
    <w:rsid w:val="00011EBD"/>
    <w:rsid w:val="000126B1"/>
    <w:rsid w:val="0001758F"/>
    <w:rsid w:val="00017648"/>
    <w:rsid w:val="00020AD0"/>
    <w:rsid w:val="00022034"/>
    <w:rsid w:val="000237BB"/>
    <w:rsid w:val="000305CE"/>
    <w:rsid w:val="00034B3A"/>
    <w:rsid w:val="00042D26"/>
    <w:rsid w:val="0004462A"/>
    <w:rsid w:val="00057359"/>
    <w:rsid w:val="000579E5"/>
    <w:rsid w:val="00057EDF"/>
    <w:rsid w:val="00060257"/>
    <w:rsid w:val="00060480"/>
    <w:rsid w:val="00062EED"/>
    <w:rsid w:val="000705B2"/>
    <w:rsid w:val="00070793"/>
    <w:rsid w:val="00071043"/>
    <w:rsid w:val="0007105A"/>
    <w:rsid w:val="000715A1"/>
    <w:rsid w:val="000773B5"/>
    <w:rsid w:val="00080413"/>
    <w:rsid w:val="00080975"/>
    <w:rsid w:val="00081043"/>
    <w:rsid w:val="00083D02"/>
    <w:rsid w:val="000850FA"/>
    <w:rsid w:val="00097C07"/>
    <w:rsid w:val="000A1614"/>
    <w:rsid w:val="000A2292"/>
    <w:rsid w:val="000A3B0B"/>
    <w:rsid w:val="000A4C40"/>
    <w:rsid w:val="000A50E2"/>
    <w:rsid w:val="000A63DD"/>
    <w:rsid w:val="000A7E45"/>
    <w:rsid w:val="000B1717"/>
    <w:rsid w:val="000B2F7A"/>
    <w:rsid w:val="000C4A1F"/>
    <w:rsid w:val="000C4E35"/>
    <w:rsid w:val="000C67EC"/>
    <w:rsid w:val="000C6968"/>
    <w:rsid w:val="000C7F32"/>
    <w:rsid w:val="000D0FEF"/>
    <w:rsid w:val="000D3642"/>
    <w:rsid w:val="000D52A2"/>
    <w:rsid w:val="000E1F05"/>
    <w:rsid w:val="000F332E"/>
    <w:rsid w:val="000F51D1"/>
    <w:rsid w:val="000F56AE"/>
    <w:rsid w:val="001027B6"/>
    <w:rsid w:val="00103252"/>
    <w:rsid w:val="0010712D"/>
    <w:rsid w:val="00111583"/>
    <w:rsid w:val="0011336E"/>
    <w:rsid w:val="00114A55"/>
    <w:rsid w:val="00115985"/>
    <w:rsid w:val="001172EF"/>
    <w:rsid w:val="001173B1"/>
    <w:rsid w:val="00117F75"/>
    <w:rsid w:val="00120F97"/>
    <w:rsid w:val="00122377"/>
    <w:rsid w:val="00122B38"/>
    <w:rsid w:val="0012392B"/>
    <w:rsid w:val="00123B1E"/>
    <w:rsid w:val="00125938"/>
    <w:rsid w:val="001332B5"/>
    <w:rsid w:val="00134DB1"/>
    <w:rsid w:val="00136911"/>
    <w:rsid w:val="00136F31"/>
    <w:rsid w:val="00140EB7"/>
    <w:rsid w:val="00140F08"/>
    <w:rsid w:val="00141876"/>
    <w:rsid w:val="00142B2D"/>
    <w:rsid w:val="00143406"/>
    <w:rsid w:val="001442CA"/>
    <w:rsid w:val="001462BE"/>
    <w:rsid w:val="00147845"/>
    <w:rsid w:val="00150B5E"/>
    <w:rsid w:val="00150FB8"/>
    <w:rsid w:val="001513A1"/>
    <w:rsid w:val="00153EE7"/>
    <w:rsid w:val="001543A2"/>
    <w:rsid w:val="00163C01"/>
    <w:rsid w:val="00164D02"/>
    <w:rsid w:val="001658C7"/>
    <w:rsid w:val="001667E7"/>
    <w:rsid w:val="0017046D"/>
    <w:rsid w:val="0017149C"/>
    <w:rsid w:val="00174094"/>
    <w:rsid w:val="0018140C"/>
    <w:rsid w:val="00184095"/>
    <w:rsid w:val="001841FF"/>
    <w:rsid w:val="00184BA0"/>
    <w:rsid w:val="001900CC"/>
    <w:rsid w:val="0019117D"/>
    <w:rsid w:val="001961FF"/>
    <w:rsid w:val="001979DA"/>
    <w:rsid w:val="001A0D10"/>
    <w:rsid w:val="001A2038"/>
    <w:rsid w:val="001A316E"/>
    <w:rsid w:val="001A55CC"/>
    <w:rsid w:val="001A7DB4"/>
    <w:rsid w:val="001B08B7"/>
    <w:rsid w:val="001B33D3"/>
    <w:rsid w:val="001B492B"/>
    <w:rsid w:val="001B5DFA"/>
    <w:rsid w:val="001B78B2"/>
    <w:rsid w:val="001C118A"/>
    <w:rsid w:val="001D01A8"/>
    <w:rsid w:val="001D0BDD"/>
    <w:rsid w:val="001E40ED"/>
    <w:rsid w:val="001E43D6"/>
    <w:rsid w:val="001E47BA"/>
    <w:rsid w:val="001E6822"/>
    <w:rsid w:val="001F0D54"/>
    <w:rsid w:val="001F4071"/>
    <w:rsid w:val="001F54A5"/>
    <w:rsid w:val="001F7DE0"/>
    <w:rsid w:val="002050D0"/>
    <w:rsid w:val="0020591C"/>
    <w:rsid w:val="00205D07"/>
    <w:rsid w:val="00211F08"/>
    <w:rsid w:val="002120E2"/>
    <w:rsid w:val="00212B29"/>
    <w:rsid w:val="002134D2"/>
    <w:rsid w:val="002134F0"/>
    <w:rsid w:val="002140A3"/>
    <w:rsid w:val="002163B9"/>
    <w:rsid w:val="00221E84"/>
    <w:rsid w:val="00222209"/>
    <w:rsid w:val="002229D6"/>
    <w:rsid w:val="00223120"/>
    <w:rsid w:val="0022741E"/>
    <w:rsid w:val="0023244B"/>
    <w:rsid w:val="00232E23"/>
    <w:rsid w:val="00236FB1"/>
    <w:rsid w:val="00237B41"/>
    <w:rsid w:val="00252124"/>
    <w:rsid w:val="00253E99"/>
    <w:rsid w:val="002541AD"/>
    <w:rsid w:val="00255DCD"/>
    <w:rsid w:val="002719C9"/>
    <w:rsid w:val="0027444F"/>
    <w:rsid w:val="00274B0C"/>
    <w:rsid w:val="002766A1"/>
    <w:rsid w:val="002773AB"/>
    <w:rsid w:val="00280E6A"/>
    <w:rsid w:val="00281A79"/>
    <w:rsid w:val="00296820"/>
    <w:rsid w:val="002A3E07"/>
    <w:rsid w:val="002B0137"/>
    <w:rsid w:val="002B5F6E"/>
    <w:rsid w:val="002B6045"/>
    <w:rsid w:val="002B71F6"/>
    <w:rsid w:val="002B732B"/>
    <w:rsid w:val="002C2CDE"/>
    <w:rsid w:val="002D1A29"/>
    <w:rsid w:val="002D60F8"/>
    <w:rsid w:val="002D7B32"/>
    <w:rsid w:val="002D7B9E"/>
    <w:rsid w:val="002E4582"/>
    <w:rsid w:val="002E6ABF"/>
    <w:rsid w:val="002E6F1E"/>
    <w:rsid w:val="002E72AD"/>
    <w:rsid w:val="002E7DB6"/>
    <w:rsid w:val="002E7E0C"/>
    <w:rsid w:val="002F195A"/>
    <w:rsid w:val="002F774C"/>
    <w:rsid w:val="00300FBE"/>
    <w:rsid w:val="003079DB"/>
    <w:rsid w:val="0031315A"/>
    <w:rsid w:val="00313B8A"/>
    <w:rsid w:val="003153CF"/>
    <w:rsid w:val="00315EF1"/>
    <w:rsid w:val="00316719"/>
    <w:rsid w:val="00316854"/>
    <w:rsid w:val="00316BF8"/>
    <w:rsid w:val="003202E4"/>
    <w:rsid w:val="00327B0A"/>
    <w:rsid w:val="00331E8A"/>
    <w:rsid w:val="003322A5"/>
    <w:rsid w:val="00335C33"/>
    <w:rsid w:val="00335FCD"/>
    <w:rsid w:val="0034069C"/>
    <w:rsid w:val="0034253A"/>
    <w:rsid w:val="00350589"/>
    <w:rsid w:val="00353542"/>
    <w:rsid w:val="00354284"/>
    <w:rsid w:val="00354A2B"/>
    <w:rsid w:val="0036189F"/>
    <w:rsid w:val="00366F23"/>
    <w:rsid w:val="00376921"/>
    <w:rsid w:val="00385689"/>
    <w:rsid w:val="003874D8"/>
    <w:rsid w:val="00392F56"/>
    <w:rsid w:val="00396B86"/>
    <w:rsid w:val="003A13BB"/>
    <w:rsid w:val="003A259E"/>
    <w:rsid w:val="003A3C50"/>
    <w:rsid w:val="003B2336"/>
    <w:rsid w:val="003B3973"/>
    <w:rsid w:val="003B655E"/>
    <w:rsid w:val="003B6584"/>
    <w:rsid w:val="003C1C1B"/>
    <w:rsid w:val="003C20F3"/>
    <w:rsid w:val="003C33E2"/>
    <w:rsid w:val="003D29DB"/>
    <w:rsid w:val="003D4007"/>
    <w:rsid w:val="003E11FD"/>
    <w:rsid w:val="003E4589"/>
    <w:rsid w:val="003F26FC"/>
    <w:rsid w:val="003F5AE8"/>
    <w:rsid w:val="003F6239"/>
    <w:rsid w:val="003F65BB"/>
    <w:rsid w:val="00403FC2"/>
    <w:rsid w:val="004043CD"/>
    <w:rsid w:val="00407C81"/>
    <w:rsid w:val="00410069"/>
    <w:rsid w:val="00410790"/>
    <w:rsid w:val="00410DCC"/>
    <w:rsid w:val="00413BBE"/>
    <w:rsid w:val="00420207"/>
    <w:rsid w:val="00420C25"/>
    <w:rsid w:val="00421604"/>
    <w:rsid w:val="0043132C"/>
    <w:rsid w:val="00452792"/>
    <w:rsid w:val="004541B6"/>
    <w:rsid w:val="00463754"/>
    <w:rsid w:val="00467BFD"/>
    <w:rsid w:val="0047033F"/>
    <w:rsid w:val="0047121D"/>
    <w:rsid w:val="00473CBC"/>
    <w:rsid w:val="0047433C"/>
    <w:rsid w:val="0047441E"/>
    <w:rsid w:val="0047505D"/>
    <w:rsid w:val="004758F8"/>
    <w:rsid w:val="00482D4C"/>
    <w:rsid w:val="00483294"/>
    <w:rsid w:val="00483334"/>
    <w:rsid w:val="00484356"/>
    <w:rsid w:val="00491B6E"/>
    <w:rsid w:val="00492226"/>
    <w:rsid w:val="004A2850"/>
    <w:rsid w:val="004B1033"/>
    <w:rsid w:val="004B4591"/>
    <w:rsid w:val="004B4775"/>
    <w:rsid w:val="004C0B57"/>
    <w:rsid w:val="004C437F"/>
    <w:rsid w:val="004D3523"/>
    <w:rsid w:val="004D3E57"/>
    <w:rsid w:val="004E06C2"/>
    <w:rsid w:val="004E160F"/>
    <w:rsid w:val="004E1EEA"/>
    <w:rsid w:val="004E4736"/>
    <w:rsid w:val="004E47E2"/>
    <w:rsid w:val="004E694B"/>
    <w:rsid w:val="004F32CA"/>
    <w:rsid w:val="004F44E1"/>
    <w:rsid w:val="004F572F"/>
    <w:rsid w:val="004F72C0"/>
    <w:rsid w:val="00501F6D"/>
    <w:rsid w:val="005037FB"/>
    <w:rsid w:val="00511213"/>
    <w:rsid w:val="00514B8F"/>
    <w:rsid w:val="005157FF"/>
    <w:rsid w:val="0051667C"/>
    <w:rsid w:val="0052042F"/>
    <w:rsid w:val="0052075B"/>
    <w:rsid w:val="00521300"/>
    <w:rsid w:val="00523043"/>
    <w:rsid w:val="00523C23"/>
    <w:rsid w:val="00523C37"/>
    <w:rsid w:val="00525D2C"/>
    <w:rsid w:val="00527F85"/>
    <w:rsid w:val="00533E04"/>
    <w:rsid w:val="00533E62"/>
    <w:rsid w:val="00534C54"/>
    <w:rsid w:val="0053609C"/>
    <w:rsid w:val="005375F3"/>
    <w:rsid w:val="00544229"/>
    <w:rsid w:val="00546066"/>
    <w:rsid w:val="00547751"/>
    <w:rsid w:val="00550303"/>
    <w:rsid w:val="005519E0"/>
    <w:rsid w:val="00555049"/>
    <w:rsid w:val="00560933"/>
    <w:rsid w:val="00560E53"/>
    <w:rsid w:val="005610FB"/>
    <w:rsid w:val="0056173F"/>
    <w:rsid w:val="0056245F"/>
    <w:rsid w:val="005634B1"/>
    <w:rsid w:val="00565FC9"/>
    <w:rsid w:val="0057255D"/>
    <w:rsid w:val="005739F8"/>
    <w:rsid w:val="00573DE5"/>
    <w:rsid w:val="00574E56"/>
    <w:rsid w:val="005759BF"/>
    <w:rsid w:val="00577A6F"/>
    <w:rsid w:val="00581A79"/>
    <w:rsid w:val="005841DB"/>
    <w:rsid w:val="005844A0"/>
    <w:rsid w:val="0058624E"/>
    <w:rsid w:val="00591DC5"/>
    <w:rsid w:val="00593F90"/>
    <w:rsid w:val="00595B1E"/>
    <w:rsid w:val="00596F83"/>
    <w:rsid w:val="005972D4"/>
    <w:rsid w:val="005A059D"/>
    <w:rsid w:val="005A211B"/>
    <w:rsid w:val="005A25D5"/>
    <w:rsid w:val="005A3F47"/>
    <w:rsid w:val="005A742D"/>
    <w:rsid w:val="005B09B5"/>
    <w:rsid w:val="005B2163"/>
    <w:rsid w:val="005B3CAC"/>
    <w:rsid w:val="005B4350"/>
    <w:rsid w:val="005B5EE8"/>
    <w:rsid w:val="005B6B0B"/>
    <w:rsid w:val="005B70C5"/>
    <w:rsid w:val="005C0303"/>
    <w:rsid w:val="005C1E00"/>
    <w:rsid w:val="005C6623"/>
    <w:rsid w:val="005C7E99"/>
    <w:rsid w:val="005D3E0A"/>
    <w:rsid w:val="005E6DB1"/>
    <w:rsid w:val="005E7DA3"/>
    <w:rsid w:val="005F0FCA"/>
    <w:rsid w:val="005F1539"/>
    <w:rsid w:val="00600780"/>
    <w:rsid w:val="00602577"/>
    <w:rsid w:val="0060513B"/>
    <w:rsid w:val="006053B8"/>
    <w:rsid w:val="006054CE"/>
    <w:rsid w:val="0060663D"/>
    <w:rsid w:val="00614CA4"/>
    <w:rsid w:val="006159D9"/>
    <w:rsid w:val="006159FF"/>
    <w:rsid w:val="00622275"/>
    <w:rsid w:val="00622E47"/>
    <w:rsid w:val="0062376D"/>
    <w:rsid w:val="0062396C"/>
    <w:rsid w:val="00623F7B"/>
    <w:rsid w:val="00625DF5"/>
    <w:rsid w:val="0062682C"/>
    <w:rsid w:val="00633F67"/>
    <w:rsid w:val="00636CF1"/>
    <w:rsid w:val="00637ADF"/>
    <w:rsid w:val="00644128"/>
    <w:rsid w:val="00644C0D"/>
    <w:rsid w:val="00650762"/>
    <w:rsid w:val="006507E5"/>
    <w:rsid w:val="0065166E"/>
    <w:rsid w:val="006541A8"/>
    <w:rsid w:val="006610AD"/>
    <w:rsid w:val="00664E7A"/>
    <w:rsid w:val="00673035"/>
    <w:rsid w:val="006753DE"/>
    <w:rsid w:val="00680E31"/>
    <w:rsid w:val="00691144"/>
    <w:rsid w:val="00691ACA"/>
    <w:rsid w:val="00693F83"/>
    <w:rsid w:val="00695F4F"/>
    <w:rsid w:val="0069663A"/>
    <w:rsid w:val="006972A2"/>
    <w:rsid w:val="00697D1B"/>
    <w:rsid w:val="006B156B"/>
    <w:rsid w:val="006B5085"/>
    <w:rsid w:val="006B62C4"/>
    <w:rsid w:val="006B64AB"/>
    <w:rsid w:val="006B6EAF"/>
    <w:rsid w:val="006B7B38"/>
    <w:rsid w:val="006D0C68"/>
    <w:rsid w:val="006D26AD"/>
    <w:rsid w:val="006D3E59"/>
    <w:rsid w:val="006E272A"/>
    <w:rsid w:val="006F089A"/>
    <w:rsid w:val="006F29B7"/>
    <w:rsid w:val="006F5548"/>
    <w:rsid w:val="006F561D"/>
    <w:rsid w:val="006F6012"/>
    <w:rsid w:val="006F6EC6"/>
    <w:rsid w:val="006F75BB"/>
    <w:rsid w:val="007021C2"/>
    <w:rsid w:val="00704F7A"/>
    <w:rsid w:val="00705767"/>
    <w:rsid w:val="0070586D"/>
    <w:rsid w:val="007076BF"/>
    <w:rsid w:val="007137A5"/>
    <w:rsid w:val="00731063"/>
    <w:rsid w:val="0073195C"/>
    <w:rsid w:val="007332BE"/>
    <w:rsid w:val="0073357D"/>
    <w:rsid w:val="00733C3D"/>
    <w:rsid w:val="00737264"/>
    <w:rsid w:val="0074354B"/>
    <w:rsid w:val="007437A1"/>
    <w:rsid w:val="00743E01"/>
    <w:rsid w:val="00751829"/>
    <w:rsid w:val="007518CF"/>
    <w:rsid w:val="00754A3F"/>
    <w:rsid w:val="00756FE4"/>
    <w:rsid w:val="0076387B"/>
    <w:rsid w:val="007658C1"/>
    <w:rsid w:val="00767247"/>
    <w:rsid w:val="00782930"/>
    <w:rsid w:val="00783B7C"/>
    <w:rsid w:val="00783F78"/>
    <w:rsid w:val="007843F3"/>
    <w:rsid w:val="00785CBD"/>
    <w:rsid w:val="00785E67"/>
    <w:rsid w:val="00790128"/>
    <w:rsid w:val="00793E28"/>
    <w:rsid w:val="007A1940"/>
    <w:rsid w:val="007A1DE6"/>
    <w:rsid w:val="007A74E4"/>
    <w:rsid w:val="007A756F"/>
    <w:rsid w:val="007B151E"/>
    <w:rsid w:val="007B296B"/>
    <w:rsid w:val="007B47EA"/>
    <w:rsid w:val="007C020B"/>
    <w:rsid w:val="007C368E"/>
    <w:rsid w:val="007C5608"/>
    <w:rsid w:val="007D0D18"/>
    <w:rsid w:val="007D3298"/>
    <w:rsid w:val="007D468D"/>
    <w:rsid w:val="007D492A"/>
    <w:rsid w:val="007E1787"/>
    <w:rsid w:val="007E34D2"/>
    <w:rsid w:val="007E6FA5"/>
    <w:rsid w:val="007F2EAD"/>
    <w:rsid w:val="007F4BCE"/>
    <w:rsid w:val="007F5881"/>
    <w:rsid w:val="007F6A5E"/>
    <w:rsid w:val="007F6FAA"/>
    <w:rsid w:val="008016FA"/>
    <w:rsid w:val="00802043"/>
    <w:rsid w:val="00804364"/>
    <w:rsid w:val="0080688A"/>
    <w:rsid w:val="0081286B"/>
    <w:rsid w:val="00816E66"/>
    <w:rsid w:val="00825A9E"/>
    <w:rsid w:val="00827DA6"/>
    <w:rsid w:val="00830E4E"/>
    <w:rsid w:val="00832203"/>
    <w:rsid w:val="00836A25"/>
    <w:rsid w:val="00840FCD"/>
    <w:rsid w:val="00847480"/>
    <w:rsid w:val="00850ABD"/>
    <w:rsid w:val="00855F21"/>
    <w:rsid w:val="00857CC5"/>
    <w:rsid w:val="00862ACC"/>
    <w:rsid w:val="00867C3B"/>
    <w:rsid w:val="00870BDE"/>
    <w:rsid w:val="008739C0"/>
    <w:rsid w:val="00875555"/>
    <w:rsid w:val="00877142"/>
    <w:rsid w:val="00880CE6"/>
    <w:rsid w:val="008830A5"/>
    <w:rsid w:val="0088715A"/>
    <w:rsid w:val="0088744D"/>
    <w:rsid w:val="00892496"/>
    <w:rsid w:val="008A011A"/>
    <w:rsid w:val="008A2ED5"/>
    <w:rsid w:val="008A3050"/>
    <w:rsid w:val="008A46FE"/>
    <w:rsid w:val="008B0F35"/>
    <w:rsid w:val="008B1516"/>
    <w:rsid w:val="008B205D"/>
    <w:rsid w:val="008C2892"/>
    <w:rsid w:val="008D1527"/>
    <w:rsid w:val="008E5D4D"/>
    <w:rsid w:val="008E6DF2"/>
    <w:rsid w:val="008F11D5"/>
    <w:rsid w:val="008F29B8"/>
    <w:rsid w:val="008F335C"/>
    <w:rsid w:val="00904FF1"/>
    <w:rsid w:val="00913376"/>
    <w:rsid w:val="00914A63"/>
    <w:rsid w:val="0091531B"/>
    <w:rsid w:val="00915554"/>
    <w:rsid w:val="009156B7"/>
    <w:rsid w:val="009166F5"/>
    <w:rsid w:val="00917693"/>
    <w:rsid w:val="0092508A"/>
    <w:rsid w:val="0092522B"/>
    <w:rsid w:val="009263B1"/>
    <w:rsid w:val="009273DD"/>
    <w:rsid w:val="0093292E"/>
    <w:rsid w:val="009342D1"/>
    <w:rsid w:val="00936730"/>
    <w:rsid w:val="00941F5D"/>
    <w:rsid w:val="00943213"/>
    <w:rsid w:val="009455E2"/>
    <w:rsid w:val="00950AAE"/>
    <w:rsid w:val="00951E22"/>
    <w:rsid w:val="0095329A"/>
    <w:rsid w:val="0095381D"/>
    <w:rsid w:val="00963E17"/>
    <w:rsid w:val="00970FCE"/>
    <w:rsid w:val="009728D0"/>
    <w:rsid w:val="00974D72"/>
    <w:rsid w:val="009805C6"/>
    <w:rsid w:val="00981425"/>
    <w:rsid w:val="00981644"/>
    <w:rsid w:val="0098481A"/>
    <w:rsid w:val="009937CF"/>
    <w:rsid w:val="00995BF6"/>
    <w:rsid w:val="00995DA3"/>
    <w:rsid w:val="009C1D07"/>
    <w:rsid w:val="009C3628"/>
    <w:rsid w:val="009C5CE1"/>
    <w:rsid w:val="009D2823"/>
    <w:rsid w:val="009D4554"/>
    <w:rsid w:val="009D7B9E"/>
    <w:rsid w:val="009D7BF0"/>
    <w:rsid w:val="009E2795"/>
    <w:rsid w:val="009E2875"/>
    <w:rsid w:val="009E43D3"/>
    <w:rsid w:val="009E44C4"/>
    <w:rsid w:val="009F1641"/>
    <w:rsid w:val="009F3F07"/>
    <w:rsid w:val="00A00764"/>
    <w:rsid w:val="00A056A5"/>
    <w:rsid w:val="00A05F3C"/>
    <w:rsid w:val="00A06919"/>
    <w:rsid w:val="00A10FF9"/>
    <w:rsid w:val="00A11A0D"/>
    <w:rsid w:val="00A147EB"/>
    <w:rsid w:val="00A15933"/>
    <w:rsid w:val="00A255F7"/>
    <w:rsid w:val="00A2697B"/>
    <w:rsid w:val="00A3000A"/>
    <w:rsid w:val="00A313E7"/>
    <w:rsid w:val="00A32C14"/>
    <w:rsid w:val="00A331F4"/>
    <w:rsid w:val="00A36532"/>
    <w:rsid w:val="00A37FDD"/>
    <w:rsid w:val="00A425FE"/>
    <w:rsid w:val="00A42C58"/>
    <w:rsid w:val="00A42F01"/>
    <w:rsid w:val="00A43CB0"/>
    <w:rsid w:val="00A43F4C"/>
    <w:rsid w:val="00A54AA9"/>
    <w:rsid w:val="00A55C70"/>
    <w:rsid w:val="00A618D0"/>
    <w:rsid w:val="00A67905"/>
    <w:rsid w:val="00A7068D"/>
    <w:rsid w:val="00A711F8"/>
    <w:rsid w:val="00A74C8D"/>
    <w:rsid w:val="00A760D1"/>
    <w:rsid w:val="00A76305"/>
    <w:rsid w:val="00A77C88"/>
    <w:rsid w:val="00A8387F"/>
    <w:rsid w:val="00A9346F"/>
    <w:rsid w:val="00A93D46"/>
    <w:rsid w:val="00AA0153"/>
    <w:rsid w:val="00AA1F9C"/>
    <w:rsid w:val="00AA2FA5"/>
    <w:rsid w:val="00AA369E"/>
    <w:rsid w:val="00AB0760"/>
    <w:rsid w:val="00AB0D26"/>
    <w:rsid w:val="00AB1543"/>
    <w:rsid w:val="00AB2BF8"/>
    <w:rsid w:val="00AB3586"/>
    <w:rsid w:val="00AB388C"/>
    <w:rsid w:val="00AB398B"/>
    <w:rsid w:val="00AB4808"/>
    <w:rsid w:val="00AB4D9E"/>
    <w:rsid w:val="00AB62E7"/>
    <w:rsid w:val="00AC1B62"/>
    <w:rsid w:val="00AC28E4"/>
    <w:rsid w:val="00AC5339"/>
    <w:rsid w:val="00AC5CBB"/>
    <w:rsid w:val="00AD38FA"/>
    <w:rsid w:val="00AD6520"/>
    <w:rsid w:val="00AE2A9D"/>
    <w:rsid w:val="00AE3434"/>
    <w:rsid w:val="00AE40D0"/>
    <w:rsid w:val="00AE4B20"/>
    <w:rsid w:val="00AE7B7F"/>
    <w:rsid w:val="00AF2619"/>
    <w:rsid w:val="00AF3F38"/>
    <w:rsid w:val="00AF5426"/>
    <w:rsid w:val="00AF706C"/>
    <w:rsid w:val="00B008FD"/>
    <w:rsid w:val="00B07F01"/>
    <w:rsid w:val="00B11EA4"/>
    <w:rsid w:val="00B13554"/>
    <w:rsid w:val="00B142B8"/>
    <w:rsid w:val="00B152D2"/>
    <w:rsid w:val="00B2025C"/>
    <w:rsid w:val="00B2228C"/>
    <w:rsid w:val="00B253DE"/>
    <w:rsid w:val="00B25D0A"/>
    <w:rsid w:val="00B26CDE"/>
    <w:rsid w:val="00B354F3"/>
    <w:rsid w:val="00B37779"/>
    <w:rsid w:val="00B40D6E"/>
    <w:rsid w:val="00B43F0F"/>
    <w:rsid w:val="00B454F1"/>
    <w:rsid w:val="00B5200B"/>
    <w:rsid w:val="00B5231F"/>
    <w:rsid w:val="00B553D2"/>
    <w:rsid w:val="00B57128"/>
    <w:rsid w:val="00B574D0"/>
    <w:rsid w:val="00B66DF8"/>
    <w:rsid w:val="00B70352"/>
    <w:rsid w:val="00B71DC2"/>
    <w:rsid w:val="00B737A8"/>
    <w:rsid w:val="00B7533A"/>
    <w:rsid w:val="00B82F55"/>
    <w:rsid w:val="00B96192"/>
    <w:rsid w:val="00B963FF"/>
    <w:rsid w:val="00BA10D1"/>
    <w:rsid w:val="00BA7636"/>
    <w:rsid w:val="00BB0BFC"/>
    <w:rsid w:val="00BB3937"/>
    <w:rsid w:val="00BB3D1B"/>
    <w:rsid w:val="00BC1599"/>
    <w:rsid w:val="00BC1D3C"/>
    <w:rsid w:val="00BC35A4"/>
    <w:rsid w:val="00BC544A"/>
    <w:rsid w:val="00BC584F"/>
    <w:rsid w:val="00BD0C13"/>
    <w:rsid w:val="00BD2D5D"/>
    <w:rsid w:val="00BD64B2"/>
    <w:rsid w:val="00BE0162"/>
    <w:rsid w:val="00BE0ECE"/>
    <w:rsid w:val="00BE3327"/>
    <w:rsid w:val="00BE48AF"/>
    <w:rsid w:val="00BE5262"/>
    <w:rsid w:val="00BE5B51"/>
    <w:rsid w:val="00BE6115"/>
    <w:rsid w:val="00BE637F"/>
    <w:rsid w:val="00BF0DA5"/>
    <w:rsid w:val="00BF2696"/>
    <w:rsid w:val="00BF4476"/>
    <w:rsid w:val="00C00E21"/>
    <w:rsid w:val="00C02570"/>
    <w:rsid w:val="00C02885"/>
    <w:rsid w:val="00C10894"/>
    <w:rsid w:val="00C12CD1"/>
    <w:rsid w:val="00C13C31"/>
    <w:rsid w:val="00C13D09"/>
    <w:rsid w:val="00C161E4"/>
    <w:rsid w:val="00C1795F"/>
    <w:rsid w:val="00C23D3C"/>
    <w:rsid w:val="00C528FE"/>
    <w:rsid w:val="00C531D5"/>
    <w:rsid w:val="00C55DB0"/>
    <w:rsid w:val="00C57A2C"/>
    <w:rsid w:val="00C601D5"/>
    <w:rsid w:val="00C634A4"/>
    <w:rsid w:val="00C65D11"/>
    <w:rsid w:val="00C66761"/>
    <w:rsid w:val="00C706C6"/>
    <w:rsid w:val="00C7285A"/>
    <w:rsid w:val="00C73FAE"/>
    <w:rsid w:val="00C74212"/>
    <w:rsid w:val="00C749D1"/>
    <w:rsid w:val="00C83A41"/>
    <w:rsid w:val="00C85367"/>
    <w:rsid w:val="00C85E63"/>
    <w:rsid w:val="00C86843"/>
    <w:rsid w:val="00C914D5"/>
    <w:rsid w:val="00C96934"/>
    <w:rsid w:val="00CA1D0B"/>
    <w:rsid w:val="00CA7124"/>
    <w:rsid w:val="00CB00FE"/>
    <w:rsid w:val="00CB0DE1"/>
    <w:rsid w:val="00CB2B63"/>
    <w:rsid w:val="00CB2DBE"/>
    <w:rsid w:val="00CB397C"/>
    <w:rsid w:val="00CB4506"/>
    <w:rsid w:val="00CC0474"/>
    <w:rsid w:val="00CC04C5"/>
    <w:rsid w:val="00CC1C07"/>
    <w:rsid w:val="00CC4241"/>
    <w:rsid w:val="00CC4AF3"/>
    <w:rsid w:val="00CC51AA"/>
    <w:rsid w:val="00CC7540"/>
    <w:rsid w:val="00CC7AE5"/>
    <w:rsid w:val="00CD647D"/>
    <w:rsid w:val="00CE0D64"/>
    <w:rsid w:val="00CE305C"/>
    <w:rsid w:val="00CE5B1E"/>
    <w:rsid w:val="00CF17B0"/>
    <w:rsid w:val="00CF1E5F"/>
    <w:rsid w:val="00CF444E"/>
    <w:rsid w:val="00CF5C3F"/>
    <w:rsid w:val="00CF6E44"/>
    <w:rsid w:val="00D03D51"/>
    <w:rsid w:val="00D0728F"/>
    <w:rsid w:val="00D1254D"/>
    <w:rsid w:val="00D12675"/>
    <w:rsid w:val="00D13FB5"/>
    <w:rsid w:val="00D175AA"/>
    <w:rsid w:val="00D209E7"/>
    <w:rsid w:val="00D4774F"/>
    <w:rsid w:val="00D4793F"/>
    <w:rsid w:val="00D52235"/>
    <w:rsid w:val="00D547F7"/>
    <w:rsid w:val="00D56C9F"/>
    <w:rsid w:val="00D60519"/>
    <w:rsid w:val="00D654C4"/>
    <w:rsid w:val="00D65526"/>
    <w:rsid w:val="00D663EC"/>
    <w:rsid w:val="00D73D22"/>
    <w:rsid w:val="00D75B6A"/>
    <w:rsid w:val="00D80A90"/>
    <w:rsid w:val="00D8148A"/>
    <w:rsid w:val="00D830F8"/>
    <w:rsid w:val="00D838E6"/>
    <w:rsid w:val="00D83AE8"/>
    <w:rsid w:val="00D96EFA"/>
    <w:rsid w:val="00DA078A"/>
    <w:rsid w:val="00DA3442"/>
    <w:rsid w:val="00DA4C0F"/>
    <w:rsid w:val="00DA601E"/>
    <w:rsid w:val="00DB57F3"/>
    <w:rsid w:val="00DC0420"/>
    <w:rsid w:val="00DC1B55"/>
    <w:rsid w:val="00DC4298"/>
    <w:rsid w:val="00DD2355"/>
    <w:rsid w:val="00DD28A1"/>
    <w:rsid w:val="00DD3A2D"/>
    <w:rsid w:val="00DD5EF0"/>
    <w:rsid w:val="00DD6239"/>
    <w:rsid w:val="00DD7D78"/>
    <w:rsid w:val="00DE202B"/>
    <w:rsid w:val="00DE2080"/>
    <w:rsid w:val="00DE27E2"/>
    <w:rsid w:val="00DE3235"/>
    <w:rsid w:val="00DE3CD5"/>
    <w:rsid w:val="00DE411F"/>
    <w:rsid w:val="00DF13D5"/>
    <w:rsid w:val="00DF29FA"/>
    <w:rsid w:val="00DF2AC5"/>
    <w:rsid w:val="00DF7CB3"/>
    <w:rsid w:val="00E030AC"/>
    <w:rsid w:val="00E05BE8"/>
    <w:rsid w:val="00E10E16"/>
    <w:rsid w:val="00E11725"/>
    <w:rsid w:val="00E266FD"/>
    <w:rsid w:val="00E27D54"/>
    <w:rsid w:val="00E30D82"/>
    <w:rsid w:val="00E31C61"/>
    <w:rsid w:val="00E3351D"/>
    <w:rsid w:val="00E36B5B"/>
    <w:rsid w:val="00E42F24"/>
    <w:rsid w:val="00E46819"/>
    <w:rsid w:val="00E50B82"/>
    <w:rsid w:val="00E558DC"/>
    <w:rsid w:val="00E55DD1"/>
    <w:rsid w:val="00E56EE8"/>
    <w:rsid w:val="00E645C7"/>
    <w:rsid w:val="00E67ECC"/>
    <w:rsid w:val="00E72789"/>
    <w:rsid w:val="00E72C81"/>
    <w:rsid w:val="00E736D7"/>
    <w:rsid w:val="00E75F77"/>
    <w:rsid w:val="00E919E5"/>
    <w:rsid w:val="00E92D7B"/>
    <w:rsid w:val="00E94024"/>
    <w:rsid w:val="00E96068"/>
    <w:rsid w:val="00E9792A"/>
    <w:rsid w:val="00EA1C54"/>
    <w:rsid w:val="00EA412E"/>
    <w:rsid w:val="00EB3E88"/>
    <w:rsid w:val="00EB74CE"/>
    <w:rsid w:val="00EC3938"/>
    <w:rsid w:val="00EC4079"/>
    <w:rsid w:val="00EC5AE1"/>
    <w:rsid w:val="00ED1D12"/>
    <w:rsid w:val="00ED3FD3"/>
    <w:rsid w:val="00ED5BAA"/>
    <w:rsid w:val="00ED6593"/>
    <w:rsid w:val="00ED7A46"/>
    <w:rsid w:val="00EE102E"/>
    <w:rsid w:val="00EE1BE7"/>
    <w:rsid w:val="00EF0806"/>
    <w:rsid w:val="00EF5DEE"/>
    <w:rsid w:val="00EF5EE7"/>
    <w:rsid w:val="00EF63DF"/>
    <w:rsid w:val="00EF7985"/>
    <w:rsid w:val="00F0104D"/>
    <w:rsid w:val="00F02C63"/>
    <w:rsid w:val="00F05AD7"/>
    <w:rsid w:val="00F07169"/>
    <w:rsid w:val="00F11233"/>
    <w:rsid w:val="00F1184E"/>
    <w:rsid w:val="00F14A11"/>
    <w:rsid w:val="00F17596"/>
    <w:rsid w:val="00F1766B"/>
    <w:rsid w:val="00F2081D"/>
    <w:rsid w:val="00F215FE"/>
    <w:rsid w:val="00F21638"/>
    <w:rsid w:val="00F26B41"/>
    <w:rsid w:val="00F34914"/>
    <w:rsid w:val="00F40B45"/>
    <w:rsid w:val="00F518DC"/>
    <w:rsid w:val="00F568D7"/>
    <w:rsid w:val="00F61B36"/>
    <w:rsid w:val="00F62CF0"/>
    <w:rsid w:val="00F63EAF"/>
    <w:rsid w:val="00F66E64"/>
    <w:rsid w:val="00F704F2"/>
    <w:rsid w:val="00F76E0E"/>
    <w:rsid w:val="00F8003E"/>
    <w:rsid w:val="00F81B2D"/>
    <w:rsid w:val="00F85FA4"/>
    <w:rsid w:val="00F909F1"/>
    <w:rsid w:val="00F91861"/>
    <w:rsid w:val="00F92DC0"/>
    <w:rsid w:val="00FA27E6"/>
    <w:rsid w:val="00FA59D1"/>
    <w:rsid w:val="00FA7A15"/>
    <w:rsid w:val="00FB4424"/>
    <w:rsid w:val="00FC5B8B"/>
    <w:rsid w:val="00FC6586"/>
    <w:rsid w:val="00FD1F85"/>
    <w:rsid w:val="00FD4713"/>
    <w:rsid w:val="00FD50B2"/>
    <w:rsid w:val="00FD5BBC"/>
    <w:rsid w:val="00FE3EDC"/>
    <w:rsid w:val="00FF2F4E"/>
    <w:rsid w:val="00FF31C5"/>
    <w:rsid w:val="04901437"/>
    <w:rsid w:val="0CB7A8D6"/>
    <w:rsid w:val="185062C3"/>
    <w:rsid w:val="2D22D373"/>
    <w:rsid w:val="2D281240"/>
    <w:rsid w:val="39932B76"/>
    <w:rsid w:val="400107D2"/>
    <w:rsid w:val="4D594E07"/>
    <w:rsid w:val="502188D8"/>
    <w:rsid w:val="711FA265"/>
    <w:rsid w:val="7BBF2F1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80DF4"/>
  <w15:chartTrackingRefBased/>
  <w15:docId w15:val="{0925CA0F-0A1E-4D86-8AA7-7F7C4192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5DFA"/>
    <w:rPr>
      <w:color w:val="595959" w:themeColor="text1" w:themeTint="A6"/>
    </w:rPr>
  </w:style>
  <w:style w:type="paragraph" w:styleId="Kop1">
    <w:name w:val="heading 1"/>
    <w:basedOn w:val="Standaard"/>
    <w:next w:val="Standaard"/>
    <w:link w:val="Kop1Char"/>
    <w:uiPriority w:val="9"/>
    <w:qFormat/>
    <w:rsid w:val="001B5DFA"/>
    <w:pPr>
      <w:keepNext/>
      <w:keepLines/>
      <w:numPr>
        <w:numId w:val="30"/>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1B5DFA"/>
    <w:pPr>
      <w:keepNext/>
      <w:keepLines/>
      <w:numPr>
        <w:ilvl w:val="1"/>
        <w:numId w:val="30"/>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1B5DFA"/>
    <w:pPr>
      <w:keepNext/>
      <w:keepLines/>
      <w:numPr>
        <w:ilvl w:val="2"/>
        <w:numId w:val="30"/>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1B5DFA"/>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1B5DFA"/>
    <w:pPr>
      <w:keepNext/>
      <w:keepLines/>
      <w:numPr>
        <w:ilvl w:val="4"/>
        <w:numId w:val="30"/>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1B5DFA"/>
    <w:pPr>
      <w:keepNext/>
      <w:keepLines/>
      <w:numPr>
        <w:ilvl w:val="5"/>
        <w:numId w:val="30"/>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1B5DFA"/>
    <w:pPr>
      <w:keepNext/>
      <w:keepLines/>
      <w:numPr>
        <w:ilvl w:val="6"/>
        <w:numId w:val="30"/>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1B5DFA"/>
    <w:pPr>
      <w:keepNext/>
      <w:keepLines/>
      <w:numPr>
        <w:ilvl w:val="7"/>
        <w:numId w:val="30"/>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1B5DFA"/>
    <w:pPr>
      <w:keepNext/>
      <w:keepLines/>
      <w:numPr>
        <w:ilvl w:val="8"/>
        <w:numId w:val="3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1B5DFA"/>
    <w:pPr>
      <w:ind w:left="720"/>
      <w:contextualSpacing/>
    </w:pPr>
  </w:style>
  <w:style w:type="character" w:customStyle="1" w:styleId="LijstalineaChar">
    <w:name w:val="Lijstalinea Char"/>
    <w:basedOn w:val="Standaardalinea-lettertype"/>
    <w:link w:val="Lijstalinea"/>
    <w:uiPriority w:val="34"/>
    <w:rsid w:val="001B5DFA"/>
    <w:rPr>
      <w:color w:val="595959" w:themeColor="text1" w:themeTint="A6"/>
    </w:rPr>
  </w:style>
  <w:style w:type="paragraph" w:customStyle="1" w:styleId="Opsomming1">
    <w:name w:val="Opsomming1"/>
    <w:basedOn w:val="Lijstalinea"/>
    <w:link w:val="Opsomming1Char"/>
    <w:qFormat/>
    <w:rsid w:val="001B5DFA"/>
    <w:pPr>
      <w:numPr>
        <w:numId w:val="29"/>
      </w:numPr>
    </w:pPr>
  </w:style>
  <w:style w:type="character" w:customStyle="1" w:styleId="Opsomming1Char">
    <w:name w:val="Opsomming1 Char"/>
    <w:basedOn w:val="LijstalineaChar"/>
    <w:link w:val="Opsomming1"/>
    <w:rsid w:val="001B5DFA"/>
    <w:rPr>
      <w:color w:val="595959" w:themeColor="text1" w:themeTint="A6"/>
    </w:rPr>
  </w:style>
  <w:style w:type="paragraph" w:customStyle="1" w:styleId="Afbitem">
    <w:name w:val="Afb_item"/>
    <w:basedOn w:val="Opsomming1"/>
    <w:qFormat/>
    <w:rsid w:val="00936730"/>
    <w:pPr>
      <w:numPr>
        <w:numId w:val="0"/>
      </w:numPr>
      <w:spacing w:after="240"/>
      <w:ind w:left="1491"/>
      <w:contextualSpacing w:val="0"/>
    </w:pPr>
    <w:rPr>
      <w:color w:val="1F4E79" w:themeColor="accent1" w:themeShade="80"/>
    </w:rPr>
  </w:style>
  <w:style w:type="paragraph" w:customStyle="1" w:styleId="Opsomming3">
    <w:name w:val="Opsomming3"/>
    <w:basedOn w:val="Lijstalinea"/>
    <w:link w:val="Opsomming3Char"/>
    <w:qFormat/>
    <w:rsid w:val="001B5DFA"/>
    <w:pPr>
      <w:numPr>
        <w:ilvl w:val="2"/>
        <w:numId w:val="16"/>
      </w:numPr>
    </w:pPr>
  </w:style>
  <w:style w:type="character" w:customStyle="1" w:styleId="Opsomming3Char">
    <w:name w:val="Opsomming3 Char"/>
    <w:basedOn w:val="LijstalineaChar"/>
    <w:link w:val="Opsomming3"/>
    <w:rsid w:val="001B5DFA"/>
    <w:rPr>
      <w:color w:val="595959" w:themeColor="text1" w:themeTint="A6"/>
    </w:rPr>
  </w:style>
  <w:style w:type="character" w:customStyle="1" w:styleId="Kop1Char">
    <w:name w:val="Kop 1 Char"/>
    <w:basedOn w:val="Standaardalinea-lettertype"/>
    <w:link w:val="Kop1"/>
    <w:uiPriority w:val="9"/>
    <w:rsid w:val="001B5DFA"/>
    <w:rPr>
      <w:rFonts w:eastAsiaTheme="majorEastAsia" w:cstheme="minorHAnsi"/>
      <w:b/>
      <w:color w:val="AE2081"/>
      <w:sz w:val="32"/>
      <w:szCs w:val="32"/>
    </w:rPr>
  </w:style>
  <w:style w:type="paragraph" w:customStyle="1" w:styleId="Afbops1">
    <w:name w:val="Afb_ops1"/>
    <w:basedOn w:val="Opsomming3"/>
    <w:link w:val="Afbops1Char"/>
    <w:qFormat/>
    <w:rsid w:val="001B5DFA"/>
    <w:pPr>
      <w:numPr>
        <w:ilvl w:val="0"/>
        <w:numId w:val="17"/>
      </w:numPr>
      <w:spacing w:after="120"/>
    </w:pPr>
    <w:rPr>
      <w:color w:val="1F4E79" w:themeColor="accent1" w:themeShade="80"/>
    </w:rPr>
  </w:style>
  <w:style w:type="character" w:customStyle="1" w:styleId="Afbops1Char">
    <w:name w:val="Afb_ops1 Char"/>
    <w:basedOn w:val="Opsomming3Char"/>
    <w:link w:val="Afbops1"/>
    <w:rsid w:val="001B5DFA"/>
    <w:rPr>
      <w:color w:val="1F4E79" w:themeColor="accent1" w:themeShade="80"/>
    </w:rPr>
  </w:style>
  <w:style w:type="character" w:customStyle="1" w:styleId="Kop2Char">
    <w:name w:val="Kop 2 Char"/>
    <w:basedOn w:val="Standaardalinea-lettertype"/>
    <w:link w:val="Kop2"/>
    <w:uiPriority w:val="9"/>
    <w:rsid w:val="001B5DFA"/>
    <w:rPr>
      <w:rFonts w:eastAsiaTheme="majorEastAsia" w:cstheme="minorHAnsi"/>
      <w:b/>
      <w:color w:val="002060"/>
      <w:sz w:val="32"/>
      <w:szCs w:val="28"/>
    </w:rPr>
  </w:style>
  <w:style w:type="paragraph" w:customStyle="1" w:styleId="Afbops2">
    <w:name w:val="Afb_ops2"/>
    <w:basedOn w:val="Afbops1"/>
    <w:link w:val="Afbops2Char"/>
    <w:qFormat/>
    <w:rsid w:val="001B5DFA"/>
    <w:pPr>
      <w:numPr>
        <w:numId w:val="18"/>
      </w:numPr>
    </w:pPr>
  </w:style>
  <w:style w:type="character" w:customStyle="1" w:styleId="Afbops2Char">
    <w:name w:val="Afb_ops2 Char"/>
    <w:basedOn w:val="Afbops1Char"/>
    <w:link w:val="Afbops2"/>
    <w:rsid w:val="001B5DFA"/>
    <w:rPr>
      <w:color w:val="1F4E79" w:themeColor="accent1" w:themeShade="80"/>
    </w:rPr>
  </w:style>
  <w:style w:type="character" w:customStyle="1" w:styleId="Kop3Char">
    <w:name w:val="Kop 3 Char"/>
    <w:basedOn w:val="Standaardalinea-lettertype"/>
    <w:link w:val="Kop3"/>
    <w:uiPriority w:val="9"/>
    <w:rsid w:val="001B5DFA"/>
    <w:rPr>
      <w:rFonts w:eastAsiaTheme="majorEastAsia" w:cstheme="minorHAnsi"/>
      <w:b/>
      <w:color w:val="2E74B5" w:themeColor="accent1" w:themeShade="BF"/>
      <w:sz w:val="26"/>
      <w:szCs w:val="24"/>
    </w:rPr>
  </w:style>
  <w:style w:type="paragraph" w:customStyle="1" w:styleId="Afbakening">
    <w:name w:val="Afbakening"/>
    <w:link w:val="AfbakeningChar"/>
    <w:qFormat/>
    <w:rsid w:val="00452792"/>
    <w:pPr>
      <w:spacing w:after="0"/>
    </w:pPr>
    <w:rPr>
      <w:color w:val="1F4E79" w:themeColor="accent1" w:themeShade="80"/>
    </w:rPr>
  </w:style>
  <w:style w:type="character" w:customStyle="1" w:styleId="Kop4Char">
    <w:name w:val="Kop 4 Char"/>
    <w:basedOn w:val="Standaardalinea-lettertype"/>
    <w:link w:val="Kop4"/>
    <w:uiPriority w:val="9"/>
    <w:rsid w:val="001B5DFA"/>
    <w:rPr>
      <w:b/>
      <w:i/>
      <w:color w:val="2E74B5" w:themeColor="accent1" w:themeShade="BF"/>
      <w:sz w:val="26"/>
      <w:szCs w:val="26"/>
    </w:rPr>
  </w:style>
  <w:style w:type="character" w:customStyle="1" w:styleId="Kop5Char">
    <w:name w:val="Kop 5 Char"/>
    <w:basedOn w:val="Standaardalinea-lettertype"/>
    <w:link w:val="Kop5"/>
    <w:uiPriority w:val="9"/>
    <w:rsid w:val="001B5DFA"/>
    <w:rPr>
      <w:rFonts w:eastAsiaTheme="majorEastAsia" w:cstheme="majorBidi"/>
      <w:b/>
      <w:color w:val="1F4E79" w:themeColor="accent1" w:themeShade="80"/>
      <w:sz w:val="24"/>
    </w:rPr>
  </w:style>
  <w:style w:type="character" w:customStyle="1" w:styleId="AfbakeningChar">
    <w:name w:val="Afbakening Char"/>
    <w:link w:val="Afbakening"/>
    <w:rsid w:val="00452792"/>
    <w:rPr>
      <w:color w:val="1F4E79" w:themeColor="accent1" w:themeShade="80"/>
    </w:rPr>
  </w:style>
  <w:style w:type="paragraph" w:styleId="Ballontekst">
    <w:name w:val="Balloon Text"/>
    <w:basedOn w:val="Standaard"/>
    <w:link w:val="BallontekstChar"/>
    <w:uiPriority w:val="99"/>
    <w:semiHidden/>
    <w:unhideWhenUsed/>
    <w:rsid w:val="001B5DFA"/>
    <w:pPr>
      <w:numPr>
        <w:ilvl w:val="1"/>
        <w:numId w:val="20"/>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B5DFA"/>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1B5DFA"/>
    <w:pPr>
      <w:numPr>
        <w:numId w:val="21"/>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1B5DFA"/>
    <w:rPr>
      <w:b/>
      <w:color w:val="1F4E79" w:themeColor="accent1" w:themeShade="80"/>
      <w:sz w:val="24"/>
    </w:rPr>
  </w:style>
  <w:style w:type="character" w:customStyle="1" w:styleId="Kop6Char">
    <w:name w:val="Kop 6 Char"/>
    <w:basedOn w:val="Standaardalinea-lettertype"/>
    <w:link w:val="Kop6"/>
    <w:uiPriority w:val="9"/>
    <w:rsid w:val="001B5DFA"/>
    <w:rPr>
      <w:rFonts w:eastAsiaTheme="majorEastAsia" w:cstheme="minorHAnsi"/>
      <w:b/>
      <w:i/>
      <w:color w:val="0070C0"/>
    </w:rPr>
  </w:style>
  <w:style w:type="paragraph" w:styleId="Geenafstand">
    <w:name w:val="No Spacing"/>
    <w:uiPriority w:val="1"/>
    <w:qFormat/>
    <w:rsid w:val="001B5DFA"/>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1B5DFA"/>
    <w:rPr>
      <w:color w:val="954F72" w:themeColor="followedHyperlink"/>
      <w:u w:val="single"/>
    </w:rPr>
  </w:style>
  <w:style w:type="character" w:styleId="Hyperlink">
    <w:name w:val="Hyperlink"/>
    <w:basedOn w:val="Standaardalinea-lettertype"/>
    <w:uiPriority w:val="99"/>
    <w:unhideWhenUsed/>
    <w:rsid w:val="001B5DFA"/>
    <w:rPr>
      <w:color w:val="0563C1" w:themeColor="hyperlink"/>
      <w:u w:val="single"/>
    </w:rPr>
  </w:style>
  <w:style w:type="character" w:customStyle="1" w:styleId="Hyperlink0">
    <w:name w:val="Hyperlink.0"/>
    <w:basedOn w:val="Standaardalinea-lettertype"/>
    <w:rsid w:val="001B5DFA"/>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1B5DFA"/>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1B5DFA"/>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1B5DFA"/>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1B5DF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B5DFA"/>
    <w:rPr>
      <w:color w:val="595959" w:themeColor="text1" w:themeTint="A6"/>
    </w:rPr>
  </w:style>
  <w:style w:type="character" w:customStyle="1" w:styleId="Lexicon">
    <w:name w:val="Lexicon"/>
    <w:basedOn w:val="Standaardalinea-lettertype"/>
    <w:uiPriority w:val="1"/>
    <w:qFormat/>
    <w:rsid w:val="001B5DFA"/>
    <w:rPr>
      <w:color w:val="14A436"/>
      <w:u w:val="single"/>
    </w:rPr>
  </w:style>
  <w:style w:type="character" w:styleId="Nadruk">
    <w:name w:val="Emphasis"/>
    <w:basedOn w:val="Standaardalinea-lettertype"/>
    <w:uiPriority w:val="20"/>
    <w:qFormat/>
    <w:rsid w:val="001B5DFA"/>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B5DFA"/>
    <w:pPr>
      <w:numPr>
        <w:numId w:val="26"/>
      </w:numPr>
      <w:spacing w:after="240"/>
    </w:pPr>
    <w:rPr>
      <w:b/>
      <w:color w:val="1F4E79" w:themeColor="accent1" w:themeShade="80"/>
      <w:sz w:val="24"/>
      <w:szCs w:val="24"/>
    </w:rPr>
  </w:style>
  <w:style w:type="character" w:customStyle="1" w:styleId="OpsommingdoelChar">
    <w:name w:val="Opsomming doel Char"/>
    <w:basedOn w:val="DoelChar"/>
    <w:link w:val="Opsommingdoel"/>
    <w:rsid w:val="001B5DFA"/>
    <w:rPr>
      <w:b/>
      <w:color w:val="1F4E79" w:themeColor="accent1" w:themeShade="80"/>
      <w:sz w:val="24"/>
      <w:szCs w:val="24"/>
    </w:rPr>
  </w:style>
  <w:style w:type="paragraph" w:customStyle="1" w:styleId="Opsomming2">
    <w:name w:val="Opsomming2"/>
    <w:basedOn w:val="Lijstalinea"/>
    <w:link w:val="Opsomming2Char"/>
    <w:qFormat/>
    <w:rsid w:val="001B5DFA"/>
    <w:pPr>
      <w:numPr>
        <w:numId w:val="27"/>
      </w:numPr>
    </w:pPr>
  </w:style>
  <w:style w:type="character" w:customStyle="1" w:styleId="Opsomming2Char">
    <w:name w:val="Opsomming2 Char"/>
    <w:basedOn w:val="LijstalineaChar"/>
    <w:link w:val="Opsomming2"/>
    <w:rsid w:val="001B5DFA"/>
    <w:rPr>
      <w:color w:val="595959" w:themeColor="text1" w:themeTint="A6"/>
    </w:rPr>
  </w:style>
  <w:style w:type="character" w:customStyle="1" w:styleId="Kop7Char">
    <w:name w:val="Kop 7 Char"/>
    <w:basedOn w:val="Standaardalinea-lettertype"/>
    <w:link w:val="Kop7"/>
    <w:uiPriority w:val="9"/>
    <w:rsid w:val="001B5DFA"/>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1B5DF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1B5DFA"/>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1B5DFA"/>
    <w:pPr>
      <w:numPr>
        <w:numId w:val="28"/>
      </w:numPr>
    </w:pPr>
  </w:style>
  <w:style w:type="character" w:customStyle="1" w:styleId="Opsomming4Char">
    <w:name w:val="Opsomming4 Char"/>
    <w:basedOn w:val="Opsomming1Char"/>
    <w:link w:val="Opsomming4"/>
    <w:rsid w:val="001B5DFA"/>
    <w:rPr>
      <w:color w:val="595959" w:themeColor="text1" w:themeTint="A6"/>
    </w:rPr>
  </w:style>
  <w:style w:type="paragraph" w:customStyle="1" w:styleId="Opsomming5">
    <w:name w:val="Opsomming5"/>
    <w:basedOn w:val="Lijstalinea"/>
    <w:link w:val="Opsomming5Char"/>
    <w:rsid w:val="001B5DFA"/>
    <w:pPr>
      <w:numPr>
        <w:ilvl w:val="1"/>
        <w:numId w:val="28"/>
      </w:numPr>
      <w:tabs>
        <w:tab w:val="num" w:pos="1503"/>
      </w:tabs>
    </w:pPr>
  </w:style>
  <w:style w:type="character" w:customStyle="1" w:styleId="Opsomming5Char">
    <w:name w:val="Opsomming5 Char"/>
    <w:basedOn w:val="Opsomming2Char"/>
    <w:link w:val="Opsomming5"/>
    <w:rsid w:val="001B5DFA"/>
    <w:rPr>
      <w:color w:val="595959" w:themeColor="text1" w:themeTint="A6"/>
    </w:rPr>
  </w:style>
  <w:style w:type="paragraph" w:customStyle="1" w:styleId="Opsomming6">
    <w:name w:val="Opsomming6"/>
    <w:basedOn w:val="Lijstalinea"/>
    <w:link w:val="Opsomming6Char"/>
    <w:rsid w:val="001B5DFA"/>
    <w:pPr>
      <w:numPr>
        <w:ilvl w:val="2"/>
        <w:numId w:val="29"/>
      </w:numPr>
      <w:tabs>
        <w:tab w:val="num" w:pos="1900"/>
      </w:tabs>
    </w:pPr>
  </w:style>
  <w:style w:type="character" w:customStyle="1" w:styleId="Opsomming6Char">
    <w:name w:val="Opsomming6 Char"/>
    <w:basedOn w:val="Opsomming3Char"/>
    <w:link w:val="Opsomming6"/>
    <w:rsid w:val="001B5DFA"/>
    <w:rPr>
      <w:color w:val="595959" w:themeColor="text1" w:themeTint="A6"/>
    </w:rPr>
  </w:style>
  <w:style w:type="character" w:customStyle="1" w:styleId="pop-up">
    <w:name w:val="pop-up"/>
    <w:basedOn w:val="Standaardalinea-lettertype"/>
    <w:uiPriority w:val="1"/>
    <w:qFormat/>
    <w:rsid w:val="001B5DFA"/>
    <w:rPr>
      <w:color w:val="7030A0"/>
      <w:u w:val="single"/>
    </w:rPr>
  </w:style>
  <w:style w:type="paragraph" w:customStyle="1" w:styleId="Subrubriek">
    <w:name w:val="Subrubriek"/>
    <w:basedOn w:val="Kop3"/>
    <w:qFormat/>
    <w:rsid w:val="001B5DFA"/>
    <w:rPr>
      <w:i/>
    </w:rPr>
  </w:style>
  <w:style w:type="table" w:styleId="Tabelraster">
    <w:name w:val="Table Grid"/>
    <w:basedOn w:val="Standaardtabel"/>
    <w:uiPriority w:val="39"/>
    <w:rsid w:val="001B5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1B5DFA"/>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1B5DFA"/>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1B5DFA"/>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1B5DFA"/>
    <w:rPr>
      <w:color w:val="808080"/>
    </w:rPr>
  </w:style>
  <w:style w:type="paragraph" w:styleId="Titel">
    <w:name w:val="Title"/>
    <w:basedOn w:val="Standaard"/>
    <w:next w:val="Standaard"/>
    <w:link w:val="TitelChar"/>
    <w:uiPriority w:val="10"/>
    <w:rsid w:val="001B5DFA"/>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1B5DFA"/>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1B5DFA"/>
    <w:rPr>
      <w:sz w:val="16"/>
      <w:szCs w:val="16"/>
    </w:rPr>
  </w:style>
  <w:style w:type="character" w:styleId="Voetnootmarkering">
    <w:name w:val="footnote reference"/>
    <w:basedOn w:val="Standaardalinea-lettertype"/>
    <w:uiPriority w:val="99"/>
    <w:semiHidden/>
    <w:unhideWhenUsed/>
    <w:rsid w:val="001B5DFA"/>
    <w:rPr>
      <w:vertAlign w:val="superscript"/>
    </w:rPr>
  </w:style>
  <w:style w:type="paragraph" w:styleId="Voettekst">
    <w:name w:val="footer"/>
    <w:basedOn w:val="Standaard"/>
    <w:link w:val="VoettekstChar"/>
    <w:uiPriority w:val="99"/>
    <w:unhideWhenUsed/>
    <w:rsid w:val="001B5DF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B5DFA"/>
    <w:rPr>
      <w:color w:val="595959" w:themeColor="text1" w:themeTint="A6"/>
    </w:rPr>
  </w:style>
  <w:style w:type="paragraph" w:customStyle="1" w:styleId="Wenk">
    <w:name w:val="Wenk"/>
    <w:basedOn w:val="Lijstalinea"/>
    <w:qFormat/>
    <w:rsid w:val="001B5DFA"/>
    <w:pPr>
      <w:widowControl w:val="0"/>
      <w:numPr>
        <w:numId w:val="11"/>
      </w:numPr>
      <w:spacing w:after="120"/>
      <w:contextualSpacing w:val="0"/>
    </w:pPr>
  </w:style>
  <w:style w:type="paragraph" w:customStyle="1" w:styleId="Wenkops1">
    <w:name w:val="Wenk_ops1"/>
    <w:basedOn w:val="Opsomming1"/>
    <w:qFormat/>
    <w:rsid w:val="000237BB"/>
    <w:pPr>
      <w:numPr>
        <w:ilvl w:val="2"/>
        <w:numId w:val="31"/>
      </w:numPr>
      <w:spacing w:after="120"/>
      <w:ind w:left="2552" w:hanging="284"/>
    </w:pPr>
  </w:style>
  <w:style w:type="paragraph" w:customStyle="1" w:styleId="Wenkops2">
    <w:name w:val="Wenk_ops2"/>
    <w:basedOn w:val="Wenkops1"/>
    <w:qFormat/>
    <w:rsid w:val="001B5DFA"/>
    <w:pPr>
      <w:numPr>
        <w:ilvl w:val="0"/>
        <w:numId w:val="32"/>
      </w:numPr>
    </w:pPr>
  </w:style>
  <w:style w:type="paragraph" w:styleId="Kopvaninhoudsopgave">
    <w:name w:val="TOC Heading"/>
    <w:basedOn w:val="Kop1"/>
    <w:next w:val="Standaard"/>
    <w:uiPriority w:val="39"/>
    <w:unhideWhenUsed/>
    <w:rsid w:val="001B5DFA"/>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1B5DFA"/>
    <w:pPr>
      <w:ind w:left="1871"/>
      <w:jc w:val="right"/>
    </w:pPr>
  </w:style>
  <w:style w:type="character" w:customStyle="1" w:styleId="SamenhangChar">
    <w:name w:val="Samenhang Char"/>
    <w:basedOn w:val="Standaardalinea-lettertype"/>
    <w:link w:val="Samenhang"/>
    <w:rsid w:val="001B5DFA"/>
    <w:rPr>
      <w:color w:val="595959" w:themeColor="text1" w:themeTint="A6"/>
    </w:rPr>
  </w:style>
  <w:style w:type="paragraph" w:customStyle="1" w:styleId="MDSMDBK">
    <w:name w:val="MD + SMD + BK"/>
    <w:basedOn w:val="Standaard"/>
    <w:next w:val="Standaard"/>
    <w:link w:val="MDSMDBKChar"/>
    <w:qFormat/>
    <w:rsid w:val="001B5DFA"/>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1B5DFA"/>
    <w:pPr>
      <w:numPr>
        <w:numId w:val="12"/>
      </w:numPr>
    </w:pPr>
  </w:style>
  <w:style w:type="paragraph" w:customStyle="1" w:styleId="Wenkextra">
    <w:name w:val="Wenk : extra"/>
    <w:basedOn w:val="WenkDuiding"/>
    <w:qFormat/>
    <w:rsid w:val="001B5DFA"/>
    <w:pPr>
      <w:numPr>
        <w:numId w:val="13"/>
      </w:numPr>
    </w:pPr>
  </w:style>
  <w:style w:type="paragraph" w:customStyle="1" w:styleId="Doelkeuze">
    <w:name w:val="Doel: keuze"/>
    <w:basedOn w:val="Standaard"/>
    <w:next w:val="Doel"/>
    <w:link w:val="DoelkeuzeChar"/>
    <w:qFormat/>
    <w:rsid w:val="001B5DFA"/>
    <w:pPr>
      <w:numPr>
        <w:numId w:val="23"/>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1B5DFA"/>
    <w:rPr>
      <w:b/>
      <w:color w:val="808080" w:themeColor="background1" w:themeShade="80"/>
      <w:sz w:val="24"/>
    </w:rPr>
  </w:style>
  <w:style w:type="paragraph" w:customStyle="1" w:styleId="Leerplannaam">
    <w:name w:val="Leerplannaam"/>
    <w:basedOn w:val="Standaard"/>
    <w:link w:val="LeerplannaamChar"/>
    <w:qFormat/>
    <w:rsid w:val="001B5DFA"/>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1B5DFA"/>
    <w:rPr>
      <w:rFonts w:ascii="Trebuchet MS" w:hAnsi="Trebuchet MS"/>
      <w:b/>
      <w:color w:val="FFFFFF" w:themeColor="background1"/>
      <w:sz w:val="44"/>
      <w:szCs w:val="44"/>
    </w:rPr>
  </w:style>
  <w:style w:type="paragraph" w:customStyle="1" w:styleId="Kennis">
    <w:name w:val="Kennis"/>
    <w:basedOn w:val="MDSMDBK"/>
    <w:link w:val="KennisChar"/>
    <w:qFormat/>
    <w:rsid w:val="001B5DFA"/>
    <w:pPr>
      <w:numPr>
        <w:numId w:val="24"/>
      </w:numPr>
      <w:contextualSpacing/>
      <w:outlineLvl w:val="5"/>
    </w:pPr>
    <w:rPr>
      <w:b w:val="0"/>
      <w:bCs/>
    </w:rPr>
  </w:style>
  <w:style w:type="character" w:customStyle="1" w:styleId="MDSMDBKChar">
    <w:name w:val="MD + SMD + BK Char"/>
    <w:basedOn w:val="Standaardalinea-lettertype"/>
    <w:link w:val="MDSMDBK"/>
    <w:rsid w:val="001B5DFA"/>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B5DFA"/>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1B5DFA"/>
    <w:pPr>
      <w:numPr>
        <w:numId w:val="25"/>
      </w:numPr>
      <w:spacing w:before="0" w:after="0"/>
      <w:contextualSpacing w:val="0"/>
    </w:pPr>
  </w:style>
  <w:style w:type="character" w:customStyle="1" w:styleId="KennisopsommingChar">
    <w:name w:val="Kennis opsomming Char"/>
    <w:basedOn w:val="KennisChar"/>
    <w:link w:val="Kennisopsomming"/>
    <w:rsid w:val="001B5DFA"/>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B5DFA"/>
    <w:pPr>
      <w:outlineLvl w:val="3"/>
      <w15:collapsed/>
    </w:pPr>
  </w:style>
  <w:style w:type="character" w:customStyle="1" w:styleId="ui-provider">
    <w:name w:val="ui-provider"/>
    <w:basedOn w:val="Standaardalinea-lettertype"/>
    <w:rsid w:val="001B5DFA"/>
  </w:style>
  <w:style w:type="character" w:customStyle="1" w:styleId="eop">
    <w:name w:val="eop"/>
    <w:basedOn w:val="Standaardalinea-lettertype"/>
    <w:rsid w:val="001B5DFA"/>
  </w:style>
  <w:style w:type="paragraph" w:customStyle="1" w:styleId="paragraph">
    <w:name w:val="paragraph"/>
    <w:basedOn w:val="Standaard"/>
    <w:link w:val="paragraphChar"/>
    <w:rsid w:val="001B5DFA"/>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1B5DFA"/>
  </w:style>
  <w:style w:type="character" w:customStyle="1" w:styleId="paragraphChar">
    <w:name w:val="paragraph Char"/>
    <w:basedOn w:val="Standaardalinea-lettertype"/>
    <w:link w:val="paragraph"/>
    <w:rsid w:val="001B5DFA"/>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1B5DFA"/>
    <w:pPr>
      <w:numPr>
        <w:numId w:val="15"/>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1B5DFA"/>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1B5DFA"/>
    <w:pPr>
      <w:spacing w:after="100"/>
      <w:ind w:left="660"/>
    </w:pPr>
  </w:style>
  <w:style w:type="paragraph" w:styleId="Inhopg5">
    <w:name w:val="toc 5"/>
    <w:basedOn w:val="Standaard"/>
    <w:next w:val="Standaard"/>
    <w:autoRedefine/>
    <w:uiPriority w:val="39"/>
    <w:unhideWhenUsed/>
    <w:rsid w:val="001B5DFA"/>
    <w:pPr>
      <w:spacing w:after="100"/>
      <w:ind w:left="880"/>
    </w:pPr>
  </w:style>
  <w:style w:type="paragraph" w:customStyle="1" w:styleId="DoelExtra">
    <w:name w:val="Doel: Extra"/>
    <w:basedOn w:val="Doel"/>
    <w:next w:val="Doel"/>
    <w:link w:val="DoelExtraChar"/>
    <w:qFormat/>
    <w:rsid w:val="001B5DFA"/>
    <w:pPr>
      <w:numPr>
        <w:numId w:val="22"/>
      </w:numPr>
    </w:pPr>
  </w:style>
  <w:style w:type="character" w:customStyle="1" w:styleId="DoelExtraChar">
    <w:name w:val="Doel: Extra Char"/>
    <w:basedOn w:val="DoelChar"/>
    <w:link w:val="DoelExtra"/>
    <w:rsid w:val="001B5DFA"/>
    <w:rPr>
      <w:b/>
      <w:color w:val="1F4E79" w:themeColor="accent1" w:themeShade="80"/>
      <w:sz w:val="24"/>
    </w:rPr>
  </w:style>
  <w:style w:type="paragraph" w:customStyle="1" w:styleId="Afbakeningalleen">
    <w:name w:val="Afbakening alleen"/>
    <w:basedOn w:val="Afbeersteitem"/>
    <w:next w:val="Wenk"/>
    <w:qFormat/>
    <w:rsid w:val="00936730"/>
    <w:pPr>
      <w:spacing w:after="240"/>
      <w:ind w:left="1491" w:hanging="357"/>
    </w:pPr>
  </w:style>
  <w:style w:type="paragraph" w:customStyle="1" w:styleId="Opsommingbijkeuzedoel">
    <w:name w:val="Opsomming bij keuzedoel"/>
    <w:basedOn w:val="Opsommingdoel"/>
    <w:qFormat/>
    <w:rsid w:val="001B5DFA"/>
    <w:pPr>
      <w:ind w:left="1417" w:hanging="425"/>
    </w:pPr>
    <w:rPr>
      <w:color w:val="808080" w:themeColor="background1" w:themeShade="80"/>
    </w:rPr>
  </w:style>
  <w:style w:type="paragraph" w:customStyle="1" w:styleId="Onderliggendekennisopsomming">
    <w:name w:val="Onderliggende kennis (opsomming)"/>
    <w:basedOn w:val="Kennis"/>
    <w:link w:val="OnderliggendekennisopsommingChar"/>
    <w:rsid w:val="001B5DFA"/>
    <w:pPr>
      <w:numPr>
        <w:numId w:val="0"/>
      </w:numPr>
    </w:pPr>
  </w:style>
  <w:style w:type="character" w:customStyle="1" w:styleId="OnderliggendekennisopsommingChar">
    <w:name w:val="Onderliggende kennis (opsomming) Char"/>
    <w:basedOn w:val="KennisChar"/>
    <w:link w:val="Onderliggendekennisopsomming"/>
    <w:rsid w:val="001B5DFA"/>
    <w:rPr>
      <w:b w:val="0"/>
      <w:bCs/>
      <w:color w:val="000000" w:themeColor="text1"/>
      <w:sz w:val="20"/>
      <w:szCs w:val="16"/>
      <w:shd w:val="clear" w:color="auto" w:fill="D9D9D9" w:themeFill="background1" w:themeFillShade="D9"/>
    </w:rPr>
  </w:style>
  <w:style w:type="paragraph" w:styleId="Onderwerpvanopmerking">
    <w:name w:val="annotation subject"/>
    <w:basedOn w:val="Tekstopmerking"/>
    <w:next w:val="Tekstopmerking"/>
    <w:link w:val="OnderwerpvanopmerkingChar"/>
    <w:uiPriority w:val="99"/>
    <w:semiHidden/>
    <w:unhideWhenUsed/>
    <w:rsid w:val="00974D72"/>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974D72"/>
    <w:rPr>
      <w:rFonts w:ascii="Arial" w:eastAsia="Arial" w:hAnsi="Arial" w:cs="Arial"/>
      <w:b/>
      <w:bCs/>
      <w:color w:val="595959" w:themeColor="text1" w:themeTint="A6"/>
      <w:sz w:val="20"/>
      <w:szCs w:val="20"/>
      <w:lang w:val="nl" w:eastAsia="nl-BE"/>
    </w:rPr>
  </w:style>
  <w:style w:type="paragraph" w:customStyle="1" w:styleId="Doelverd">
    <w:name w:val="Doel_verd"/>
    <w:basedOn w:val="Doel"/>
    <w:qFormat/>
    <w:rsid w:val="00CB2B63"/>
    <w:pPr>
      <w:numPr>
        <w:numId w:val="0"/>
      </w:numPr>
      <w:ind w:left="964" w:hanging="227"/>
    </w:pPr>
  </w:style>
  <w:style w:type="paragraph" w:customStyle="1" w:styleId="DoelFys">
    <w:name w:val="Doel Fys"/>
    <w:basedOn w:val="Standaard"/>
    <w:qFormat/>
    <w:rsid w:val="000F332E"/>
    <w:pPr>
      <w:spacing w:before="240" w:after="360"/>
      <w:ind w:left="992" w:hanging="992"/>
      <w:outlineLvl w:val="0"/>
    </w:pPr>
    <w:rPr>
      <w:b/>
      <w:color w:val="1F4E79"/>
      <w:sz w:val="24"/>
    </w:rPr>
  </w:style>
  <w:style w:type="paragraph" w:customStyle="1" w:styleId="Samenhanggraad2">
    <w:name w:val="Samenhang graad2"/>
    <w:basedOn w:val="Wenkextra"/>
    <w:qFormat/>
    <w:rsid w:val="00A618D0"/>
    <w:pPr>
      <w:numPr>
        <w:numId w:val="0"/>
      </w:numPr>
      <w:tabs>
        <w:tab w:val="num" w:pos="2268"/>
      </w:tabs>
      <w:ind w:left="2268" w:hanging="170"/>
    </w:pPr>
    <w:rPr>
      <w:bCs/>
    </w:rPr>
  </w:style>
  <w:style w:type="character" w:styleId="Zwaar">
    <w:name w:val="Strong"/>
    <w:uiPriority w:val="22"/>
    <w:qFormat/>
    <w:rsid w:val="00F05AD7"/>
    <w:rPr>
      <w:b/>
      <w:bCs/>
    </w:rPr>
  </w:style>
  <w:style w:type="paragraph" w:customStyle="1" w:styleId="DoelCh">
    <w:name w:val="Doel Ch"/>
    <w:basedOn w:val="DoelFys"/>
    <w:next w:val="Wenk"/>
    <w:qFormat/>
    <w:rsid w:val="00F61B36"/>
    <w:pPr>
      <w:numPr>
        <w:numId w:val="9"/>
      </w:numPr>
    </w:pPr>
  </w:style>
  <w:style w:type="character" w:styleId="Onopgelostemelding">
    <w:name w:val="Unresolved Mention"/>
    <w:basedOn w:val="Standaardalinea-lettertype"/>
    <w:uiPriority w:val="99"/>
    <w:semiHidden/>
    <w:unhideWhenUsed/>
    <w:rsid w:val="001B33D3"/>
    <w:rPr>
      <w:color w:val="605E5C"/>
      <w:shd w:val="clear" w:color="auto" w:fill="E1DFDD"/>
    </w:rPr>
  </w:style>
  <w:style w:type="paragraph" w:customStyle="1" w:styleId="23samenhang">
    <w:name w:val="2/3 samenhang"/>
    <w:basedOn w:val="Wenkextra"/>
    <w:qFormat/>
    <w:rsid w:val="001B5DFA"/>
    <w:pPr>
      <w:numPr>
        <w:numId w:val="14"/>
      </w:numPr>
    </w:pPr>
    <w:rPr>
      <w:bCs/>
    </w:rPr>
  </w:style>
  <w:style w:type="paragraph" w:customStyle="1" w:styleId="3degrsamenhang">
    <w:name w:val="3de gr samenhang"/>
    <w:basedOn w:val="Wenkextra"/>
    <w:qFormat/>
    <w:rsid w:val="00913376"/>
    <w:pPr>
      <w:numPr>
        <w:numId w:val="4"/>
      </w:numPr>
    </w:pPr>
    <w:rPr>
      <w:bCs/>
    </w:rPr>
  </w:style>
  <w:style w:type="paragraph" w:customStyle="1" w:styleId="Afbeersteitem">
    <w:name w:val="Afb_eerste_item"/>
    <w:link w:val="AfbeersteitemChar"/>
    <w:qFormat/>
    <w:rsid w:val="001B5DFA"/>
    <w:pPr>
      <w:numPr>
        <w:numId w:val="19"/>
      </w:numPr>
      <w:spacing w:after="0"/>
    </w:pPr>
    <w:rPr>
      <w:color w:val="1F4E79" w:themeColor="accent1" w:themeShade="80"/>
    </w:rPr>
  </w:style>
  <w:style w:type="character" w:customStyle="1" w:styleId="AfbeersteitemChar">
    <w:name w:val="Afb_eerste_item Char"/>
    <w:link w:val="Afbeersteitem"/>
    <w:rsid w:val="001B5DFA"/>
    <w:rPr>
      <w:color w:val="1F4E79" w:themeColor="accent1" w:themeShade="80"/>
    </w:rPr>
  </w:style>
  <w:style w:type="paragraph" w:customStyle="1" w:styleId="Afbmiddenitem">
    <w:name w:val="Afb_midden_item"/>
    <w:basedOn w:val="Opsomming1"/>
    <w:link w:val="AfbmiddenitemChar"/>
    <w:qFormat/>
    <w:rsid w:val="001B5DFA"/>
    <w:pPr>
      <w:numPr>
        <w:numId w:val="0"/>
      </w:numPr>
      <w:spacing w:after="0"/>
      <w:ind w:left="1418"/>
      <w:contextualSpacing w:val="0"/>
    </w:pPr>
    <w:rPr>
      <w:color w:val="1F4E79" w:themeColor="accent1" w:themeShade="80"/>
    </w:rPr>
  </w:style>
  <w:style w:type="character" w:customStyle="1" w:styleId="AfbmiddenitemChar">
    <w:name w:val="Afb_midden_item Char"/>
    <w:basedOn w:val="Opsomming1Char"/>
    <w:link w:val="Afbmiddenitem"/>
    <w:rsid w:val="001B5DFA"/>
    <w:rPr>
      <w:color w:val="1F4E79" w:themeColor="accent1" w:themeShade="80"/>
    </w:rPr>
  </w:style>
  <w:style w:type="paragraph" w:customStyle="1" w:styleId="Afblaatsteitem">
    <w:name w:val="Afb_laatste_item"/>
    <w:basedOn w:val="Afbmiddenitem"/>
    <w:link w:val="AfblaatsteitemChar"/>
    <w:qFormat/>
    <w:rsid w:val="001B5DFA"/>
    <w:pPr>
      <w:spacing w:after="240"/>
    </w:pPr>
  </w:style>
  <w:style w:type="character" w:customStyle="1" w:styleId="AfblaatsteitemChar">
    <w:name w:val="Afb_laatste_item Char"/>
    <w:basedOn w:val="AfbmiddenitemChar"/>
    <w:link w:val="Afblaatsteitem"/>
    <w:rsid w:val="001B5DFA"/>
    <w:rPr>
      <w:color w:val="1F4E79" w:themeColor="accent1" w:themeShade="80"/>
    </w:rPr>
  </w:style>
  <w:style w:type="paragraph" w:customStyle="1" w:styleId="OnderliggendekennisBK">
    <w:name w:val="Onderliggende kennis BK"/>
    <w:basedOn w:val="Kennis"/>
    <w:link w:val="OnderliggendekennisBKChar"/>
    <w:qFormat/>
    <w:rsid w:val="00550303"/>
    <w:pPr>
      <w:numPr>
        <w:numId w:val="0"/>
      </w:numPr>
      <w:tabs>
        <w:tab w:val="left" w:pos="567"/>
      </w:tabs>
      <w:ind w:left="527" w:hanging="357"/>
    </w:pPr>
  </w:style>
  <w:style w:type="character" w:customStyle="1" w:styleId="OnderliggendekennisBKChar">
    <w:name w:val="Onderliggende kennis BK Char"/>
    <w:basedOn w:val="KennisChar"/>
    <w:link w:val="OnderliggendekennisBK"/>
    <w:rsid w:val="00550303"/>
    <w:rPr>
      <w:b w:val="0"/>
      <w:bCs/>
      <w:color w:val="000000" w:themeColor="text1"/>
      <w:sz w:val="20"/>
      <w:szCs w:val="16"/>
      <w:shd w:val="clear" w:color="auto" w:fill="D9D9D9" w:themeFill="background1" w:themeFillShade="D9"/>
    </w:rPr>
  </w:style>
  <w:style w:type="paragraph" w:styleId="Revisie">
    <w:name w:val="Revision"/>
    <w:hidden/>
    <w:uiPriority w:val="99"/>
    <w:semiHidden/>
    <w:rsid w:val="00F63EAF"/>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111599">
      <w:bodyDiv w:val="1"/>
      <w:marLeft w:val="0"/>
      <w:marRight w:val="0"/>
      <w:marTop w:val="0"/>
      <w:marBottom w:val="0"/>
      <w:divBdr>
        <w:top w:val="none" w:sz="0" w:space="0" w:color="auto"/>
        <w:left w:val="none" w:sz="0" w:space="0" w:color="auto"/>
        <w:bottom w:val="none" w:sz="0" w:space="0" w:color="auto"/>
        <w:right w:val="none" w:sz="0" w:space="0" w:color="auto"/>
      </w:divBdr>
      <w:divsChild>
        <w:div w:id="1147478689">
          <w:marLeft w:val="0"/>
          <w:marRight w:val="0"/>
          <w:marTop w:val="0"/>
          <w:marBottom w:val="160"/>
          <w:divBdr>
            <w:top w:val="none" w:sz="0" w:space="0" w:color="auto"/>
            <w:left w:val="none" w:sz="0" w:space="0" w:color="auto"/>
            <w:bottom w:val="none" w:sz="0" w:space="0" w:color="auto"/>
            <w:right w:val="none" w:sz="0" w:space="0" w:color="auto"/>
          </w:divBdr>
        </w:div>
        <w:div w:id="395862346">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cho"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m.depue\Downloads\00_sjabloon_LP_7dejaar%20(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F628E63A-53BB-4021-843D-228E86E3108D}"/>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00_sjabloon_LP_7dejaar (1).dotx</Template>
  <TotalTime>29</TotalTime>
  <Pages>32</Pages>
  <Words>11484</Words>
  <Characters>63165</Characters>
  <Application>Microsoft Office Word</Application>
  <DocSecurity>8</DocSecurity>
  <Lines>526</Lines>
  <Paragraphs>148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20</cp:revision>
  <cp:lastPrinted>2024-06-13T13:09:00Z</cp:lastPrinted>
  <dcterms:created xsi:type="dcterms:W3CDTF">2025-01-20T07:43:00Z</dcterms:created>
  <dcterms:modified xsi:type="dcterms:W3CDTF">2026-03-01T09:37:00Z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