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51765413" w:rsidR="00C10894" w:rsidRDefault="008C33AE" w:rsidP="00C806A9">
      <w:r>
        <w:rPr>
          <w:noProof/>
          <w:lang w:eastAsia="nl-BE"/>
        </w:rPr>
        <mc:AlternateContent>
          <mc:Choice Requires="wps">
            <w:drawing>
              <wp:anchor distT="0" distB="0" distL="114300" distR="114300" simplePos="0" relativeHeight="251658245" behindDoc="0" locked="0" layoutInCell="1" allowOverlap="1" wp14:anchorId="7579845A" wp14:editId="0FF603BE">
                <wp:simplePos x="0" y="0"/>
                <wp:positionH relativeFrom="page">
                  <wp:posOffset>4016375</wp:posOffset>
                </wp:positionH>
                <wp:positionV relativeFrom="paragraph">
                  <wp:posOffset>-364490</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D0BEE" w14:textId="77777777" w:rsidR="008C33AE" w:rsidRPr="008659D9" w:rsidRDefault="008C33AE" w:rsidP="008C33AE">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79845A" id="_x0000_t202" coordsize="21600,21600" o:spt="202" path="m,l,21600r21600,l21600,xe">
                <v:stroke joinstyle="miter"/>
                <v:path gradientshapeok="t" o:connecttype="rect"/>
              </v:shapetype>
              <v:shape id="Tekstvak 12" o:spid="_x0000_s1026" type="#_x0000_t202" style="position:absolute;margin-left:316.25pt;margin-top:-28.7pt;width:279.75pt;height:5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" fillcolor="#ae2081" stroked="f" strokeweight=".5pt">
                <v:textbox>
                  <w:txbxContent>
                    <w:p w14:paraId="49BD0BEE" w14:textId="77777777" w:rsidR="008C33AE" w:rsidRPr="008659D9" w:rsidRDefault="008C33AE" w:rsidP="008C33AE">
                      <w:pPr>
                        <w:jc w:val="center"/>
                        <w:rPr>
                          <w:rFonts w:ascii="Trebuchet MS" w:hAnsi="Trebuchet MS"/>
                          <w:b/>
                          <w:color w:val="FFFFFF" w:themeColor="background1"/>
                          <w:sz w:val="32"/>
                        </w:rPr>
                      </w:pPr>
                      <w:r>
                        <w:rPr>
                          <w:rFonts w:ascii="Trebuchet MS" w:hAnsi="Trebuchet MS"/>
                          <w:b/>
                          <w:color w:val="FFFFFF" w:themeColor="background1"/>
                          <w:sz w:val="32"/>
                        </w:rPr>
                        <w:t>ONTWERP</w:t>
                      </w:r>
                      <w:r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115027AC">
                <wp:simplePos x="0" y="0"/>
                <wp:positionH relativeFrom="page">
                  <wp:align>right</wp:align>
                </wp:positionH>
                <wp:positionV relativeFrom="paragraph">
                  <wp:posOffset>-1010285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51B90D" id="Rectangle 9" o:spid="_x0000_s1026" style="position:absolute;margin-left:230.8pt;margin-top:-79.5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" fillcolor="#ae2081" stroked="f" strokeweight="1pt">
                <w10:wrap anchorx="page"/>
              </v:rect>
            </w:pict>
          </mc:Fallback>
        </mc:AlternateContent>
      </w:r>
    </w:p>
    <w:p w14:paraId="701C534E" w14:textId="1F8FEAFC" w:rsidR="00C10894" w:rsidRPr="00C10894" w:rsidRDefault="002911E1" w:rsidP="002911E1">
      <w:pPr>
        <w:tabs>
          <w:tab w:val="left" w:pos="8472"/>
        </w:tabs>
      </w:pPr>
      <w:r>
        <w:tab/>
      </w:r>
    </w:p>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21F5C" w14:textId="1E08DB41" w:rsidR="00060480" w:rsidRPr="00D83AE8" w:rsidRDefault="00F12D6D" w:rsidP="00555049">
                            <w:pPr>
                              <w:pStyle w:val="Leerplannaam"/>
                            </w:pPr>
                            <w:bookmarkStart w:id="0" w:name="Vaknaam"/>
                            <w:r>
                              <w:t>Nederlands B</w:t>
                            </w:r>
                          </w:p>
                          <w:bookmarkEnd w:id="0"/>
                          <w:p w14:paraId="1FA52092" w14:textId="77777777" w:rsidR="00955B2F" w:rsidRPr="00D83AE8" w:rsidRDefault="00955B2F" w:rsidP="00955B2F">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03F46D53" w14:textId="744FB884" w:rsidR="00060480" w:rsidRPr="00D83AE8" w:rsidRDefault="00F12D6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II-Ned-d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6E721F5C" w14:textId="1E08DB41" w:rsidR="00060480" w:rsidRPr="00D83AE8" w:rsidRDefault="00F12D6D" w:rsidP="00555049">
                      <w:pPr>
                        <w:pStyle w:val="Leerplannaam"/>
                      </w:pPr>
                      <w:bookmarkStart w:id="1" w:name="Vaknaam"/>
                      <w:r>
                        <w:t>Nederlands B</w:t>
                      </w:r>
                    </w:p>
                    <w:bookmarkEnd w:id="1"/>
                    <w:p w14:paraId="1FA52092" w14:textId="77777777" w:rsidR="00955B2F" w:rsidRPr="00D83AE8" w:rsidRDefault="00955B2F" w:rsidP="00955B2F">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D83AE8">
                        <w:rPr>
                          <w:rFonts w:ascii="Trebuchet MS" w:hAnsi="Trebuchet MS"/>
                          <w:color w:val="FFFFFF" w:themeColor="background1"/>
                          <w:sz w:val="36"/>
                          <w:szCs w:val="20"/>
                        </w:rPr>
                        <w:t xml:space="preserve">de graad </w:t>
                      </w:r>
                      <w:r>
                        <w:rPr>
                          <w:rFonts w:ascii="Trebuchet MS" w:hAnsi="Trebuchet MS"/>
                          <w:color w:val="FFFFFF" w:themeColor="background1"/>
                          <w:sz w:val="36"/>
                          <w:szCs w:val="20"/>
                        </w:rPr>
                        <w:t>D-</w:t>
                      </w:r>
                      <w:r w:rsidRPr="00D83AE8">
                        <w:rPr>
                          <w:rFonts w:ascii="Trebuchet MS" w:hAnsi="Trebuchet MS"/>
                          <w:color w:val="FFFFFF" w:themeColor="background1"/>
                          <w:sz w:val="36"/>
                          <w:szCs w:val="20"/>
                        </w:rPr>
                        <w:t>finaliteit</w:t>
                      </w:r>
                    </w:p>
                    <w:p w14:paraId="03F46D53" w14:textId="744FB884" w:rsidR="00060480" w:rsidRPr="00D83AE8" w:rsidRDefault="00F12D6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II-Ned-d</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1A8F445" w14:textId="77777777" w:rsidR="008B7285" w:rsidRDefault="008B7285" w:rsidP="00C10894">
                            <w:pPr>
                              <w:rPr>
                                <w:rFonts w:ascii="Trebuchet MS" w:hAnsi="Trebuchet MS"/>
                                <w:color w:val="FFFFFF" w:themeColor="background1"/>
                                <w:sz w:val="32"/>
                                <w:szCs w:val="20"/>
                              </w:rPr>
                            </w:pPr>
                            <w:r w:rsidRPr="008B7285">
                              <w:rPr>
                                <w:rFonts w:ascii="Trebuchet MS" w:hAnsi="Trebuchet MS"/>
                                <w:color w:val="FFFFFF" w:themeColor="background1"/>
                                <w:sz w:val="32"/>
                                <w:szCs w:val="20"/>
                              </w:rPr>
                              <w:t>D/2024/13.758/055</w:t>
                            </w:r>
                          </w:p>
                          <w:p w14:paraId="3B1F4BE8" w14:textId="772386D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B6CE0">
                              <w:rPr>
                                <w:rFonts w:ascii="Trebuchet MS" w:hAnsi="Trebuchet MS"/>
                                <w:color w:val="FFFFFF" w:themeColor="background1"/>
                                <w:sz w:val="24"/>
                                <w:szCs w:val="16"/>
                              </w:rPr>
                              <w:t>oktober</w:t>
                            </w:r>
                            <w:r w:rsidR="009C64C7">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9E54C" id="Text Box 15" o:spid="_x0000_s1028"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322C3E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1A8F445" w14:textId="77777777" w:rsidR="008B7285" w:rsidRDefault="008B7285" w:rsidP="00C10894">
                      <w:pPr>
                        <w:rPr>
                          <w:rFonts w:ascii="Trebuchet MS" w:hAnsi="Trebuchet MS"/>
                          <w:color w:val="FFFFFF" w:themeColor="background1"/>
                          <w:sz w:val="32"/>
                          <w:szCs w:val="20"/>
                        </w:rPr>
                      </w:pPr>
                      <w:r w:rsidRPr="008B7285">
                        <w:rPr>
                          <w:rFonts w:ascii="Trebuchet MS" w:hAnsi="Trebuchet MS"/>
                          <w:color w:val="FFFFFF" w:themeColor="background1"/>
                          <w:sz w:val="32"/>
                          <w:szCs w:val="20"/>
                        </w:rPr>
                        <w:t>D/2024/13.758/055</w:t>
                      </w:r>
                    </w:p>
                    <w:p w14:paraId="3B1F4BE8" w14:textId="772386D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B6CE0">
                        <w:rPr>
                          <w:rFonts w:ascii="Trebuchet MS" w:hAnsi="Trebuchet MS"/>
                          <w:color w:val="FFFFFF" w:themeColor="background1"/>
                          <w:sz w:val="24"/>
                          <w:szCs w:val="16"/>
                        </w:rPr>
                        <w:t>oktober</w:t>
                      </w:r>
                      <w:r w:rsidR="009C64C7">
                        <w:rPr>
                          <w:rFonts w:ascii="Trebuchet MS" w:hAnsi="Trebuchet MS"/>
                          <w:color w:val="FFFFFF" w:themeColor="background1"/>
                          <w:sz w:val="24"/>
                          <w:szCs w:val="16"/>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1D2FF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0674202" w14:textId="77777777" w:rsidR="007B4AC3" w:rsidRDefault="007B4AC3" w:rsidP="007B4AC3">
      <w:pPr>
        <w:pStyle w:val="Kop1"/>
      </w:pPr>
      <w:bookmarkStart w:id="2" w:name="_Toc129034605"/>
      <w:bookmarkStart w:id="3" w:name="_Toc129387317"/>
      <w:bookmarkStart w:id="4" w:name="_Toc130929930"/>
      <w:bookmarkStart w:id="5" w:name="_Toc152081162"/>
      <w:bookmarkStart w:id="6" w:name="_Hlk149466710"/>
      <w:bookmarkStart w:id="7" w:name="_Hlk151538080"/>
      <w:r>
        <w:lastRenderedPageBreak/>
        <w:t>I</w:t>
      </w:r>
      <w:r w:rsidRPr="00E42F24">
        <w:t>nleiding</w:t>
      </w:r>
      <w:bookmarkEnd w:id="2"/>
      <w:bookmarkEnd w:id="3"/>
      <w:bookmarkEnd w:id="4"/>
      <w:bookmarkEnd w:id="5"/>
    </w:p>
    <w:p w14:paraId="145BE839" w14:textId="77777777" w:rsidR="007B4AC3" w:rsidRDefault="007B4AC3" w:rsidP="007B4AC3">
      <w:bookmarkStart w:id="8" w:name="_Toc129034611"/>
      <w:bookmarkStart w:id="9"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4E88D9B" w14:textId="77777777" w:rsidR="007B4AC3" w:rsidRPr="00E37D4A" w:rsidRDefault="007B4AC3" w:rsidP="007B4AC3">
      <w:pPr>
        <w:pStyle w:val="Kop2"/>
        <w:keepNext w:val="0"/>
        <w:keepLines w:val="0"/>
        <w:widowControl w:val="0"/>
      </w:pPr>
      <w:bookmarkStart w:id="10" w:name="_Toc68370411"/>
      <w:bookmarkStart w:id="11" w:name="_Toc93661695"/>
      <w:bookmarkStart w:id="12" w:name="_Toc130929931"/>
      <w:bookmarkStart w:id="13" w:name="_Toc152081163"/>
      <w:r w:rsidRPr="00E37D4A">
        <w:t>Het leerplanconcept: vijf uitgangspunten</w:t>
      </w:r>
      <w:bookmarkEnd w:id="10"/>
      <w:bookmarkEnd w:id="11"/>
      <w:bookmarkEnd w:id="12"/>
      <w:bookmarkEnd w:id="13"/>
    </w:p>
    <w:p w14:paraId="088D2C50" w14:textId="77777777" w:rsidR="007B4AC3" w:rsidRPr="00E37D4A" w:rsidRDefault="007B4AC3" w:rsidP="007B4AC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AE9BD2D" w14:textId="77777777" w:rsidR="007B4AC3" w:rsidRPr="00E37D4A" w:rsidRDefault="007B4AC3" w:rsidP="007B4AC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40B1F18" w14:textId="77777777" w:rsidR="007B4AC3" w:rsidRPr="00E37D4A" w:rsidRDefault="007B4AC3" w:rsidP="007B4AC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9B4BAF5" w14:textId="77777777" w:rsidR="007B4AC3" w:rsidRPr="00E37D4A" w:rsidRDefault="007B4AC3" w:rsidP="007B4AC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574F74F" w14:textId="77777777" w:rsidR="007B4AC3" w:rsidRPr="00E37D4A" w:rsidRDefault="007B4AC3" w:rsidP="007B4AC3">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33407548" w14:textId="77777777" w:rsidR="007B4AC3" w:rsidRPr="00E37D4A" w:rsidRDefault="007B4AC3" w:rsidP="007B4AC3">
      <w:pPr>
        <w:pStyle w:val="Kop2"/>
        <w:keepNext w:val="0"/>
        <w:keepLines w:val="0"/>
        <w:widowControl w:val="0"/>
      </w:pPr>
      <w:bookmarkStart w:id="15" w:name="_Toc68370412"/>
      <w:bookmarkStart w:id="16" w:name="_Toc93661696"/>
      <w:bookmarkStart w:id="17" w:name="_Toc130929932"/>
      <w:bookmarkStart w:id="18" w:name="_Toc152081164"/>
      <w:r w:rsidRPr="00E37D4A">
        <w:t>De vormingscirkel – de opdracht van secundair onderwijs</w:t>
      </w:r>
      <w:bookmarkEnd w:id="15"/>
      <w:bookmarkEnd w:id="16"/>
      <w:bookmarkEnd w:id="17"/>
      <w:bookmarkEnd w:id="18"/>
    </w:p>
    <w:p w14:paraId="4AE00DFE" w14:textId="77777777" w:rsidR="007B4AC3" w:rsidRPr="00E37D4A" w:rsidRDefault="007B4AC3" w:rsidP="007B4AC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085A404" w14:textId="77777777" w:rsidR="007B4AC3" w:rsidRPr="00E37D4A" w:rsidRDefault="007B4AC3" w:rsidP="00497D6D">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075AFFB2" wp14:editId="490FFDBF">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1F1DFA7" w14:textId="77777777" w:rsidR="007B4AC3" w:rsidRPr="00E37D4A" w:rsidRDefault="007B4AC3" w:rsidP="00497D6D">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671DFE54" w14:textId="77777777" w:rsidR="007B4AC3" w:rsidRPr="00E37D4A" w:rsidRDefault="007B4AC3" w:rsidP="00497D6D">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4B2D5AE" w14:textId="77777777" w:rsidR="007B4AC3" w:rsidRPr="009D02E3" w:rsidRDefault="007B4AC3" w:rsidP="00497D6D">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BBC1CAC" w14:textId="77777777" w:rsidR="007B4AC3" w:rsidRDefault="007B4AC3" w:rsidP="00497D6D">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AA4CF9E" w14:textId="77777777" w:rsidR="007B4AC3" w:rsidRPr="00E37D4A" w:rsidRDefault="007B4AC3" w:rsidP="00497D6D">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FBDD821" w14:textId="77777777" w:rsidR="007B4AC3" w:rsidRPr="00E37D4A" w:rsidRDefault="007B4AC3" w:rsidP="007B4AC3">
      <w:pPr>
        <w:pStyle w:val="Kop2"/>
        <w:keepNext w:val="0"/>
        <w:keepLines w:val="0"/>
        <w:widowControl w:val="0"/>
      </w:pPr>
      <w:bookmarkStart w:id="19" w:name="_Toc68370413"/>
      <w:bookmarkStart w:id="20" w:name="_Toc93661697"/>
      <w:bookmarkStart w:id="21" w:name="_Toc130929933"/>
      <w:bookmarkStart w:id="22" w:name="_Toc152081165"/>
      <w:r w:rsidRPr="00E37D4A">
        <w:t>Ruimte voor leraren(teams) en scholen</w:t>
      </w:r>
      <w:bookmarkEnd w:id="19"/>
      <w:bookmarkEnd w:id="20"/>
      <w:bookmarkEnd w:id="21"/>
      <w:bookmarkEnd w:id="22"/>
    </w:p>
    <w:p w14:paraId="3119743B" w14:textId="77777777" w:rsidR="007B4AC3" w:rsidRDefault="007B4AC3" w:rsidP="007B4AC3">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88CDA38" w14:textId="77777777" w:rsidR="007B4AC3" w:rsidRDefault="007B4AC3" w:rsidP="007B4AC3">
      <w:pPr>
        <w:widowControl w:val="0"/>
        <w:spacing w:after="0"/>
      </w:pPr>
    </w:p>
    <w:p w14:paraId="0E9C6792" w14:textId="77777777" w:rsidR="007B4AC3" w:rsidRDefault="007B4AC3" w:rsidP="007B4AC3">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213DFB9F" w14:textId="77777777" w:rsidR="007B4AC3" w:rsidRPr="00E37D4A" w:rsidRDefault="007B4AC3" w:rsidP="007B4AC3">
      <w:pPr>
        <w:pStyle w:val="Kop2"/>
        <w:keepNext w:val="0"/>
        <w:keepLines w:val="0"/>
        <w:widowControl w:val="0"/>
      </w:pPr>
      <w:bookmarkStart w:id="24" w:name="_Toc68370414"/>
      <w:bookmarkStart w:id="25" w:name="_Toc93661698"/>
      <w:bookmarkStart w:id="26" w:name="_Toc130929934"/>
      <w:bookmarkStart w:id="27" w:name="_Toc152081166"/>
      <w:r w:rsidRPr="00E37D4A">
        <w:t>Differentiatie</w:t>
      </w:r>
      <w:bookmarkEnd w:id="24"/>
      <w:bookmarkEnd w:id="25"/>
      <w:bookmarkEnd w:id="26"/>
      <w:bookmarkEnd w:id="27"/>
      <w:r w:rsidRPr="00E37D4A">
        <w:t xml:space="preserve"> </w:t>
      </w:r>
    </w:p>
    <w:p w14:paraId="61EAC359" w14:textId="77777777" w:rsidR="007B4AC3" w:rsidRDefault="007B4AC3" w:rsidP="007B4AC3">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6551D34" w14:textId="77777777" w:rsidR="007B4AC3" w:rsidRDefault="007B4AC3" w:rsidP="007B4AC3">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A4E0EA3" w14:textId="77777777" w:rsidR="007B4AC3" w:rsidRDefault="007B4AC3" w:rsidP="007B4AC3">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F944646" w14:textId="77777777" w:rsidR="007B4AC3" w:rsidRDefault="007B4AC3" w:rsidP="007B4AC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658DB13" w14:textId="77777777" w:rsidR="007B4AC3" w:rsidRPr="00EC7568" w:rsidRDefault="007B4AC3" w:rsidP="007B4AC3">
      <w:pPr>
        <w:rPr>
          <w:bCs/>
        </w:rPr>
      </w:pPr>
      <w:bookmarkStart w:id="28"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9D93441" w14:textId="77777777" w:rsidR="007B4AC3" w:rsidRDefault="007B4AC3" w:rsidP="007B4AC3">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CB67EF9" w14:textId="77777777" w:rsidR="007B4AC3" w:rsidRDefault="007B4AC3" w:rsidP="007B4AC3">
      <w:pPr>
        <w:spacing w:after="120"/>
        <w:rPr>
          <w:iCs/>
        </w:rPr>
      </w:pPr>
      <w:r>
        <w:rPr>
          <w:iCs/>
        </w:rPr>
        <w:t>In ‘extra’ wenken bij de leerplandoelen en in beperkte mate ook via keuzeleerplandoelen bieden we je inspiratie om te differentiëren door te verdiepen en te verbreden.</w:t>
      </w:r>
    </w:p>
    <w:bookmarkEnd w:id="28"/>
    <w:p w14:paraId="6031FCBC" w14:textId="77777777" w:rsidR="007B4AC3" w:rsidRDefault="007B4AC3" w:rsidP="007B4AC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8B98FCF" w14:textId="77777777" w:rsidR="007B4AC3" w:rsidRDefault="007B4AC3" w:rsidP="007B4AC3">
      <w:bookmarkStart w:id="29"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1CEFE66" w14:textId="77777777" w:rsidR="007B4AC3" w:rsidRPr="00FE6C93" w:rsidRDefault="007B4AC3" w:rsidP="007B4AC3">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D024ED1" w14:textId="77777777" w:rsidR="007B4AC3" w:rsidRDefault="007B4AC3" w:rsidP="007B4AC3">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C9697DF" w14:textId="77777777" w:rsidR="007B4AC3" w:rsidRDefault="007B4AC3" w:rsidP="007B4AC3">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84D1ECE" w14:textId="77777777" w:rsidR="007B4AC3" w:rsidRDefault="007B4AC3" w:rsidP="007B4AC3">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1A381AD" w14:textId="77777777" w:rsidR="007B4AC3" w:rsidRPr="00A27C4B" w:rsidRDefault="007B4AC3" w:rsidP="007B4AC3">
      <w:pPr>
        <w:spacing w:after="120" w:line="240" w:lineRule="auto"/>
        <w:rPr>
          <w:i/>
          <w:iCs/>
        </w:rPr>
      </w:pPr>
      <w:bookmarkStart w:id="30" w:name="_Hlk130322155"/>
      <w:bookmarkEnd w:id="29"/>
      <w:r>
        <w:rPr>
          <w:i/>
          <w:iCs/>
        </w:rPr>
        <w:t>Differentiatie in evaluatie</w:t>
      </w:r>
    </w:p>
    <w:p w14:paraId="58B2B691" w14:textId="77777777" w:rsidR="007B4AC3" w:rsidRDefault="007B4AC3" w:rsidP="007B4AC3">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B12C805" w14:textId="77777777" w:rsidR="007B4AC3" w:rsidRPr="00345F65" w:rsidRDefault="007B4AC3" w:rsidP="007B4AC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A903E81" w14:textId="77777777" w:rsidR="007B4AC3" w:rsidRDefault="007B4AC3" w:rsidP="007B4AC3">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0"/>
    </w:p>
    <w:p w14:paraId="0ABAE123" w14:textId="77777777" w:rsidR="007B4AC3" w:rsidRPr="00E37D4A" w:rsidRDefault="007B4AC3" w:rsidP="007B4AC3">
      <w:pPr>
        <w:pStyle w:val="Kop2"/>
        <w:keepNext w:val="0"/>
        <w:keepLines w:val="0"/>
        <w:widowControl w:val="0"/>
      </w:pPr>
      <w:bookmarkStart w:id="31" w:name="_Toc68370415"/>
      <w:bookmarkStart w:id="32" w:name="_Toc93661699"/>
      <w:bookmarkStart w:id="33" w:name="_Toc130929935"/>
      <w:bookmarkStart w:id="34" w:name="_Toc152081167"/>
      <w:r w:rsidRPr="00E37D4A">
        <w:t>Opbouw van leerplannen</w:t>
      </w:r>
      <w:bookmarkEnd w:id="31"/>
      <w:bookmarkEnd w:id="32"/>
      <w:bookmarkEnd w:id="33"/>
      <w:bookmarkEnd w:id="34"/>
    </w:p>
    <w:p w14:paraId="3E5BC25F" w14:textId="77777777" w:rsidR="007B4AC3" w:rsidRPr="00E37D4A" w:rsidRDefault="007B4AC3" w:rsidP="007B4AC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13C9B5D" w14:textId="77777777" w:rsidR="007B4AC3" w:rsidRPr="00E37D4A" w:rsidRDefault="007B4AC3" w:rsidP="007B4AC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6D212B5B" w14:textId="77777777" w:rsidR="007B4AC3" w:rsidRPr="00E37D4A" w:rsidRDefault="007B4AC3" w:rsidP="007B4AC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C892378" w14:textId="77777777" w:rsidR="007B4AC3" w:rsidRPr="00E37D4A" w:rsidRDefault="007B4AC3" w:rsidP="007B4AC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4226B2B" w14:textId="77777777" w:rsidR="007B4AC3" w:rsidRPr="00466555" w:rsidRDefault="007B4AC3" w:rsidP="007B4AC3">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5776096A" w14:textId="77777777" w:rsidR="007B4AC3" w:rsidRDefault="007B4AC3" w:rsidP="007B4AC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6541B92" w14:textId="77777777" w:rsidR="007B4AC3" w:rsidRPr="00E37D4A" w:rsidRDefault="007B4AC3" w:rsidP="007B4AC3">
      <w:pPr>
        <w:widowControl w:val="0"/>
        <w:rPr>
          <w:rFonts w:ascii="Calibri" w:eastAsia="Calibri" w:hAnsi="Calibri" w:cs="Times New Roman"/>
          <w:color w:val="595959"/>
        </w:rPr>
      </w:pPr>
      <w:bookmarkStart w:id="3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3B297BD" w14:textId="77777777" w:rsidR="007B4AC3" w:rsidRDefault="007B4AC3" w:rsidP="007B4AC3">
      <w:pPr>
        <w:widowControl w:val="0"/>
        <w:rPr>
          <w:rFonts w:ascii="Calibri" w:eastAsia="Calibri" w:hAnsi="Calibri" w:cs="Times New Roman"/>
          <w:color w:val="595959"/>
        </w:rPr>
      </w:pPr>
      <w:bookmarkStart w:id="37"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6"/>
      <w:bookmarkEnd w:id="37"/>
      <w:r w:rsidRPr="00E37D4A">
        <w:rPr>
          <w:rFonts w:ascii="Calibri" w:eastAsia="Calibri" w:hAnsi="Calibri" w:cs="Times New Roman"/>
          <w:color w:val="595959"/>
        </w:rPr>
        <w:t>.</w:t>
      </w:r>
      <w:bookmarkEnd w:id="36"/>
    </w:p>
    <w:p w14:paraId="3574167C" w14:textId="77777777" w:rsidR="007B4AC3" w:rsidRDefault="007B4AC3" w:rsidP="007B4AC3">
      <w:pPr>
        <w:pStyle w:val="Kop1"/>
      </w:pPr>
      <w:bookmarkStart w:id="38" w:name="_Toc130929936"/>
      <w:bookmarkStart w:id="39" w:name="_Toc152081168"/>
      <w:bookmarkStart w:id="40" w:name="_Hlk151538101"/>
      <w:bookmarkStart w:id="41" w:name="_Hlk151538157"/>
      <w:bookmarkEnd w:id="7"/>
      <w:r>
        <w:lastRenderedPageBreak/>
        <w:t>Situering</w:t>
      </w:r>
      <w:bookmarkEnd w:id="8"/>
      <w:bookmarkEnd w:id="9"/>
      <w:bookmarkEnd w:id="38"/>
      <w:bookmarkEnd w:id="39"/>
    </w:p>
    <w:p w14:paraId="418F714F" w14:textId="77777777" w:rsidR="007B4AC3" w:rsidRPr="008016FA" w:rsidRDefault="007B4AC3" w:rsidP="007B4AC3">
      <w:pPr>
        <w:pStyle w:val="Kop2"/>
      </w:pPr>
      <w:bookmarkStart w:id="42" w:name="_Toc121484769"/>
      <w:bookmarkStart w:id="43" w:name="_Toc127295248"/>
      <w:bookmarkStart w:id="44" w:name="_Toc128941172"/>
      <w:bookmarkStart w:id="45" w:name="_Toc129036339"/>
      <w:bookmarkStart w:id="46" w:name="_Toc129199568"/>
      <w:bookmarkStart w:id="47" w:name="_Toc152081169"/>
      <w:r w:rsidRPr="008016FA">
        <w:t xml:space="preserve">Samenhang met de </w:t>
      </w:r>
      <w:r>
        <w:t>eerste</w:t>
      </w:r>
      <w:r w:rsidRPr="008016FA">
        <w:t xml:space="preserve"> graad</w:t>
      </w:r>
      <w:bookmarkEnd w:id="42"/>
      <w:bookmarkEnd w:id="43"/>
      <w:bookmarkEnd w:id="44"/>
      <w:bookmarkEnd w:id="45"/>
      <w:bookmarkEnd w:id="46"/>
      <w:bookmarkEnd w:id="47"/>
    </w:p>
    <w:p w14:paraId="27039687" w14:textId="77777777" w:rsidR="00C43F82" w:rsidRDefault="00C43F82" w:rsidP="00C43F82">
      <w:r>
        <w:t>Het leerplan voor de tweede graad sluit aan bij en bouwt verder op het leerplan voor de A-stroom van de eerste graad.</w:t>
      </w:r>
    </w:p>
    <w:p w14:paraId="496C09A7" w14:textId="77777777" w:rsidR="007B4AC3" w:rsidRDefault="007B4AC3" w:rsidP="007B4AC3">
      <w:pPr>
        <w:pStyle w:val="Kop2"/>
      </w:pPr>
      <w:bookmarkStart w:id="48" w:name="_Toc121484770"/>
      <w:bookmarkStart w:id="49" w:name="_Toc127295249"/>
      <w:bookmarkStart w:id="50" w:name="_Toc128941173"/>
      <w:bookmarkStart w:id="51" w:name="_Toc129036340"/>
      <w:bookmarkStart w:id="52" w:name="_Toc129199569"/>
      <w:bookmarkStart w:id="53" w:name="_Toc152081170"/>
      <w:r>
        <w:t>Samenhang in de tweede graad</w:t>
      </w:r>
      <w:bookmarkEnd w:id="48"/>
      <w:bookmarkEnd w:id="49"/>
      <w:bookmarkEnd w:id="50"/>
      <w:bookmarkEnd w:id="51"/>
      <w:bookmarkEnd w:id="52"/>
      <w:bookmarkEnd w:id="53"/>
    </w:p>
    <w:p w14:paraId="6F046386" w14:textId="77777777" w:rsidR="007B4AC3" w:rsidRPr="008016FA" w:rsidRDefault="007B4AC3" w:rsidP="007B4AC3">
      <w:pPr>
        <w:pStyle w:val="Kop3"/>
      </w:pPr>
      <w:bookmarkStart w:id="54" w:name="_Toc121484772"/>
      <w:bookmarkStart w:id="55" w:name="_Toc127295251"/>
      <w:bookmarkStart w:id="56" w:name="_Toc128941175"/>
      <w:bookmarkStart w:id="57" w:name="_Toc129036342"/>
      <w:bookmarkStart w:id="58" w:name="_Toc129199571"/>
      <w:bookmarkStart w:id="59" w:name="_Toc152081171"/>
      <w:r w:rsidRPr="008016FA">
        <w:t>Samenhang met andere leerplannen binnen de finaliteit</w:t>
      </w:r>
      <w:bookmarkEnd w:id="54"/>
      <w:bookmarkEnd w:id="55"/>
      <w:bookmarkEnd w:id="56"/>
      <w:bookmarkEnd w:id="57"/>
      <w:bookmarkEnd w:id="58"/>
      <w:bookmarkEnd w:id="59"/>
    </w:p>
    <w:p w14:paraId="11A62001" w14:textId="77777777" w:rsidR="00712280" w:rsidRDefault="00877BFF" w:rsidP="00712280">
      <w:pPr>
        <w:rPr>
          <w:lang w:eastAsia="nl-BE"/>
        </w:rPr>
      </w:pPr>
      <w:r>
        <w:rPr>
          <w:rFonts w:ascii="Calibri" w:eastAsia="Calibri" w:hAnsi="Calibri" w:cs="Calibri"/>
          <w:color w:val="595959"/>
          <w:lang w:eastAsia="nl-BE"/>
        </w:rPr>
        <w:t xml:space="preserve">De leerplannen Nederlands en moderne vreemde talen delen een visie op modernetalenonderwijs. </w:t>
      </w:r>
      <w:r w:rsidR="00336EAD">
        <w:rPr>
          <w:rFonts w:ascii="Calibri" w:eastAsia="Calibri" w:hAnsi="Calibri" w:cs="Calibri"/>
          <w:color w:val="595959"/>
          <w:lang w:eastAsia="nl-BE"/>
        </w:rPr>
        <w:t xml:space="preserve">Waar relevant verwijzen we naar de doelen in de basisleerplannen Frans en Engels. </w:t>
      </w:r>
      <w:r w:rsidR="00712280">
        <w:rPr>
          <w:lang w:eastAsia="nl-BE"/>
        </w:rPr>
        <w:t xml:space="preserve">Om transfer van strategieën, kennis en vaardigheden bij de leerlingen te bevorderen en de samenwerking tussen taalleraren te stimuleren, verwijzen de leerplandoelen naar de andere taalvakken. Dit leerplan linkt ook met het leerplan Godsdienst, MEAV (Maatschappelijke, economische en artistieke vorming), het Gemeenschappelijk funderend leerplan, het Gemeenschappelijk leerplan ICT en Geschiedenis. </w:t>
      </w:r>
    </w:p>
    <w:p w14:paraId="4F3F70C8" w14:textId="7CBBA061" w:rsidR="00712280" w:rsidRDefault="001F5646" w:rsidP="00712280">
      <w:pPr>
        <w:rPr>
          <w:lang w:eastAsia="nl-BE"/>
        </w:rPr>
      </w:pPr>
      <w:r>
        <w:t>Binnen de doorstroomfinaliteit zijn er vier leerplannen voor Nederlands. Je vindt het overzicht in het schema hieronder</w:t>
      </w:r>
      <w:r w:rsidR="00676396">
        <w:t xml:space="preserve">. </w:t>
      </w:r>
      <w:r w:rsidR="00712280">
        <w:rPr>
          <w:lang w:eastAsia="nl-BE"/>
        </w:rPr>
        <w:t>Dit is het leerplan Nederlands B (II-Ned-d) voor de domeingebonden studierichtingen van de doorstroomfinaliteit, met uitzondering van de studierichting Woordkunst-</w:t>
      </w:r>
      <w:r w:rsidR="00712280" w:rsidRPr="00907FF2">
        <w:rPr>
          <w:lang w:eastAsia="nl-BE"/>
        </w:rPr>
        <w:t>drama en Maatschappij- en welzijnswetenschappen</w:t>
      </w:r>
      <w:r w:rsidR="00712280">
        <w:rPr>
          <w:color w:val="00B050"/>
          <w:lang w:eastAsia="nl-BE"/>
        </w:rPr>
        <w:t>.</w:t>
      </w:r>
      <w:r w:rsidR="00712280">
        <w:rPr>
          <w:lang w:eastAsia="nl-BE"/>
        </w:rPr>
        <w:t xml:space="preserve"> Het is het basisleerplan.</w:t>
      </w:r>
    </w:p>
    <w:tbl>
      <w:tblPr>
        <w:tblStyle w:val="Tabelraster"/>
        <w:tblW w:w="0" w:type="auto"/>
        <w:tblLook w:val="04A0" w:firstRow="1" w:lastRow="0" w:firstColumn="1" w:lastColumn="0" w:noHBand="0" w:noVBand="1"/>
      </w:tblPr>
      <w:tblGrid>
        <w:gridCol w:w="2414"/>
        <w:gridCol w:w="2531"/>
        <w:gridCol w:w="2574"/>
        <w:gridCol w:w="2084"/>
      </w:tblGrid>
      <w:tr w:rsidR="00E87F50" w14:paraId="4834D9C9" w14:textId="77777777" w:rsidTr="001C1521">
        <w:tc>
          <w:tcPr>
            <w:tcW w:w="2257" w:type="dxa"/>
            <w:tcBorders>
              <w:top w:val="single" w:sz="24" w:space="0" w:color="auto"/>
              <w:left w:val="single" w:sz="24" w:space="0" w:color="auto"/>
              <w:bottom w:val="single" w:sz="6" w:space="0" w:color="auto"/>
              <w:right w:val="single" w:sz="24" w:space="0" w:color="auto"/>
            </w:tcBorders>
            <w:hideMark/>
          </w:tcPr>
          <w:p w14:paraId="0FE914A8" w14:textId="77777777" w:rsidR="00153B65" w:rsidRDefault="00153B65">
            <w:pPr>
              <w:jc w:val="center"/>
              <w:rPr>
                <w:b/>
                <w:bCs/>
              </w:rPr>
            </w:pPr>
            <w:r>
              <w:rPr>
                <w:b/>
                <w:bCs/>
              </w:rPr>
              <w:t>II-Ned-d</w:t>
            </w:r>
          </w:p>
          <w:p w14:paraId="7BCA20FB" w14:textId="5A280257" w:rsidR="00153B65" w:rsidRDefault="00153B65">
            <w:pPr>
              <w:jc w:val="center"/>
              <w:rPr>
                <w:b/>
                <w:bCs/>
              </w:rPr>
            </w:pPr>
            <w:r>
              <w:rPr>
                <w:b/>
                <w:bCs/>
              </w:rPr>
              <w:t>Basis</w:t>
            </w:r>
            <w:r>
              <w:rPr>
                <w:b/>
                <w:bCs/>
              </w:rPr>
              <w:br/>
              <w:t>Domeingebonden richtingen</w:t>
            </w:r>
            <w:r w:rsidR="00B12914">
              <w:rPr>
                <w:b/>
                <w:bCs/>
              </w:rPr>
              <w:t xml:space="preserve"> </w:t>
            </w:r>
            <w:r w:rsidR="00B12914" w:rsidRPr="001C1521">
              <w:t xml:space="preserve">(m.u.v. </w:t>
            </w:r>
            <w:r w:rsidR="001C1521" w:rsidRPr="001C1521">
              <w:t>Woordkunst-drama en Maatschappij- en welzijnswetenschappen)</w:t>
            </w:r>
          </w:p>
        </w:tc>
        <w:tc>
          <w:tcPr>
            <w:tcW w:w="2550" w:type="dxa"/>
            <w:tcBorders>
              <w:top w:val="single" w:sz="4" w:space="0" w:color="auto"/>
              <w:left w:val="single" w:sz="24" w:space="0" w:color="auto"/>
              <w:bottom w:val="single" w:sz="4" w:space="0" w:color="auto"/>
              <w:right w:val="single" w:sz="4" w:space="0" w:color="auto"/>
            </w:tcBorders>
            <w:hideMark/>
          </w:tcPr>
          <w:p w14:paraId="146046FB" w14:textId="105A1EA4" w:rsidR="00153B65" w:rsidRDefault="00153B65">
            <w:pPr>
              <w:jc w:val="center"/>
              <w:rPr>
                <w:b/>
                <w:bCs/>
              </w:rPr>
            </w:pPr>
            <w:r>
              <w:rPr>
                <w:b/>
                <w:bCs/>
              </w:rPr>
              <w:t>II-Ned</w:t>
            </w:r>
            <w:r w:rsidR="00D57C44">
              <w:rPr>
                <w:b/>
                <w:bCs/>
              </w:rPr>
              <w:t>’</w:t>
            </w:r>
            <w:r>
              <w:rPr>
                <w:b/>
                <w:bCs/>
              </w:rPr>
              <w:t>-d</w:t>
            </w:r>
          </w:p>
          <w:p w14:paraId="4C8FC028" w14:textId="77777777" w:rsidR="00153B65" w:rsidRDefault="00153B65">
            <w:pPr>
              <w:jc w:val="center"/>
              <w:rPr>
                <w:b/>
                <w:bCs/>
              </w:rPr>
            </w:pPr>
            <w:r>
              <w:rPr>
                <w:b/>
                <w:bCs/>
              </w:rPr>
              <w:t>Verdiepte basis</w:t>
            </w:r>
            <w:r>
              <w:rPr>
                <w:b/>
                <w:bCs/>
              </w:rPr>
              <w:br/>
              <w:t>Domeinoverschrijdende richtingen</w:t>
            </w:r>
          </w:p>
        </w:tc>
        <w:tc>
          <w:tcPr>
            <w:tcW w:w="2680" w:type="dxa"/>
            <w:tcBorders>
              <w:top w:val="single" w:sz="4" w:space="0" w:color="auto"/>
              <w:left w:val="single" w:sz="4" w:space="0" w:color="auto"/>
              <w:bottom w:val="single" w:sz="6" w:space="0" w:color="auto"/>
              <w:right w:val="single" w:sz="4" w:space="0" w:color="auto"/>
            </w:tcBorders>
          </w:tcPr>
          <w:p w14:paraId="41CBA87B" w14:textId="77777777" w:rsidR="00153B65" w:rsidRDefault="00153B65">
            <w:pPr>
              <w:jc w:val="center"/>
              <w:rPr>
                <w:b/>
                <w:bCs/>
              </w:rPr>
            </w:pPr>
            <w:r>
              <w:rPr>
                <w:b/>
                <w:bCs/>
              </w:rPr>
              <w:t>II-NedS-d</w:t>
            </w:r>
            <w:r>
              <w:rPr>
                <w:b/>
                <w:bCs/>
              </w:rPr>
              <w:br/>
              <w:t>Met cesuurdoelen</w:t>
            </w:r>
          </w:p>
          <w:p w14:paraId="3D0B4A61" w14:textId="77777777" w:rsidR="00153B65" w:rsidRDefault="00153B65">
            <w:pPr>
              <w:jc w:val="center"/>
              <w:rPr>
                <w:b/>
                <w:bCs/>
              </w:rPr>
            </w:pPr>
            <w:r>
              <w:rPr>
                <w:b/>
                <w:bCs/>
              </w:rPr>
              <w:t>Moderne talen</w:t>
            </w:r>
          </w:p>
          <w:p w14:paraId="7455D11A" w14:textId="30C8DF43" w:rsidR="00E47093" w:rsidRDefault="00E47093">
            <w:pPr>
              <w:jc w:val="center"/>
              <w:rPr>
                <w:b/>
                <w:bCs/>
              </w:rPr>
            </w:pPr>
            <w:r>
              <w:rPr>
                <w:b/>
                <w:bCs/>
              </w:rPr>
              <w:t>Freinetpedagogie</w:t>
            </w:r>
          </w:p>
          <w:p w14:paraId="753140F4" w14:textId="77777777" w:rsidR="00153B65" w:rsidRDefault="00153B65">
            <w:pPr>
              <w:jc w:val="center"/>
              <w:rPr>
                <w:b/>
                <w:bCs/>
              </w:rPr>
            </w:pPr>
          </w:p>
        </w:tc>
        <w:tc>
          <w:tcPr>
            <w:tcW w:w="2116" w:type="dxa"/>
            <w:tcBorders>
              <w:top w:val="single" w:sz="4" w:space="0" w:color="auto"/>
              <w:left w:val="single" w:sz="4" w:space="0" w:color="auto"/>
              <w:bottom w:val="single" w:sz="6" w:space="0" w:color="auto"/>
              <w:right w:val="single" w:sz="4" w:space="0" w:color="auto"/>
            </w:tcBorders>
            <w:hideMark/>
          </w:tcPr>
          <w:p w14:paraId="7D95C90C" w14:textId="77777777" w:rsidR="00153B65" w:rsidRDefault="00153B65">
            <w:pPr>
              <w:jc w:val="center"/>
              <w:rPr>
                <w:b/>
                <w:bCs/>
              </w:rPr>
            </w:pPr>
            <w:r>
              <w:rPr>
                <w:b/>
                <w:bCs/>
              </w:rPr>
              <w:t>II-NedS’-d</w:t>
            </w:r>
          </w:p>
          <w:p w14:paraId="764ECDAA" w14:textId="2DEA7D34" w:rsidR="00153B65" w:rsidRDefault="00153B65">
            <w:pPr>
              <w:jc w:val="center"/>
              <w:rPr>
                <w:b/>
                <w:bCs/>
              </w:rPr>
            </w:pPr>
            <w:r>
              <w:rPr>
                <w:b/>
                <w:bCs/>
              </w:rPr>
              <w:t>Met cesuurdoelen</w:t>
            </w:r>
            <w:r>
              <w:rPr>
                <w:b/>
                <w:bCs/>
              </w:rPr>
              <w:br/>
              <w:t>Woordkunst-drama</w:t>
            </w:r>
          </w:p>
        </w:tc>
      </w:tr>
      <w:tr w:rsidR="00E87F50" w14:paraId="2BA7FB0A" w14:textId="77777777" w:rsidTr="001C1521">
        <w:tc>
          <w:tcPr>
            <w:tcW w:w="2257" w:type="dxa"/>
            <w:tcBorders>
              <w:top w:val="single" w:sz="6" w:space="0" w:color="auto"/>
              <w:left w:val="single" w:sz="24" w:space="0" w:color="auto"/>
              <w:bottom w:val="single" w:sz="24" w:space="0" w:color="auto"/>
              <w:right w:val="single" w:sz="24" w:space="0" w:color="auto"/>
            </w:tcBorders>
            <w:hideMark/>
          </w:tcPr>
          <w:p w14:paraId="2E93C492" w14:textId="77777777" w:rsidR="00153B65" w:rsidRDefault="00153B65">
            <w:r>
              <w:t>Dit is het basisleerplan.</w:t>
            </w:r>
          </w:p>
        </w:tc>
        <w:tc>
          <w:tcPr>
            <w:tcW w:w="2550" w:type="dxa"/>
            <w:tcBorders>
              <w:top w:val="single" w:sz="4" w:space="0" w:color="auto"/>
              <w:left w:val="single" w:sz="24" w:space="0" w:color="auto"/>
              <w:bottom w:val="single" w:sz="4" w:space="0" w:color="auto"/>
              <w:right w:val="single" w:sz="4" w:space="0" w:color="auto"/>
            </w:tcBorders>
            <w:hideMark/>
          </w:tcPr>
          <w:p w14:paraId="75E8D2A1" w14:textId="77777777" w:rsidR="00153B65" w:rsidRDefault="00153B65">
            <w:r>
              <w:t xml:space="preserve">Het leerplan verdiept een aantal doelen van het leerplan Nederlands Basis. </w:t>
            </w:r>
          </w:p>
        </w:tc>
        <w:tc>
          <w:tcPr>
            <w:tcW w:w="2680" w:type="dxa"/>
            <w:tcBorders>
              <w:top w:val="single" w:sz="6" w:space="0" w:color="auto"/>
              <w:left w:val="single" w:sz="4" w:space="0" w:color="auto"/>
              <w:bottom w:val="single" w:sz="4" w:space="0" w:color="auto"/>
              <w:right w:val="single" w:sz="4" w:space="0" w:color="auto"/>
            </w:tcBorders>
          </w:tcPr>
          <w:p w14:paraId="7FE5502A" w14:textId="5B3E126B" w:rsidR="00153B65" w:rsidRDefault="00153B65">
            <w:r>
              <w:t>Het leerplan verdiept een aantal doelen van het leerplan Nederlands Basis en is uitgebreid met een aantal richtingsspecifieke doelen uit de</w:t>
            </w:r>
            <w:r w:rsidR="00E87F50">
              <w:t xml:space="preserve"> cesuurdoelen</w:t>
            </w:r>
            <w:r>
              <w:t xml:space="preserve"> voor Moderne talen.</w:t>
            </w:r>
          </w:p>
          <w:p w14:paraId="1B4147D5" w14:textId="77777777" w:rsidR="00153B65" w:rsidRDefault="00153B65"/>
        </w:tc>
        <w:tc>
          <w:tcPr>
            <w:tcW w:w="2116" w:type="dxa"/>
            <w:tcBorders>
              <w:top w:val="single" w:sz="6" w:space="0" w:color="auto"/>
              <w:left w:val="single" w:sz="4" w:space="0" w:color="auto"/>
              <w:bottom w:val="single" w:sz="4" w:space="0" w:color="auto"/>
              <w:right w:val="single" w:sz="4" w:space="0" w:color="auto"/>
            </w:tcBorders>
            <w:hideMark/>
          </w:tcPr>
          <w:p w14:paraId="326D7180" w14:textId="08DB5EEE" w:rsidR="00153B65" w:rsidRDefault="00153B65">
            <w:r>
              <w:t xml:space="preserve">Het leerplan Nederlands Basis is uitgebreid met een aantal richtingsspecifieke doelen uit de </w:t>
            </w:r>
            <w:r w:rsidR="00E87F50">
              <w:t>cesuurdoelen</w:t>
            </w:r>
            <w:r>
              <w:t xml:space="preserve"> voor Woordkunst-drama</w:t>
            </w:r>
          </w:p>
        </w:tc>
      </w:tr>
    </w:tbl>
    <w:p w14:paraId="47B65A32" w14:textId="77777777" w:rsidR="007B4AC3" w:rsidRDefault="007B4AC3" w:rsidP="007B4AC3"/>
    <w:p w14:paraId="68B146FB" w14:textId="77777777" w:rsidR="007B4AC3" w:rsidRDefault="007B4AC3" w:rsidP="007B4AC3">
      <w:pPr>
        <w:pStyle w:val="Kop2"/>
      </w:pPr>
      <w:bookmarkStart w:id="60" w:name="_Toc121484774"/>
      <w:bookmarkStart w:id="61" w:name="_Toc127295253"/>
      <w:bookmarkStart w:id="62" w:name="_Toc128941177"/>
      <w:bookmarkStart w:id="63" w:name="_Toc129036344"/>
      <w:bookmarkStart w:id="64" w:name="_Toc129199573"/>
      <w:bookmarkStart w:id="65" w:name="_Toc152081172"/>
      <w:bookmarkEnd w:id="40"/>
      <w:r>
        <w:t>Plaats in de lessentabel</w:t>
      </w:r>
      <w:bookmarkEnd w:id="60"/>
      <w:bookmarkEnd w:id="61"/>
      <w:bookmarkEnd w:id="62"/>
      <w:bookmarkEnd w:id="63"/>
      <w:bookmarkEnd w:id="64"/>
      <w:bookmarkEnd w:id="65"/>
    </w:p>
    <w:p w14:paraId="73FD0025" w14:textId="00EB68F1" w:rsidR="007B4AC3" w:rsidRPr="005A1306" w:rsidRDefault="007B4AC3" w:rsidP="007B4AC3">
      <w:bookmarkStart w:id="66" w:name="_Hlk149066131"/>
      <w:r w:rsidRPr="005A1306">
        <w:t>Het leerplan is gebaseerd op minimumdoelen van de basisvorming</w:t>
      </w:r>
      <w:r w:rsidR="0078460C">
        <w:t xml:space="preserve">. </w:t>
      </w:r>
    </w:p>
    <w:p w14:paraId="7DFCA3CE" w14:textId="77777777" w:rsidR="0078460C" w:rsidRDefault="0078460C" w:rsidP="0078460C">
      <w:pPr>
        <w:pStyle w:val="Opsomming1"/>
        <w:numPr>
          <w:ilvl w:val="0"/>
          <w:numId w:val="0"/>
        </w:numPr>
        <w:ind w:left="397" w:hanging="397"/>
      </w:pPr>
      <w:r>
        <w:t xml:space="preserve">Het leerplan is gericht op 8 graaduren en is bestemd voor volgende studierichtingen: </w:t>
      </w:r>
    </w:p>
    <w:bookmarkEnd w:id="41"/>
    <w:bookmarkEnd w:id="66"/>
    <w:p w14:paraId="7CD477BD" w14:textId="77777777" w:rsidR="0078460C" w:rsidRDefault="0078460C" w:rsidP="0078460C">
      <w:pPr>
        <w:pStyle w:val="Opsomming1"/>
      </w:pPr>
      <w:r>
        <w:t>Architecturale en beeldende vorming;</w:t>
      </w:r>
    </w:p>
    <w:p w14:paraId="7E028A7D" w14:textId="77777777" w:rsidR="0078460C" w:rsidRDefault="0078460C" w:rsidP="0078460C">
      <w:pPr>
        <w:pStyle w:val="Opsomming1"/>
      </w:pPr>
      <w:r>
        <w:t>Bedrijfswetenschappen;</w:t>
      </w:r>
    </w:p>
    <w:p w14:paraId="4287CEED" w14:textId="77777777" w:rsidR="0078460C" w:rsidRDefault="0078460C" w:rsidP="0078460C">
      <w:pPr>
        <w:pStyle w:val="Opsomming1"/>
      </w:pPr>
      <w:r>
        <w:t>Beeldende en audiovisuele vorming;</w:t>
      </w:r>
    </w:p>
    <w:p w14:paraId="6F1A3B21" w14:textId="77777777" w:rsidR="0078460C" w:rsidRDefault="0078460C" w:rsidP="0078460C">
      <w:pPr>
        <w:pStyle w:val="Opsomming1"/>
      </w:pPr>
      <w:r>
        <w:t>Biotechnologische STEM-wetenschappen;</w:t>
      </w:r>
    </w:p>
    <w:p w14:paraId="5C5B4371" w14:textId="77777777" w:rsidR="0078460C" w:rsidRDefault="0078460C" w:rsidP="0078460C">
      <w:pPr>
        <w:pStyle w:val="Opsomming1"/>
      </w:pPr>
      <w:r>
        <w:lastRenderedPageBreak/>
        <w:t>Biotechnologische wetenschappen;</w:t>
      </w:r>
    </w:p>
    <w:p w14:paraId="343739F7" w14:textId="77777777" w:rsidR="0078460C" w:rsidRDefault="0078460C" w:rsidP="0078460C">
      <w:pPr>
        <w:pStyle w:val="Opsomming1"/>
      </w:pPr>
      <w:r>
        <w:t>Bouwwetenschappen;</w:t>
      </w:r>
    </w:p>
    <w:p w14:paraId="45B7927F" w14:textId="77777777" w:rsidR="0078460C" w:rsidRDefault="0078460C" w:rsidP="0078460C">
      <w:pPr>
        <w:pStyle w:val="Opsomming1"/>
      </w:pPr>
      <w:r>
        <w:t>Dans;</w:t>
      </w:r>
    </w:p>
    <w:p w14:paraId="60D4019D" w14:textId="77777777" w:rsidR="0078460C" w:rsidRDefault="0078460C" w:rsidP="0078460C">
      <w:pPr>
        <w:pStyle w:val="Opsomming1"/>
      </w:pPr>
      <w:r>
        <w:t>Muziek;</w:t>
      </w:r>
    </w:p>
    <w:p w14:paraId="404ED840" w14:textId="168E683D" w:rsidR="0078460C" w:rsidRDefault="0078460C" w:rsidP="0078460C">
      <w:pPr>
        <w:pStyle w:val="Opsomming1"/>
      </w:pPr>
      <w:r>
        <w:t>Technologische wetenschappen</w:t>
      </w:r>
      <w:r w:rsidR="00696BAC">
        <w:t>.</w:t>
      </w:r>
    </w:p>
    <w:p w14:paraId="3AFF5A5C" w14:textId="77777777" w:rsidR="0027050B" w:rsidRDefault="0027050B" w:rsidP="0027050B">
      <w:pPr>
        <w:pStyle w:val="Opsomming1"/>
        <w:numPr>
          <w:ilvl w:val="0"/>
          <w:numId w:val="0"/>
        </w:numPr>
      </w:pPr>
    </w:p>
    <w:p w14:paraId="00183189" w14:textId="484D9515" w:rsidR="00657211" w:rsidRDefault="00657211" w:rsidP="00657211">
      <w:r>
        <w:t xml:space="preserve">Het geheel van de algemene en specifieke vorming in elke studierichting vind je terug op de </w:t>
      </w:r>
      <w:hyperlink r:id="rId20" w:history="1">
        <w:r w:rsidRPr="001D27B3">
          <w:rPr>
            <w:rStyle w:val="Hyperlink"/>
          </w:rPr>
          <w:t>PRO-pagina</w:t>
        </w:r>
      </w:hyperlink>
      <w:r>
        <w:t xml:space="preserve"> met alle vakken en leerplannen die gelden per studierichting.</w:t>
      </w:r>
    </w:p>
    <w:p w14:paraId="01F4AB65" w14:textId="77777777" w:rsidR="0027050B" w:rsidRDefault="0027050B" w:rsidP="0027050B">
      <w:pPr>
        <w:pStyle w:val="Kop1"/>
      </w:pPr>
      <w:bookmarkStart w:id="67" w:name="_Toc152081173"/>
      <w:r>
        <w:t>Pedagogisch-didactische duiding</w:t>
      </w:r>
      <w:bookmarkEnd w:id="67"/>
    </w:p>
    <w:p w14:paraId="225FFAF0" w14:textId="77777777" w:rsidR="0027050B" w:rsidRPr="008016FA" w:rsidRDefault="0027050B" w:rsidP="0027050B">
      <w:pPr>
        <w:pStyle w:val="Kop2"/>
      </w:pPr>
      <w:bookmarkStart w:id="68" w:name="_Toc121484776"/>
      <w:bookmarkStart w:id="69" w:name="_Toc127295255"/>
      <w:bookmarkStart w:id="70" w:name="_Toc128941179"/>
      <w:bookmarkStart w:id="71" w:name="_Toc129036346"/>
      <w:bookmarkStart w:id="72" w:name="_Toc129199575"/>
      <w:bookmarkStart w:id="73" w:name="_Toc152081174"/>
      <w:r>
        <w:t>Nederlands</w:t>
      </w:r>
      <w:r w:rsidRPr="008016FA">
        <w:t xml:space="preserve"> en het vormingsconcept</w:t>
      </w:r>
      <w:bookmarkEnd w:id="68"/>
      <w:bookmarkEnd w:id="69"/>
      <w:bookmarkEnd w:id="70"/>
      <w:bookmarkEnd w:id="71"/>
      <w:bookmarkEnd w:id="72"/>
      <w:bookmarkEnd w:id="73"/>
    </w:p>
    <w:p w14:paraId="572A9A56" w14:textId="77777777" w:rsidR="0027050B" w:rsidRDefault="0027050B" w:rsidP="0027050B">
      <w:r>
        <w:t xml:space="preserve">Het leerplan Nederlands is ingebed in het vormingsconcept van de katholieke dialoogschool. In het leerplan ligt de nadruk op de talige vorming, maar ook culturele en sociale vorming hebben een belangrijke plaats. De wegwijzers verbeelding, gastvrijheid en uniciteit in verbondenheid maken er inherent deel van uit. </w:t>
      </w:r>
    </w:p>
    <w:p w14:paraId="186FBB39" w14:textId="77777777" w:rsidR="0027050B" w:rsidRDefault="0027050B" w:rsidP="0027050B">
      <w:pPr>
        <w:rPr>
          <w:b/>
          <w:bCs/>
        </w:rPr>
      </w:pPr>
      <w:r>
        <w:rPr>
          <w:b/>
          <w:bCs/>
        </w:rPr>
        <w:t>Talige vorming</w:t>
      </w:r>
    </w:p>
    <w:p w14:paraId="116E355A" w14:textId="77777777" w:rsidR="0027050B" w:rsidRDefault="0027050B" w:rsidP="0027050B">
      <w: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wijze te ontsluiten. De leerlingen tonen een attitude waarbij sprake is van een blijvende verwondering voor het fascinerende van taal en van openheid en respect tegenover elke vorm van talige diversiteit in het Nederlands en tegenover elke vreemde taal.</w:t>
      </w:r>
    </w:p>
    <w:p w14:paraId="5940F544" w14:textId="77777777" w:rsidR="005821DA" w:rsidRPr="0005155B" w:rsidRDefault="005821DA" w:rsidP="005821DA">
      <w:pPr>
        <w:rPr>
          <w:rFonts w:ascii="Calibri" w:eastAsia="Calibri" w:hAnsi="Calibri" w:cs="Times New Roman"/>
          <w:color w:val="595959"/>
        </w:rPr>
      </w:pPr>
      <w:r>
        <w:rPr>
          <w:rFonts w:ascii="Calibri" w:eastAsia="Calibri" w:hAnsi="Calibri" w:cs="Times New Roman"/>
          <w:color w:val="595959"/>
        </w:rPr>
        <w:t>In het vak Nederlands ligt daarnaast ook een</w:t>
      </w:r>
      <w:r w:rsidRPr="0005155B">
        <w:rPr>
          <w:rFonts w:ascii="Calibri" w:eastAsia="Calibri" w:hAnsi="Calibri" w:cs="Times New Roman"/>
          <w:color w:val="595959"/>
        </w:rPr>
        <w:t xml:space="preserve"> focus op abstract </w:t>
      </w:r>
      <w:r>
        <w:rPr>
          <w:rFonts w:ascii="Calibri" w:eastAsia="Calibri" w:hAnsi="Calibri" w:cs="Times New Roman"/>
          <w:color w:val="595959"/>
        </w:rPr>
        <w:t>nadenken over taal</w:t>
      </w:r>
      <w:r w:rsidRPr="0005155B">
        <w:rPr>
          <w:rFonts w:ascii="Calibri" w:eastAsia="Calibri" w:hAnsi="Calibri" w:cs="Times New Roman"/>
          <w:color w:val="595959"/>
        </w:rPr>
        <w:t xml:space="preserve"> via taalbeschouwing en</w:t>
      </w:r>
      <w:r>
        <w:rPr>
          <w:rFonts w:ascii="Calibri" w:eastAsia="Calibri" w:hAnsi="Calibri" w:cs="Times New Roman"/>
          <w:color w:val="595959"/>
        </w:rPr>
        <w:t xml:space="preserve"> over literaire teksten via </w:t>
      </w:r>
      <w:r w:rsidRPr="0005155B">
        <w:rPr>
          <w:rFonts w:ascii="Calibri" w:eastAsia="Calibri" w:hAnsi="Calibri" w:cs="Times New Roman"/>
          <w:color w:val="595959"/>
        </w:rPr>
        <w:t xml:space="preserve"> literaire analyse. </w:t>
      </w:r>
    </w:p>
    <w:p w14:paraId="71BDCFDB" w14:textId="77777777" w:rsidR="0027050B" w:rsidRDefault="0027050B" w:rsidP="0027050B">
      <w:pPr>
        <w:rPr>
          <w:b/>
          <w:bCs/>
        </w:rPr>
      </w:pPr>
      <w:r>
        <w:rPr>
          <w:b/>
          <w:bCs/>
        </w:rPr>
        <w:t>Sociale vorming</w:t>
      </w:r>
    </w:p>
    <w:p w14:paraId="19DBFB9F" w14:textId="77777777" w:rsidR="0027050B" w:rsidRDefault="0027050B" w:rsidP="0027050B">
      <w:r>
        <w:t>Het ontwikkelen van communicatieve en relationele aspecten van vorming is van groot belang. De leerlingen leren op een gepaste en respectvolle manier talig om te gaan met gesprekspartners. Ze zijn er zich van bewust dat boodschappen op diverse manieren geïnterpreteerd kunnen worden en dus ook een verschillende impact kunnen hebben.</w:t>
      </w:r>
    </w:p>
    <w:p w14:paraId="2750CE5E" w14:textId="77777777" w:rsidR="0027050B" w:rsidRDefault="0027050B" w:rsidP="0027050B">
      <w:pPr>
        <w:rPr>
          <w:b/>
          <w:bCs/>
        </w:rPr>
      </w:pPr>
      <w:r>
        <w:rPr>
          <w:b/>
          <w:bCs/>
        </w:rPr>
        <w:t>Culturele vorming</w:t>
      </w:r>
    </w:p>
    <w:p w14:paraId="6209AA30" w14:textId="77777777" w:rsidR="0027050B" w:rsidRDefault="0027050B" w:rsidP="0027050B">
      <w:r>
        <w:t>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w:t>
      </w:r>
    </w:p>
    <w:p w14:paraId="27D2DC90" w14:textId="77777777" w:rsidR="0027050B" w:rsidRDefault="0027050B" w:rsidP="0027050B">
      <w:pPr>
        <w:rPr>
          <w:b/>
          <w:bCs/>
        </w:rPr>
      </w:pPr>
      <w:r>
        <w:rPr>
          <w:b/>
          <w:bCs/>
        </w:rPr>
        <w:t>Verbeelding</w:t>
      </w:r>
    </w:p>
    <w:p w14:paraId="5F645415" w14:textId="77777777" w:rsidR="0027050B" w:rsidRDefault="0027050B" w:rsidP="0027050B">
      <w:r>
        <w:t>Om zich te kunnen inleven in literatuur en om zelf creatief met taal om te gaan is het van belang dat leerlingen verbeeldend denken en handelen.</w:t>
      </w:r>
    </w:p>
    <w:p w14:paraId="26FA8651" w14:textId="77777777" w:rsidR="0027050B" w:rsidRDefault="0027050B" w:rsidP="0027050B">
      <w:pPr>
        <w:rPr>
          <w:b/>
          <w:bCs/>
        </w:rPr>
      </w:pPr>
      <w:r>
        <w:rPr>
          <w:b/>
          <w:bCs/>
        </w:rPr>
        <w:lastRenderedPageBreak/>
        <w:t>Gastvrijheid en uniciteit in verbondenheid</w:t>
      </w:r>
    </w:p>
    <w:p w14:paraId="73FF9F59" w14:textId="77777777" w:rsidR="0027050B" w:rsidRDefault="0027050B" w:rsidP="0027050B">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09115F0" w14:textId="77777777" w:rsidR="0027050B" w:rsidRDefault="0027050B" w:rsidP="0027050B">
      <w:r>
        <w:t>Uit die vormingscomponenten en wegwijzers zijn de krachtlijnen van het leerplan ontstaan.</w:t>
      </w:r>
    </w:p>
    <w:p w14:paraId="490374B9" w14:textId="77777777" w:rsidR="0027050B" w:rsidRPr="006F6012" w:rsidRDefault="0027050B" w:rsidP="0027050B">
      <w:pPr>
        <w:pStyle w:val="Kop2"/>
      </w:pPr>
      <w:bookmarkStart w:id="74" w:name="_Toc121484777"/>
      <w:bookmarkStart w:id="75" w:name="_Toc127295256"/>
      <w:bookmarkStart w:id="76" w:name="_Toc128941180"/>
      <w:bookmarkStart w:id="77" w:name="_Toc129036347"/>
      <w:bookmarkStart w:id="78" w:name="_Toc129199576"/>
      <w:bookmarkStart w:id="79" w:name="_Toc152081175"/>
      <w:r w:rsidRPr="006F6012">
        <w:t>Krachtlijnen</w:t>
      </w:r>
      <w:bookmarkEnd w:id="74"/>
      <w:bookmarkEnd w:id="75"/>
      <w:bookmarkEnd w:id="76"/>
      <w:bookmarkEnd w:id="77"/>
      <w:bookmarkEnd w:id="78"/>
      <w:bookmarkEnd w:id="79"/>
      <w:r w:rsidRPr="006F6012">
        <w:t xml:space="preserve"> </w:t>
      </w:r>
    </w:p>
    <w:p w14:paraId="24A1C390" w14:textId="77777777" w:rsidR="0027050B" w:rsidRDefault="0027050B" w:rsidP="0027050B">
      <w:pPr>
        <w:rPr>
          <w:b/>
          <w:i/>
          <w:iCs/>
          <w:color w:val="2E74B5" w:themeColor="accent1" w:themeShade="BF"/>
          <w:sz w:val="26"/>
        </w:rPr>
      </w:pPr>
      <w:r>
        <w:rPr>
          <w:b/>
          <w:i/>
          <w:iCs/>
          <w:color w:val="2E74B5" w:themeColor="accent1" w:themeShade="BF"/>
          <w:sz w:val="26"/>
        </w:rPr>
        <w:t>Functioneel en zelfzeker communiceren in respectvolle interactie</w:t>
      </w:r>
    </w:p>
    <w:p w14:paraId="6CD8236E" w14:textId="77777777" w:rsidR="0027050B" w:rsidRDefault="0027050B" w:rsidP="0027050B">
      <w:bookmarkStart w:id="80" w:name="_Hlk55998218"/>
      <w:r>
        <w:t>Groeien in taalcompetentie omvat groeien in communiceren. Leerlingen kunnen en durven zich steeds beter, passender en doelgerichter uitdrukken in het Nederlands.</w:t>
      </w:r>
    </w:p>
    <w:p w14:paraId="3AD43509" w14:textId="77777777" w:rsidR="0027050B" w:rsidRDefault="0027050B" w:rsidP="0027050B">
      <w: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bookmarkEnd w:id="80"/>
    <w:p w14:paraId="7A0380B1" w14:textId="77777777" w:rsidR="0027050B" w:rsidRDefault="0027050B" w:rsidP="0027050B">
      <w:pPr>
        <w:rPr>
          <w:b/>
          <w:i/>
          <w:iCs/>
          <w:color w:val="2E74B5" w:themeColor="accent1" w:themeShade="BF"/>
          <w:sz w:val="26"/>
        </w:rPr>
      </w:pPr>
      <w:r>
        <w:rPr>
          <w:b/>
          <w:i/>
          <w:iCs/>
          <w:color w:val="2E74B5" w:themeColor="accent1" w:themeShade="BF"/>
          <w:sz w:val="26"/>
        </w:rPr>
        <w:t>Van taal genieten, de beeldende kracht van taal en literatuur beleven en er creatief mee omgaan</w:t>
      </w:r>
    </w:p>
    <w:p w14:paraId="736D121D" w14:textId="77777777" w:rsidR="0027050B" w:rsidRDefault="0027050B" w:rsidP="0027050B">
      <w:bookmarkStart w:id="81" w:name="_Hlk55998243"/>
      <w:r>
        <w:t>Leerlingen plezier laten beleven aan taal kan in veel verschillende contexten. Ze leren via taal van cultuur genieten en creatief met taal om te gaan.</w:t>
      </w:r>
    </w:p>
    <w:p w14:paraId="3A5CE0A4" w14:textId="77777777" w:rsidR="0027050B" w:rsidRDefault="0027050B" w:rsidP="0027050B">
      <w: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bookmarkEnd w:id="81"/>
    <w:p w14:paraId="1822C208" w14:textId="77777777" w:rsidR="0027050B" w:rsidRDefault="0027050B" w:rsidP="0027050B">
      <w:pPr>
        <w:rPr>
          <w:b/>
          <w:i/>
          <w:iCs/>
          <w:color w:val="2E74B5" w:themeColor="accent1" w:themeShade="BF"/>
          <w:sz w:val="26"/>
        </w:rPr>
      </w:pPr>
      <w:r>
        <w:rPr>
          <w:b/>
          <w:i/>
          <w:iCs/>
          <w:color w:val="2E74B5" w:themeColor="accent1" w:themeShade="BF"/>
          <w:sz w:val="26"/>
        </w:rPr>
        <w:t>Door middel van taal structuur brengen in de eigen gedachten en ervaringen, en ze toetsen aan eigen en andermans mens- en wereldbeeld</w:t>
      </w:r>
    </w:p>
    <w:p w14:paraId="2B4688C8" w14:textId="77777777" w:rsidR="00456C5F" w:rsidRPr="00311F47" w:rsidRDefault="00456C5F" w:rsidP="00456C5F">
      <w:r w:rsidRPr="00311F47">
        <w:t xml:space="preserve">Taal speelt een belangrijke rol bij de uitdrukking van wat in iedere persoon omgaat: ervaringen, gedachten en gevoelens, wensen en verlangens. Die komen zowel verbaal als non-verbaal tot uiting. Leerlingen leren zichzelf beter kennen door hun gedachten en meningen uit te drukken en af te toetsen aan die van anderen. </w:t>
      </w:r>
    </w:p>
    <w:p w14:paraId="4BFA18DA" w14:textId="77777777" w:rsidR="00456C5F" w:rsidRPr="00311F47" w:rsidRDefault="00456C5F" w:rsidP="00456C5F">
      <w:r w:rsidRPr="00311F47">
        <w:t xml:space="preserve">Leerlingen leren zichzelf </w:t>
      </w:r>
      <w:r>
        <w:t xml:space="preserve">beter </w:t>
      </w:r>
      <w:r w:rsidRPr="00311F47">
        <w:t xml:space="preserve">kennen en opkomen voor </w:t>
      </w:r>
      <w:r>
        <w:t>zichzelf</w:t>
      </w:r>
      <w:r w:rsidRPr="00311F47">
        <w:t xml:space="preserve">: ze ontdekken en benutten hun sterktes en kwaliteiten om het beste uit zichzelf naar boven te halen. Iedereen heeft taal nodig om in de diverse culturele samenleving een eigen identiteit te ontwikkelen en andere culturele aspecten te begrijpen. </w:t>
      </w:r>
    </w:p>
    <w:p w14:paraId="5D3837DE" w14:textId="77777777" w:rsidR="0027050B" w:rsidRDefault="0027050B" w:rsidP="0027050B">
      <w:pPr>
        <w:rPr>
          <w:b/>
          <w:i/>
          <w:iCs/>
          <w:color w:val="2E74B5" w:themeColor="accent1" w:themeShade="BF"/>
          <w:sz w:val="26"/>
        </w:rPr>
      </w:pPr>
      <w:r>
        <w:rPr>
          <w:b/>
          <w:i/>
          <w:iCs/>
          <w:color w:val="2E74B5" w:themeColor="accent1" w:themeShade="BF"/>
          <w:sz w:val="26"/>
        </w:rPr>
        <w:t xml:space="preserve">Reflecteren op de eigen taal en op de taal van anderen </w:t>
      </w:r>
    </w:p>
    <w:p w14:paraId="50C42FF7" w14:textId="77777777" w:rsidR="0027050B" w:rsidRDefault="0027050B" w:rsidP="0027050B">
      <w:pPr>
        <w:rPr>
          <w:bCs/>
        </w:rPr>
      </w:pPr>
      <w:bookmarkStart w:id="82" w:name="_Hlk55998329"/>
      <w:r>
        <w:rPr>
          <w:bCs/>
        </w:rPr>
        <w:t>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w:t>
      </w:r>
    </w:p>
    <w:bookmarkEnd w:id="82"/>
    <w:p w14:paraId="1170FB4A" w14:textId="77777777" w:rsidR="0027050B" w:rsidRDefault="0027050B" w:rsidP="0027050B">
      <w:pPr>
        <w:rPr>
          <w:b/>
          <w:i/>
          <w:iCs/>
          <w:color w:val="2E74B5" w:themeColor="accent1" w:themeShade="BF"/>
          <w:sz w:val="26"/>
        </w:rPr>
      </w:pPr>
      <w:r>
        <w:rPr>
          <w:b/>
          <w:i/>
          <w:iCs/>
          <w:color w:val="2E74B5" w:themeColor="accent1" w:themeShade="BF"/>
          <w:sz w:val="26"/>
        </w:rPr>
        <w:t>Taal als systeem begrijpen en toepassen</w:t>
      </w:r>
    </w:p>
    <w:p w14:paraId="3664F038" w14:textId="77777777" w:rsidR="0027050B" w:rsidRDefault="0027050B" w:rsidP="0027050B">
      <w:r>
        <w:t xml:space="preserve">‘Taal, taalgebruik en taalsysteem’ staat in een nauwe relatie met ‘communicatie en informatie’. Taalcompetentie gaat immers niet alleen over taalvaardigheid en over het toepassen van talige kennis, </w:t>
      </w:r>
      <w:r>
        <w:lastRenderedPageBreak/>
        <w:t>maar ook over het verwerven van kennis over taal en over het werken aan een talig bewustzijn. Die inzichten zullen de groei van die eigen taalvaardigheid ondersteunen en versterken.</w:t>
      </w:r>
    </w:p>
    <w:p w14:paraId="59605FDF" w14:textId="77777777" w:rsidR="0027050B" w:rsidRDefault="0027050B" w:rsidP="0027050B">
      <w:pPr>
        <w:pStyle w:val="Kop2"/>
      </w:pPr>
      <w:bookmarkStart w:id="83" w:name="_Toc121484778"/>
      <w:bookmarkStart w:id="84" w:name="_Toc127295257"/>
      <w:bookmarkStart w:id="85" w:name="_Toc128941181"/>
      <w:bookmarkStart w:id="86" w:name="_Toc129036348"/>
      <w:bookmarkStart w:id="87" w:name="_Toc129199577"/>
      <w:bookmarkStart w:id="88" w:name="_Toc152081176"/>
      <w:r>
        <w:t>Opbouw</w:t>
      </w:r>
      <w:bookmarkEnd w:id="83"/>
      <w:bookmarkEnd w:id="84"/>
      <w:bookmarkEnd w:id="85"/>
      <w:bookmarkEnd w:id="86"/>
      <w:bookmarkEnd w:id="87"/>
      <w:bookmarkEnd w:id="88"/>
    </w:p>
    <w:p w14:paraId="614ACB72" w14:textId="77777777" w:rsidR="0027050B" w:rsidRDefault="0027050B" w:rsidP="0027050B">
      <w:r>
        <w:t>Dit leerplan is opgebouwd uit deze componenten.</w:t>
      </w:r>
    </w:p>
    <w:p w14:paraId="0D6BC1AA" w14:textId="77777777" w:rsidR="0027050B" w:rsidRDefault="0027050B" w:rsidP="00497D6D">
      <w:pPr>
        <w:pStyle w:val="Opsomming1"/>
        <w:numPr>
          <w:ilvl w:val="0"/>
          <w:numId w:val="7"/>
        </w:numPr>
        <w:spacing w:line="256" w:lineRule="auto"/>
      </w:pPr>
      <w:r>
        <w:t>Communicatie en informatie</w:t>
      </w:r>
      <w:r>
        <w:rPr>
          <w:rFonts w:eastAsiaTheme="minorEastAsia" w:cs="Arial"/>
        </w:rPr>
        <w:t>;</w:t>
      </w:r>
    </w:p>
    <w:p w14:paraId="79F143C9" w14:textId="77777777" w:rsidR="0027050B" w:rsidRDefault="0027050B" w:rsidP="00497D6D">
      <w:pPr>
        <w:pStyle w:val="Opsomming1"/>
        <w:numPr>
          <w:ilvl w:val="0"/>
          <w:numId w:val="7"/>
        </w:numPr>
        <w:spacing w:line="256" w:lineRule="auto"/>
      </w:pPr>
      <w:r>
        <w:t>Literatuur;</w:t>
      </w:r>
    </w:p>
    <w:p w14:paraId="37C27C97" w14:textId="77777777" w:rsidR="0027050B" w:rsidRDefault="0027050B" w:rsidP="00497D6D">
      <w:pPr>
        <w:pStyle w:val="Opsomming1"/>
        <w:numPr>
          <w:ilvl w:val="0"/>
          <w:numId w:val="7"/>
        </w:numPr>
        <w:spacing w:line="256" w:lineRule="auto"/>
      </w:pPr>
      <w:r>
        <w:t>Identiteit in diversiteit;</w:t>
      </w:r>
    </w:p>
    <w:p w14:paraId="3B328F63" w14:textId="77777777" w:rsidR="0027050B" w:rsidRDefault="0027050B" w:rsidP="00497D6D">
      <w:pPr>
        <w:pStyle w:val="Opsomming1"/>
        <w:numPr>
          <w:ilvl w:val="0"/>
          <w:numId w:val="7"/>
        </w:numPr>
        <w:spacing w:line="256" w:lineRule="auto"/>
      </w:pPr>
      <w:r>
        <w:t>Taal, taalgebruik en taalsysteem.</w:t>
      </w:r>
    </w:p>
    <w:p w14:paraId="1DB39D56" w14:textId="77777777" w:rsidR="0027050B" w:rsidRDefault="0027050B" w:rsidP="0027050B">
      <w:bookmarkStart w:id="89" w:name="_Hlk58165338"/>
      <w:r>
        <w:rPr>
          <w:rFonts w:cs="Arial"/>
        </w:rPr>
        <w:t>Het is belangrijk om de samenhang tussen de componenten te bewaken: ze</w:t>
      </w:r>
      <w:r>
        <w:rPr>
          <w:rFonts w:cs="Shruti"/>
        </w:rPr>
        <w:t xml:space="preserve"> zijn te onderscheiden, maar niet te scheiden. B</w:t>
      </w:r>
      <w:r>
        <w:rPr>
          <w:rFonts w:cs="Times"/>
          <w:lang w:val="nl-NL"/>
        </w:rPr>
        <w:t>ovendien spelen ze vaak tegelijkertijd en werken ze ook op elkaar in.</w:t>
      </w:r>
      <w:bookmarkEnd w:id="89"/>
    </w:p>
    <w:p w14:paraId="3FA792C0" w14:textId="77777777" w:rsidR="00B167EC" w:rsidRDefault="00B167EC" w:rsidP="00B167EC">
      <w:pPr>
        <w:pStyle w:val="Kop2"/>
      </w:pPr>
      <w:bookmarkStart w:id="90" w:name="_Toc136866848"/>
      <w:bookmarkStart w:id="91" w:name="_Toc152081177"/>
      <w:r>
        <w:t>Leerlijnen</w:t>
      </w:r>
      <w:bookmarkEnd w:id="90"/>
      <w:bookmarkEnd w:id="91"/>
    </w:p>
    <w:p w14:paraId="2BEDE837" w14:textId="4FF6FD2E" w:rsidR="006837C4" w:rsidRPr="000C7B0B" w:rsidRDefault="006837C4" w:rsidP="006837C4">
      <w:r w:rsidRPr="000C7B0B">
        <w:t xml:space="preserve">Meer gedetailleerde informatie over de samenhang binnen de graad en met de andere graden vind je op de leerplanpagina bij de </w:t>
      </w:r>
      <w:hyperlink r:id="rId21" w:history="1">
        <w:r w:rsidRPr="00711348">
          <w:rPr>
            <w:rStyle w:val="Hyperlink"/>
          </w:rPr>
          <w:t>basisinformatie</w:t>
        </w:r>
      </w:hyperlink>
      <w:r w:rsidRPr="000C7B0B">
        <w:t>.</w:t>
      </w:r>
    </w:p>
    <w:p w14:paraId="1AB5A82B" w14:textId="77777777" w:rsidR="00B167EC" w:rsidRDefault="00B167EC" w:rsidP="00B167EC">
      <w:pPr>
        <w:pStyle w:val="Kop3"/>
      </w:pPr>
      <w:bookmarkStart w:id="92" w:name="_Toc136866849"/>
      <w:bookmarkStart w:id="93" w:name="_Toc152081178"/>
      <w:r>
        <w:t>Samenhang met de eerste graad</w:t>
      </w:r>
      <w:bookmarkEnd w:id="92"/>
      <w:bookmarkEnd w:id="93"/>
    </w:p>
    <w:p w14:paraId="381A5383" w14:textId="47E339B1" w:rsidR="00B167EC" w:rsidRDefault="00B167EC" w:rsidP="00B167EC">
      <w:r>
        <w:t xml:space="preserve">Dit leerplan bouwt verder op </w:t>
      </w:r>
      <w:r w:rsidR="0043719D">
        <w:t>het leerplan Nederlands van de eerste graad A-stroom. Waar relevant verwijzen we naar de leerplandoelen van dit leerplan.</w:t>
      </w:r>
    </w:p>
    <w:p w14:paraId="65028FB2" w14:textId="77777777" w:rsidR="00B167EC" w:rsidRDefault="00B167EC" w:rsidP="00B167EC">
      <w:pPr>
        <w:pStyle w:val="Kop3"/>
      </w:pPr>
      <w:r>
        <w:t> </w:t>
      </w:r>
      <w:bookmarkStart w:id="94" w:name="_Toc136866850"/>
      <w:bookmarkStart w:id="95" w:name="_Toc152081179"/>
      <w:r>
        <w:t>Samenhang in de tweede graad</w:t>
      </w:r>
      <w:bookmarkEnd w:id="94"/>
      <w:bookmarkEnd w:id="95"/>
    </w:p>
    <w:p w14:paraId="2E4F87F7" w14:textId="5F3C39E2" w:rsidR="00B167EC" w:rsidRDefault="00B167EC" w:rsidP="00B167EC">
      <w:r>
        <w:t xml:space="preserve">In dit schema vind je een overzicht van de verschillen tussen het leerplan Nederlands (II-Ned-d), Nederlands </w:t>
      </w:r>
      <w:r w:rsidR="0043719D">
        <w:t>B+</w:t>
      </w:r>
      <w:r>
        <w:t xml:space="preserve"> (II-Ned</w:t>
      </w:r>
      <w:r w:rsidR="00514AD8">
        <w:t>’</w:t>
      </w:r>
      <w:r>
        <w:t xml:space="preserve">-d) en Nederlands </w:t>
      </w:r>
      <w:r w:rsidR="0043719D">
        <w:t>B+S</w:t>
      </w:r>
      <w:r>
        <w:t xml:space="preserve"> (II-NedS-d).</w:t>
      </w:r>
    </w:p>
    <w:p w14:paraId="3C1FE293" w14:textId="77777777" w:rsidR="00B167EC" w:rsidRDefault="00B167EC" w:rsidP="00B167EC">
      <w:pPr>
        <w:rPr>
          <w:b/>
          <w:bCs/>
        </w:rPr>
      </w:pPr>
      <w:r>
        <w:t xml:space="preserve">In dit leerplan (II-Ned-d) geldt wat in de linkerkolom van het overzicht staat. </w:t>
      </w:r>
    </w:p>
    <w:tbl>
      <w:tblPr>
        <w:tblStyle w:val="Tabelraster"/>
        <w:tblW w:w="9493" w:type="dxa"/>
        <w:tblInd w:w="-10" w:type="dxa"/>
        <w:tblCellMar>
          <w:top w:w="57" w:type="dxa"/>
          <w:left w:w="57" w:type="dxa"/>
          <w:bottom w:w="57" w:type="dxa"/>
          <w:right w:w="57" w:type="dxa"/>
        </w:tblCellMar>
        <w:tblLook w:val="04A0" w:firstRow="1" w:lastRow="0" w:firstColumn="1" w:lastColumn="0" w:noHBand="0" w:noVBand="1"/>
      </w:tblPr>
      <w:tblGrid>
        <w:gridCol w:w="2689"/>
        <w:gridCol w:w="2976"/>
        <w:gridCol w:w="3828"/>
      </w:tblGrid>
      <w:tr w:rsidR="00F55CEC" w14:paraId="30B7CA72" w14:textId="77777777" w:rsidTr="00B13EA2">
        <w:tc>
          <w:tcPr>
            <w:tcW w:w="2689" w:type="dxa"/>
            <w:tcBorders>
              <w:top w:val="single" w:sz="24" w:space="0" w:color="auto"/>
              <w:left w:val="single" w:sz="24" w:space="0" w:color="auto"/>
              <w:bottom w:val="single" w:sz="6" w:space="0" w:color="auto"/>
              <w:right w:val="single" w:sz="24" w:space="0" w:color="auto"/>
            </w:tcBorders>
            <w:shd w:val="clear" w:color="auto" w:fill="auto"/>
            <w:hideMark/>
          </w:tcPr>
          <w:p w14:paraId="0282DA42" w14:textId="77777777" w:rsidR="00F55CEC" w:rsidRDefault="00F55CEC">
            <w:pPr>
              <w:widowControl w:val="0"/>
              <w:jc w:val="center"/>
              <w:rPr>
                <w:rFonts w:cstheme="minorHAnsi"/>
              </w:rPr>
            </w:pPr>
            <w:r>
              <w:rPr>
                <w:rFonts w:cstheme="minorHAnsi"/>
                <w:b/>
                <w:bCs/>
              </w:rPr>
              <w:t>Basis</w:t>
            </w:r>
            <w:r>
              <w:rPr>
                <w:rFonts w:cstheme="minorHAnsi"/>
                <w:b/>
                <w:bCs/>
              </w:rPr>
              <w:br/>
              <w:t>II-Ned-d</w:t>
            </w:r>
          </w:p>
        </w:tc>
        <w:tc>
          <w:tcPr>
            <w:tcW w:w="2976" w:type="dxa"/>
            <w:tcBorders>
              <w:top w:val="single" w:sz="4" w:space="0" w:color="auto"/>
              <w:left w:val="single" w:sz="24" w:space="0" w:color="auto"/>
              <w:bottom w:val="single" w:sz="6" w:space="0" w:color="auto"/>
              <w:right w:val="single" w:sz="4" w:space="0" w:color="auto"/>
            </w:tcBorders>
            <w:shd w:val="clear" w:color="auto" w:fill="auto"/>
            <w:hideMark/>
          </w:tcPr>
          <w:p w14:paraId="70FBC63A" w14:textId="77777777" w:rsidR="00F55CEC" w:rsidRDefault="00F55CEC">
            <w:pPr>
              <w:widowControl w:val="0"/>
              <w:jc w:val="center"/>
              <w:rPr>
                <w:rFonts w:cstheme="minorHAnsi"/>
                <w:b/>
                <w:bCs/>
              </w:rPr>
            </w:pPr>
            <w:r>
              <w:rPr>
                <w:rFonts w:cstheme="minorHAnsi"/>
                <w:b/>
                <w:bCs/>
              </w:rPr>
              <w:t>Verdiepte basis</w:t>
            </w:r>
          </w:p>
          <w:p w14:paraId="05F09E61" w14:textId="0D293F0D" w:rsidR="00F55CEC" w:rsidRDefault="00F55CEC">
            <w:pPr>
              <w:widowControl w:val="0"/>
              <w:jc w:val="center"/>
              <w:rPr>
                <w:rFonts w:cstheme="minorHAnsi"/>
                <w:b/>
                <w:bCs/>
              </w:rPr>
            </w:pPr>
            <w:r>
              <w:rPr>
                <w:rFonts w:cstheme="minorHAnsi"/>
                <w:b/>
                <w:bCs/>
              </w:rPr>
              <w:t>II-Ned’-d</w:t>
            </w:r>
          </w:p>
        </w:tc>
        <w:tc>
          <w:tcPr>
            <w:tcW w:w="3828" w:type="dxa"/>
            <w:tcBorders>
              <w:top w:val="single" w:sz="4" w:space="0" w:color="auto"/>
              <w:left w:val="single" w:sz="4" w:space="0" w:color="auto"/>
              <w:bottom w:val="single" w:sz="6" w:space="0" w:color="auto"/>
              <w:right w:val="single" w:sz="4" w:space="0" w:color="auto"/>
            </w:tcBorders>
            <w:shd w:val="clear" w:color="auto" w:fill="auto"/>
            <w:hideMark/>
          </w:tcPr>
          <w:p w14:paraId="7AF8AAA7" w14:textId="77777777" w:rsidR="00F55CEC" w:rsidRDefault="00F55CEC">
            <w:pPr>
              <w:widowControl w:val="0"/>
              <w:jc w:val="center"/>
              <w:rPr>
                <w:rFonts w:cstheme="minorHAnsi"/>
                <w:b/>
                <w:bCs/>
              </w:rPr>
            </w:pPr>
            <w:r>
              <w:rPr>
                <w:rFonts w:cstheme="minorHAnsi"/>
                <w:b/>
                <w:bCs/>
              </w:rPr>
              <w:t>Met cesuurdoelen</w:t>
            </w:r>
            <w:r>
              <w:rPr>
                <w:rFonts w:cstheme="minorHAnsi"/>
                <w:b/>
                <w:bCs/>
              </w:rPr>
              <w:br/>
              <w:t>II-NedS-d</w:t>
            </w:r>
          </w:p>
        </w:tc>
      </w:tr>
      <w:tr w:rsidR="00F55CEC" w14:paraId="71FAA5FE" w14:textId="77777777" w:rsidTr="00B13EA2">
        <w:tc>
          <w:tcPr>
            <w:tcW w:w="9493"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5C78309" w14:textId="228923CB" w:rsidR="00F55CEC" w:rsidRDefault="00F55CEC">
            <w:pPr>
              <w:widowControl w:val="0"/>
              <w:jc w:val="center"/>
              <w:rPr>
                <w:rFonts w:cstheme="minorHAnsi"/>
                <w:b/>
                <w:bCs/>
              </w:rPr>
            </w:pPr>
            <w:r>
              <w:rPr>
                <w:rFonts w:cstheme="minorHAnsi"/>
              </w:rPr>
              <w:t>Communicatie en informatie</w:t>
            </w:r>
          </w:p>
        </w:tc>
      </w:tr>
      <w:tr w:rsidR="00F55CEC" w14:paraId="79421A6C" w14:textId="77777777" w:rsidTr="00B13EA2">
        <w:tc>
          <w:tcPr>
            <w:tcW w:w="2689" w:type="dxa"/>
            <w:vMerge w:val="restart"/>
            <w:tcBorders>
              <w:top w:val="single" w:sz="6" w:space="0" w:color="auto"/>
              <w:left w:val="single" w:sz="24" w:space="0" w:color="auto"/>
              <w:bottom w:val="single" w:sz="24" w:space="0" w:color="auto"/>
              <w:right w:val="single" w:sz="24" w:space="0" w:color="auto"/>
            </w:tcBorders>
            <w:shd w:val="clear" w:color="auto" w:fill="auto"/>
            <w:hideMark/>
          </w:tcPr>
          <w:p w14:paraId="0A9596AC" w14:textId="06EB0391" w:rsidR="00F55CEC" w:rsidRDefault="00F55CEC">
            <w:pPr>
              <w:widowControl w:val="0"/>
              <w:rPr>
                <w:rFonts w:cstheme="minorHAnsi"/>
              </w:rPr>
            </w:pPr>
            <w:r>
              <w:rPr>
                <w:rFonts w:cstheme="minorHAnsi"/>
              </w:rPr>
              <w:t xml:space="preserve">Een geschreven tekst schriftelijk samenvatten. </w:t>
            </w:r>
          </w:p>
        </w:tc>
        <w:tc>
          <w:tcPr>
            <w:tcW w:w="2976" w:type="dxa"/>
            <w:vMerge w:val="restart"/>
            <w:tcBorders>
              <w:top w:val="single" w:sz="6" w:space="0" w:color="auto"/>
              <w:left w:val="single" w:sz="24" w:space="0" w:color="auto"/>
              <w:bottom w:val="single" w:sz="4" w:space="0" w:color="auto"/>
              <w:right w:val="single" w:sz="4" w:space="0" w:color="auto"/>
            </w:tcBorders>
            <w:shd w:val="clear" w:color="auto" w:fill="auto"/>
            <w:hideMark/>
          </w:tcPr>
          <w:p w14:paraId="27C1F437" w14:textId="77777777" w:rsidR="00F55CEC" w:rsidRDefault="00F55CEC">
            <w:pPr>
              <w:widowControl w:val="0"/>
              <w:rPr>
                <w:rFonts w:cstheme="minorHAnsi"/>
              </w:rPr>
            </w:pPr>
            <w:r>
              <w:rPr>
                <w:rFonts w:cstheme="minorHAnsi"/>
              </w:rPr>
              <w:t>Een geschreven tekst schriftelijk samenvatten.</w:t>
            </w:r>
          </w:p>
          <w:p w14:paraId="56C2B081" w14:textId="77777777" w:rsidR="00F55CEC" w:rsidRDefault="00F55CEC">
            <w:pPr>
              <w:widowControl w:val="0"/>
              <w:rPr>
                <w:rFonts w:cstheme="minorHAnsi"/>
                <w:i/>
                <w:iCs/>
              </w:rPr>
            </w:pPr>
            <w:r>
              <w:rPr>
                <w:rFonts w:cstheme="minorHAnsi"/>
                <w:i/>
                <w:iCs/>
              </w:rPr>
              <w:t>Verdieping via tekstkenmerken</w:t>
            </w:r>
          </w:p>
          <w:p w14:paraId="05FA2C7E" w14:textId="00F48E26" w:rsidR="00F55CEC" w:rsidRDefault="00F55CEC">
            <w:pPr>
              <w:widowControl w:val="0"/>
              <w:rPr>
                <w:rFonts w:cstheme="minorHAnsi"/>
                <w:strike/>
              </w:rPr>
            </w:pPr>
          </w:p>
        </w:tc>
        <w:tc>
          <w:tcPr>
            <w:tcW w:w="3828" w:type="dxa"/>
            <w:tcBorders>
              <w:top w:val="single" w:sz="6" w:space="0" w:color="auto"/>
              <w:left w:val="single" w:sz="4" w:space="0" w:color="auto"/>
              <w:bottom w:val="single" w:sz="4" w:space="0" w:color="auto"/>
              <w:right w:val="single" w:sz="4" w:space="0" w:color="auto"/>
            </w:tcBorders>
            <w:shd w:val="clear" w:color="auto" w:fill="auto"/>
            <w:hideMark/>
          </w:tcPr>
          <w:p w14:paraId="69899944" w14:textId="77777777" w:rsidR="00F55CEC" w:rsidRDefault="00F55CEC">
            <w:pPr>
              <w:widowControl w:val="0"/>
              <w:rPr>
                <w:rFonts w:cstheme="minorHAnsi"/>
              </w:rPr>
            </w:pPr>
            <w:r>
              <w:rPr>
                <w:rFonts w:cstheme="minorHAnsi"/>
              </w:rPr>
              <w:t>Een geschreven tekst schriftelijk samenvatten.</w:t>
            </w:r>
          </w:p>
          <w:p w14:paraId="5EC9A815" w14:textId="0DF033B1" w:rsidR="00F55CEC" w:rsidRDefault="00F55CEC">
            <w:pPr>
              <w:widowControl w:val="0"/>
              <w:rPr>
                <w:rFonts w:cstheme="minorHAnsi"/>
              </w:rPr>
            </w:pPr>
            <w:r>
              <w:rPr>
                <w:rFonts w:cstheme="minorHAnsi"/>
                <w:i/>
                <w:iCs/>
              </w:rPr>
              <w:t>Verdieping via tekstkenmerken</w:t>
            </w:r>
            <w:r>
              <w:rPr>
                <w:rFonts w:cstheme="minorHAnsi"/>
              </w:rPr>
              <w:t xml:space="preserve"> </w:t>
            </w:r>
          </w:p>
        </w:tc>
      </w:tr>
      <w:tr w:rsidR="00F55CEC" w14:paraId="272BD886" w14:textId="77777777" w:rsidTr="00B13EA2">
        <w:trPr>
          <w:trHeight w:val="418"/>
        </w:trPr>
        <w:tc>
          <w:tcPr>
            <w:tcW w:w="2689" w:type="dxa"/>
            <w:vMerge/>
            <w:tcBorders>
              <w:top w:val="single" w:sz="6" w:space="0" w:color="auto"/>
              <w:left w:val="single" w:sz="24" w:space="0" w:color="auto"/>
              <w:bottom w:val="single" w:sz="6" w:space="0" w:color="auto"/>
              <w:right w:val="single" w:sz="24" w:space="0" w:color="auto"/>
            </w:tcBorders>
            <w:shd w:val="clear" w:color="auto" w:fill="auto"/>
            <w:vAlign w:val="center"/>
            <w:hideMark/>
          </w:tcPr>
          <w:p w14:paraId="304EA882" w14:textId="77777777" w:rsidR="00F55CEC" w:rsidRDefault="00F55CEC">
            <w:pPr>
              <w:rPr>
                <w:rFonts w:cstheme="minorHAnsi"/>
              </w:rPr>
            </w:pPr>
          </w:p>
        </w:tc>
        <w:tc>
          <w:tcPr>
            <w:tcW w:w="2976" w:type="dxa"/>
            <w:vMerge/>
            <w:tcBorders>
              <w:top w:val="single" w:sz="4" w:space="0" w:color="auto"/>
              <w:left w:val="single" w:sz="24" w:space="0" w:color="auto"/>
              <w:bottom w:val="single" w:sz="6" w:space="0" w:color="auto"/>
              <w:right w:val="single" w:sz="4" w:space="0" w:color="auto"/>
            </w:tcBorders>
            <w:shd w:val="clear" w:color="auto" w:fill="auto"/>
            <w:vAlign w:val="center"/>
            <w:hideMark/>
          </w:tcPr>
          <w:p w14:paraId="54A34430" w14:textId="77777777" w:rsidR="00F55CEC" w:rsidRDefault="00F55CEC">
            <w:pPr>
              <w:rPr>
                <w:rFonts w:cstheme="minorHAnsi"/>
                <w:strike/>
              </w:rPr>
            </w:pPr>
          </w:p>
        </w:tc>
        <w:tc>
          <w:tcPr>
            <w:tcW w:w="3828" w:type="dxa"/>
            <w:tcBorders>
              <w:top w:val="single" w:sz="4" w:space="0" w:color="auto"/>
              <w:left w:val="single" w:sz="4" w:space="0" w:color="auto"/>
              <w:bottom w:val="single" w:sz="6" w:space="0" w:color="auto"/>
              <w:right w:val="single" w:sz="4" w:space="0" w:color="auto"/>
            </w:tcBorders>
            <w:shd w:val="clear" w:color="auto" w:fill="auto"/>
            <w:hideMark/>
          </w:tcPr>
          <w:p w14:paraId="167BD1C9" w14:textId="7A96CFFC" w:rsidR="00F55CEC" w:rsidRDefault="00F55CEC">
            <w:pPr>
              <w:widowControl w:val="0"/>
              <w:rPr>
                <w:rFonts w:cstheme="minorHAnsi"/>
              </w:rPr>
            </w:pPr>
            <w:r>
              <w:rPr>
                <w:rFonts w:cstheme="minorHAnsi"/>
              </w:rPr>
              <w:t xml:space="preserve">Mondelinge teksten schriftelijk of mondeling samenvatten. </w:t>
            </w:r>
          </w:p>
        </w:tc>
      </w:tr>
      <w:tr w:rsidR="00F55CEC" w14:paraId="3F64D0DC" w14:textId="77777777" w:rsidTr="00B13EA2">
        <w:tc>
          <w:tcPr>
            <w:tcW w:w="9493"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04B2F5C" w14:textId="2261C4BC" w:rsidR="00F55CEC" w:rsidRDefault="00F55CEC">
            <w:pPr>
              <w:widowControl w:val="0"/>
              <w:rPr>
                <w:rFonts w:cstheme="minorHAnsi"/>
              </w:rPr>
            </w:pPr>
            <w:r>
              <w:rPr>
                <w:rFonts w:cstheme="minorHAnsi"/>
              </w:rPr>
              <w:t>Literatuur</w:t>
            </w:r>
          </w:p>
        </w:tc>
      </w:tr>
      <w:tr w:rsidR="00F55CEC" w14:paraId="1E3ACC55" w14:textId="77777777" w:rsidTr="00B13EA2">
        <w:tc>
          <w:tcPr>
            <w:tcW w:w="2689" w:type="dxa"/>
            <w:vMerge w:val="restart"/>
            <w:tcBorders>
              <w:top w:val="single" w:sz="6" w:space="0" w:color="auto"/>
              <w:left w:val="single" w:sz="24" w:space="0" w:color="auto"/>
              <w:bottom w:val="single" w:sz="24" w:space="0" w:color="auto"/>
              <w:right w:val="single" w:sz="24" w:space="0" w:color="auto"/>
            </w:tcBorders>
            <w:shd w:val="clear" w:color="auto" w:fill="auto"/>
            <w:hideMark/>
          </w:tcPr>
          <w:p w14:paraId="1E2DD213" w14:textId="667D088C" w:rsidR="00F55CEC" w:rsidRDefault="00F55CEC">
            <w:pPr>
              <w:widowControl w:val="0"/>
              <w:rPr>
                <w:rFonts w:cstheme="minorHAnsi"/>
              </w:rPr>
            </w:pPr>
            <w:r>
              <w:rPr>
                <w:rFonts w:cstheme="minorHAnsi"/>
              </w:rPr>
              <w:t xml:space="preserve">Analyseren hoe in literaire teksten betekenissen worden gecreëerd met behulp van narratieve, retorische, poëticale en theatrale structuren en technieken. </w:t>
            </w:r>
          </w:p>
        </w:tc>
        <w:tc>
          <w:tcPr>
            <w:tcW w:w="2976" w:type="dxa"/>
            <w:tcBorders>
              <w:top w:val="single" w:sz="6" w:space="0" w:color="auto"/>
              <w:left w:val="single" w:sz="24" w:space="0" w:color="auto"/>
              <w:bottom w:val="single" w:sz="4" w:space="0" w:color="auto"/>
              <w:right w:val="single" w:sz="4" w:space="0" w:color="auto"/>
            </w:tcBorders>
            <w:shd w:val="clear" w:color="auto" w:fill="auto"/>
            <w:hideMark/>
          </w:tcPr>
          <w:p w14:paraId="5EE0D4CE" w14:textId="1D33DA15" w:rsidR="00F55CEC" w:rsidRDefault="00F55CEC">
            <w:pPr>
              <w:widowControl w:val="0"/>
              <w:rPr>
                <w:rFonts w:cstheme="minorHAnsi"/>
              </w:rPr>
            </w:pPr>
            <w:r>
              <w:rPr>
                <w:rFonts w:cstheme="minorHAnsi"/>
              </w:rPr>
              <w:t xml:space="preserve">Analyseren hoe in literaire teksten betekenissen worden gecreëerd met behulp van narratieve, retorische, poëticale en theatrale structuren en technieken. </w:t>
            </w:r>
          </w:p>
        </w:tc>
        <w:tc>
          <w:tcPr>
            <w:tcW w:w="3828" w:type="dxa"/>
            <w:tcBorders>
              <w:top w:val="single" w:sz="6" w:space="0" w:color="auto"/>
              <w:left w:val="single" w:sz="4" w:space="0" w:color="auto"/>
              <w:bottom w:val="single" w:sz="4" w:space="0" w:color="auto"/>
              <w:right w:val="single" w:sz="4" w:space="0" w:color="auto"/>
            </w:tcBorders>
            <w:shd w:val="clear" w:color="auto" w:fill="auto"/>
            <w:hideMark/>
          </w:tcPr>
          <w:p w14:paraId="7250BBA0" w14:textId="52F74A4C" w:rsidR="00F55CEC" w:rsidRDefault="00F55CEC">
            <w:pPr>
              <w:widowControl w:val="0"/>
              <w:rPr>
                <w:rFonts w:cstheme="minorHAnsi"/>
              </w:rPr>
            </w:pPr>
            <w:r>
              <w:rPr>
                <w:rFonts w:cstheme="minorHAnsi"/>
              </w:rPr>
              <w:t xml:space="preserve">Analyseren hoe in literaire teksten betekenissen worden gecreëerd met behulp van narratieve, retorische, poëticale en theatrale structuren en technieken. </w:t>
            </w:r>
          </w:p>
        </w:tc>
      </w:tr>
      <w:tr w:rsidR="00F55CEC" w14:paraId="156D95AD" w14:textId="77777777" w:rsidTr="00B13EA2">
        <w:trPr>
          <w:trHeight w:val="430"/>
        </w:trPr>
        <w:tc>
          <w:tcPr>
            <w:tcW w:w="2689" w:type="dxa"/>
            <w:vMerge/>
            <w:tcBorders>
              <w:top w:val="single" w:sz="6" w:space="0" w:color="auto"/>
              <w:left w:val="single" w:sz="24" w:space="0" w:color="auto"/>
              <w:bottom w:val="single" w:sz="24" w:space="0" w:color="auto"/>
              <w:right w:val="single" w:sz="24" w:space="0" w:color="auto"/>
            </w:tcBorders>
            <w:shd w:val="clear" w:color="auto" w:fill="auto"/>
            <w:vAlign w:val="center"/>
            <w:hideMark/>
          </w:tcPr>
          <w:p w14:paraId="1592B025" w14:textId="77777777" w:rsidR="00F55CEC" w:rsidRDefault="00F55CEC">
            <w:pPr>
              <w:rPr>
                <w:rFonts w:cstheme="minorHAnsi"/>
              </w:rPr>
            </w:pPr>
          </w:p>
        </w:tc>
        <w:tc>
          <w:tcPr>
            <w:tcW w:w="2976" w:type="dxa"/>
            <w:vMerge w:val="restart"/>
            <w:tcBorders>
              <w:top w:val="single" w:sz="4" w:space="0" w:color="auto"/>
              <w:left w:val="single" w:sz="24" w:space="0" w:color="auto"/>
              <w:bottom w:val="single" w:sz="4" w:space="0" w:color="auto"/>
              <w:right w:val="single" w:sz="4" w:space="0" w:color="auto"/>
            </w:tcBorders>
            <w:shd w:val="clear" w:color="auto" w:fill="auto"/>
            <w:hideMark/>
          </w:tcPr>
          <w:p w14:paraId="377C2BC5" w14:textId="77777777" w:rsidR="00F55CEC" w:rsidRDefault="00F55CEC">
            <w:pPr>
              <w:widowControl w:val="0"/>
              <w:rPr>
                <w:rFonts w:cstheme="minorHAnsi"/>
              </w:rPr>
            </w:pPr>
            <w:r>
              <w:rPr>
                <w:rFonts w:cstheme="minorHAnsi"/>
              </w:rPr>
              <w:t xml:space="preserve">Literaire teksten met een sterkere gelaagdheid </w:t>
            </w:r>
            <w:r>
              <w:rPr>
                <w:rFonts w:cstheme="minorHAnsi"/>
              </w:rPr>
              <w:lastRenderedPageBreak/>
              <w:t>analyseren.</w:t>
            </w:r>
          </w:p>
          <w:p w14:paraId="31A8047A" w14:textId="77777777" w:rsidR="00F55CEC" w:rsidRDefault="00F55CEC">
            <w:pPr>
              <w:widowControl w:val="0"/>
              <w:rPr>
                <w:rFonts w:cstheme="minorHAnsi"/>
              </w:rPr>
            </w:pPr>
            <w:r>
              <w:rPr>
                <w:rFonts w:cstheme="minorHAnsi"/>
              </w:rPr>
              <w:t>(LPD 13)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5C082FB" w14:textId="0AE57191" w:rsidR="00F55CEC" w:rsidRDefault="00F55CEC">
            <w:pPr>
              <w:widowControl w:val="0"/>
              <w:rPr>
                <w:rFonts w:cstheme="minorHAnsi"/>
              </w:rPr>
            </w:pPr>
            <w:r>
              <w:rPr>
                <w:rFonts w:cstheme="minorHAnsi"/>
              </w:rPr>
              <w:lastRenderedPageBreak/>
              <w:t xml:space="preserve">Literaire teksten met een sterkere gelaagdheid analyseren. </w:t>
            </w:r>
          </w:p>
        </w:tc>
      </w:tr>
      <w:tr w:rsidR="00F55CEC" w14:paraId="602FDADB" w14:textId="77777777" w:rsidTr="00B13EA2">
        <w:trPr>
          <w:trHeight w:val="539"/>
        </w:trPr>
        <w:tc>
          <w:tcPr>
            <w:tcW w:w="2689" w:type="dxa"/>
            <w:vMerge/>
            <w:tcBorders>
              <w:top w:val="single" w:sz="6" w:space="0" w:color="auto"/>
              <w:left w:val="single" w:sz="24" w:space="0" w:color="auto"/>
              <w:bottom w:val="single" w:sz="6" w:space="0" w:color="auto"/>
              <w:right w:val="single" w:sz="24" w:space="0" w:color="auto"/>
            </w:tcBorders>
            <w:shd w:val="clear" w:color="auto" w:fill="auto"/>
            <w:vAlign w:val="center"/>
            <w:hideMark/>
          </w:tcPr>
          <w:p w14:paraId="1BBAFE7F" w14:textId="77777777" w:rsidR="00F55CEC" w:rsidRDefault="00F55CEC">
            <w:pPr>
              <w:rPr>
                <w:rFonts w:cstheme="minorHAnsi"/>
              </w:rPr>
            </w:pPr>
          </w:p>
        </w:tc>
        <w:tc>
          <w:tcPr>
            <w:tcW w:w="2976" w:type="dxa"/>
            <w:vMerge/>
            <w:tcBorders>
              <w:top w:val="single" w:sz="4" w:space="0" w:color="auto"/>
              <w:left w:val="single" w:sz="24" w:space="0" w:color="auto"/>
              <w:bottom w:val="single" w:sz="6" w:space="0" w:color="auto"/>
              <w:right w:val="single" w:sz="4" w:space="0" w:color="auto"/>
            </w:tcBorders>
            <w:shd w:val="clear" w:color="auto" w:fill="auto"/>
            <w:vAlign w:val="center"/>
            <w:hideMark/>
          </w:tcPr>
          <w:p w14:paraId="6FC206B4" w14:textId="77777777" w:rsidR="00F55CEC" w:rsidRDefault="00F55CEC">
            <w:pPr>
              <w:rPr>
                <w:rFonts w:cstheme="minorHAnsi"/>
              </w:rPr>
            </w:pPr>
          </w:p>
        </w:tc>
        <w:tc>
          <w:tcPr>
            <w:tcW w:w="3828" w:type="dxa"/>
            <w:tcBorders>
              <w:top w:val="single" w:sz="4" w:space="0" w:color="auto"/>
              <w:left w:val="single" w:sz="4" w:space="0" w:color="auto"/>
              <w:bottom w:val="single" w:sz="6" w:space="0" w:color="auto"/>
              <w:right w:val="single" w:sz="4" w:space="0" w:color="auto"/>
            </w:tcBorders>
            <w:shd w:val="clear" w:color="auto" w:fill="auto"/>
            <w:hideMark/>
          </w:tcPr>
          <w:p w14:paraId="01882CEB" w14:textId="479A70C8" w:rsidR="00F55CEC" w:rsidRDefault="00F55CEC">
            <w:pPr>
              <w:widowControl w:val="0"/>
              <w:rPr>
                <w:rFonts w:cstheme="minorHAnsi"/>
              </w:rPr>
            </w:pPr>
            <w:r>
              <w:rPr>
                <w:rFonts w:cstheme="minorHAnsi"/>
              </w:rPr>
              <w:t xml:space="preserve">Literaire teksten verbinden met de context waarin die ontstonden. </w:t>
            </w:r>
          </w:p>
        </w:tc>
      </w:tr>
      <w:tr w:rsidR="00F55CEC" w14:paraId="7F566AAF" w14:textId="77777777" w:rsidTr="00B13EA2">
        <w:trPr>
          <w:trHeight w:val="926"/>
        </w:trPr>
        <w:tc>
          <w:tcPr>
            <w:tcW w:w="9493"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E4EC7DF" w14:textId="4A6750E9" w:rsidR="00F55CEC" w:rsidRDefault="00F55CEC">
            <w:pPr>
              <w:widowControl w:val="0"/>
              <w:rPr>
                <w:rFonts w:cstheme="minorHAnsi"/>
              </w:rPr>
            </w:pPr>
            <w:r>
              <w:rPr>
                <w:rFonts w:cstheme="minorHAnsi"/>
              </w:rPr>
              <w:t>Identiteit in diversiteit</w:t>
            </w:r>
          </w:p>
        </w:tc>
      </w:tr>
      <w:tr w:rsidR="00F55CEC" w14:paraId="506C25E4" w14:textId="77777777" w:rsidTr="00B13EA2">
        <w:trPr>
          <w:trHeight w:val="926"/>
        </w:trPr>
        <w:tc>
          <w:tcPr>
            <w:tcW w:w="2689" w:type="dxa"/>
            <w:vMerge w:val="restart"/>
            <w:tcBorders>
              <w:top w:val="single" w:sz="6" w:space="0" w:color="auto"/>
              <w:left w:val="single" w:sz="24" w:space="0" w:color="auto"/>
              <w:bottom w:val="single" w:sz="24" w:space="0" w:color="auto"/>
              <w:right w:val="single" w:sz="24" w:space="0" w:color="auto"/>
            </w:tcBorders>
            <w:shd w:val="clear" w:color="auto" w:fill="auto"/>
            <w:hideMark/>
          </w:tcPr>
          <w:p w14:paraId="45C3DF36" w14:textId="4A91CB58" w:rsidR="00F55CEC" w:rsidRDefault="00F55CEC">
            <w:pPr>
              <w:widowControl w:val="0"/>
              <w:rPr>
                <w:rFonts w:cstheme="minorHAnsi"/>
              </w:rPr>
            </w:pPr>
            <w:r>
              <w:rPr>
                <w:rFonts w:cstheme="minorHAnsi"/>
              </w:rPr>
              <w:t xml:space="preserve">Overeenkomsten en verschillen in taaluitingen, taalvariëteiten en talen onderscheiden. </w:t>
            </w:r>
          </w:p>
        </w:tc>
        <w:tc>
          <w:tcPr>
            <w:tcW w:w="2976" w:type="dxa"/>
            <w:vMerge w:val="restart"/>
            <w:tcBorders>
              <w:top w:val="single" w:sz="6" w:space="0" w:color="auto"/>
              <w:left w:val="single" w:sz="24" w:space="0" w:color="auto"/>
              <w:bottom w:val="single" w:sz="4" w:space="0" w:color="auto"/>
              <w:right w:val="single" w:sz="4" w:space="0" w:color="auto"/>
            </w:tcBorders>
            <w:shd w:val="clear" w:color="auto" w:fill="auto"/>
            <w:hideMark/>
          </w:tcPr>
          <w:p w14:paraId="0656F19D" w14:textId="69B86DF3" w:rsidR="00F55CEC" w:rsidRDefault="00F55CEC">
            <w:pPr>
              <w:widowControl w:val="0"/>
              <w:rPr>
                <w:rFonts w:cstheme="minorHAnsi"/>
              </w:rPr>
            </w:pPr>
            <w:r>
              <w:rPr>
                <w:rFonts w:cstheme="minorHAnsi"/>
              </w:rPr>
              <w:t xml:space="preserve">Toelichten hoe verschillen in taaluitingen, taalvariëteiten en talen de betekenis en het effect van boodschappen kunnen bepalen. </w:t>
            </w:r>
          </w:p>
        </w:tc>
        <w:tc>
          <w:tcPr>
            <w:tcW w:w="3828" w:type="dxa"/>
            <w:tcBorders>
              <w:top w:val="single" w:sz="6" w:space="0" w:color="auto"/>
              <w:left w:val="single" w:sz="4" w:space="0" w:color="auto"/>
              <w:bottom w:val="single" w:sz="4" w:space="0" w:color="auto"/>
              <w:right w:val="single" w:sz="4" w:space="0" w:color="auto"/>
            </w:tcBorders>
            <w:shd w:val="clear" w:color="auto" w:fill="auto"/>
            <w:hideMark/>
          </w:tcPr>
          <w:p w14:paraId="507FC317" w14:textId="02682320" w:rsidR="00F55CEC" w:rsidRDefault="00F55CEC">
            <w:pPr>
              <w:widowControl w:val="0"/>
              <w:rPr>
                <w:rFonts w:cstheme="minorHAnsi"/>
              </w:rPr>
            </w:pPr>
            <w:r>
              <w:rPr>
                <w:rFonts w:cstheme="minorHAnsi"/>
              </w:rPr>
              <w:t xml:space="preserve">Toelichten hoe verschillen in taaluitingen, taalvariëteiten en talen de betekenis en het effect van boodschappen kunnen bepalen. </w:t>
            </w:r>
          </w:p>
        </w:tc>
      </w:tr>
      <w:tr w:rsidR="00F55CEC" w14:paraId="07AEAAEE" w14:textId="77777777" w:rsidTr="00B13EA2">
        <w:trPr>
          <w:trHeight w:val="705"/>
        </w:trPr>
        <w:tc>
          <w:tcPr>
            <w:tcW w:w="2689" w:type="dxa"/>
            <w:vMerge/>
            <w:tcBorders>
              <w:top w:val="single" w:sz="6" w:space="0" w:color="auto"/>
              <w:left w:val="single" w:sz="24" w:space="0" w:color="auto"/>
              <w:bottom w:val="single" w:sz="24" w:space="0" w:color="auto"/>
              <w:right w:val="single" w:sz="24" w:space="0" w:color="auto"/>
            </w:tcBorders>
            <w:shd w:val="clear" w:color="auto" w:fill="auto"/>
            <w:vAlign w:val="center"/>
            <w:hideMark/>
          </w:tcPr>
          <w:p w14:paraId="0EECFD33" w14:textId="77777777" w:rsidR="00F55CEC" w:rsidRDefault="00F55CEC">
            <w:pPr>
              <w:rPr>
                <w:rFonts w:cstheme="minorHAnsi"/>
              </w:rPr>
            </w:pPr>
          </w:p>
        </w:tc>
        <w:tc>
          <w:tcPr>
            <w:tcW w:w="2976" w:type="dxa"/>
            <w:vMerge/>
            <w:tcBorders>
              <w:top w:val="single" w:sz="4" w:space="0" w:color="auto"/>
              <w:left w:val="single" w:sz="24" w:space="0" w:color="auto"/>
              <w:bottom w:val="single" w:sz="4" w:space="0" w:color="auto"/>
              <w:right w:val="single" w:sz="4" w:space="0" w:color="auto"/>
            </w:tcBorders>
            <w:shd w:val="clear" w:color="auto" w:fill="auto"/>
            <w:vAlign w:val="center"/>
            <w:hideMark/>
          </w:tcPr>
          <w:p w14:paraId="34BA42E1" w14:textId="77777777" w:rsidR="00F55CEC" w:rsidRDefault="00F55CEC">
            <w:pPr>
              <w:rPr>
                <w:rFonts w:cstheme="minorHAnsi"/>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68A471CD" w14:textId="5546A5B0" w:rsidR="00F55CEC" w:rsidRDefault="00F55CEC">
            <w:pPr>
              <w:widowControl w:val="0"/>
              <w:rPr>
                <w:rFonts w:cstheme="minorHAnsi"/>
              </w:rPr>
            </w:pPr>
            <w:r>
              <w:rPr>
                <w:rFonts w:cstheme="minorHAnsi"/>
              </w:rPr>
              <w:t xml:space="preserve">Aspecten van talige diversiteit onderscheiden in de samenleving waarin ze leven. </w:t>
            </w:r>
          </w:p>
        </w:tc>
      </w:tr>
      <w:tr w:rsidR="00F55CEC" w14:paraId="25519483" w14:textId="77777777" w:rsidTr="00B13EA2">
        <w:trPr>
          <w:trHeight w:val="610"/>
        </w:trPr>
        <w:tc>
          <w:tcPr>
            <w:tcW w:w="2689" w:type="dxa"/>
            <w:vMerge/>
            <w:tcBorders>
              <w:top w:val="single" w:sz="6" w:space="0" w:color="auto"/>
              <w:left w:val="single" w:sz="24" w:space="0" w:color="auto"/>
              <w:bottom w:val="single" w:sz="6" w:space="0" w:color="auto"/>
              <w:right w:val="single" w:sz="24" w:space="0" w:color="auto"/>
            </w:tcBorders>
            <w:shd w:val="clear" w:color="auto" w:fill="auto"/>
            <w:vAlign w:val="center"/>
            <w:hideMark/>
          </w:tcPr>
          <w:p w14:paraId="7ADFCFBC" w14:textId="77777777" w:rsidR="00F55CEC" w:rsidRDefault="00F55CEC">
            <w:pPr>
              <w:rPr>
                <w:rFonts w:cstheme="minorHAnsi"/>
              </w:rPr>
            </w:pPr>
          </w:p>
        </w:tc>
        <w:tc>
          <w:tcPr>
            <w:tcW w:w="2976" w:type="dxa"/>
            <w:vMerge/>
            <w:tcBorders>
              <w:top w:val="single" w:sz="4" w:space="0" w:color="auto"/>
              <w:left w:val="single" w:sz="24" w:space="0" w:color="auto"/>
              <w:bottom w:val="single" w:sz="6" w:space="0" w:color="auto"/>
              <w:right w:val="single" w:sz="4" w:space="0" w:color="auto"/>
            </w:tcBorders>
            <w:shd w:val="clear" w:color="auto" w:fill="auto"/>
            <w:vAlign w:val="center"/>
            <w:hideMark/>
          </w:tcPr>
          <w:p w14:paraId="77316797" w14:textId="77777777" w:rsidR="00F55CEC" w:rsidRDefault="00F55CEC">
            <w:pPr>
              <w:rPr>
                <w:rFonts w:cstheme="minorHAnsi"/>
              </w:rPr>
            </w:pPr>
          </w:p>
        </w:tc>
        <w:tc>
          <w:tcPr>
            <w:tcW w:w="3828" w:type="dxa"/>
            <w:tcBorders>
              <w:top w:val="single" w:sz="4" w:space="0" w:color="auto"/>
              <w:left w:val="single" w:sz="4" w:space="0" w:color="auto"/>
              <w:bottom w:val="single" w:sz="6" w:space="0" w:color="auto"/>
              <w:right w:val="single" w:sz="4" w:space="0" w:color="auto"/>
            </w:tcBorders>
            <w:shd w:val="clear" w:color="auto" w:fill="auto"/>
            <w:hideMark/>
          </w:tcPr>
          <w:p w14:paraId="3D5FF548" w14:textId="655EBB99" w:rsidR="00F55CEC" w:rsidRDefault="00F55CEC">
            <w:pPr>
              <w:widowControl w:val="0"/>
              <w:rPr>
                <w:rFonts w:cstheme="minorHAnsi"/>
              </w:rPr>
            </w:pPr>
            <w:r>
              <w:rPr>
                <w:rFonts w:cstheme="minorHAnsi"/>
              </w:rPr>
              <w:t xml:space="preserve">Met behulp van een communicatiemodel analyseren hoe de context de betekenis van een taaluiting beïnvloedt. </w:t>
            </w:r>
          </w:p>
        </w:tc>
      </w:tr>
      <w:tr w:rsidR="00F55CEC" w14:paraId="3B829DFF" w14:textId="77777777" w:rsidTr="00B13EA2">
        <w:trPr>
          <w:trHeight w:val="1428"/>
        </w:trPr>
        <w:tc>
          <w:tcPr>
            <w:tcW w:w="9493"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B8E41E5" w14:textId="77777777" w:rsidR="00F55CEC" w:rsidRDefault="00F55CEC">
            <w:pPr>
              <w:widowControl w:val="0"/>
              <w:rPr>
                <w:rFonts w:cstheme="minorHAnsi"/>
              </w:rPr>
            </w:pPr>
            <w:r>
              <w:rPr>
                <w:rFonts w:cstheme="minorHAnsi"/>
              </w:rPr>
              <w:t>Taal, taalgebruik en taalsysteem</w:t>
            </w:r>
          </w:p>
        </w:tc>
      </w:tr>
      <w:tr w:rsidR="00F55CEC" w14:paraId="0B8D79BE" w14:textId="77777777" w:rsidTr="00B13EA2">
        <w:trPr>
          <w:trHeight w:val="1428"/>
        </w:trPr>
        <w:tc>
          <w:tcPr>
            <w:tcW w:w="2689" w:type="dxa"/>
            <w:vMerge w:val="restart"/>
            <w:tcBorders>
              <w:top w:val="single" w:sz="6" w:space="0" w:color="auto"/>
              <w:left w:val="single" w:sz="24" w:space="0" w:color="auto"/>
              <w:bottom w:val="single" w:sz="24" w:space="0" w:color="auto"/>
              <w:right w:val="single" w:sz="24" w:space="0" w:color="auto"/>
            </w:tcBorders>
            <w:shd w:val="clear" w:color="auto" w:fill="auto"/>
            <w:hideMark/>
          </w:tcPr>
          <w:p w14:paraId="3A7D5C25" w14:textId="3DB8539D" w:rsidR="00F55CEC" w:rsidRDefault="00F55CEC">
            <w:pPr>
              <w:widowControl w:val="0"/>
              <w:rPr>
                <w:rFonts w:cstheme="minorHAnsi"/>
              </w:rPr>
            </w:pPr>
            <w:r>
              <w:rPr>
                <w:rFonts w:cstheme="minorHAnsi"/>
              </w:rPr>
              <w:t>Het inzicht in de regels en kenmerken van het Standaardnederlands als taalsysteem gebruiken ter ondersteuning van doelgerichte informatieverwerking en communicatie</w:t>
            </w:r>
            <w:r w:rsidR="00B13EA2">
              <w:rPr>
                <w:rFonts w:cstheme="minorHAnsi"/>
              </w:rPr>
              <w:t>.</w:t>
            </w:r>
          </w:p>
        </w:tc>
        <w:tc>
          <w:tcPr>
            <w:tcW w:w="2976" w:type="dxa"/>
            <w:tcBorders>
              <w:top w:val="single" w:sz="6" w:space="0" w:color="auto"/>
              <w:left w:val="single" w:sz="24" w:space="0" w:color="auto"/>
              <w:bottom w:val="single" w:sz="4" w:space="0" w:color="auto"/>
              <w:right w:val="single" w:sz="4" w:space="0" w:color="auto"/>
            </w:tcBorders>
            <w:shd w:val="clear" w:color="auto" w:fill="auto"/>
            <w:hideMark/>
          </w:tcPr>
          <w:p w14:paraId="7644BFF8" w14:textId="636C846D" w:rsidR="00F55CEC" w:rsidRDefault="00F55CEC">
            <w:pPr>
              <w:widowControl w:val="0"/>
              <w:rPr>
                <w:rFonts w:cstheme="minorHAnsi"/>
              </w:rPr>
            </w:pPr>
            <w:r>
              <w:rPr>
                <w:rFonts w:cstheme="minorHAnsi"/>
              </w:rPr>
              <w:t xml:space="preserve">Het inzicht in de regels en kenmerken van het Standaardnederlands als taalsysteem gebruiken ter ondersteuning van doelgerichte informatieverwerking en communicatie. </w:t>
            </w:r>
          </w:p>
        </w:tc>
        <w:tc>
          <w:tcPr>
            <w:tcW w:w="3828" w:type="dxa"/>
            <w:tcBorders>
              <w:top w:val="single" w:sz="6" w:space="0" w:color="auto"/>
              <w:left w:val="single" w:sz="4" w:space="0" w:color="auto"/>
              <w:bottom w:val="single" w:sz="4" w:space="0" w:color="auto"/>
              <w:right w:val="single" w:sz="4" w:space="0" w:color="auto"/>
            </w:tcBorders>
            <w:shd w:val="clear" w:color="auto" w:fill="auto"/>
            <w:hideMark/>
          </w:tcPr>
          <w:p w14:paraId="468586B4" w14:textId="21480918" w:rsidR="00F55CEC" w:rsidRDefault="00F55CEC">
            <w:pPr>
              <w:widowControl w:val="0"/>
              <w:rPr>
                <w:rFonts w:cstheme="minorHAnsi"/>
              </w:rPr>
            </w:pPr>
            <w:r>
              <w:rPr>
                <w:rFonts w:cstheme="minorHAnsi"/>
              </w:rPr>
              <w:t xml:space="preserve">Het inzicht in de regels en kenmerken van het Standaardnederlands als taalsysteem gebruiken ter ondersteuning van doelgerichte informatieverwerking en communicatie. </w:t>
            </w:r>
          </w:p>
        </w:tc>
      </w:tr>
      <w:tr w:rsidR="00F55CEC" w14:paraId="5930878F" w14:textId="77777777" w:rsidTr="00B13EA2">
        <w:trPr>
          <w:trHeight w:val="1267"/>
        </w:trPr>
        <w:tc>
          <w:tcPr>
            <w:tcW w:w="2689" w:type="dxa"/>
            <w:vMerge/>
            <w:tcBorders>
              <w:top w:val="single" w:sz="6" w:space="0" w:color="auto"/>
              <w:left w:val="single" w:sz="24" w:space="0" w:color="auto"/>
              <w:bottom w:val="single" w:sz="24" w:space="0" w:color="auto"/>
              <w:right w:val="single" w:sz="24" w:space="0" w:color="auto"/>
            </w:tcBorders>
            <w:vAlign w:val="center"/>
            <w:hideMark/>
          </w:tcPr>
          <w:p w14:paraId="5EDB3621" w14:textId="77777777" w:rsidR="00F55CEC" w:rsidRDefault="00F55CEC">
            <w:pPr>
              <w:rPr>
                <w:rFonts w:cstheme="minorHAnsi"/>
              </w:rPr>
            </w:pPr>
          </w:p>
        </w:tc>
        <w:tc>
          <w:tcPr>
            <w:tcW w:w="2976" w:type="dxa"/>
            <w:tcBorders>
              <w:top w:val="single" w:sz="4" w:space="0" w:color="auto"/>
              <w:left w:val="single" w:sz="24" w:space="0" w:color="auto"/>
              <w:bottom w:val="single" w:sz="4" w:space="0" w:color="auto"/>
              <w:right w:val="single" w:sz="4" w:space="0" w:color="auto"/>
            </w:tcBorders>
            <w:shd w:val="clear" w:color="auto" w:fill="auto"/>
            <w:hideMark/>
          </w:tcPr>
          <w:p w14:paraId="1AB8857A" w14:textId="14ADEC8B" w:rsidR="00F55CEC" w:rsidRDefault="00F55CEC">
            <w:pPr>
              <w:widowControl w:val="0"/>
              <w:rPr>
                <w:rFonts w:cstheme="minorHAnsi"/>
              </w:rPr>
            </w:pPr>
            <w:r>
              <w:rPr>
                <w:rFonts w:cstheme="minorHAnsi"/>
              </w:rPr>
              <w:t>Zinnen redekundig analyseren</w:t>
            </w:r>
            <w:r w:rsidRPr="00B13EA2">
              <w:rPr>
                <w:rFonts w:cstheme="minorHAnsi"/>
              </w:rPr>
              <w:t xml:space="preserve"> (zinsdelen onderscheiden), incl</w:t>
            </w:r>
            <w:r>
              <w:rPr>
                <w:rFonts w:cstheme="minorHAnsi"/>
              </w:rPr>
              <w:t xml:space="preserve">. effect van gebruik van intonatie en klemtoon …, effect van verplaatsen, vervangen en verwijderen van zinsdelen. </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E56BF8" w14:textId="77777777" w:rsidR="00F55CEC" w:rsidRDefault="00F55CEC">
            <w:pPr>
              <w:widowControl w:val="0"/>
              <w:rPr>
                <w:rFonts w:cstheme="minorHAnsi"/>
              </w:rPr>
            </w:pPr>
            <w:r>
              <w:rPr>
                <w:rFonts w:cstheme="minorHAnsi"/>
              </w:rPr>
              <w:t>Zinnen taal- en redekundig analyseren om hun inzicht in het taalsysteem te vergroten,</w:t>
            </w:r>
          </w:p>
          <w:p w14:paraId="036BC9FC" w14:textId="3EE61448" w:rsidR="00F55CEC" w:rsidRDefault="00F55CEC">
            <w:pPr>
              <w:widowControl w:val="0"/>
              <w:rPr>
                <w:rFonts w:cstheme="minorHAnsi"/>
              </w:rPr>
            </w:pPr>
            <w:r>
              <w:rPr>
                <w:rFonts w:cstheme="minorHAnsi"/>
              </w:rPr>
              <w:t xml:space="preserve">incl. effect van gebruik van intonatie en klemtoon …, effect van verplaatsen, </w:t>
            </w:r>
            <w:r w:rsidRPr="00B13EA2">
              <w:rPr>
                <w:rFonts w:cstheme="minorHAnsi"/>
              </w:rPr>
              <w:t>vervangen en verwijderen van zinsdelen, effect van veranderen van de functie van het woord, de woordkeuze en het verschil in woordbetekenis.</w:t>
            </w:r>
            <w:r>
              <w:rPr>
                <w:rFonts w:cstheme="minorHAnsi"/>
              </w:rPr>
              <w:t xml:space="preserve"> </w:t>
            </w:r>
          </w:p>
        </w:tc>
      </w:tr>
      <w:tr w:rsidR="00F55CEC" w14:paraId="69EB6E39" w14:textId="77777777" w:rsidTr="00B13EA2">
        <w:trPr>
          <w:trHeight w:val="274"/>
        </w:trPr>
        <w:tc>
          <w:tcPr>
            <w:tcW w:w="2689" w:type="dxa"/>
            <w:vMerge/>
            <w:tcBorders>
              <w:top w:val="single" w:sz="6" w:space="0" w:color="auto"/>
              <w:left w:val="single" w:sz="24" w:space="0" w:color="auto"/>
              <w:bottom w:val="single" w:sz="24" w:space="0" w:color="auto"/>
              <w:right w:val="single" w:sz="24" w:space="0" w:color="auto"/>
            </w:tcBorders>
            <w:vAlign w:val="center"/>
            <w:hideMark/>
          </w:tcPr>
          <w:p w14:paraId="254C0EC0" w14:textId="77777777" w:rsidR="00F55CEC" w:rsidRDefault="00F55CEC">
            <w:pPr>
              <w:rPr>
                <w:rFonts w:cstheme="minorHAnsi"/>
              </w:rPr>
            </w:pPr>
          </w:p>
        </w:tc>
        <w:tc>
          <w:tcPr>
            <w:tcW w:w="2976" w:type="dxa"/>
            <w:tcBorders>
              <w:top w:val="single" w:sz="4" w:space="0" w:color="auto"/>
              <w:left w:val="single" w:sz="24" w:space="0" w:color="auto"/>
              <w:bottom w:val="single" w:sz="4" w:space="0" w:color="auto"/>
              <w:right w:val="single" w:sz="4" w:space="0" w:color="auto"/>
            </w:tcBorders>
            <w:shd w:val="clear" w:color="auto" w:fill="auto"/>
            <w:hideMark/>
          </w:tcPr>
          <w:p w14:paraId="71DE96F1" w14:textId="29766AA5" w:rsidR="00F55CEC" w:rsidRDefault="00F55CEC">
            <w:pPr>
              <w:widowControl w:val="0"/>
              <w:rPr>
                <w:rFonts w:cstheme="minorHAnsi"/>
                <w:b/>
                <w:bCs/>
              </w:rPr>
            </w:pPr>
            <w:r w:rsidRPr="00B13EA2">
              <w:rPr>
                <w:rFonts w:cstheme="minorHAnsi"/>
              </w:rPr>
              <w:t>Zinnen taalkundig analyseren (woordsoorten onderscheiden + effect van veranderen van de functie van het woord, de woordkeuze en het verschil in woordbetekenis.)</w:t>
            </w:r>
            <w:r>
              <w:rPr>
                <w:rFonts w:cstheme="minorHAnsi"/>
                <w:shd w:val="clear" w:color="auto" w:fill="D9D9D9" w:themeFill="background1" w:themeFillShade="D9"/>
              </w:rPr>
              <w:t xml:space="preserve"> </w:t>
            </w: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0351886D" w14:textId="77777777" w:rsidR="00F55CEC" w:rsidRDefault="00F55CEC">
            <w:pPr>
              <w:rPr>
                <w:rFonts w:cstheme="minorHAnsi"/>
              </w:rPr>
            </w:pPr>
          </w:p>
        </w:tc>
      </w:tr>
    </w:tbl>
    <w:p w14:paraId="07F07C7F" w14:textId="77777777" w:rsidR="00B167EC" w:rsidRDefault="00B167EC" w:rsidP="00B167EC"/>
    <w:p w14:paraId="2FE4BAF3" w14:textId="77777777" w:rsidR="00B167EC" w:rsidRDefault="00B167EC" w:rsidP="00B167EC">
      <w:r>
        <w:t>Voor de studierichting Woordkunst-drama is er een leerplan Nederlands B+S (II-NedS’-d) dat de algemene vorming combineert met cesuurdoelen voor die studierichting.</w:t>
      </w:r>
    </w:p>
    <w:p w14:paraId="74E4D98F" w14:textId="77777777" w:rsidR="00B167EC" w:rsidRDefault="00B167EC" w:rsidP="00B167EC">
      <w:pPr>
        <w:pStyle w:val="Kop3"/>
      </w:pPr>
      <w:bookmarkStart w:id="96" w:name="_Toc136866851"/>
      <w:bookmarkStart w:id="97" w:name="_Toc152081180"/>
      <w:r>
        <w:lastRenderedPageBreak/>
        <w:t>Samenhang met de derde graad</w:t>
      </w:r>
      <w:bookmarkEnd w:id="96"/>
      <w:bookmarkEnd w:id="97"/>
    </w:p>
    <w:p w14:paraId="0A7B48A0" w14:textId="77777777" w:rsidR="00B167EC" w:rsidRDefault="00B167EC" w:rsidP="00B167EC">
      <w:r>
        <w:t xml:space="preserve">Bij het beëindigen van de tweede graad van het secundair onderwijs kiezen de leerlingen opnieuw welke studierichting zij in de derde graad zullen volgen. De leerplannen Nederlands bouwen verder op de leerplannen van de tweede graad en ondersteunen de leerlingen in hun groei in taalcompetentie.  </w:t>
      </w:r>
    </w:p>
    <w:p w14:paraId="1E659E56" w14:textId="77777777" w:rsidR="004A2633" w:rsidRDefault="004A2633" w:rsidP="004A2633">
      <w:pPr>
        <w:pStyle w:val="Kop2"/>
      </w:pPr>
      <w:bookmarkStart w:id="98" w:name="_Toc121484783"/>
      <w:bookmarkStart w:id="99" w:name="_Toc127295262"/>
      <w:bookmarkStart w:id="100" w:name="_Toc128941185"/>
      <w:bookmarkStart w:id="101" w:name="_Toc129036352"/>
      <w:bookmarkStart w:id="102" w:name="_Toc129199581"/>
      <w:bookmarkStart w:id="103" w:name="_Toc148610529"/>
      <w:bookmarkStart w:id="104" w:name="_Toc152081181"/>
      <w:r>
        <w:t>Aandachtspunten</w:t>
      </w:r>
      <w:bookmarkEnd w:id="98"/>
      <w:bookmarkEnd w:id="99"/>
      <w:bookmarkEnd w:id="100"/>
      <w:bookmarkEnd w:id="101"/>
      <w:bookmarkEnd w:id="102"/>
      <w:bookmarkEnd w:id="103"/>
      <w:bookmarkEnd w:id="104"/>
    </w:p>
    <w:p w14:paraId="0B84A6D9" w14:textId="77777777" w:rsidR="00A254FC" w:rsidRPr="00626AFF" w:rsidRDefault="00A254FC" w:rsidP="00A254FC">
      <w:pPr>
        <w:rPr>
          <w:b/>
          <w:bCs/>
        </w:rPr>
      </w:pPr>
      <w:bookmarkStart w:id="105" w:name="_Hlk128940317"/>
      <w:r w:rsidRPr="00626AFF">
        <w:rPr>
          <w:b/>
          <w:bCs/>
        </w:rPr>
        <w:t>Een positief talige grondhouding</w:t>
      </w:r>
    </w:p>
    <w:p w14:paraId="7B018AF3" w14:textId="77777777" w:rsidR="00A254FC" w:rsidRDefault="00A254FC" w:rsidP="00A254FC">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het onderwijs Nederlands.</w:t>
      </w:r>
    </w:p>
    <w:p w14:paraId="053C8E5B" w14:textId="77777777" w:rsidR="00A254FC" w:rsidRPr="00626AFF" w:rsidRDefault="00A254FC" w:rsidP="00A254FC">
      <w:pPr>
        <w:rPr>
          <w:b/>
          <w:bCs/>
        </w:rPr>
      </w:pPr>
      <w:r w:rsidRPr="00626AFF">
        <w:rPr>
          <w:b/>
          <w:bCs/>
        </w:rPr>
        <w:t>Taal over alle vakken heen</w:t>
      </w:r>
    </w:p>
    <w:p w14:paraId="7F2DF91E" w14:textId="77777777" w:rsidR="00A254FC" w:rsidRDefault="00A254FC" w:rsidP="00A254FC">
      <w:r w:rsidRPr="008E4503">
        <w:t>In het kader van een taalbeleid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21BAFFB8" w14:textId="77777777" w:rsidR="00A254FC" w:rsidRPr="005572EB" w:rsidRDefault="00A254FC" w:rsidP="00A254FC">
      <w:pPr>
        <w:rPr>
          <w:b/>
          <w:bCs/>
        </w:rPr>
      </w:pPr>
      <w:r w:rsidRPr="005572EB">
        <w:rPr>
          <w:b/>
          <w:bCs/>
        </w:rPr>
        <w:t>Taalcompetenties om functioneel en doelgericht te communiceren</w:t>
      </w:r>
    </w:p>
    <w:p w14:paraId="1DF0E739" w14:textId="77777777" w:rsidR="00A254FC" w:rsidRPr="008E4503" w:rsidRDefault="00A254FC" w:rsidP="00A254FC">
      <w:r w:rsidRPr="008E4503">
        <w:t>Voor alle leerlingen geldt, hoe verschillend hun studieoriëntatie ook mag zijn, één groot gemeenschappelijk belang: dat hun taalcompetentie zich zó ontwikkelt dat ze in de vele communicatiesituaties van hun leven nu en weldra, in en buiten de school, goed kunnen functioneren.</w:t>
      </w:r>
    </w:p>
    <w:p w14:paraId="3DE34415" w14:textId="77777777" w:rsidR="00A254FC" w:rsidRDefault="00A254FC" w:rsidP="00A254FC">
      <w: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52B7B351" w14:textId="77777777" w:rsidR="00A254FC" w:rsidRDefault="00A254FC" w:rsidP="00A254FC">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6C671486" w14:textId="77777777" w:rsidR="00A254FC" w:rsidRDefault="00A254FC" w:rsidP="00A254FC">
      <w: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498B3A50" w14:textId="77777777" w:rsidR="00A254FC" w:rsidRPr="005572EB" w:rsidRDefault="00A254FC" w:rsidP="00A254FC">
      <w:pPr>
        <w:rPr>
          <w:b/>
          <w:bCs/>
        </w:rPr>
      </w:pPr>
      <w:r w:rsidRPr="005572EB">
        <w:rPr>
          <w:b/>
          <w:bCs/>
        </w:rPr>
        <w:t>Creatief met taal</w:t>
      </w:r>
    </w:p>
    <w:p w14:paraId="7D48DC9C" w14:textId="77777777" w:rsidR="00A254FC" w:rsidRDefault="00A254FC" w:rsidP="00A254FC">
      <w:r>
        <w:t xml:space="preserve">Goed taalonderwijs spreekt de creativiteit van leerlingen aan en doet hen het plezier van taal ervaren. Je biedt zoveel mogelijk diverse teksten aan, zoveel mogelijk via een geïntegreerd aanbod, in verschillende </w:t>
      </w:r>
      <w:r w:rsidRPr="008E4503">
        <w:lastRenderedPageBreak/>
        <w:t>componenten van het onderwijs Nederlands.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6F444CCC" w14:textId="77777777" w:rsidR="00A254FC" w:rsidRPr="005572EB" w:rsidRDefault="00A254FC" w:rsidP="00A254FC">
      <w:pPr>
        <w:rPr>
          <w:b/>
          <w:bCs/>
        </w:rPr>
      </w:pPr>
      <w:r w:rsidRPr="005572EB">
        <w:rPr>
          <w:b/>
          <w:bCs/>
        </w:rPr>
        <w:t>Taalbeschouwing</w:t>
      </w:r>
      <w:r>
        <w:rPr>
          <w:b/>
          <w:bCs/>
        </w:rPr>
        <w:t xml:space="preserve"> en woordenschatverwerving</w:t>
      </w:r>
    </w:p>
    <w:p w14:paraId="2A431F54" w14:textId="77777777" w:rsidR="00A254FC" w:rsidRDefault="00A254FC" w:rsidP="00A254FC">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6C159EAC" w14:textId="77777777" w:rsidR="00A254FC" w:rsidRDefault="00A254FC" w:rsidP="00A254FC">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en je gebruikt actieve werkvormen die zowel brede als diepgaande woordenschatkennis bevorderen.</w:t>
      </w:r>
    </w:p>
    <w:p w14:paraId="14751F6D" w14:textId="77777777" w:rsidR="00A254FC" w:rsidRPr="005572EB" w:rsidRDefault="00A254FC" w:rsidP="00A254FC">
      <w:pPr>
        <w:rPr>
          <w:b/>
          <w:bCs/>
        </w:rPr>
      </w:pPr>
      <w:r w:rsidRPr="005572EB">
        <w:rPr>
          <w:b/>
          <w:bCs/>
        </w:rPr>
        <w:t>Strategie</w:t>
      </w:r>
      <w:r>
        <w:rPr>
          <w:b/>
          <w:bCs/>
        </w:rPr>
        <w:t>ën inzetten</w:t>
      </w:r>
    </w:p>
    <w:p w14:paraId="6C4364A6" w14:textId="77777777" w:rsidR="00A254FC" w:rsidRPr="0069494F" w:rsidRDefault="00A254FC" w:rsidP="00A254FC">
      <w:r w:rsidRPr="0069494F">
        <w:t>De strategieën krijgen bijzondere aandacht. Ze komen ook expliciet aan bod in andere taalvakken. Een</w:t>
      </w:r>
      <w:r w:rsidRPr="008E4503">
        <w:t xml:space="preserve">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70791C27" w14:textId="77777777" w:rsidR="00A254FC" w:rsidRDefault="00A254FC" w:rsidP="00A254FC">
      <w:pPr>
        <w:pStyle w:val="Kop2"/>
      </w:pPr>
      <w:bookmarkStart w:id="106" w:name="_Toc149836998"/>
      <w:bookmarkStart w:id="107" w:name="_Toc152081182"/>
      <w:r>
        <w:t>Leerplanpagina</w:t>
      </w:r>
      <w:bookmarkEnd w:id="106"/>
      <w:bookmarkEnd w:id="107"/>
    </w:p>
    <w:p w14:paraId="0C85FE97" w14:textId="7FAAF42C" w:rsidR="00A254FC" w:rsidRPr="00A254FC" w:rsidRDefault="2F873B62" w:rsidP="00A254FC">
      <w:r>
        <w:rPr>
          <w:noProof/>
        </w:rPr>
        <w:drawing>
          <wp:inline distT="0" distB="0" distL="0" distR="0" wp14:anchorId="6752400B" wp14:editId="655EF30F">
            <wp:extent cx="1162050" cy="1162050"/>
            <wp:effectExtent l="0" t="0" r="0" b="0"/>
            <wp:docPr id="591282364" name="Picture 59128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282364"/>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254FC">
        <w:br/>
        <w:t xml:space="preserve">Wil je als gebruiker van dit leerplan op de hoogte blijven van inspirerend materiaal, achtergrond, professionaliseringen of lerarennetwerken, surf dan naar de </w:t>
      </w:r>
      <w:hyperlink r:id="rId23">
        <w:r w:rsidR="00A254FC" w:rsidRPr="4EE0F8D9">
          <w:rPr>
            <w:rStyle w:val="Hyperlink"/>
          </w:rPr>
          <w:t>leerplanpagina</w:t>
        </w:r>
      </w:hyperlink>
      <w:r w:rsidR="00A254FC">
        <w:t>.</w:t>
      </w:r>
    </w:p>
    <w:p w14:paraId="18B9FAF3" w14:textId="77777777" w:rsidR="003C20F3" w:rsidRDefault="008E5D4D" w:rsidP="00E42F24">
      <w:pPr>
        <w:pStyle w:val="Kop1"/>
      </w:pPr>
      <w:bookmarkStart w:id="108" w:name="_Toc121484784"/>
      <w:bookmarkStart w:id="109" w:name="_Toc127295263"/>
      <w:bookmarkStart w:id="110" w:name="_Toc128941186"/>
      <w:bookmarkStart w:id="111" w:name="_Toc129036353"/>
      <w:bookmarkStart w:id="112" w:name="_Toc129199582"/>
      <w:bookmarkStart w:id="113" w:name="_Toc135631673"/>
      <w:bookmarkStart w:id="114" w:name="_Toc152081183"/>
      <w:bookmarkEnd w:id="105"/>
      <w:r w:rsidRPr="00731063">
        <w:t>Leerplandoelen</w:t>
      </w:r>
      <w:bookmarkEnd w:id="108"/>
      <w:bookmarkEnd w:id="109"/>
      <w:bookmarkEnd w:id="110"/>
      <w:bookmarkEnd w:id="111"/>
      <w:bookmarkEnd w:id="112"/>
      <w:bookmarkEnd w:id="113"/>
      <w:bookmarkEnd w:id="114"/>
    </w:p>
    <w:p w14:paraId="31DCF3BA" w14:textId="0BE2BEEC" w:rsidR="00DE3CD5" w:rsidRDefault="00C138AE" w:rsidP="00AC5339">
      <w:pPr>
        <w:pStyle w:val="Kop2"/>
      </w:pPr>
      <w:bookmarkStart w:id="115" w:name="_Toc152081184"/>
      <w:bookmarkStart w:id="116" w:name="_Toc121484785"/>
      <w:bookmarkStart w:id="117" w:name="_Toc127295264"/>
      <w:bookmarkStart w:id="118" w:name="_Toc128941187"/>
      <w:bookmarkStart w:id="119" w:name="_Toc129036354"/>
      <w:bookmarkStart w:id="120" w:name="_Toc129199583"/>
      <w:bookmarkStart w:id="121" w:name="_Toc135631674"/>
      <w:r w:rsidRPr="00C55FF0">
        <w:t>Communicatie en informatie</w:t>
      </w:r>
      <w:bookmarkEnd w:id="115"/>
      <w:r w:rsidRPr="008E6DF2">
        <w:t xml:space="preserve"> </w:t>
      </w:r>
      <w:bookmarkStart w:id="122" w:name="_Hlk121423666"/>
      <w:bookmarkEnd w:id="116"/>
      <w:bookmarkEnd w:id="117"/>
      <w:bookmarkEnd w:id="118"/>
      <w:bookmarkEnd w:id="119"/>
      <w:bookmarkEnd w:id="120"/>
      <w:bookmarkEnd w:id="121"/>
    </w:p>
    <w:bookmarkEnd w:id="122"/>
    <w:p w14:paraId="047EE9EF" w14:textId="77777777" w:rsidR="00A05F3C" w:rsidRDefault="00783B7C" w:rsidP="002E08C9">
      <w:pPr>
        <w:pStyle w:val="Concordantie"/>
      </w:pPr>
      <w:r>
        <w:t xml:space="preserve">Minimumdoelen, </w:t>
      </w:r>
      <w:r w:rsidR="0004205D">
        <w:t>cesuurdoelen</w:t>
      </w:r>
      <w:r>
        <w:t xml:space="preserve"> of doelen die leiden naar BK</w:t>
      </w:r>
    </w:p>
    <w:p w14:paraId="6618CD21" w14:textId="661D6E8A"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MD 02.01</w:t>
      </w:r>
      <w:r w:rsidRPr="00FA6442">
        <w:rPr>
          <w:b/>
          <w:color w:val="000000" w:themeColor="text1"/>
          <w:sz w:val="20"/>
          <w:szCs w:val="16"/>
        </w:rPr>
        <w:tab/>
      </w:r>
      <w:bookmarkStart w:id="123" w:name="_Hlk127777661"/>
      <w:r w:rsidRPr="00FA6442">
        <w:rPr>
          <w:b/>
          <w:color w:val="000000" w:themeColor="text1"/>
          <w:sz w:val="20"/>
          <w:szCs w:val="16"/>
        </w:rPr>
        <w:t xml:space="preserve">De leerlingen bepalen het onderwerp, de hoofdgedachte en de hoofdpunten bij het doelgericht lezen en beluisteren van teksten. (LPD </w:t>
      </w:r>
      <w:r w:rsidR="00E27404">
        <w:rPr>
          <w:b/>
          <w:color w:val="000000" w:themeColor="text1"/>
          <w:sz w:val="20"/>
          <w:szCs w:val="16"/>
        </w:rPr>
        <w:t>1</w:t>
      </w:r>
      <w:r w:rsidRPr="00FA6442">
        <w:rPr>
          <w:b/>
          <w:color w:val="000000" w:themeColor="text1"/>
          <w:sz w:val="20"/>
          <w:szCs w:val="16"/>
        </w:rPr>
        <w:t>)</w:t>
      </w:r>
    </w:p>
    <w:p w14:paraId="60824CD8" w14:textId="77777777" w:rsidR="00FA6442" w:rsidRPr="00FA6442" w:rsidRDefault="00FA6442" w:rsidP="00FA6442">
      <w:pPr>
        <w:pStyle w:val="Kennis"/>
        <w:numPr>
          <w:ilvl w:val="0"/>
          <w:numId w:val="0"/>
        </w:numPr>
        <w:ind w:left="170"/>
      </w:pPr>
      <w:r w:rsidRPr="00FA6442">
        <w:t>Tekstkenmerken voor receptie:</w:t>
      </w:r>
    </w:p>
    <w:p w14:paraId="01CADCDB" w14:textId="77777777" w:rsidR="00FA6442" w:rsidRPr="00FA6442" w:rsidRDefault="00FA6442" w:rsidP="00FA6442">
      <w:pPr>
        <w:pStyle w:val="Kennis"/>
        <w:rPr>
          <w:color w:val="auto"/>
        </w:rPr>
      </w:pPr>
      <w:r w:rsidRPr="00FA6442">
        <w:rPr>
          <w:color w:val="auto"/>
        </w:rPr>
        <w:t>Herkenbare structuur</w:t>
      </w:r>
    </w:p>
    <w:p w14:paraId="5E875DA0" w14:textId="77777777" w:rsidR="00FA6442" w:rsidRPr="00FA6442" w:rsidRDefault="00FA6442" w:rsidP="00FA6442">
      <w:pPr>
        <w:pStyle w:val="Kennis"/>
        <w:rPr>
          <w:color w:val="auto"/>
        </w:rPr>
      </w:pPr>
      <w:r w:rsidRPr="00FA6442">
        <w:rPr>
          <w:color w:val="auto"/>
        </w:rPr>
        <w:t>Herkenbare samenhang</w:t>
      </w:r>
    </w:p>
    <w:p w14:paraId="0A1FB971" w14:textId="77777777" w:rsidR="00FA6442" w:rsidRPr="00FA6442" w:rsidRDefault="00FA6442" w:rsidP="00FA6442">
      <w:pPr>
        <w:pStyle w:val="Kennis"/>
        <w:rPr>
          <w:color w:val="auto"/>
        </w:rPr>
      </w:pPr>
      <w:r w:rsidRPr="00FA6442">
        <w:rPr>
          <w:color w:val="auto"/>
        </w:rPr>
        <w:t>Standaardnederlands, soms andere taalvariëteiten</w:t>
      </w:r>
    </w:p>
    <w:p w14:paraId="7E19E742" w14:textId="77777777" w:rsidR="00FA6442" w:rsidRPr="00FA6442" w:rsidRDefault="00FA6442" w:rsidP="00FA6442">
      <w:pPr>
        <w:pStyle w:val="Kennis"/>
        <w:rPr>
          <w:color w:val="auto"/>
        </w:rPr>
      </w:pPr>
      <w:r w:rsidRPr="00FA6442">
        <w:rPr>
          <w:color w:val="auto"/>
        </w:rPr>
        <w:t>Frequente en minder frequente woorden</w:t>
      </w:r>
    </w:p>
    <w:p w14:paraId="42C9CC8E" w14:textId="77777777" w:rsidR="00FA6442" w:rsidRPr="00FA6442" w:rsidRDefault="00FA6442" w:rsidP="00FA6442">
      <w:pPr>
        <w:pStyle w:val="Kennis"/>
        <w:rPr>
          <w:color w:val="auto"/>
        </w:rPr>
      </w:pPr>
      <w:r w:rsidRPr="00FA6442">
        <w:rPr>
          <w:color w:val="auto"/>
        </w:rPr>
        <w:t>Figuurlijk taalgebruik</w:t>
      </w:r>
    </w:p>
    <w:p w14:paraId="52B94DE9" w14:textId="77777777" w:rsidR="00FA6442" w:rsidRPr="00FA6442" w:rsidRDefault="00FA6442" w:rsidP="00FA6442">
      <w:pPr>
        <w:pStyle w:val="Kennis"/>
        <w:rPr>
          <w:color w:val="auto"/>
        </w:rPr>
      </w:pPr>
      <w:r w:rsidRPr="00FA6442">
        <w:rPr>
          <w:color w:val="auto"/>
        </w:rPr>
        <w:t>Vrij algemene inhoud</w:t>
      </w:r>
    </w:p>
    <w:p w14:paraId="29EEB3D2" w14:textId="77777777" w:rsidR="00FA6442" w:rsidRPr="00FA6442" w:rsidRDefault="00FA6442" w:rsidP="00FA6442">
      <w:pPr>
        <w:pStyle w:val="Kennis"/>
        <w:rPr>
          <w:color w:val="auto"/>
        </w:rPr>
      </w:pPr>
      <w:r w:rsidRPr="00FA6442">
        <w:rPr>
          <w:color w:val="auto"/>
        </w:rPr>
        <w:t>Gemiddelde tot vrij hoge informatiedichtheid</w:t>
      </w:r>
    </w:p>
    <w:p w14:paraId="45754067" w14:textId="77777777" w:rsidR="00FA6442" w:rsidRPr="00FA6442" w:rsidRDefault="00FA6442" w:rsidP="00FA6442">
      <w:pPr>
        <w:pStyle w:val="Kennis"/>
        <w:rPr>
          <w:color w:val="auto"/>
        </w:rPr>
      </w:pPr>
      <w:r w:rsidRPr="00FA6442">
        <w:rPr>
          <w:color w:val="auto"/>
        </w:rPr>
        <w:t>Langere, samengestelde zinnen</w:t>
      </w:r>
    </w:p>
    <w:p w14:paraId="3E348357" w14:textId="77777777" w:rsidR="00FA6442" w:rsidRPr="00FA6442" w:rsidRDefault="00FA6442" w:rsidP="00FA6442">
      <w:pPr>
        <w:pStyle w:val="Kennis"/>
        <w:rPr>
          <w:color w:val="auto"/>
        </w:rPr>
      </w:pPr>
      <w:r w:rsidRPr="00FA6442">
        <w:rPr>
          <w:color w:val="auto"/>
        </w:rPr>
        <w:t xml:space="preserve">Grote variatie aan tekstsoorten met inbegrip </w:t>
      </w:r>
      <w:r w:rsidRPr="00164319">
        <w:rPr>
          <w:color w:val="auto"/>
        </w:rPr>
        <w:t>van argumentatieve teksten</w:t>
      </w:r>
    </w:p>
    <w:p w14:paraId="7F9F64DD" w14:textId="77777777" w:rsidR="00FA6442" w:rsidRPr="00FA6442" w:rsidRDefault="00FA6442" w:rsidP="00FA6442">
      <w:pPr>
        <w:pStyle w:val="Kennis"/>
        <w:numPr>
          <w:ilvl w:val="0"/>
          <w:numId w:val="0"/>
        </w:numPr>
        <w:ind w:left="170"/>
      </w:pPr>
      <w:r w:rsidRPr="00FA6442">
        <w:t>Bijkomend</w:t>
      </w:r>
      <w:r w:rsidRPr="00FA6442">
        <w:rPr>
          <w:spacing w:val="-2"/>
        </w:rPr>
        <w:t xml:space="preserve"> </w:t>
      </w:r>
      <w:r w:rsidRPr="00FA6442">
        <w:t>voor schriftelijke</w:t>
      </w:r>
      <w:r w:rsidRPr="00FA6442">
        <w:rPr>
          <w:spacing w:val="1"/>
        </w:rPr>
        <w:t xml:space="preserve"> </w:t>
      </w:r>
      <w:r w:rsidRPr="00FA6442">
        <w:t>receptie:</w:t>
      </w:r>
    </w:p>
    <w:p w14:paraId="20ED5E56" w14:textId="77777777" w:rsidR="00FA6442" w:rsidRPr="00FA6442" w:rsidRDefault="00FA6442" w:rsidP="00FA6442">
      <w:pPr>
        <w:pStyle w:val="Kennis"/>
        <w:rPr>
          <w:color w:val="auto"/>
        </w:rPr>
      </w:pPr>
      <w:r w:rsidRPr="00FA6442">
        <w:rPr>
          <w:color w:val="auto"/>
        </w:rPr>
        <w:t>Teksten met een minder duidelijke lay-out</w:t>
      </w:r>
    </w:p>
    <w:p w14:paraId="4D48BA05" w14:textId="77777777" w:rsidR="00FA6442" w:rsidRPr="00FA6442" w:rsidRDefault="00FA6442" w:rsidP="00FA6442">
      <w:pPr>
        <w:pStyle w:val="Kennis"/>
        <w:numPr>
          <w:ilvl w:val="0"/>
          <w:numId w:val="0"/>
        </w:numPr>
        <w:ind w:left="170"/>
      </w:pPr>
      <w:r w:rsidRPr="00FA6442">
        <w:t>Bijkomend</w:t>
      </w:r>
      <w:r w:rsidRPr="00FA6442">
        <w:rPr>
          <w:spacing w:val="-3"/>
        </w:rPr>
        <w:t xml:space="preserve"> </w:t>
      </w:r>
      <w:r w:rsidRPr="00FA6442">
        <w:t>voor</w:t>
      </w:r>
      <w:r w:rsidRPr="00FA6442">
        <w:rPr>
          <w:spacing w:val="-1"/>
        </w:rPr>
        <w:t xml:space="preserve"> </w:t>
      </w:r>
      <w:r w:rsidRPr="00FA6442">
        <w:t>mondelinge</w:t>
      </w:r>
      <w:r w:rsidRPr="00FA6442">
        <w:rPr>
          <w:spacing w:val="1"/>
        </w:rPr>
        <w:t xml:space="preserve"> </w:t>
      </w:r>
      <w:r w:rsidRPr="00FA6442">
        <w:t>receptie:</w:t>
      </w:r>
    </w:p>
    <w:p w14:paraId="7A15352B" w14:textId="77777777" w:rsidR="00FA6442" w:rsidRPr="00FA6442" w:rsidRDefault="00FA6442" w:rsidP="00FA6442">
      <w:pPr>
        <w:pStyle w:val="Kennis"/>
      </w:pPr>
      <w:r w:rsidRPr="00FA6442">
        <w:rPr>
          <w:color w:val="auto"/>
        </w:rPr>
        <w:t>Normaal spreektempo</w:t>
      </w:r>
    </w:p>
    <w:bookmarkEnd w:id="123"/>
    <w:p w14:paraId="1AA5AD48" w14:textId="6F056E37"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 xml:space="preserve">MD 02.03 </w:t>
      </w:r>
      <w:r w:rsidRPr="00FA6442">
        <w:rPr>
          <w:b/>
          <w:color w:val="000000" w:themeColor="text1"/>
          <w:sz w:val="20"/>
          <w:szCs w:val="16"/>
        </w:rPr>
        <w:tab/>
        <w:t xml:space="preserve">De leerlingen selecteren relevante informatie bij het lezen en beluisteren van teksten. (LPD </w:t>
      </w:r>
      <w:r w:rsidR="00E27404">
        <w:rPr>
          <w:b/>
          <w:color w:val="000000" w:themeColor="text1"/>
          <w:sz w:val="20"/>
          <w:szCs w:val="16"/>
        </w:rPr>
        <w:t>2</w:t>
      </w:r>
      <w:r w:rsidRPr="00FA6442">
        <w:rPr>
          <w:b/>
          <w:color w:val="000000" w:themeColor="text1"/>
          <w:sz w:val="20"/>
          <w:szCs w:val="16"/>
        </w:rPr>
        <w:t xml:space="preserve">) </w:t>
      </w:r>
    </w:p>
    <w:p w14:paraId="60F563F8" w14:textId="77777777"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FA6442">
        <w:rPr>
          <w:bCs/>
          <w:color w:val="000000" w:themeColor="text1"/>
          <w:sz w:val="20"/>
          <w:szCs w:val="16"/>
        </w:rPr>
        <w:t>Tekstkenmerken voor receptie</w:t>
      </w:r>
    </w:p>
    <w:p w14:paraId="4108FF81" w14:textId="425112DC"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MD 02.05</w:t>
      </w:r>
      <w:r w:rsidRPr="00FA6442">
        <w:rPr>
          <w:b/>
          <w:color w:val="000000" w:themeColor="text1"/>
          <w:sz w:val="20"/>
          <w:szCs w:val="16"/>
        </w:rPr>
        <w:tab/>
        <w:t>De leerlingen vatten doelgericht een geschreven tekst schriftelijk samen. (LPD</w:t>
      </w:r>
      <w:r w:rsidR="00CC581A">
        <w:rPr>
          <w:b/>
          <w:color w:val="000000" w:themeColor="text1"/>
          <w:sz w:val="20"/>
          <w:szCs w:val="16"/>
        </w:rPr>
        <w:t xml:space="preserve"> </w:t>
      </w:r>
      <w:r w:rsidR="00E27404">
        <w:rPr>
          <w:b/>
          <w:color w:val="000000" w:themeColor="text1"/>
          <w:sz w:val="20"/>
          <w:szCs w:val="16"/>
        </w:rPr>
        <w:t>5</w:t>
      </w:r>
      <w:r w:rsidRPr="00FA6442">
        <w:rPr>
          <w:b/>
          <w:color w:val="000000" w:themeColor="text1"/>
          <w:sz w:val="20"/>
          <w:szCs w:val="16"/>
        </w:rPr>
        <w:t xml:space="preserve">) </w:t>
      </w:r>
    </w:p>
    <w:p w14:paraId="113ECC9C" w14:textId="77777777" w:rsidR="00FA6442" w:rsidRPr="00FA6442" w:rsidRDefault="00FA6442" w:rsidP="00F50E46">
      <w:pPr>
        <w:pStyle w:val="Kennis"/>
        <w:numPr>
          <w:ilvl w:val="0"/>
          <w:numId w:val="0"/>
        </w:numPr>
        <w:ind w:left="170"/>
      </w:pPr>
      <w:r w:rsidRPr="00FA6442">
        <w:t>Tekstkenmerken voor schriftelijke receptie</w:t>
      </w:r>
    </w:p>
    <w:p w14:paraId="313C40DC" w14:textId="77777777" w:rsidR="00FA6442" w:rsidRPr="00FA6442" w:rsidRDefault="00FA6442" w:rsidP="00F50E46">
      <w:pPr>
        <w:pStyle w:val="Kennis"/>
      </w:pPr>
      <w:r w:rsidRPr="00FA6442">
        <w:t>Minimumvereisten van de geproduceerde tekst:</w:t>
      </w:r>
    </w:p>
    <w:p w14:paraId="6F90F6A2" w14:textId="77777777" w:rsidR="00FA6442" w:rsidRPr="00FA6442" w:rsidRDefault="00FA6442" w:rsidP="00F50E46">
      <w:pPr>
        <w:pStyle w:val="Kennis"/>
      </w:pPr>
      <w:r w:rsidRPr="00FA6442">
        <w:t>Herkenbare tekstopbouw</w:t>
      </w:r>
    </w:p>
    <w:p w14:paraId="2752A654" w14:textId="77777777" w:rsidR="00FA6442" w:rsidRPr="00FA6442" w:rsidRDefault="00FA6442" w:rsidP="00F50E46">
      <w:pPr>
        <w:pStyle w:val="Kennis"/>
      </w:pPr>
      <w:r w:rsidRPr="00FA6442">
        <w:t>Herkenbare tekststructuur</w:t>
      </w:r>
    </w:p>
    <w:p w14:paraId="28C3B990" w14:textId="77777777" w:rsidR="00FA6442" w:rsidRPr="00FA6442" w:rsidRDefault="00FA6442" w:rsidP="00F50E46">
      <w:pPr>
        <w:pStyle w:val="Kennis"/>
      </w:pPr>
      <w:r w:rsidRPr="00FA6442">
        <w:t xml:space="preserve">Herkenbare tekstverbanden </w:t>
      </w:r>
    </w:p>
    <w:p w14:paraId="77B28301" w14:textId="77777777" w:rsidR="00FA6442" w:rsidRPr="00FA6442" w:rsidRDefault="00FA6442" w:rsidP="00F50E46">
      <w:pPr>
        <w:pStyle w:val="Kennis"/>
      </w:pPr>
      <w:r w:rsidRPr="00FA6442">
        <w:t>Herformulering op het vlak van woordgebruik en zinsbouw</w:t>
      </w:r>
    </w:p>
    <w:p w14:paraId="1658B853" w14:textId="77777777" w:rsidR="00FA6442" w:rsidRPr="00FA6442" w:rsidRDefault="00FA6442" w:rsidP="00F50E46">
      <w:pPr>
        <w:pStyle w:val="Kennis"/>
      </w:pPr>
      <w:r w:rsidRPr="00FA6442">
        <w:t xml:space="preserve">Taal afgestemd op het doel en de doelgroep </w:t>
      </w:r>
    </w:p>
    <w:p w14:paraId="64A3FE79" w14:textId="1805E0CD"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 xml:space="preserve">MD 02.06 </w:t>
      </w:r>
      <w:r w:rsidRPr="00FA6442">
        <w:rPr>
          <w:b/>
          <w:color w:val="000000" w:themeColor="text1"/>
          <w:sz w:val="20"/>
          <w:szCs w:val="16"/>
        </w:rPr>
        <w:tab/>
        <w:t xml:space="preserve">De leerlingen spreken en schrijven doelgericht. (LPD </w:t>
      </w:r>
      <w:r w:rsidR="00E27404">
        <w:rPr>
          <w:b/>
          <w:color w:val="000000" w:themeColor="text1"/>
          <w:sz w:val="20"/>
          <w:szCs w:val="16"/>
        </w:rPr>
        <w:t>3</w:t>
      </w:r>
      <w:r w:rsidRPr="00FA6442">
        <w:rPr>
          <w:b/>
          <w:color w:val="000000" w:themeColor="text1"/>
          <w:sz w:val="20"/>
          <w:szCs w:val="16"/>
        </w:rPr>
        <w:t>)</w:t>
      </w:r>
    </w:p>
    <w:p w14:paraId="02665C40" w14:textId="77777777" w:rsidR="00FA6442" w:rsidRPr="00FA6442" w:rsidRDefault="00FA6442" w:rsidP="00F50E46">
      <w:pPr>
        <w:pStyle w:val="Kennis"/>
        <w:numPr>
          <w:ilvl w:val="0"/>
          <w:numId w:val="0"/>
        </w:numPr>
        <w:ind w:left="170"/>
        <w:rPr>
          <w:w w:val="105"/>
          <w:lang w:val="nl-NL"/>
        </w:rPr>
      </w:pPr>
      <w:r w:rsidRPr="00FA6442">
        <w:rPr>
          <w:w w:val="105"/>
          <w:lang w:val="nl-NL"/>
        </w:rPr>
        <w:t xml:space="preserve">Minimumvereisten voor productie: </w:t>
      </w:r>
    </w:p>
    <w:p w14:paraId="2BEDB321" w14:textId="77777777" w:rsidR="00FA6442" w:rsidRPr="00FA6442" w:rsidRDefault="00FA6442" w:rsidP="00F50E46">
      <w:pPr>
        <w:pStyle w:val="Kennis"/>
        <w:rPr>
          <w:w w:val="105"/>
          <w:lang w:val="nl-NL"/>
        </w:rPr>
      </w:pPr>
      <w:r w:rsidRPr="00FA6442">
        <w:rPr>
          <w:w w:val="105"/>
          <w:lang w:val="nl-NL"/>
        </w:rPr>
        <w:t>Herkenbare tekstopbouw</w:t>
      </w:r>
    </w:p>
    <w:p w14:paraId="58FDD573" w14:textId="77777777" w:rsidR="00FA6442" w:rsidRPr="00FA6442" w:rsidRDefault="00FA6442" w:rsidP="00F50E46">
      <w:pPr>
        <w:pStyle w:val="Kennis"/>
        <w:rPr>
          <w:w w:val="105"/>
          <w:lang w:val="nl-NL"/>
        </w:rPr>
      </w:pPr>
      <w:r w:rsidRPr="00FA6442">
        <w:rPr>
          <w:w w:val="105"/>
          <w:lang w:val="nl-NL"/>
        </w:rPr>
        <w:t>Gepaste en herkenbare tekststructuur</w:t>
      </w:r>
    </w:p>
    <w:p w14:paraId="1CF2932B" w14:textId="77777777" w:rsidR="00FA6442" w:rsidRPr="00FA6442" w:rsidRDefault="00FA6442" w:rsidP="00F50E46">
      <w:pPr>
        <w:pStyle w:val="Kennis"/>
        <w:rPr>
          <w:w w:val="105"/>
          <w:lang w:val="nl-NL"/>
        </w:rPr>
      </w:pPr>
      <w:r w:rsidRPr="00FA6442">
        <w:rPr>
          <w:w w:val="105"/>
          <w:lang w:val="nl-NL"/>
        </w:rPr>
        <w:t xml:space="preserve">Herkenbare tekstverbanden </w:t>
      </w:r>
    </w:p>
    <w:p w14:paraId="21048BCD" w14:textId="77777777" w:rsidR="00FA6442" w:rsidRPr="00FA6442" w:rsidRDefault="00FA6442" w:rsidP="00F50E46">
      <w:pPr>
        <w:pStyle w:val="Kennis"/>
        <w:rPr>
          <w:w w:val="105"/>
          <w:lang w:val="nl-NL"/>
        </w:rPr>
      </w:pPr>
      <w:r w:rsidRPr="00FA6442">
        <w:rPr>
          <w:w w:val="105"/>
          <w:lang w:val="nl-NL"/>
        </w:rPr>
        <w:t>Frequente en minder frequente woorden</w:t>
      </w:r>
    </w:p>
    <w:p w14:paraId="4673ED45" w14:textId="77777777" w:rsidR="00FA6442" w:rsidRPr="00FA6442" w:rsidRDefault="00FA6442" w:rsidP="00F50E46">
      <w:pPr>
        <w:pStyle w:val="Kennis"/>
        <w:rPr>
          <w:w w:val="105"/>
          <w:lang w:val="nl-NL"/>
        </w:rPr>
      </w:pPr>
      <w:r w:rsidRPr="00FA6442">
        <w:rPr>
          <w:w w:val="105"/>
          <w:lang w:val="nl-NL"/>
        </w:rPr>
        <w:t>Figuurlijk taalgebruik</w:t>
      </w:r>
    </w:p>
    <w:p w14:paraId="686259F0" w14:textId="77777777" w:rsidR="00FA6442" w:rsidRPr="00FA6442" w:rsidRDefault="00FA6442" w:rsidP="00F50E46">
      <w:pPr>
        <w:pStyle w:val="Kennis"/>
        <w:rPr>
          <w:w w:val="105"/>
          <w:lang w:val="nl-NL"/>
        </w:rPr>
      </w:pPr>
      <w:r w:rsidRPr="00FA6442">
        <w:rPr>
          <w:w w:val="105"/>
          <w:lang w:val="nl-NL"/>
        </w:rPr>
        <w:t>Gepast register</w:t>
      </w:r>
    </w:p>
    <w:p w14:paraId="20213F48" w14:textId="77777777" w:rsidR="00FA6442" w:rsidRPr="00FA6442" w:rsidRDefault="00FA6442" w:rsidP="00F50E46">
      <w:pPr>
        <w:pStyle w:val="Kennis"/>
        <w:rPr>
          <w:w w:val="105"/>
          <w:lang w:val="nl-NL"/>
        </w:rPr>
      </w:pPr>
      <w:r w:rsidRPr="00FA6442">
        <w:rPr>
          <w:w w:val="105"/>
          <w:lang w:val="nl-NL"/>
        </w:rPr>
        <w:t>Vrij algemene inhoud</w:t>
      </w:r>
    </w:p>
    <w:p w14:paraId="368560A2" w14:textId="77777777" w:rsidR="00FA6442" w:rsidRPr="00FA6442" w:rsidRDefault="00FA6442" w:rsidP="00F50E46">
      <w:pPr>
        <w:pStyle w:val="Kennis"/>
        <w:rPr>
          <w:w w:val="105"/>
          <w:lang w:val="nl-NL"/>
        </w:rPr>
      </w:pPr>
      <w:r w:rsidRPr="00FA6442">
        <w:rPr>
          <w:w w:val="105"/>
          <w:lang w:val="nl-NL"/>
        </w:rPr>
        <w:t>Gemiddelde informatiedichtheid</w:t>
      </w:r>
    </w:p>
    <w:p w14:paraId="35D8F886" w14:textId="77777777" w:rsidR="00FA6442" w:rsidRPr="00FA6442" w:rsidRDefault="00FA6442" w:rsidP="00F50E46">
      <w:pPr>
        <w:pStyle w:val="Kennis"/>
        <w:rPr>
          <w:w w:val="105"/>
          <w:lang w:val="nl-NL"/>
        </w:rPr>
      </w:pPr>
      <w:r w:rsidRPr="00FA6442">
        <w:rPr>
          <w:w w:val="105"/>
          <w:lang w:val="nl-NL"/>
        </w:rPr>
        <w:t>Grote variatie aan tekstsoorten</w:t>
      </w:r>
    </w:p>
    <w:p w14:paraId="5FC30611" w14:textId="77777777" w:rsidR="00FA6442" w:rsidRPr="00FA6442" w:rsidRDefault="00FA6442" w:rsidP="00F50E46">
      <w:pPr>
        <w:pStyle w:val="Kennis"/>
        <w:numPr>
          <w:ilvl w:val="0"/>
          <w:numId w:val="0"/>
        </w:numPr>
        <w:ind w:left="170"/>
        <w:rPr>
          <w:rFonts w:eastAsia="Calibri"/>
          <w:w w:val="105"/>
        </w:rPr>
      </w:pPr>
      <w:r w:rsidRPr="00FA6442">
        <w:rPr>
          <w:rFonts w:eastAsia="Calibri"/>
          <w:w w:val="105"/>
        </w:rPr>
        <w:t>Bijkomend voor schriftelijke productie:</w:t>
      </w:r>
    </w:p>
    <w:p w14:paraId="57CCAEC3" w14:textId="77777777" w:rsidR="00FA6442" w:rsidRPr="00FA6442" w:rsidRDefault="00FA6442" w:rsidP="00F50E46">
      <w:pPr>
        <w:pStyle w:val="Kennis"/>
        <w:rPr>
          <w:w w:val="105"/>
          <w:lang w:val="nl-NL"/>
        </w:rPr>
      </w:pPr>
      <w:r w:rsidRPr="00FA6442">
        <w:rPr>
          <w:w w:val="105"/>
          <w:lang w:val="nl-NL"/>
        </w:rPr>
        <w:t>Tekstopbouwende elementen</w:t>
      </w:r>
    </w:p>
    <w:p w14:paraId="625960F4" w14:textId="77777777" w:rsidR="00FA6442" w:rsidRPr="00FA6442" w:rsidRDefault="00FA6442" w:rsidP="00F50E46">
      <w:pPr>
        <w:pStyle w:val="Kennis"/>
        <w:rPr>
          <w:w w:val="105"/>
          <w:lang w:val="nl-NL"/>
        </w:rPr>
      </w:pPr>
      <w:r w:rsidRPr="00FA6442">
        <w:rPr>
          <w:w w:val="105"/>
          <w:lang w:val="nl-NL"/>
        </w:rPr>
        <w:t>Gepaste lay-out</w:t>
      </w:r>
    </w:p>
    <w:p w14:paraId="19E962FC" w14:textId="77777777" w:rsidR="00FA6442" w:rsidRPr="00FA6442" w:rsidRDefault="00FA6442" w:rsidP="00F50E46">
      <w:pPr>
        <w:pStyle w:val="Kennis"/>
        <w:rPr>
          <w:w w:val="105"/>
          <w:lang w:val="nl-NL"/>
        </w:rPr>
      </w:pPr>
      <w:bookmarkStart w:id="124" w:name="_Hlk167285408"/>
      <w:r w:rsidRPr="00FA6442">
        <w:rPr>
          <w:w w:val="105"/>
          <w:lang w:val="nl-NL"/>
        </w:rPr>
        <w:t>Standaardnederlands met aandacht voor spelling, interpunctie, woordkeuze, zinsbouw, helderheid, adequaatheid, correctheid en vlotheid</w:t>
      </w:r>
      <w:bookmarkEnd w:id="124"/>
    </w:p>
    <w:p w14:paraId="29871811" w14:textId="77777777" w:rsidR="00FA6442" w:rsidRPr="00FA6442" w:rsidRDefault="00FA6442" w:rsidP="00F50E46">
      <w:pPr>
        <w:pStyle w:val="Kennis"/>
        <w:numPr>
          <w:ilvl w:val="0"/>
          <w:numId w:val="0"/>
        </w:numPr>
        <w:ind w:left="170"/>
        <w:rPr>
          <w:rFonts w:eastAsia="Calibri"/>
          <w:w w:val="105"/>
        </w:rPr>
      </w:pPr>
      <w:r w:rsidRPr="00FA6442">
        <w:rPr>
          <w:rFonts w:eastAsia="Calibri"/>
          <w:w w:val="105"/>
        </w:rPr>
        <w:t>Bijkomend voor mondelinge productie:</w:t>
      </w:r>
    </w:p>
    <w:p w14:paraId="3EB318B2" w14:textId="77777777" w:rsidR="00FA6442" w:rsidRDefault="00FA6442" w:rsidP="00F50E46">
      <w:pPr>
        <w:pStyle w:val="Kennis"/>
        <w:rPr>
          <w:w w:val="105"/>
          <w:lang w:val="nl-NL"/>
        </w:rPr>
      </w:pPr>
      <w:r w:rsidRPr="00FA6442">
        <w:rPr>
          <w:w w:val="105"/>
          <w:lang w:val="nl-NL"/>
        </w:rPr>
        <w:t>Gepaste lichaamstaal</w:t>
      </w:r>
    </w:p>
    <w:p w14:paraId="7F106A43" w14:textId="5ACE8F54" w:rsidR="00D50D94" w:rsidRPr="00FA6442" w:rsidRDefault="00D50D94" w:rsidP="00F50E46">
      <w:pPr>
        <w:pStyle w:val="Kennis"/>
        <w:rPr>
          <w:w w:val="105"/>
          <w:lang w:val="nl-NL"/>
        </w:rPr>
      </w:pPr>
      <w:r w:rsidRPr="00D50D94">
        <w:rPr>
          <w:w w:val="105"/>
          <w:lang w:val="nl-NL"/>
        </w:rPr>
        <w:t xml:space="preserve">Standaardnederlands met aandacht voor </w:t>
      </w:r>
      <w:r w:rsidR="003B456D">
        <w:rPr>
          <w:w w:val="105"/>
          <w:lang w:val="nl-NL"/>
        </w:rPr>
        <w:t>uitspraak</w:t>
      </w:r>
      <w:r w:rsidRPr="00D50D94">
        <w:rPr>
          <w:w w:val="105"/>
          <w:lang w:val="nl-NL"/>
        </w:rPr>
        <w:t xml:space="preserve">, </w:t>
      </w:r>
      <w:r w:rsidR="003B456D">
        <w:rPr>
          <w:w w:val="105"/>
          <w:lang w:val="nl-NL"/>
        </w:rPr>
        <w:t>intonatie</w:t>
      </w:r>
      <w:r w:rsidRPr="00D50D94">
        <w:rPr>
          <w:w w:val="105"/>
          <w:lang w:val="nl-NL"/>
        </w:rPr>
        <w:t>, woordkeuze, zinsbouw, helderheid, adequaatheid, correctheid en vlotheid</w:t>
      </w:r>
    </w:p>
    <w:p w14:paraId="77C73A4E" w14:textId="77777777" w:rsidR="00FA6442" w:rsidRPr="00FA6442" w:rsidRDefault="00FA6442" w:rsidP="00F50E46">
      <w:pPr>
        <w:pStyle w:val="Kennis"/>
        <w:numPr>
          <w:ilvl w:val="0"/>
          <w:numId w:val="0"/>
        </w:numPr>
        <w:ind w:left="170"/>
        <w:rPr>
          <w:rFonts w:eastAsia="Calibri"/>
          <w:w w:val="105"/>
        </w:rPr>
      </w:pPr>
      <w:r w:rsidRPr="00FA6442">
        <w:rPr>
          <w:rFonts w:eastAsia="Calibri"/>
          <w:w w:val="105"/>
        </w:rPr>
        <w:t>Met behulp van ondersteunende middelen</w:t>
      </w:r>
    </w:p>
    <w:p w14:paraId="3114B3C7" w14:textId="33FC94C8"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 xml:space="preserve">MD 02.07 </w:t>
      </w:r>
      <w:r w:rsidRPr="00FA6442">
        <w:rPr>
          <w:b/>
          <w:color w:val="000000" w:themeColor="text1"/>
          <w:sz w:val="20"/>
          <w:szCs w:val="16"/>
        </w:rPr>
        <w:tab/>
        <w:t xml:space="preserve">De leerlingen drukken zich creatief uit met taal. (LPD </w:t>
      </w:r>
      <w:r w:rsidR="00E27404">
        <w:rPr>
          <w:b/>
          <w:color w:val="000000" w:themeColor="text1"/>
          <w:sz w:val="20"/>
          <w:szCs w:val="16"/>
        </w:rPr>
        <w:t>4</w:t>
      </w:r>
      <w:r w:rsidRPr="00FA6442">
        <w:rPr>
          <w:b/>
          <w:color w:val="000000" w:themeColor="text1"/>
          <w:sz w:val="20"/>
          <w:szCs w:val="16"/>
        </w:rPr>
        <w:t xml:space="preserve">) </w:t>
      </w:r>
    </w:p>
    <w:p w14:paraId="0241B370" w14:textId="77777777"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rFonts w:ascii="Calibri" w:eastAsia="Calibri" w:hAnsi="Calibri" w:cs="Calibri"/>
          <w:color w:val="auto"/>
          <w:w w:val="105"/>
          <w:sz w:val="18"/>
          <w:szCs w:val="18"/>
        </w:rPr>
      </w:pPr>
      <w:r w:rsidRPr="00FA6442">
        <w:rPr>
          <w:rFonts w:ascii="Calibri" w:eastAsia="Calibri" w:hAnsi="Calibri" w:cs="Calibri"/>
          <w:color w:val="auto"/>
          <w:w w:val="105"/>
          <w:sz w:val="18"/>
          <w:szCs w:val="18"/>
        </w:rPr>
        <w:t>(Rekening houdend met de context waarin het minimumdoel aan bod komt.)</w:t>
      </w:r>
    </w:p>
    <w:p w14:paraId="2D8D7082" w14:textId="7D453317" w:rsidR="00FA6442" w:rsidRPr="00FA6442" w:rsidRDefault="00FA6442" w:rsidP="00FA644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FA6442">
        <w:rPr>
          <w:b/>
          <w:color w:val="000000" w:themeColor="text1"/>
          <w:sz w:val="20"/>
          <w:szCs w:val="16"/>
        </w:rPr>
        <w:t xml:space="preserve">MD 02.08 </w:t>
      </w:r>
      <w:r w:rsidRPr="00FA6442">
        <w:rPr>
          <w:b/>
          <w:color w:val="000000" w:themeColor="text1"/>
          <w:sz w:val="20"/>
          <w:szCs w:val="16"/>
        </w:rPr>
        <w:tab/>
        <w:t>De leerlingen nemen doelgericht deel aan mondelinge en schriftelijke interactie. (LPD</w:t>
      </w:r>
      <w:r w:rsidR="00E27404">
        <w:rPr>
          <w:b/>
          <w:color w:val="000000" w:themeColor="text1"/>
          <w:sz w:val="20"/>
          <w:szCs w:val="16"/>
        </w:rPr>
        <w:t xml:space="preserve"> 6</w:t>
      </w:r>
      <w:r w:rsidRPr="00FA6442">
        <w:rPr>
          <w:b/>
          <w:color w:val="000000" w:themeColor="text1"/>
          <w:sz w:val="20"/>
          <w:szCs w:val="16"/>
        </w:rPr>
        <w:t>)</w:t>
      </w:r>
    </w:p>
    <w:p w14:paraId="2621F423" w14:textId="77777777" w:rsidR="00FA6442" w:rsidRPr="00FA6442" w:rsidRDefault="00FA6442" w:rsidP="00F77B66">
      <w:pPr>
        <w:pStyle w:val="Kennis"/>
        <w:numPr>
          <w:ilvl w:val="0"/>
          <w:numId w:val="0"/>
        </w:numPr>
        <w:ind w:left="170"/>
        <w:rPr>
          <w:w w:val="105"/>
        </w:rPr>
      </w:pPr>
      <w:r w:rsidRPr="00FA6442">
        <w:rPr>
          <w:w w:val="105"/>
        </w:rPr>
        <w:t>Tekstkenmerken voor receptie</w:t>
      </w:r>
    </w:p>
    <w:p w14:paraId="7F9FA313" w14:textId="77777777" w:rsidR="00FA6442" w:rsidRPr="00FA6442" w:rsidRDefault="00FA6442" w:rsidP="00F77B66">
      <w:pPr>
        <w:pStyle w:val="Kennis"/>
        <w:numPr>
          <w:ilvl w:val="0"/>
          <w:numId w:val="0"/>
        </w:numPr>
        <w:ind w:left="170"/>
        <w:rPr>
          <w:w w:val="105"/>
        </w:rPr>
      </w:pPr>
      <w:r w:rsidRPr="00FA6442">
        <w:rPr>
          <w:w w:val="105"/>
        </w:rPr>
        <w:t>Minimumvereisten voor productie</w:t>
      </w:r>
    </w:p>
    <w:p w14:paraId="63CA25A5" w14:textId="5B506B35" w:rsidR="0015676F" w:rsidRDefault="0015676F" w:rsidP="00321E99">
      <w:pPr>
        <w:pStyle w:val="Doel"/>
      </w:pPr>
      <w:bookmarkStart w:id="125" w:name="_Toc132869087"/>
      <w:r w:rsidRPr="0015676F">
        <w:t xml:space="preserve">De leerlingen bepalen het </w:t>
      </w:r>
      <w:hyperlink w:anchor="_Opiniërende_teksten_1" w:history="1">
        <w:r w:rsidRPr="00B532C5">
          <w:rPr>
            <w:rStyle w:val="Lexicon"/>
          </w:rPr>
          <w:t>onderwerp</w:t>
        </w:r>
      </w:hyperlink>
      <w:r w:rsidRPr="0015676F">
        <w:t>, de</w:t>
      </w:r>
      <w:r w:rsidRPr="0015676F">
        <w:rPr>
          <w:rStyle w:val="Lexicon"/>
        </w:rPr>
        <w:t xml:space="preserve"> </w:t>
      </w:r>
      <w:hyperlink w:anchor="_Globale_inhoud" w:history="1">
        <w:r w:rsidRPr="00B532C5">
          <w:rPr>
            <w:rStyle w:val="Lexicon"/>
          </w:rPr>
          <w:t>hoofdgedachte</w:t>
        </w:r>
      </w:hyperlink>
      <w:r w:rsidRPr="0015676F">
        <w:rPr>
          <w:rStyle w:val="Lexicon"/>
        </w:rPr>
        <w:t xml:space="preserve"> </w:t>
      </w:r>
      <w:r w:rsidRPr="0015676F">
        <w:t xml:space="preserve">en de </w:t>
      </w:r>
      <w:hyperlink w:anchor="_Hoofdpunten" w:history="1">
        <w:r w:rsidRPr="00B532C5">
          <w:rPr>
            <w:rStyle w:val="Lexicon"/>
          </w:rPr>
          <w:t>hoofdpunten</w:t>
        </w:r>
      </w:hyperlink>
      <w:r w:rsidRPr="0015676F">
        <w:t xml:space="preserve"> bij het doelgericht lezen en beluisteren van teksten met deze </w:t>
      </w:r>
      <w:hyperlink w:anchor="_Kenmerken_-_Teksten" w:history="1">
        <w:r w:rsidRPr="004A5481">
          <w:rPr>
            <w:rStyle w:val="pop-up"/>
          </w:rPr>
          <w:t>kenmerken</w:t>
        </w:r>
      </w:hyperlink>
      <w:r w:rsidRPr="0015676F">
        <w:t xml:space="preserve">. </w:t>
      </w:r>
    </w:p>
    <w:p w14:paraId="680BFAFC" w14:textId="2C9C9677" w:rsidR="001369FF" w:rsidRDefault="001369FF" w:rsidP="001369FF">
      <w:pPr>
        <w:pStyle w:val="Samenhanggraad1"/>
      </w:pPr>
      <w:r>
        <w:t>I-Ned-a LPD 1</w:t>
      </w:r>
    </w:p>
    <w:p w14:paraId="77EBD0CF" w14:textId="66886B5D" w:rsidR="00133EBE" w:rsidRDefault="00133EBE" w:rsidP="00133EBE">
      <w:pPr>
        <w:pStyle w:val="WenkDuiding"/>
      </w:pPr>
      <w:r>
        <w:lastRenderedPageBreak/>
        <w:t>De leerlingen ontwikkelen doelgerichte strategieën om het onderwerp, de hoofdgedachte en de hoofdpunten te identificeren, met als doel een dieper begrip van teksten te verwerven. Dit doel omvat niet alleen luisteren en lezen, maar ook kijken, waarbij ook beeldtaal een rol speelt.</w:t>
      </w:r>
    </w:p>
    <w:p w14:paraId="39E5A6C0" w14:textId="5D32DBFE" w:rsidR="00F441E3" w:rsidRPr="002A5559" w:rsidRDefault="00F441E3" w:rsidP="002A5559">
      <w:pPr>
        <w:pStyle w:val="Wenk"/>
      </w:pPr>
      <w:r w:rsidRPr="002A5559">
        <w:t>Zorg</w:t>
      </w:r>
      <w:r w:rsidRPr="007F0271">
        <w:t xml:space="preserve"> voor een rijke variatie aan teksten binnen de verschillende tekstsoorten </w:t>
      </w:r>
      <w:r w:rsidRPr="002A5559">
        <w:t xml:space="preserve">(bv. </w:t>
      </w:r>
      <w:hyperlink w:anchor="_Informatieve_teksten_1" w:history="1">
        <w:r w:rsidRPr="002A5559">
          <w:rPr>
            <w:rStyle w:val="Lexicon"/>
          </w:rPr>
          <w:t>informatief</w:t>
        </w:r>
      </w:hyperlink>
      <w:r w:rsidRPr="002A5559">
        <w:t xml:space="preserve">, </w:t>
      </w:r>
      <w:hyperlink w:anchor="_Opiniërende_teksten_2" w:history="1">
        <w:r w:rsidRPr="00B532C5">
          <w:rPr>
            <w:rStyle w:val="Lexicon"/>
          </w:rPr>
          <w:t>opiniërend</w:t>
        </w:r>
      </w:hyperlink>
      <w:r w:rsidRPr="002A5559">
        <w:t xml:space="preserve">, </w:t>
      </w:r>
      <w:hyperlink w:anchor="_Narratieve_teksten_1" w:history="1">
        <w:r w:rsidRPr="00B532C5">
          <w:rPr>
            <w:rStyle w:val="Lexicon"/>
          </w:rPr>
          <w:t>narratief</w:t>
        </w:r>
      </w:hyperlink>
      <w:r w:rsidRPr="002A5559">
        <w:t xml:space="preserve">, </w:t>
      </w:r>
      <w:hyperlink w:anchor="_Opiniërende_teksten_(lexicon4)" w:history="1">
        <w:r w:rsidRPr="00B532C5">
          <w:rPr>
            <w:rStyle w:val="Lexicon"/>
          </w:rPr>
          <w:t>prescriptief</w:t>
        </w:r>
      </w:hyperlink>
      <w:r w:rsidRPr="002A5559">
        <w:t xml:space="preserve">, </w:t>
      </w:r>
      <w:hyperlink w:anchor="_Receptieve_teksten_(pop-up1)" w:history="1">
        <w:r w:rsidRPr="00B532C5">
          <w:rPr>
            <w:rStyle w:val="Lexicon"/>
          </w:rPr>
          <w:t>persuasief</w:t>
        </w:r>
      </w:hyperlink>
      <w:r w:rsidRPr="002A5559">
        <w:t>) met</w:t>
      </w:r>
      <w:r w:rsidRPr="007F0271">
        <w:t xml:space="preserve"> diverse </w:t>
      </w:r>
      <w:r w:rsidRPr="00B532C5">
        <w:rPr>
          <w:rStyle w:val="Lexicon"/>
        </w:rPr>
        <w:t>tekstdoelen</w:t>
      </w:r>
      <w:r w:rsidRPr="007F0271">
        <w:t xml:space="preserve"> (bv. overtuigen, informeren, genieten van, mening geven, aanzetten tot, emotie opwekken). Het functioneel inzetten van authentieke en</w:t>
      </w:r>
      <w:r w:rsidRPr="002A5559">
        <w:t xml:space="preserve"> </w:t>
      </w:r>
      <w:hyperlink w:anchor="_Rijke_teksten_1" w:history="1">
        <w:r w:rsidRPr="002A5559">
          <w:rPr>
            <w:rStyle w:val="Lexicon"/>
          </w:rPr>
          <w:t>rijke teksten</w:t>
        </w:r>
      </w:hyperlink>
      <w:r w:rsidRPr="002A5559">
        <w:rPr>
          <w:rStyle w:val="Lexicon"/>
        </w:rPr>
        <w:t>,</w:t>
      </w:r>
      <w:r w:rsidRPr="002A5559">
        <w:t xml:space="preserve"> </w:t>
      </w:r>
      <w:r w:rsidRPr="007F0271">
        <w:t xml:space="preserve">ook uit andere vakken, kan de betrokkenheid van de leerlingen vergroten. </w:t>
      </w:r>
    </w:p>
    <w:p w14:paraId="3A3AD490" w14:textId="77777777" w:rsidR="00F441E3" w:rsidRPr="00DE4A89" w:rsidRDefault="00F441E3" w:rsidP="007D4830">
      <w:pPr>
        <w:pStyle w:val="Wenk"/>
      </w:pPr>
      <w:r w:rsidRPr="00DE4A89">
        <w:t>Het is waardevol om aandacht te schenken aan uiterlijke kenmerken van teksten, zoals die in kranten of op het internet te vinden zijn. Probeer ook oog te hebben voor misleidende communicatie zoals fake news, publireportage, phishing en hoe dit kan worden besproken in functie van tekstbegrip.</w:t>
      </w:r>
    </w:p>
    <w:p w14:paraId="7DF976B8" w14:textId="4A0FC77D" w:rsidR="00F441E3" w:rsidRPr="00E73141" w:rsidRDefault="00F441E3" w:rsidP="007D4830">
      <w:pPr>
        <w:pStyle w:val="Wenk"/>
      </w:pPr>
      <w:r w:rsidRPr="00E73141">
        <w:t xml:space="preserve">Overweeg differentiatie in moeilijkheidsgraad door variërende ondersteuning en opdrachten aan te bieden in relatie tot de complexiteit van de tekst. Bv. bij een tekst met een hogere </w:t>
      </w:r>
      <w:hyperlink w:anchor="_Informatiedichtheid_2" w:history="1">
        <w:r w:rsidRPr="00B532C5">
          <w:rPr>
            <w:rStyle w:val="Lexicon"/>
          </w:rPr>
          <w:t>informatiedichtheid</w:t>
        </w:r>
      </w:hyperlink>
      <w:r w:rsidRPr="00E73141">
        <w:t xml:space="preserve"> kan je eenvoudige vragen stellen en omgekeerd. </w:t>
      </w:r>
    </w:p>
    <w:p w14:paraId="1CD633E7" w14:textId="46C48B85" w:rsidR="00F441E3" w:rsidRPr="00C5666F" w:rsidRDefault="00F441E3" w:rsidP="0067230D">
      <w:pPr>
        <w:pStyle w:val="Wenkextra"/>
      </w:pPr>
      <w:r>
        <w:t>Het</w:t>
      </w:r>
      <w:r w:rsidRPr="00AD659C">
        <w:t xml:space="preserve"> verkennen van uitdagendere </w:t>
      </w:r>
      <w:r w:rsidR="00DE3A3C">
        <w:t xml:space="preserve">teksten met meer minder </w:t>
      </w:r>
      <w:hyperlink w:anchor="_Frequente_woorden_1" w:history="1">
        <w:r w:rsidR="00DE3A3C" w:rsidRPr="00117DF7">
          <w:rPr>
            <w:rStyle w:val="Lexicon"/>
          </w:rPr>
          <w:t>frequente</w:t>
        </w:r>
      </w:hyperlink>
      <w:r w:rsidR="00DE3A3C">
        <w:t xml:space="preserve"> woorden</w:t>
      </w:r>
      <w:r w:rsidR="00117DF7">
        <w:t xml:space="preserve">, </w:t>
      </w:r>
      <w:r w:rsidR="00DE3A3C">
        <w:t xml:space="preserve">een complexere structuur </w:t>
      </w:r>
      <w:r w:rsidRPr="00AD659C">
        <w:t>of langere teksten kan de leerlingen verder uitdagen. Je kan ondersteuning op maat bieden om hen te begeleiden bij het aanpakken van complexere teksten. Je kan leerlingen aanmoedigen om zelfstandig de gepaste lees-, kijk- en luisterstrategieën in te zetten.</w:t>
      </w:r>
    </w:p>
    <w:p w14:paraId="5FFE81FA" w14:textId="713B1939" w:rsidR="005D0E28" w:rsidRDefault="005D0E28" w:rsidP="005D0E28">
      <w:pPr>
        <w:pStyle w:val="Doel"/>
      </w:pPr>
      <w:r w:rsidRPr="005D0E28">
        <w:t xml:space="preserve">De leerlingen selecteren relevante informatie bij het lezen en beluisteren van teksten met deze </w:t>
      </w:r>
      <w:hyperlink w:anchor="_Kenmerken_-_Teksten" w:history="1">
        <w:r w:rsidRPr="004A5481">
          <w:rPr>
            <w:rStyle w:val="pop-up"/>
          </w:rPr>
          <w:t>kenmerken</w:t>
        </w:r>
      </w:hyperlink>
      <w:r w:rsidRPr="005D0E28">
        <w:t xml:space="preserve">. </w:t>
      </w:r>
    </w:p>
    <w:p w14:paraId="5092177C" w14:textId="1C1C33D1" w:rsidR="00071ED0" w:rsidRPr="00071ED0" w:rsidRDefault="00071ED0" w:rsidP="00071ED0">
      <w:pPr>
        <w:pStyle w:val="samenhangtweedegraad"/>
        <w:rPr>
          <w:b w:val="0"/>
        </w:rPr>
      </w:pPr>
      <w:r w:rsidRPr="00C50790">
        <w:t xml:space="preserve">Samenhang </w:t>
      </w:r>
      <w:r>
        <w:t>twee</w:t>
      </w:r>
      <w:r w:rsidRPr="00C50790">
        <w:t>de graad</w:t>
      </w:r>
      <w:r w:rsidRPr="00787933">
        <w:rPr>
          <w:b w:val="0"/>
          <w:bCs/>
        </w:rPr>
        <w:t xml:space="preserve">: </w:t>
      </w:r>
      <w:r w:rsidR="00787933" w:rsidRPr="00787933">
        <w:rPr>
          <w:rStyle w:val="normaltextrun"/>
          <w:rFonts w:ascii="Calibri" w:hAnsi="Calibri" w:cs="Calibri"/>
          <w:b w:val="0"/>
          <w:bCs/>
        </w:rPr>
        <w:t>I-II-III-GFL</w:t>
      </w:r>
      <w:r w:rsidR="00787933" w:rsidRPr="00787933">
        <w:rPr>
          <w:b w:val="0"/>
          <w:bCs/>
        </w:rPr>
        <w:t xml:space="preserve"> </w:t>
      </w:r>
      <w:r w:rsidRPr="00787933">
        <w:rPr>
          <w:b w:val="0"/>
          <w:bCs/>
        </w:rPr>
        <w:t>LPD 21</w:t>
      </w:r>
    </w:p>
    <w:p w14:paraId="1DFBBA73" w14:textId="345E62BB" w:rsidR="001369FF" w:rsidRDefault="001369FF" w:rsidP="001369FF">
      <w:pPr>
        <w:pStyle w:val="Samenhanggraad1"/>
      </w:pPr>
      <w:r>
        <w:t>I-Ned-a LPD 2</w:t>
      </w:r>
    </w:p>
    <w:p w14:paraId="0EDADB87" w14:textId="0E451971" w:rsidR="00BD3E2B" w:rsidRDefault="00BD3E2B" w:rsidP="00BD3E2B">
      <w:pPr>
        <w:pStyle w:val="WenkDuiding"/>
      </w:pPr>
      <w:r>
        <w:t xml:space="preserve">Het gaat </w:t>
      </w:r>
      <w:r w:rsidRPr="001B3D90">
        <w:t>er hier om dat leerlingen gericht kunnen zoeken naar informatie die ze nodig hebben om het lees-</w:t>
      </w:r>
      <w:r>
        <w:t>,</w:t>
      </w:r>
      <w:r w:rsidRPr="001B3D90">
        <w:t xml:space="preserve"> luister</w:t>
      </w:r>
      <w:r>
        <w:t>- of kijk</w:t>
      </w:r>
      <w:r w:rsidRPr="001B3D90">
        <w:t>doel te realiseren.</w:t>
      </w:r>
      <w:r w:rsidRPr="00D718A2">
        <w:t xml:space="preserve"> </w:t>
      </w:r>
      <w:r>
        <w:t xml:space="preserve">De leerlingen gebruiken doelgericht strategieën om relevante informatie te selecteren. </w:t>
      </w:r>
    </w:p>
    <w:p w14:paraId="7D248203" w14:textId="24A5520A" w:rsidR="00BD3E2B" w:rsidRDefault="00BD3E2B" w:rsidP="00BD3E2B">
      <w:pPr>
        <w:pStyle w:val="Wenk"/>
      </w:pPr>
      <w:r>
        <w:t xml:space="preserve">Je kiest voor voldoende variatie aan teksten binnen de tekstsoorten </w:t>
      </w:r>
      <w:r w:rsidR="00D76095">
        <w:t xml:space="preserve">(bv. </w:t>
      </w:r>
      <w:hyperlink w:anchor="_Argumentatieve_teksten" w:history="1">
        <w:r w:rsidR="00D76095" w:rsidRPr="001C011B">
          <w:rPr>
            <w:rStyle w:val="Lexicon"/>
          </w:rPr>
          <w:t>argumentatief</w:t>
        </w:r>
      </w:hyperlink>
      <w:r w:rsidR="00D76095">
        <w:t xml:space="preserve">, </w:t>
      </w:r>
      <w:hyperlink w:anchor="_Informatieve_teksten_1" w:history="1">
        <w:r w:rsidR="007F285E" w:rsidRPr="002A5559">
          <w:rPr>
            <w:rStyle w:val="Lexicon"/>
          </w:rPr>
          <w:t>informatief</w:t>
        </w:r>
      </w:hyperlink>
      <w:r w:rsidR="007F285E" w:rsidRPr="002A5559">
        <w:t xml:space="preserve">, </w:t>
      </w:r>
      <w:hyperlink w:anchor="_Opiniërende_teksten_2" w:history="1">
        <w:r w:rsidR="007F285E" w:rsidRPr="00B532C5">
          <w:rPr>
            <w:rStyle w:val="Lexicon"/>
          </w:rPr>
          <w:t>opiniërend</w:t>
        </w:r>
      </w:hyperlink>
      <w:r w:rsidR="007F285E" w:rsidRPr="002A5559">
        <w:t xml:space="preserve">, </w:t>
      </w:r>
      <w:hyperlink w:anchor="_Narratieve_teksten_1" w:history="1">
        <w:r w:rsidR="007F285E" w:rsidRPr="00B532C5">
          <w:rPr>
            <w:rStyle w:val="Lexicon"/>
          </w:rPr>
          <w:t>narratief</w:t>
        </w:r>
      </w:hyperlink>
      <w:r w:rsidR="007F285E" w:rsidRPr="002A5559">
        <w:t xml:space="preserve">, </w:t>
      </w:r>
      <w:hyperlink w:anchor="_Opiniërende_teksten_(lexicon4)" w:history="1">
        <w:r w:rsidR="007F285E" w:rsidRPr="00B532C5">
          <w:rPr>
            <w:rStyle w:val="Lexicon"/>
          </w:rPr>
          <w:t>prescriptief</w:t>
        </w:r>
      </w:hyperlink>
      <w:r w:rsidR="007F285E" w:rsidRPr="002A5559">
        <w:t xml:space="preserve">, </w:t>
      </w:r>
      <w:hyperlink w:anchor="_Receptieve_teksten_(pop-up1)" w:history="1">
        <w:r w:rsidR="007F285E" w:rsidRPr="00B532C5">
          <w:rPr>
            <w:rStyle w:val="Lexicon"/>
          </w:rPr>
          <w:t>persuasief</w:t>
        </w:r>
      </w:hyperlink>
      <w:r w:rsidR="00D76095">
        <w:t xml:space="preserve">) </w:t>
      </w:r>
      <w:r>
        <w:t>met diverse tekstdoelen bv. overtuigen, informeren, genieten van, mening geven, aanzetten tot, emotie opwekken.</w:t>
      </w:r>
    </w:p>
    <w:p w14:paraId="7C9CA13A" w14:textId="06470D2A" w:rsidR="00BD3E2B" w:rsidRPr="005C1809" w:rsidRDefault="00BD3E2B" w:rsidP="00BD3E2B">
      <w:pPr>
        <w:pStyle w:val="Wenk"/>
      </w:pPr>
      <w:r>
        <w:t xml:space="preserve">Je werkt best met authentieke, </w:t>
      </w:r>
      <w:hyperlink w:anchor="_Rijke_teksten_1" w:history="1">
        <w:r w:rsidRPr="007F285E">
          <w:rPr>
            <w:rStyle w:val="Lexicon"/>
          </w:rPr>
          <w:t>rijke teksten</w:t>
        </w:r>
      </w:hyperlink>
      <w:r>
        <w:t xml:space="preserve"> zodat de opdrachten betekenisvol zijn voor de leerlingen en functioneel ingezet worden. Teksten uit andere vakken bieden ook kansen.</w:t>
      </w:r>
      <w:r w:rsidRPr="00010043">
        <w:rPr>
          <w:lang w:val="nl"/>
        </w:rPr>
        <w:t xml:space="preserve"> </w:t>
      </w:r>
      <w:r>
        <w:rPr>
          <w:lang w:val="nl"/>
        </w:rPr>
        <w:t xml:space="preserve">Je kan bijvoorbeeld informatie laten selecteren in functie van een </w:t>
      </w:r>
      <w:r w:rsidR="000057BB">
        <w:rPr>
          <w:lang w:val="nl"/>
        </w:rPr>
        <w:t>niet-taalvak</w:t>
      </w:r>
      <w:r>
        <w:rPr>
          <w:lang w:val="nl"/>
        </w:rPr>
        <w:t xml:space="preserve">. </w:t>
      </w:r>
      <w:r>
        <w:t>Je kan leerlingen ook relevante informatie laten verwerken uit een beperkt aantal bronnen.</w:t>
      </w:r>
    </w:p>
    <w:p w14:paraId="407B232E" w14:textId="284E9303" w:rsidR="00BD3E2B" w:rsidRPr="002B5C4D" w:rsidRDefault="00BD3E2B" w:rsidP="00BD3E2B">
      <w:pPr>
        <w:pStyle w:val="Wenk"/>
      </w:pPr>
      <w:r w:rsidRPr="002B5C4D">
        <w:t xml:space="preserve">Je kan gerichte leeractiviteiten aanreiken om informatie te verwerken zoals schema, tabel, grafiek, diagram, tekening, mindmap, kolommenschema, storyboard, info graphics. Je geeft de leerlingen </w:t>
      </w:r>
      <w:r w:rsidR="000057BB">
        <w:t xml:space="preserve">best </w:t>
      </w:r>
      <w:r w:rsidRPr="002B5C4D">
        <w:t>keuzevrijheid.</w:t>
      </w:r>
    </w:p>
    <w:p w14:paraId="4F017912" w14:textId="77777777" w:rsidR="00BD3E2B" w:rsidRDefault="00BD3E2B" w:rsidP="00BD3E2B">
      <w:pPr>
        <w:pStyle w:val="Wenk"/>
      </w:pPr>
      <w:r>
        <w:t>Je kan leerlingen volgens een stappenplan laten werken:</w:t>
      </w:r>
      <w:r w:rsidRPr="002B5C4D">
        <w:t xml:space="preserve"> info selecteren, analyseren, relateren, concluderen, structureren.</w:t>
      </w:r>
    </w:p>
    <w:p w14:paraId="524E5DF6" w14:textId="026220CC" w:rsidR="005742B7" w:rsidRPr="00E64483" w:rsidRDefault="005742B7" w:rsidP="00E64483">
      <w:pPr>
        <w:pStyle w:val="Wenkextra"/>
      </w:pPr>
      <w:r w:rsidRPr="00E64483">
        <w:lastRenderedPageBreak/>
        <w:t xml:space="preserve">Je kan de leerlingen de informatie laten beoordelen op </w:t>
      </w:r>
      <w:hyperlink w:anchor="_Betrouwbaarheid" w:history="1">
        <w:r w:rsidRPr="007F285E">
          <w:rPr>
            <w:rStyle w:val="Lexicon"/>
          </w:rPr>
          <w:t>betrouwbaarheid</w:t>
        </w:r>
      </w:hyperlink>
      <w:r w:rsidRPr="00E64483">
        <w:t xml:space="preserve">, </w:t>
      </w:r>
      <w:hyperlink w:anchor="_Correctheid" w:history="1">
        <w:r w:rsidRPr="007F285E">
          <w:rPr>
            <w:rStyle w:val="Lexicon"/>
          </w:rPr>
          <w:t>correctheid</w:t>
        </w:r>
      </w:hyperlink>
      <w:r w:rsidRPr="00E64483">
        <w:t xml:space="preserve"> en </w:t>
      </w:r>
      <w:hyperlink w:anchor="_Bruikbaarheid" w:history="1">
        <w:r w:rsidRPr="007F285E">
          <w:rPr>
            <w:rStyle w:val="Lexicon"/>
          </w:rPr>
          <w:t>bruikbaarheid</w:t>
        </w:r>
      </w:hyperlink>
      <w:r w:rsidRPr="00E64483">
        <w:t>. Het is belangrijk om die drie aspecten in samenhang te laten onderzoeken. Bij het selecteren van relevante informatie is het kritisch bevragen van de inhoud en van de bron belangrijk.</w:t>
      </w:r>
    </w:p>
    <w:p w14:paraId="68F67343" w14:textId="04A0A909" w:rsidR="0013182E" w:rsidRPr="008D3FB9" w:rsidRDefault="0013182E" w:rsidP="0013182E">
      <w:pPr>
        <w:pStyle w:val="Wenkextra"/>
        <w:rPr>
          <w:b/>
        </w:rPr>
      </w:pPr>
      <w:r w:rsidRPr="008D3FB9">
        <w:t>Je kan ook denken aan gelaagdheid van teksten zoals relatie tussen tekstdoel, vormelijke elementen en inhoud, ironie, symboliek.</w:t>
      </w:r>
      <w:r w:rsidR="00D652D1">
        <w:t xml:space="preserve"> </w:t>
      </w:r>
      <w:r w:rsidRPr="008D3FB9">
        <w:t xml:space="preserve">Je </w:t>
      </w:r>
      <w:r w:rsidR="00BE745A">
        <w:t>kan</w:t>
      </w:r>
      <w:r w:rsidRPr="008D3FB9">
        <w:t xml:space="preserve"> de leerlingen uit</w:t>
      </w:r>
      <w:r w:rsidR="00BE745A">
        <w:t>nodigen</w:t>
      </w:r>
      <w:r w:rsidRPr="008D3FB9">
        <w:t xml:space="preserve"> om hierbij meerdere perspectieven te hanteren. Je </w:t>
      </w:r>
      <w:r w:rsidR="00BE745A">
        <w:t xml:space="preserve">kan ook aandacht besteden </w:t>
      </w:r>
      <w:r w:rsidRPr="008D3FB9">
        <w:t xml:space="preserve">aan misleidende communicatie, bv. fake news, publireportage. Dat betekent o.m. dat leerlingen intenties, opvattingen en waardeoordelen uit een tekst kunnen halen, zowel individueel als meer cultureel bepaalde ideeën. Daarnaast </w:t>
      </w:r>
      <w:r w:rsidR="005B03B0">
        <w:t>kunnen</w:t>
      </w:r>
      <w:r w:rsidRPr="008D3FB9">
        <w:t xml:space="preserve"> leerlingen bewust reflecteren over de inhoud van gesproken en geschreven teksten. </w:t>
      </w:r>
    </w:p>
    <w:p w14:paraId="51B0BFC9" w14:textId="6AD16FC8" w:rsidR="0013182E" w:rsidRPr="009457EC" w:rsidRDefault="0013182E" w:rsidP="0013182E">
      <w:pPr>
        <w:pStyle w:val="Wenkextra"/>
      </w:pPr>
      <w:r w:rsidRPr="009457EC">
        <w:t xml:space="preserve">De leerlingen </w:t>
      </w:r>
      <w:r w:rsidR="005B03B0">
        <w:t>kunnen</w:t>
      </w:r>
      <w:r w:rsidRPr="009457EC">
        <w:t xml:space="preserve"> relevante informatie uit verschillende bronnen </w:t>
      </w:r>
      <w:r w:rsidR="005B03B0">
        <w:t>verwerken en gestructureerd samenb</w:t>
      </w:r>
      <w:r w:rsidRPr="009457EC">
        <w:t>rengen. Je kan gerichte leeractiviteiten aanreiken om informatie te verwerken zoals schema, tabel, grafiek, diagram, tekening, mindmap, kolommenschema, storyboard, info graphics. Je geeft de leerlingen keuzevrijheid. De leerlingen werken bv. volgens een stappenplan: info selecteren, analyseren, relateren, concluderen, structureren.</w:t>
      </w:r>
    </w:p>
    <w:p w14:paraId="7D233F58" w14:textId="37B06EDF" w:rsidR="00376FC9" w:rsidRDefault="00376FC9" w:rsidP="00376FC9">
      <w:pPr>
        <w:pStyle w:val="Doel"/>
      </w:pPr>
      <w:r w:rsidRPr="00376FC9">
        <w:t>De leerlingen spreken en schrijven doelgericht (</w:t>
      </w:r>
      <w:hyperlink w:anchor="_Minimumvereisten_Teksten_productiev" w:history="1">
        <w:r w:rsidRPr="004852F2">
          <w:rPr>
            <w:rStyle w:val="pop-up"/>
          </w:rPr>
          <w:t>minimumvereisten</w:t>
        </w:r>
      </w:hyperlink>
      <w:r w:rsidRPr="00376FC9">
        <w:t xml:space="preserve">). </w:t>
      </w:r>
    </w:p>
    <w:p w14:paraId="7E2E897F" w14:textId="27FD7688" w:rsidR="001369FF" w:rsidRDefault="001369FF" w:rsidP="001369FF">
      <w:pPr>
        <w:pStyle w:val="Samenhanggraad1"/>
      </w:pPr>
      <w:r>
        <w:t xml:space="preserve">I-Ned-a LPD </w:t>
      </w:r>
      <w:r w:rsidR="00EA5E98">
        <w:t>3</w:t>
      </w:r>
    </w:p>
    <w:p w14:paraId="53904925" w14:textId="23FE774D" w:rsidR="00F70435" w:rsidRDefault="00F70435" w:rsidP="00EB1C15">
      <w:pPr>
        <w:pStyle w:val="WenkDuiding"/>
      </w:pPr>
      <w:r>
        <w:t>Het gaat hier zowel om teksten die vanuit persoonlijke als vanuit meer formele doeleinden geproduceerd worden. Voorbeelden: mail, instructie, verslag, uitnodiging, uitleg over een leerstofonderdeel, memo, presentatie, post op sociale media, affiche, poster, geanimeerd filmpje, mailing, nieuwsbrief …</w:t>
      </w:r>
    </w:p>
    <w:p w14:paraId="465FAD67" w14:textId="7A942D07" w:rsidR="00F70435" w:rsidRDefault="00F70435" w:rsidP="00F70435">
      <w:pPr>
        <w:pStyle w:val="Wenk"/>
      </w:pPr>
      <w:r>
        <w:t xml:space="preserve">Je geeft </w:t>
      </w:r>
      <w:r w:rsidR="00EB1C15">
        <w:t xml:space="preserve">best </w:t>
      </w:r>
      <w:r>
        <w:t xml:space="preserve">zoveel mogelijk schrijf- en spreekkansen. Je kan verschillende vaardigheden combineren. Ook literatuur biedt kansen om de leerlingen te laten spreken en schrijven. </w:t>
      </w:r>
    </w:p>
    <w:p w14:paraId="66FB6FF9" w14:textId="77777777" w:rsidR="00930105" w:rsidRDefault="00930105" w:rsidP="00930105">
      <w:pPr>
        <w:pStyle w:val="Wenk"/>
      </w:pPr>
      <w:r>
        <w:t xml:space="preserve">Het is zinvol om leerlingen kritisch te leren </w:t>
      </w:r>
      <w:r w:rsidRPr="007227A9">
        <w:t xml:space="preserve">omgaan met </w:t>
      </w:r>
      <w:r>
        <w:t>actuele technologische ontwikkelingen. Zo help je leerlingen die hulpmiddelen verantwoord te gebruiken.</w:t>
      </w:r>
    </w:p>
    <w:p w14:paraId="5F8C2F85" w14:textId="00FA8D15" w:rsidR="00F70435" w:rsidRDefault="00F70435" w:rsidP="00F70435">
      <w:pPr>
        <w:pStyle w:val="Wenk"/>
      </w:pPr>
      <w:r w:rsidRPr="00F262C4">
        <w:t>Het is belangrijk om leerlingen voldoende leerkansen te geven zodat het eindproduct beter wordt, bv. gefaseerd werken via verschillende versies van het schrijfproduct,  leerlingen vormen elkaars doelpubliek, gaan samen inhouden verkennen en linken aan doelen en criteria … De nadruk ligt daarbij niet alleen op het product, maar ook op het proces.</w:t>
      </w:r>
    </w:p>
    <w:p w14:paraId="3506C341" w14:textId="77777777" w:rsidR="00EA76D0" w:rsidRPr="002450E1" w:rsidRDefault="00EA76D0" w:rsidP="00EA76D0">
      <w:pPr>
        <w:pStyle w:val="Wenkextra"/>
      </w:pPr>
      <w:r>
        <w:t>Je kan de leerlingen helpen om de bronvermelding te noteren volgens de methode die op de school in het kader van taal- en talenbeleid is afgesproken. We kunnen leerlingen leren om de bronvermelding consequent te vermelden volgens de afgesproken vormvereisten.</w:t>
      </w:r>
    </w:p>
    <w:p w14:paraId="620C8F99" w14:textId="4F6D4C22" w:rsidR="007A026E" w:rsidRDefault="009B5137" w:rsidP="00125592">
      <w:pPr>
        <w:pStyle w:val="Doel"/>
      </w:pPr>
      <w:r w:rsidRPr="009B5137">
        <w:t>De leerlingen drukken zich creatief uit met taal.</w:t>
      </w:r>
    </w:p>
    <w:p w14:paraId="1357CBB5" w14:textId="33E2B72E" w:rsidR="00EA5E98" w:rsidRDefault="00EA5E98" w:rsidP="00EA5E98">
      <w:pPr>
        <w:pStyle w:val="Samenhanggraad1"/>
      </w:pPr>
      <w:bookmarkStart w:id="126" w:name="_Hlk56005832"/>
      <w:r>
        <w:t>I-Ned-a LPD 4</w:t>
      </w:r>
    </w:p>
    <w:p w14:paraId="7E9904B9" w14:textId="2702FE53" w:rsidR="00EA2D64" w:rsidRPr="002F6161" w:rsidRDefault="00EA2D64" w:rsidP="00EA2D64">
      <w:pPr>
        <w:pStyle w:val="Wenk"/>
      </w:pPr>
      <w:r>
        <w:t>Je kan de leerlingen t</w:t>
      </w:r>
      <w:r w:rsidRPr="002F6161">
        <w:t xml:space="preserve">echnieken </w:t>
      </w:r>
      <w:r>
        <w:t xml:space="preserve">laten inzetten </w:t>
      </w:r>
      <w:r w:rsidRPr="002F6161">
        <w:t>om creatief met taal om te gaan</w:t>
      </w:r>
      <w:r>
        <w:t>,</w:t>
      </w:r>
      <w:r w:rsidRPr="002F6161">
        <w:t xml:space="preserve"> bijvoorbeeld</w:t>
      </w:r>
      <w:r>
        <w:t>:</w:t>
      </w:r>
      <w:r w:rsidRPr="002F6161">
        <w:t xml:space="preserve"> gebruiken van lay-out, rijm, ritme, humor en stijlfiguren, het </w:t>
      </w:r>
      <w:r w:rsidRPr="002F6161">
        <w:lastRenderedPageBreak/>
        <w:t>opbouwen van spanning, het spelen met tijd en ruimte, het toepassen van verteltechnieken, het spelen met beeld en taal, het mixen van talen</w:t>
      </w:r>
      <w:r>
        <w:t>.</w:t>
      </w:r>
    </w:p>
    <w:p w14:paraId="4F57344D" w14:textId="77777777" w:rsidR="00EA2D64" w:rsidRDefault="00EA2D64" w:rsidP="00EA2D64">
      <w:pPr>
        <w:pStyle w:val="Wenk"/>
      </w:pPr>
      <w:r>
        <w:t xml:space="preserve">Je  kan de leerlingen laten spelen met taal bv. een affiche, een slogan, een flyer, een bericht op sociale media ontwerpen, alsook bv.  een liedjestekst bewerken, een </w:t>
      </w:r>
      <w:r w:rsidRPr="00FE5A4A">
        <w:rPr>
          <w:bCs/>
        </w:rPr>
        <w:t>theaterfragment</w:t>
      </w:r>
      <w:r>
        <w:rPr>
          <w:bCs/>
        </w:rPr>
        <w:t xml:space="preserve"> of</w:t>
      </w:r>
      <w:r w:rsidRPr="00FE5A4A">
        <w:rPr>
          <w:bCs/>
        </w:rPr>
        <w:t xml:space="preserve"> een gedicht (her)schrijven, een film- of toneelscenario schrijven,</w:t>
      </w:r>
      <w:r>
        <w:t xml:space="preserve"> een stripverhaal schrijven, een podcast maken.</w:t>
      </w:r>
    </w:p>
    <w:p w14:paraId="5F7E5AFE" w14:textId="77777777" w:rsidR="00EA2D64" w:rsidRPr="00E871A2" w:rsidRDefault="00EA2D64" w:rsidP="00EA2D64">
      <w:pPr>
        <w:pStyle w:val="Wenkextra"/>
      </w:pPr>
      <w:r>
        <w:t>Je kan de leerlingen hun waardering laten uitdrukken voor de creaties van anderen.</w:t>
      </w:r>
      <w:bookmarkEnd w:id="126"/>
    </w:p>
    <w:p w14:paraId="6BCDF7A1" w14:textId="2F85AB94" w:rsidR="003361FA" w:rsidRDefault="003361FA" w:rsidP="003361FA">
      <w:pPr>
        <w:pStyle w:val="Doel"/>
      </w:pPr>
      <w:r w:rsidRPr="003361FA">
        <w:t>De leerlingen vatten doelgericht een geschreven tekst (</w:t>
      </w:r>
      <w:hyperlink w:anchor="_Kenmerken_-_Teksten" w:history="1">
        <w:r w:rsidRPr="004852F2">
          <w:rPr>
            <w:rStyle w:val="pop-up"/>
          </w:rPr>
          <w:t>kenmerken</w:t>
        </w:r>
      </w:hyperlink>
      <w:r w:rsidRPr="003361FA">
        <w:t>) schriftelijk samen (</w:t>
      </w:r>
      <w:hyperlink w:anchor="_Minimumvereisten_samenvatting" w:history="1">
        <w:r w:rsidRPr="008F36E8">
          <w:rPr>
            <w:rStyle w:val="pop-up"/>
          </w:rPr>
          <w:t>minimumvereisten samenvatting</w:t>
        </w:r>
      </w:hyperlink>
      <w:r w:rsidRPr="008F36E8">
        <w:t>)</w:t>
      </w:r>
      <w:r w:rsidRPr="003361FA">
        <w:t xml:space="preserve">. </w:t>
      </w:r>
    </w:p>
    <w:p w14:paraId="341A3D7D" w14:textId="77777777" w:rsidR="00332152" w:rsidRDefault="00332152" w:rsidP="00332152">
      <w:pPr>
        <w:pStyle w:val="Wenk"/>
      </w:pPr>
      <w:r w:rsidRPr="007B34FF">
        <w:t xml:space="preserve">De essentie van de tekst vatten kan door </w:t>
      </w:r>
      <w:r w:rsidRPr="00A002A2">
        <w:t>kernwoorden</w:t>
      </w:r>
      <w:r w:rsidRPr="007B34FF">
        <w:t xml:space="preserve"> en kernzinnen te identificeren.</w:t>
      </w:r>
    </w:p>
    <w:p w14:paraId="6DB5BACD" w14:textId="1F66B3B9" w:rsidR="00332152" w:rsidRDefault="00332152" w:rsidP="00332152">
      <w:pPr>
        <w:pStyle w:val="Wenk"/>
      </w:pPr>
      <w:r>
        <w:t>Je kan de leerling helpen bij het zoeken naar een voor hem geschikte techniek om een tekst samen te vatten.</w:t>
      </w:r>
    </w:p>
    <w:p w14:paraId="4184AD18" w14:textId="4AEDB333" w:rsidR="008A3406" w:rsidRPr="007B34FF" w:rsidRDefault="008A3406" w:rsidP="008E4EA4">
      <w:pPr>
        <w:pStyle w:val="Wenkextra"/>
      </w:pPr>
      <w:r>
        <w:t xml:space="preserve">Je kan de leerlingen helpen om de bronvermelding te noteren </w:t>
      </w:r>
      <w:r w:rsidR="00D00618">
        <w:t xml:space="preserve">volgens de methode die op de school in het kader van talenbeleid is afgesproken. We </w:t>
      </w:r>
      <w:r w:rsidR="008E4EA4">
        <w:t>kunnen leerlingen leren om de bronvermelding consequent te vermelden volgens de afgesproken vormvereisten.</w:t>
      </w:r>
    </w:p>
    <w:p w14:paraId="241DEB0E" w14:textId="23A6E8D9" w:rsidR="006B07C7" w:rsidRDefault="006B07C7" w:rsidP="006B07C7">
      <w:pPr>
        <w:pStyle w:val="Doel"/>
      </w:pPr>
      <w:r w:rsidRPr="006B07C7">
        <w:t>De leerlingen nemen doelgericht deel aan mondelinge en schriftelijke interactie (</w:t>
      </w:r>
      <w:hyperlink w:anchor="_Kenmerken_-_Teksten" w:history="1">
        <w:r w:rsidRPr="00F32CF1">
          <w:rPr>
            <w:rStyle w:val="pop-up"/>
          </w:rPr>
          <w:t>kenmerken</w:t>
        </w:r>
      </w:hyperlink>
      <w:r w:rsidRPr="006B07C7">
        <w:t xml:space="preserve"> en </w:t>
      </w:r>
      <w:hyperlink w:anchor="_Minimumvereisten_Teksten_productiev" w:history="1">
        <w:r w:rsidRPr="004852F2">
          <w:rPr>
            <w:rStyle w:val="pop-up"/>
          </w:rPr>
          <w:t>minimumvereisten</w:t>
        </w:r>
      </w:hyperlink>
      <w:r w:rsidRPr="006B07C7">
        <w:t xml:space="preserve">). </w:t>
      </w:r>
    </w:p>
    <w:p w14:paraId="5DDD9C64" w14:textId="442E3198" w:rsidR="007156DB" w:rsidRDefault="007156DB" w:rsidP="007156DB">
      <w:pPr>
        <w:pStyle w:val="Samenhanggraad1"/>
      </w:pPr>
      <w:r>
        <w:t>I-Ned-a LPD 5</w:t>
      </w:r>
    </w:p>
    <w:p w14:paraId="3793786E" w14:textId="5C4412D0" w:rsidR="00411401" w:rsidRPr="001C5D15" w:rsidRDefault="00411401" w:rsidP="008D0FED">
      <w:pPr>
        <w:pStyle w:val="WenkDuiding"/>
      </w:pPr>
      <w:r w:rsidRPr="001A7773">
        <w:t>Mondelinge interactie veronderstelt minimaal dat leerlingen voorbereid aan een gesprek kunnen deelnemen in een vertrouwde context. In sommige gevallen kan het evenwel ook onvoorbereid.</w:t>
      </w:r>
    </w:p>
    <w:p w14:paraId="2F7FE27D" w14:textId="09325C13" w:rsidR="00411401" w:rsidRPr="00904595" w:rsidRDefault="00411401" w:rsidP="00411401">
      <w:pPr>
        <w:pStyle w:val="Wenk"/>
        <w:rPr>
          <w:color w:val="7030A0"/>
        </w:rPr>
      </w:pPr>
      <w:r w:rsidRPr="00A747EE">
        <w:t xml:space="preserve">Je besteedt </w:t>
      </w:r>
      <w:r w:rsidR="008D0FED">
        <w:t xml:space="preserve">best </w:t>
      </w:r>
      <w:r w:rsidRPr="00A747EE">
        <w:t xml:space="preserve">voldoende aandacht aan formele contexten, ook via online communicatie bv. (video)chat, sociale media. </w:t>
      </w:r>
    </w:p>
    <w:p w14:paraId="682E60A7" w14:textId="77777777" w:rsidR="008D0FED" w:rsidRDefault="008D0FED" w:rsidP="008D0FED">
      <w:pPr>
        <w:pStyle w:val="Wenk"/>
      </w:pPr>
      <w:bookmarkStart w:id="127" w:name="_Hlk57037859"/>
      <w:r>
        <w:t>Je kan dit doel aanwenden om met de leerlingen toe te werken naar een verbindende (waarneming, behoefte, gevoel, verzoek) en constructieve communicatiestijl waarbij ze actief luisteren en ik-boodschappen formuleren.</w:t>
      </w:r>
    </w:p>
    <w:p w14:paraId="563EE7EB" w14:textId="09AFD38F" w:rsidR="008D0FED" w:rsidRDefault="008D0FED" w:rsidP="008D0FED">
      <w:pPr>
        <w:pStyle w:val="Wenk"/>
      </w:pPr>
      <w:hyperlink w:anchor="_Beleefdheidsconventies" w:history="1">
        <w:r w:rsidRPr="004D1171">
          <w:rPr>
            <w:rStyle w:val="Lexicon"/>
          </w:rPr>
          <w:t>Beleefdheidsconventies</w:t>
        </w:r>
      </w:hyperlink>
      <w:r w:rsidRPr="00E06551">
        <w:t xml:space="preserve"> </w:t>
      </w:r>
      <w:r>
        <w:t xml:space="preserve">en het bewustzijn van culturele verschillen kunnen hier </w:t>
      </w:r>
      <w:r w:rsidRPr="00E06551">
        <w:t>een plaats</w:t>
      </w:r>
      <w:r>
        <w:t xml:space="preserve"> krijgen. Je kan een link leggen met de component identiteit in diversiteit. Ook expliciete aandacht voor non-verbale communicatie en het effect ervan krijgen hier een plaats.</w:t>
      </w:r>
    </w:p>
    <w:bookmarkEnd w:id="127"/>
    <w:p w14:paraId="6329B440" w14:textId="75439B11" w:rsidR="00327CEC" w:rsidRDefault="00327CEC" w:rsidP="00642485">
      <w:pPr>
        <w:pStyle w:val="DoelExtra"/>
      </w:pPr>
      <w:r w:rsidRPr="00327CEC">
        <w:t xml:space="preserve">De leerlingen beargumenteren </w:t>
      </w:r>
      <w:r w:rsidR="003117EC">
        <w:t xml:space="preserve">mondeling </w:t>
      </w:r>
      <w:r w:rsidRPr="00327CEC">
        <w:t xml:space="preserve">een eigen mening. </w:t>
      </w:r>
    </w:p>
    <w:p w14:paraId="59FF8B6B" w14:textId="0CF18576" w:rsidR="00642485" w:rsidRDefault="00642485" w:rsidP="00642485">
      <w:pPr>
        <w:pStyle w:val="Samenhanggraad1"/>
      </w:pPr>
      <w:r>
        <w:t>I-Ned-a LPD 6+</w:t>
      </w:r>
    </w:p>
    <w:p w14:paraId="7089C284" w14:textId="24108DD5" w:rsidR="00AB2A92" w:rsidRDefault="00AB2A92" w:rsidP="00AB2A92">
      <w:pPr>
        <w:pStyle w:val="Wenk"/>
      </w:pPr>
      <w:r>
        <w:t xml:space="preserve">Je kan de leerlingen een kritische houding laten aannemen, ook ten opzichte van hun eigen mening door hen bv. verschillende perspectieven te laten innemen, feiten en meningen te laten onderscheiden, hun eigen mening in vraag te stellen en te onderbouwen, veralgemeningen en stereotyperingen te laten doorprikken </w:t>
      </w:r>
      <w:r>
        <w:lastRenderedPageBreak/>
        <w:t>...</w:t>
      </w:r>
    </w:p>
    <w:p w14:paraId="384E3374" w14:textId="6944F333" w:rsidR="00AB2A92" w:rsidRPr="00AB2A92" w:rsidRDefault="00AB2A92" w:rsidP="001B0EB1">
      <w:pPr>
        <w:pStyle w:val="Wenk"/>
      </w:pPr>
      <w:r>
        <w:t xml:space="preserve">Hierbij kan je ook focussen op </w:t>
      </w:r>
      <w:r w:rsidRPr="00EF448B">
        <w:t>talige middelen</w:t>
      </w:r>
      <w:r>
        <w:t xml:space="preserve"> om de mate van subjectiviteit of objectiviteit aan te duiden, bv. door beeldspraak, gekleurd woordgebruik (connotaties) … te gebruiken. </w:t>
      </w:r>
    </w:p>
    <w:p w14:paraId="60539856" w14:textId="6D15DD73" w:rsidR="009F7D70" w:rsidRPr="00C55FF0" w:rsidRDefault="009F7D70" w:rsidP="009F7D70">
      <w:pPr>
        <w:pStyle w:val="Kop2"/>
      </w:pPr>
      <w:bookmarkStart w:id="128" w:name="_Toc152081185"/>
      <w:r w:rsidRPr="00C55FF0">
        <w:t>Literatuur</w:t>
      </w:r>
      <w:bookmarkEnd w:id="128"/>
    </w:p>
    <w:p w14:paraId="4179A9C6" w14:textId="42184146"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0B78A3">
        <w:rPr>
          <w:b/>
          <w:color w:val="000000" w:themeColor="text1"/>
          <w:sz w:val="20"/>
          <w:szCs w:val="16"/>
        </w:rPr>
        <w:t xml:space="preserve">Minimumdoelen, </w:t>
      </w:r>
      <w:r w:rsidRPr="00966E16">
        <w:rPr>
          <w:b/>
          <w:color w:val="000000" w:themeColor="text1"/>
          <w:sz w:val="20"/>
          <w:szCs w:val="16"/>
        </w:rPr>
        <w:t>cesuurdoelen</w:t>
      </w:r>
      <w:r>
        <w:t xml:space="preserve"> </w:t>
      </w:r>
      <w:r w:rsidRPr="000B78A3">
        <w:rPr>
          <w:b/>
          <w:color w:val="000000" w:themeColor="text1"/>
          <w:sz w:val="20"/>
          <w:szCs w:val="16"/>
        </w:rPr>
        <w:t>of doelen die leiden naar BK</w:t>
      </w:r>
    </w:p>
    <w:p w14:paraId="7372F794" w14:textId="15152079"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B78A3">
        <w:rPr>
          <w:b/>
          <w:color w:val="000000" w:themeColor="text1"/>
          <w:sz w:val="20"/>
          <w:szCs w:val="16"/>
        </w:rPr>
        <w:t>MD 02.14</w:t>
      </w:r>
      <w:r w:rsidRPr="000B78A3">
        <w:rPr>
          <w:b/>
          <w:color w:val="000000" w:themeColor="text1"/>
          <w:sz w:val="20"/>
          <w:szCs w:val="16"/>
        </w:rPr>
        <w:tab/>
        <w:t xml:space="preserve">De leerlingen verwoorden de eigen beleving en interpretatie van literaire teksten. </w:t>
      </w:r>
      <w:r w:rsidR="009F0864">
        <w:rPr>
          <w:b/>
          <w:color w:val="000000" w:themeColor="text1"/>
          <w:sz w:val="20"/>
          <w:szCs w:val="16"/>
        </w:rPr>
        <w:t xml:space="preserve"> (LPD 8)</w:t>
      </w:r>
    </w:p>
    <w:p w14:paraId="1C90E320" w14:textId="77777777"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0B78A3">
        <w:rPr>
          <w:bCs/>
          <w:color w:val="000000" w:themeColor="text1"/>
          <w:sz w:val="20"/>
          <w:szCs w:val="16"/>
        </w:rPr>
        <w:t>(Rekening houdend met de context waarin het minimumdoel aan bod komt.)</w:t>
      </w:r>
    </w:p>
    <w:p w14:paraId="7D660DED" w14:textId="71821B94"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B78A3">
        <w:rPr>
          <w:b/>
          <w:color w:val="000000" w:themeColor="text1"/>
          <w:sz w:val="20"/>
          <w:szCs w:val="16"/>
        </w:rPr>
        <w:t>MD 02.15</w:t>
      </w:r>
      <w:r w:rsidRPr="000B78A3">
        <w:rPr>
          <w:b/>
          <w:color w:val="000000" w:themeColor="text1"/>
          <w:sz w:val="20"/>
          <w:szCs w:val="16"/>
        </w:rPr>
        <w:tab/>
        <w:t>De leerlingen analyseren hoe in literaire teksten betekenissen worden gecreëerd met narratieve, poëticale en theatrale structuren en technieken.</w:t>
      </w:r>
      <w:r w:rsidR="009F0864">
        <w:rPr>
          <w:b/>
          <w:color w:val="000000" w:themeColor="text1"/>
          <w:sz w:val="20"/>
          <w:szCs w:val="16"/>
        </w:rPr>
        <w:t xml:space="preserve"> (LPD 9)</w:t>
      </w:r>
    </w:p>
    <w:p w14:paraId="4F312BFE" w14:textId="77777777" w:rsidR="00FD5DD9" w:rsidRPr="000B78A3" w:rsidRDefault="00FD5DD9" w:rsidP="00966E16">
      <w:pPr>
        <w:pStyle w:val="Kennis"/>
      </w:pPr>
      <w:r w:rsidRPr="000B78A3">
        <w:t xml:space="preserve">Personages: held/protagonist, antiheld/antagonist </w:t>
      </w:r>
    </w:p>
    <w:p w14:paraId="2C718285" w14:textId="77777777" w:rsidR="00FD5DD9" w:rsidRPr="000B78A3" w:rsidRDefault="00FD5DD9" w:rsidP="00966E16">
      <w:pPr>
        <w:pStyle w:val="Kennis"/>
      </w:pPr>
      <w:r w:rsidRPr="000B78A3">
        <w:t xml:space="preserve">Tijd: flashforward, flashback </w:t>
      </w:r>
    </w:p>
    <w:p w14:paraId="19A8FA97" w14:textId="77777777" w:rsidR="00FD5DD9" w:rsidRPr="000B78A3" w:rsidRDefault="00FD5DD9" w:rsidP="00966E16">
      <w:pPr>
        <w:pStyle w:val="Kennis"/>
      </w:pPr>
      <w:r w:rsidRPr="000B78A3">
        <w:t xml:space="preserve">Elementen van spanningsopbouw </w:t>
      </w:r>
    </w:p>
    <w:p w14:paraId="02A23745" w14:textId="77777777" w:rsidR="00FD5DD9" w:rsidRPr="000B78A3" w:rsidRDefault="00FD5DD9" w:rsidP="00966E16">
      <w:pPr>
        <w:pStyle w:val="Kennis"/>
      </w:pPr>
      <w:r w:rsidRPr="000B78A3">
        <w:t>Vertelperspectief: ik-verteller, hij-verteller</w:t>
      </w:r>
    </w:p>
    <w:p w14:paraId="242EFF53" w14:textId="77777777" w:rsidR="00FD5DD9" w:rsidRPr="000B78A3" w:rsidRDefault="00FD5DD9" w:rsidP="00966E16">
      <w:pPr>
        <w:pStyle w:val="Kennis"/>
      </w:pPr>
      <w:r w:rsidRPr="000B78A3">
        <w:t>Stijlfiguren: vergelijking, metafoor, woordspeling, herhaling, overdrijving</w:t>
      </w:r>
    </w:p>
    <w:p w14:paraId="3A05E1E8" w14:textId="77777777" w:rsidR="00FD5DD9" w:rsidRPr="000B78A3" w:rsidRDefault="00FD5DD9" w:rsidP="00966E16">
      <w:pPr>
        <w:pStyle w:val="Kennis"/>
      </w:pPr>
      <w:r w:rsidRPr="000B78A3">
        <w:t>Ritme en alliteratie</w:t>
      </w:r>
    </w:p>
    <w:p w14:paraId="0EB84818" w14:textId="77777777" w:rsidR="00FD5DD9" w:rsidRPr="000B78A3" w:rsidRDefault="00FD5DD9" w:rsidP="00966E16">
      <w:pPr>
        <w:pStyle w:val="Kennis"/>
      </w:pPr>
      <w:r w:rsidRPr="000B78A3">
        <w:t>Presentatie, vormgeving, opvoering</w:t>
      </w:r>
    </w:p>
    <w:p w14:paraId="4EB266C8" w14:textId="77777777" w:rsidR="00FD5DD9" w:rsidRPr="000B78A3" w:rsidRDefault="00FD5DD9" w:rsidP="00966E16">
      <w:pPr>
        <w:pStyle w:val="Kennis"/>
        <w:numPr>
          <w:ilvl w:val="0"/>
          <w:numId w:val="0"/>
        </w:numPr>
        <w:ind w:left="170"/>
      </w:pPr>
      <w:r w:rsidRPr="000B78A3">
        <w:t>Tekstkenmerken</w:t>
      </w:r>
    </w:p>
    <w:p w14:paraId="2D1DEAFD" w14:textId="77777777" w:rsidR="00FD5DD9" w:rsidRPr="000B78A3" w:rsidRDefault="00FD5DD9" w:rsidP="00966E16">
      <w:pPr>
        <w:pStyle w:val="Kennis"/>
      </w:pPr>
      <w:r w:rsidRPr="000B78A3">
        <w:t>Grote variatie aan genres</w:t>
      </w:r>
    </w:p>
    <w:p w14:paraId="6FCCA7B3" w14:textId="2711DD25"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0B78A3">
        <w:rPr>
          <w:b/>
          <w:color w:val="000000" w:themeColor="text1"/>
          <w:sz w:val="20"/>
          <w:szCs w:val="16"/>
        </w:rPr>
        <w:t>MD 02.16</w:t>
      </w:r>
      <w:r w:rsidRPr="000B78A3">
        <w:rPr>
          <w:b/>
          <w:color w:val="000000" w:themeColor="text1"/>
          <w:sz w:val="20"/>
          <w:szCs w:val="16"/>
        </w:rPr>
        <w:tab/>
        <w:t>De leerlingen gaan in interactie over de relevantie van literaire teksten voor hun leefwereld, voor de samenleving waarin ze leven en voor de samenleving waarin de teksten ontstonden.</w:t>
      </w:r>
      <w:r w:rsidR="009F0864">
        <w:rPr>
          <w:b/>
          <w:color w:val="000000" w:themeColor="text1"/>
          <w:sz w:val="20"/>
          <w:szCs w:val="16"/>
        </w:rPr>
        <w:t xml:space="preserve"> (LPD 11)</w:t>
      </w:r>
    </w:p>
    <w:p w14:paraId="194A7C49" w14:textId="77777777" w:rsidR="00FD5DD9" w:rsidRPr="000B78A3" w:rsidRDefault="00FD5DD9" w:rsidP="00FD5DD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Cs/>
          <w:color w:val="000000" w:themeColor="text1"/>
          <w:sz w:val="20"/>
          <w:szCs w:val="16"/>
        </w:rPr>
      </w:pPr>
      <w:r w:rsidRPr="000B78A3">
        <w:rPr>
          <w:bCs/>
          <w:color w:val="000000" w:themeColor="text1"/>
          <w:sz w:val="20"/>
          <w:szCs w:val="16"/>
        </w:rPr>
        <w:t>(Rekening houdend met de context waarin het minimumdoel aan bod komt.)</w:t>
      </w:r>
    </w:p>
    <w:p w14:paraId="403E9ADA" w14:textId="220C7FFE" w:rsidR="00773FC6" w:rsidRDefault="00773FC6" w:rsidP="00497D6D">
      <w:pPr>
        <w:pStyle w:val="Doel"/>
        <w:numPr>
          <w:ilvl w:val="0"/>
          <w:numId w:val="4"/>
        </w:numPr>
      </w:pPr>
      <w:r w:rsidRPr="00773FC6">
        <w:t xml:space="preserve">De leerlingen verwoorden de eigen beleving en interpretatie van </w:t>
      </w:r>
      <w:r w:rsidR="00E11DF3">
        <w:t>l</w:t>
      </w:r>
      <w:r w:rsidRPr="00773FC6">
        <w:t>iteraire teksten</w:t>
      </w:r>
      <w:r w:rsidR="00E11DF3">
        <w:t>.</w:t>
      </w:r>
    </w:p>
    <w:p w14:paraId="4BF7B37D" w14:textId="55BBF660" w:rsidR="00642485" w:rsidRDefault="00642485" w:rsidP="00642485">
      <w:pPr>
        <w:pStyle w:val="Samenhanggraad1"/>
      </w:pPr>
      <w:r>
        <w:t xml:space="preserve">I-Ned-a LPD </w:t>
      </w:r>
      <w:r w:rsidR="00221AF5">
        <w:t>8</w:t>
      </w:r>
    </w:p>
    <w:p w14:paraId="1F2CAA5C" w14:textId="2899B73E" w:rsidR="00436DBA" w:rsidRDefault="00436DBA" w:rsidP="00436DBA">
      <w:pPr>
        <w:pStyle w:val="WenkDuiding"/>
      </w:pPr>
      <w:r>
        <w:t>Dit doel focust op literatuurbeleving. De leerlingen maken kennis met literaire teksten door te ervaren wat de teksten met hen doen, hoe ze hen beroeren. Dit doel beoogt noch zuiver tekstbegrip noch literaire analyse; daarom zijn er geen kenniselementen in die zin opgenomen.</w:t>
      </w:r>
    </w:p>
    <w:p w14:paraId="0F90405D" w14:textId="287A7CE4" w:rsidR="00436DBA" w:rsidRDefault="00436DBA" w:rsidP="00436DBA">
      <w:pPr>
        <w:pStyle w:val="Wenk"/>
      </w:pPr>
      <w:r>
        <w:t xml:space="preserve">Je laat leerlingen het best kennismaken met veel verschillende soorten teksten. Voorbeelden: verhalen, poëzie, literaire fragmenten, (kort)film, strips, jeugdtheater, jeugd- en adolescentenboeken, games … Je </w:t>
      </w:r>
      <w:r w:rsidR="00791DB8">
        <w:t>kan</w:t>
      </w:r>
      <w:r>
        <w:t xml:space="preserve"> leerlingen uitdagen om op verschillende manieren hun leeservaring te verwerken. </w:t>
      </w:r>
    </w:p>
    <w:p w14:paraId="2C01DCB5" w14:textId="77777777" w:rsidR="00436DBA" w:rsidRDefault="00436DBA" w:rsidP="00436DBA">
      <w:pPr>
        <w:pStyle w:val="Wenk"/>
      </w:pPr>
      <w:r>
        <w:t xml:space="preserve">Ook bij lezen en luisteren krijgen beelden en het non-verbale/het kijken best ook een plaats. </w:t>
      </w:r>
      <w:r w:rsidRPr="00F262C4">
        <w:t>De leerlingen</w:t>
      </w:r>
      <w:r>
        <w:t xml:space="preserve"> leren kijken, leren met beelden omgaan, leren die beelden ‘lezen’, begrijpen en interpreteren en ze ontdekken dat die beelden vaak aanvullende informatie geven of de boodschap verduidelijken.  </w:t>
      </w:r>
    </w:p>
    <w:p w14:paraId="5E7CCE53" w14:textId="77777777" w:rsidR="00436DBA" w:rsidRDefault="00436DBA" w:rsidP="00436DBA">
      <w:pPr>
        <w:pStyle w:val="Wenk"/>
      </w:pPr>
      <w:r>
        <w:t>Je kan de leerlingen leren om zich af te vragen waarom sommige aspecten van de tekst hen aanspreken, waarom ze zich identificeren met een bepaald personage, in welke zin ze gelijkaardige ervaringen al hebben meegemaakt, waarom de tekst een bepaalde emotionele reactie teweegbrengt, waarom de uitdrukkingsvorm of stijl hen aanspreekt … Zo kunnen leerlingen hun identiteit verder ontwikkelen via bijvoorbeeld empathisch vermogen, waarden herkennen, erkennen, confronteren, verbeelden.</w:t>
      </w:r>
    </w:p>
    <w:p w14:paraId="6750550D" w14:textId="6149E26B" w:rsidR="002B6989" w:rsidRDefault="002B6989" w:rsidP="0015796C">
      <w:pPr>
        <w:pStyle w:val="Wenkextra"/>
      </w:pPr>
      <w:r>
        <w:t>J</w:t>
      </w:r>
      <w:r w:rsidRPr="0040675A">
        <w:t xml:space="preserve">e kan er ook voor kiezen om leerlingen met enkele literaire stromingen kennis te laten maken, bv. met romantiek en realisme. </w:t>
      </w:r>
    </w:p>
    <w:p w14:paraId="7F010264" w14:textId="417F1730" w:rsidR="00AA36EE" w:rsidRDefault="00AA36EE" w:rsidP="00BE6773">
      <w:pPr>
        <w:pStyle w:val="Doel"/>
        <w:numPr>
          <w:ilvl w:val="0"/>
          <w:numId w:val="39"/>
        </w:numPr>
      </w:pPr>
      <w:r w:rsidRPr="00AA36EE">
        <w:t xml:space="preserve">De leerlingen analyseren hoe in literaire teksten betekenissen worden gecreëerd met </w:t>
      </w:r>
      <w:hyperlink w:anchor="_Narratieve,_poëticale_en" w:history="1">
        <w:r w:rsidRPr="004852F2">
          <w:rPr>
            <w:rStyle w:val="pop-up"/>
          </w:rPr>
          <w:t>narratieve, poëticale en theatrale structuren en technieken</w:t>
        </w:r>
      </w:hyperlink>
      <w:r w:rsidRPr="00AA36EE">
        <w:t xml:space="preserve">. </w:t>
      </w:r>
    </w:p>
    <w:p w14:paraId="615EF3AA" w14:textId="4ECA7D9A" w:rsidR="00795F9F" w:rsidRPr="004852F2" w:rsidRDefault="00DF1847" w:rsidP="00795F9F">
      <w:pPr>
        <w:pStyle w:val="Wenk"/>
      </w:pPr>
      <w:r>
        <w:t>Je laat leerlingen minimaal kennis maken met de basisprincipes zoals opgesomd in de pop-up</w:t>
      </w:r>
      <w:r w:rsidR="00795F9F">
        <w:t xml:space="preserve"> </w:t>
      </w:r>
      <w:r w:rsidR="00436103">
        <w:t>‘</w:t>
      </w:r>
      <w:r w:rsidR="00795F9F" w:rsidRPr="004852F2">
        <w:t>Narratieve, poëticale en theatrale structuren en technieken</w:t>
      </w:r>
      <w:r w:rsidR="00436103">
        <w:t>’.</w:t>
      </w:r>
    </w:p>
    <w:p w14:paraId="3428E2FD" w14:textId="09C785B1" w:rsidR="00DF1847" w:rsidRDefault="00DF1847" w:rsidP="00DF1847">
      <w:pPr>
        <w:pStyle w:val="Wenk"/>
      </w:pPr>
      <w:r>
        <w:t xml:space="preserve">Waar het kan, kan de leerling verbanden leggen tussen de technieken en de beleving </w:t>
      </w:r>
      <w:r w:rsidR="00436103">
        <w:t>of interpretatie van literaire teksten.</w:t>
      </w:r>
    </w:p>
    <w:p w14:paraId="36EC18F2" w14:textId="5B188392" w:rsidR="00F107D3" w:rsidRPr="00F107D3" w:rsidRDefault="00DF1847" w:rsidP="00F107D3">
      <w:pPr>
        <w:pStyle w:val="Wenkextra"/>
      </w:pPr>
      <w:r w:rsidRPr="007A194D">
        <w:t xml:space="preserve">Je kan er ook voor kiezen om leerlingen met enkele literaire stromingen kennis te laten maken, bv. met romantiek en realisme. </w:t>
      </w:r>
    </w:p>
    <w:p w14:paraId="1BBA11E2" w14:textId="77777777" w:rsidR="00793A97" w:rsidRDefault="00793A97" w:rsidP="00497D6D">
      <w:pPr>
        <w:pStyle w:val="DoelExtra"/>
        <w:numPr>
          <w:ilvl w:val="0"/>
          <w:numId w:val="5"/>
        </w:numPr>
      </w:pPr>
      <w:r>
        <w:t>De leerlingen leggen het verband tussen literaire teksten en</w:t>
      </w:r>
    </w:p>
    <w:p w14:paraId="4C4CC9F7" w14:textId="77777777" w:rsidR="00793A97" w:rsidRDefault="00793A97" w:rsidP="00793A97">
      <w:pPr>
        <w:pStyle w:val="Opsommingdoel"/>
      </w:pPr>
      <w:r>
        <w:lastRenderedPageBreak/>
        <w:t>hun socioculturele context;</w:t>
      </w:r>
    </w:p>
    <w:p w14:paraId="38ECF1C8" w14:textId="69EA2413" w:rsidR="00793A97" w:rsidRDefault="00793A97" w:rsidP="00793A97">
      <w:pPr>
        <w:pStyle w:val="Opsommingdoel"/>
      </w:pPr>
      <w:r>
        <w:t xml:space="preserve">hun </w:t>
      </w:r>
      <w:hyperlink w:anchor="_Multimediale_vormgeving" w:history="1">
        <w:r w:rsidRPr="00F32CF1">
          <w:rPr>
            <w:rStyle w:val="Lexicon"/>
          </w:rPr>
          <w:t>multimediale</w:t>
        </w:r>
      </w:hyperlink>
      <w:r>
        <w:t xml:space="preserve"> vormgeving;</w:t>
      </w:r>
    </w:p>
    <w:p w14:paraId="75045274" w14:textId="77777777" w:rsidR="00793A97" w:rsidRDefault="00793A97" w:rsidP="00793A97">
      <w:pPr>
        <w:pStyle w:val="Opsommingdoel"/>
      </w:pPr>
      <w:r>
        <w:t xml:space="preserve">hun literair-historische achtergrond. </w:t>
      </w:r>
    </w:p>
    <w:p w14:paraId="5014A34F" w14:textId="77777777" w:rsidR="00FB0B66" w:rsidRDefault="00FB0B66" w:rsidP="005D3142">
      <w:pPr>
        <w:pStyle w:val="WenkDuiding"/>
      </w:pPr>
      <w:r>
        <w:t>De tekst staat centraal. De socioculturele context, de multimediale vormgeving en de literair-historische achtergrond staan ten dienste van de tekst en zijn dus geen doel op zich.</w:t>
      </w:r>
    </w:p>
    <w:p w14:paraId="42C9F122" w14:textId="53CB25A3" w:rsidR="00FB0B66" w:rsidRPr="00B02DA1" w:rsidRDefault="00FB0B66" w:rsidP="00FB0B66">
      <w:pPr>
        <w:pStyle w:val="Wenkextra"/>
      </w:pPr>
      <w:r w:rsidRPr="00B02DA1">
        <w:t>Je kan er ook voor kiezen om leerlingen met enkele literaire stromingen kennis te laten maken, bv. met romantiek en realisme.</w:t>
      </w:r>
    </w:p>
    <w:p w14:paraId="5C7E21A0" w14:textId="3732B94D" w:rsidR="002D0127" w:rsidRDefault="002D0127" w:rsidP="00497D6D">
      <w:pPr>
        <w:pStyle w:val="Doel"/>
        <w:numPr>
          <w:ilvl w:val="0"/>
          <w:numId w:val="3"/>
        </w:numPr>
      </w:pPr>
      <w:r w:rsidRPr="002D0127">
        <w:t>De leerlingen gaan in interactie over de relevantie van literaire teksten voor hun leefwereld, voor de samenleving waarin ze leven en voor de samenleving waarin de teksten ontstonden.</w:t>
      </w:r>
    </w:p>
    <w:p w14:paraId="74062510" w14:textId="766A61D5" w:rsidR="00302EB7" w:rsidRPr="000639B4" w:rsidRDefault="00302EB7" w:rsidP="00302EB7">
      <w:pPr>
        <w:pStyle w:val="samenhangtweedegraad"/>
      </w:pPr>
      <w:r>
        <w:t xml:space="preserve"> Samenhang tweede graad: </w:t>
      </w:r>
      <w:r w:rsidR="00B840A5" w:rsidRPr="00787933">
        <w:rPr>
          <w:rStyle w:val="normaltextrun"/>
          <w:rFonts w:ascii="Calibri" w:hAnsi="Calibri" w:cs="Calibri"/>
          <w:b w:val="0"/>
          <w:bCs/>
        </w:rPr>
        <w:t>I-II-III-GFL</w:t>
      </w:r>
      <w:r w:rsidR="00B840A5" w:rsidRPr="00787933">
        <w:rPr>
          <w:b w:val="0"/>
          <w:bCs/>
        </w:rPr>
        <w:t xml:space="preserve"> LPD </w:t>
      </w:r>
      <w:r w:rsidRPr="000639B4">
        <w:rPr>
          <w:b w:val="0"/>
          <w:bCs/>
        </w:rPr>
        <w:t>11, 12</w:t>
      </w:r>
    </w:p>
    <w:p w14:paraId="5F32476F" w14:textId="4D6E9A82" w:rsidR="0007427C" w:rsidRPr="00705952" w:rsidRDefault="0007427C" w:rsidP="0007427C">
      <w:pPr>
        <w:pStyle w:val="Wenk"/>
      </w:pPr>
      <w:r w:rsidRPr="00705952">
        <w:t xml:space="preserve">Interactie mag breed opgevat worden: het kan gaan om de interactie met de auteur(s) van een werk, met andere leerlingen, (recensenten via) recensies, specialisten, bloggers … Het doet een appèl op wederzijds begrip voor andere opvattingen en waarden en laat leerlingen reflecteren over de relativiteit van hun eigen denkkader. </w:t>
      </w:r>
    </w:p>
    <w:p w14:paraId="7BDC9F91" w14:textId="4B217894" w:rsidR="0007427C" w:rsidRPr="0007427C" w:rsidRDefault="0007427C" w:rsidP="0007427C">
      <w:pPr>
        <w:pStyle w:val="Wenk"/>
      </w:pPr>
      <w:bookmarkStart w:id="129" w:name="_Hlk33432182"/>
      <w:r w:rsidRPr="00705952">
        <w:t xml:space="preserve">De leerlingen kunnen bv. een aspect uit een verhaal met informatie uit een niet-fictionele bron vergelijken, confronteren en op die manier het thema uit het verhaal aan de realiteit koppelen. Dat kan via rollenspelen, filmpje, interview, collage, poster, ‘booksnaps’ … </w:t>
      </w:r>
      <w:bookmarkEnd w:id="129"/>
    </w:p>
    <w:p w14:paraId="6DC696AE" w14:textId="45F458F0" w:rsidR="00B01724" w:rsidRDefault="00B01724" w:rsidP="00B01724">
      <w:pPr>
        <w:pStyle w:val="Kop2"/>
      </w:pPr>
      <w:bookmarkStart w:id="130" w:name="_Toc152081186"/>
      <w:r>
        <w:t>Identiteit in diversiteit</w:t>
      </w:r>
      <w:bookmarkEnd w:id="130"/>
    </w:p>
    <w:p w14:paraId="093CFFBC" w14:textId="77777777" w:rsidR="00EF7A59" w:rsidRPr="008961CB" w:rsidRDefault="00EF7A59" w:rsidP="00EF7A5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8961CB">
        <w:rPr>
          <w:b/>
          <w:color w:val="000000" w:themeColor="text1"/>
          <w:sz w:val="20"/>
          <w:szCs w:val="16"/>
        </w:rPr>
        <w:t xml:space="preserve">Minimumdoelen, </w:t>
      </w:r>
      <w:r>
        <w:rPr>
          <w:b/>
          <w:color w:val="000000" w:themeColor="text1"/>
          <w:sz w:val="20"/>
          <w:szCs w:val="16"/>
        </w:rPr>
        <w:t>cesuurdoelen</w:t>
      </w:r>
      <w:r w:rsidRPr="008961CB">
        <w:rPr>
          <w:b/>
          <w:color w:val="000000" w:themeColor="text1"/>
          <w:sz w:val="20"/>
          <w:szCs w:val="16"/>
        </w:rPr>
        <w:t xml:space="preserve"> of doelen die leiden naar BK</w:t>
      </w:r>
    </w:p>
    <w:p w14:paraId="042B779D" w14:textId="6A58D71C" w:rsidR="00EF7A59" w:rsidRPr="008961CB" w:rsidRDefault="00EF7A59" w:rsidP="00EF7A5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8961CB">
        <w:rPr>
          <w:b/>
          <w:color w:val="000000" w:themeColor="text1"/>
          <w:sz w:val="20"/>
          <w:szCs w:val="16"/>
        </w:rPr>
        <w:t>MD 02.13</w:t>
      </w:r>
      <w:r w:rsidRPr="008961CB">
        <w:rPr>
          <w:b/>
          <w:color w:val="000000" w:themeColor="text1"/>
          <w:sz w:val="20"/>
          <w:szCs w:val="16"/>
        </w:rPr>
        <w:tab/>
        <w:t>De leerlingen geven overeenkomsten en verschillen aan in taaluitingen, taalvariëteiten en talen.</w:t>
      </w:r>
      <w:r w:rsidR="009F0864">
        <w:rPr>
          <w:b/>
          <w:color w:val="000000" w:themeColor="text1"/>
          <w:sz w:val="20"/>
          <w:szCs w:val="16"/>
        </w:rPr>
        <w:t xml:space="preserve"> (LPD </w:t>
      </w:r>
      <w:r w:rsidR="00734E9E">
        <w:rPr>
          <w:b/>
          <w:color w:val="000000" w:themeColor="text1"/>
          <w:sz w:val="20"/>
          <w:szCs w:val="16"/>
        </w:rPr>
        <w:t>12, 13)</w:t>
      </w:r>
    </w:p>
    <w:p w14:paraId="12986AE0" w14:textId="77777777" w:rsidR="00EF7A59" w:rsidRPr="008961CB" w:rsidRDefault="00EF7A59" w:rsidP="00EF7A5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90" w:hanging="720"/>
        <w:contextualSpacing/>
        <w:outlineLvl w:val="5"/>
        <w:rPr>
          <w:bCs/>
          <w:color w:val="000000" w:themeColor="text1"/>
          <w:sz w:val="20"/>
          <w:szCs w:val="16"/>
        </w:rPr>
      </w:pPr>
      <w:r w:rsidRPr="008961CB">
        <w:rPr>
          <w:bCs/>
          <w:color w:val="000000" w:themeColor="text1"/>
          <w:sz w:val="20"/>
          <w:szCs w:val="16"/>
        </w:rPr>
        <w:t>Cultuurgebonden aspecten van verbale en non-verbale communicatie</w:t>
      </w:r>
    </w:p>
    <w:p w14:paraId="7C48C69F" w14:textId="77777777" w:rsidR="00EF7A59" w:rsidRPr="008961CB" w:rsidRDefault="00EF7A59" w:rsidP="00EF7A5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890" w:hanging="720"/>
        <w:contextualSpacing/>
        <w:outlineLvl w:val="5"/>
        <w:rPr>
          <w:bCs/>
          <w:color w:val="000000" w:themeColor="text1"/>
          <w:sz w:val="20"/>
          <w:szCs w:val="16"/>
        </w:rPr>
      </w:pPr>
      <w:r w:rsidRPr="008961CB">
        <w:rPr>
          <w:bCs/>
          <w:color w:val="000000" w:themeColor="text1"/>
          <w:sz w:val="20"/>
          <w:szCs w:val="16"/>
        </w:rPr>
        <w:t>Standaardtaal, nationale, regionale, sociale en situationele taalvariëteiten in het Nederlands</w:t>
      </w:r>
    </w:p>
    <w:p w14:paraId="3CF087D2" w14:textId="4533DE70" w:rsidR="007C335A" w:rsidRPr="00F81B19" w:rsidRDefault="007C335A" w:rsidP="00BE6773">
      <w:pPr>
        <w:pStyle w:val="Doel"/>
        <w:numPr>
          <w:ilvl w:val="0"/>
          <w:numId w:val="40"/>
        </w:numPr>
      </w:pPr>
      <w:r w:rsidRPr="00F81B19">
        <w:t xml:space="preserve">De leerlingen geven overeenkomsten en verschillen aan in taaluitingen, taalvariëteiten en talen. </w:t>
      </w:r>
    </w:p>
    <w:p w14:paraId="729765E4" w14:textId="32A2F7CD" w:rsidR="007C335A" w:rsidRDefault="00AF00A2" w:rsidP="007C335A">
      <w:pPr>
        <w:pStyle w:val="Afbakeningalleen"/>
      </w:pPr>
      <w:r>
        <w:t>S</w:t>
      </w:r>
      <w:r w:rsidR="007C335A" w:rsidRPr="007C335A">
        <w:t xml:space="preserve">tandaardtaal, nationale, regionale, sociale en situationele taalvariëteiten in het Nederlands </w:t>
      </w:r>
    </w:p>
    <w:p w14:paraId="6380E5D9" w14:textId="2C85030B" w:rsidR="00221AF5" w:rsidRDefault="00221AF5" w:rsidP="00221AF5">
      <w:pPr>
        <w:pStyle w:val="Samenhanggraad1"/>
      </w:pPr>
      <w:r>
        <w:t xml:space="preserve">I-Ned-a LPD </w:t>
      </w:r>
      <w:r w:rsidR="00F7663E">
        <w:t>9</w:t>
      </w:r>
    </w:p>
    <w:p w14:paraId="271D1904" w14:textId="26E792B3" w:rsidR="000864FA" w:rsidRDefault="000864FA" w:rsidP="000864FA">
      <w:pPr>
        <w:pStyle w:val="Wenk"/>
      </w:pPr>
      <w:r w:rsidRPr="00827408">
        <w:t xml:space="preserve">Het inzicht in </w:t>
      </w:r>
      <w:r>
        <w:t xml:space="preserve">gelijkenissen en verschillen tussen talen </w:t>
      </w:r>
      <w:r w:rsidRPr="00827408">
        <w:t xml:space="preserve">ondersteunt leerlingen bij het leren van talen: de thuistaal kan een plaats krijgen bij het verwerven </w:t>
      </w:r>
      <w:r>
        <w:t xml:space="preserve">en gebruiken </w:t>
      </w:r>
      <w:r w:rsidRPr="00827408">
        <w:t>van het Standaardnederlands en van andere talen</w:t>
      </w:r>
      <w:r>
        <w:t>. Ook de verworven schooltalen en de variaties binnen het Nederlands kunnen aan bod komen</w:t>
      </w:r>
      <w:r w:rsidRPr="00827408">
        <w:t>.</w:t>
      </w:r>
    </w:p>
    <w:p w14:paraId="225575F0" w14:textId="77777777" w:rsidR="000864FA" w:rsidRDefault="000864FA" w:rsidP="000864FA">
      <w:pPr>
        <w:pStyle w:val="Wenk"/>
      </w:pPr>
      <w:r>
        <w:t>Het is niet de bedoeling dat leerlingen exhaustief taalsystemen met elkaar vergelijken. Het betreft eerder een exemplarisch inzicht in taalvariatie. Dat inzicht kan ertoe bijdragen dat leerlingen respect hebben voor de identiteit van anderen.</w:t>
      </w:r>
    </w:p>
    <w:p w14:paraId="7AA53D90" w14:textId="77777777" w:rsidR="00C14A3D" w:rsidRPr="00AD4953" w:rsidRDefault="00C14A3D" w:rsidP="00497D6D">
      <w:pPr>
        <w:pStyle w:val="Wenkops1"/>
        <w:numPr>
          <w:ilvl w:val="2"/>
          <w:numId w:val="2"/>
        </w:numPr>
      </w:pPr>
      <w:r w:rsidRPr="00AD4953">
        <w:t>variëteiten binnen de standaardtaal zoals Belgisch-Nederlands, Nederlands-Nederlands en Surinaams-Nederlands</w:t>
      </w:r>
      <w:r>
        <w:t>;</w:t>
      </w:r>
    </w:p>
    <w:p w14:paraId="3037BF17" w14:textId="77777777" w:rsidR="00C14A3D" w:rsidRPr="00AD4953" w:rsidRDefault="00C14A3D" w:rsidP="00497D6D">
      <w:pPr>
        <w:pStyle w:val="Wenkops1"/>
        <w:numPr>
          <w:ilvl w:val="2"/>
          <w:numId w:val="2"/>
        </w:numPr>
      </w:pPr>
      <w:r w:rsidRPr="00AD4953">
        <w:t>variëteiten afhankelijk van de communicatieve situatie;</w:t>
      </w:r>
    </w:p>
    <w:p w14:paraId="65AA9FE8" w14:textId="77777777" w:rsidR="00C14A3D" w:rsidRPr="00AD4953" w:rsidRDefault="00C14A3D" w:rsidP="00497D6D">
      <w:pPr>
        <w:pStyle w:val="Wenkops1"/>
        <w:numPr>
          <w:ilvl w:val="2"/>
          <w:numId w:val="2"/>
        </w:numPr>
      </w:pPr>
      <w:r w:rsidRPr="00AD4953">
        <w:lastRenderedPageBreak/>
        <w:t>overeenkomsten en verschillen tussen streektalen/dialecten;</w:t>
      </w:r>
    </w:p>
    <w:p w14:paraId="5DC57D38" w14:textId="77777777" w:rsidR="00C14A3D" w:rsidRPr="00AD4953" w:rsidRDefault="00C14A3D" w:rsidP="00497D6D">
      <w:pPr>
        <w:pStyle w:val="Wenkops1"/>
        <w:numPr>
          <w:ilvl w:val="2"/>
          <w:numId w:val="2"/>
        </w:numPr>
      </w:pPr>
      <w:r w:rsidRPr="00AD4953">
        <w:t>overeenkomsten en verschillen tussen gebruikte schooltalen (Frans, Engels en eventueel Duits) met betrekking tot aspecten zoals zinsconstructie, lidwoord, figuurlijk taalgebruik</w:t>
      </w:r>
      <w:r>
        <w:t>.</w:t>
      </w:r>
    </w:p>
    <w:p w14:paraId="1216B79F" w14:textId="77777777" w:rsidR="00AC0993" w:rsidRPr="00AC0993" w:rsidRDefault="00AC0993" w:rsidP="00AC0993">
      <w:pPr>
        <w:pStyle w:val="Doel"/>
      </w:pPr>
      <w:r w:rsidRPr="00AC0993">
        <w:t xml:space="preserve">De leerlingen illustreren sociologische aspecten in taal: </w:t>
      </w:r>
    </w:p>
    <w:p w14:paraId="18B6BB0A" w14:textId="0C8F07DC" w:rsidR="00B01724" w:rsidRDefault="00AC0993" w:rsidP="00CE68EB">
      <w:pPr>
        <w:pStyle w:val="Opsommingdoel"/>
      </w:pPr>
      <w:r>
        <w:t xml:space="preserve">cultuurgebonden aspecten van verbale en non-verbale communicatie;  </w:t>
      </w:r>
    </w:p>
    <w:p w14:paraId="0AD1DA01" w14:textId="3DDF7AD0" w:rsidR="00AC0993" w:rsidRDefault="00CE68EB" w:rsidP="00CE68EB">
      <w:pPr>
        <w:pStyle w:val="Opsommingdoel"/>
      </w:pPr>
      <w:hyperlink w:anchor="_Artistiek-literaire_teksten_1" w:history="1">
        <w:r w:rsidRPr="007F285E">
          <w:rPr>
            <w:rStyle w:val="Lexicon"/>
          </w:rPr>
          <w:t>beleefdheidsconventies</w:t>
        </w:r>
      </w:hyperlink>
      <w:r w:rsidRPr="00CE68EB">
        <w:t xml:space="preserve"> en </w:t>
      </w:r>
      <w:hyperlink w:anchor="_(taal)Register" w:history="1">
        <w:r w:rsidRPr="005931BE">
          <w:rPr>
            <w:rStyle w:val="Lexicon"/>
          </w:rPr>
          <w:t>register</w:t>
        </w:r>
      </w:hyperlink>
      <w:r w:rsidRPr="00CE68EB">
        <w:t>.</w:t>
      </w:r>
    </w:p>
    <w:p w14:paraId="63CA698E" w14:textId="77777777" w:rsidR="005A7780" w:rsidRPr="005A7780" w:rsidRDefault="005A7780" w:rsidP="005A7780">
      <w:pPr>
        <w:pStyle w:val="Wenk"/>
      </w:pPr>
      <w:r w:rsidRPr="005A7780">
        <w:t xml:space="preserve">Je vertrekt het best vanuit de leefwereld van de leerlingen. Ze delen eigen ervaringen. </w:t>
      </w:r>
    </w:p>
    <w:p w14:paraId="67405F26" w14:textId="05581F95" w:rsidR="005A7780" w:rsidRPr="005A7780" w:rsidRDefault="005A7780" w:rsidP="005A7780">
      <w:pPr>
        <w:pStyle w:val="Wenk"/>
      </w:pPr>
      <w:r w:rsidRPr="005A7780">
        <w:t xml:space="preserve">De effecten van non-verbale communicatie </w:t>
      </w:r>
      <w:r w:rsidR="006A6F00">
        <w:t>kunnen ook</w:t>
      </w:r>
      <w:r w:rsidRPr="005A7780">
        <w:t xml:space="preserve"> aan bod</w:t>
      </w:r>
      <w:r w:rsidR="006A6F00">
        <w:t xml:space="preserve"> komen</w:t>
      </w:r>
      <w:r w:rsidRPr="005A7780">
        <w:t xml:space="preserve">: de lichaamstaal, de gezichtsuitdrukking, het voorkomen … bepalen in hoge mate of en hoe de boodschap overkomt. Leerlingen leren welk effect die hebben en passen die kennis ook toe als ze zelf communiceren. </w:t>
      </w:r>
    </w:p>
    <w:p w14:paraId="2384E5DE" w14:textId="30EBCC32" w:rsidR="005A7780" w:rsidRPr="005A7780" w:rsidRDefault="005A7780" w:rsidP="005A7780">
      <w:pPr>
        <w:pStyle w:val="Wenk"/>
      </w:pPr>
      <w:r w:rsidRPr="005A7780">
        <w:t xml:space="preserve">Om het belang van taalregisters en beleefdheidsconventies en het effect ervan te benadrukken, </w:t>
      </w:r>
      <w:r w:rsidR="006A6F00">
        <w:t>kan</w:t>
      </w:r>
      <w:r w:rsidRPr="005A7780">
        <w:t xml:space="preserve"> je leerlingen</w:t>
      </w:r>
      <w:r w:rsidR="006A6F00">
        <w:t xml:space="preserve"> stimuleren om</w:t>
      </w:r>
      <w:r w:rsidRPr="005A7780">
        <w:t xml:space="preserve"> zelf verschillende taalregisters en beleefdheidsconventies </w:t>
      </w:r>
      <w:r w:rsidR="006A6F00">
        <w:t xml:space="preserve">te </w:t>
      </w:r>
      <w:r w:rsidRPr="005A7780">
        <w:t xml:space="preserve">gebruiken in verschillende communicatieve situaties. Dat kan zowel receptief als productief via bv. rollenspel, vergelijken van register in verschillende kanalen, manieren om een directieve boodschap te geven via vragen en mededelingen. </w:t>
      </w:r>
    </w:p>
    <w:p w14:paraId="19B0C29F" w14:textId="707A90C1" w:rsidR="007759EE" w:rsidRDefault="00B01724" w:rsidP="00B01724">
      <w:pPr>
        <w:pStyle w:val="Kop2"/>
      </w:pPr>
      <w:bookmarkStart w:id="131" w:name="_Toc152081187"/>
      <w:r>
        <w:t>Taal, taalgebruik en taalsysteem</w:t>
      </w:r>
      <w:bookmarkEnd w:id="131"/>
    </w:p>
    <w:p w14:paraId="3181187F" w14:textId="1F780800"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sidRPr="00BF3D4B">
        <w:rPr>
          <w:b/>
          <w:color w:val="000000" w:themeColor="text1"/>
          <w:sz w:val="20"/>
          <w:szCs w:val="16"/>
        </w:rPr>
        <w:t xml:space="preserve">Minimumdoelen, </w:t>
      </w:r>
      <w:r>
        <w:rPr>
          <w:b/>
          <w:color w:val="000000" w:themeColor="text1"/>
          <w:sz w:val="20"/>
          <w:szCs w:val="16"/>
        </w:rPr>
        <w:t>cesuurdoelen</w:t>
      </w:r>
      <w:r w:rsidRPr="00BF3D4B">
        <w:rPr>
          <w:b/>
          <w:color w:val="000000" w:themeColor="text1"/>
          <w:sz w:val="20"/>
          <w:szCs w:val="16"/>
        </w:rPr>
        <w:t xml:space="preserve"> of doelen die leiden naar BK</w:t>
      </w:r>
    </w:p>
    <w:p w14:paraId="40958645" w14:textId="0EF5B18E"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F3D4B">
        <w:rPr>
          <w:b/>
          <w:color w:val="000000" w:themeColor="text1"/>
          <w:sz w:val="20"/>
          <w:szCs w:val="16"/>
        </w:rPr>
        <w:t xml:space="preserve">MD 02.09 </w:t>
      </w:r>
      <w:r w:rsidRPr="00BF3D4B">
        <w:rPr>
          <w:b/>
          <w:color w:val="000000" w:themeColor="text1"/>
          <w:sz w:val="20"/>
          <w:szCs w:val="16"/>
        </w:rPr>
        <w:tab/>
        <w:t>De leerlingen zetten doelgericht strategieën in ter ondersteuning van informatieverwerking en communicatieve handelingen.</w:t>
      </w:r>
      <w:r w:rsidR="00734E9E">
        <w:rPr>
          <w:b/>
          <w:color w:val="000000" w:themeColor="text1"/>
          <w:sz w:val="20"/>
          <w:szCs w:val="16"/>
        </w:rPr>
        <w:t xml:space="preserve"> (LPD 17)</w:t>
      </w:r>
    </w:p>
    <w:p w14:paraId="434CDF81" w14:textId="77777777" w:rsidR="00012F52" w:rsidRPr="00BF3D4B" w:rsidRDefault="00012F52" w:rsidP="00012F52">
      <w:pPr>
        <w:pStyle w:val="Kennis"/>
        <w:numPr>
          <w:ilvl w:val="0"/>
          <w:numId w:val="0"/>
        </w:numPr>
        <w:ind w:left="170"/>
      </w:pPr>
      <w:r w:rsidRPr="00BF3D4B">
        <w:t>(Dit minimumdoel wordt doelgericht ingezet in functie van alle andere minimumdoelen binnen sleutelcompetentie 2.)</w:t>
      </w:r>
    </w:p>
    <w:p w14:paraId="77273AEA" w14:textId="77777777" w:rsidR="00012F52" w:rsidRPr="00BF3D4B" w:rsidRDefault="00012F52" w:rsidP="00012F52">
      <w:pPr>
        <w:pStyle w:val="Kennis"/>
        <w:numPr>
          <w:ilvl w:val="0"/>
          <w:numId w:val="0"/>
        </w:numPr>
        <w:ind w:left="170"/>
      </w:pPr>
      <w:r w:rsidRPr="00BF3D4B">
        <w:t>Rekening houdend met de context waarin het minimumdoel aan bod komt.</w:t>
      </w:r>
    </w:p>
    <w:p w14:paraId="370C2828" w14:textId="5C96E378"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F3D4B">
        <w:rPr>
          <w:b/>
          <w:color w:val="000000" w:themeColor="text1"/>
          <w:sz w:val="20"/>
          <w:szCs w:val="16"/>
        </w:rPr>
        <w:t>MD 02.10</w:t>
      </w:r>
      <w:r w:rsidRPr="00BF3D4B">
        <w:rPr>
          <w:b/>
          <w:color w:val="000000" w:themeColor="text1"/>
          <w:sz w:val="20"/>
          <w:szCs w:val="16"/>
        </w:rPr>
        <w:tab/>
        <w:t xml:space="preserve">De leerlingen zetten </w:t>
      </w:r>
      <w:r w:rsidR="00BD3C49">
        <w:rPr>
          <w:b/>
          <w:color w:val="000000" w:themeColor="text1"/>
          <w:sz w:val="20"/>
          <w:szCs w:val="16"/>
        </w:rPr>
        <w:t xml:space="preserve">eerder en </w:t>
      </w:r>
      <w:r w:rsidRPr="00BF3D4B">
        <w:rPr>
          <w:b/>
          <w:color w:val="000000" w:themeColor="text1"/>
          <w:sz w:val="20"/>
          <w:szCs w:val="16"/>
        </w:rPr>
        <w:t>nieuwverworven woordenschat in ter ondersteuning van hun communicatieve handelingen.</w:t>
      </w:r>
      <w:r w:rsidR="00734E9E">
        <w:rPr>
          <w:b/>
          <w:color w:val="000000" w:themeColor="text1"/>
          <w:sz w:val="20"/>
          <w:szCs w:val="16"/>
        </w:rPr>
        <w:t xml:space="preserve"> (LPD 16)</w:t>
      </w:r>
    </w:p>
    <w:p w14:paraId="686D57D4" w14:textId="77777777"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BF3D4B">
        <w:rPr>
          <w:bCs/>
          <w:color w:val="000000" w:themeColor="text1"/>
          <w:sz w:val="20"/>
          <w:szCs w:val="16"/>
        </w:rPr>
        <w:t>Tekstkenmerken voor receptie</w:t>
      </w:r>
    </w:p>
    <w:p w14:paraId="45CF3CED" w14:textId="77777777"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70"/>
        <w:contextualSpacing/>
        <w:outlineLvl w:val="5"/>
        <w:rPr>
          <w:bCs/>
          <w:color w:val="000000" w:themeColor="text1"/>
          <w:sz w:val="20"/>
          <w:szCs w:val="16"/>
        </w:rPr>
      </w:pPr>
      <w:r w:rsidRPr="00BF3D4B">
        <w:rPr>
          <w:bCs/>
          <w:color w:val="000000" w:themeColor="text1"/>
          <w:sz w:val="20"/>
          <w:szCs w:val="16"/>
        </w:rPr>
        <w:t>Minimumvereisten voor productie</w:t>
      </w:r>
    </w:p>
    <w:p w14:paraId="3A6132EE" w14:textId="346CE5D1"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F3D4B">
        <w:rPr>
          <w:b/>
          <w:color w:val="000000" w:themeColor="text1"/>
          <w:sz w:val="20"/>
          <w:szCs w:val="16"/>
        </w:rPr>
        <w:t>MD 02.11</w:t>
      </w:r>
      <w:r w:rsidRPr="00BF3D4B">
        <w:rPr>
          <w:b/>
          <w:color w:val="000000" w:themeColor="text1"/>
          <w:sz w:val="20"/>
          <w:szCs w:val="16"/>
        </w:rPr>
        <w:tab/>
        <w:t>De leerlingen passen inzicht in het taalsysteem toe ter ondersteuning van hun communicatieve handelingen.</w:t>
      </w:r>
      <w:r w:rsidR="00734E9E">
        <w:rPr>
          <w:b/>
          <w:color w:val="000000" w:themeColor="text1"/>
          <w:sz w:val="20"/>
          <w:szCs w:val="16"/>
        </w:rPr>
        <w:t xml:space="preserve"> (LPD 15)</w:t>
      </w:r>
    </w:p>
    <w:p w14:paraId="3DEB9E57" w14:textId="77777777" w:rsidR="00012F52" w:rsidRPr="00BF3D4B" w:rsidRDefault="00012F52" w:rsidP="00012F52">
      <w:pPr>
        <w:pStyle w:val="Kennis"/>
        <w:numPr>
          <w:ilvl w:val="0"/>
          <w:numId w:val="0"/>
        </w:numPr>
        <w:ind w:left="170"/>
      </w:pPr>
      <w:r w:rsidRPr="00BF3D4B">
        <w:t>Klanken: intonatie</w:t>
      </w:r>
    </w:p>
    <w:p w14:paraId="13264D32" w14:textId="77777777" w:rsidR="00012F52" w:rsidRPr="00BF3D4B" w:rsidRDefault="00012F52" w:rsidP="00012F52">
      <w:pPr>
        <w:pStyle w:val="Kennis"/>
        <w:numPr>
          <w:ilvl w:val="0"/>
          <w:numId w:val="0"/>
        </w:numPr>
        <w:ind w:left="170"/>
      </w:pPr>
      <w:r w:rsidRPr="00BF3D4B">
        <w:t>Woordvorming: tussenklank, verbuiging, vervoeging</w:t>
      </w:r>
    </w:p>
    <w:p w14:paraId="3F6C259F" w14:textId="77777777" w:rsidR="00012F52" w:rsidRPr="00BF3D4B" w:rsidRDefault="00012F52" w:rsidP="00012F52">
      <w:pPr>
        <w:pStyle w:val="Kennis"/>
        <w:numPr>
          <w:ilvl w:val="0"/>
          <w:numId w:val="0"/>
        </w:numPr>
        <w:ind w:left="170"/>
      </w:pPr>
      <w:r w:rsidRPr="00BF3D4B">
        <w:t>Woordsoorten:</w:t>
      </w:r>
    </w:p>
    <w:p w14:paraId="32EC0FEA" w14:textId="77777777" w:rsidR="00012F52" w:rsidRPr="00BF3D4B" w:rsidRDefault="00012F52" w:rsidP="00012F52">
      <w:pPr>
        <w:pStyle w:val="Kennis"/>
      </w:pPr>
      <w:r w:rsidRPr="00BF3D4B">
        <w:t>werkwoord: voltooid deelwoord, infinitief, hulpwerkwoord, zelfstandig werkwoord, koppelwerkwoord</w:t>
      </w:r>
    </w:p>
    <w:p w14:paraId="252B64F8" w14:textId="77777777" w:rsidR="00012F52" w:rsidRPr="00BF3D4B" w:rsidRDefault="00012F52" w:rsidP="00012F52">
      <w:pPr>
        <w:pStyle w:val="Kennis"/>
      </w:pPr>
      <w:r w:rsidRPr="00BF3D4B">
        <w:t>voornaamwoorden: betrekkelijk, onbepaald, wederkerend</w:t>
      </w:r>
    </w:p>
    <w:p w14:paraId="0CCD3339" w14:textId="77777777" w:rsidR="00012F52" w:rsidRPr="00BF3D4B" w:rsidRDefault="00012F52" w:rsidP="00012F52">
      <w:pPr>
        <w:pStyle w:val="Kennis"/>
        <w:numPr>
          <w:ilvl w:val="0"/>
          <w:numId w:val="0"/>
        </w:numPr>
        <w:ind w:left="170"/>
      </w:pPr>
      <w:r w:rsidRPr="00BF3D4B">
        <w:t>Herkomst van woorden: leenwoord</w:t>
      </w:r>
    </w:p>
    <w:p w14:paraId="3732BCDE" w14:textId="77777777" w:rsidR="00012F52" w:rsidRPr="00BF3D4B" w:rsidRDefault="00012F52" w:rsidP="00012F52">
      <w:pPr>
        <w:pStyle w:val="Kennis"/>
        <w:numPr>
          <w:ilvl w:val="0"/>
          <w:numId w:val="0"/>
        </w:numPr>
        <w:ind w:left="170"/>
      </w:pPr>
      <w:r w:rsidRPr="00BF3D4B">
        <w:t>Betekenisrelaties: antoniem</w:t>
      </w:r>
    </w:p>
    <w:p w14:paraId="30845C1A" w14:textId="77777777" w:rsidR="00012F52" w:rsidRPr="00BF3D4B" w:rsidRDefault="00012F52" w:rsidP="00012F52">
      <w:pPr>
        <w:pStyle w:val="Kennis"/>
        <w:numPr>
          <w:ilvl w:val="0"/>
          <w:numId w:val="0"/>
        </w:numPr>
        <w:ind w:left="170"/>
      </w:pPr>
      <w:r w:rsidRPr="00BF3D4B">
        <w:t>Gevoelswaarde van woorden: eufemisme, dysfemisme</w:t>
      </w:r>
    </w:p>
    <w:p w14:paraId="60CE27E9" w14:textId="77777777" w:rsidR="00012F52" w:rsidRPr="00BF3D4B" w:rsidRDefault="00012F52" w:rsidP="00012F52">
      <w:pPr>
        <w:pStyle w:val="Kennis"/>
        <w:numPr>
          <w:ilvl w:val="0"/>
          <w:numId w:val="0"/>
        </w:numPr>
        <w:ind w:left="170"/>
      </w:pPr>
      <w:r w:rsidRPr="00BF3D4B">
        <w:t>Vormen van humor: ironie</w:t>
      </w:r>
    </w:p>
    <w:p w14:paraId="5FDE0702" w14:textId="77777777" w:rsidR="00012F52" w:rsidRPr="00BF3D4B" w:rsidRDefault="00012F52" w:rsidP="00012F52">
      <w:pPr>
        <w:pStyle w:val="Kennis"/>
        <w:numPr>
          <w:ilvl w:val="0"/>
          <w:numId w:val="0"/>
        </w:numPr>
        <w:ind w:left="170"/>
      </w:pPr>
      <w:r w:rsidRPr="00BF3D4B">
        <w:t>Zinsdelen: werkwoordelijk en naamwoordelijk gezegde, voorzetselvoorwerp, handelend voorwerp</w:t>
      </w:r>
    </w:p>
    <w:p w14:paraId="63BFD11C" w14:textId="77777777" w:rsidR="00012F52" w:rsidRPr="00BF3D4B" w:rsidRDefault="00012F52" w:rsidP="00012F52">
      <w:pPr>
        <w:pStyle w:val="Kennis"/>
        <w:numPr>
          <w:ilvl w:val="0"/>
          <w:numId w:val="0"/>
        </w:numPr>
        <w:ind w:left="170"/>
      </w:pPr>
      <w:r w:rsidRPr="00BF3D4B">
        <w:t>Woordvolgorde: hoofdzin, bijzin, inversie</w:t>
      </w:r>
    </w:p>
    <w:p w14:paraId="50C602E7" w14:textId="77777777" w:rsidR="00012F52" w:rsidRPr="00BF3D4B" w:rsidRDefault="00012F52" w:rsidP="00012F52">
      <w:pPr>
        <w:pStyle w:val="Kennis"/>
        <w:numPr>
          <w:ilvl w:val="0"/>
          <w:numId w:val="0"/>
        </w:numPr>
        <w:ind w:left="170"/>
      </w:pPr>
      <w:r w:rsidRPr="00BF3D4B">
        <w:t>Zinssoorten: actieve en passieve zinnen, ondergeschikte en nevengeschikte zinnen</w:t>
      </w:r>
    </w:p>
    <w:p w14:paraId="576A28B1" w14:textId="77777777" w:rsidR="00012F52" w:rsidRPr="00BF3D4B" w:rsidRDefault="00012F52" w:rsidP="00012F52">
      <w:pPr>
        <w:pStyle w:val="Kennis"/>
        <w:numPr>
          <w:ilvl w:val="0"/>
          <w:numId w:val="0"/>
        </w:numPr>
        <w:ind w:left="170"/>
      </w:pPr>
      <w:r w:rsidRPr="00BF3D4B">
        <w:t>Spelling met aandacht voor woorden met veranderlijk woordbeeld</w:t>
      </w:r>
    </w:p>
    <w:p w14:paraId="1EA7E0CD" w14:textId="77777777" w:rsidR="00012F52" w:rsidRPr="00BF3D4B" w:rsidRDefault="00012F52" w:rsidP="00012F52">
      <w:pPr>
        <w:pStyle w:val="Kennis"/>
        <w:numPr>
          <w:ilvl w:val="0"/>
          <w:numId w:val="0"/>
        </w:numPr>
        <w:ind w:left="170"/>
      </w:pPr>
      <w:r w:rsidRPr="00BF3D4B">
        <w:t>Interpunctietekens: beletselteken, gedachtestreepje</w:t>
      </w:r>
    </w:p>
    <w:p w14:paraId="2967CB6D" w14:textId="368C9C35" w:rsidR="00012F52" w:rsidRPr="00BF3D4B" w:rsidRDefault="00012F52" w:rsidP="00012F52">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BF3D4B">
        <w:rPr>
          <w:b/>
          <w:color w:val="000000" w:themeColor="text1"/>
          <w:sz w:val="20"/>
          <w:szCs w:val="16"/>
        </w:rPr>
        <w:t>MD 02.12</w:t>
      </w:r>
      <w:r w:rsidRPr="00BF3D4B">
        <w:rPr>
          <w:b/>
          <w:color w:val="000000" w:themeColor="text1"/>
          <w:sz w:val="20"/>
          <w:szCs w:val="16"/>
        </w:rPr>
        <w:tab/>
        <w:t>De leerlingen passen inzicht in taalgebruik toe ter ondersteuning van hun communicatieve handelingen.</w:t>
      </w:r>
      <w:r w:rsidR="00734E9E">
        <w:rPr>
          <w:b/>
          <w:color w:val="000000" w:themeColor="text1"/>
          <w:sz w:val="20"/>
          <w:szCs w:val="16"/>
        </w:rPr>
        <w:t xml:space="preserve"> (LPD 14)</w:t>
      </w:r>
    </w:p>
    <w:p w14:paraId="0DF3DBDC" w14:textId="77777777" w:rsidR="00012F52" w:rsidRPr="00BF3D4B" w:rsidRDefault="00012F52" w:rsidP="00012F52">
      <w:pPr>
        <w:pStyle w:val="Kennis"/>
      </w:pPr>
      <w:r w:rsidRPr="00BF3D4B">
        <w:t>Tekstopbouwende elementen: tussentitel, alinea</w:t>
      </w:r>
    </w:p>
    <w:p w14:paraId="5F46306E" w14:textId="77777777" w:rsidR="00012F52" w:rsidRPr="00BF3D4B" w:rsidRDefault="00012F52" w:rsidP="00012F52">
      <w:pPr>
        <w:pStyle w:val="Kennis"/>
      </w:pPr>
      <w:r w:rsidRPr="00BF3D4B">
        <w:t>Tekststructuren: inleiding, midden, slot</w:t>
      </w:r>
    </w:p>
    <w:p w14:paraId="22BCDDEE" w14:textId="77777777" w:rsidR="00012F52" w:rsidRPr="00BF3D4B" w:rsidRDefault="00012F52" w:rsidP="00012F52">
      <w:pPr>
        <w:pStyle w:val="Kennis"/>
      </w:pPr>
      <w:r w:rsidRPr="00BF3D4B">
        <w:t>Talige elementen om tekstverbanden uit te drukken</w:t>
      </w:r>
    </w:p>
    <w:p w14:paraId="429AB180" w14:textId="77777777" w:rsidR="00012F52" w:rsidRPr="00BF3D4B" w:rsidRDefault="00012F52" w:rsidP="00012F52">
      <w:pPr>
        <w:pStyle w:val="Kennis"/>
      </w:pPr>
      <w:r w:rsidRPr="00BF3D4B">
        <w:t>Communicatiemodel: effect, ruis</w:t>
      </w:r>
    </w:p>
    <w:p w14:paraId="439864A0" w14:textId="77777777" w:rsidR="00012F52" w:rsidRPr="00BF3D4B" w:rsidRDefault="00012F52" w:rsidP="00012F52">
      <w:pPr>
        <w:pStyle w:val="Kennis"/>
      </w:pPr>
      <w:r w:rsidRPr="00BF3D4B">
        <w:t xml:space="preserve">Verbale en non-verbale communicatie </w:t>
      </w:r>
    </w:p>
    <w:p w14:paraId="485921E5" w14:textId="77777777" w:rsidR="00012F52" w:rsidRPr="00BF3D4B" w:rsidRDefault="00012F52" w:rsidP="00012F52">
      <w:pPr>
        <w:pStyle w:val="Kennis"/>
      </w:pPr>
      <w:r w:rsidRPr="00BF3D4B">
        <w:t>Van formele tot informele registers</w:t>
      </w:r>
    </w:p>
    <w:p w14:paraId="1E762AE1" w14:textId="77777777" w:rsidR="00012F52" w:rsidRPr="00BF3D4B" w:rsidRDefault="00012F52" w:rsidP="00012F52">
      <w:pPr>
        <w:pStyle w:val="Kennis"/>
      </w:pPr>
      <w:r w:rsidRPr="00BF3D4B">
        <w:t>Beleefdheidsconventies</w:t>
      </w:r>
    </w:p>
    <w:p w14:paraId="6E7BE96A" w14:textId="77777777" w:rsidR="00EA19B3" w:rsidRDefault="00012F52" w:rsidP="00012F52">
      <w:pPr>
        <w:pStyle w:val="Kennis"/>
      </w:pPr>
      <w:r w:rsidRPr="00BF3D4B">
        <w:t>Argumentatieve teksten met inbegrip van: feit en mening, stelling, standpunt, argument, tegenargument, conclusie</w:t>
      </w:r>
      <w:r w:rsidR="00AB73EC" w:rsidRPr="00AB73EC">
        <w:t xml:space="preserve"> </w:t>
      </w:r>
    </w:p>
    <w:p w14:paraId="3657C7AA" w14:textId="2206807C" w:rsidR="00012F52" w:rsidRPr="00BF3D4B" w:rsidRDefault="00AB73EC" w:rsidP="00012F52">
      <w:pPr>
        <w:pStyle w:val="Kennis"/>
      </w:pPr>
      <w:r w:rsidRPr="00AB73EC">
        <w:t>Talige middelen om de mate van subjectiviteit of objectiviteit uit te drukken; modaliteit</w:t>
      </w:r>
    </w:p>
    <w:p w14:paraId="629651CD" w14:textId="22C65FB0" w:rsidR="00012F52" w:rsidRDefault="00AB73EC" w:rsidP="00EA19B3">
      <w:pPr>
        <w:pStyle w:val="Doel"/>
      </w:pPr>
      <w:r w:rsidRPr="00AB73EC">
        <w:t xml:space="preserve">De leerlingen passen inzicht in </w:t>
      </w:r>
      <w:hyperlink w:anchor="_Mogelijkheden_en_principes" w:history="1">
        <w:r w:rsidRPr="00F32CF1">
          <w:rPr>
            <w:rStyle w:val="pop-up"/>
          </w:rPr>
          <w:t>taalgebruik</w:t>
        </w:r>
      </w:hyperlink>
      <w:r w:rsidRPr="00AB73EC">
        <w:t xml:space="preserve"> toe ter ondersteuning van hun communicatieve handelingen.</w:t>
      </w:r>
    </w:p>
    <w:p w14:paraId="39DD821D" w14:textId="53170D4F" w:rsidR="00F7663E" w:rsidRDefault="00F7663E" w:rsidP="00F7663E">
      <w:pPr>
        <w:pStyle w:val="Samenhanggraad1"/>
      </w:pPr>
      <w:r>
        <w:t xml:space="preserve">I-Ned-a LPD </w:t>
      </w:r>
      <w:r w:rsidR="00F9209A">
        <w:t>11</w:t>
      </w:r>
    </w:p>
    <w:p w14:paraId="42FF8BE1" w14:textId="05D2780B" w:rsidR="008F6EE4" w:rsidRPr="00B13271" w:rsidRDefault="008F6EE4" w:rsidP="008F6EE4">
      <w:pPr>
        <w:pStyle w:val="WenkDuiding"/>
      </w:pPr>
      <w:r w:rsidRPr="00B13271">
        <w:t xml:space="preserve">Bij dit doel </w:t>
      </w:r>
      <w:r>
        <w:t>werk je</w:t>
      </w:r>
      <w:r w:rsidRPr="00B13271">
        <w:t xml:space="preserve"> ook met aandacht voor: </w:t>
      </w:r>
    </w:p>
    <w:p w14:paraId="60A5FDEB" w14:textId="77777777" w:rsidR="008F6EE4" w:rsidRDefault="008F6EE4" w:rsidP="008F6EE4">
      <w:pPr>
        <w:pStyle w:val="Wenkops1"/>
        <w:ind w:left="2268"/>
      </w:pPr>
      <w:r>
        <w:t xml:space="preserve">verbale en non-verbale communicatie, effecten van het non-verbale en het gebruik van visuele ondersteunende elementen zoals bewegende beelden; </w:t>
      </w:r>
    </w:p>
    <w:p w14:paraId="5B0B0FA3" w14:textId="77777777" w:rsidR="008F6EE4" w:rsidRDefault="008F6EE4" w:rsidP="008F6EE4">
      <w:pPr>
        <w:pStyle w:val="Wenkops1"/>
        <w:ind w:left="2268"/>
      </w:pPr>
      <w:r>
        <w:t xml:space="preserve">beleefdheidsconventies en registers van formeel tot informeel; </w:t>
      </w:r>
    </w:p>
    <w:p w14:paraId="5263D64D" w14:textId="77777777" w:rsidR="008F6EE4" w:rsidRDefault="008F6EE4" w:rsidP="008F6EE4">
      <w:pPr>
        <w:pStyle w:val="Wenkops1"/>
        <w:ind w:left="2268"/>
      </w:pPr>
      <w:r>
        <w:t xml:space="preserve">conventies met betrekking tot tekstsoorten en teksttypes respecteren. </w:t>
      </w:r>
    </w:p>
    <w:p w14:paraId="483132B6" w14:textId="77777777" w:rsidR="00D71D09" w:rsidRPr="00D71D09" w:rsidRDefault="00D71D09" w:rsidP="00D71D09">
      <w:pPr>
        <w:pStyle w:val="Wenk"/>
      </w:pPr>
      <w:bookmarkStart w:id="132" w:name="_Hlk54882150"/>
      <w:r w:rsidRPr="00D71D09">
        <w:t>Deze taalhandelingen kunnen inspirerend werken, bv. beweren, meedelen, beloven, om informatie vragen, verzoeken, zich verontschuldigen, waarschuwen, groeten, bedanken.</w:t>
      </w:r>
      <w:bookmarkEnd w:id="132"/>
    </w:p>
    <w:p w14:paraId="0E298935" w14:textId="5307F77B" w:rsidR="00FC66D4" w:rsidRPr="00FC66D4" w:rsidRDefault="00FC66D4" w:rsidP="00FC66D4">
      <w:pPr>
        <w:pStyle w:val="Doel"/>
      </w:pPr>
      <w:r w:rsidRPr="00FC66D4">
        <w:t xml:space="preserve">De leerlingen passen inzicht in het </w:t>
      </w:r>
      <w:hyperlink w:anchor="_Aspecten_van_het" w:history="1">
        <w:r w:rsidRPr="00446051">
          <w:rPr>
            <w:rStyle w:val="pop-up"/>
          </w:rPr>
          <w:t>taalsysteem</w:t>
        </w:r>
      </w:hyperlink>
      <w:r w:rsidRPr="00FC66D4">
        <w:t xml:space="preserve"> toe ter ondersteuning van hun communicatieve handelingen. </w:t>
      </w:r>
    </w:p>
    <w:p w14:paraId="3482B8BF" w14:textId="6DB991E1" w:rsidR="00F9209A" w:rsidRDefault="00F9209A" w:rsidP="00F9209A">
      <w:pPr>
        <w:pStyle w:val="Samenhanggraad1"/>
      </w:pPr>
      <w:bookmarkStart w:id="133" w:name="_Hlk56604380"/>
      <w:r>
        <w:t xml:space="preserve">I-Ned-a LPD </w:t>
      </w:r>
      <w:r w:rsidR="00B76FF3">
        <w:t>10</w:t>
      </w:r>
    </w:p>
    <w:p w14:paraId="0B811952" w14:textId="36666172" w:rsidR="00EC792C" w:rsidRPr="00EC792C" w:rsidRDefault="00EC792C" w:rsidP="00EC792C">
      <w:pPr>
        <w:pStyle w:val="Wenk"/>
      </w:pPr>
      <w:r w:rsidRPr="00EC792C">
        <w:t xml:space="preserve">Het inzicht in een taalsysteem </w:t>
      </w:r>
      <w:r>
        <w:t>kan</w:t>
      </w:r>
      <w:r w:rsidRPr="00EC792C">
        <w:t xml:space="preserve"> leerlingen </w:t>
      </w:r>
      <w:r>
        <w:t xml:space="preserve">ondersteunen </w:t>
      </w:r>
      <w:r w:rsidRPr="00EC792C">
        <w:t xml:space="preserve">bij het leren van talen: de eigen meertaligheid kan een plaats krijgen bij het verwerven van het </w:t>
      </w:r>
      <w:r w:rsidRPr="00EC792C">
        <w:lastRenderedPageBreak/>
        <w:t>Standaardnederlands.</w:t>
      </w:r>
    </w:p>
    <w:p w14:paraId="0A697A2F" w14:textId="350B4944" w:rsidR="00EC792C" w:rsidRDefault="00EC792C" w:rsidP="00EC792C">
      <w:pPr>
        <w:pStyle w:val="Wenk"/>
      </w:pPr>
      <w:r w:rsidRPr="00EC792C">
        <w:t>Metalinguïstische kennis en vaardigheden, aangepast aan het abstractievermogen van de leerling,</w:t>
      </w:r>
      <w:r w:rsidR="00181C8B">
        <w:t xml:space="preserve"> </w:t>
      </w:r>
      <w:r w:rsidR="00BC0686">
        <w:t>kunnen</w:t>
      </w:r>
      <w:r w:rsidRPr="00EC792C">
        <w:t xml:space="preserve"> </w:t>
      </w:r>
      <w:r w:rsidR="00181C8B">
        <w:t>belangrijk</w:t>
      </w:r>
      <w:r w:rsidRPr="00EC792C">
        <w:t xml:space="preserve"> </w:t>
      </w:r>
      <w:r w:rsidR="00BC0686">
        <w:t xml:space="preserve">zijn </w:t>
      </w:r>
      <w:r w:rsidRPr="00EC792C">
        <w:t xml:space="preserve">om tot duurzame taalverwerving te komen: ze laten toe om gelijkenissen en verschillen te zien tussen verschillende taalsystemen en om daar op de juiste manier mee om te gaan bij het leren van een taal. ‘De taal leren’ en ‘over de taal’ leren gaan hand in hand. Zonder kennis van metataal is reflectie over het wezen en het functioneren van taal </w:t>
      </w:r>
      <w:r w:rsidR="00BC0686">
        <w:t>moeilijk</w:t>
      </w:r>
      <w:r w:rsidRPr="00EC792C">
        <w:t>.</w:t>
      </w:r>
      <w:bookmarkEnd w:id="133"/>
    </w:p>
    <w:p w14:paraId="2AED1F52" w14:textId="4949F2A1" w:rsidR="00BD3C49" w:rsidRDefault="00BD3C49" w:rsidP="00BD3C49">
      <w:pPr>
        <w:pStyle w:val="Doel"/>
      </w:pPr>
      <w:r w:rsidRPr="00BD3C49">
        <w:t xml:space="preserve">De leerlingen zetten eerder en nieuwverworven woordenschat in ter ondersteuning van hun communicatieve handelingen. </w:t>
      </w:r>
      <w:r w:rsidR="00B84422">
        <w:t>(</w:t>
      </w:r>
      <w:hyperlink w:anchor="_Woordenschat_–_tekstkenmerken" w:history="1">
        <w:r w:rsidR="00B84422" w:rsidRPr="00B84422">
          <w:rPr>
            <w:rStyle w:val="pop-up"/>
          </w:rPr>
          <w:t>tekstkenmerken en minimumvereisten</w:t>
        </w:r>
      </w:hyperlink>
      <w:r w:rsidR="00B84422">
        <w:t>)</w:t>
      </w:r>
    </w:p>
    <w:p w14:paraId="39208E14" w14:textId="69EBBC4E" w:rsidR="00B76FF3" w:rsidRDefault="00B76FF3" w:rsidP="00B76FF3">
      <w:pPr>
        <w:pStyle w:val="Samenhanggraad1"/>
      </w:pPr>
      <w:r>
        <w:t>I-Ned-a LPD 13</w:t>
      </w:r>
    </w:p>
    <w:p w14:paraId="06FA3BC1" w14:textId="031E5A14" w:rsidR="00EF60E2" w:rsidRPr="00D3154D" w:rsidRDefault="00EF60E2" w:rsidP="00EF60E2">
      <w:pPr>
        <w:pStyle w:val="WenkDuiding"/>
      </w:pPr>
      <w:r>
        <w:t xml:space="preserve">Woordenschatverwerving is een proces en gebeurt van receptief naar productief. </w:t>
      </w:r>
      <w:r w:rsidRPr="00D3154D">
        <w:t xml:space="preserve">Het is belangrijk dat leerlingen voldoende woordenschat beheersen om over behandelde onderwerpen mee te praten. Ze leren variëren in woordenschat, synoniemen gebruiken, ze worden trefzeker in woord- en taalgebruik. </w:t>
      </w:r>
    </w:p>
    <w:p w14:paraId="48D308BF" w14:textId="080A7909" w:rsidR="00EF60E2" w:rsidRDefault="00EF60E2" w:rsidP="00EF60E2">
      <w:pPr>
        <w:pStyle w:val="Wenk"/>
      </w:pPr>
      <w:r>
        <w:t xml:space="preserve">Naast aandacht voor Standaardnederlands en voor het dagelijks taalgebruik van de leerling, kan ook aandacht besteed worden aan specifieke taalregisters zoals </w:t>
      </w:r>
      <w:hyperlink w:anchor="_Narratieve_teksten_(lexicon6)" w:history="1">
        <w:r w:rsidRPr="00AB352E">
          <w:rPr>
            <w:rStyle w:val="Lexicon"/>
          </w:rPr>
          <w:t>school- en vaktaal</w:t>
        </w:r>
      </w:hyperlink>
      <w:r>
        <w:rPr>
          <w:rStyle w:val="Lexicon"/>
        </w:rPr>
        <w:t xml:space="preserve"> </w:t>
      </w:r>
      <w:r w:rsidRPr="00D96795">
        <w:t xml:space="preserve">en voor </w:t>
      </w:r>
      <w:hyperlink w:anchor="_Frequente_woorden_1" w:history="1">
        <w:r w:rsidRPr="00624789">
          <w:rPr>
            <w:rStyle w:val="Lexicon"/>
          </w:rPr>
          <w:t>frequente</w:t>
        </w:r>
      </w:hyperlink>
      <w:r w:rsidRPr="00D96795">
        <w:t xml:space="preserve"> en laagfrequente woorden</w:t>
      </w:r>
      <w:r>
        <w:t xml:space="preserve">. </w:t>
      </w:r>
    </w:p>
    <w:p w14:paraId="6303529D" w14:textId="77777777" w:rsidR="00EF60E2" w:rsidRPr="006E173C" w:rsidRDefault="00EF60E2" w:rsidP="00EF60E2">
      <w:pPr>
        <w:pStyle w:val="Wenk"/>
      </w:pPr>
      <w:r w:rsidRPr="006E173C">
        <w:t>Samenwerken met andere vakken kan d</w:t>
      </w:r>
      <w:r>
        <w:t>it doel</w:t>
      </w:r>
      <w:r w:rsidRPr="006E173C">
        <w:t xml:space="preserve"> ondersteunen door bv. een tekst uit een ander vak aan te bieden, leerlingen te ondersteunen bij talige aspecten die in andere vakken aan bod komen, </w:t>
      </w:r>
      <w:r>
        <w:t>bv.</w:t>
      </w:r>
      <w:r w:rsidRPr="006E173C">
        <w:t xml:space="preserve"> bij present</w:t>
      </w:r>
      <w:r>
        <w:t>aties.</w:t>
      </w:r>
      <w:r w:rsidRPr="006E173C">
        <w:t xml:space="preserve"> </w:t>
      </w:r>
    </w:p>
    <w:p w14:paraId="118538F7" w14:textId="6AAD8E58" w:rsidR="00EF60E2" w:rsidRDefault="00EF60E2" w:rsidP="00EF60E2">
      <w:pPr>
        <w:pStyle w:val="Wenk"/>
      </w:pPr>
      <w:r>
        <w:t xml:space="preserve">Je kan leerlingen stimuleren om in authentieke, </w:t>
      </w:r>
      <w:hyperlink w:anchor="_Rijke_teksten_1" w:history="1">
        <w:r w:rsidRPr="00C4473B">
          <w:rPr>
            <w:rStyle w:val="Lexicon"/>
          </w:rPr>
          <w:t>rijke teksten</w:t>
        </w:r>
      </w:hyperlink>
      <w:r>
        <w:t xml:space="preserve"> en vanuit verschillende contexten bij nieuwe woorden stil te staan, na te denken over de betekenis in die tekst of context. Woordleerstrategieën inzetten zal hun tekstbegrip verhogen en hun taal verrijken. </w:t>
      </w:r>
      <w:r>
        <w:br/>
        <w:t xml:space="preserve">Zelf een woord uitleggen aan een ander behoort ook tot doelgerichte communicatie, als je merkt dat de voorkennis bij de ander onvoldoende is. </w:t>
      </w:r>
    </w:p>
    <w:p w14:paraId="3EE70CBC" w14:textId="77777777" w:rsidR="00EF60E2" w:rsidRDefault="00EF60E2" w:rsidP="00EF60E2">
      <w:pPr>
        <w:pStyle w:val="Wenk"/>
      </w:pPr>
      <w:r w:rsidRPr="00617747">
        <w:t xml:space="preserve">Bij woordenschatverwerving kan </w:t>
      </w:r>
      <w:r>
        <w:t>je een</w:t>
      </w:r>
      <w:r w:rsidRPr="00617747">
        <w:t xml:space="preserve"> expliciete link </w:t>
      </w:r>
      <w:r>
        <w:t>leggen</w:t>
      </w:r>
      <w:r w:rsidRPr="00617747">
        <w:t xml:space="preserve"> met connotatie en denotatie.</w:t>
      </w:r>
      <w:r>
        <w:t xml:space="preserve"> </w:t>
      </w:r>
    </w:p>
    <w:p w14:paraId="4B25EB01" w14:textId="409DA5E1" w:rsidR="00FC66D4" w:rsidRDefault="00B91B62" w:rsidP="00B91B62">
      <w:pPr>
        <w:pStyle w:val="Doel"/>
      </w:pPr>
      <w:r w:rsidRPr="00B91B62">
        <w:t xml:space="preserve">De leerlingen zetten doelgericht </w:t>
      </w:r>
      <w:hyperlink w:anchor="_Strategieën" w:history="1">
        <w:r w:rsidRPr="00B91B62">
          <w:rPr>
            <w:rStyle w:val="pop-up"/>
            <w:color w:val="1F4E79" w:themeColor="accent1" w:themeShade="80"/>
            <w:u w:val="none"/>
          </w:rPr>
          <w:t>strategieën</w:t>
        </w:r>
      </w:hyperlink>
      <w:r w:rsidRPr="00B91B62">
        <w:t xml:space="preserve"> in ter ondersteuning van  informatieverwerking en communicatieve handelingen</w:t>
      </w:r>
      <w:r>
        <w:t>.</w:t>
      </w:r>
    </w:p>
    <w:p w14:paraId="06DD85ED" w14:textId="7972012C" w:rsidR="00B76FF3" w:rsidRDefault="00B76FF3" w:rsidP="00B76FF3">
      <w:pPr>
        <w:pStyle w:val="Samenhanggraad1"/>
      </w:pPr>
      <w:r>
        <w:t>I-Ned-a LPD 12</w:t>
      </w:r>
    </w:p>
    <w:p w14:paraId="67B25A4A" w14:textId="13A3EED4" w:rsidR="00DF6455" w:rsidRPr="00762DDD" w:rsidRDefault="00DF6455" w:rsidP="00DF6455">
      <w:pPr>
        <w:pStyle w:val="Wenk"/>
      </w:pPr>
      <w:r w:rsidRPr="00762DDD">
        <w:t>Het gaat over het inzetten van die strategieën die de leerlingen zelf nodig hebben voor de doelgerichte communicatie. Dat is niet noodzakelijk voor elke leerling dezelfde strategie.</w:t>
      </w:r>
    </w:p>
    <w:p w14:paraId="403EBD66" w14:textId="77777777" w:rsidR="00DF6455" w:rsidRDefault="00DF6455" w:rsidP="00DF6455">
      <w:pPr>
        <w:pStyle w:val="Wenk"/>
      </w:pPr>
      <w:r>
        <w:t>Strategieën bij de receptieve vaardigheden</w:t>
      </w:r>
    </w:p>
    <w:p w14:paraId="41F4B6D7" w14:textId="77777777" w:rsidR="00DF6455" w:rsidRDefault="00DF6455" w:rsidP="00DF6455">
      <w:pPr>
        <w:pStyle w:val="Wenkops1"/>
      </w:pPr>
      <w:r>
        <w:t xml:space="preserve">met lees- en luisterdoel rekening houden; </w:t>
      </w:r>
    </w:p>
    <w:p w14:paraId="64172634" w14:textId="77777777" w:rsidR="00DF6455" w:rsidRDefault="00DF6455" w:rsidP="00DF6455">
      <w:pPr>
        <w:pStyle w:val="Wenkops1"/>
      </w:pPr>
      <w:r>
        <w:t>voorkennis activeren;</w:t>
      </w:r>
    </w:p>
    <w:p w14:paraId="67217965" w14:textId="77777777" w:rsidR="00DF6455" w:rsidRDefault="00DF6455" w:rsidP="00DF6455">
      <w:pPr>
        <w:pStyle w:val="Wenkops1"/>
      </w:pPr>
      <w:r>
        <w:t>inhoud voorspellen;</w:t>
      </w:r>
    </w:p>
    <w:p w14:paraId="0A3B1619" w14:textId="77777777" w:rsidR="00DF6455" w:rsidRDefault="00DF6455" w:rsidP="00DF6455">
      <w:pPr>
        <w:pStyle w:val="Wenkops1"/>
      </w:pPr>
      <w:r>
        <w:t>verbale en non-verbale communicatie en non-verbaal gedrag herkennen;</w:t>
      </w:r>
    </w:p>
    <w:p w14:paraId="17CB80F8" w14:textId="3B6FBB44" w:rsidR="00DF6455" w:rsidRDefault="00DF6455" w:rsidP="00DF6455">
      <w:pPr>
        <w:pStyle w:val="Wenkops1"/>
      </w:pPr>
      <w:r>
        <w:t xml:space="preserve">effecten van non-verbaal gedrag en van </w:t>
      </w:r>
      <w:hyperlink w:anchor="_Multimediale_vormgeving" w:history="1">
        <w:r w:rsidRPr="000047D7">
          <w:rPr>
            <w:rStyle w:val="Lexicon"/>
          </w:rPr>
          <w:t>multimediale</w:t>
        </w:r>
        <w:r w:rsidRPr="000047D7">
          <w:rPr>
            <w:rStyle w:val="Hyperlink"/>
          </w:rPr>
          <w:t xml:space="preserve"> </w:t>
        </w:r>
        <w:r w:rsidRPr="000047D7">
          <w:rPr>
            <w:rStyle w:val="Lexicon"/>
          </w:rPr>
          <w:t>elementen</w:t>
        </w:r>
      </w:hyperlink>
      <w:r>
        <w:t xml:space="preserve"> herkennen;</w:t>
      </w:r>
    </w:p>
    <w:p w14:paraId="751F734C" w14:textId="77777777" w:rsidR="00DF6455" w:rsidRDefault="00DF6455" w:rsidP="00DF6455">
      <w:pPr>
        <w:pStyle w:val="Wenkops1"/>
      </w:pPr>
      <w:r>
        <w:t>hoofd- en bijzaken onderscheiden en gedachtegang reconstrueren ;</w:t>
      </w:r>
    </w:p>
    <w:p w14:paraId="52971635" w14:textId="77777777" w:rsidR="00DF6455" w:rsidRDefault="00DF6455" w:rsidP="00DF6455">
      <w:pPr>
        <w:pStyle w:val="Wenkops1"/>
      </w:pPr>
      <w:r>
        <w:lastRenderedPageBreak/>
        <w:t>lay-out, afbeeldingen en visuele ondersteunende elementen gebruiken;</w:t>
      </w:r>
    </w:p>
    <w:p w14:paraId="093BC2CD" w14:textId="77777777" w:rsidR="00DF6455" w:rsidRDefault="00DF6455" w:rsidP="00DF6455">
      <w:pPr>
        <w:pStyle w:val="Wenkops1"/>
      </w:pPr>
      <w:r>
        <w:t xml:space="preserve">vragen stellen; </w:t>
      </w:r>
    </w:p>
    <w:p w14:paraId="54ACFA41" w14:textId="77777777" w:rsidR="00DF6455" w:rsidRDefault="00DF6455" w:rsidP="00DF6455">
      <w:pPr>
        <w:pStyle w:val="Wenkops1"/>
      </w:pPr>
      <w:r>
        <w:t xml:space="preserve">tussentijds samenvatten; </w:t>
      </w:r>
    </w:p>
    <w:p w14:paraId="0B0969E8" w14:textId="77777777" w:rsidR="00DF6455" w:rsidRDefault="00DF6455" w:rsidP="00DF6455">
      <w:pPr>
        <w:pStyle w:val="Wenkops1"/>
      </w:pPr>
      <w:r>
        <w:t>bepalen of het achterhalen van de betekenis van een onbekend woord belangrijk is;</w:t>
      </w:r>
    </w:p>
    <w:p w14:paraId="0330980A" w14:textId="77777777" w:rsidR="00DF6455" w:rsidRDefault="00DF6455" w:rsidP="00DF6455">
      <w:pPr>
        <w:pStyle w:val="Wenkops1"/>
      </w:pPr>
      <w:r>
        <w:t>gepaste manier van lezen/luisteren inzetten: oriënterend, globaal, zoekend, intensief, kritisch of genietend lezen/luisteren;</w:t>
      </w:r>
    </w:p>
    <w:p w14:paraId="7A45784B" w14:textId="77777777" w:rsidR="00DF6455" w:rsidRDefault="00DF6455" w:rsidP="00DF6455">
      <w:pPr>
        <w:pStyle w:val="Wenkops1"/>
      </w:pPr>
      <w:r>
        <w:t>…</w:t>
      </w:r>
    </w:p>
    <w:p w14:paraId="5624CC15" w14:textId="77777777" w:rsidR="00DF6455" w:rsidRDefault="00DF6455" w:rsidP="00DF6455">
      <w:pPr>
        <w:pStyle w:val="Wenk"/>
      </w:pPr>
      <w:r>
        <w:t>Strategieën om betekenissen te achterhalen via</w:t>
      </w:r>
    </w:p>
    <w:p w14:paraId="5CB635B1" w14:textId="77777777" w:rsidR="00DF6455" w:rsidRDefault="00DF6455" w:rsidP="00DF6455">
      <w:pPr>
        <w:pStyle w:val="Wenkops1"/>
      </w:pPr>
      <w:r>
        <w:t xml:space="preserve">de context (visuele en tekstuele); </w:t>
      </w:r>
    </w:p>
    <w:p w14:paraId="5536AF00" w14:textId="77777777" w:rsidR="00DF6455" w:rsidRDefault="00DF6455" w:rsidP="00DF6455">
      <w:pPr>
        <w:pStyle w:val="Wenkops1"/>
      </w:pPr>
      <w:r>
        <w:t>woorddelen;</w:t>
      </w:r>
    </w:p>
    <w:p w14:paraId="2DE47BD3" w14:textId="77777777" w:rsidR="00DF6455" w:rsidRDefault="00DF6455" w:rsidP="00DF6455">
      <w:pPr>
        <w:pStyle w:val="Wenkops1"/>
      </w:pPr>
      <w:r>
        <w:t>taalverwantschap;</w:t>
      </w:r>
    </w:p>
    <w:p w14:paraId="316F2BEA" w14:textId="77777777" w:rsidR="00DF6455" w:rsidRDefault="00DF6455" w:rsidP="00DF6455">
      <w:pPr>
        <w:pStyle w:val="Wenkops1"/>
      </w:pPr>
      <w:r>
        <w:t>betekenisonderhandeling;</w:t>
      </w:r>
    </w:p>
    <w:p w14:paraId="10F476D1" w14:textId="77777777" w:rsidR="00DF6455" w:rsidRDefault="00DF6455" w:rsidP="00DF6455">
      <w:pPr>
        <w:pStyle w:val="Wenkops1"/>
      </w:pPr>
      <w:r>
        <w:t>talige hulpmiddelen bv. verklarend of vertaalwoordenboek, thuistaal inzetten, vertaalsoftware.</w:t>
      </w:r>
    </w:p>
    <w:p w14:paraId="0D7EFC5B" w14:textId="77777777" w:rsidR="00DF6455" w:rsidRDefault="00DF6455" w:rsidP="00DF6455">
      <w:pPr>
        <w:pStyle w:val="Wenk"/>
      </w:pPr>
      <w:r>
        <w:t>Strategieën bij de productieve vaardigheden</w:t>
      </w:r>
    </w:p>
    <w:p w14:paraId="5BA3ED06" w14:textId="77777777" w:rsidR="00DF6455" w:rsidRDefault="00DF6455" w:rsidP="00DF6455">
      <w:pPr>
        <w:pStyle w:val="Wenkops1"/>
      </w:pPr>
      <w:r>
        <w:t xml:space="preserve">met spreek- en schrijfdoel rekening houden; </w:t>
      </w:r>
    </w:p>
    <w:p w14:paraId="3AC8E156" w14:textId="77777777" w:rsidR="00DF6455" w:rsidRDefault="00DF6455" w:rsidP="00DF6455">
      <w:pPr>
        <w:pStyle w:val="Wenkops1"/>
      </w:pPr>
      <w:r>
        <w:t xml:space="preserve">voorkennis activeren; </w:t>
      </w:r>
    </w:p>
    <w:p w14:paraId="47797822" w14:textId="77777777" w:rsidR="00DF6455" w:rsidRDefault="00DF6455" w:rsidP="00DF6455">
      <w:pPr>
        <w:pStyle w:val="Wenkops1"/>
      </w:pPr>
      <w:r>
        <w:t xml:space="preserve">met de ontvanger rekening houden, bv. door het gepast inzetten van lichaamstaal; </w:t>
      </w:r>
    </w:p>
    <w:p w14:paraId="1A028CAA" w14:textId="77777777" w:rsidR="00DF6455" w:rsidRDefault="00DF6455" w:rsidP="00DF6455">
      <w:pPr>
        <w:pStyle w:val="Wenkops1"/>
      </w:pPr>
      <w:r>
        <w:t>rekening houden met effecten van non-verbaal gedrag;</w:t>
      </w:r>
    </w:p>
    <w:p w14:paraId="6EDB2734" w14:textId="77777777" w:rsidR="00DF6455" w:rsidRDefault="00DF6455" w:rsidP="00DF6455">
      <w:pPr>
        <w:pStyle w:val="Wenkops1"/>
      </w:pPr>
      <w:r>
        <w:t xml:space="preserve">visuele ondersteunende elementen gebruiken; </w:t>
      </w:r>
    </w:p>
    <w:p w14:paraId="687BE0BC" w14:textId="77777777" w:rsidR="00DF6455" w:rsidRDefault="00DF6455" w:rsidP="00DF6455">
      <w:pPr>
        <w:pStyle w:val="Wenkops1"/>
      </w:pPr>
      <w:r>
        <w:t xml:space="preserve">talige hulpmiddelen gebruiken, bv. spreek- en schrijfkaders, spreek- en schrijfplan, spellingcorrector, uitspraakhulpmiddelen, woordenboek; </w:t>
      </w:r>
    </w:p>
    <w:p w14:paraId="73698D65" w14:textId="709AB4F8" w:rsidR="00DF6455" w:rsidRDefault="00DF6455" w:rsidP="00DF6455">
      <w:pPr>
        <w:pStyle w:val="Wenkops1"/>
      </w:pPr>
      <w:r>
        <w:t xml:space="preserve">lay-out, </w:t>
      </w:r>
      <w:hyperlink w:anchor="_Tekststructuur_1" w:history="1">
        <w:r w:rsidRPr="000047D7">
          <w:rPr>
            <w:rStyle w:val="Lexicon"/>
          </w:rPr>
          <w:t>tekststructuur</w:t>
        </w:r>
      </w:hyperlink>
      <w:r>
        <w:t>, structuuraanduiders, titels en benadrukte woorden gebruiken;</w:t>
      </w:r>
    </w:p>
    <w:p w14:paraId="33625A9F" w14:textId="77777777" w:rsidR="00DF6455" w:rsidRDefault="00DF6455" w:rsidP="00DF6455">
      <w:pPr>
        <w:pStyle w:val="Wenkops1"/>
      </w:pPr>
      <w:r>
        <w:t xml:space="preserve">eigen tekst nakijken; </w:t>
      </w:r>
    </w:p>
    <w:p w14:paraId="5F3B5436" w14:textId="77777777" w:rsidR="00DF6455" w:rsidRDefault="00DF6455" w:rsidP="00DF6455">
      <w:pPr>
        <w:pStyle w:val="Wenkops1"/>
      </w:pPr>
      <w:r>
        <w:t>respecteren van conventies met betrekking tot tekstsoorten en teksttypes;</w:t>
      </w:r>
    </w:p>
    <w:p w14:paraId="021A7C47" w14:textId="77777777" w:rsidR="00DF6455" w:rsidRDefault="00DF6455" w:rsidP="00DF6455">
      <w:pPr>
        <w:pStyle w:val="Wenkops1"/>
      </w:pPr>
      <w:r>
        <w:t>…</w:t>
      </w:r>
    </w:p>
    <w:p w14:paraId="4D1E6F68" w14:textId="77777777" w:rsidR="00DF6455" w:rsidRDefault="00DF6455" w:rsidP="00DF6455">
      <w:pPr>
        <w:pStyle w:val="Wenk"/>
      </w:pPr>
      <w:r>
        <w:t>Strategieën bijkomend bij de interactie</w:t>
      </w:r>
    </w:p>
    <w:p w14:paraId="23A4CACB" w14:textId="77777777" w:rsidR="00DF6455" w:rsidRDefault="00DF6455" w:rsidP="00DF6455">
      <w:pPr>
        <w:pStyle w:val="Wenkops1"/>
      </w:pPr>
      <w:r>
        <w:t xml:space="preserve">met de doelen van de interactie rekening houden; </w:t>
      </w:r>
    </w:p>
    <w:p w14:paraId="04048858" w14:textId="77777777" w:rsidR="00DF6455" w:rsidRDefault="00DF6455" w:rsidP="00DF6455">
      <w:pPr>
        <w:pStyle w:val="Wenkops1"/>
      </w:pPr>
      <w:r>
        <w:t xml:space="preserve">op wat de ander zegt of schrijft inspelen; </w:t>
      </w:r>
    </w:p>
    <w:p w14:paraId="3CEF4D18" w14:textId="77777777" w:rsidR="00DF6455" w:rsidRDefault="00DF6455" w:rsidP="00DF6455">
      <w:pPr>
        <w:pStyle w:val="Wenkops1"/>
      </w:pPr>
      <w:r>
        <w:t>de ander laten uitspreken;</w:t>
      </w:r>
    </w:p>
    <w:p w14:paraId="436D633E" w14:textId="77777777" w:rsidR="00DF6455" w:rsidRDefault="00DF6455" w:rsidP="00DF6455">
      <w:pPr>
        <w:pStyle w:val="Wenkops1"/>
      </w:pPr>
      <w:r>
        <w:t>op een gepaste manier het woord vragen of nemen;</w:t>
      </w:r>
    </w:p>
    <w:p w14:paraId="56850CFA" w14:textId="77777777" w:rsidR="00DF6455" w:rsidRDefault="00DF6455" w:rsidP="00DF6455">
      <w:pPr>
        <w:pStyle w:val="Wenkops1"/>
      </w:pPr>
      <w:r>
        <w:t xml:space="preserve">elementen van lichaamstaal en intonatie herkennen en zelf doelgericht inzetten; </w:t>
      </w:r>
    </w:p>
    <w:p w14:paraId="494FA94A" w14:textId="77777777" w:rsidR="00DF6455" w:rsidRDefault="00DF6455" w:rsidP="00DF6455">
      <w:pPr>
        <w:pStyle w:val="Wenkops1"/>
      </w:pPr>
      <w:r>
        <w:t xml:space="preserve">het register op de ontvanger afstemmen; </w:t>
      </w:r>
    </w:p>
    <w:p w14:paraId="101E46E4" w14:textId="77777777" w:rsidR="00DF6455" w:rsidRDefault="00DF6455" w:rsidP="00DF6455">
      <w:pPr>
        <w:pStyle w:val="Wenkops1"/>
      </w:pPr>
      <w:r>
        <w:t>taalgebruik aan de ontvanger aanpassen;</w:t>
      </w:r>
    </w:p>
    <w:p w14:paraId="7492457C" w14:textId="77777777" w:rsidR="00DF6455" w:rsidRDefault="00DF6455" w:rsidP="00DF6455">
      <w:pPr>
        <w:pStyle w:val="Wenkops1"/>
      </w:pPr>
      <w:r>
        <w:t xml:space="preserve">vragen om hulp of opheldering zoals trager spreken, herhalen of om herhaling vragen, herformuleren, doorvragen en zelf hulp of opheldering bieden; </w:t>
      </w:r>
    </w:p>
    <w:p w14:paraId="2A8089C7" w14:textId="77777777" w:rsidR="00DF6455" w:rsidRDefault="00DF6455" w:rsidP="00DF6455">
      <w:pPr>
        <w:pStyle w:val="Wenkops1"/>
      </w:pPr>
      <w:r>
        <w:t>actieve luisterhouding aannemen;</w:t>
      </w:r>
    </w:p>
    <w:p w14:paraId="20326825" w14:textId="77777777" w:rsidR="00DF6455" w:rsidRDefault="00DF6455" w:rsidP="00DF6455">
      <w:pPr>
        <w:pStyle w:val="Wenkops1"/>
      </w:pPr>
      <w:r>
        <w:t xml:space="preserve">creatief denken; </w:t>
      </w:r>
    </w:p>
    <w:p w14:paraId="48D2068B" w14:textId="77777777" w:rsidR="00DF6455" w:rsidRDefault="00DF6455" w:rsidP="00DF6455">
      <w:pPr>
        <w:pStyle w:val="Wenkops1"/>
      </w:pPr>
      <w:r>
        <w:t>zich inleven;</w:t>
      </w:r>
    </w:p>
    <w:p w14:paraId="3C51D7B1" w14:textId="77777777" w:rsidR="00DF6455" w:rsidRDefault="00DF6455" w:rsidP="00DF6455">
      <w:pPr>
        <w:pStyle w:val="Wenkops1"/>
      </w:pPr>
      <w:r>
        <w:t>…</w:t>
      </w:r>
    </w:p>
    <w:p w14:paraId="2ACC68EF" w14:textId="77777777" w:rsidR="00DF6455" w:rsidRDefault="00DF6455" w:rsidP="00DF6455">
      <w:pPr>
        <w:pStyle w:val="Wenk"/>
      </w:pPr>
      <w:r>
        <w:t xml:space="preserve">De leerlingen zetten strategieën in als de communicatie het doel of de doelgroep dreigt niet te bereiken. Het gaat dan bv. om deze strategieën: </w:t>
      </w:r>
    </w:p>
    <w:p w14:paraId="4403851D" w14:textId="77777777" w:rsidR="00533125" w:rsidRDefault="00533125" w:rsidP="00533125">
      <w:pPr>
        <w:pStyle w:val="Wenkops1"/>
      </w:pPr>
      <w:bookmarkStart w:id="134" w:name="_Toc151386999"/>
      <w:bookmarkStart w:id="135" w:name="_Toc152081188"/>
      <w:r>
        <w:t xml:space="preserve">zinnen herlezen; </w:t>
      </w:r>
    </w:p>
    <w:p w14:paraId="5616937C" w14:textId="77777777" w:rsidR="00533125" w:rsidRDefault="00533125" w:rsidP="00533125">
      <w:pPr>
        <w:pStyle w:val="Wenkops1"/>
      </w:pPr>
      <w:r>
        <w:lastRenderedPageBreak/>
        <w:t>boodschap opnieuw beluisteren;</w:t>
      </w:r>
    </w:p>
    <w:p w14:paraId="3B24CFBE" w14:textId="77777777" w:rsidR="00533125" w:rsidRDefault="00533125" w:rsidP="00533125">
      <w:pPr>
        <w:pStyle w:val="Wenkops1"/>
      </w:pPr>
      <w:r>
        <w:t>achtergrondruis uitschakelen;</w:t>
      </w:r>
    </w:p>
    <w:p w14:paraId="0E4281BF" w14:textId="77777777" w:rsidR="00533125" w:rsidRDefault="00533125" w:rsidP="00533125">
      <w:pPr>
        <w:pStyle w:val="Wenkops1"/>
      </w:pPr>
      <w:r>
        <w:t>om herhaling vragen, zich afzonderen;</w:t>
      </w:r>
    </w:p>
    <w:p w14:paraId="28782812" w14:textId="77777777" w:rsidR="00533125" w:rsidRDefault="00533125" w:rsidP="00533125">
      <w:pPr>
        <w:pStyle w:val="Wenkops1"/>
      </w:pPr>
      <w:r>
        <w:t>herhalen of om herhaling vragen, doorvragen, herformuleren, zelf hulp/ opheldering bieden;</w:t>
      </w:r>
    </w:p>
    <w:p w14:paraId="24A61069" w14:textId="77777777" w:rsidR="00533125" w:rsidRDefault="00533125" w:rsidP="00533125">
      <w:pPr>
        <w:pStyle w:val="Wenkops1"/>
      </w:pPr>
      <w:r>
        <w:t xml:space="preserve">een talig hulpmiddel gebruiken; </w:t>
      </w:r>
    </w:p>
    <w:p w14:paraId="11D045C4" w14:textId="77777777" w:rsidR="00533125" w:rsidRDefault="00533125" w:rsidP="00533125">
      <w:pPr>
        <w:pStyle w:val="Wenkops1"/>
      </w:pPr>
      <w:r>
        <w:t>de communicatie uitstellen naar een later moment;</w:t>
      </w:r>
    </w:p>
    <w:p w14:paraId="7E113DD3" w14:textId="77777777" w:rsidR="00533125" w:rsidRDefault="00533125" w:rsidP="00533125">
      <w:pPr>
        <w:pStyle w:val="Wenkops1"/>
      </w:pPr>
      <w:r>
        <w:t xml:space="preserve"> …</w:t>
      </w:r>
    </w:p>
    <w:p w14:paraId="5FE96432" w14:textId="364C79C8" w:rsidR="00941E20" w:rsidRDefault="00941E20" w:rsidP="00941E20">
      <w:pPr>
        <w:pStyle w:val="Kop1"/>
      </w:pPr>
      <w:r>
        <w:t>Lexicon</w:t>
      </w:r>
      <w:bookmarkEnd w:id="134"/>
      <w:r>
        <w:t xml:space="preserve"> en pop-ups</w:t>
      </w:r>
      <w:bookmarkEnd w:id="135"/>
    </w:p>
    <w:p w14:paraId="675988FA" w14:textId="624D857B" w:rsidR="00941E20" w:rsidRPr="00941E20" w:rsidRDefault="00941E20" w:rsidP="00941E20">
      <w:pPr>
        <w:pStyle w:val="Kop2"/>
      </w:pPr>
      <w:bookmarkStart w:id="136" w:name="_Toc152081189"/>
      <w:r>
        <w:t>Lexicon</w:t>
      </w:r>
      <w:bookmarkEnd w:id="136"/>
    </w:p>
    <w:p w14:paraId="17B5A929" w14:textId="77777777" w:rsidR="00941E20" w:rsidRDefault="00941E20" w:rsidP="00941E20">
      <w:r>
        <w:t>Het lexicon bevat een verduidelijking bij de begrippen die in het leerplan worden gebruikt. Die verduidelijking gebeurt enkel ten behoeve van de leraar.</w:t>
      </w:r>
    </w:p>
    <w:p w14:paraId="4ADC6E6D" w14:textId="77777777" w:rsidR="00DC4BD9" w:rsidRPr="00B73C8D" w:rsidRDefault="00DC4BD9" w:rsidP="00DC4BD9">
      <w:pPr>
        <w:pStyle w:val="Kop4"/>
        <w:rPr>
          <w:rStyle w:val="Nadruk"/>
          <w:b/>
          <w:i/>
          <w:iCs w:val="0"/>
        </w:rPr>
      </w:pPr>
      <w:bookmarkStart w:id="137" w:name="_Argumentatieve_teksten"/>
      <w:bookmarkStart w:id="138" w:name="_Toc151387000"/>
      <w:bookmarkEnd w:id="137"/>
      <w:r w:rsidRPr="00B73C8D">
        <w:t>Argumentatieve</w:t>
      </w:r>
      <w:r w:rsidRPr="00B73C8D">
        <w:rPr>
          <w:rStyle w:val="Nadruk"/>
          <w:b/>
          <w:i/>
          <w:iCs w:val="0"/>
        </w:rPr>
        <w:t xml:space="preserve"> teksten</w:t>
      </w:r>
    </w:p>
    <w:p w14:paraId="05851E8C" w14:textId="77777777" w:rsidR="00DC4BD9" w:rsidRPr="006E0070" w:rsidRDefault="00DC4BD9" w:rsidP="00DC4BD9">
      <w:pPr>
        <w:rPr>
          <w:rFonts w:ascii="Calibri" w:eastAsia="Calibri" w:hAnsi="Calibri" w:cs="Times New Roman"/>
          <w:color w:val="595959"/>
        </w:rPr>
      </w:pPr>
      <w:r w:rsidRPr="24E2F4D3">
        <w:rPr>
          <w:rFonts w:ascii="Calibri" w:eastAsia="Calibri" w:hAnsi="Calibri" w:cs="Times New Roman"/>
        </w:rPr>
        <w:t>In argumentatieve teksten voert de schrijver of spreker argumenten aan ter ondersteuning van een stelling of standpunt, bv. betoog.</w:t>
      </w:r>
    </w:p>
    <w:p w14:paraId="5EF19741" w14:textId="77777777" w:rsidR="00DC4BD9" w:rsidRPr="00B73C8D" w:rsidRDefault="00DC4BD9" w:rsidP="00DC4BD9">
      <w:pPr>
        <w:pStyle w:val="Kop4"/>
        <w:rPr>
          <w:rStyle w:val="Nadruk"/>
          <w:b/>
          <w:i/>
          <w:iCs w:val="0"/>
        </w:rPr>
      </w:pPr>
      <w:bookmarkStart w:id="139" w:name="_Artistiek-literaire_teksten_1"/>
      <w:bookmarkStart w:id="140" w:name="_Beleefdheidsconventies"/>
      <w:bookmarkEnd w:id="139"/>
      <w:bookmarkEnd w:id="140"/>
      <w:r w:rsidRPr="00B73C8D">
        <w:t>Beleefdheidsconventies</w:t>
      </w:r>
      <w:r w:rsidRPr="00B73C8D">
        <w:rPr>
          <w:rStyle w:val="Nadruk"/>
          <w:b/>
          <w:i/>
          <w:iCs w:val="0"/>
        </w:rPr>
        <w:t xml:space="preserve"> </w:t>
      </w:r>
    </w:p>
    <w:p w14:paraId="754493DE"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Beleefdheidsconventies</w:t>
      </w:r>
      <w:r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62E9A422" w14:textId="77777777" w:rsidR="00DC4BD9" w:rsidRPr="00B73C8D" w:rsidRDefault="00DC4BD9" w:rsidP="00DC4BD9">
      <w:pPr>
        <w:pStyle w:val="Kop4"/>
        <w:rPr>
          <w:rStyle w:val="Nadruk"/>
          <w:b/>
          <w:i/>
          <w:iCs w:val="0"/>
        </w:rPr>
      </w:pPr>
      <w:bookmarkStart w:id="141" w:name="_Betrouwbaarheid"/>
      <w:bookmarkEnd w:id="141"/>
      <w:r w:rsidRPr="00B73C8D">
        <w:t>Betrouwbaarheid</w:t>
      </w:r>
      <w:r w:rsidRPr="00B73C8D">
        <w:rPr>
          <w:rStyle w:val="Nadruk"/>
          <w:b/>
          <w:i/>
          <w:iCs w:val="0"/>
        </w:rPr>
        <w:t xml:space="preserve"> </w:t>
      </w:r>
    </w:p>
    <w:p w14:paraId="384A8930" w14:textId="77777777" w:rsidR="00DC4BD9" w:rsidRPr="006E0070" w:rsidRDefault="00DC4BD9" w:rsidP="00DC4BD9">
      <w:pPr>
        <w:rPr>
          <w:rFonts w:ascii="Calibri" w:eastAsia="Calibri" w:hAnsi="Calibri" w:cs="Times New Roman"/>
          <w:color w:val="595959"/>
          <w:highlight w:val="yellow"/>
        </w:rPr>
      </w:pPr>
      <w:r w:rsidRPr="24E2F4D3">
        <w:rPr>
          <w:rFonts w:ascii="Calibri" w:eastAsia="Calibri" w:hAnsi="Calibri" w:cs="Times New Roman"/>
        </w:rPr>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p>
    <w:p w14:paraId="1E7DD24D" w14:textId="77777777" w:rsidR="00DC4BD9" w:rsidRPr="000F0861" w:rsidRDefault="00DC4BD9" w:rsidP="00DC4BD9">
      <w:pPr>
        <w:pStyle w:val="Kop4"/>
        <w:rPr>
          <w:rStyle w:val="Nadruk"/>
          <w:highlight w:val="cyan"/>
        </w:rPr>
      </w:pPr>
      <w:bookmarkStart w:id="142" w:name="_Bruikbaarheid"/>
      <w:bookmarkEnd w:id="142"/>
      <w:r w:rsidRPr="00B73C8D">
        <w:t>Bruikbaarheid</w:t>
      </w:r>
      <w:r w:rsidRPr="000F0861">
        <w:rPr>
          <w:rStyle w:val="Nadruk"/>
        </w:rPr>
        <w:t xml:space="preserve"> </w:t>
      </w:r>
    </w:p>
    <w:p w14:paraId="5BF9A1F9" w14:textId="77777777" w:rsidR="00DC4BD9" w:rsidRPr="000F0861" w:rsidRDefault="00DC4BD9" w:rsidP="00DC4BD9">
      <w:pPr>
        <w:rPr>
          <w:rStyle w:val="Nadruk"/>
        </w:rPr>
      </w:pPr>
      <w:r w:rsidRPr="24E2F4D3">
        <w:rPr>
          <w:rFonts w:ascii="Calibri" w:eastAsia="Calibri" w:hAnsi="Calibri" w:cs="Times New Roman"/>
        </w:rPr>
        <w:t xml:space="preserve">Bruikbaarheid is de mate van geschiktheid van de tekst voor een bepaald doel of publiek. </w:t>
      </w:r>
      <w:bookmarkStart w:id="143" w:name="_Code-mixing,_code-switching_en"/>
      <w:bookmarkStart w:id="144" w:name="_Communicatiemodel_1"/>
      <w:bookmarkStart w:id="145" w:name="_Communicatiemodel"/>
      <w:bookmarkEnd w:id="143"/>
      <w:bookmarkEnd w:id="144"/>
      <w:bookmarkEnd w:id="145"/>
      <w:r w:rsidRPr="24E2F4D3">
        <w:rPr>
          <w:rFonts w:eastAsiaTheme="minorEastAsia"/>
          <w:b/>
          <w:i/>
          <w:color w:val="2E74B5" w:themeColor="accent1" w:themeShade="BF"/>
          <w:sz w:val="26"/>
          <w:szCs w:val="26"/>
        </w:rPr>
        <w:t>Communicatiemodel</w:t>
      </w:r>
      <w:r w:rsidRPr="000F0861">
        <w:rPr>
          <w:rStyle w:val="Nadruk"/>
        </w:rPr>
        <w:t xml:space="preserve"> </w:t>
      </w:r>
    </w:p>
    <w:p w14:paraId="12C7AAAC" w14:textId="77777777" w:rsidR="00DC4BD9" w:rsidRPr="006E0070" w:rsidRDefault="00DC4BD9" w:rsidP="00DC4BD9">
      <w:pPr>
        <w:rPr>
          <w:rFonts w:ascii="Calibri" w:eastAsia="Calibri" w:hAnsi="Calibri" w:cs="Times New Roman"/>
          <w:color w:val="595959"/>
        </w:rPr>
      </w:pPr>
      <w:r w:rsidRPr="006E0070">
        <w:rPr>
          <w:rFonts w:ascii="Calibri" w:eastAsia="Calibri" w:hAnsi="Calibri" w:cs="Times New Roman"/>
          <w:color w:val="595959"/>
        </w:rPr>
        <w:t xml:space="preserve">Het communicatiemodel kan </w:t>
      </w:r>
      <w:r>
        <w:rPr>
          <w:rFonts w:ascii="Calibri" w:eastAsia="Calibri" w:hAnsi="Calibri" w:cs="Times New Roman"/>
          <w:color w:val="595959"/>
        </w:rPr>
        <w:t xml:space="preserve">worden </w:t>
      </w:r>
      <w:r w:rsidRPr="006E0070">
        <w:rPr>
          <w:rFonts w:ascii="Calibri" w:eastAsia="Calibri" w:hAnsi="Calibri" w:cs="Times New Roman"/>
          <w:color w:val="595959"/>
        </w:rPr>
        <w:t>gebruikt om elke communicatiesituatie te analyseren, een taalhandeling voor te bereiden, te begrijpen en te evalueren. Bij het communicatiemodel gebruik je negen vragen: Wie is de zender? Wat is de boodschap? Waarover gaat de boodschap</w:t>
      </w:r>
      <w:r>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10EB3A77" w14:textId="77777777" w:rsidR="00DC4BD9" w:rsidRPr="000F0861" w:rsidRDefault="00DC4BD9" w:rsidP="00DC4BD9">
      <w:pPr>
        <w:pStyle w:val="Kop4"/>
        <w:rPr>
          <w:rStyle w:val="Nadruk"/>
        </w:rPr>
      </w:pPr>
      <w:bookmarkStart w:id="146" w:name="_Correctheid"/>
      <w:bookmarkEnd w:id="146"/>
      <w:r w:rsidRPr="00B73C8D">
        <w:t>Correctheid</w:t>
      </w:r>
      <w:r w:rsidRPr="000F0861">
        <w:rPr>
          <w:rStyle w:val="Nadruk"/>
        </w:rPr>
        <w:t xml:space="preserve"> </w:t>
      </w:r>
    </w:p>
    <w:p w14:paraId="2B2EA0A1" w14:textId="77777777" w:rsidR="00DC4BD9" w:rsidRPr="000F0861" w:rsidRDefault="00DC4BD9" w:rsidP="00DC4BD9">
      <w:pPr>
        <w:rPr>
          <w:rStyle w:val="Nadruk"/>
        </w:rPr>
      </w:pPr>
      <w:bookmarkStart w:id="147" w:name="_Doelgericht"/>
      <w:bookmarkEnd w:id="147"/>
      <w:r w:rsidRPr="24E2F4D3">
        <w:rPr>
          <w:rFonts w:ascii="Calibri" w:eastAsia="Calibri" w:hAnsi="Calibri" w:cs="Times New Roman"/>
        </w:rPr>
        <w:t xml:space="preserve">Correctheid is de mate waarin de tekst vrij is van fouten. Het gaat daarbij in eerste instantie om de inhoud van de tekst: is wat in de tekst staat feitelijk juist? Maar het kan bv. ook gaan om morele, sociale, politieke, taalkundige ... correctheid. </w:t>
      </w:r>
    </w:p>
    <w:p w14:paraId="36D4F936" w14:textId="77777777" w:rsidR="00DC4BD9" w:rsidRPr="000F0861" w:rsidRDefault="00DC4BD9" w:rsidP="00DC4BD9">
      <w:pPr>
        <w:rPr>
          <w:rStyle w:val="Nadruk"/>
        </w:rPr>
      </w:pPr>
      <w:r w:rsidRPr="24E2F4D3">
        <w:rPr>
          <w:rFonts w:eastAsiaTheme="minorEastAsia"/>
          <w:b/>
          <w:i/>
          <w:color w:val="2E74B5" w:themeColor="accent1" w:themeShade="BF"/>
          <w:sz w:val="26"/>
          <w:szCs w:val="26"/>
        </w:rPr>
        <w:lastRenderedPageBreak/>
        <w:t>Doelgericht</w:t>
      </w:r>
      <w:r>
        <w:rPr>
          <w:rStyle w:val="Nadruk"/>
        </w:rPr>
        <w:t xml:space="preserve"> </w:t>
      </w:r>
    </w:p>
    <w:p w14:paraId="2369535A" w14:textId="77777777" w:rsidR="00DC4BD9" w:rsidRPr="006E0070" w:rsidRDefault="00DC4BD9" w:rsidP="00DC4BD9">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w:t>
      </w:r>
      <w:r>
        <w:rPr>
          <w:rFonts w:ascii="Calibri" w:eastAsia="Calibri" w:hAnsi="Calibri" w:cs="Times New Roman"/>
          <w:color w:val="595959"/>
        </w:rPr>
        <w:t xml:space="preserve">of </w:t>
      </w:r>
      <w:r w:rsidRPr="006E0070">
        <w:rPr>
          <w:rFonts w:ascii="Calibri" w:eastAsia="Calibri" w:hAnsi="Calibri" w:cs="Times New Roman"/>
          <w:color w:val="595959"/>
        </w:rPr>
        <w:t xml:space="preserve">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1AAF6928" w14:textId="77777777" w:rsidR="00DC4BD9" w:rsidRPr="006E0070" w:rsidRDefault="00DC4BD9" w:rsidP="00DC4BD9">
      <w:pPr>
        <w:pStyle w:val="Kop4"/>
        <w:rPr>
          <w:rFonts w:ascii="Calibri" w:eastAsia="Calibri" w:hAnsi="Calibri" w:cs="Times New Roman"/>
          <w:color w:val="2E74B5"/>
        </w:rPr>
      </w:pPr>
      <w:bookmarkStart w:id="148" w:name="_Frequente_woorden_1"/>
      <w:bookmarkEnd w:id="148"/>
      <w:r w:rsidRPr="00B73C8D">
        <w:t>Frequente</w:t>
      </w:r>
      <w:r w:rsidRPr="006E0070">
        <w:rPr>
          <w:rFonts w:ascii="Calibri" w:eastAsia="Calibri" w:hAnsi="Calibri" w:cs="Times New Roman"/>
          <w:color w:val="2E74B5"/>
        </w:rPr>
        <w:t xml:space="preserve"> </w:t>
      </w:r>
      <w:r w:rsidRPr="00B73C8D">
        <w:t>woorden</w:t>
      </w:r>
      <w:r w:rsidRPr="006E0070">
        <w:rPr>
          <w:rFonts w:ascii="Calibri" w:eastAsia="Calibri" w:hAnsi="Calibri" w:cs="Times New Roman"/>
          <w:color w:val="2E74B5"/>
        </w:rPr>
        <w:t xml:space="preserve"> </w:t>
      </w:r>
    </w:p>
    <w:p w14:paraId="5661E59E" w14:textId="77777777" w:rsidR="00DC4BD9" w:rsidRPr="006E0070" w:rsidRDefault="00DC4BD9" w:rsidP="00DC4BD9">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04B2C02F" w14:textId="77777777" w:rsidR="00DC4BD9" w:rsidRPr="00B73C8D" w:rsidRDefault="00DC4BD9" w:rsidP="00DC4BD9">
      <w:pPr>
        <w:pStyle w:val="Kop4"/>
      </w:pPr>
      <w:bookmarkStart w:id="149" w:name="_Globale_inhoud"/>
      <w:bookmarkStart w:id="150" w:name="_Hoofdgedachte"/>
      <w:bookmarkEnd w:id="149"/>
      <w:bookmarkEnd w:id="150"/>
      <w:r w:rsidRPr="00B73C8D">
        <w:t>Hoofdgedachte</w:t>
      </w:r>
    </w:p>
    <w:p w14:paraId="5883801F" w14:textId="77777777" w:rsidR="00DC4BD9" w:rsidRPr="006E0070" w:rsidRDefault="00DC4BD9" w:rsidP="00DC4BD9">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47D7162E" w14:textId="77777777" w:rsidR="00DC4BD9" w:rsidRPr="00B73C8D" w:rsidRDefault="00DC4BD9" w:rsidP="00DC4BD9">
      <w:pPr>
        <w:pStyle w:val="Kop4"/>
      </w:pPr>
      <w:bookmarkStart w:id="151" w:name="_Hoofdpunten"/>
      <w:bookmarkEnd w:id="151"/>
      <w:r w:rsidRPr="00B73C8D">
        <w:t>Hoofdpunten</w:t>
      </w:r>
    </w:p>
    <w:p w14:paraId="217AB249" w14:textId="77777777" w:rsidR="00DC4BD9" w:rsidRDefault="00DC4BD9" w:rsidP="00DC4BD9">
      <w:r w:rsidRPr="24E2F4D3">
        <w:rPr>
          <w:rFonts w:ascii="Calibri" w:eastAsia="Calibri" w:hAnsi="Calibri" w:cs="Times New Roman"/>
        </w:rPr>
        <w:t xml:space="preserve">De hoofdpunten zijn alle inhoudelijke elementen die ondersteunend zijn voor die hoofdgedachte. </w:t>
      </w:r>
      <w:bookmarkStart w:id="152" w:name="_Informatiedichtheid_1"/>
      <w:bookmarkEnd w:id="152"/>
      <w:r w:rsidRPr="00B73C8D">
        <w:t xml:space="preserve">Informatiedichtheid </w:t>
      </w:r>
    </w:p>
    <w:p w14:paraId="7B16709C" w14:textId="77777777" w:rsidR="00DC4BD9" w:rsidRPr="005C0493" w:rsidRDefault="00DC4BD9" w:rsidP="00DC4BD9">
      <w:pPr>
        <w:pStyle w:val="Kop4"/>
      </w:pPr>
      <w:bookmarkStart w:id="153" w:name="_Informatiedichtheid_2"/>
      <w:bookmarkEnd w:id="153"/>
      <w:r>
        <w:t>Informatiedichtheid</w:t>
      </w:r>
    </w:p>
    <w:p w14:paraId="26EB0590"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Informatiedichtheid is d</w:t>
      </w:r>
      <w:r w:rsidRPr="006E0070">
        <w:rPr>
          <w:rFonts w:ascii="Calibri" w:eastAsia="Calibri" w:hAnsi="Calibri" w:cs="Times New Roman"/>
          <w:color w:val="595959"/>
        </w:rPr>
        <w:t>e hoeveelheid informatie die in een bepaalde tekst of context aangeboden wordt. Een tekst met hoge informatiedichtheid bevat in de regel veel informatie; een tekst met lage informatiedichtheid weinig.</w:t>
      </w:r>
    </w:p>
    <w:p w14:paraId="21412694" w14:textId="77777777" w:rsidR="00DC4BD9" w:rsidRPr="00B73C8D" w:rsidRDefault="00DC4BD9" w:rsidP="00DC4BD9">
      <w:pPr>
        <w:pStyle w:val="Kop4"/>
      </w:pPr>
      <w:bookmarkStart w:id="154" w:name="_Informatieve_teksten_1"/>
      <w:bookmarkEnd w:id="154"/>
      <w:r w:rsidRPr="00B73C8D">
        <w:t xml:space="preserve">Informatieve teksten </w:t>
      </w:r>
    </w:p>
    <w:p w14:paraId="5B71B742"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In informatieve teksten wordt voornamelijk</w:t>
      </w:r>
      <w:r w:rsidRPr="006E0070">
        <w:rPr>
          <w:rFonts w:ascii="Calibri" w:eastAsia="Calibri" w:hAnsi="Calibri" w:cs="Times New Roman"/>
          <w:color w:val="595959"/>
        </w:rPr>
        <w:t xml:space="preserve"> feitelijke informatie meegedeeld, bv. krantenbericht.</w:t>
      </w:r>
    </w:p>
    <w:p w14:paraId="3490415C" w14:textId="77777777" w:rsidR="00DC4BD9" w:rsidRPr="00B73C8D" w:rsidRDefault="00DC4BD9" w:rsidP="00DC4BD9">
      <w:pPr>
        <w:pStyle w:val="Kop4"/>
      </w:pPr>
      <w:bookmarkStart w:id="155" w:name="_Frequente_woorden_(lexicon8)"/>
      <w:bookmarkStart w:id="156" w:name="_Frequente_woorden"/>
      <w:bookmarkStart w:id="157" w:name="_Teksten_productieve_vaardigheden"/>
      <w:bookmarkStart w:id="158" w:name="_Adequaatheid_(lexicon9)"/>
      <w:bookmarkStart w:id="159" w:name="_Adequaatheid"/>
      <w:bookmarkStart w:id="160" w:name="_Interactie_(lexicon10)"/>
      <w:bookmarkStart w:id="161" w:name="_Interactie"/>
      <w:bookmarkStart w:id="162" w:name="_Hlk527883784"/>
      <w:bookmarkEnd w:id="155"/>
      <w:bookmarkEnd w:id="156"/>
      <w:bookmarkEnd w:id="157"/>
      <w:bookmarkEnd w:id="158"/>
      <w:bookmarkEnd w:id="159"/>
      <w:bookmarkEnd w:id="160"/>
      <w:bookmarkEnd w:id="161"/>
      <w:r w:rsidRPr="00B73C8D">
        <w:t xml:space="preserve">Interactie </w:t>
      </w:r>
    </w:p>
    <w:p w14:paraId="1D282CDB" w14:textId="77777777" w:rsidR="00DC4BD9" w:rsidRPr="006E0070" w:rsidRDefault="00DC4BD9" w:rsidP="00DC4BD9">
      <w:pPr>
        <w:rPr>
          <w:rFonts w:ascii="Calibri" w:eastAsia="Calibri" w:hAnsi="Calibri" w:cs="Times New Roman"/>
          <w:color w:val="595959"/>
        </w:rPr>
      </w:pPr>
      <w:r w:rsidRPr="24E2F4D3">
        <w:rPr>
          <w:rFonts w:ascii="Calibri" w:eastAsia="Calibri" w:hAnsi="Calibri" w:cs="Times New Roman"/>
        </w:rPr>
        <w:t>Interactie is een vorm van directe communicatie waarbij er een onmiddellijke wisselwerking mogelijk is, met een zekere mate van onvoorspelbaarheid en spontaneïteit.</w:t>
      </w:r>
      <w:r>
        <w:rPr>
          <w:rFonts w:ascii="Calibri" w:eastAsia="Calibri" w:hAnsi="Calibri" w:cs="Times New Roman"/>
        </w:rPr>
        <w:t xml:space="preserve"> </w:t>
      </w:r>
    </w:p>
    <w:p w14:paraId="294D9D82" w14:textId="77777777" w:rsidR="00DC4BD9" w:rsidRPr="00B73C8D" w:rsidRDefault="00DC4BD9" w:rsidP="00DC4BD9">
      <w:pPr>
        <w:pStyle w:val="Kop4"/>
      </w:pPr>
      <w:bookmarkStart w:id="163" w:name="_Literaire_teksten"/>
      <w:bookmarkEnd w:id="163"/>
      <w:r w:rsidRPr="00B73C8D">
        <w:t xml:space="preserve">Literaire teksten </w:t>
      </w:r>
    </w:p>
    <w:p w14:paraId="21A056CD"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Literaire teksten zijn s</w:t>
      </w:r>
      <w:r w:rsidRPr="006E0070">
        <w:rPr>
          <w:rFonts w:ascii="Calibri" w:eastAsia="Calibri" w:hAnsi="Calibri" w:cs="Times New Roman"/>
          <w:color w:val="595959"/>
        </w:rPr>
        <w:t>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1F2EB065" w14:textId="77777777" w:rsidR="00DC4BD9" w:rsidRPr="00B73C8D" w:rsidRDefault="00DC4BD9" w:rsidP="00DC4BD9">
      <w:pPr>
        <w:pStyle w:val="Kop4"/>
      </w:pPr>
      <w:bookmarkStart w:id="164" w:name="_Multimediale_vormgeving"/>
      <w:bookmarkStart w:id="165" w:name="_Multimediale_elementen"/>
      <w:bookmarkEnd w:id="164"/>
      <w:bookmarkEnd w:id="165"/>
      <w:r w:rsidRPr="00B73C8D">
        <w:t xml:space="preserve">Multimediale </w:t>
      </w:r>
      <w:r>
        <w:t>elementen</w:t>
      </w:r>
    </w:p>
    <w:p w14:paraId="5D31D5D3" w14:textId="77777777" w:rsidR="00DC4BD9" w:rsidRPr="006E0070" w:rsidRDefault="00DC4BD9" w:rsidP="00DC4BD9">
      <w:pPr>
        <w:rPr>
          <w:rFonts w:ascii="Calibri" w:eastAsia="Calibri" w:hAnsi="Calibri" w:cs="Times New Roman"/>
          <w:bCs/>
          <w:color w:val="595959"/>
        </w:rPr>
      </w:pPr>
      <w:r w:rsidRPr="006E0070">
        <w:rPr>
          <w:rFonts w:ascii="Calibri" w:eastAsia="Calibri" w:hAnsi="Calibri" w:cs="Times New Roman"/>
          <w:color w:val="595959"/>
        </w:rPr>
        <w:t xml:space="preserve">Multimediale </w:t>
      </w:r>
      <w:r>
        <w:rPr>
          <w:rFonts w:ascii="Calibri" w:eastAsia="Calibri" w:hAnsi="Calibri" w:cs="Times New Roman"/>
          <w:color w:val="595959"/>
        </w:rPr>
        <w:t xml:space="preserve">elementen of multimediale </w:t>
      </w:r>
      <w:r w:rsidRPr="006E0070">
        <w:rPr>
          <w:rFonts w:ascii="Calibri" w:eastAsia="Calibri" w:hAnsi="Calibri" w:cs="Times New Roman"/>
          <w:color w:val="595959"/>
        </w:rPr>
        <w:t>vormgeving is d</w:t>
      </w:r>
      <w:r w:rsidRPr="006E0070">
        <w:rPr>
          <w:rFonts w:ascii="Calibri" w:eastAsia="Calibri" w:hAnsi="Calibri" w:cs="Times New Roman"/>
          <w:bCs/>
          <w:color w:val="595959"/>
        </w:rPr>
        <w:t xml:space="preserve">e manier waarop een (literaire) tekst is bewerkt tot beeld, geluid of animatie. </w:t>
      </w:r>
    </w:p>
    <w:p w14:paraId="5BE4F643" w14:textId="77777777" w:rsidR="00DC4BD9" w:rsidRPr="00B73C8D" w:rsidRDefault="00DC4BD9" w:rsidP="00DC4BD9">
      <w:pPr>
        <w:pStyle w:val="Kop4"/>
      </w:pPr>
      <w:bookmarkStart w:id="166" w:name="_Multiperspectiviteit"/>
      <w:bookmarkEnd w:id="166"/>
      <w:r w:rsidRPr="00B73C8D">
        <w:t>Multiperspectiviteit</w:t>
      </w:r>
    </w:p>
    <w:p w14:paraId="79C856C8" w14:textId="77777777" w:rsidR="00DC4BD9" w:rsidRPr="003A6A16" w:rsidRDefault="00DC4BD9" w:rsidP="00DC4BD9">
      <w:pPr>
        <w:rPr>
          <w:rFonts w:ascii="Calibri" w:eastAsia="Calibri" w:hAnsi="Calibri" w:cs="Times New Roman"/>
          <w:color w:val="595959"/>
        </w:rPr>
      </w:pPr>
      <w:r w:rsidRPr="003A6A16">
        <w:rPr>
          <w:rFonts w:ascii="Calibri" w:eastAsia="Calibri" w:hAnsi="Calibri" w:cs="Times New Roman"/>
          <w:color w:val="595959"/>
        </w:rPr>
        <w:t>Multiperspectiviteit is een (historisch) fenomeen bestuderen vanuit verschillende perspectieven (maatschappelijke domeinen, tijd, ruimte, standplaatsgebondenheid en betrokken actoren) om het in zijn complexiteit te begrijpen, te analyseren of te beoordelen.</w:t>
      </w:r>
    </w:p>
    <w:p w14:paraId="15B62CD2" w14:textId="77777777" w:rsidR="00DC4BD9" w:rsidRPr="00B73C8D" w:rsidRDefault="00DC4BD9" w:rsidP="00DC4BD9">
      <w:pPr>
        <w:pStyle w:val="Kop4"/>
      </w:pPr>
      <w:bookmarkStart w:id="167" w:name="_Narratieve_teksten_1"/>
      <w:bookmarkEnd w:id="162"/>
      <w:bookmarkEnd w:id="167"/>
      <w:r w:rsidRPr="00B73C8D">
        <w:lastRenderedPageBreak/>
        <w:t xml:space="preserve">Narratieve teksten </w:t>
      </w:r>
    </w:p>
    <w:p w14:paraId="08E23901"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Narratieve teksten zijn v</w:t>
      </w:r>
      <w:r w:rsidRPr="006E0070">
        <w:rPr>
          <w:rFonts w:ascii="Calibri" w:eastAsia="Calibri" w:hAnsi="Calibri" w:cs="Times New Roman"/>
          <w:color w:val="595959"/>
        </w:rPr>
        <w:t>erhalende teksten, bv. reisverhaal.</w:t>
      </w:r>
    </w:p>
    <w:p w14:paraId="69B17E21" w14:textId="77777777" w:rsidR="00DC4BD9" w:rsidRPr="007F0271" w:rsidRDefault="00DC4BD9" w:rsidP="00DC4BD9">
      <w:pPr>
        <w:pStyle w:val="Kop4"/>
      </w:pPr>
      <w:bookmarkStart w:id="168" w:name="_Opiniërende_teksten_1"/>
      <w:bookmarkStart w:id="169" w:name="_Onderwerp_van_een"/>
      <w:bookmarkEnd w:id="168"/>
      <w:bookmarkEnd w:id="169"/>
      <w:r w:rsidRPr="007F0271">
        <w:t>Onderwerp van een tekst</w:t>
      </w:r>
    </w:p>
    <w:p w14:paraId="59409C9E" w14:textId="77777777" w:rsidR="00DC4BD9" w:rsidRPr="00DA1F8F" w:rsidRDefault="00DC4BD9" w:rsidP="00DC4BD9">
      <w:r w:rsidRPr="007F0271">
        <w:t>Het onderwerp van een tekst geeft in één of enkele woorden weer waarover een tekst gaat.</w:t>
      </w:r>
    </w:p>
    <w:p w14:paraId="1EC53111" w14:textId="77777777" w:rsidR="00DC4BD9" w:rsidRPr="00B73C8D" w:rsidRDefault="00DC4BD9" w:rsidP="00DC4BD9">
      <w:pPr>
        <w:pStyle w:val="Kop4"/>
      </w:pPr>
      <w:bookmarkStart w:id="170" w:name="_Opiniërende_teksten_2"/>
      <w:bookmarkEnd w:id="170"/>
      <w:r w:rsidRPr="00B73C8D">
        <w:t xml:space="preserve">Opiniërende teksten </w:t>
      </w:r>
    </w:p>
    <w:p w14:paraId="0DF82096" w14:textId="77777777" w:rsidR="00DC4BD9" w:rsidRPr="006E0070" w:rsidRDefault="00DC4BD9" w:rsidP="00DC4BD9">
      <w:pPr>
        <w:rPr>
          <w:rFonts w:ascii="Calibri" w:eastAsia="Calibri" w:hAnsi="Calibri" w:cs="Times New Roman"/>
          <w:color w:val="595959"/>
        </w:rPr>
      </w:pPr>
      <w:r>
        <w:rPr>
          <w:rFonts w:ascii="Calibri" w:eastAsia="Calibri" w:hAnsi="Calibri" w:cs="Times New Roman"/>
          <w:color w:val="595959"/>
        </w:rPr>
        <w:t>Opiniërende teksten zijn t</w:t>
      </w:r>
      <w:r w:rsidRPr="006E0070">
        <w:rPr>
          <w:rFonts w:ascii="Calibri" w:eastAsia="Calibri" w:hAnsi="Calibri" w:cs="Times New Roman"/>
          <w:color w:val="595959"/>
        </w:rPr>
        <w:t xml:space="preserve">eksten waarin de schrijver of spreker een mening of standpunt geeft, bv. review. </w:t>
      </w:r>
    </w:p>
    <w:p w14:paraId="0306D1F1" w14:textId="77777777" w:rsidR="00DC4BD9" w:rsidRPr="00B73C8D" w:rsidRDefault="00DC4BD9" w:rsidP="00DC4BD9">
      <w:pPr>
        <w:pStyle w:val="Kop4"/>
      </w:pPr>
      <w:bookmarkStart w:id="171" w:name="_Receptieve_teksten_(pop-up1)"/>
      <w:bookmarkStart w:id="172" w:name="_Informatieve_teksten_(lexicon2)"/>
      <w:bookmarkStart w:id="173" w:name="_Informatieve_teksten"/>
      <w:bookmarkStart w:id="174" w:name="_Persuasieve_teksten_(lexicon3)"/>
      <w:bookmarkStart w:id="175" w:name="_Persuasieve_teksten"/>
      <w:bookmarkEnd w:id="171"/>
      <w:bookmarkEnd w:id="172"/>
      <w:bookmarkEnd w:id="173"/>
      <w:bookmarkEnd w:id="174"/>
      <w:bookmarkEnd w:id="175"/>
      <w:r w:rsidRPr="00B73C8D">
        <w:t xml:space="preserve">Persuasieve teksten </w:t>
      </w:r>
    </w:p>
    <w:p w14:paraId="37B0CDEA" w14:textId="77777777" w:rsidR="00DC4BD9" w:rsidRPr="006E0070" w:rsidRDefault="00DC4BD9" w:rsidP="00DC4BD9">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14D848CE" w14:textId="77777777" w:rsidR="00DC4BD9" w:rsidRPr="00B73C8D" w:rsidRDefault="00DC4BD9" w:rsidP="00DC4BD9">
      <w:pPr>
        <w:pStyle w:val="Kop4"/>
      </w:pPr>
      <w:bookmarkStart w:id="176" w:name="_Opiniërende_teksten_(lexicon4)"/>
      <w:bookmarkStart w:id="177" w:name="_Opiniërende_teksten"/>
      <w:bookmarkStart w:id="178" w:name="_Prescriptieve_teksten_(lexicon5)"/>
      <w:bookmarkStart w:id="179" w:name="_Prescriptieve_teksten"/>
      <w:bookmarkEnd w:id="176"/>
      <w:bookmarkEnd w:id="177"/>
      <w:bookmarkEnd w:id="178"/>
      <w:bookmarkEnd w:id="179"/>
      <w:r w:rsidRPr="00B73C8D">
        <w:t xml:space="preserve">Prescriptieve teksten </w:t>
      </w:r>
    </w:p>
    <w:p w14:paraId="486DB331" w14:textId="77777777" w:rsidR="00DC4BD9" w:rsidRPr="006E0070" w:rsidRDefault="00DC4BD9" w:rsidP="00DC4BD9">
      <w:pPr>
        <w:rPr>
          <w:rFonts w:ascii="Calibri" w:eastAsia="Calibri" w:hAnsi="Calibri" w:cs="Times New Roman"/>
          <w:color w:val="595959"/>
        </w:rPr>
      </w:pPr>
      <w:r>
        <w:rPr>
          <w:rFonts w:ascii="Calibri" w:eastAsia="Calibri" w:hAnsi="Calibri" w:cs="Times New Roman"/>
        </w:rPr>
        <w:t>Prescriptieve teksten hebben tot doel</w:t>
      </w:r>
      <w:r w:rsidRPr="24E2F4D3">
        <w:rPr>
          <w:rFonts w:ascii="Calibri" w:eastAsia="Calibri" w:hAnsi="Calibri" w:cs="Times New Roman"/>
        </w:rPr>
        <w:t xml:space="preserve"> het handelen van de ontvanger te sturen, bv. Recept.</w:t>
      </w:r>
    </w:p>
    <w:p w14:paraId="33804D05" w14:textId="77777777" w:rsidR="00DC4BD9" w:rsidRDefault="00DC4BD9" w:rsidP="00DC4BD9">
      <w:pPr>
        <w:pStyle w:val="Kop4"/>
      </w:pPr>
      <w:bookmarkStart w:id="180" w:name="_(taal)Register"/>
      <w:bookmarkStart w:id="181" w:name="_Rijke_teksten"/>
      <w:bookmarkEnd w:id="180"/>
      <w:bookmarkEnd w:id="181"/>
      <w:r>
        <w:t xml:space="preserve">(taal)Register </w:t>
      </w:r>
    </w:p>
    <w:p w14:paraId="5C179A12" w14:textId="77777777" w:rsidR="00DC4BD9" w:rsidRDefault="00DC4BD9" w:rsidP="00DC4BD9">
      <w:pPr>
        <w:rPr>
          <w:rFonts w:ascii="Calibri" w:eastAsia="Calibri" w:hAnsi="Calibri" w:cs="Times New Roman"/>
        </w:rPr>
      </w:pPr>
      <w:r w:rsidRPr="24E2F4D3">
        <w:rPr>
          <w:rFonts w:ascii="Calibri" w:eastAsia="Calibri" w:hAnsi="Calibri" w:cs="Times New Roman"/>
        </w:rPr>
        <w:t>De term ‘register’ verwijst naar taalgebruik dat gebonden is aan een bepaalde situatie, waarbij het zowel om lexicale als om syntactische elementen kan gaan.</w:t>
      </w:r>
    </w:p>
    <w:p w14:paraId="107E9BE7" w14:textId="77777777" w:rsidR="00DC4BD9" w:rsidRPr="003A2DC6" w:rsidRDefault="00DC4BD9" w:rsidP="00DC4BD9">
      <w:pPr>
        <w:pStyle w:val="Kop4"/>
      </w:pPr>
      <w:bookmarkStart w:id="182" w:name="_Rijke_teksten_1"/>
      <w:bookmarkEnd w:id="182"/>
      <w:r w:rsidRPr="003A2DC6">
        <w:t>Rijke teksten</w:t>
      </w:r>
    </w:p>
    <w:p w14:paraId="642FADF4" w14:textId="77777777" w:rsidR="00DC4BD9" w:rsidRPr="006E0070" w:rsidRDefault="00DC4BD9" w:rsidP="00DC4BD9">
      <w:pPr>
        <w:rPr>
          <w:rFonts w:ascii="Calibri" w:eastAsia="Calibri" w:hAnsi="Calibri" w:cs="Times New Roman"/>
          <w:color w:val="595959"/>
        </w:rPr>
      </w:pPr>
      <w:r w:rsidRPr="003A2DC6">
        <w:rPr>
          <w:rFonts w:ascii="Calibri" w:eastAsia="Calibri" w:hAnsi="Calibri" w:cs="Times New Roman"/>
        </w:rPr>
        <w:t>Rijke teksten zijn authentieke teksten, goed geschreven teksten waarin een auteur zijn volle taalpotentieel benut. Ze zijn niet aangepast aan onderwijsdoeleinden. Rijke teksten komen voor in diverse bronnen (boeken, tijdschriften, kranten …). Je herkent ze aan gevarieerd taalgebruik en uitgebreide woordenschat.</w:t>
      </w:r>
      <w:r w:rsidRPr="24E2F4D3">
        <w:rPr>
          <w:rFonts w:ascii="Calibri" w:eastAsia="Calibri" w:hAnsi="Calibri" w:cs="Times New Roman"/>
        </w:rPr>
        <w:t xml:space="preserve"> </w:t>
      </w:r>
    </w:p>
    <w:p w14:paraId="14315CF5" w14:textId="77777777" w:rsidR="00DC4BD9" w:rsidRPr="005A79D2" w:rsidRDefault="00DC4BD9" w:rsidP="00DC4BD9">
      <w:pPr>
        <w:pStyle w:val="Kop4"/>
      </w:pPr>
      <w:bookmarkStart w:id="183" w:name="_Narratieve_teksten_(lexicon6)"/>
      <w:bookmarkStart w:id="184" w:name="_Narratieve_teksten"/>
      <w:bookmarkStart w:id="185" w:name="_Informatiedichtheid_(lexicon7)"/>
      <w:bookmarkStart w:id="186" w:name="_Informatiedichtheid"/>
      <w:bookmarkStart w:id="187" w:name="_Artistiek-literaire_teksten_(lexico"/>
      <w:bookmarkStart w:id="188" w:name="_Artistiek-literaire_teksten"/>
      <w:bookmarkStart w:id="189" w:name="_Communicatiemodel_(pop-up3)"/>
      <w:bookmarkStart w:id="190" w:name="_Sleutelvragen_(pop-up4)"/>
      <w:bookmarkStart w:id="191" w:name="_Tekststructuur_(lexicon12)"/>
      <w:bookmarkStart w:id="192" w:name="_Tekststructuur"/>
      <w:bookmarkStart w:id="193" w:name="_Schooltaal(woord)"/>
      <w:bookmarkEnd w:id="183"/>
      <w:bookmarkEnd w:id="184"/>
      <w:bookmarkEnd w:id="185"/>
      <w:bookmarkEnd w:id="186"/>
      <w:bookmarkEnd w:id="187"/>
      <w:bookmarkEnd w:id="188"/>
      <w:bookmarkEnd w:id="189"/>
      <w:bookmarkEnd w:id="190"/>
      <w:bookmarkEnd w:id="191"/>
      <w:bookmarkEnd w:id="192"/>
      <w:bookmarkEnd w:id="193"/>
      <w:r w:rsidRPr="005A79D2">
        <w:t>Schooltaal(woord)</w:t>
      </w:r>
    </w:p>
    <w:p w14:paraId="44C7EB62" w14:textId="77777777" w:rsidR="00DC4BD9" w:rsidRPr="00723B4C" w:rsidRDefault="00DC4BD9" w:rsidP="00DC4BD9">
      <w:pPr>
        <w:rPr>
          <w:rFonts w:ascii="Calibri" w:eastAsia="Calibri" w:hAnsi="Calibri" w:cs="Times New Roman"/>
          <w:color w:val="595959"/>
        </w:rPr>
      </w:pPr>
      <w:r w:rsidRPr="005A79D2">
        <w:rPr>
          <w:rFonts w:ascii="Calibri" w:eastAsia="Calibri" w:hAnsi="Calibri" w:cs="Times New Roman"/>
          <w:color w:val="595959"/>
        </w:rPr>
        <w:t>Een schooltaalwoord is een woorden dat specifiek in onderwijsleersituaties wordt gebruikt. Daarbij gaat het zowel om vakbegrippen (vaktaalwoorden), maar ook om meer algemene abstracte begrippen.</w:t>
      </w:r>
    </w:p>
    <w:p w14:paraId="449DFA46" w14:textId="77777777" w:rsidR="00DC4BD9" w:rsidRPr="005A79D2" w:rsidRDefault="00DC4BD9" w:rsidP="00DC4BD9">
      <w:pPr>
        <w:pStyle w:val="Kop4"/>
      </w:pPr>
      <w:bookmarkStart w:id="194" w:name="_Tekststructuur_1"/>
      <w:bookmarkEnd w:id="194"/>
      <w:r w:rsidRPr="005A79D2">
        <w:t xml:space="preserve">Tekststructuur </w:t>
      </w:r>
    </w:p>
    <w:p w14:paraId="7B9729F1" w14:textId="77777777" w:rsidR="00DC4BD9" w:rsidRPr="006E0070" w:rsidRDefault="00DC4BD9" w:rsidP="00DC4BD9">
      <w:pPr>
        <w:rPr>
          <w:rFonts w:ascii="Calibri" w:eastAsia="Calibri" w:hAnsi="Calibri" w:cs="Times New Roman"/>
          <w:color w:val="595959"/>
        </w:rPr>
      </w:pPr>
      <w:r w:rsidRPr="005A79D2">
        <w:rPr>
          <w:rFonts w:ascii="Calibri" w:eastAsia="Calibri" w:hAnsi="Calibri" w:cs="Times New Roman"/>
          <w:color w:val="595959"/>
        </w:rPr>
        <w:t>De tekststructuur is de opbouw van de tekst bv. met inleiding, midden, slot, illustratie en (tussen)titels, opsommingstekens, witregel.</w:t>
      </w:r>
    </w:p>
    <w:p w14:paraId="7BC21E78" w14:textId="13E90753" w:rsidR="00941E20" w:rsidRDefault="00941E20" w:rsidP="00941E20">
      <w:pPr>
        <w:pStyle w:val="Kop2"/>
      </w:pPr>
      <w:bookmarkStart w:id="195" w:name="_Vaste_tekststructuur"/>
      <w:bookmarkStart w:id="196" w:name="_Toc152081190"/>
      <w:bookmarkEnd w:id="195"/>
      <w:r>
        <w:t>Pop-ups</w:t>
      </w:r>
      <w:bookmarkEnd w:id="138"/>
      <w:bookmarkEnd w:id="196"/>
    </w:p>
    <w:p w14:paraId="6DBEFCE0" w14:textId="77777777" w:rsidR="00E21447" w:rsidRDefault="00E21447" w:rsidP="00E21447">
      <w:pPr>
        <w:pStyle w:val="Kop4"/>
      </w:pPr>
      <w:bookmarkStart w:id="197" w:name="_Kenmerken_-_Teksten"/>
      <w:bookmarkEnd w:id="197"/>
      <w:r>
        <w:t>Kenmerken</w:t>
      </w:r>
      <w:r w:rsidRPr="00F96188">
        <w:rPr>
          <w:b w:val="0"/>
          <w:i w:val="0"/>
          <w:color w:val="595959" w:themeColor="text1" w:themeTint="A6"/>
          <w:sz w:val="22"/>
          <w:szCs w:val="22"/>
        </w:rPr>
        <w:t xml:space="preserve"> </w:t>
      </w:r>
      <w:r>
        <w:rPr>
          <w:b w:val="0"/>
          <w:i w:val="0"/>
          <w:color w:val="595959" w:themeColor="text1" w:themeTint="A6"/>
          <w:sz w:val="22"/>
          <w:szCs w:val="22"/>
        </w:rPr>
        <w:t xml:space="preserve">- </w:t>
      </w:r>
      <w:r w:rsidRPr="00657A29">
        <w:t>Teksten receptieve vaardigheden</w:t>
      </w:r>
    </w:p>
    <w:tbl>
      <w:tblPr>
        <w:tblStyle w:val="Tabelraster2"/>
        <w:tblW w:w="8840" w:type="dxa"/>
        <w:tblLook w:val="04A0" w:firstRow="1" w:lastRow="0" w:firstColumn="1" w:lastColumn="0" w:noHBand="0" w:noVBand="1"/>
      </w:tblPr>
      <w:tblGrid>
        <w:gridCol w:w="8840"/>
      </w:tblGrid>
      <w:tr w:rsidR="00E21447" w:rsidRPr="00D842A0" w14:paraId="0E946224" w14:textId="77777777" w:rsidTr="00057478">
        <w:tc>
          <w:tcPr>
            <w:tcW w:w="8840" w:type="dxa"/>
            <w:tcBorders>
              <w:top w:val="single" w:sz="4" w:space="0" w:color="auto"/>
            </w:tcBorders>
            <w:shd w:val="clear" w:color="auto" w:fill="4CBCC5"/>
          </w:tcPr>
          <w:p w14:paraId="52F7FC3C" w14:textId="77777777" w:rsidR="00E21447" w:rsidRPr="00E21447" w:rsidRDefault="00E21447" w:rsidP="00B47041">
            <w:pPr>
              <w:widowControl w:val="0"/>
              <w:spacing w:before="60" w:after="60" w:line="276" w:lineRule="auto"/>
              <w:rPr>
                <w:rFonts w:eastAsia="Calibri" w:cstheme="minorHAnsi"/>
                <w:b/>
                <w:bCs/>
                <w:color w:val="808080" w:themeColor="background1" w:themeShade="80"/>
                <w:szCs w:val="20"/>
              </w:rPr>
            </w:pPr>
            <w:bookmarkStart w:id="198" w:name="_Hlk134789601"/>
            <w:r w:rsidRPr="00E21447">
              <w:rPr>
                <w:rFonts w:eastAsia="Calibri"/>
                <w:b/>
                <w:bCs/>
                <w:color w:val="FFFFFF" w:themeColor="background1"/>
              </w:rPr>
              <w:t xml:space="preserve">Teksten </w:t>
            </w:r>
          </w:p>
        </w:tc>
      </w:tr>
      <w:tr w:rsidR="00EC5E01" w:rsidRPr="00EC5E01" w14:paraId="3E02D90B" w14:textId="77777777" w:rsidTr="00B47041">
        <w:tc>
          <w:tcPr>
            <w:tcW w:w="8840" w:type="dxa"/>
            <w:shd w:val="clear" w:color="auto" w:fill="auto"/>
          </w:tcPr>
          <w:p w14:paraId="6D85B879" w14:textId="77777777" w:rsidR="00E21447" w:rsidRPr="00EC5E01" w:rsidRDefault="00E21447" w:rsidP="00B47041">
            <w:pPr>
              <w:widowControl w:val="0"/>
              <w:spacing w:before="60" w:after="60" w:line="276" w:lineRule="auto"/>
              <w:rPr>
                <w:rFonts w:eastAsia="Calibri" w:cstheme="minorHAnsi"/>
                <w:szCs w:val="20"/>
              </w:rPr>
            </w:pPr>
            <w:r w:rsidRPr="00EC5E01">
              <w:rPr>
                <w:rFonts w:eastAsia="Calibri" w:cstheme="minorHAnsi"/>
                <w:szCs w:val="20"/>
              </w:rPr>
              <w:t>Grote variatie aan tekstsoorten met inbegrip van argumentatieve teksten</w:t>
            </w:r>
          </w:p>
        </w:tc>
      </w:tr>
      <w:bookmarkEnd w:id="198"/>
      <w:tr w:rsidR="00E21447" w:rsidRPr="00FF7265" w14:paraId="44E24843" w14:textId="77777777" w:rsidTr="00057478">
        <w:tc>
          <w:tcPr>
            <w:tcW w:w="8840" w:type="dxa"/>
            <w:tcBorders>
              <w:top w:val="single" w:sz="4" w:space="0" w:color="auto"/>
            </w:tcBorders>
            <w:shd w:val="clear" w:color="auto" w:fill="4CBCC5"/>
          </w:tcPr>
          <w:p w14:paraId="0E4D41CF" w14:textId="77777777" w:rsidR="00E21447" w:rsidRPr="00FF7265" w:rsidRDefault="00E21447" w:rsidP="00B47041">
            <w:pPr>
              <w:widowControl w:val="0"/>
              <w:spacing w:before="60" w:after="60"/>
              <w:rPr>
                <w:rFonts w:eastAsia="Calibri" w:cstheme="minorHAnsi"/>
                <w:b/>
                <w:bCs/>
                <w:color w:val="FFFFFF" w:themeColor="background1"/>
                <w:szCs w:val="20"/>
              </w:rPr>
            </w:pPr>
            <w:r w:rsidRPr="00FF7265">
              <w:rPr>
                <w:rFonts w:eastAsia="Calibri"/>
                <w:b/>
                <w:bCs/>
                <w:color w:val="FFFFFF" w:themeColor="background1"/>
              </w:rPr>
              <w:t>Onderwerp</w:t>
            </w:r>
          </w:p>
        </w:tc>
      </w:tr>
      <w:tr w:rsidR="00E21447" w:rsidRPr="00FF7265" w14:paraId="36A18047" w14:textId="77777777" w:rsidTr="00B47041">
        <w:tc>
          <w:tcPr>
            <w:tcW w:w="8840" w:type="dxa"/>
            <w:shd w:val="clear" w:color="auto" w:fill="auto"/>
          </w:tcPr>
          <w:p w14:paraId="37FB16AB" w14:textId="778C6071" w:rsidR="00E21447" w:rsidRPr="00FF7265" w:rsidRDefault="00E21447" w:rsidP="00B47041">
            <w:pPr>
              <w:widowControl w:val="0"/>
              <w:spacing w:before="60" w:after="60"/>
              <w:rPr>
                <w:rFonts w:eastAsia="Calibri" w:cstheme="minorHAnsi"/>
                <w:szCs w:val="20"/>
              </w:rPr>
            </w:pPr>
            <w:r>
              <w:rPr>
                <w:rFonts w:cstheme="minorHAnsi"/>
              </w:rPr>
              <w:t>V</w:t>
            </w:r>
            <w:r w:rsidRPr="00FF7265">
              <w:rPr>
                <w:rFonts w:cstheme="minorHAnsi"/>
              </w:rPr>
              <w:t>rij algemene inhoud</w:t>
            </w:r>
          </w:p>
        </w:tc>
      </w:tr>
      <w:tr w:rsidR="00E21447" w:rsidRPr="00FF7265" w14:paraId="6BDCF069" w14:textId="77777777" w:rsidTr="00057478">
        <w:tc>
          <w:tcPr>
            <w:tcW w:w="8840" w:type="dxa"/>
            <w:tcBorders>
              <w:right w:val="nil"/>
            </w:tcBorders>
            <w:shd w:val="clear" w:color="auto" w:fill="4CBCC5"/>
          </w:tcPr>
          <w:p w14:paraId="687BAE5C" w14:textId="77777777" w:rsidR="00E21447" w:rsidRPr="00FF7265" w:rsidRDefault="00E21447" w:rsidP="00B47041">
            <w:pPr>
              <w:widowControl w:val="0"/>
              <w:spacing w:before="60" w:after="60"/>
              <w:rPr>
                <w:rFonts w:eastAsia="Calibri" w:cstheme="minorHAnsi"/>
                <w:szCs w:val="20"/>
              </w:rPr>
            </w:pPr>
            <w:r w:rsidRPr="00FF7265">
              <w:rPr>
                <w:rFonts w:eastAsia="Calibri"/>
                <w:b/>
                <w:bCs/>
                <w:color w:val="FFFFFF" w:themeColor="background1"/>
              </w:rPr>
              <w:t>Structuur</w:t>
            </w:r>
            <w:r>
              <w:rPr>
                <w:rFonts w:eastAsia="Calibri"/>
                <w:b/>
                <w:bCs/>
                <w:color w:val="FFFFFF" w:themeColor="background1"/>
              </w:rPr>
              <w:t>/</w:t>
            </w:r>
            <w:r w:rsidRPr="00FF7265">
              <w:rPr>
                <w:rFonts w:eastAsia="Calibri"/>
                <w:b/>
                <w:bCs/>
                <w:color w:val="FFFFFF" w:themeColor="background1"/>
              </w:rPr>
              <w:t>Samenhang</w:t>
            </w:r>
          </w:p>
        </w:tc>
      </w:tr>
      <w:tr w:rsidR="00DA1023" w:rsidRPr="00DA1023" w14:paraId="159C69C6" w14:textId="77777777" w:rsidTr="00B47041">
        <w:tc>
          <w:tcPr>
            <w:tcW w:w="8840" w:type="dxa"/>
            <w:shd w:val="clear" w:color="auto" w:fill="auto"/>
          </w:tcPr>
          <w:p w14:paraId="15FFE90E" w14:textId="77777777" w:rsidR="00E21447" w:rsidRPr="00DA1023" w:rsidRDefault="00E21447" w:rsidP="00B47041">
            <w:pPr>
              <w:widowControl w:val="0"/>
              <w:spacing w:before="60" w:after="60"/>
              <w:rPr>
                <w:rFonts w:eastAsia="Calibri" w:cstheme="minorHAnsi"/>
                <w:szCs w:val="20"/>
              </w:rPr>
            </w:pPr>
            <w:r w:rsidRPr="00DA1023">
              <w:rPr>
                <w:rFonts w:cstheme="minorHAnsi"/>
              </w:rPr>
              <w:t>Herkenbare structuur</w:t>
            </w:r>
          </w:p>
        </w:tc>
      </w:tr>
      <w:tr w:rsidR="00DA1023" w:rsidRPr="00DA1023" w14:paraId="0B560250" w14:textId="77777777" w:rsidTr="00B47041">
        <w:tc>
          <w:tcPr>
            <w:tcW w:w="8840" w:type="dxa"/>
            <w:shd w:val="clear" w:color="auto" w:fill="auto"/>
          </w:tcPr>
          <w:p w14:paraId="2C928070" w14:textId="77777777" w:rsidR="00E21447" w:rsidRPr="00DA1023" w:rsidRDefault="00E21447" w:rsidP="00B47041">
            <w:pPr>
              <w:widowControl w:val="0"/>
              <w:spacing w:before="60" w:after="60"/>
              <w:rPr>
                <w:rFonts w:eastAsia="Calibri" w:cstheme="minorHAnsi"/>
                <w:szCs w:val="20"/>
              </w:rPr>
            </w:pPr>
            <w:r w:rsidRPr="00DA1023">
              <w:rPr>
                <w:rFonts w:eastAsia="Calibri" w:cstheme="minorHAnsi"/>
                <w:szCs w:val="20"/>
              </w:rPr>
              <w:t>Herkenbare samenhang</w:t>
            </w:r>
          </w:p>
        </w:tc>
      </w:tr>
      <w:tr w:rsidR="00DA1023" w:rsidRPr="00DA1023" w14:paraId="7F6676E2" w14:textId="77777777" w:rsidTr="00B47041">
        <w:tc>
          <w:tcPr>
            <w:tcW w:w="8840" w:type="dxa"/>
            <w:shd w:val="clear" w:color="auto" w:fill="auto"/>
          </w:tcPr>
          <w:p w14:paraId="7DA35E52" w14:textId="77777777" w:rsidR="00E21447" w:rsidRPr="00DA1023" w:rsidRDefault="00E21447" w:rsidP="00B47041">
            <w:pPr>
              <w:widowControl w:val="0"/>
              <w:spacing w:before="60" w:after="60"/>
              <w:rPr>
                <w:rFonts w:eastAsia="Calibri" w:cstheme="minorHAnsi"/>
                <w:szCs w:val="20"/>
              </w:rPr>
            </w:pPr>
            <w:r w:rsidRPr="00DA1023">
              <w:rPr>
                <w:rFonts w:cstheme="minorHAnsi"/>
              </w:rPr>
              <w:lastRenderedPageBreak/>
              <w:t>Langere, samengestelde zinnen</w:t>
            </w:r>
            <w:r w:rsidRPr="00DA1023">
              <w:rPr>
                <w:rFonts w:eastAsia="Calibri" w:cstheme="minorHAnsi"/>
                <w:szCs w:val="20"/>
              </w:rPr>
              <w:t xml:space="preserve"> </w:t>
            </w:r>
          </w:p>
        </w:tc>
      </w:tr>
      <w:tr w:rsidR="00DA1023" w:rsidRPr="00DA1023" w14:paraId="23C3EF31" w14:textId="77777777" w:rsidTr="00B47041">
        <w:tc>
          <w:tcPr>
            <w:tcW w:w="8840" w:type="dxa"/>
            <w:shd w:val="clear" w:color="auto" w:fill="auto"/>
          </w:tcPr>
          <w:p w14:paraId="18EBA920" w14:textId="77777777" w:rsidR="00E21447" w:rsidRPr="00DA1023" w:rsidRDefault="00E21447" w:rsidP="00B47041">
            <w:pPr>
              <w:widowControl w:val="0"/>
              <w:spacing w:before="60" w:after="60"/>
              <w:rPr>
                <w:rFonts w:cstheme="minorHAnsi"/>
              </w:rPr>
            </w:pPr>
            <w:r w:rsidRPr="00DA1023">
              <w:rPr>
                <w:rFonts w:cstheme="minorHAnsi"/>
              </w:rPr>
              <w:t>Teksten met een minder duidelijke lay-out</w:t>
            </w:r>
          </w:p>
        </w:tc>
      </w:tr>
      <w:tr w:rsidR="00E21447" w:rsidRPr="00FF7265" w14:paraId="7C250F1A" w14:textId="77777777" w:rsidTr="00057478">
        <w:tc>
          <w:tcPr>
            <w:tcW w:w="8840" w:type="dxa"/>
            <w:tcBorders>
              <w:right w:val="nil"/>
            </w:tcBorders>
            <w:shd w:val="clear" w:color="auto" w:fill="4CBCC5"/>
          </w:tcPr>
          <w:p w14:paraId="2EBBF7FA" w14:textId="77777777" w:rsidR="00E21447" w:rsidRPr="00FF7265" w:rsidRDefault="00E21447" w:rsidP="00B47041">
            <w:pPr>
              <w:widowControl w:val="0"/>
              <w:spacing w:before="60" w:after="60"/>
              <w:rPr>
                <w:rFonts w:eastAsia="Calibri" w:cstheme="minorHAnsi"/>
                <w:szCs w:val="20"/>
              </w:rPr>
            </w:pPr>
            <w:r w:rsidRPr="00FF7265">
              <w:rPr>
                <w:rFonts w:eastAsia="Calibri"/>
                <w:b/>
                <w:bCs/>
                <w:color w:val="FFFFFF" w:themeColor="background1"/>
              </w:rPr>
              <w:t>Tempo en vlotheid</w:t>
            </w:r>
          </w:p>
        </w:tc>
      </w:tr>
      <w:tr w:rsidR="00DA1023" w:rsidRPr="00DA1023" w14:paraId="79448088" w14:textId="77777777" w:rsidTr="00B47041">
        <w:tc>
          <w:tcPr>
            <w:tcW w:w="8840" w:type="dxa"/>
            <w:shd w:val="clear" w:color="auto" w:fill="auto"/>
          </w:tcPr>
          <w:p w14:paraId="34C15E1E" w14:textId="77777777" w:rsidR="00E21447" w:rsidRPr="00DA1023" w:rsidRDefault="00E21447" w:rsidP="00B47041">
            <w:pPr>
              <w:widowControl w:val="0"/>
              <w:spacing w:before="60" w:after="60"/>
              <w:rPr>
                <w:rFonts w:eastAsia="Calibri" w:cstheme="minorHAnsi"/>
                <w:szCs w:val="20"/>
              </w:rPr>
            </w:pPr>
            <w:r w:rsidRPr="00DA1023">
              <w:rPr>
                <w:rFonts w:eastAsia="Calibri" w:cstheme="minorHAnsi"/>
                <w:szCs w:val="20"/>
              </w:rPr>
              <w:t>Normaal spreektempo</w:t>
            </w:r>
          </w:p>
        </w:tc>
      </w:tr>
      <w:tr w:rsidR="00E21447" w:rsidRPr="00FF7265" w14:paraId="34CA85CC" w14:textId="77777777" w:rsidTr="00057478">
        <w:tc>
          <w:tcPr>
            <w:tcW w:w="8840" w:type="dxa"/>
            <w:tcBorders>
              <w:right w:val="nil"/>
            </w:tcBorders>
            <w:shd w:val="clear" w:color="auto" w:fill="4CBCC5"/>
          </w:tcPr>
          <w:p w14:paraId="5403E73A" w14:textId="77777777" w:rsidR="00E21447" w:rsidRPr="00FF7265" w:rsidRDefault="00E21447" w:rsidP="00B47041">
            <w:pPr>
              <w:widowControl w:val="0"/>
              <w:spacing w:before="60" w:after="60"/>
              <w:rPr>
                <w:rFonts w:eastAsia="Calibri" w:cstheme="minorHAnsi"/>
                <w:szCs w:val="20"/>
              </w:rPr>
            </w:pPr>
            <w:r>
              <w:rPr>
                <w:rFonts w:eastAsia="Calibri"/>
                <w:b/>
                <w:bCs/>
                <w:color w:val="FFFFFF" w:themeColor="background1"/>
              </w:rPr>
              <w:t>Informati</w:t>
            </w:r>
            <w:r w:rsidRPr="00FF7265">
              <w:rPr>
                <w:rFonts w:eastAsia="Calibri"/>
                <w:b/>
                <w:bCs/>
                <w:color w:val="FFFFFF" w:themeColor="background1"/>
              </w:rPr>
              <w:t>e</w:t>
            </w:r>
            <w:r>
              <w:rPr>
                <w:rFonts w:eastAsia="Calibri"/>
                <w:b/>
                <w:bCs/>
                <w:color w:val="FFFFFF" w:themeColor="background1"/>
              </w:rPr>
              <w:t>dichtheid</w:t>
            </w:r>
          </w:p>
        </w:tc>
      </w:tr>
      <w:tr w:rsidR="00DA1023" w:rsidRPr="00DA1023" w14:paraId="19FED6A3" w14:textId="77777777" w:rsidTr="00B47041">
        <w:tc>
          <w:tcPr>
            <w:tcW w:w="8840" w:type="dxa"/>
            <w:tcBorders>
              <w:bottom w:val="single" w:sz="4" w:space="0" w:color="auto"/>
            </w:tcBorders>
            <w:shd w:val="clear" w:color="auto" w:fill="auto"/>
          </w:tcPr>
          <w:p w14:paraId="587BA1E6" w14:textId="77777777" w:rsidR="00E21447" w:rsidRPr="00DA1023" w:rsidRDefault="00E21447" w:rsidP="00B47041">
            <w:pPr>
              <w:widowControl w:val="0"/>
              <w:spacing w:before="60" w:after="60"/>
              <w:rPr>
                <w:rFonts w:eastAsia="Calibri" w:cstheme="minorHAnsi"/>
                <w:szCs w:val="20"/>
              </w:rPr>
            </w:pPr>
            <w:r w:rsidRPr="00DA1023">
              <w:rPr>
                <w:rFonts w:eastAsia="Calibri" w:cstheme="minorHAnsi"/>
                <w:szCs w:val="20"/>
              </w:rPr>
              <w:t xml:space="preserve">Gemiddelde tot vrij hoge </w:t>
            </w:r>
            <w:r w:rsidRPr="00DA1023">
              <w:t>informatiedichtheid</w:t>
            </w:r>
          </w:p>
        </w:tc>
      </w:tr>
      <w:tr w:rsidR="00E21447" w:rsidRPr="00FF7265" w14:paraId="35E1AB26" w14:textId="77777777" w:rsidTr="00057478">
        <w:tc>
          <w:tcPr>
            <w:tcW w:w="8840" w:type="dxa"/>
            <w:tcBorders>
              <w:right w:val="nil"/>
            </w:tcBorders>
            <w:shd w:val="clear" w:color="auto" w:fill="4CBCC5"/>
          </w:tcPr>
          <w:p w14:paraId="607CFC23" w14:textId="77777777" w:rsidR="00E21447" w:rsidRPr="00FF7265" w:rsidRDefault="00E21447" w:rsidP="00B47041">
            <w:pPr>
              <w:widowControl w:val="0"/>
              <w:spacing w:before="60" w:after="60"/>
              <w:rPr>
                <w:rFonts w:eastAsia="Calibri" w:cstheme="minorHAnsi"/>
                <w:szCs w:val="20"/>
              </w:rPr>
            </w:pPr>
            <w:r w:rsidRPr="00FF7265">
              <w:rPr>
                <w:rFonts w:eastAsia="Calibri"/>
                <w:b/>
                <w:bCs/>
                <w:color w:val="FFFFFF" w:themeColor="background1"/>
              </w:rPr>
              <w:t xml:space="preserve">Woordenschat </w:t>
            </w:r>
          </w:p>
        </w:tc>
      </w:tr>
      <w:tr w:rsidR="00DA1023" w:rsidRPr="00DA1023" w14:paraId="56CAD119" w14:textId="77777777" w:rsidTr="00B47041">
        <w:tc>
          <w:tcPr>
            <w:tcW w:w="8840" w:type="dxa"/>
            <w:shd w:val="clear" w:color="auto" w:fill="auto"/>
          </w:tcPr>
          <w:p w14:paraId="2D6FA1E1" w14:textId="6548D140" w:rsidR="00E21447" w:rsidRPr="00DA1023" w:rsidRDefault="00E21447" w:rsidP="00B47041">
            <w:pPr>
              <w:widowControl w:val="0"/>
              <w:spacing w:before="60" w:after="60"/>
              <w:rPr>
                <w:rFonts w:eastAsia="Calibri" w:cstheme="minorHAnsi"/>
                <w:szCs w:val="20"/>
              </w:rPr>
            </w:pPr>
            <w:hyperlink w:anchor="_Frequente_woorden_1" w:history="1">
              <w:r w:rsidRPr="00DA1023">
                <w:t>Frequente</w:t>
              </w:r>
            </w:hyperlink>
            <w:r w:rsidRPr="00DA1023">
              <w:rPr>
                <w:rFonts w:eastAsia="Calibri" w:cstheme="minorHAnsi"/>
                <w:szCs w:val="20"/>
              </w:rPr>
              <w:t xml:space="preserve"> en minder frequente woorden </w:t>
            </w:r>
          </w:p>
          <w:p w14:paraId="2EA1FCBF" w14:textId="77777777" w:rsidR="00E21447" w:rsidRPr="00DA1023" w:rsidRDefault="00E21447" w:rsidP="00B47041">
            <w:pPr>
              <w:widowControl w:val="0"/>
              <w:spacing w:before="60" w:after="60"/>
              <w:rPr>
                <w:rFonts w:eastAsia="Calibri" w:cstheme="minorHAnsi"/>
                <w:szCs w:val="20"/>
              </w:rPr>
            </w:pPr>
            <w:r w:rsidRPr="00DA1023">
              <w:rPr>
                <w:rFonts w:eastAsia="Calibri" w:cstheme="minorHAnsi"/>
                <w:szCs w:val="20"/>
              </w:rPr>
              <w:t xml:space="preserve">Figuurlijk taalgebruik </w:t>
            </w:r>
          </w:p>
          <w:p w14:paraId="1769F438" w14:textId="77777777" w:rsidR="00E21447" w:rsidRPr="00DA1023" w:rsidRDefault="00E21447" w:rsidP="00B47041">
            <w:pPr>
              <w:widowControl w:val="0"/>
              <w:spacing w:before="60" w:after="60"/>
              <w:rPr>
                <w:rFonts w:eastAsia="Calibri" w:cstheme="minorHAnsi"/>
                <w:szCs w:val="20"/>
              </w:rPr>
            </w:pPr>
            <w:r w:rsidRPr="00DA1023">
              <w:rPr>
                <w:rFonts w:eastAsia="Calibri" w:cstheme="minorHAnsi"/>
                <w:szCs w:val="20"/>
              </w:rPr>
              <w:t xml:space="preserve">Standaardnederlands, soms andere taalvariëteiten </w:t>
            </w:r>
          </w:p>
        </w:tc>
      </w:tr>
    </w:tbl>
    <w:p w14:paraId="3DC4943C" w14:textId="77777777" w:rsidR="00E21447" w:rsidRDefault="00E21447" w:rsidP="00E21447">
      <w:pPr>
        <w:spacing w:after="0"/>
        <w:rPr>
          <w:rStyle w:val="Nadruk"/>
          <w:color w:val="595959" w:themeColor="text1" w:themeTint="A6"/>
        </w:rPr>
      </w:pPr>
    </w:p>
    <w:p w14:paraId="397787B5" w14:textId="77777777" w:rsidR="00E21447" w:rsidRDefault="00E21447" w:rsidP="00E21447">
      <w:pPr>
        <w:pStyle w:val="Kop4"/>
      </w:pPr>
      <w:bookmarkStart w:id="199" w:name="_Minimumvereisten_samenvatting"/>
      <w:bookmarkEnd w:id="199"/>
      <w:r w:rsidRPr="008041B5">
        <w:t>Minimumvereisten samenvatting</w:t>
      </w:r>
    </w:p>
    <w:tbl>
      <w:tblPr>
        <w:tblStyle w:val="Tabelraster11"/>
        <w:tblW w:w="8784" w:type="dxa"/>
        <w:tblInd w:w="5" w:type="dxa"/>
        <w:tblLook w:val="04A0" w:firstRow="1" w:lastRow="0" w:firstColumn="1" w:lastColumn="0" w:noHBand="0" w:noVBand="1"/>
      </w:tblPr>
      <w:tblGrid>
        <w:gridCol w:w="8784"/>
      </w:tblGrid>
      <w:tr w:rsidR="00E21447" w:rsidRPr="00F5140D" w14:paraId="386897AF" w14:textId="77777777" w:rsidTr="00057478">
        <w:tc>
          <w:tcPr>
            <w:tcW w:w="8784" w:type="dxa"/>
            <w:shd w:val="clear" w:color="auto" w:fill="4CBCC5"/>
          </w:tcPr>
          <w:p w14:paraId="05C38240" w14:textId="77777777" w:rsidR="00E21447" w:rsidRPr="00F5140D" w:rsidRDefault="00E21447" w:rsidP="00B47041">
            <w:pPr>
              <w:spacing w:before="60" w:after="60"/>
              <w:rPr>
                <w:rFonts w:eastAsia="Calibri" w:cstheme="minorHAnsi"/>
                <w:color w:val="000000" w:themeColor="text1"/>
                <w:szCs w:val="20"/>
              </w:rPr>
            </w:pPr>
            <w:r w:rsidRPr="00F5140D">
              <w:rPr>
                <w:rFonts w:eastAsia="Calibri"/>
                <w:b/>
                <w:bCs/>
                <w:color w:val="FFFFFF" w:themeColor="background1"/>
              </w:rPr>
              <w:t>Verzorgd taalgebruik/taalvariëteit</w:t>
            </w:r>
          </w:p>
        </w:tc>
      </w:tr>
      <w:tr w:rsidR="00DA1023" w:rsidRPr="00DA1023" w14:paraId="2C4458FB" w14:textId="77777777" w:rsidTr="00B47041">
        <w:tc>
          <w:tcPr>
            <w:tcW w:w="8784" w:type="dxa"/>
            <w:shd w:val="clear" w:color="auto" w:fill="auto"/>
          </w:tcPr>
          <w:p w14:paraId="77A26688" w14:textId="77777777" w:rsidR="00E21447" w:rsidRPr="00DA1023" w:rsidRDefault="00E21447" w:rsidP="00B47041">
            <w:pPr>
              <w:spacing w:before="60" w:after="60"/>
              <w:rPr>
                <w:rFonts w:cstheme="minorHAnsi"/>
                <w:szCs w:val="20"/>
              </w:rPr>
            </w:pPr>
            <w:r w:rsidRPr="00DA1023">
              <w:rPr>
                <w:rFonts w:cstheme="minorHAnsi"/>
                <w:szCs w:val="20"/>
              </w:rPr>
              <w:t>Taal afgestemd op het doel en de doelgroep</w:t>
            </w:r>
          </w:p>
        </w:tc>
      </w:tr>
      <w:tr w:rsidR="00E21447" w:rsidRPr="00F5140D" w14:paraId="584C4F3F" w14:textId="77777777" w:rsidTr="00057478">
        <w:tc>
          <w:tcPr>
            <w:tcW w:w="8784" w:type="dxa"/>
            <w:tcBorders>
              <w:right w:val="nil"/>
            </w:tcBorders>
            <w:shd w:val="clear" w:color="auto" w:fill="4CBCC5"/>
          </w:tcPr>
          <w:p w14:paraId="55166C79" w14:textId="77777777" w:rsidR="00E21447" w:rsidRPr="00E523C7" w:rsidRDefault="00E21447" w:rsidP="00B47041">
            <w:pPr>
              <w:spacing w:before="60" w:after="60"/>
              <w:rPr>
                <w:rFonts w:eastAsia="Calibri" w:cstheme="minorHAnsi"/>
                <w:szCs w:val="20"/>
              </w:rPr>
            </w:pPr>
            <w:r w:rsidRPr="00E523C7">
              <w:rPr>
                <w:rFonts w:eastAsia="Calibri"/>
                <w:b/>
                <w:bCs/>
                <w:color w:val="FFFFFF" w:themeColor="background1"/>
              </w:rPr>
              <w:t>Structuur/Samenhang</w:t>
            </w:r>
          </w:p>
        </w:tc>
      </w:tr>
      <w:tr w:rsidR="00DA1023" w:rsidRPr="00DA1023" w14:paraId="60296FD2" w14:textId="77777777" w:rsidTr="00B47041">
        <w:trPr>
          <w:trHeight w:val="404"/>
        </w:trPr>
        <w:tc>
          <w:tcPr>
            <w:tcW w:w="8784" w:type="dxa"/>
            <w:shd w:val="clear" w:color="auto" w:fill="auto"/>
          </w:tcPr>
          <w:p w14:paraId="0289164E" w14:textId="77777777" w:rsidR="00E21447" w:rsidRPr="00DA1023" w:rsidRDefault="00E21447" w:rsidP="00B47041">
            <w:pPr>
              <w:spacing w:before="60" w:after="60"/>
              <w:rPr>
                <w:rFonts w:eastAsia="Calibri" w:cstheme="minorHAnsi"/>
                <w:szCs w:val="20"/>
              </w:rPr>
            </w:pPr>
            <w:r w:rsidRPr="00DA1023">
              <w:rPr>
                <w:rFonts w:cstheme="minorHAnsi"/>
                <w:szCs w:val="20"/>
              </w:rPr>
              <w:t>Herkenbare tekstopbouw</w:t>
            </w:r>
          </w:p>
        </w:tc>
      </w:tr>
      <w:tr w:rsidR="00DA1023" w:rsidRPr="00DA1023" w14:paraId="7B2859BD" w14:textId="77777777" w:rsidTr="00B47041">
        <w:tc>
          <w:tcPr>
            <w:tcW w:w="8784" w:type="dxa"/>
            <w:shd w:val="clear" w:color="auto" w:fill="auto"/>
          </w:tcPr>
          <w:p w14:paraId="30B3C20E" w14:textId="5461F70A" w:rsidR="00E21447" w:rsidRPr="00DA1023" w:rsidRDefault="00E21447" w:rsidP="00B47041">
            <w:pPr>
              <w:spacing w:before="60" w:after="60"/>
              <w:rPr>
                <w:rFonts w:eastAsia="Calibri" w:cstheme="minorHAnsi"/>
                <w:szCs w:val="20"/>
              </w:rPr>
            </w:pPr>
            <w:r w:rsidRPr="00DA1023">
              <w:rPr>
                <w:rFonts w:eastAsia="Calibri" w:cstheme="minorHAnsi"/>
                <w:szCs w:val="20"/>
              </w:rPr>
              <w:t xml:space="preserve">Herkenbare </w:t>
            </w:r>
            <w:hyperlink w:anchor="_Narratieve_teksten_(lexicon6)" w:history="1">
              <w:r w:rsidRPr="00DA1023">
                <w:t>tekststructuur</w:t>
              </w:r>
            </w:hyperlink>
            <w:r w:rsidRPr="00DA1023">
              <w:rPr>
                <w:rFonts w:eastAsia="Calibri" w:cstheme="minorHAnsi"/>
                <w:szCs w:val="20"/>
              </w:rPr>
              <w:t xml:space="preserve"> </w:t>
            </w:r>
          </w:p>
        </w:tc>
      </w:tr>
      <w:tr w:rsidR="00DA1023" w:rsidRPr="00DA1023" w14:paraId="0066281A" w14:textId="77777777" w:rsidTr="00B47041">
        <w:tc>
          <w:tcPr>
            <w:tcW w:w="8784" w:type="dxa"/>
            <w:shd w:val="clear" w:color="auto" w:fill="auto"/>
          </w:tcPr>
          <w:p w14:paraId="5607B2E0" w14:textId="6F601712" w:rsidR="00E21447" w:rsidRPr="00DA1023" w:rsidRDefault="00E21447" w:rsidP="00B47041">
            <w:pPr>
              <w:spacing w:before="60" w:after="60"/>
              <w:rPr>
                <w:rFonts w:eastAsia="Calibri" w:cstheme="minorHAnsi"/>
                <w:szCs w:val="20"/>
              </w:rPr>
            </w:pPr>
            <w:r w:rsidRPr="00DA1023">
              <w:rPr>
                <w:rFonts w:cstheme="minorHAnsi"/>
                <w:szCs w:val="20"/>
              </w:rPr>
              <w:t xml:space="preserve">Herkenbare tekstverbanden </w:t>
            </w:r>
          </w:p>
        </w:tc>
      </w:tr>
      <w:tr w:rsidR="00DA1023" w:rsidRPr="00DA1023" w14:paraId="77FE0C81" w14:textId="77777777" w:rsidTr="00B47041">
        <w:tc>
          <w:tcPr>
            <w:tcW w:w="8784" w:type="dxa"/>
            <w:shd w:val="clear" w:color="auto" w:fill="auto"/>
          </w:tcPr>
          <w:p w14:paraId="6A1D100F" w14:textId="4D4F0AE1" w:rsidR="00E21447" w:rsidRPr="00DA1023" w:rsidRDefault="00E21447" w:rsidP="00B47041">
            <w:pPr>
              <w:spacing w:before="60" w:after="60"/>
              <w:rPr>
                <w:rFonts w:cstheme="minorHAnsi"/>
                <w:szCs w:val="20"/>
              </w:rPr>
            </w:pPr>
            <w:r w:rsidRPr="00DA1023">
              <w:rPr>
                <w:rFonts w:cstheme="minorHAnsi"/>
                <w:szCs w:val="20"/>
              </w:rPr>
              <w:t>Herformulering op het vlak van woordgebruik en zinsbouw</w:t>
            </w:r>
          </w:p>
        </w:tc>
      </w:tr>
    </w:tbl>
    <w:p w14:paraId="7DC84F2F" w14:textId="77777777" w:rsidR="00E21447" w:rsidRPr="00074BF3" w:rsidRDefault="00E21447" w:rsidP="00E21447">
      <w:pPr>
        <w:spacing w:after="0"/>
        <w:rPr>
          <w:rStyle w:val="Nadruk"/>
        </w:rPr>
      </w:pPr>
    </w:p>
    <w:p w14:paraId="0892BE94" w14:textId="77777777" w:rsidR="00E21447" w:rsidRDefault="00E21447" w:rsidP="00E21447">
      <w:pPr>
        <w:pStyle w:val="Kop4"/>
      </w:pPr>
      <w:bookmarkStart w:id="200" w:name="_Minimumvereisten_Teksten_productiev"/>
      <w:bookmarkStart w:id="201" w:name="_Minimumvereisten_-_Teksten"/>
      <w:bookmarkEnd w:id="200"/>
      <w:bookmarkEnd w:id="201"/>
      <w:r>
        <w:t>Minimumvereisten</w:t>
      </w:r>
      <w:r w:rsidRPr="00F9488A">
        <w:t xml:space="preserve"> </w:t>
      </w:r>
      <w:bookmarkStart w:id="202" w:name="_Hlk35357286"/>
      <w:r w:rsidRPr="00F9488A">
        <w:t xml:space="preserve">- </w:t>
      </w:r>
      <w:r w:rsidRPr="00657A29">
        <w:t>Teksten productieve vaardigheden</w:t>
      </w:r>
      <w:bookmarkEnd w:id="202"/>
    </w:p>
    <w:tbl>
      <w:tblPr>
        <w:tblStyle w:val="Tabelraster2"/>
        <w:tblW w:w="8840" w:type="dxa"/>
        <w:tblLook w:val="04A0" w:firstRow="1" w:lastRow="0" w:firstColumn="1" w:lastColumn="0" w:noHBand="0" w:noVBand="1"/>
      </w:tblPr>
      <w:tblGrid>
        <w:gridCol w:w="8840"/>
      </w:tblGrid>
      <w:tr w:rsidR="00E21447" w:rsidRPr="00D842A0" w14:paraId="7A9BE50D" w14:textId="77777777" w:rsidTr="00057478">
        <w:tc>
          <w:tcPr>
            <w:tcW w:w="8840" w:type="dxa"/>
            <w:tcBorders>
              <w:top w:val="single" w:sz="4" w:space="0" w:color="auto"/>
            </w:tcBorders>
            <w:shd w:val="clear" w:color="auto" w:fill="4CBCC5"/>
          </w:tcPr>
          <w:p w14:paraId="00A5FB07" w14:textId="77777777" w:rsidR="00E21447" w:rsidRPr="00E653B8" w:rsidRDefault="00E21447" w:rsidP="00B47041">
            <w:pPr>
              <w:widowControl w:val="0"/>
              <w:spacing w:before="60" w:after="60" w:line="276" w:lineRule="auto"/>
              <w:rPr>
                <w:rFonts w:eastAsia="Calibri" w:cstheme="minorHAnsi"/>
                <w:b/>
                <w:bCs/>
                <w:color w:val="808080" w:themeColor="background1" w:themeShade="80"/>
                <w:szCs w:val="20"/>
              </w:rPr>
            </w:pPr>
            <w:r w:rsidRPr="00E653B8">
              <w:rPr>
                <w:rFonts w:eastAsia="Calibri"/>
                <w:b/>
                <w:bCs/>
                <w:color w:val="FFFFFF" w:themeColor="background1"/>
              </w:rPr>
              <w:t xml:space="preserve">Teksten </w:t>
            </w:r>
          </w:p>
        </w:tc>
      </w:tr>
      <w:tr w:rsidR="00DA1023" w:rsidRPr="00DA1023" w14:paraId="5CDFF0F4" w14:textId="77777777" w:rsidTr="00B47041">
        <w:tc>
          <w:tcPr>
            <w:tcW w:w="8840" w:type="dxa"/>
            <w:shd w:val="clear" w:color="auto" w:fill="auto"/>
          </w:tcPr>
          <w:p w14:paraId="49AF15B1" w14:textId="77777777" w:rsidR="00E21447" w:rsidRPr="00DA1023" w:rsidRDefault="00E21447" w:rsidP="00B47041">
            <w:pPr>
              <w:widowControl w:val="0"/>
              <w:spacing w:before="60" w:after="60" w:line="276" w:lineRule="auto"/>
              <w:rPr>
                <w:rFonts w:eastAsia="Calibri" w:cstheme="minorHAnsi"/>
                <w:szCs w:val="20"/>
              </w:rPr>
            </w:pPr>
            <w:r w:rsidRPr="00DA1023">
              <w:rPr>
                <w:rFonts w:eastAsia="Calibri" w:cstheme="minorHAnsi"/>
                <w:szCs w:val="20"/>
              </w:rPr>
              <w:t xml:space="preserve">Grote variatie aan tekstsoorten </w:t>
            </w:r>
          </w:p>
        </w:tc>
      </w:tr>
    </w:tbl>
    <w:tbl>
      <w:tblPr>
        <w:tblStyle w:val="Tabelraster11"/>
        <w:tblW w:w="8784" w:type="dxa"/>
        <w:tblLook w:val="04A0" w:firstRow="1" w:lastRow="0" w:firstColumn="1" w:lastColumn="0" w:noHBand="0" w:noVBand="1"/>
      </w:tblPr>
      <w:tblGrid>
        <w:gridCol w:w="8784"/>
      </w:tblGrid>
      <w:tr w:rsidR="00E21447" w:rsidRPr="006E66CF" w14:paraId="24FFADC2" w14:textId="77777777" w:rsidTr="00057478">
        <w:tc>
          <w:tcPr>
            <w:tcW w:w="8784" w:type="dxa"/>
            <w:tcBorders>
              <w:top w:val="single" w:sz="4" w:space="0" w:color="auto"/>
            </w:tcBorders>
            <w:shd w:val="clear" w:color="auto" w:fill="4CBCC5"/>
          </w:tcPr>
          <w:p w14:paraId="162BAFB0" w14:textId="77777777" w:rsidR="00E21447" w:rsidRPr="006E66CF" w:rsidRDefault="00E21447" w:rsidP="00B47041">
            <w:pPr>
              <w:spacing w:before="60" w:after="60"/>
              <w:rPr>
                <w:rFonts w:eastAsia="Calibri" w:cstheme="minorHAnsi"/>
                <w:b/>
                <w:bCs/>
                <w:color w:val="FFFFFF" w:themeColor="background1"/>
                <w:szCs w:val="20"/>
              </w:rPr>
            </w:pPr>
            <w:bookmarkStart w:id="203" w:name="_Hlk33184318"/>
            <w:r w:rsidRPr="006E66CF">
              <w:rPr>
                <w:rFonts w:eastAsia="Calibri"/>
                <w:b/>
                <w:bCs/>
                <w:color w:val="FFFFFF" w:themeColor="background1"/>
              </w:rPr>
              <w:t>Onderwerp</w:t>
            </w:r>
          </w:p>
        </w:tc>
      </w:tr>
      <w:tr w:rsidR="00DA1023" w:rsidRPr="00DA1023" w14:paraId="12750163" w14:textId="77777777" w:rsidTr="008078D2">
        <w:tc>
          <w:tcPr>
            <w:tcW w:w="8784" w:type="dxa"/>
            <w:shd w:val="clear" w:color="auto" w:fill="auto"/>
          </w:tcPr>
          <w:p w14:paraId="7FB9B581" w14:textId="29FFD872" w:rsidR="00E21447" w:rsidRPr="00DA1023" w:rsidRDefault="00E21447" w:rsidP="00B47041">
            <w:pPr>
              <w:spacing w:before="60" w:after="60"/>
              <w:rPr>
                <w:rFonts w:eastAsia="Calibri"/>
              </w:rPr>
            </w:pPr>
            <w:r w:rsidRPr="00DA1023">
              <w:rPr>
                <w:rFonts w:cstheme="minorHAnsi"/>
                <w:szCs w:val="20"/>
              </w:rPr>
              <w:t>Vrij algemene inhoud</w:t>
            </w:r>
            <w:r w:rsidRPr="00DA1023">
              <w:rPr>
                <w:rFonts w:eastAsia="Calibri"/>
              </w:rPr>
              <w:t xml:space="preserve"> </w:t>
            </w:r>
          </w:p>
        </w:tc>
      </w:tr>
      <w:tr w:rsidR="00E21447" w:rsidRPr="006E66CF" w14:paraId="2CD52345" w14:textId="77777777" w:rsidTr="00057478">
        <w:tc>
          <w:tcPr>
            <w:tcW w:w="8784" w:type="dxa"/>
            <w:shd w:val="clear" w:color="auto" w:fill="4CBCC5"/>
          </w:tcPr>
          <w:p w14:paraId="2DC2FF9E" w14:textId="77777777" w:rsidR="00E21447" w:rsidRPr="006E66CF" w:rsidRDefault="00E21447" w:rsidP="00B47041">
            <w:pPr>
              <w:spacing w:before="60" w:after="60"/>
              <w:rPr>
                <w:rFonts w:eastAsia="Calibri" w:cstheme="minorHAnsi"/>
                <w:szCs w:val="20"/>
              </w:rPr>
            </w:pPr>
            <w:r w:rsidRPr="006E66CF">
              <w:rPr>
                <w:rFonts w:eastAsia="Calibri"/>
                <w:b/>
                <w:bCs/>
                <w:color w:val="FFFFFF" w:themeColor="background1"/>
              </w:rPr>
              <w:t>Uiterlijke kenmerken</w:t>
            </w:r>
          </w:p>
        </w:tc>
      </w:tr>
      <w:tr w:rsidR="00DA1023" w:rsidRPr="00DA1023" w14:paraId="0E5047F1" w14:textId="77777777" w:rsidTr="008078D2">
        <w:tc>
          <w:tcPr>
            <w:tcW w:w="8784" w:type="dxa"/>
            <w:shd w:val="clear" w:color="auto" w:fill="auto"/>
          </w:tcPr>
          <w:p w14:paraId="07B6E3DD" w14:textId="77777777" w:rsidR="00E21447" w:rsidRPr="00DA1023" w:rsidRDefault="00E21447" w:rsidP="00B47041">
            <w:pPr>
              <w:spacing w:before="60" w:after="60"/>
              <w:rPr>
                <w:rFonts w:cstheme="minorHAnsi"/>
                <w:szCs w:val="20"/>
              </w:rPr>
            </w:pPr>
            <w:r w:rsidRPr="00DA1023">
              <w:rPr>
                <w:rFonts w:cstheme="minorHAnsi"/>
                <w:szCs w:val="20"/>
              </w:rPr>
              <w:t>Gepaste lay-out</w:t>
            </w:r>
          </w:p>
        </w:tc>
      </w:tr>
      <w:tr w:rsidR="00DA1023" w:rsidRPr="00DA1023" w14:paraId="340C182F" w14:textId="77777777" w:rsidTr="008078D2">
        <w:tc>
          <w:tcPr>
            <w:tcW w:w="8784" w:type="dxa"/>
            <w:shd w:val="clear" w:color="auto" w:fill="auto"/>
          </w:tcPr>
          <w:p w14:paraId="38E493EF" w14:textId="77777777" w:rsidR="00E21447" w:rsidRPr="00DA1023" w:rsidRDefault="00E21447" w:rsidP="00B47041">
            <w:pPr>
              <w:spacing w:before="60" w:after="60"/>
              <w:rPr>
                <w:rFonts w:cstheme="minorHAnsi"/>
                <w:szCs w:val="20"/>
              </w:rPr>
            </w:pPr>
            <w:r w:rsidRPr="00DA1023">
              <w:rPr>
                <w:rFonts w:cstheme="minorHAnsi"/>
                <w:szCs w:val="20"/>
              </w:rPr>
              <w:t xml:space="preserve">Gepast </w:t>
            </w:r>
            <w:hyperlink w:anchor="_(taal)Register" w:history="1">
              <w:r w:rsidRPr="00DA1023">
                <w:t>register</w:t>
              </w:r>
            </w:hyperlink>
            <w:r w:rsidRPr="00DA1023">
              <w:rPr>
                <w:rFonts w:cstheme="minorHAnsi"/>
                <w:szCs w:val="20"/>
              </w:rPr>
              <w:t>, van formeel tot informeel</w:t>
            </w:r>
          </w:p>
        </w:tc>
      </w:tr>
      <w:tr w:rsidR="00E21447" w:rsidRPr="00057478" w14:paraId="161CE9D7" w14:textId="77777777" w:rsidTr="00057478">
        <w:tc>
          <w:tcPr>
            <w:tcW w:w="8784" w:type="dxa"/>
            <w:shd w:val="clear" w:color="auto" w:fill="4CBCC5"/>
          </w:tcPr>
          <w:p w14:paraId="4F088D2D" w14:textId="77777777" w:rsidR="00E21447" w:rsidRPr="00057478" w:rsidRDefault="00E21447" w:rsidP="00057478">
            <w:pPr>
              <w:spacing w:before="60" w:after="60"/>
              <w:rPr>
                <w:rFonts w:eastAsia="Calibri"/>
                <w:b/>
                <w:bCs/>
                <w:color w:val="FFFFFF" w:themeColor="background1"/>
              </w:rPr>
            </w:pPr>
            <w:r w:rsidRPr="006E66CF">
              <w:rPr>
                <w:rFonts w:eastAsia="Calibri"/>
                <w:b/>
                <w:bCs/>
                <w:color w:val="FFFFFF" w:themeColor="background1"/>
              </w:rPr>
              <w:t>Verzorgd taalgebruik/taalvariëteit</w:t>
            </w:r>
          </w:p>
        </w:tc>
      </w:tr>
      <w:tr w:rsidR="00DA1023" w:rsidRPr="00DA1023" w14:paraId="34335197" w14:textId="77777777" w:rsidTr="008078D2">
        <w:tc>
          <w:tcPr>
            <w:tcW w:w="8784" w:type="dxa"/>
            <w:shd w:val="clear" w:color="auto" w:fill="auto"/>
          </w:tcPr>
          <w:p w14:paraId="6E43A58F" w14:textId="0B62A416" w:rsidR="00E21447" w:rsidRPr="00DA1023" w:rsidRDefault="00E21447" w:rsidP="00B47041">
            <w:pPr>
              <w:spacing w:before="60" w:after="60"/>
              <w:rPr>
                <w:rFonts w:eastAsia="Calibri" w:cstheme="minorHAnsi"/>
                <w:szCs w:val="20"/>
              </w:rPr>
            </w:pPr>
            <w:r w:rsidRPr="00DA1023">
              <w:rPr>
                <w:rFonts w:eastAsia="Calibri" w:cstheme="minorHAnsi"/>
                <w:szCs w:val="20"/>
              </w:rPr>
              <w:t>Standaardnederlands, met aandacht voor woordkeuze, uitspraak</w:t>
            </w:r>
            <w:r w:rsidRPr="00DA1023">
              <w:rPr>
                <w:rFonts w:eastAsia="Calibri" w:cstheme="minorHAnsi"/>
                <w:i/>
                <w:iCs/>
                <w:szCs w:val="20"/>
              </w:rPr>
              <w:t xml:space="preserve">, </w:t>
            </w:r>
            <w:r w:rsidRPr="00DA1023">
              <w:rPr>
                <w:rFonts w:eastAsia="Calibri" w:cstheme="minorHAnsi"/>
                <w:szCs w:val="20"/>
              </w:rPr>
              <w:t xml:space="preserve">intonatie, spelling, zinsbouw, interpunctie, helderheid, </w:t>
            </w:r>
            <w:hyperlink w:anchor="_Adequaatheid_1" w:history="1">
              <w:r w:rsidRPr="00DA1023">
                <w:t>adequaatheid</w:t>
              </w:r>
            </w:hyperlink>
            <w:r w:rsidRPr="00DA1023">
              <w:rPr>
                <w:rFonts w:eastAsia="Calibri" w:cstheme="minorHAnsi"/>
                <w:szCs w:val="20"/>
              </w:rPr>
              <w:t xml:space="preserve">, (vorm)correctheid en vlotheid </w:t>
            </w:r>
          </w:p>
        </w:tc>
      </w:tr>
      <w:tr w:rsidR="00DA1023" w:rsidRPr="00DA1023" w14:paraId="08BFEF08" w14:textId="77777777" w:rsidTr="008078D2">
        <w:tc>
          <w:tcPr>
            <w:tcW w:w="8784" w:type="dxa"/>
            <w:shd w:val="clear" w:color="auto" w:fill="auto"/>
          </w:tcPr>
          <w:p w14:paraId="2FCDE466" w14:textId="44690146" w:rsidR="00E21447" w:rsidRPr="00DA1023" w:rsidRDefault="00E21447" w:rsidP="00B47041">
            <w:pPr>
              <w:spacing w:before="60" w:after="60"/>
              <w:rPr>
                <w:rFonts w:eastAsia="Calibri" w:cstheme="minorHAnsi"/>
                <w:szCs w:val="20"/>
              </w:rPr>
            </w:pPr>
            <w:r w:rsidRPr="00DA1023">
              <w:rPr>
                <w:rFonts w:eastAsia="Calibri" w:cstheme="minorHAnsi"/>
                <w:szCs w:val="20"/>
              </w:rPr>
              <w:t>Gepaste lichaamstaal</w:t>
            </w:r>
          </w:p>
        </w:tc>
      </w:tr>
      <w:tr w:rsidR="00DA1023" w:rsidRPr="00DA1023" w14:paraId="60CE0927" w14:textId="77777777" w:rsidTr="008078D2">
        <w:tc>
          <w:tcPr>
            <w:tcW w:w="8784" w:type="dxa"/>
            <w:shd w:val="clear" w:color="auto" w:fill="auto"/>
          </w:tcPr>
          <w:p w14:paraId="4641AE71" w14:textId="77777777" w:rsidR="00E21447" w:rsidRPr="00DA1023" w:rsidRDefault="00E21447" w:rsidP="00574E6E">
            <w:pPr>
              <w:spacing w:before="60" w:after="60"/>
              <w:rPr>
                <w:rStyle w:val="Lexicon"/>
                <w:color w:val="595959" w:themeColor="text1" w:themeTint="A6"/>
                <w:u w:val="none"/>
              </w:rPr>
            </w:pPr>
            <w:hyperlink w:anchor="_Artistiek-literaire_teksten_1" w:history="1">
              <w:r w:rsidRPr="00DA1023">
                <w:rPr>
                  <w:rFonts w:eastAsia="Calibri" w:cstheme="minorHAnsi"/>
                  <w:szCs w:val="20"/>
                </w:rPr>
                <w:t>Beleefdheidsconventies</w:t>
              </w:r>
            </w:hyperlink>
          </w:p>
        </w:tc>
      </w:tr>
      <w:tr w:rsidR="00DA1023" w:rsidRPr="00DA1023" w14:paraId="44A26464" w14:textId="77777777" w:rsidTr="008078D2">
        <w:tc>
          <w:tcPr>
            <w:tcW w:w="8784" w:type="dxa"/>
            <w:shd w:val="clear" w:color="auto" w:fill="auto"/>
          </w:tcPr>
          <w:p w14:paraId="331841D5" w14:textId="77777777" w:rsidR="00E21447" w:rsidRPr="00DA1023" w:rsidRDefault="00E21447" w:rsidP="00B47041">
            <w:pPr>
              <w:spacing w:before="60" w:after="60"/>
              <w:rPr>
                <w:rFonts w:eastAsia="Calibri" w:cstheme="minorHAnsi"/>
                <w:szCs w:val="20"/>
              </w:rPr>
            </w:pPr>
            <w:r w:rsidRPr="00DA1023">
              <w:rPr>
                <w:rFonts w:eastAsia="Calibri" w:cstheme="minorHAnsi"/>
                <w:szCs w:val="20"/>
              </w:rPr>
              <w:t>Talige middelen om de mate van subjectiviteit of objectiviteit uit te drukken</w:t>
            </w:r>
            <w:r w:rsidRPr="00DA1023">
              <w:rPr>
                <w:rFonts w:eastAsia="Calibri" w:cstheme="minorHAnsi"/>
                <w:i/>
                <w:iCs/>
                <w:szCs w:val="20"/>
              </w:rPr>
              <w:t xml:space="preserve">; </w:t>
            </w:r>
            <w:r w:rsidRPr="00DA1023">
              <w:rPr>
                <w:rFonts w:eastAsia="Calibri" w:cstheme="minorHAnsi"/>
                <w:szCs w:val="20"/>
              </w:rPr>
              <w:t>modaliteit</w:t>
            </w:r>
          </w:p>
        </w:tc>
      </w:tr>
      <w:tr w:rsidR="00E21447" w:rsidRPr="006E66CF" w14:paraId="799901AB" w14:textId="77777777" w:rsidTr="00057478">
        <w:tc>
          <w:tcPr>
            <w:tcW w:w="8784" w:type="dxa"/>
            <w:tcBorders>
              <w:right w:val="nil"/>
            </w:tcBorders>
            <w:shd w:val="clear" w:color="auto" w:fill="4CBCC5"/>
          </w:tcPr>
          <w:p w14:paraId="24F22C44" w14:textId="77777777" w:rsidR="00E21447" w:rsidRPr="006E66CF" w:rsidRDefault="00E21447" w:rsidP="00B47041">
            <w:pPr>
              <w:spacing w:before="60" w:after="60"/>
              <w:rPr>
                <w:rFonts w:eastAsia="Calibri" w:cstheme="minorHAnsi"/>
                <w:szCs w:val="20"/>
              </w:rPr>
            </w:pPr>
            <w:r w:rsidRPr="006E66CF">
              <w:rPr>
                <w:rFonts w:eastAsia="Calibri"/>
                <w:b/>
                <w:bCs/>
                <w:color w:val="FFFFFF" w:themeColor="background1"/>
              </w:rPr>
              <w:t>Structuur</w:t>
            </w:r>
            <w:r>
              <w:rPr>
                <w:rFonts w:eastAsia="Calibri"/>
                <w:b/>
                <w:bCs/>
                <w:color w:val="FFFFFF" w:themeColor="background1"/>
              </w:rPr>
              <w:t>/</w:t>
            </w:r>
            <w:r w:rsidRPr="006E66CF">
              <w:rPr>
                <w:rFonts w:eastAsia="Calibri"/>
                <w:b/>
                <w:bCs/>
                <w:color w:val="FFFFFF" w:themeColor="background1"/>
              </w:rPr>
              <w:t>Samenhang</w:t>
            </w:r>
          </w:p>
        </w:tc>
      </w:tr>
      <w:tr w:rsidR="00DA1023" w:rsidRPr="00DA1023" w14:paraId="61A36C31" w14:textId="77777777" w:rsidTr="008078D2">
        <w:trPr>
          <w:trHeight w:val="404"/>
        </w:trPr>
        <w:tc>
          <w:tcPr>
            <w:tcW w:w="8784" w:type="dxa"/>
            <w:shd w:val="clear" w:color="auto" w:fill="auto"/>
          </w:tcPr>
          <w:p w14:paraId="7DE1FC92" w14:textId="77777777" w:rsidR="00E21447" w:rsidRPr="00DA1023" w:rsidRDefault="00E21447" w:rsidP="00B47041">
            <w:pPr>
              <w:spacing w:before="60" w:after="60"/>
              <w:rPr>
                <w:rFonts w:eastAsia="Calibri" w:cstheme="minorHAnsi"/>
                <w:szCs w:val="20"/>
              </w:rPr>
            </w:pPr>
            <w:r w:rsidRPr="00DA1023">
              <w:rPr>
                <w:rFonts w:eastAsia="Calibri" w:cstheme="minorHAnsi"/>
                <w:szCs w:val="20"/>
              </w:rPr>
              <w:t>Herkenbare tekstopbouw</w:t>
            </w:r>
          </w:p>
        </w:tc>
      </w:tr>
      <w:tr w:rsidR="00DA1023" w:rsidRPr="00DA1023" w14:paraId="54F4F95A" w14:textId="77777777" w:rsidTr="008078D2">
        <w:tc>
          <w:tcPr>
            <w:tcW w:w="8784" w:type="dxa"/>
            <w:shd w:val="clear" w:color="auto" w:fill="auto"/>
          </w:tcPr>
          <w:p w14:paraId="1DEAD4DE" w14:textId="1DB8B197" w:rsidR="00E21447" w:rsidRPr="00DA1023" w:rsidRDefault="00E21447" w:rsidP="00B47041">
            <w:pPr>
              <w:spacing w:before="60" w:after="60"/>
              <w:rPr>
                <w:rFonts w:eastAsia="Calibri" w:cstheme="minorHAnsi"/>
                <w:szCs w:val="20"/>
              </w:rPr>
            </w:pPr>
            <w:r w:rsidRPr="00DA1023">
              <w:rPr>
                <w:rFonts w:eastAsia="Calibri" w:cstheme="minorHAnsi"/>
                <w:szCs w:val="20"/>
              </w:rPr>
              <w:lastRenderedPageBreak/>
              <w:t xml:space="preserve">Gepaste en herkenbare </w:t>
            </w:r>
            <w:hyperlink w:anchor="_Narratieve_teksten_(lexicon6)" w:history="1">
              <w:r w:rsidRPr="00DA1023">
                <w:t>tekststructuur</w:t>
              </w:r>
            </w:hyperlink>
            <w:r w:rsidRPr="00DA1023">
              <w:rPr>
                <w:rFonts w:eastAsia="Calibri" w:cstheme="minorHAnsi"/>
                <w:szCs w:val="20"/>
              </w:rPr>
              <w:t xml:space="preserve"> </w:t>
            </w:r>
          </w:p>
        </w:tc>
      </w:tr>
      <w:tr w:rsidR="00DA1023" w:rsidRPr="00DA1023" w14:paraId="3404D40C" w14:textId="77777777" w:rsidTr="008078D2">
        <w:tc>
          <w:tcPr>
            <w:tcW w:w="8784" w:type="dxa"/>
            <w:shd w:val="clear" w:color="auto" w:fill="auto"/>
          </w:tcPr>
          <w:p w14:paraId="550ECE15" w14:textId="5181BE67" w:rsidR="00E21447" w:rsidRPr="00DA1023" w:rsidRDefault="00E21447" w:rsidP="00B47041">
            <w:pPr>
              <w:spacing w:before="60" w:after="60"/>
              <w:rPr>
                <w:rFonts w:eastAsia="Calibri" w:cstheme="minorHAnsi"/>
                <w:szCs w:val="20"/>
              </w:rPr>
            </w:pPr>
            <w:r w:rsidRPr="00DA1023">
              <w:rPr>
                <w:rFonts w:eastAsia="Calibri" w:cstheme="minorHAnsi"/>
                <w:szCs w:val="20"/>
              </w:rPr>
              <w:t xml:space="preserve">Tekstopbouwende elementen </w:t>
            </w:r>
          </w:p>
        </w:tc>
      </w:tr>
      <w:tr w:rsidR="00DA1023" w:rsidRPr="00DA1023" w14:paraId="3739E1A8" w14:textId="77777777" w:rsidTr="008078D2">
        <w:tc>
          <w:tcPr>
            <w:tcW w:w="8784" w:type="dxa"/>
            <w:shd w:val="clear" w:color="auto" w:fill="auto"/>
          </w:tcPr>
          <w:p w14:paraId="74493317" w14:textId="107965AF" w:rsidR="00E21447" w:rsidRPr="00DA1023" w:rsidRDefault="00E21447" w:rsidP="00B47041">
            <w:pPr>
              <w:spacing w:before="60" w:after="60"/>
              <w:rPr>
                <w:rFonts w:eastAsia="Calibri" w:cstheme="minorHAnsi"/>
                <w:szCs w:val="20"/>
              </w:rPr>
            </w:pPr>
            <w:r w:rsidRPr="00DA1023">
              <w:rPr>
                <w:rFonts w:eastAsia="Calibri" w:cstheme="minorHAnsi"/>
                <w:szCs w:val="20"/>
              </w:rPr>
              <w:t xml:space="preserve">Herkenbare tekstverbanden </w:t>
            </w:r>
          </w:p>
        </w:tc>
      </w:tr>
      <w:tr w:rsidR="00DA1023" w:rsidRPr="00DA1023" w14:paraId="128B1E08" w14:textId="77777777" w:rsidTr="008078D2">
        <w:tc>
          <w:tcPr>
            <w:tcW w:w="8784" w:type="dxa"/>
            <w:shd w:val="clear" w:color="auto" w:fill="auto"/>
          </w:tcPr>
          <w:p w14:paraId="4292BDE0" w14:textId="77777777" w:rsidR="00E21447" w:rsidRPr="00DA1023" w:rsidRDefault="00E21447" w:rsidP="00B47041">
            <w:pPr>
              <w:spacing w:before="60" w:after="60"/>
              <w:rPr>
                <w:rFonts w:eastAsia="Calibri" w:cstheme="minorHAnsi"/>
                <w:szCs w:val="20"/>
              </w:rPr>
            </w:pPr>
            <w:r w:rsidRPr="00DA1023">
              <w:rPr>
                <w:rFonts w:eastAsia="Calibri" w:cstheme="minorHAnsi"/>
                <w:szCs w:val="20"/>
              </w:rPr>
              <w:t>Gepaste conventies m.b.t tekstsoorten en teksttypes</w:t>
            </w:r>
          </w:p>
        </w:tc>
      </w:tr>
      <w:tr w:rsidR="00E21447" w:rsidRPr="001C29AC" w14:paraId="290536BC" w14:textId="77777777" w:rsidTr="00057478">
        <w:tc>
          <w:tcPr>
            <w:tcW w:w="8784" w:type="dxa"/>
            <w:tcBorders>
              <w:right w:val="nil"/>
            </w:tcBorders>
            <w:shd w:val="clear" w:color="auto" w:fill="4CBCC5"/>
          </w:tcPr>
          <w:p w14:paraId="7E0BE2B5" w14:textId="77777777" w:rsidR="00E21447" w:rsidRPr="001C29AC" w:rsidRDefault="00E21447" w:rsidP="001C29AC">
            <w:pPr>
              <w:spacing w:before="60" w:after="60"/>
              <w:rPr>
                <w:rFonts w:eastAsia="Calibri"/>
                <w:b/>
                <w:bCs/>
                <w:color w:val="FFFFFF" w:themeColor="background1"/>
              </w:rPr>
            </w:pPr>
            <w:r w:rsidRPr="001C29AC">
              <w:rPr>
                <w:rFonts w:eastAsia="Calibri"/>
                <w:b/>
                <w:bCs/>
                <w:color w:val="FFFFFF" w:themeColor="background1"/>
              </w:rPr>
              <w:t xml:space="preserve">Informatiedichtheid </w:t>
            </w:r>
          </w:p>
        </w:tc>
      </w:tr>
      <w:tr w:rsidR="00E21447" w:rsidRPr="00DA1023" w14:paraId="67B025F0" w14:textId="77777777" w:rsidTr="008078D2">
        <w:tc>
          <w:tcPr>
            <w:tcW w:w="8784" w:type="dxa"/>
            <w:tcBorders>
              <w:bottom w:val="single" w:sz="4" w:space="0" w:color="auto"/>
            </w:tcBorders>
            <w:shd w:val="clear" w:color="auto" w:fill="auto"/>
          </w:tcPr>
          <w:p w14:paraId="4811A33D" w14:textId="6AD3EF29" w:rsidR="00E21447" w:rsidRPr="00DA1023" w:rsidRDefault="00E21447" w:rsidP="00B47041">
            <w:pPr>
              <w:spacing w:before="60" w:after="60"/>
              <w:rPr>
                <w:rFonts w:cstheme="minorHAnsi"/>
                <w:szCs w:val="20"/>
              </w:rPr>
            </w:pPr>
            <w:r w:rsidRPr="00DA1023">
              <w:rPr>
                <w:rFonts w:eastAsia="Calibri" w:cstheme="minorHAnsi"/>
                <w:szCs w:val="20"/>
              </w:rPr>
              <w:t>Gemiddelde informatiedichtheid</w:t>
            </w:r>
          </w:p>
        </w:tc>
      </w:tr>
      <w:tr w:rsidR="00E21447" w:rsidRPr="006E66CF" w14:paraId="4C0605DA" w14:textId="77777777" w:rsidTr="00057478">
        <w:tc>
          <w:tcPr>
            <w:tcW w:w="8784" w:type="dxa"/>
            <w:tcBorders>
              <w:right w:val="nil"/>
            </w:tcBorders>
            <w:shd w:val="clear" w:color="auto" w:fill="4CBCC5"/>
          </w:tcPr>
          <w:p w14:paraId="6BAC4CAA" w14:textId="77777777" w:rsidR="00E21447" w:rsidRPr="006E66CF" w:rsidRDefault="00E21447" w:rsidP="00B47041">
            <w:pPr>
              <w:spacing w:before="60" w:after="60"/>
              <w:rPr>
                <w:rFonts w:eastAsia="Calibri" w:cstheme="minorHAnsi"/>
                <w:szCs w:val="20"/>
              </w:rPr>
            </w:pPr>
            <w:bookmarkStart w:id="204" w:name="_Hlk61282476"/>
            <w:r w:rsidRPr="006E66CF">
              <w:rPr>
                <w:rFonts w:eastAsia="Calibri"/>
                <w:b/>
                <w:bCs/>
                <w:color w:val="FFFFFF" w:themeColor="background1"/>
              </w:rPr>
              <w:t xml:space="preserve">Woordenschat </w:t>
            </w:r>
          </w:p>
        </w:tc>
      </w:tr>
      <w:tr w:rsidR="00E21447" w:rsidRPr="00DA1023" w14:paraId="5CCD5633" w14:textId="77777777" w:rsidTr="008078D2">
        <w:tc>
          <w:tcPr>
            <w:tcW w:w="8784" w:type="dxa"/>
            <w:shd w:val="clear" w:color="auto" w:fill="auto"/>
          </w:tcPr>
          <w:p w14:paraId="1E1B4BD9" w14:textId="56347C94" w:rsidR="00E21447" w:rsidRPr="00DA1023" w:rsidRDefault="00E21447" w:rsidP="00B47041">
            <w:pPr>
              <w:spacing w:before="60" w:after="60"/>
              <w:rPr>
                <w:rFonts w:eastAsia="Calibri" w:cstheme="minorHAnsi"/>
                <w:szCs w:val="20"/>
              </w:rPr>
            </w:pPr>
            <w:hyperlink w:anchor="_Frequente_woorden_1" w:history="1">
              <w:r w:rsidRPr="00DA1023">
                <w:t>Frequente</w:t>
              </w:r>
            </w:hyperlink>
            <w:r w:rsidRPr="00DA1023">
              <w:rPr>
                <w:rFonts w:eastAsia="Calibri" w:cstheme="minorHAnsi"/>
                <w:szCs w:val="20"/>
              </w:rPr>
              <w:t xml:space="preserve"> en minder frequente woorden </w:t>
            </w:r>
          </w:p>
          <w:p w14:paraId="18397A88" w14:textId="369C24B0" w:rsidR="00E21447" w:rsidRPr="00DA1023" w:rsidRDefault="00E21447" w:rsidP="00B47041">
            <w:pPr>
              <w:spacing w:before="60" w:after="60"/>
              <w:rPr>
                <w:rFonts w:eastAsia="Calibri" w:cstheme="minorHAnsi"/>
                <w:szCs w:val="20"/>
              </w:rPr>
            </w:pPr>
            <w:r w:rsidRPr="00DA1023">
              <w:rPr>
                <w:rFonts w:eastAsia="Calibri" w:cstheme="minorHAnsi"/>
                <w:szCs w:val="20"/>
              </w:rPr>
              <w:t xml:space="preserve">Figuurlijk taalgebruik </w:t>
            </w:r>
          </w:p>
          <w:p w14:paraId="701E7DCF" w14:textId="77777777" w:rsidR="00E21447" w:rsidRPr="00DA1023" w:rsidRDefault="00E21447" w:rsidP="00B47041">
            <w:pPr>
              <w:spacing w:before="60" w:after="60"/>
              <w:rPr>
                <w:rFonts w:eastAsia="Calibri" w:cstheme="minorHAnsi"/>
                <w:szCs w:val="20"/>
              </w:rPr>
            </w:pPr>
            <w:r w:rsidRPr="00DA1023">
              <w:rPr>
                <w:rFonts w:eastAsia="Calibri" w:cstheme="minorHAnsi"/>
                <w:szCs w:val="20"/>
              </w:rPr>
              <w:t>Standaardnederlands</w:t>
            </w:r>
            <w:r w:rsidRPr="00DA1023">
              <w:t xml:space="preserve"> </w:t>
            </w:r>
          </w:p>
        </w:tc>
      </w:tr>
      <w:bookmarkEnd w:id="203"/>
      <w:bookmarkEnd w:id="204"/>
      <w:tr w:rsidR="00E21447" w:rsidRPr="006E66CF" w14:paraId="1CA3AC10" w14:textId="77777777" w:rsidTr="00057478">
        <w:tc>
          <w:tcPr>
            <w:tcW w:w="8784" w:type="dxa"/>
            <w:tcBorders>
              <w:right w:val="nil"/>
            </w:tcBorders>
            <w:shd w:val="clear" w:color="auto" w:fill="4CBCC5"/>
          </w:tcPr>
          <w:p w14:paraId="4C70C0DD" w14:textId="77777777" w:rsidR="00E21447" w:rsidRPr="006E66CF" w:rsidRDefault="00E21447" w:rsidP="00B47041">
            <w:pPr>
              <w:spacing w:before="60" w:after="60"/>
              <w:rPr>
                <w:rFonts w:eastAsia="Calibri" w:cstheme="minorHAnsi"/>
                <w:szCs w:val="20"/>
              </w:rPr>
            </w:pPr>
            <w:r>
              <w:rPr>
                <w:rFonts w:eastAsia="Calibri"/>
                <w:b/>
                <w:bCs/>
                <w:color w:val="FFFFFF" w:themeColor="background1"/>
              </w:rPr>
              <w:t>Ondersteuning</w:t>
            </w:r>
            <w:r w:rsidRPr="006E66CF">
              <w:rPr>
                <w:rFonts w:eastAsia="Calibri"/>
                <w:b/>
                <w:bCs/>
                <w:color w:val="FFFFFF" w:themeColor="background1"/>
              </w:rPr>
              <w:t xml:space="preserve"> </w:t>
            </w:r>
          </w:p>
        </w:tc>
      </w:tr>
      <w:tr w:rsidR="00E21447" w:rsidRPr="00DA1023" w14:paraId="56E7259A" w14:textId="77777777" w:rsidTr="008078D2">
        <w:tc>
          <w:tcPr>
            <w:tcW w:w="8784" w:type="dxa"/>
            <w:shd w:val="clear" w:color="auto" w:fill="auto"/>
          </w:tcPr>
          <w:p w14:paraId="4E0CAA1E" w14:textId="77777777" w:rsidR="00E21447" w:rsidRPr="00DA1023" w:rsidRDefault="00E21447" w:rsidP="00B47041">
            <w:pPr>
              <w:spacing w:before="60" w:after="60"/>
              <w:rPr>
                <w:rFonts w:eastAsia="Calibri" w:cstheme="minorHAnsi"/>
                <w:szCs w:val="20"/>
              </w:rPr>
            </w:pPr>
            <w:r w:rsidRPr="00DA1023">
              <w:rPr>
                <w:rFonts w:eastAsia="Calibri" w:cstheme="minorHAnsi"/>
                <w:szCs w:val="20"/>
              </w:rPr>
              <w:t>Met behulp van ondersteunende middelen</w:t>
            </w:r>
          </w:p>
        </w:tc>
      </w:tr>
    </w:tbl>
    <w:p w14:paraId="7C9A6394" w14:textId="77777777" w:rsidR="00E21447" w:rsidRDefault="00E21447" w:rsidP="00E21447">
      <w:pPr>
        <w:spacing w:after="0"/>
      </w:pPr>
    </w:p>
    <w:p w14:paraId="51F4D80D" w14:textId="77777777" w:rsidR="00B84422" w:rsidRPr="004852F2" w:rsidRDefault="00B84422" w:rsidP="004852F2">
      <w:pPr>
        <w:pStyle w:val="Kop4"/>
      </w:pPr>
      <w:bookmarkStart w:id="205" w:name="_Narratieve,_retorische,_poëticale"/>
      <w:bookmarkStart w:id="206" w:name="_Woordenschat_–_tekstkenmerken"/>
      <w:bookmarkEnd w:id="205"/>
      <w:bookmarkEnd w:id="206"/>
      <w:r w:rsidRPr="004852F2">
        <w:t>Woordenschat – tekstkenmerken en minimumvereisten</w:t>
      </w:r>
    </w:p>
    <w:tbl>
      <w:tblPr>
        <w:tblStyle w:val="Tabelraster2"/>
        <w:tblW w:w="8840" w:type="dxa"/>
        <w:tblLook w:val="04A0" w:firstRow="1" w:lastRow="0" w:firstColumn="1" w:lastColumn="0" w:noHBand="0" w:noVBand="1"/>
      </w:tblPr>
      <w:tblGrid>
        <w:gridCol w:w="8840"/>
      </w:tblGrid>
      <w:tr w:rsidR="00B84422" w:rsidRPr="00B84422" w14:paraId="6588E51B" w14:textId="77777777" w:rsidTr="00057478">
        <w:tc>
          <w:tcPr>
            <w:tcW w:w="8840" w:type="dxa"/>
            <w:tcBorders>
              <w:right w:val="nil"/>
            </w:tcBorders>
            <w:shd w:val="clear" w:color="auto" w:fill="4CBCC5"/>
          </w:tcPr>
          <w:p w14:paraId="39113E1E" w14:textId="77777777" w:rsidR="00B84422" w:rsidRPr="00B84422" w:rsidRDefault="00B84422" w:rsidP="00B84422">
            <w:pPr>
              <w:spacing w:before="60" w:after="60"/>
              <w:rPr>
                <w:rFonts w:eastAsia="Calibri" w:cstheme="minorHAnsi"/>
                <w:szCs w:val="20"/>
              </w:rPr>
            </w:pPr>
            <w:r w:rsidRPr="00B84422">
              <w:rPr>
                <w:rFonts w:eastAsia="Calibri"/>
                <w:b/>
                <w:bCs/>
                <w:color w:val="FFFFFF" w:themeColor="background1"/>
                <w:lang w:val="nl-NL"/>
              </w:rPr>
              <w:t>Woordenschat - receptie</w:t>
            </w:r>
          </w:p>
        </w:tc>
      </w:tr>
      <w:tr w:rsidR="00DA1023" w:rsidRPr="00DA1023" w14:paraId="3837B45D" w14:textId="77777777" w:rsidTr="00B47041">
        <w:tc>
          <w:tcPr>
            <w:tcW w:w="8840" w:type="dxa"/>
            <w:shd w:val="clear" w:color="auto" w:fill="auto"/>
          </w:tcPr>
          <w:p w14:paraId="4FCA1F57" w14:textId="77777777" w:rsidR="00B84422" w:rsidRPr="00DA1023" w:rsidRDefault="00B84422" w:rsidP="00B84422">
            <w:pPr>
              <w:tabs>
                <w:tab w:val="left" w:pos="296"/>
              </w:tabs>
              <w:autoSpaceDE w:val="0"/>
              <w:autoSpaceDN w:val="0"/>
              <w:spacing w:before="120" w:line="242" w:lineRule="exact"/>
              <w:rPr>
                <w:rFonts w:cstheme="minorHAnsi"/>
                <w:strike/>
              </w:rPr>
            </w:pPr>
            <w:hyperlink w:anchor="_Frequente_woorden" w:history="1">
              <w:r w:rsidRPr="00DA1023">
                <w:rPr>
                  <w:rFonts w:cstheme="minorHAnsi"/>
                </w:rPr>
                <w:t>F</w:t>
              </w:r>
            </w:hyperlink>
            <w:r w:rsidRPr="00DA1023">
              <w:rPr>
                <w:rFonts w:cstheme="minorHAnsi"/>
              </w:rPr>
              <w:t>requente en</w:t>
            </w:r>
            <w:r w:rsidRPr="00DA1023">
              <w:t xml:space="preserve"> minder frequente woorden</w:t>
            </w:r>
            <w:r w:rsidRPr="00DA1023">
              <w:rPr>
                <w:rFonts w:cstheme="minorHAnsi"/>
                <w:strike/>
              </w:rPr>
              <w:t xml:space="preserve"> </w:t>
            </w:r>
          </w:p>
          <w:p w14:paraId="182120FA" w14:textId="77777777" w:rsidR="00B84422" w:rsidRPr="00DA1023" w:rsidRDefault="00B84422" w:rsidP="00B84422">
            <w:pPr>
              <w:tabs>
                <w:tab w:val="left" w:pos="296"/>
              </w:tabs>
              <w:autoSpaceDE w:val="0"/>
              <w:autoSpaceDN w:val="0"/>
              <w:spacing w:before="120" w:line="242" w:lineRule="exact"/>
              <w:rPr>
                <w:rFonts w:cstheme="minorHAnsi"/>
              </w:rPr>
            </w:pPr>
            <w:r w:rsidRPr="00DA1023">
              <w:rPr>
                <w:rFonts w:cstheme="minorHAnsi"/>
              </w:rPr>
              <w:t>Figuurlijk taalgebruik</w:t>
            </w:r>
          </w:p>
          <w:p w14:paraId="49FADE87" w14:textId="77777777" w:rsidR="00B84422" w:rsidRPr="00DA1023" w:rsidRDefault="00B84422" w:rsidP="00B84422">
            <w:pPr>
              <w:tabs>
                <w:tab w:val="left" w:pos="296"/>
              </w:tabs>
              <w:autoSpaceDE w:val="0"/>
              <w:autoSpaceDN w:val="0"/>
              <w:spacing w:before="120" w:line="242" w:lineRule="exact"/>
              <w:rPr>
                <w:rFonts w:eastAsia="Calibri" w:cstheme="minorHAnsi"/>
                <w:szCs w:val="20"/>
              </w:rPr>
            </w:pPr>
            <w:r w:rsidRPr="00DA1023">
              <w:rPr>
                <w:lang w:val="nl-NL"/>
              </w:rPr>
              <w:t>Standaardnederlands, soms andere taalvariëteiten</w:t>
            </w:r>
          </w:p>
        </w:tc>
      </w:tr>
      <w:tr w:rsidR="00B84422" w:rsidRPr="00B84422" w14:paraId="7D3F25D4" w14:textId="77777777" w:rsidTr="00057478">
        <w:tc>
          <w:tcPr>
            <w:tcW w:w="8840" w:type="dxa"/>
            <w:shd w:val="clear" w:color="auto" w:fill="4CBCC5"/>
          </w:tcPr>
          <w:p w14:paraId="4C0F2D06" w14:textId="77777777" w:rsidR="00B84422" w:rsidRPr="00B84422" w:rsidRDefault="00B84422" w:rsidP="00B84422">
            <w:pPr>
              <w:spacing w:before="60" w:after="60"/>
              <w:rPr>
                <w:rFonts w:eastAsia="Calibri" w:cstheme="minorHAnsi"/>
                <w:szCs w:val="20"/>
              </w:rPr>
            </w:pPr>
            <w:r w:rsidRPr="00B84422">
              <w:rPr>
                <w:rFonts w:eastAsia="Calibri"/>
                <w:b/>
                <w:bCs/>
                <w:color w:val="FFFFFF" w:themeColor="background1"/>
                <w:lang w:val="nl-NL"/>
              </w:rPr>
              <w:t>Woordenschat – productie en interactie</w:t>
            </w:r>
            <w:r w:rsidRPr="00B84422">
              <w:rPr>
                <w:rFonts w:eastAsia="Calibri"/>
                <w:b/>
                <w:bCs/>
                <w:color w:val="FFFFFF" w:themeColor="background1"/>
              </w:rPr>
              <w:t xml:space="preserve"> </w:t>
            </w:r>
          </w:p>
        </w:tc>
      </w:tr>
      <w:tr w:rsidR="00DA1023" w:rsidRPr="00DA1023" w14:paraId="23101352" w14:textId="77777777" w:rsidTr="00B47041">
        <w:tc>
          <w:tcPr>
            <w:tcW w:w="8840" w:type="dxa"/>
          </w:tcPr>
          <w:p w14:paraId="7A9B305F" w14:textId="77777777" w:rsidR="00B84422" w:rsidRPr="00DA1023" w:rsidRDefault="00B84422" w:rsidP="00B84422">
            <w:pPr>
              <w:spacing w:before="120"/>
            </w:pPr>
            <w:hyperlink w:anchor="_Frequente_woorden_1" w:history="1">
              <w:r w:rsidRPr="00DA1023">
                <w:rPr>
                  <w:rFonts w:cstheme="minorHAnsi"/>
                </w:rPr>
                <w:t xml:space="preserve">Frequente </w:t>
              </w:r>
            </w:hyperlink>
            <w:r w:rsidRPr="00DA1023">
              <w:rPr>
                <w:rFonts w:cstheme="minorHAnsi"/>
              </w:rPr>
              <w:t>en</w:t>
            </w:r>
            <w:r w:rsidRPr="00DA1023">
              <w:t xml:space="preserve"> minder frequente woorden</w:t>
            </w:r>
          </w:p>
          <w:p w14:paraId="2E9B9E2E" w14:textId="77777777" w:rsidR="00B84422" w:rsidRPr="00DA1023" w:rsidRDefault="00B84422" w:rsidP="00B84422">
            <w:pPr>
              <w:spacing w:before="120"/>
              <w:rPr>
                <w:rFonts w:eastAsia="Calibri" w:cstheme="minorHAnsi"/>
                <w:szCs w:val="20"/>
              </w:rPr>
            </w:pPr>
            <w:r w:rsidRPr="00DA1023">
              <w:t>Figuurlijk taalgebruik</w:t>
            </w:r>
          </w:p>
        </w:tc>
      </w:tr>
    </w:tbl>
    <w:p w14:paraId="0C3657A0" w14:textId="77777777" w:rsidR="00B84422" w:rsidRDefault="00B84422" w:rsidP="00E21447">
      <w:pPr>
        <w:pStyle w:val="Kop4"/>
      </w:pPr>
    </w:p>
    <w:p w14:paraId="49EB0E6A" w14:textId="129F8176" w:rsidR="00E21447" w:rsidRPr="004852F2" w:rsidRDefault="00E21447" w:rsidP="004852F2">
      <w:pPr>
        <w:pStyle w:val="Kop4"/>
      </w:pPr>
      <w:bookmarkStart w:id="207" w:name="_Narratieve,_poëticale_en"/>
      <w:bookmarkEnd w:id="207"/>
      <w:r w:rsidRPr="004852F2">
        <w:t>Narratieve, poëticale en theatrale structuren en technieken</w:t>
      </w:r>
    </w:p>
    <w:p w14:paraId="5994D6D7" w14:textId="77777777" w:rsidR="00E21447" w:rsidRDefault="00E21447" w:rsidP="00E21447">
      <w:pPr>
        <w:rPr>
          <w:i/>
          <w:iCs/>
          <w:color w:val="ED7D31" w:themeColor="accent2"/>
        </w:rPr>
      </w:pPr>
      <w:r w:rsidRPr="003C0040">
        <w:rPr>
          <w:i/>
          <w:iCs/>
          <w:color w:val="ED7D31" w:themeColor="accent2"/>
        </w:rPr>
        <w:t>Cursief: eerste graad</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6658"/>
      </w:tblGrid>
      <w:tr w:rsidR="00D44207" w:rsidRPr="00D44207" w14:paraId="2BA8AB82" w14:textId="77777777" w:rsidTr="00D44207">
        <w:trPr>
          <w:trHeight w:val="390"/>
        </w:trPr>
        <w:tc>
          <w:tcPr>
            <w:tcW w:w="9854" w:type="dxa"/>
            <w:gridSpan w:val="2"/>
            <w:shd w:val="clear" w:color="auto" w:fill="4CBCC5"/>
          </w:tcPr>
          <w:p w14:paraId="10E13B32" w14:textId="77777777" w:rsidR="00E21447" w:rsidRPr="00D44207" w:rsidRDefault="00E21447" w:rsidP="00B47041">
            <w:pPr>
              <w:tabs>
                <w:tab w:val="left" w:pos="-283"/>
                <w:tab w:val="left" w:pos="57"/>
                <w:tab w:val="left" w:pos="397"/>
                <w:tab w:val="left" w:pos="851"/>
                <w:tab w:val="left" w:pos="1134"/>
                <w:tab w:val="left" w:pos="1531"/>
                <w:tab w:val="left" w:pos="4366"/>
              </w:tabs>
              <w:spacing w:after="0" w:line="260" w:lineRule="exact"/>
              <w:rPr>
                <w:rFonts w:ascii="Arial" w:eastAsia="Times New Roman" w:hAnsi="Arial" w:cs="Arial"/>
                <w:b/>
                <w:color w:val="FFFFFF" w:themeColor="background1"/>
                <w:sz w:val="28"/>
                <w:szCs w:val="28"/>
                <w:lang w:val="nl-NL" w:eastAsia="nl-NL"/>
              </w:rPr>
            </w:pPr>
            <w:r w:rsidRPr="00D44207">
              <w:rPr>
                <w:b/>
                <w:color w:val="FFFFFF" w:themeColor="background1"/>
                <w:sz w:val="28"/>
                <w:szCs w:val="28"/>
              </w:rPr>
              <w:t>Literatuur</w:t>
            </w:r>
          </w:p>
        </w:tc>
      </w:tr>
      <w:tr w:rsidR="00E21447" w:rsidRPr="00613C57" w14:paraId="758E3E60" w14:textId="77777777" w:rsidTr="008078D2">
        <w:trPr>
          <w:trHeight w:val="390"/>
        </w:trPr>
        <w:tc>
          <w:tcPr>
            <w:tcW w:w="3196" w:type="dxa"/>
          </w:tcPr>
          <w:p w14:paraId="00C85280"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Algemene kenmerken</w:t>
            </w:r>
          </w:p>
          <w:p w14:paraId="2011BBCA"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
                <w:i/>
                <w:lang w:val="nl-NL" w:eastAsia="nl-NL"/>
              </w:rPr>
            </w:pPr>
          </w:p>
        </w:tc>
        <w:tc>
          <w:tcPr>
            <w:tcW w:w="6658" w:type="dxa"/>
          </w:tcPr>
          <w:p w14:paraId="635DEC34"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themeColor="accent2"/>
                <w:lang w:val="nl-NL" w:eastAsia="nl-NL"/>
              </w:rPr>
            </w:pPr>
            <w:r w:rsidRPr="005843D3">
              <w:rPr>
                <w:rFonts w:eastAsia="Times New Roman" w:cstheme="minorHAnsi"/>
                <w:i/>
                <w:color w:val="ED7D31" w:themeColor="accent2"/>
                <w:lang w:val="nl-NL" w:eastAsia="nl-NL"/>
              </w:rPr>
              <w:t>fictie - non-fictie</w:t>
            </w:r>
          </w:p>
          <w:p w14:paraId="253B7899"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7F7F7F" w:themeColor="text1" w:themeTint="80"/>
                <w:lang w:val="nl-NL" w:eastAsia="nl-NL"/>
              </w:rPr>
            </w:pPr>
            <w:r w:rsidRPr="00DA1023">
              <w:rPr>
                <w:rFonts w:eastAsia="Times New Roman" w:cstheme="minorHAnsi"/>
                <w:bCs/>
                <w:i/>
                <w:iCs/>
                <w:lang w:val="nl-NL" w:eastAsia="nl-NL"/>
              </w:rPr>
              <w:t>grote variatie aan genres</w:t>
            </w:r>
          </w:p>
        </w:tc>
      </w:tr>
      <w:tr w:rsidR="00E21447" w:rsidRPr="00A002A2" w14:paraId="7F8BBE92" w14:textId="77777777" w:rsidTr="008078D2">
        <w:trPr>
          <w:trHeight w:val="390"/>
        </w:trPr>
        <w:tc>
          <w:tcPr>
            <w:tcW w:w="3196" w:type="dxa"/>
            <w:tcBorders>
              <w:top w:val="single" w:sz="4" w:space="0" w:color="auto"/>
              <w:left w:val="single" w:sz="4" w:space="0" w:color="auto"/>
              <w:bottom w:val="single" w:sz="4" w:space="0" w:color="auto"/>
              <w:right w:val="single" w:sz="4" w:space="0" w:color="auto"/>
            </w:tcBorders>
            <w:shd w:val="clear" w:color="auto" w:fill="auto"/>
          </w:tcPr>
          <w:p w14:paraId="410F1458"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Vormelementen, stijlen en stijlfiguren</w:t>
            </w:r>
          </w:p>
        </w:tc>
        <w:tc>
          <w:tcPr>
            <w:tcW w:w="6658" w:type="dxa"/>
            <w:tcBorders>
              <w:top w:val="single" w:sz="4" w:space="0" w:color="auto"/>
              <w:left w:val="single" w:sz="4" w:space="0" w:color="auto"/>
              <w:bottom w:val="single" w:sz="4" w:space="0" w:color="auto"/>
              <w:right w:val="single" w:sz="4" w:space="0" w:color="auto"/>
            </w:tcBorders>
            <w:shd w:val="clear" w:color="auto" w:fill="auto"/>
          </w:tcPr>
          <w:p w14:paraId="7A8C3D3F" w14:textId="77777777" w:rsidR="00E21447" w:rsidRPr="005843D3" w:rsidRDefault="00E21447" w:rsidP="00B47041">
            <w:pPr>
              <w:pStyle w:val="Geenafstand"/>
              <w:rPr>
                <w:rFonts w:cstheme="minorHAnsi"/>
                <w:i/>
                <w:iCs/>
                <w:color w:val="ED7D31" w:themeColor="accent2"/>
                <w:lang w:val="nl-NL" w:eastAsia="nl-NL"/>
              </w:rPr>
            </w:pPr>
            <w:r w:rsidRPr="005843D3">
              <w:rPr>
                <w:rFonts w:cstheme="minorHAnsi"/>
                <w:i/>
                <w:iCs/>
                <w:color w:val="ED7D31" w:themeColor="accent2"/>
                <w:lang w:val="nl-NL" w:eastAsia="nl-NL"/>
              </w:rPr>
              <w:t>beeldspraak</w:t>
            </w:r>
          </w:p>
          <w:p w14:paraId="71168C73"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i/>
                <w:iCs/>
                <w:color w:val="ED7D31" w:themeColor="accent2"/>
                <w:lang w:val="nl-NL" w:eastAsia="nl-NL"/>
              </w:rPr>
            </w:pPr>
            <w:r w:rsidRPr="005843D3">
              <w:rPr>
                <w:rFonts w:eastAsia="Times New Roman" w:cstheme="minorHAnsi"/>
                <w:bCs/>
                <w:i/>
                <w:iCs/>
                <w:color w:val="ED7D31" w:themeColor="accent2"/>
                <w:lang w:val="nl-NL" w:eastAsia="nl-NL"/>
              </w:rPr>
              <w:t xml:space="preserve">vergelijking </w:t>
            </w:r>
          </w:p>
          <w:p w14:paraId="54731BC7"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metafoor</w:t>
            </w:r>
          </w:p>
          <w:p w14:paraId="3D60F969" w14:textId="18927122"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woordspeling</w:t>
            </w:r>
          </w:p>
          <w:p w14:paraId="4C4D16E6"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herhaling</w:t>
            </w:r>
          </w:p>
          <w:p w14:paraId="447442A8" w14:textId="4C5B0C9E"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overdrijving</w:t>
            </w:r>
          </w:p>
          <w:p w14:paraId="3B2DFD59"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 xml:space="preserve">vormen van humor: ironie </w:t>
            </w:r>
          </w:p>
          <w:p w14:paraId="6E5D22C2"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ritme</w:t>
            </w:r>
          </w:p>
          <w:p w14:paraId="060B6E1B"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color w:val="7F7F7F" w:themeColor="text1" w:themeTint="80"/>
                <w:lang w:val="nl-NL" w:eastAsia="nl-NL"/>
              </w:rPr>
            </w:pPr>
            <w:r w:rsidRPr="00DA1023">
              <w:rPr>
                <w:rFonts w:eastAsia="Times New Roman" w:cstheme="minorHAnsi"/>
                <w:bCs/>
                <w:lang w:val="nl-NL" w:eastAsia="nl-NL"/>
              </w:rPr>
              <w:t>alliteratie</w:t>
            </w:r>
          </w:p>
        </w:tc>
      </w:tr>
      <w:tr w:rsidR="00E21447" w:rsidRPr="00A002A2" w14:paraId="3D8E45BA" w14:textId="77777777" w:rsidTr="008078D2">
        <w:trPr>
          <w:trHeight w:val="390"/>
        </w:trPr>
        <w:tc>
          <w:tcPr>
            <w:tcW w:w="3196" w:type="dxa"/>
            <w:vMerge w:val="restart"/>
          </w:tcPr>
          <w:p w14:paraId="2F3BDBAC"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Tekstanalyse</w:t>
            </w:r>
          </w:p>
          <w:p w14:paraId="26672E93" w14:textId="77777777" w:rsidR="00E21447" w:rsidRPr="00DA1023" w:rsidRDefault="00E21447" w:rsidP="00497D6D">
            <w:pPr>
              <w:pStyle w:val="Lijstalinea"/>
              <w:numPr>
                <w:ilvl w:val="1"/>
                <w:numId w:val="1"/>
              </w:num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verhaalanalyse</w:t>
            </w:r>
          </w:p>
          <w:p w14:paraId="5F72961E" w14:textId="77777777" w:rsidR="00E21447" w:rsidRPr="00DA1023" w:rsidRDefault="00E21447" w:rsidP="00497D6D">
            <w:pPr>
              <w:pStyle w:val="Lijstalinea"/>
              <w:numPr>
                <w:ilvl w:val="1"/>
                <w:numId w:val="1"/>
              </w:num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 xml:space="preserve">poëzieanalyse </w:t>
            </w:r>
          </w:p>
          <w:p w14:paraId="49F5D923" w14:textId="77777777" w:rsidR="00E21447" w:rsidRPr="00DA1023" w:rsidRDefault="00E21447" w:rsidP="00497D6D">
            <w:pPr>
              <w:pStyle w:val="Lijstalinea"/>
              <w:numPr>
                <w:ilvl w:val="1"/>
                <w:numId w:val="1"/>
              </w:numPr>
              <w:tabs>
                <w:tab w:val="left" w:pos="-283"/>
                <w:tab w:val="left" w:pos="57"/>
                <w:tab w:val="left" w:pos="397"/>
                <w:tab w:val="left" w:pos="851"/>
                <w:tab w:val="left" w:pos="1134"/>
                <w:tab w:val="left" w:pos="1531"/>
                <w:tab w:val="left" w:pos="4366"/>
              </w:tabs>
              <w:spacing w:after="0" w:line="260" w:lineRule="exact"/>
              <w:rPr>
                <w:rFonts w:eastAsia="Times New Roman" w:cstheme="minorHAnsi"/>
                <w:iCs/>
                <w:lang w:val="nl-NL" w:eastAsia="nl-NL"/>
              </w:rPr>
            </w:pPr>
            <w:r w:rsidRPr="00DA1023">
              <w:rPr>
                <w:rFonts w:eastAsia="Times New Roman" w:cstheme="minorHAnsi"/>
                <w:iCs/>
                <w:lang w:val="nl-NL" w:eastAsia="nl-NL"/>
              </w:rPr>
              <w:t>opvoeringsanalyse</w:t>
            </w:r>
          </w:p>
          <w:p w14:paraId="7797DE31"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lang w:val="nl-NL" w:eastAsia="nl-NL"/>
              </w:rPr>
            </w:pPr>
          </w:p>
        </w:tc>
        <w:tc>
          <w:tcPr>
            <w:tcW w:w="6658" w:type="dxa"/>
          </w:tcPr>
          <w:p w14:paraId="1B0F1BDC"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lang w:val="en-US" w:eastAsia="nl-NL"/>
              </w:rPr>
            </w:pPr>
            <w:r w:rsidRPr="005843D3">
              <w:rPr>
                <w:rFonts w:eastAsia="Times New Roman" w:cstheme="minorHAnsi"/>
                <w:i/>
                <w:iCs/>
                <w:color w:val="ED7D31" w:themeColor="accent2"/>
                <w:lang w:val="en-US" w:eastAsia="nl-NL"/>
              </w:rPr>
              <w:t>personage:</w:t>
            </w:r>
            <w:r w:rsidRPr="005843D3">
              <w:rPr>
                <w:rFonts w:eastAsia="Times New Roman" w:cstheme="minorHAnsi"/>
                <w:color w:val="ED7D31" w:themeColor="accent2"/>
                <w:lang w:val="en-US" w:eastAsia="nl-NL"/>
              </w:rPr>
              <w:t xml:space="preserve"> </w:t>
            </w:r>
            <w:r w:rsidRPr="00DA1023">
              <w:rPr>
                <w:rFonts w:eastAsia="Times New Roman" w:cstheme="minorHAnsi"/>
                <w:lang w:val="en-US" w:eastAsia="nl-NL"/>
              </w:rPr>
              <w:t>antagonist/protagonist, held/antiheld</w:t>
            </w:r>
          </w:p>
          <w:p w14:paraId="2DAC75AE"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DA1023">
              <w:rPr>
                <w:rFonts w:eastAsia="Times New Roman" w:cstheme="minorHAnsi"/>
                <w:lang w:val="nl-NL" w:eastAsia="nl-NL"/>
              </w:rPr>
              <w:t xml:space="preserve">vertelperspectief: </w:t>
            </w:r>
            <w:r w:rsidRPr="00DA1023">
              <w:rPr>
                <w:rFonts w:eastAsia="Times New Roman" w:cstheme="minorHAnsi"/>
                <w:bCs/>
                <w:lang w:val="nl-NL" w:eastAsia="nl-NL"/>
              </w:rPr>
              <w:t>ik-verteller, hij-verteller</w:t>
            </w:r>
          </w:p>
          <w:p w14:paraId="4C2B54E0"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ED7D31" w:themeColor="accent2"/>
                <w:lang w:val="nl-NL" w:eastAsia="nl-NL"/>
              </w:rPr>
            </w:pPr>
            <w:r w:rsidRPr="005843D3">
              <w:rPr>
                <w:rFonts w:eastAsia="Times New Roman" w:cstheme="minorHAnsi"/>
                <w:i/>
                <w:color w:val="ED7D31" w:themeColor="accent2"/>
                <w:lang w:val="nl-NL" w:eastAsia="nl-NL"/>
              </w:rPr>
              <w:t>verhaallijn</w:t>
            </w:r>
          </w:p>
          <w:p w14:paraId="3563E5D9"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iCs/>
                <w:color w:val="ED7D31" w:themeColor="accent2"/>
                <w:lang w:val="nl-NL" w:eastAsia="nl-NL"/>
              </w:rPr>
            </w:pPr>
            <w:r w:rsidRPr="005843D3">
              <w:rPr>
                <w:rFonts w:eastAsia="Times New Roman" w:cstheme="minorHAnsi"/>
                <w:i/>
                <w:iCs/>
                <w:color w:val="ED7D31" w:themeColor="accent2"/>
                <w:lang w:val="nl-NL" w:eastAsia="nl-NL"/>
              </w:rPr>
              <w:t>ruimte</w:t>
            </w:r>
          </w:p>
          <w:p w14:paraId="547592D1"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
                <w:iCs/>
                <w:color w:val="7F7F7F" w:themeColor="text1" w:themeTint="80"/>
                <w:lang w:val="nl-NL" w:eastAsia="nl-NL"/>
              </w:rPr>
            </w:pPr>
            <w:r w:rsidRPr="005843D3">
              <w:rPr>
                <w:rFonts w:eastAsia="Times New Roman" w:cstheme="minorHAnsi"/>
                <w:i/>
                <w:color w:val="ED7D31" w:themeColor="accent2"/>
                <w:lang w:val="nl-NL" w:eastAsia="nl-NL"/>
              </w:rPr>
              <w:t>tijd</w:t>
            </w:r>
            <w:r w:rsidRPr="005843D3">
              <w:rPr>
                <w:rFonts w:eastAsia="Times New Roman" w:cstheme="minorHAnsi"/>
                <w:iCs/>
                <w:color w:val="7F7F7F" w:themeColor="text1" w:themeTint="80"/>
                <w:lang w:val="nl-NL" w:eastAsia="nl-NL"/>
              </w:rPr>
              <w:t>:</w:t>
            </w:r>
            <w:r w:rsidRPr="005843D3">
              <w:rPr>
                <w:rFonts w:eastAsia="Times New Roman" w:cstheme="minorHAnsi"/>
                <w:i/>
                <w:color w:val="7F7F7F" w:themeColor="text1" w:themeTint="80"/>
                <w:lang w:val="nl-NL" w:eastAsia="nl-NL"/>
              </w:rPr>
              <w:t xml:space="preserve"> </w:t>
            </w:r>
            <w:r w:rsidRPr="00DA1023">
              <w:rPr>
                <w:rFonts w:eastAsia="Times New Roman" w:cstheme="minorHAnsi"/>
                <w:iCs/>
                <w:lang w:val="nl-NL" w:eastAsia="nl-NL"/>
              </w:rPr>
              <w:t>flashforward, flashback</w:t>
            </w:r>
          </w:p>
        </w:tc>
      </w:tr>
      <w:tr w:rsidR="00E21447" w:rsidRPr="00A002A2" w14:paraId="17634150" w14:textId="77777777" w:rsidTr="008078D2">
        <w:trPr>
          <w:trHeight w:val="390"/>
        </w:trPr>
        <w:tc>
          <w:tcPr>
            <w:tcW w:w="3196" w:type="dxa"/>
            <w:vMerge/>
          </w:tcPr>
          <w:p w14:paraId="1615B655"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7F7F7F" w:themeColor="text1" w:themeTint="80"/>
                <w:lang w:val="nl-NL" w:eastAsia="nl-NL"/>
              </w:rPr>
            </w:pPr>
          </w:p>
        </w:tc>
        <w:tc>
          <w:tcPr>
            <w:tcW w:w="6658" w:type="dxa"/>
          </w:tcPr>
          <w:p w14:paraId="6300239E" w14:textId="4467A5FE" w:rsidR="00E21447" w:rsidRPr="00DA1023" w:rsidRDefault="00E21447" w:rsidP="00390320">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DA1023">
              <w:rPr>
                <w:rFonts w:eastAsia="Times New Roman" w:cstheme="minorHAnsi"/>
                <w:lang w:val="nl-NL" w:eastAsia="nl-NL"/>
              </w:rPr>
              <w:t xml:space="preserve">elementen van spanningsopbouw </w:t>
            </w:r>
          </w:p>
        </w:tc>
      </w:tr>
      <w:tr w:rsidR="00E21447" w:rsidRPr="00A002A2" w14:paraId="48C816A5" w14:textId="77777777" w:rsidTr="008078D2">
        <w:trPr>
          <w:trHeight w:val="390"/>
        </w:trPr>
        <w:tc>
          <w:tcPr>
            <w:tcW w:w="3196" w:type="dxa"/>
            <w:vMerge/>
          </w:tcPr>
          <w:p w14:paraId="55CD5687" w14:textId="77777777" w:rsidR="00E21447" w:rsidRPr="005843D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i/>
                <w:color w:val="7F7F7F" w:themeColor="text1" w:themeTint="80"/>
                <w:lang w:val="nl-NL" w:eastAsia="nl-NL"/>
              </w:rPr>
            </w:pPr>
          </w:p>
        </w:tc>
        <w:tc>
          <w:tcPr>
            <w:tcW w:w="6658" w:type="dxa"/>
          </w:tcPr>
          <w:p w14:paraId="417D6949"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presentatie</w:t>
            </w:r>
          </w:p>
          <w:p w14:paraId="033CF31C"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bCs/>
                <w:lang w:val="nl-NL" w:eastAsia="nl-NL"/>
              </w:rPr>
            </w:pPr>
            <w:r w:rsidRPr="00DA1023">
              <w:rPr>
                <w:rFonts w:eastAsia="Times New Roman" w:cstheme="minorHAnsi"/>
                <w:bCs/>
                <w:lang w:val="nl-NL" w:eastAsia="nl-NL"/>
              </w:rPr>
              <w:t>vormgeving</w:t>
            </w:r>
          </w:p>
          <w:p w14:paraId="544727A0" w14:textId="77777777" w:rsidR="00E21447" w:rsidRPr="00DA1023" w:rsidRDefault="00E21447" w:rsidP="00B47041">
            <w:pPr>
              <w:tabs>
                <w:tab w:val="left" w:pos="-283"/>
                <w:tab w:val="left" w:pos="57"/>
                <w:tab w:val="left" w:pos="397"/>
                <w:tab w:val="left" w:pos="851"/>
                <w:tab w:val="left" w:pos="1134"/>
                <w:tab w:val="left" w:pos="1531"/>
                <w:tab w:val="left" w:pos="4366"/>
              </w:tabs>
              <w:spacing w:after="0" w:line="260" w:lineRule="exact"/>
              <w:rPr>
                <w:rFonts w:eastAsia="Times New Roman" w:cstheme="minorHAnsi"/>
                <w:lang w:val="nl-NL" w:eastAsia="nl-NL"/>
              </w:rPr>
            </w:pPr>
            <w:r w:rsidRPr="00DA1023">
              <w:rPr>
                <w:rFonts w:eastAsia="Times New Roman" w:cstheme="minorHAnsi"/>
                <w:bCs/>
                <w:lang w:val="nl-NL" w:eastAsia="nl-NL"/>
              </w:rPr>
              <w:t>opvoering</w:t>
            </w:r>
            <w:r w:rsidRPr="00DA1023">
              <w:rPr>
                <w:rFonts w:eastAsia="Times New Roman" w:cstheme="minorHAnsi"/>
                <w:lang w:val="nl-NL" w:eastAsia="nl-NL"/>
              </w:rPr>
              <w:t xml:space="preserve"> </w:t>
            </w:r>
          </w:p>
        </w:tc>
      </w:tr>
    </w:tbl>
    <w:p w14:paraId="3C0BDA4C" w14:textId="77777777" w:rsidR="00E21447" w:rsidRPr="00A002A2" w:rsidRDefault="00E21447" w:rsidP="00E21447">
      <w:pPr>
        <w:spacing w:after="0"/>
      </w:pPr>
    </w:p>
    <w:p w14:paraId="2DC27465" w14:textId="74F7DD98" w:rsidR="00E21447" w:rsidRPr="004852F2" w:rsidRDefault="00E21447" w:rsidP="004852F2">
      <w:pPr>
        <w:pStyle w:val="Kop4"/>
        <w:rPr>
          <w:rStyle w:val="Nadruk"/>
          <w:b/>
          <w:i/>
          <w:iCs w:val="0"/>
        </w:rPr>
      </w:pPr>
      <w:bookmarkStart w:id="208" w:name="_Mogelijkheden_en_principes"/>
      <w:bookmarkStart w:id="209" w:name="_Taalgebruik"/>
      <w:bookmarkEnd w:id="208"/>
      <w:bookmarkEnd w:id="209"/>
      <w:r w:rsidRPr="004852F2">
        <w:rPr>
          <w:rStyle w:val="Nadruk"/>
          <w:b/>
          <w:i/>
          <w:iCs w:val="0"/>
        </w:rPr>
        <w:t>Taalgebruik</w:t>
      </w:r>
    </w:p>
    <w:p w14:paraId="17F817EB" w14:textId="77777777" w:rsidR="00E21447" w:rsidRPr="00A002A2" w:rsidRDefault="00E21447" w:rsidP="00E21447">
      <w:pPr>
        <w:rPr>
          <w:i/>
          <w:iCs/>
          <w:color w:val="ED7D31" w:themeColor="accent2"/>
        </w:rPr>
      </w:pPr>
      <w:r w:rsidRPr="00A002A2">
        <w:rPr>
          <w:i/>
          <w:iCs/>
          <w:color w:val="ED7D31" w:themeColor="accent2"/>
        </w:rPr>
        <w:t>Cursief: eerste graad</w:t>
      </w:r>
    </w:p>
    <w:tbl>
      <w:tblPr>
        <w:tblStyle w:val="Tabelraster2"/>
        <w:tblW w:w="4782" w:type="pct"/>
        <w:tblLook w:val="04A0" w:firstRow="1" w:lastRow="0" w:firstColumn="1" w:lastColumn="0" w:noHBand="0" w:noVBand="1"/>
      </w:tblPr>
      <w:tblGrid>
        <w:gridCol w:w="2129"/>
        <w:gridCol w:w="2534"/>
        <w:gridCol w:w="4545"/>
      </w:tblGrid>
      <w:tr w:rsidR="003E66C3" w:rsidRPr="003E66C3" w14:paraId="12110D36" w14:textId="77777777" w:rsidTr="003E66C3">
        <w:tc>
          <w:tcPr>
            <w:tcW w:w="1156" w:type="pct"/>
            <w:vMerge w:val="restart"/>
            <w:tcBorders>
              <w:top w:val="single" w:sz="4" w:space="0" w:color="auto"/>
              <w:left w:val="single" w:sz="4" w:space="0" w:color="auto"/>
              <w:right w:val="single" w:sz="4" w:space="0" w:color="auto"/>
            </w:tcBorders>
          </w:tcPr>
          <w:p w14:paraId="21BCD64C"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r w:rsidRPr="003E66C3">
              <w:rPr>
                <w:rFonts w:ascii="Calibri" w:eastAsia="Calibri" w:hAnsi="Calibri" w:cs="Arial"/>
                <w:snapToGrid w:val="0"/>
                <w:color w:val="0070C0"/>
              </w:rPr>
              <w:t>Tekstueel domein</w:t>
            </w:r>
          </w:p>
          <w:p w14:paraId="6475E4AB"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r w:rsidRPr="003E66C3">
              <w:rPr>
                <w:rFonts w:ascii="Calibri" w:eastAsia="Calibri" w:hAnsi="Calibri" w:cs="Arial"/>
                <w:snapToGrid w:val="0"/>
              </w:rPr>
              <w:t>teksten</w:t>
            </w:r>
          </w:p>
        </w:tc>
        <w:tc>
          <w:tcPr>
            <w:tcW w:w="1376" w:type="pct"/>
            <w:tcBorders>
              <w:top w:val="single" w:sz="4" w:space="0" w:color="auto"/>
              <w:left w:val="single" w:sz="4" w:space="0" w:color="auto"/>
              <w:bottom w:val="single" w:sz="4" w:space="0" w:color="auto"/>
              <w:right w:val="single" w:sz="4" w:space="0" w:color="auto"/>
            </w:tcBorders>
          </w:tcPr>
          <w:p w14:paraId="19D263C4" w14:textId="77777777" w:rsidR="003E66C3" w:rsidRPr="003E66C3" w:rsidRDefault="003E66C3" w:rsidP="00B47041">
            <w:pPr>
              <w:widowControl w:val="0"/>
              <w:tabs>
                <w:tab w:val="left" w:pos="432"/>
              </w:tabs>
              <w:spacing w:line="276" w:lineRule="auto"/>
              <w:rPr>
                <w:rFonts w:ascii="Calibri" w:eastAsia="Calibri" w:hAnsi="Calibri" w:cs="Arial"/>
                <w:i/>
                <w:iCs/>
                <w:color w:val="ED7D31" w:themeColor="accent2"/>
              </w:rPr>
            </w:pPr>
            <w:r w:rsidRPr="003E66C3">
              <w:rPr>
                <w:rFonts w:ascii="Calibri" w:eastAsia="Calibri" w:hAnsi="Calibri" w:cs="Arial"/>
                <w:i/>
                <w:iCs/>
                <w:snapToGrid w:val="0"/>
                <w:color w:val="ED7D31" w:themeColor="accent2"/>
              </w:rPr>
              <w:t>tekstopbouwende elementen</w:t>
            </w:r>
          </w:p>
        </w:tc>
        <w:tc>
          <w:tcPr>
            <w:tcW w:w="2468" w:type="pct"/>
            <w:tcBorders>
              <w:top w:val="single" w:sz="4" w:space="0" w:color="auto"/>
              <w:left w:val="single" w:sz="4" w:space="0" w:color="auto"/>
              <w:bottom w:val="single" w:sz="4" w:space="0" w:color="auto"/>
              <w:right w:val="single" w:sz="4" w:space="0" w:color="auto"/>
            </w:tcBorders>
          </w:tcPr>
          <w:p w14:paraId="374A2268" w14:textId="77777777" w:rsidR="003E66C3" w:rsidRPr="003E66C3" w:rsidRDefault="003E66C3" w:rsidP="00B47041">
            <w:pPr>
              <w:widowControl w:val="0"/>
              <w:tabs>
                <w:tab w:val="left" w:pos="432"/>
              </w:tabs>
              <w:rPr>
                <w:rFonts w:ascii="Calibri" w:eastAsia="Calibri" w:hAnsi="Calibri" w:cs="Arial"/>
                <w:snapToGrid w:val="0"/>
                <w:color w:val="ED7D31" w:themeColor="accent2"/>
              </w:rPr>
            </w:pPr>
            <w:r w:rsidRPr="003E66C3">
              <w:rPr>
                <w:rFonts w:ascii="Calibri" w:eastAsia="Calibri" w:hAnsi="Calibri" w:cs="Arial"/>
                <w:snapToGrid w:val="0"/>
                <w:color w:val="ED7D31" w:themeColor="accent2"/>
              </w:rPr>
              <w:t xml:space="preserve">titel </w:t>
            </w:r>
          </w:p>
          <w:p w14:paraId="3216BF35" w14:textId="77777777" w:rsidR="003E66C3" w:rsidRPr="003E66C3" w:rsidRDefault="003E66C3" w:rsidP="00B47041">
            <w:pPr>
              <w:widowControl w:val="0"/>
              <w:tabs>
                <w:tab w:val="left" w:pos="432"/>
              </w:tabs>
              <w:rPr>
                <w:rFonts w:ascii="Calibri" w:eastAsia="Calibri" w:hAnsi="Calibri" w:cs="Arial"/>
                <w:snapToGrid w:val="0"/>
              </w:rPr>
            </w:pPr>
            <w:r w:rsidRPr="003E66C3">
              <w:rPr>
                <w:rFonts w:ascii="Calibri" w:eastAsia="Calibri" w:hAnsi="Calibri" w:cs="Arial"/>
                <w:snapToGrid w:val="0"/>
              </w:rPr>
              <w:t>tussentitel</w:t>
            </w:r>
          </w:p>
          <w:p w14:paraId="75C0D785" w14:textId="2C513827" w:rsidR="003E66C3" w:rsidRPr="003E66C3" w:rsidRDefault="003E66C3" w:rsidP="004103F7">
            <w:pPr>
              <w:widowControl w:val="0"/>
              <w:tabs>
                <w:tab w:val="left" w:pos="432"/>
              </w:tabs>
              <w:rPr>
                <w:rFonts w:ascii="Calibri" w:eastAsia="Calibri" w:hAnsi="Calibri" w:cs="Arial"/>
                <w:strike/>
                <w:snapToGrid w:val="0"/>
                <w:color w:val="595959"/>
              </w:rPr>
            </w:pPr>
            <w:r w:rsidRPr="003E66C3">
              <w:rPr>
                <w:rFonts w:ascii="Calibri" w:eastAsia="Calibri" w:hAnsi="Calibri" w:cs="Arial"/>
                <w:snapToGrid w:val="0"/>
              </w:rPr>
              <w:t>alinea</w:t>
            </w:r>
          </w:p>
        </w:tc>
      </w:tr>
      <w:tr w:rsidR="003E66C3" w:rsidRPr="003E66C3" w14:paraId="424706A8" w14:textId="77777777" w:rsidTr="003E66C3">
        <w:tc>
          <w:tcPr>
            <w:tcW w:w="1156" w:type="pct"/>
            <w:vMerge/>
          </w:tcPr>
          <w:p w14:paraId="3334934F"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p>
        </w:tc>
        <w:tc>
          <w:tcPr>
            <w:tcW w:w="1376" w:type="pct"/>
            <w:tcBorders>
              <w:top w:val="single" w:sz="4" w:space="0" w:color="auto"/>
              <w:left w:val="single" w:sz="4" w:space="0" w:color="auto"/>
              <w:bottom w:val="single" w:sz="4" w:space="0" w:color="auto"/>
              <w:right w:val="single" w:sz="4" w:space="0" w:color="auto"/>
            </w:tcBorders>
          </w:tcPr>
          <w:p w14:paraId="0303FB25" w14:textId="77777777" w:rsidR="003E66C3" w:rsidRPr="003E66C3" w:rsidRDefault="003E66C3" w:rsidP="00B47041">
            <w:pPr>
              <w:widowControl w:val="0"/>
              <w:tabs>
                <w:tab w:val="left" w:pos="432"/>
              </w:tabs>
              <w:spacing w:line="276" w:lineRule="auto"/>
              <w:rPr>
                <w:rFonts w:ascii="Calibri" w:eastAsia="Calibri" w:hAnsi="Calibri" w:cs="Calibri"/>
                <w:i/>
                <w:iCs/>
                <w:color w:val="595959"/>
              </w:rPr>
            </w:pPr>
            <w:r w:rsidRPr="003E66C3">
              <w:rPr>
                <w:rFonts w:ascii="Calibri" w:eastAsia="Calibri" w:hAnsi="Calibri" w:cs="Arial"/>
                <w:i/>
                <w:iCs/>
                <w:snapToGrid w:val="0"/>
                <w:color w:val="ED7D31" w:themeColor="accent2"/>
              </w:rPr>
              <w:t>tekststructuren</w:t>
            </w:r>
          </w:p>
        </w:tc>
        <w:tc>
          <w:tcPr>
            <w:tcW w:w="2468" w:type="pct"/>
            <w:tcBorders>
              <w:top w:val="single" w:sz="4" w:space="0" w:color="auto"/>
              <w:left w:val="single" w:sz="4" w:space="0" w:color="auto"/>
              <w:bottom w:val="single" w:sz="4" w:space="0" w:color="auto"/>
              <w:right w:val="single" w:sz="4" w:space="0" w:color="auto"/>
            </w:tcBorders>
          </w:tcPr>
          <w:p w14:paraId="4AC66BD2" w14:textId="77777777" w:rsidR="003E66C3" w:rsidRPr="003E66C3" w:rsidRDefault="003E66C3" w:rsidP="00B47041">
            <w:pPr>
              <w:widowControl w:val="0"/>
              <w:tabs>
                <w:tab w:val="left" w:pos="432"/>
              </w:tabs>
              <w:spacing w:line="276" w:lineRule="auto"/>
              <w:rPr>
                <w:rFonts w:ascii="Calibri" w:eastAsia="Calibri" w:hAnsi="Calibri" w:cs="Calibri"/>
              </w:rPr>
            </w:pPr>
            <w:r w:rsidRPr="003E66C3">
              <w:rPr>
                <w:rFonts w:ascii="Calibri" w:eastAsia="Calibri" w:hAnsi="Calibri" w:cs="Calibri"/>
              </w:rPr>
              <w:t>inleiding</w:t>
            </w:r>
          </w:p>
          <w:p w14:paraId="392325AB" w14:textId="77777777" w:rsidR="003E66C3" w:rsidRPr="003E66C3" w:rsidRDefault="003E66C3" w:rsidP="00B47041">
            <w:pPr>
              <w:widowControl w:val="0"/>
              <w:tabs>
                <w:tab w:val="left" w:pos="432"/>
              </w:tabs>
              <w:spacing w:line="276" w:lineRule="auto"/>
              <w:rPr>
                <w:rFonts w:ascii="Calibri" w:eastAsia="Calibri" w:hAnsi="Calibri" w:cs="Calibri"/>
              </w:rPr>
            </w:pPr>
            <w:r w:rsidRPr="003E66C3">
              <w:rPr>
                <w:rFonts w:ascii="Calibri" w:eastAsia="Calibri" w:hAnsi="Calibri" w:cs="Calibri"/>
              </w:rPr>
              <w:t xml:space="preserve">midden </w:t>
            </w:r>
          </w:p>
          <w:p w14:paraId="1468DB74" w14:textId="77777777" w:rsidR="003E66C3" w:rsidRPr="003E66C3" w:rsidRDefault="003E66C3" w:rsidP="00B47041">
            <w:pPr>
              <w:widowControl w:val="0"/>
              <w:tabs>
                <w:tab w:val="left" w:pos="432"/>
              </w:tabs>
              <w:spacing w:line="276" w:lineRule="auto"/>
              <w:rPr>
                <w:rFonts w:ascii="Calibri" w:eastAsia="Calibri" w:hAnsi="Calibri" w:cs="Calibri"/>
                <w:color w:val="595959"/>
                <w:highlight w:val="yellow"/>
              </w:rPr>
            </w:pPr>
            <w:r w:rsidRPr="003E66C3">
              <w:rPr>
                <w:rFonts w:ascii="Calibri" w:eastAsia="Calibri" w:hAnsi="Calibri" w:cs="Calibri"/>
              </w:rPr>
              <w:t>slot</w:t>
            </w:r>
          </w:p>
        </w:tc>
      </w:tr>
      <w:tr w:rsidR="003E66C3" w:rsidRPr="003E66C3" w14:paraId="7DC3B37E" w14:textId="77777777" w:rsidTr="003E66C3">
        <w:tc>
          <w:tcPr>
            <w:tcW w:w="1156" w:type="pct"/>
            <w:vMerge/>
          </w:tcPr>
          <w:p w14:paraId="711D3DC2"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p>
        </w:tc>
        <w:tc>
          <w:tcPr>
            <w:tcW w:w="3844" w:type="pct"/>
            <w:gridSpan w:val="2"/>
            <w:tcBorders>
              <w:top w:val="single" w:sz="4" w:space="0" w:color="auto"/>
              <w:left w:val="single" w:sz="4" w:space="0" w:color="auto"/>
              <w:bottom w:val="single" w:sz="4" w:space="0" w:color="auto"/>
              <w:right w:val="single" w:sz="4" w:space="0" w:color="auto"/>
            </w:tcBorders>
          </w:tcPr>
          <w:p w14:paraId="09D7292D" w14:textId="77777777" w:rsidR="003E66C3" w:rsidRPr="003E66C3" w:rsidRDefault="003E66C3" w:rsidP="00B47041">
            <w:pPr>
              <w:widowControl w:val="0"/>
              <w:tabs>
                <w:tab w:val="left" w:pos="432"/>
              </w:tabs>
              <w:spacing w:line="276" w:lineRule="auto"/>
              <w:rPr>
                <w:rFonts w:ascii="Calibri" w:eastAsia="Calibri" w:hAnsi="Calibri" w:cs="Calibri"/>
                <w:i/>
                <w:iCs/>
                <w:color w:val="595959"/>
                <w:highlight w:val="yellow"/>
              </w:rPr>
            </w:pPr>
            <w:r w:rsidRPr="003E66C3">
              <w:rPr>
                <w:rFonts w:ascii="Calibri" w:eastAsia="Calibri" w:hAnsi="Calibri" w:cs="Arial"/>
                <w:i/>
                <w:iCs/>
                <w:snapToGrid w:val="0"/>
                <w:color w:val="ED7D31" w:themeColor="accent2"/>
              </w:rPr>
              <w:t>benadrukte woorden, lay-out, afbeeldingen</w:t>
            </w:r>
          </w:p>
        </w:tc>
      </w:tr>
      <w:tr w:rsidR="003E66C3" w:rsidRPr="003E66C3" w14:paraId="58FC3FFA" w14:textId="77777777" w:rsidTr="003E66C3">
        <w:tc>
          <w:tcPr>
            <w:tcW w:w="1156" w:type="pct"/>
            <w:vMerge/>
          </w:tcPr>
          <w:p w14:paraId="57C9F3EA"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p>
        </w:tc>
        <w:tc>
          <w:tcPr>
            <w:tcW w:w="3844" w:type="pct"/>
            <w:gridSpan w:val="2"/>
            <w:tcBorders>
              <w:top w:val="single" w:sz="4" w:space="0" w:color="auto"/>
              <w:left w:val="single" w:sz="4" w:space="0" w:color="auto"/>
              <w:bottom w:val="single" w:sz="4" w:space="0" w:color="auto"/>
              <w:right w:val="single" w:sz="4" w:space="0" w:color="auto"/>
            </w:tcBorders>
          </w:tcPr>
          <w:p w14:paraId="799F3DAF" w14:textId="77777777" w:rsidR="003E66C3" w:rsidRPr="003E66C3" w:rsidRDefault="003E66C3" w:rsidP="00B47041">
            <w:pPr>
              <w:widowControl w:val="0"/>
              <w:tabs>
                <w:tab w:val="left" w:pos="432"/>
              </w:tabs>
              <w:spacing w:line="276" w:lineRule="auto"/>
              <w:rPr>
                <w:rFonts w:ascii="Calibri" w:eastAsia="Calibri" w:hAnsi="Calibri" w:cs="Arial"/>
                <w:snapToGrid w:val="0"/>
              </w:rPr>
            </w:pPr>
            <w:r w:rsidRPr="003E66C3">
              <w:rPr>
                <w:rFonts w:ascii="Calibri" w:eastAsia="Calibri" w:hAnsi="Calibri" w:cs="Arial"/>
                <w:snapToGrid w:val="0"/>
              </w:rPr>
              <w:t>Talige elementen om tekstverbanden uit te drukken</w:t>
            </w:r>
          </w:p>
        </w:tc>
      </w:tr>
      <w:tr w:rsidR="003E66C3" w:rsidRPr="003E66C3" w14:paraId="2A654CDD" w14:textId="77777777" w:rsidTr="003E66C3">
        <w:tc>
          <w:tcPr>
            <w:tcW w:w="1156" w:type="pct"/>
            <w:vMerge/>
          </w:tcPr>
          <w:p w14:paraId="602F3CF3" w14:textId="77777777" w:rsidR="003E66C3" w:rsidRPr="003E66C3" w:rsidRDefault="003E66C3" w:rsidP="00B47041">
            <w:pPr>
              <w:widowControl w:val="0"/>
              <w:tabs>
                <w:tab w:val="left" w:pos="432"/>
              </w:tabs>
              <w:spacing w:before="60" w:after="60" w:line="260" w:lineRule="exact"/>
              <w:rPr>
                <w:rFonts w:ascii="Calibri" w:eastAsia="Calibri" w:hAnsi="Calibri" w:cs="Arial"/>
                <w:snapToGrid w:val="0"/>
                <w:color w:val="0070C0"/>
              </w:rPr>
            </w:pPr>
          </w:p>
        </w:tc>
        <w:tc>
          <w:tcPr>
            <w:tcW w:w="1376" w:type="pct"/>
            <w:tcBorders>
              <w:top w:val="single" w:sz="4" w:space="0" w:color="auto"/>
              <w:left w:val="single" w:sz="4" w:space="0" w:color="auto"/>
              <w:bottom w:val="single" w:sz="4" w:space="0" w:color="auto"/>
              <w:right w:val="single" w:sz="4" w:space="0" w:color="auto"/>
            </w:tcBorders>
          </w:tcPr>
          <w:p w14:paraId="0F421C09" w14:textId="77777777" w:rsidR="003E66C3" w:rsidRPr="003E66C3" w:rsidRDefault="003E66C3" w:rsidP="00B47041">
            <w:pPr>
              <w:widowControl w:val="0"/>
              <w:tabs>
                <w:tab w:val="left" w:pos="432"/>
              </w:tabs>
              <w:spacing w:line="276" w:lineRule="auto"/>
              <w:rPr>
                <w:rFonts w:ascii="Calibri" w:eastAsia="Calibri" w:hAnsi="Calibri" w:cs="Arial"/>
                <w:i/>
                <w:iCs/>
                <w:snapToGrid w:val="0"/>
                <w:color w:val="ED7D31" w:themeColor="accent2"/>
              </w:rPr>
            </w:pPr>
            <w:r w:rsidRPr="003E66C3">
              <w:rPr>
                <w:rFonts w:ascii="Calibri" w:eastAsia="Calibri" w:hAnsi="Calibri" w:cs="Arial"/>
                <w:i/>
                <w:iCs/>
                <w:snapToGrid w:val="0"/>
                <w:color w:val="ED7D31" w:themeColor="accent2"/>
              </w:rPr>
              <w:t xml:space="preserve">structuuraanduiders </w:t>
            </w:r>
          </w:p>
          <w:p w14:paraId="763A2C01" w14:textId="77777777" w:rsidR="003E66C3" w:rsidRPr="003E66C3" w:rsidRDefault="003E66C3" w:rsidP="00B47041">
            <w:pPr>
              <w:widowControl w:val="0"/>
              <w:tabs>
                <w:tab w:val="left" w:pos="432"/>
              </w:tabs>
              <w:spacing w:line="276" w:lineRule="auto"/>
              <w:rPr>
                <w:rFonts w:ascii="Calibri" w:eastAsia="Calibri" w:hAnsi="Calibri" w:cs="Arial"/>
                <w:i/>
                <w:iCs/>
                <w:snapToGrid w:val="0"/>
                <w:color w:val="ED7D31" w:themeColor="accent2"/>
              </w:rPr>
            </w:pPr>
          </w:p>
        </w:tc>
        <w:tc>
          <w:tcPr>
            <w:tcW w:w="2468" w:type="pct"/>
            <w:tcBorders>
              <w:top w:val="single" w:sz="4" w:space="0" w:color="auto"/>
              <w:left w:val="single" w:sz="4" w:space="0" w:color="auto"/>
              <w:bottom w:val="single" w:sz="4" w:space="0" w:color="auto"/>
              <w:right w:val="single" w:sz="4" w:space="0" w:color="auto"/>
            </w:tcBorders>
          </w:tcPr>
          <w:p w14:paraId="30B71F0C" w14:textId="77777777" w:rsidR="003E66C3" w:rsidRPr="003E66C3" w:rsidRDefault="003E66C3" w:rsidP="00B47041">
            <w:pPr>
              <w:widowControl w:val="0"/>
              <w:tabs>
                <w:tab w:val="left" w:pos="432"/>
              </w:tabs>
              <w:spacing w:line="276" w:lineRule="auto"/>
              <w:rPr>
                <w:rFonts w:ascii="Calibri" w:eastAsia="Calibri" w:hAnsi="Calibri" w:cs="Calibri"/>
                <w:i/>
                <w:iCs/>
                <w:color w:val="ED7D31" w:themeColor="accent2"/>
              </w:rPr>
            </w:pPr>
            <w:r w:rsidRPr="003E66C3">
              <w:rPr>
                <w:rFonts w:ascii="Calibri" w:eastAsia="Calibri" w:hAnsi="Calibri" w:cs="Calibri"/>
                <w:i/>
                <w:iCs/>
                <w:color w:val="ED7D31" w:themeColor="accent2"/>
              </w:rPr>
              <w:t xml:space="preserve">signaalwoorden en verwijswoorden </w:t>
            </w:r>
          </w:p>
        </w:tc>
      </w:tr>
      <w:tr w:rsidR="003E66C3" w:rsidRPr="003E66C3" w14:paraId="1AADA87A" w14:textId="77777777" w:rsidTr="003E66C3">
        <w:tc>
          <w:tcPr>
            <w:tcW w:w="1156" w:type="pct"/>
            <w:vMerge/>
          </w:tcPr>
          <w:p w14:paraId="48C8F3EF"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6" w:type="pct"/>
            <w:tcBorders>
              <w:top w:val="single" w:sz="4" w:space="0" w:color="auto"/>
              <w:left w:val="single" w:sz="4" w:space="0" w:color="auto"/>
              <w:bottom w:val="single" w:sz="4" w:space="0" w:color="auto"/>
              <w:right w:val="single" w:sz="4" w:space="0" w:color="auto"/>
            </w:tcBorders>
          </w:tcPr>
          <w:p w14:paraId="6042EDC4" w14:textId="4E3D2391" w:rsidR="003E66C3" w:rsidRPr="003E66C3" w:rsidRDefault="003E66C3" w:rsidP="00B47041">
            <w:pPr>
              <w:tabs>
                <w:tab w:val="left" w:pos="658"/>
              </w:tabs>
              <w:ind w:right="757"/>
              <w:rPr>
                <w:rFonts w:ascii="Calibri" w:eastAsia="Calibri" w:hAnsi="Calibri" w:cs="Calibri"/>
                <w:color w:val="595959"/>
              </w:rPr>
            </w:pPr>
            <w:r w:rsidRPr="003E66C3">
              <w:rPr>
                <w:rFonts w:ascii="Calibri" w:eastAsia="Calibri" w:hAnsi="Calibri" w:cs="Calibri"/>
                <w:i/>
                <w:iCs/>
                <w:color w:val="ED7D31" w:themeColor="accent2"/>
              </w:rPr>
              <w:t xml:space="preserve">tekstsoorten </w:t>
            </w:r>
          </w:p>
        </w:tc>
        <w:tc>
          <w:tcPr>
            <w:tcW w:w="2468" w:type="pct"/>
            <w:tcBorders>
              <w:top w:val="single" w:sz="4" w:space="0" w:color="auto"/>
              <w:left w:val="single" w:sz="4" w:space="0" w:color="auto"/>
              <w:bottom w:val="single" w:sz="4" w:space="0" w:color="auto"/>
              <w:right w:val="single" w:sz="4" w:space="0" w:color="auto"/>
            </w:tcBorders>
          </w:tcPr>
          <w:p w14:paraId="02A85F29" w14:textId="3848AEAB" w:rsidR="003E66C3" w:rsidRPr="003E66C3" w:rsidRDefault="003E66C3" w:rsidP="00B47041">
            <w:pPr>
              <w:tabs>
                <w:tab w:val="left" w:pos="658"/>
              </w:tabs>
              <w:ind w:right="760"/>
              <w:rPr>
                <w:rFonts w:ascii="Calibri" w:eastAsia="Calibri" w:hAnsi="Calibri" w:cs="Calibri"/>
                <w:strike/>
              </w:rPr>
            </w:pPr>
            <w:r w:rsidRPr="003E66C3">
              <w:rPr>
                <w:rFonts w:ascii="Calibri" w:eastAsia="Calibri" w:hAnsi="Calibri" w:cs="Calibri"/>
                <w:i/>
                <w:iCs/>
                <w:color w:val="ED7D31" w:themeColor="accent2"/>
              </w:rPr>
              <w:t xml:space="preserve">informatief </w:t>
            </w:r>
          </w:p>
          <w:p w14:paraId="10574B0A" w14:textId="57619A88" w:rsidR="003E66C3" w:rsidRPr="003E66C3" w:rsidRDefault="003E66C3" w:rsidP="00B47041">
            <w:pPr>
              <w:tabs>
                <w:tab w:val="left" w:pos="658"/>
              </w:tabs>
              <w:ind w:right="760"/>
              <w:rPr>
                <w:rFonts w:ascii="Calibri" w:eastAsia="Calibri" w:hAnsi="Calibri" w:cs="Calibri"/>
              </w:rPr>
            </w:pPr>
            <w:r w:rsidRPr="003E66C3">
              <w:rPr>
                <w:rFonts w:ascii="Calibri" w:eastAsia="Calibri" w:hAnsi="Calibri" w:cs="Calibri"/>
                <w:i/>
                <w:iCs/>
                <w:color w:val="ED7D31" w:themeColor="accent2"/>
              </w:rPr>
              <w:t>persuasief</w:t>
            </w:r>
            <w:r w:rsidRPr="003E66C3">
              <w:rPr>
                <w:rFonts w:ascii="Calibri" w:eastAsia="Calibri" w:hAnsi="Calibri" w:cs="Calibri"/>
              </w:rPr>
              <w:t xml:space="preserve"> </w:t>
            </w:r>
          </w:p>
          <w:p w14:paraId="7FE67960" w14:textId="56722706" w:rsidR="003E66C3" w:rsidRPr="003E66C3" w:rsidRDefault="003E66C3" w:rsidP="00B47041">
            <w:pPr>
              <w:tabs>
                <w:tab w:val="left" w:pos="658"/>
              </w:tabs>
              <w:ind w:right="760"/>
              <w:rPr>
                <w:rFonts w:ascii="Calibri" w:eastAsia="Calibri" w:hAnsi="Calibri" w:cs="Calibri"/>
                <w:strike/>
              </w:rPr>
            </w:pPr>
            <w:r w:rsidRPr="003E66C3">
              <w:rPr>
                <w:rFonts w:ascii="Calibri" w:eastAsia="Calibri" w:hAnsi="Calibri" w:cs="Calibri"/>
                <w:i/>
                <w:iCs/>
                <w:color w:val="ED7D31" w:themeColor="accent2"/>
              </w:rPr>
              <w:t>opiniërend</w:t>
            </w:r>
            <w:r w:rsidRPr="003E66C3">
              <w:rPr>
                <w:rFonts w:ascii="Calibri" w:eastAsia="Calibri" w:hAnsi="Calibri" w:cs="Calibri"/>
              </w:rPr>
              <w:t xml:space="preserve"> </w:t>
            </w:r>
          </w:p>
          <w:p w14:paraId="5F0768B3" w14:textId="66F05526" w:rsidR="003E66C3" w:rsidRPr="003E66C3" w:rsidRDefault="003E66C3" w:rsidP="00AB65A4">
            <w:pPr>
              <w:tabs>
                <w:tab w:val="left" w:pos="658"/>
              </w:tabs>
              <w:ind w:right="760"/>
              <w:rPr>
                <w:rFonts w:ascii="Calibri" w:eastAsia="Calibri" w:hAnsi="Calibri" w:cs="Calibri"/>
                <w:strike/>
              </w:rPr>
            </w:pPr>
            <w:r w:rsidRPr="003E66C3">
              <w:rPr>
                <w:rFonts w:ascii="Calibri" w:eastAsia="Calibri" w:hAnsi="Calibri" w:cs="Calibri"/>
                <w:i/>
                <w:iCs/>
                <w:color w:val="ED7D31" w:themeColor="accent2"/>
              </w:rPr>
              <w:t>prescriptief</w:t>
            </w:r>
            <w:r w:rsidRPr="003E66C3">
              <w:rPr>
                <w:rFonts w:ascii="Calibri" w:eastAsia="Calibri" w:hAnsi="Calibri" w:cs="Calibri"/>
              </w:rPr>
              <w:t xml:space="preserve"> </w:t>
            </w:r>
          </w:p>
          <w:p w14:paraId="3A4875FE" w14:textId="61813EE0" w:rsidR="003E66C3" w:rsidRPr="003E66C3" w:rsidRDefault="003E66C3" w:rsidP="00B47041">
            <w:pPr>
              <w:tabs>
                <w:tab w:val="left" w:pos="658"/>
              </w:tabs>
              <w:ind w:right="760"/>
              <w:rPr>
                <w:rFonts w:ascii="Calibri" w:eastAsia="Calibri" w:hAnsi="Calibri" w:cs="Calibri"/>
                <w:strike/>
              </w:rPr>
            </w:pPr>
            <w:r w:rsidRPr="003E66C3">
              <w:rPr>
                <w:rFonts w:ascii="Calibri" w:eastAsia="Calibri" w:hAnsi="Calibri" w:cs="Calibri"/>
                <w:i/>
                <w:iCs/>
                <w:color w:val="ED7D31" w:themeColor="accent2"/>
              </w:rPr>
              <w:t>narratief</w:t>
            </w:r>
            <w:r w:rsidRPr="003E66C3">
              <w:rPr>
                <w:rFonts w:ascii="Calibri" w:eastAsia="Calibri" w:hAnsi="Calibri" w:cs="Calibri"/>
              </w:rPr>
              <w:t xml:space="preserve"> </w:t>
            </w:r>
          </w:p>
          <w:p w14:paraId="14C2698B" w14:textId="289B65A4" w:rsidR="003E66C3" w:rsidRPr="003E66C3" w:rsidRDefault="003E66C3" w:rsidP="00AB65A4">
            <w:pPr>
              <w:tabs>
                <w:tab w:val="left" w:pos="658"/>
              </w:tabs>
              <w:ind w:right="760"/>
              <w:rPr>
                <w:rFonts w:ascii="Calibri" w:eastAsia="Calibri" w:hAnsi="Calibri" w:cs="Calibri"/>
                <w:color w:val="595959"/>
                <w:highlight w:val="yellow"/>
              </w:rPr>
            </w:pPr>
            <w:r w:rsidRPr="003E66C3">
              <w:rPr>
                <w:rFonts w:ascii="Calibri" w:eastAsia="Calibri" w:hAnsi="Calibri" w:cs="Calibri"/>
              </w:rPr>
              <w:t xml:space="preserve">argumentatief </w:t>
            </w:r>
          </w:p>
        </w:tc>
      </w:tr>
      <w:tr w:rsidR="003E66C3" w:rsidRPr="003E66C3" w14:paraId="5464F45C" w14:textId="77777777" w:rsidTr="003E66C3">
        <w:tc>
          <w:tcPr>
            <w:tcW w:w="1156" w:type="pct"/>
            <w:vMerge/>
          </w:tcPr>
          <w:p w14:paraId="13251A21"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iCs/>
                <w:color w:val="808080"/>
                <w:sz w:val="20"/>
              </w:rPr>
            </w:pPr>
          </w:p>
        </w:tc>
        <w:tc>
          <w:tcPr>
            <w:tcW w:w="1376" w:type="pct"/>
            <w:tcBorders>
              <w:top w:val="single" w:sz="4" w:space="0" w:color="auto"/>
              <w:left w:val="single" w:sz="4" w:space="0" w:color="auto"/>
              <w:bottom w:val="single" w:sz="4" w:space="0" w:color="auto"/>
              <w:right w:val="single" w:sz="4" w:space="0" w:color="auto"/>
            </w:tcBorders>
          </w:tcPr>
          <w:p w14:paraId="11681FBF" w14:textId="77777777" w:rsidR="003E66C3" w:rsidRPr="003E66C3" w:rsidRDefault="003E66C3" w:rsidP="00B47041">
            <w:pPr>
              <w:tabs>
                <w:tab w:val="left" w:pos="658"/>
              </w:tabs>
              <w:ind w:right="757"/>
              <w:rPr>
                <w:rFonts w:ascii="Calibri" w:eastAsia="Calibri" w:hAnsi="Calibri" w:cs="Calibri"/>
                <w:color w:val="595959"/>
              </w:rPr>
            </w:pPr>
            <w:r w:rsidRPr="003E66C3">
              <w:rPr>
                <w:rFonts w:ascii="Calibri" w:eastAsia="Calibri" w:hAnsi="Calibri" w:cs="Calibri"/>
                <w:color w:val="595959"/>
              </w:rPr>
              <w:t>status van uitspraken</w:t>
            </w:r>
          </w:p>
          <w:p w14:paraId="6296A39C" w14:textId="02199338" w:rsidR="003E66C3" w:rsidRPr="003E66C3" w:rsidRDefault="003E66C3" w:rsidP="00B47041">
            <w:pPr>
              <w:tabs>
                <w:tab w:val="left" w:pos="658"/>
              </w:tabs>
              <w:ind w:right="757"/>
              <w:rPr>
                <w:rFonts w:ascii="Calibri" w:eastAsia="Calibri" w:hAnsi="Calibri" w:cs="Calibri"/>
                <w:color w:val="595959"/>
              </w:rPr>
            </w:pPr>
            <w:r w:rsidRPr="003E66C3">
              <w:rPr>
                <w:rFonts w:ascii="Calibri" w:eastAsia="Calibri" w:hAnsi="Calibri" w:cs="Calibri"/>
                <w:color w:val="595959"/>
              </w:rPr>
              <w:t>elementen van argumentatie</w:t>
            </w:r>
          </w:p>
          <w:p w14:paraId="480F893A" w14:textId="77777777" w:rsidR="003E66C3" w:rsidRPr="003E66C3" w:rsidRDefault="003E66C3" w:rsidP="00B47041">
            <w:pPr>
              <w:widowControl w:val="0"/>
              <w:tabs>
                <w:tab w:val="left" w:pos="432"/>
              </w:tabs>
              <w:spacing w:before="120" w:after="60" w:line="260" w:lineRule="exact"/>
              <w:rPr>
                <w:rFonts w:ascii="Calibri" w:eastAsia="Calibri" w:hAnsi="Calibri" w:cs="Calibri"/>
                <w:iCs/>
                <w:color w:val="595959"/>
                <w:highlight w:val="yellow"/>
              </w:rPr>
            </w:pPr>
          </w:p>
        </w:tc>
        <w:tc>
          <w:tcPr>
            <w:tcW w:w="2468" w:type="pct"/>
            <w:tcBorders>
              <w:top w:val="single" w:sz="4" w:space="0" w:color="auto"/>
              <w:left w:val="single" w:sz="4" w:space="0" w:color="auto"/>
              <w:bottom w:val="single" w:sz="4" w:space="0" w:color="auto"/>
              <w:right w:val="single" w:sz="4" w:space="0" w:color="auto"/>
            </w:tcBorders>
          </w:tcPr>
          <w:p w14:paraId="1710474C" w14:textId="77777777" w:rsidR="003E66C3" w:rsidRPr="003E66C3" w:rsidRDefault="003E66C3" w:rsidP="00B47041">
            <w:pPr>
              <w:tabs>
                <w:tab w:val="left" w:pos="658"/>
              </w:tabs>
              <w:ind w:right="760"/>
              <w:rPr>
                <w:rFonts w:ascii="Calibri" w:eastAsia="Calibri" w:hAnsi="Calibri" w:cs="Calibri"/>
                <w:color w:val="595959"/>
              </w:rPr>
            </w:pPr>
            <w:r w:rsidRPr="003E66C3">
              <w:rPr>
                <w:rFonts w:ascii="Calibri" w:eastAsia="Calibri" w:hAnsi="Calibri" w:cs="Calibri"/>
                <w:color w:val="595959"/>
              </w:rPr>
              <w:t>feit en mening</w:t>
            </w:r>
          </w:p>
          <w:p w14:paraId="668BDE30" w14:textId="77777777" w:rsidR="003E66C3" w:rsidRPr="003E66C3" w:rsidRDefault="003E66C3" w:rsidP="00B47041">
            <w:pPr>
              <w:tabs>
                <w:tab w:val="left" w:pos="658"/>
              </w:tabs>
              <w:ind w:right="760"/>
              <w:rPr>
                <w:rFonts w:ascii="Calibri" w:eastAsia="Calibri" w:hAnsi="Calibri" w:cs="Calibri"/>
                <w:color w:val="595959"/>
              </w:rPr>
            </w:pPr>
            <w:r w:rsidRPr="003E66C3">
              <w:rPr>
                <w:rFonts w:ascii="Calibri" w:eastAsia="Calibri" w:hAnsi="Calibri" w:cs="Calibri"/>
                <w:color w:val="595959"/>
              </w:rPr>
              <w:t>stelling</w:t>
            </w:r>
          </w:p>
          <w:p w14:paraId="1ED7BE64" w14:textId="77777777" w:rsidR="003E66C3" w:rsidRPr="003E66C3" w:rsidRDefault="003E66C3" w:rsidP="00B47041">
            <w:pPr>
              <w:tabs>
                <w:tab w:val="left" w:pos="658"/>
              </w:tabs>
              <w:ind w:right="760"/>
              <w:rPr>
                <w:rFonts w:ascii="Calibri" w:eastAsia="Calibri" w:hAnsi="Calibri" w:cs="Calibri"/>
                <w:color w:val="595959"/>
              </w:rPr>
            </w:pPr>
            <w:r w:rsidRPr="003E66C3">
              <w:rPr>
                <w:rFonts w:ascii="Calibri" w:eastAsia="Calibri" w:hAnsi="Calibri" w:cs="Calibri"/>
                <w:color w:val="595959"/>
              </w:rPr>
              <w:t>standpunt</w:t>
            </w:r>
          </w:p>
          <w:p w14:paraId="55AFCBD5" w14:textId="77777777" w:rsidR="003E66C3" w:rsidRPr="003E66C3" w:rsidRDefault="003E66C3" w:rsidP="00B47041">
            <w:pPr>
              <w:tabs>
                <w:tab w:val="left" w:pos="658"/>
              </w:tabs>
              <w:ind w:right="760"/>
              <w:rPr>
                <w:rFonts w:ascii="Calibri" w:eastAsia="Calibri" w:hAnsi="Calibri" w:cs="Calibri"/>
                <w:color w:val="595959"/>
              </w:rPr>
            </w:pPr>
            <w:r w:rsidRPr="003E66C3">
              <w:rPr>
                <w:rFonts w:ascii="Calibri" w:eastAsia="Calibri" w:hAnsi="Calibri" w:cs="Calibri"/>
                <w:color w:val="595959"/>
              </w:rPr>
              <w:t xml:space="preserve">argument </w:t>
            </w:r>
          </w:p>
          <w:p w14:paraId="542B8B7C" w14:textId="77777777" w:rsidR="003E66C3" w:rsidRPr="003E66C3" w:rsidRDefault="003E66C3" w:rsidP="00B47041">
            <w:pPr>
              <w:tabs>
                <w:tab w:val="left" w:pos="658"/>
              </w:tabs>
              <w:ind w:right="760"/>
              <w:rPr>
                <w:rFonts w:ascii="Calibri" w:eastAsia="Calibri" w:hAnsi="Calibri" w:cs="Calibri"/>
                <w:color w:val="595959"/>
              </w:rPr>
            </w:pPr>
            <w:r w:rsidRPr="003E66C3">
              <w:rPr>
                <w:rFonts w:ascii="Calibri" w:eastAsia="Calibri" w:hAnsi="Calibri" w:cs="Calibri"/>
                <w:color w:val="595959"/>
              </w:rPr>
              <w:t>tegenargument</w:t>
            </w:r>
          </w:p>
          <w:p w14:paraId="2592FD79" w14:textId="77777777" w:rsidR="003E66C3" w:rsidRPr="003E66C3" w:rsidRDefault="003E66C3" w:rsidP="00B47041">
            <w:pPr>
              <w:tabs>
                <w:tab w:val="left" w:pos="658"/>
              </w:tabs>
              <w:ind w:right="760"/>
              <w:rPr>
                <w:rFonts w:ascii="Calibri" w:eastAsia="Calibri" w:hAnsi="Calibri" w:cs="Calibri"/>
                <w:color w:val="595959"/>
                <w:highlight w:val="yellow"/>
              </w:rPr>
            </w:pPr>
            <w:r w:rsidRPr="003E66C3">
              <w:rPr>
                <w:rFonts w:ascii="Calibri" w:eastAsia="Calibri" w:hAnsi="Calibri" w:cs="Calibri"/>
                <w:color w:val="595959"/>
              </w:rPr>
              <w:t>conclusie</w:t>
            </w:r>
          </w:p>
        </w:tc>
      </w:tr>
      <w:tr w:rsidR="003E66C3" w:rsidRPr="003E66C3" w14:paraId="343FD38B" w14:textId="77777777" w:rsidTr="003E66C3">
        <w:tc>
          <w:tcPr>
            <w:tcW w:w="1156" w:type="pct"/>
            <w:vMerge/>
          </w:tcPr>
          <w:p w14:paraId="3FFF6336"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3844" w:type="pct"/>
            <w:gridSpan w:val="2"/>
            <w:tcBorders>
              <w:top w:val="single" w:sz="4" w:space="0" w:color="auto"/>
              <w:left w:val="single" w:sz="4" w:space="0" w:color="auto"/>
              <w:bottom w:val="single" w:sz="4" w:space="0" w:color="auto"/>
              <w:right w:val="single" w:sz="4" w:space="0" w:color="auto"/>
            </w:tcBorders>
          </w:tcPr>
          <w:p w14:paraId="438DD6C6" w14:textId="77777777" w:rsidR="003E66C3" w:rsidRPr="003E66C3" w:rsidRDefault="003E66C3" w:rsidP="00B47041">
            <w:pPr>
              <w:tabs>
                <w:tab w:val="left" w:pos="658"/>
              </w:tabs>
              <w:ind w:right="760"/>
              <w:rPr>
                <w:rFonts w:ascii="Calibri" w:eastAsia="Calibri" w:hAnsi="Calibri" w:cs="Arial"/>
                <w:i/>
                <w:iCs/>
                <w:snapToGrid w:val="0"/>
                <w:color w:val="595959"/>
                <w:u w:val="dash"/>
              </w:rPr>
            </w:pPr>
            <w:r w:rsidRPr="003E66C3">
              <w:rPr>
                <w:rFonts w:ascii="Calibri" w:eastAsia="Calibri" w:hAnsi="Calibri" w:cs="Arial"/>
                <w:i/>
                <w:iCs/>
                <w:snapToGrid w:val="0"/>
                <w:color w:val="ED7D31" w:themeColor="accent2"/>
              </w:rPr>
              <w:t>tekstdoel</w:t>
            </w:r>
          </w:p>
        </w:tc>
      </w:tr>
      <w:tr w:rsidR="003E66C3" w:rsidRPr="003E66C3" w14:paraId="1B35A739" w14:textId="77777777" w:rsidTr="003E66C3">
        <w:tc>
          <w:tcPr>
            <w:tcW w:w="1156" w:type="pct"/>
            <w:vMerge/>
          </w:tcPr>
          <w:p w14:paraId="0FA33E09"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3844" w:type="pct"/>
            <w:gridSpan w:val="2"/>
            <w:tcBorders>
              <w:top w:val="single" w:sz="4" w:space="0" w:color="auto"/>
              <w:left w:val="single" w:sz="4" w:space="0" w:color="auto"/>
              <w:bottom w:val="single" w:sz="4" w:space="0" w:color="auto"/>
              <w:right w:val="single" w:sz="4" w:space="0" w:color="auto"/>
            </w:tcBorders>
          </w:tcPr>
          <w:p w14:paraId="048F9E23" w14:textId="77777777" w:rsidR="003E66C3" w:rsidRPr="003E66C3" w:rsidRDefault="003E66C3" w:rsidP="00B47041">
            <w:pPr>
              <w:tabs>
                <w:tab w:val="left" w:pos="658"/>
              </w:tabs>
              <w:ind w:right="760"/>
              <w:rPr>
                <w:rFonts w:ascii="Calibri" w:eastAsia="Calibri" w:hAnsi="Calibri" w:cs="Arial"/>
                <w:snapToGrid w:val="0"/>
                <w:color w:val="auto"/>
              </w:rPr>
            </w:pPr>
            <w:r w:rsidRPr="003E66C3">
              <w:rPr>
                <w:rFonts w:ascii="Calibri" w:eastAsia="Calibri" w:hAnsi="Calibri" w:cs="Arial"/>
                <w:snapToGrid w:val="0"/>
              </w:rPr>
              <w:t>talige middelen om de mate van subjectiviteit of objectiviteit uit te drukken; modaliteit</w:t>
            </w:r>
          </w:p>
        </w:tc>
      </w:tr>
      <w:tr w:rsidR="003E66C3" w:rsidRPr="003E66C3" w14:paraId="3D1CE404" w14:textId="77777777" w:rsidTr="003E66C3">
        <w:tc>
          <w:tcPr>
            <w:tcW w:w="1156" w:type="pct"/>
            <w:vMerge w:val="restart"/>
          </w:tcPr>
          <w:p w14:paraId="7E153E46"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color w:val="808080"/>
                <w:sz w:val="20"/>
              </w:rPr>
            </w:pPr>
            <w:r w:rsidRPr="003E66C3">
              <w:rPr>
                <w:rFonts w:ascii="Trebuchet MS" w:eastAsia="Calibri" w:hAnsi="Trebuchet MS" w:cs="Times New Roman"/>
                <w:color w:val="0070C0"/>
                <w:sz w:val="20"/>
              </w:rPr>
              <w:t>Communicatiemodel</w:t>
            </w:r>
          </w:p>
        </w:tc>
        <w:tc>
          <w:tcPr>
            <w:tcW w:w="3844" w:type="pct"/>
            <w:gridSpan w:val="2"/>
          </w:tcPr>
          <w:p w14:paraId="1002F805" w14:textId="77777777" w:rsidR="003E66C3" w:rsidRPr="003E66C3" w:rsidRDefault="003E66C3" w:rsidP="00B47041">
            <w:pPr>
              <w:tabs>
                <w:tab w:val="left" w:pos="658"/>
              </w:tabs>
              <w:ind w:right="760"/>
              <w:rPr>
                <w:rFonts w:ascii="Calibri" w:eastAsia="Calibri" w:hAnsi="Calibri" w:cs="Arial"/>
                <w:snapToGrid w:val="0"/>
                <w:color w:val="ED7D31" w:themeColor="accent2"/>
              </w:rPr>
            </w:pPr>
            <w:r w:rsidRPr="003E66C3">
              <w:rPr>
                <w:i/>
                <w:iCs/>
                <w:color w:val="ED7D31" w:themeColor="accent2"/>
              </w:rPr>
              <w:t xml:space="preserve">zender, boodschap, ontvanger, kanaal, context, doel, </w:t>
            </w:r>
            <w:r w:rsidRPr="003E66C3">
              <w:t>effect, ruis</w:t>
            </w:r>
          </w:p>
        </w:tc>
      </w:tr>
      <w:tr w:rsidR="003E66C3" w:rsidRPr="00AB6CE0" w14:paraId="24ABAB21" w14:textId="77777777" w:rsidTr="003E66C3">
        <w:tc>
          <w:tcPr>
            <w:tcW w:w="1156" w:type="pct"/>
            <w:vMerge/>
          </w:tcPr>
          <w:p w14:paraId="18644E57" w14:textId="77777777" w:rsidR="003E66C3" w:rsidRPr="003E66C3" w:rsidRDefault="003E66C3" w:rsidP="00B47041">
            <w:pPr>
              <w:widowControl w:val="0"/>
              <w:tabs>
                <w:tab w:val="left" w:pos="432"/>
              </w:tabs>
              <w:spacing w:before="60" w:after="60" w:line="260" w:lineRule="exact"/>
              <w:rPr>
                <w:rFonts w:ascii="Trebuchet MS" w:eastAsia="Calibri" w:hAnsi="Trebuchet MS" w:cs="Times New Roman"/>
                <w:color w:val="0070C0"/>
                <w:sz w:val="20"/>
              </w:rPr>
            </w:pPr>
          </w:p>
        </w:tc>
        <w:tc>
          <w:tcPr>
            <w:tcW w:w="3844" w:type="pct"/>
            <w:gridSpan w:val="2"/>
          </w:tcPr>
          <w:p w14:paraId="5B1E0DC3" w14:textId="4A74B9AE" w:rsidR="003E66C3" w:rsidRPr="00BE6773" w:rsidRDefault="003E66C3" w:rsidP="00B47041">
            <w:pPr>
              <w:tabs>
                <w:tab w:val="left" w:pos="658"/>
              </w:tabs>
              <w:ind w:right="760"/>
              <w:rPr>
                <w:rFonts w:ascii="Calibri" w:eastAsia="Calibri" w:hAnsi="Calibri" w:cs="Arial"/>
                <w:snapToGrid w:val="0"/>
                <w:lang w:val="fr-BE"/>
              </w:rPr>
            </w:pPr>
            <w:r w:rsidRPr="00BE6773">
              <w:rPr>
                <w:rFonts w:ascii="Calibri" w:eastAsia="Calibri" w:hAnsi="Calibri" w:cs="Arial"/>
                <w:snapToGrid w:val="0"/>
                <w:lang w:val="fr-BE"/>
              </w:rPr>
              <w:t>verbale en non-verbale communicatie</w:t>
            </w:r>
          </w:p>
        </w:tc>
      </w:tr>
      <w:tr w:rsidR="003E66C3" w:rsidRPr="003E66C3" w14:paraId="046BAA55" w14:textId="77777777" w:rsidTr="003E66C3">
        <w:tc>
          <w:tcPr>
            <w:tcW w:w="1156" w:type="pct"/>
            <w:vMerge/>
          </w:tcPr>
          <w:p w14:paraId="68D0C49D" w14:textId="77777777" w:rsidR="003E66C3" w:rsidRPr="00BE6773" w:rsidRDefault="003E66C3" w:rsidP="00B47041">
            <w:pPr>
              <w:widowControl w:val="0"/>
              <w:tabs>
                <w:tab w:val="left" w:pos="432"/>
              </w:tabs>
              <w:spacing w:before="60" w:after="60" w:line="260" w:lineRule="exact"/>
              <w:rPr>
                <w:rFonts w:ascii="Trebuchet MS" w:eastAsia="Calibri" w:hAnsi="Trebuchet MS" w:cs="Times New Roman"/>
                <w:color w:val="0070C0"/>
                <w:sz w:val="20"/>
                <w:lang w:val="fr-BE"/>
              </w:rPr>
            </w:pPr>
          </w:p>
        </w:tc>
        <w:tc>
          <w:tcPr>
            <w:tcW w:w="3844" w:type="pct"/>
            <w:gridSpan w:val="2"/>
          </w:tcPr>
          <w:p w14:paraId="2C139AA5" w14:textId="67B8089C" w:rsidR="003E66C3" w:rsidRPr="003E66C3" w:rsidRDefault="003E66C3" w:rsidP="00B47041">
            <w:pPr>
              <w:tabs>
                <w:tab w:val="left" w:pos="658"/>
              </w:tabs>
              <w:ind w:right="760"/>
              <w:rPr>
                <w:rFonts w:ascii="Calibri" w:eastAsia="Calibri" w:hAnsi="Calibri" w:cs="Arial"/>
                <w:snapToGrid w:val="0"/>
              </w:rPr>
            </w:pPr>
            <w:r w:rsidRPr="003E66C3">
              <w:rPr>
                <w:rFonts w:ascii="Calibri" w:eastAsia="Calibri" w:hAnsi="Calibri" w:cs="Arial"/>
                <w:snapToGrid w:val="0"/>
              </w:rPr>
              <w:t>van formele tot informele registers</w:t>
            </w:r>
          </w:p>
        </w:tc>
      </w:tr>
    </w:tbl>
    <w:p w14:paraId="31724397" w14:textId="77777777" w:rsidR="00E21447" w:rsidRPr="003E66C3" w:rsidRDefault="00E21447" w:rsidP="00E21447">
      <w:pPr>
        <w:rPr>
          <w:rStyle w:val="Nadruk"/>
          <w:b w:val="0"/>
        </w:rPr>
      </w:pPr>
    </w:p>
    <w:p w14:paraId="0797C0FD" w14:textId="77777777" w:rsidR="00E21447" w:rsidRPr="004852F2" w:rsidRDefault="00E21447" w:rsidP="004852F2">
      <w:pPr>
        <w:pStyle w:val="Kop4"/>
        <w:rPr>
          <w:rStyle w:val="Nadruk"/>
          <w:b/>
          <w:i/>
          <w:iCs w:val="0"/>
        </w:rPr>
      </w:pPr>
      <w:bookmarkStart w:id="210" w:name="_Aspecten_van_het"/>
      <w:bookmarkEnd w:id="210"/>
      <w:r w:rsidRPr="004852F2">
        <w:rPr>
          <w:rStyle w:val="Nadruk"/>
          <w:b/>
          <w:i/>
          <w:iCs w:val="0"/>
        </w:rPr>
        <w:t>Aspecten van het taalsysteem</w:t>
      </w:r>
    </w:p>
    <w:p w14:paraId="63D3682C" w14:textId="77777777" w:rsidR="00E21447" w:rsidRPr="00DC2503" w:rsidRDefault="00E21447" w:rsidP="00E21447">
      <w:pPr>
        <w:rPr>
          <w:i/>
          <w:iCs/>
          <w:color w:val="ED7D31" w:themeColor="accent2"/>
        </w:rPr>
      </w:pPr>
      <w:r w:rsidRPr="00DC2503">
        <w:rPr>
          <w:i/>
          <w:iCs/>
          <w:color w:val="ED7D31" w:themeColor="accent2"/>
        </w:rPr>
        <w:t>Cursief: eerste graad</w:t>
      </w:r>
    </w:p>
    <w:tbl>
      <w:tblPr>
        <w:tblStyle w:val="Tabelraster2"/>
        <w:tblpPr w:leftFromText="141" w:rightFromText="141" w:vertAnchor="text" w:tblpY="1"/>
        <w:tblOverlap w:val="never"/>
        <w:tblW w:w="4782" w:type="pct"/>
        <w:tblLook w:val="04A0" w:firstRow="1" w:lastRow="0" w:firstColumn="1" w:lastColumn="0" w:noHBand="0" w:noVBand="1"/>
      </w:tblPr>
      <w:tblGrid>
        <w:gridCol w:w="1808"/>
        <w:gridCol w:w="2536"/>
        <w:gridCol w:w="4864"/>
      </w:tblGrid>
      <w:tr w:rsidR="003E66C3" w:rsidRPr="00C5620F" w14:paraId="387FD417" w14:textId="77777777" w:rsidTr="003E66C3">
        <w:tc>
          <w:tcPr>
            <w:tcW w:w="982" w:type="pct"/>
            <w:vMerge w:val="restart"/>
            <w:tcBorders>
              <w:top w:val="single" w:sz="4" w:space="0" w:color="auto"/>
              <w:left w:val="single" w:sz="4" w:space="0" w:color="auto"/>
              <w:right w:val="single" w:sz="4" w:space="0" w:color="auto"/>
            </w:tcBorders>
          </w:tcPr>
          <w:p w14:paraId="61C983BB" w14:textId="77777777" w:rsidR="003E66C3" w:rsidRPr="00C5620F" w:rsidRDefault="003E66C3" w:rsidP="00B47041">
            <w:pPr>
              <w:widowControl w:val="0"/>
              <w:tabs>
                <w:tab w:val="left" w:pos="432"/>
              </w:tabs>
              <w:spacing w:before="60" w:after="60" w:line="260" w:lineRule="exact"/>
              <w:rPr>
                <w:rFonts w:ascii="Calibri" w:eastAsia="Calibri" w:hAnsi="Calibri" w:cs="Arial"/>
                <w:b/>
                <w:bCs/>
                <w:color w:val="0070C0"/>
              </w:rPr>
            </w:pPr>
            <w:r w:rsidRPr="00C5620F">
              <w:rPr>
                <w:rFonts w:ascii="Calibri" w:eastAsia="Calibri" w:hAnsi="Calibri" w:cs="Arial"/>
                <w:b/>
                <w:bCs/>
                <w:snapToGrid w:val="0"/>
                <w:color w:val="0070C0"/>
              </w:rPr>
              <w:t>Fonologisch domein</w:t>
            </w:r>
          </w:p>
          <w:p w14:paraId="0ACF86A9" w14:textId="77777777" w:rsidR="003E66C3" w:rsidRPr="00C5620F" w:rsidRDefault="003E66C3" w:rsidP="00B47041">
            <w:pPr>
              <w:widowControl w:val="0"/>
              <w:tabs>
                <w:tab w:val="left" w:pos="432"/>
              </w:tabs>
              <w:spacing w:before="60" w:after="60" w:line="260" w:lineRule="exact"/>
              <w:rPr>
                <w:rFonts w:ascii="Calibri" w:eastAsia="Calibri" w:hAnsi="Calibri" w:cs="Arial"/>
                <w:color w:val="000000"/>
              </w:rPr>
            </w:pPr>
            <w:r w:rsidRPr="00C5620F">
              <w:rPr>
                <w:rFonts w:ascii="Calibri" w:eastAsia="Calibri" w:hAnsi="Calibri" w:cs="Arial"/>
                <w:b/>
                <w:bCs/>
                <w:snapToGrid w:val="0"/>
                <w:color w:val="595959"/>
              </w:rPr>
              <w:t>klanken</w:t>
            </w:r>
            <w:r w:rsidRPr="00C5620F">
              <w:rPr>
                <w:rFonts w:ascii="Calibri" w:eastAsia="Calibri" w:hAnsi="Calibri" w:cs="Arial"/>
                <w:snapToGrid w:val="0"/>
                <w:color w:val="595959"/>
              </w:rPr>
              <w:t xml:space="preserve"> en klankcombinaties</w:t>
            </w:r>
          </w:p>
        </w:tc>
        <w:tc>
          <w:tcPr>
            <w:tcW w:w="1377" w:type="pct"/>
            <w:tcBorders>
              <w:top w:val="single" w:sz="4" w:space="0" w:color="auto"/>
              <w:left w:val="single" w:sz="4" w:space="0" w:color="auto"/>
              <w:bottom w:val="single" w:sz="4" w:space="0" w:color="auto"/>
              <w:right w:val="single" w:sz="4" w:space="0" w:color="auto"/>
            </w:tcBorders>
            <w:hideMark/>
          </w:tcPr>
          <w:p w14:paraId="566DC02F" w14:textId="77777777" w:rsidR="003E66C3" w:rsidRPr="00ED2006" w:rsidRDefault="003E66C3" w:rsidP="00B47041">
            <w:pPr>
              <w:rPr>
                <w:rFonts w:ascii="Calibri" w:eastAsia="Calibri" w:hAnsi="Calibri" w:cs="Times New Roman"/>
                <w:i/>
                <w:iCs/>
                <w:color w:val="ED7D31" w:themeColor="accent2"/>
              </w:rPr>
            </w:pPr>
            <w:r w:rsidRPr="00ED2006">
              <w:rPr>
                <w:rFonts w:ascii="Calibri" w:eastAsia="Calibri" w:hAnsi="Calibri" w:cs="Times New Roman"/>
                <w:i/>
                <w:iCs/>
                <w:color w:val="ED7D31" w:themeColor="accent2"/>
              </w:rPr>
              <w:t>klanken</w:t>
            </w:r>
          </w:p>
          <w:p w14:paraId="4B72AD28" w14:textId="77777777" w:rsidR="003E66C3" w:rsidRPr="00C5620F" w:rsidRDefault="003E66C3" w:rsidP="00B47041">
            <w:pPr>
              <w:widowControl w:val="0"/>
              <w:tabs>
                <w:tab w:val="left" w:pos="432"/>
              </w:tabs>
              <w:spacing w:before="60" w:after="60" w:line="260" w:lineRule="exact"/>
              <w:rPr>
                <w:rFonts w:ascii="Calibri" w:eastAsia="Calibri" w:hAnsi="Calibri" w:cs="Arial"/>
                <w:color w:val="595959"/>
              </w:rPr>
            </w:pPr>
          </w:p>
        </w:tc>
        <w:tc>
          <w:tcPr>
            <w:tcW w:w="2641" w:type="pct"/>
            <w:tcBorders>
              <w:top w:val="single" w:sz="4" w:space="0" w:color="auto"/>
              <w:left w:val="single" w:sz="4" w:space="0" w:color="auto"/>
              <w:bottom w:val="single" w:sz="4" w:space="0" w:color="auto"/>
              <w:right w:val="single" w:sz="4" w:space="0" w:color="auto"/>
            </w:tcBorders>
          </w:tcPr>
          <w:p w14:paraId="0969A875" w14:textId="77777777" w:rsidR="003E66C3" w:rsidRPr="000A33F9" w:rsidRDefault="003E66C3" w:rsidP="00B47041">
            <w:pPr>
              <w:rPr>
                <w:rFonts w:ascii="Calibri" w:eastAsia="Calibri" w:hAnsi="Calibri" w:cs="Calibri"/>
                <w:i/>
                <w:iCs/>
                <w:color w:val="ED7D31" w:themeColor="accent2"/>
              </w:rPr>
            </w:pPr>
            <w:r w:rsidRPr="000A33F9">
              <w:rPr>
                <w:rFonts w:ascii="Calibri" w:eastAsia="Calibri" w:hAnsi="Calibri" w:cs="Calibri"/>
                <w:i/>
                <w:iCs/>
                <w:color w:val="ED7D31" w:themeColor="accent2"/>
              </w:rPr>
              <w:t>lange en korte klinkers</w:t>
            </w:r>
          </w:p>
          <w:p w14:paraId="35704A93" w14:textId="77777777" w:rsidR="003E66C3" w:rsidRPr="00DC2503" w:rsidRDefault="003E66C3" w:rsidP="00B47041">
            <w:pPr>
              <w:widowControl w:val="0"/>
              <w:tabs>
                <w:tab w:val="left" w:pos="432"/>
              </w:tabs>
              <w:spacing w:before="60" w:after="60"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klank: lange, korte en doffe klank</w:t>
            </w:r>
          </w:p>
          <w:p w14:paraId="2FE9BA7A" w14:textId="77777777" w:rsidR="003E66C3" w:rsidRDefault="003E66C3" w:rsidP="00B47041">
            <w:pPr>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letter: klinker en medeklinker</w:t>
            </w:r>
          </w:p>
          <w:p w14:paraId="34A3A254" w14:textId="77777777" w:rsidR="003E66C3" w:rsidRPr="00C5620F" w:rsidRDefault="003E66C3" w:rsidP="00B47041">
            <w:pPr>
              <w:rPr>
                <w:rFonts w:ascii="Calibri" w:eastAsia="Calibri" w:hAnsi="Calibri" w:cs="Times New Roman"/>
                <w:color w:val="1F4E79"/>
              </w:rPr>
            </w:pPr>
            <w:r w:rsidRPr="00476302">
              <w:rPr>
                <w:rFonts w:ascii="Calibri" w:eastAsia="Calibri" w:hAnsi="Calibri" w:cs="Arial"/>
                <w:i/>
                <w:iCs/>
                <w:snapToGrid w:val="0"/>
                <w:color w:val="ED7D31" w:themeColor="accent2"/>
              </w:rPr>
              <w:t>onderscheid klank- en schriftbeeld</w:t>
            </w:r>
          </w:p>
        </w:tc>
      </w:tr>
      <w:tr w:rsidR="003E66C3" w:rsidRPr="00C5620F" w14:paraId="2A334B7E" w14:textId="77777777" w:rsidTr="003E66C3">
        <w:tc>
          <w:tcPr>
            <w:tcW w:w="982" w:type="pct"/>
            <w:vMerge/>
          </w:tcPr>
          <w:p w14:paraId="1AF83825"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4018" w:type="pct"/>
            <w:gridSpan w:val="2"/>
            <w:tcBorders>
              <w:top w:val="single" w:sz="4" w:space="0" w:color="auto"/>
              <w:left w:val="single" w:sz="4" w:space="0" w:color="auto"/>
              <w:bottom w:val="single" w:sz="4" w:space="0" w:color="auto"/>
              <w:right w:val="single" w:sz="4" w:space="0" w:color="auto"/>
            </w:tcBorders>
          </w:tcPr>
          <w:p w14:paraId="3F8EA95A" w14:textId="77777777" w:rsidR="003E66C3" w:rsidRPr="00F80E6D" w:rsidRDefault="003E66C3" w:rsidP="00B47041">
            <w:pPr>
              <w:rPr>
                <w:rFonts w:ascii="Calibri" w:eastAsia="Calibri" w:hAnsi="Calibri" w:cs="Times New Roman"/>
                <w:color w:val="767171" w:themeColor="background2" w:themeShade="80"/>
              </w:rPr>
            </w:pPr>
            <w:r>
              <w:rPr>
                <w:rFonts w:ascii="Calibri" w:eastAsia="Calibri" w:hAnsi="Calibri" w:cs="Times New Roman"/>
                <w:color w:val="767171" w:themeColor="background2" w:themeShade="80"/>
              </w:rPr>
              <w:t>i</w:t>
            </w:r>
            <w:r w:rsidRPr="00F80E6D">
              <w:rPr>
                <w:rFonts w:ascii="Calibri" w:eastAsia="Calibri" w:hAnsi="Calibri" w:cs="Times New Roman"/>
                <w:color w:val="767171" w:themeColor="background2" w:themeShade="80"/>
              </w:rPr>
              <w:t>ntonatie</w:t>
            </w:r>
          </w:p>
        </w:tc>
      </w:tr>
      <w:tr w:rsidR="003E66C3" w:rsidRPr="00C5620F" w14:paraId="59703653" w14:textId="77777777" w:rsidTr="003E66C3">
        <w:trPr>
          <w:trHeight w:val="2111"/>
        </w:trPr>
        <w:tc>
          <w:tcPr>
            <w:tcW w:w="982" w:type="pct"/>
            <w:vMerge w:val="restart"/>
            <w:tcBorders>
              <w:top w:val="single" w:sz="4" w:space="0" w:color="auto"/>
              <w:left w:val="single" w:sz="4" w:space="0" w:color="auto"/>
              <w:right w:val="single" w:sz="4" w:space="0" w:color="auto"/>
            </w:tcBorders>
          </w:tcPr>
          <w:p w14:paraId="0CE3D813"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r w:rsidRPr="00C5620F">
              <w:rPr>
                <w:rFonts w:ascii="Calibri" w:eastAsia="Calibri" w:hAnsi="Calibri" w:cs="Arial"/>
                <w:b/>
                <w:bCs/>
                <w:snapToGrid w:val="0"/>
                <w:color w:val="0070C0"/>
              </w:rPr>
              <w:lastRenderedPageBreak/>
              <w:t>Morfologisch domein</w:t>
            </w:r>
          </w:p>
          <w:p w14:paraId="1BE50654"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r w:rsidRPr="00C5620F">
              <w:rPr>
                <w:rFonts w:ascii="Calibri" w:eastAsia="Calibri" w:hAnsi="Calibri" w:cs="Arial"/>
                <w:b/>
                <w:bCs/>
                <w:snapToGrid w:val="0"/>
                <w:color w:val="595959"/>
              </w:rPr>
              <w:t>woorden</w:t>
            </w:r>
            <w:r w:rsidRPr="00C5620F">
              <w:rPr>
                <w:rFonts w:ascii="Calibri" w:eastAsia="Calibri" w:hAnsi="Calibri" w:cs="Arial"/>
                <w:snapToGrid w:val="0"/>
                <w:color w:val="595959"/>
              </w:rPr>
              <w:t xml:space="preserve">: </w:t>
            </w:r>
            <w:r w:rsidRPr="00C5620F">
              <w:rPr>
                <w:rFonts w:ascii="Calibri" w:eastAsia="Calibri" w:hAnsi="Calibri" w:cs="Arial"/>
                <w:b/>
                <w:bCs/>
                <w:snapToGrid w:val="0"/>
                <w:color w:val="595959"/>
              </w:rPr>
              <w:t>woordvorming</w:t>
            </w:r>
            <w:r w:rsidRPr="00C5620F">
              <w:rPr>
                <w:rFonts w:ascii="Calibri" w:eastAsia="Calibri" w:hAnsi="Calibri" w:cs="Arial"/>
                <w:snapToGrid w:val="0"/>
                <w:color w:val="595959"/>
              </w:rPr>
              <w:t xml:space="preserve"> en </w:t>
            </w:r>
            <w:r w:rsidRPr="00C5620F">
              <w:rPr>
                <w:rFonts w:ascii="Calibri" w:eastAsia="Calibri" w:hAnsi="Calibri" w:cs="Arial"/>
                <w:b/>
                <w:bCs/>
                <w:snapToGrid w:val="0"/>
                <w:color w:val="595959"/>
              </w:rPr>
              <w:t>woordsoorten</w:t>
            </w:r>
          </w:p>
        </w:tc>
        <w:tc>
          <w:tcPr>
            <w:tcW w:w="1377" w:type="pct"/>
            <w:tcBorders>
              <w:top w:val="single" w:sz="4" w:space="0" w:color="auto"/>
              <w:left w:val="single" w:sz="4" w:space="0" w:color="auto"/>
              <w:bottom w:val="single" w:sz="4" w:space="0" w:color="auto"/>
              <w:right w:val="single" w:sz="4" w:space="0" w:color="auto"/>
            </w:tcBorders>
          </w:tcPr>
          <w:p w14:paraId="3C308B8C"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samenstelling</w:t>
            </w:r>
          </w:p>
          <w:p w14:paraId="2D665B31" w14:textId="77777777" w:rsidR="003E66C3" w:rsidRPr="00C5620F" w:rsidRDefault="003E66C3" w:rsidP="00B47041">
            <w:pPr>
              <w:widowControl w:val="0"/>
              <w:tabs>
                <w:tab w:val="left" w:pos="432"/>
              </w:tabs>
              <w:spacing w:line="260" w:lineRule="exact"/>
              <w:rPr>
                <w:rFonts w:ascii="Calibri" w:eastAsia="Calibri" w:hAnsi="Calibri" w:cs="Arial"/>
                <w:snapToGrid w:val="0"/>
                <w:color w:val="595959"/>
              </w:rPr>
            </w:pPr>
            <w:r w:rsidRPr="00ED2006">
              <w:rPr>
                <w:rFonts w:ascii="Calibri" w:eastAsia="Calibri" w:hAnsi="Calibri" w:cs="Arial"/>
                <w:i/>
                <w:iCs/>
                <w:snapToGrid w:val="0"/>
                <w:color w:val="ED7D31" w:themeColor="accent2"/>
              </w:rPr>
              <w:t>afleiding</w:t>
            </w:r>
          </w:p>
        </w:tc>
        <w:tc>
          <w:tcPr>
            <w:tcW w:w="2641" w:type="pct"/>
            <w:tcBorders>
              <w:top w:val="single" w:sz="4" w:space="0" w:color="auto"/>
              <w:left w:val="single" w:sz="4" w:space="0" w:color="auto"/>
              <w:bottom w:val="single" w:sz="4" w:space="0" w:color="auto"/>
              <w:right w:val="single" w:sz="4" w:space="0" w:color="auto"/>
            </w:tcBorders>
          </w:tcPr>
          <w:p w14:paraId="4AC53EC4" w14:textId="408A24BB" w:rsidR="003E66C3" w:rsidRPr="00DC2503" w:rsidRDefault="003E66C3" w:rsidP="00B47041">
            <w:pPr>
              <w:widowControl w:val="0"/>
              <w:tabs>
                <w:tab w:val="left" w:pos="432"/>
              </w:tabs>
              <w:spacing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 xml:space="preserve">voorvoegsel, achtervoegsel, </w:t>
            </w:r>
          </w:p>
          <w:p w14:paraId="0C05C87D" w14:textId="77777777" w:rsidR="003E66C3" w:rsidRPr="00DC2503" w:rsidRDefault="003E66C3" w:rsidP="00B47041">
            <w:pPr>
              <w:widowControl w:val="0"/>
              <w:tabs>
                <w:tab w:val="left" w:pos="432"/>
              </w:tabs>
              <w:spacing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meervoud/enkelvoud</w:t>
            </w:r>
          </w:p>
          <w:p w14:paraId="54E90A5F" w14:textId="77777777" w:rsidR="003E66C3" w:rsidRPr="00DC2503" w:rsidRDefault="003E66C3" w:rsidP="00B47041">
            <w:pPr>
              <w:widowControl w:val="0"/>
              <w:tabs>
                <w:tab w:val="left" w:pos="432"/>
              </w:tabs>
              <w:spacing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verkleinwoord</w:t>
            </w:r>
          </w:p>
          <w:p w14:paraId="0B3FC9BD" w14:textId="77777777" w:rsidR="003E66C3" w:rsidRPr="00DC2503" w:rsidRDefault="003E66C3" w:rsidP="00B47041">
            <w:pPr>
              <w:widowControl w:val="0"/>
              <w:tabs>
                <w:tab w:val="left" w:pos="432"/>
              </w:tabs>
              <w:spacing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stam</w:t>
            </w:r>
          </w:p>
          <w:p w14:paraId="292B085E"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uitgang </w:t>
            </w:r>
          </w:p>
          <w:p w14:paraId="72ECB42B" w14:textId="77777777" w:rsidR="003E66C3" w:rsidRPr="00DC2503" w:rsidRDefault="003E66C3" w:rsidP="00B47041">
            <w:pPr>
              <w:widowControl w:val="0"/>
              <w:tabs>
                <w:tab w:val="left" w:pos="432"/>
              </w:tabs>
              <w:spacing w:line="260" w:lineRule="exact"/>
              <w:rPr>
                <w:rFonts w:ascii="Calibri" w:eastAsia="Calibri" w:hAnsi="Calibri" w:cs="Arial"/>
                <w:i/>
                <w:iCs/>
                <w:color w:val="ED7D31" w:themeColor="accent2"/>
              </w:rPr>
            </w:pPr>
            <w:r w:rsidRPr="00DC2503">
              <w:rPr>
                <w:rFonts w:ascii="Calibri" w:eastAsia="Calibri" w:hAnsi="Calibri" w:cs="Arial"/>
                <w:i/>
                <w:iCs/>
                <w:snapToGrid w:val="0"/>
                <w:color w:val="ED7D31" w:themeColor="accent2"/>
              </w:rPr>
              <w:t>persoon</w:t>
            </w:r>
          </w:p>
          <w:p w14:paraId="7DC8D465"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getal</w:t>
            </w:r>
          </w:p>
          <w:p w14:paraId="1C8933C9" w14:textId="77777777" w:rsidR="003E66C3" w:rsidRPr="00476302" w:rsidRDefault="003E66C3" w:rsidP="00476302">
            <w:pPr>
              <w:rPr>
                <w:rFonts w:ascii="Calibri" w:eastAsia="Calibri" w:hAnsi="Calibri" w:cs="Calibri"/>
                <w:color w:val="595959"/>
              </w:rPr>
            </w:pPr>
            <w:r w:rsidRPr="00476302">
              <w:rPr>
                <w:rFonts w:ascii="Calibri" w:eastAsia="Calibri" w:hAnsi="Calibri" w:cs="Calibri"/>
                <w:color w:val="595959"/>
              </w:rPr>
              <w:t>tussenklank</w:t>
            </w:r>
          </w:p>
          <w:p w14:paraId="56945AB1" w14:textId="77777777" w:rsidR="003E66C3" w:rsidRPr="00476302" w:rsidRDefault="003E66C3" w:rsidP="00476302">
            <w:pPr>
              <w:rPr>
                <w:rFonts w:ascii="Calibri" w:eastAsia="Calibri" w:hAnsi="Calibri" w:cs="Calibri"/>
                <w:color w:val="595959"/>
              </w:rPr>
            </w:pPr>
            <w:r w:rsidRPr="00476302">
              <w:rPr>
                <w:rFonts w:ascii="Calibri" w:eastAsia="Calibri" w:hAnsi="Calibri" w:cs="Calibri"/>
                <w:color w:val="595959"/>
              </w:rPr>
              <w:t>verbuiging</w:t>
            </w:r>
          </w:p>
          <w:p w14:paraId="14682CBE" w14:textId="77777777" w:rsidR="003E66C3" w:rsidRPr="00C5620F" w:rsidRDefault="003E66C3" w:rsidP="00476302">
            <w:pPr>
              <w:rPr>
                <w:rFonts w:ascii="Calibri" w:eastAsia="Calibri" w:hAnsi="Calibri" w:cs="Times New Roman"/>
                <w:color w:val="595959"/>
              </w:rPr>
            </w:pPr>
            <w:r w:rsidRPr="00476302">
              <w:rPr>
                <w:rFonts w:ascii="Calibri" w:eastAsia="Calibri" w:hAnsi="Calibri" w:cs="Calibri"/>
                <w:color w:val="595959"/>
              </w:rPr>
              <w:t>vervoeging</w:t>
            </w:r>
          </w:p>
        </w:tc>
      </w:tr>
      <w:tr w:rsidR="003E66C3" w:rsidRPr="00C5620F" w14:paraId="6591CD14" w14:textId="77777777" w:rsidTr="003E66C3">
        <w:tc>
          <w:tcPr>
            <w:tcW w:w="982" w:type="pct"/>
            <w:vMerge/>
          </w:tcPr>
          <w:p w14:paraId="40E0EE49"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0D4DF81F" w14:textId="11902E94" w:rsidR="003E66C3" w:rsidRPr="00A002A2" w:rsidRDefault="003E66C3" w:rsidP="00476302">
            <w:pPr>
              <w:widowControl w:val="0"/>
              <w:tabs>
                <w:tab w:val="left" w:pos="432"/>
              </w:tabs>
              <w:spacing w:line="260" w:lineRule="exact"/>
              <w:rPr>
                <w:rFonts w:ascii="Calibri" w:eastAsia="Calibri" w:hAnsi="Calibri" w:cs="Times New Roman"/>
                <w:color w:val="ED7D31" w:themeColor="accent2"/>
              </w:rPr>
            </w:pPr>
            <w:r w:rsidRPr="00A002A2">
              <w:rPr>
                <w:rFonts w:ascii="Calibri" w:eastAsia="Calibri" w:hAnsi="Calibri" w:cs="Arial"/>
                <w:i/>
                <w:iCs/>
                <w:snapToGrid w:val="0"/>
                <w:color w:val="ED7D31" w:themeColor="accent2"/>
              </w:rPr>
              <w:t xml:space="preserve">zelfstandig naamwoord </w:t>
            </w:r>
          </w:p>
        </w:tc>
        <w:tc>
          <w:tcPr>
            <w:tcW w:w="2641" w:type="pct"/>
            <w:tcBorders>
              <w:top w:val="single" w:sz="4" w:space="0" w:color="auto"/>
              <w:left w:val="single" w:sz="4" w:space="0" w:color="auto"/>
              <w:bottom w:val="single" w:sz="4" w:space="0" w:color="auto"/>
              <w:right w:val="single" w:sz="4" w:space="0" w:color="auto"/>
            </w:tcBorders>
          </w:tcPr>
          <w:p w14:paraId="0623374D" w14:textId="54306F2F" w:rsidR="003E66C3" w:rsidRPr="00962AD6" w:rsidRDefault="003E66C3" w:rsidP="00B47041">
            <w:pPr>
              <w:widowControl w:val="0"/>
              <w:tabs>
                <w:tab w:val="left" w:pos="432"/>
              </w:tabs>
              <w:rPr>
                <w:rFonts w:ascii="Calibri" w:eastAsia="Calibri" w:hAnsi="Calibri" w:cs="Times New Roman"/>
                <w:strike/>
                <w:color w:val="595959"/>
              </w:rPr>
            </w:pPr>
          </w:p>
        </w:tc>
      </w:tr>
      <w:tr w:rsidR="003E66C3" w:rsidRPr="00C5620F" w14:paraId="14F1B25E" w14:textId="77777777" w:rsidTr="003E66C3">
        <w:tc>
          <w:tcPr>
            <w:tcW w:w="982" w:type="pct"/>
            <w:vMerge/>
          </w:tcPr>
          <w:p w14:paraId="25755E9F"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22BBB1E3" w14:textId="77777777" w:rsidR="003E66C3" w:rsidRPr="00ED2006" w:rsidRDefault="003E66C3" w:rsidP="00B47041">
            <w:pPr>
              <w:widowControl w:val="0"/>
              <w:tabs>
                <w:tab w:val="left" w:pos="432"/>
              </w:tabs>
              <w:rPr>
                <w:rFonts w:ascii="Calibri" w:eastAsia="Calibri" w:hAnsi="Calibri" w:cs="Times New Roman"/>
                <w:i/>
                <w:iCs/>
                <w:color w:val="ED7D31" w:themeColor="accent2"/>
              </w:rPr>
            </w:pPr>
            <w:r w:rsidRPr="00ED2006">
              <w:rPr>
                <w:rFonts w:ascii="Calibri" w:eastAsia="Calibri" w:hAnsi="Calibri" w:cs="Arial"/>
                <w:i/>
                <w:iCs/>
                <w:snapToGrid w:val="0"/>
                <w:color w:val="ED7D31" w:themeColor="accent2"/>
              </w:rPr>
              <w:t>bijvoeglijk naamwoord</w:t>
            </w:r>
          </w:p>
        </w:tc>
        <w:tc>
          <w:tcPr>
            <w:tcW w:w="2641" w:type="pct"/>
            <w:tcBorders>
              <w:top w:val="single" w:sz="4" w:space="0" w:color="auto"/>
              <w:left w:val="single" w:sz="4" w:space="0" w:color="auto"/>
              <w:bottom w:val="single" w:sz="4" w:space="0" w:color="auto"/>
              <w:right w:val="single" w:sz="4" w:space="0" w:color="auto"/>
            </w:tcBorders>
          </w:tcPr>
          <w:p w14:paraId="15A406D1" w14:textId="77777777" w:rsidR="003E66C3" w:rsidRPr="00C5620F" w:rsidRDefault="003E66C3" w:rsidP="00B47041">
            <w:pPr>
              <w:ind w:left="360" w:hanging="360"/>
              <w:rPr>
                <w:rFonts w:ascii="Calibri" w:eastAsia="Calibri" w:hAnsi="Calibri" w:cs="Times New Roman"/>
                <w:color w:val="1F4E79"/>
              </w:rPr>
            </w:pPr>
          </w:p>
        </w:tc>
      </w:tr>
      <w:tr w:rsidR="003E66C3" w:rsidRPr="00C5620F" w14:paraId="275AB024" w14:textId="77777777" w:rsidTr="003E66C3">
        <w:tc>
          <w:tcPr>
            <w:tcW w:w="982" w:type="pct"/>
            <w:vMerge/>
          </w:tcPr>
          <w:p w14:paraId="17547161"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1D8E56AE" w14:textId="77777777" w:rsidR="003E66C3" w:rsidRDefault="003E66C3" w:rsidP="00B47041">
            <w:pPr>
              <w:widowControl w:val="0"/>
              <w:tabs>
                <w:tab w:val="left" w:pos="432"/>
              </w:tabs>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werkwoord</w:t>
            </w:r>
          </w:p>
          <w:p w14:paraId="78A00CC7" w14:textId="77777777" w:rsidR="003E66C3" w:rsidRDefault="003E66C3" w:rsidP="00B47041">
            <w:pPr>
              <w:widowControl w:val="0"/>
              <w:tabs>
                <w:tab w:val="left" w:pos="432"/>
              </w:tabs>
              <w:rPr>
                <w:rFonts w:ascii="Calibri" w:eastAsia="Calibri" w:hAnsi="Calibri" w:cs="Arial"/>
                <w:i/>
                <w:iCs/>
                <w:snapToGrid w:val="0"/>
                <w:color w:val="ED7D31" w:themeColor="accent2"/>
              </w:rPr>
            </w:pPr>
          </w:p>
          <w:p w14:paraId="2F1717A5" w14:textId="77777777" w:rsidR="003E66C3" w:rsidRDefault="003E66C3" w:rsidP="00B47041">
            <w:pPr>
              <w:widowControl w:val="0"/>
              <w:tabs>
                <w:tab w:val="left" w:pos="432"/>
              </w:tabs>
              <w:rPr>
                <w:rFonts w:ascii="Calibri" w:eastAsia="Calibri" w:hAnsi="Calibri" w:cs="Arial"/>
                <w:i/>
                <w:iCs/>
                <w:snapToGrid w:val="0"/>
                <w:color w:val="ED7D31" w:themeColor="accent2"/>
              </w:rPr>
            </w:pPr>
          </w:p>
          <w:p w14:paraId="23F2D768" w14:textId="77777777" w:rsidR="003E66C3" w:rsidRPr="00ED2006" w:rsidRDefault="003E66C3" w:rsidP="00B47041">
            <w:pPr>
              <w:widowControl w:val="0"/>
              <w:tabs>
                <w:tab w:val="left" w:pos="432"/>
              </w:tabs>
              <w:rPr>
                <w:rFonts w:ascii="Calibri" w:eastAsia="Calibri" w:hAnsi="Calibri" w:cs="Arial"/>
                <w:i/>
                <w:iCs/>
                <w:snapToGrid w:val="0"/>
                <w:color w:val="ED7D31" w:themeColor="accent2"/>
              </w:rPr>
            </w:pPr>
          </w:p>
          <w:p w14:paraId="363E68AE" w14:textId="77777777" w:rsidR="003E66C3" w:rsidRPr="00ED2006" w:rsidRDefault="003E66C3" w:rsidP="00B47041">
            <w:pPr>
              <w:widowControl w:val="0"/>
              <w:tabs>
                <w:tab w:val="left" w:pos="432"/>
              </w:tabs>
              <w:spacing w:before="120" w:after="60"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werkwoordstijden</w:t>
            </w:r>
          </w:p>
          <w:p w14:paraId="1342A205" w14:textId="77777777" w:rsidR="003E66C3" w:rsidRPr="00ED2006" w:rsidRDefault="003E66C3" w:rsidP="00B47041">
            <w:pPr>
              <w:widowControl w:val="0"/>
              <w:tabs>
                <w:tab w:val="left" w:pos="432"/>
              </w:tabs>
              <w:spacing w:before="120" w:after="60" w:line="260" w:lineRule="exact"/>
              <w:rPr>
                <w:rFonts w:ascii="Calibri" w:eastAsia="Calibri" w:hAnsi="Calibri" w:cs="Times New Roman"/>
                <w:i/>
                <w:iCs/>
                <w:color w:val="ED7D31" w:themeColor="accent2"/>
              </w:rPr>
            </w:pPr>
          </w:p>
        </w:tc>
        <w:tc>
          <w:tcPr>
            <w:tcW w:w="2641" w:type="pct"/>
            <w:tcBorders>
              <w:top w:val="single" w:sz="4" w:space="0" w:color="auto"/>
              <w:left w:val="single" w:sz="4" w:space="0" w:color="auto"/>
              <w:bottom w:val="single" w:sz="4" w:space="0" w:color="auto"/>
              <w:right w:val="single" w:sz="4" w:space="0" w:color="auto"/>
            </w:tcBorders>
          </w:tcPr>
          <w:p w14:paraId="7E4E663D" w14:textId="77777777" w:rsidR="003E66C3" w:rsidRPr="00DC2503" w:rsidRDefault="003E66C3" w:rsidP="00B47041">
            <w:pPr>
              <w:rPr>
                <w:rFonts w:ascii="Calibri" w:eastAsia="Calibri" w:hAnsi="Calibri" w:cs="Calibri"/>
                <w:color w:val="595959"/>
              </w:rPr>
            </w:pPr>
            <w:r w:rsidRPr="00DC2503">
              <w:rPr>
                <w:rFonts w:ascii="Calibri" w:eastAsia="Calibri" w:hAnsi="Calibri" w:cs="Calibri"/>
                <w:color w:val="595959"/>
              </w:rPr>
              <w:t xml:space="preserve">voltooid deelwoord </w:t>
            </w:r>
          </w:p>
          <w:p w14:paraId="20B53CDB" w14:textId="77777777" w:rsidR="003E66C3" w:rsidRPr="00DC2503" w:rsidRDefault="003E66C3" w:rsidP="00B47041">
            <w:pPr>
              <w:rPr>
                <w:rFonts w:ascii="Calibri" w:eastAsia="Calibri" w:hAnsi="Calibri" w:cs="Calibri"/>
                <w:color w:val="595959"/>
              </w:rPr>
            </w:pPr>
            <w:r w:rsidRPr="00DC2503">
              <w:rPr>
                <w:rFonts w:ascii="Calibri" w:eastAsia="Calibri" w:hAnsi="Calibri" w:cs="Calibri"/>
                <w:color w:val="595959"/>
              </w:rPr>
              <w:t xml:space="preserve">infinitief </w:t>
            </w:r>
          </w:p>
          <w:p w14:paraId="63EC596D" w14:textId="77777777" w:rsidR="003E66C3" w:rsidRPr="00DC2503" w:rsidRDefault="003E66C3" w:rsidP="00B47041">
            <w:pPr>
              <w:rPr>
                <w:rFonts w:ascii="Calibri" w:eastAsia="Calibri" w:hAnsi="Calibri" w:cs="Calibri"/>
                <w:color w:val="595959"/>
              </w:rPr>
            </w:pPr>
            <w:r w:rsidRPr="00DC2503">
              <w:rPr>
                <w:rFonts w:ascii="Calibri" w:eastAsia="Calibri" w:hAnsi="Calibri" w:cs="Calibri"/>
                <w:color w:val="595959"/>
              </w:rPr>
              <w:t xml:space="preserve">hulpwerkwoord </w:t>
            </w:r>
          </w:p>
          <w:p w14:paraId="7D2F8974" w14:textId="77777777" w:rsidR="003E66C3" w:rsidRPr="00DC2503" w:rsidRDefault="003E66C3" w:rsidP="00B47041">
            <w:pPr>
              <w:rPr>
                <w:rFonts w:ascii="Calibri" w:eastAsia="Calibri" w:hAnsi="Calibri" w:cs="Calibri"/>
                <w:color w:val="595959"/>
              </w:rPr>
            </w:pPr>
            <w:r w:rsidRPr="00DC2503">
              <w:rPr>
                <w:rFonts w:ascii="Calibri" w:eastAsia="Calibri" w:hAnsi="Calibri" w:cs="Calibri"/>
                <w:color w:val="595959"/>
              </w:rPr>
              <w:t>zelfstandig werkwoord</w:t>
            </w:r>
          </w:p>
          <w:p w14:paraId="23B925B2" w14:textId="77777777" w:rsidR="003E66C3" w:rsidRPr="00DC2503" w:rsidRDefault="003E66C3" w:rsidP="00B47041">
            <w:pPr>
              <w:rPr>
                <w:rFonts w:ascii="Calibri" w:eastAsia="Calibri" w:hAnsi="Calibri" w:cs="Calibri"/>
                <w:color w:val="595959"/>
              </w:rPr>
            </w:pPr>
            <w:r w:rsidRPr="00DC2503">
              <w:rPr>
                <w:rFonts w:ascii="Calibri" w:eastAsia="Calibri" w:hAnsi="Calibri" w:cs="Calibri"/>
                <w:color w:val="595959"/>
              </w:rPr>
              <w:t>koppelwerkwoord</w:t>
            </w:r>
          </w:p>
          <w:p w14:paraId="10E7EF90" w14:textId="77777777" w:rsidR="003E66C3" w:rsidRPr="006C3B13" w:rsidRDefault="003E66C3" w:rsidP="00B47041">
            <w:pPr>
              <w:widowControl w:val="0"/>
              <w:tabs>
                <w:tab w:val="left" w:pos="432"/>
              </w:tabs>
              <w:spacing w:line="276" w:lineRule="auto"/>
              <w:rPr>
                <w:rFonts w:ascii="Calibri" w:eastAsia="Calibri" w:hAnsi="Calibri" w:cs="Times New Roman"/>
                <w:i/>
                <w:iCs/>
                <w:color w:val="ED7D31" w:themeColor="accent2"/>
              </w:rPr>
            </w:pPr>
            <w:r w:rsidRPr="00DE4C1F">
              <w:rPr>
                <w:rFonts w:ascii="Calibri" w:eastAsia="Calibri" w:hAnsi="Calibri" w:cs="Arial"/>
                <w:i/>
                <w:iCs/>
                <w:snapToGrid w:val="0"/>
                <w:color w:val="ED7D31" w:themeColor="accent2"/>
              </w:rPr>
              <w:t>imperatief</w:t>
            </w:r>
          </w:p>
          <w:p w14:paraId="2CDE2F3F"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onvoltooid tegenwoordige tijd </w:t>
            </w:r>
          </w:p>
          <w:p w14:paraId="62C745BF"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voltooid tegenwoordige tijd </w:t>
            </w:r>
          </w:p>
          <w:p w14:paraId="11CBA3A1"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onvoltooid verleden tijd </w:t>
            </w:r>
          </w:p>
          <w:p w14:paraId="4C5118E6"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voltooid verleden tijd </w:t>
            </w:r>
          </w:p>
          <w:p w14:paraId="5E351F59" w14:textId="77777777" w:rsidR="003E66C3" w:rsidRPr="00C5620F" w:rsidRDefault="003E66C3" w:rsidP="00B47041">
            <w:pPr>
              <w:widowControl w:val="0"/>
              <w:tabs>
                <w:tab w:val="left" w:pos="432"/>
              </w:tabs>
              <w:spacing w:line="276" w:lineRule="auto"/>
              <w:rPr>
                <w:rFonts w:ascii="Calibri" w:eastAsia="Calibri" w:hAnsi="Calibri" w:cs="Times New Roman"/>
                <w:color w:val="595959"/>
              </w:rPr>
            </w:pPr>
            <w:r w:rsidRPr="00DC2503">
              <w:rPr>
                <w:rFonts w:ascii="Calibri" w:eastAsia="Calibri" w:hAnsi="Calibri" w:cs="Arial"/>
                <w:i/>
                <w:iCs/>
                <w:snapToGrid w:val="0"/>
                <w:color w:val="ED7D31" w:themeColor="accent2"/>
              </w:rPr>
              <w:t>onvoltooid toekomende tijd</w:t>
            </w:r>
            <w:r w:rsidRPr="00DC2503">
              <w:rPr>
                <w:rFonts w:ascii="Calibri" w:eastAsia="Calibri" w:hAnsi="Calibri" w:cs="Arial"/>
                <w:snapToGrid w:val="0"/>
                <w:color w:val="ED7D31" w:themeColor="accent2"/>
              </w:rPr>
              <w:t xml:space="preserve"> </w:t>
            </w:r>
          </w:p>
        </w:tc>
      </w:tr>
      <w:tr w:rsidR="003E66C3" w:rsidRPr="00C5620F" w14:paraId="09E9526B" w14:textId="77777777" w:rsidTr="003E66C3">
        <w:tc>
          <w:tcPr>
            <w:tcW w:w="982" w:type="pct"/>
            <w:vMerge/>
          </w:tcPr>
          <w:p w14:paraId="5D241DFB"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4D9F1C45" w14:textId="77777777" w:rsidR="003E66C3" w:rsidRPr="00ED2006" w:rsidRDefault="003E66C3" w:rsidP="00B47041">
            <w:pPr>
              <w:widowControl w:val="0"/>
              <w:tabs>
                <w:tab w:val="left" w:pos="432"/>
              </w:tabs>
              <w:spacing w:line="260" w:lineRule="exact"/>
              <w:rPr>
                <w:rFonts w:ascii="Calibri" w:eastAsia="Calibri" w:hAnsi="Calibri" w:cs="Times New Roman"/>
                <w:i/>
                <w:iCs/>
                <w:color w:val="ED7D31" w:themeColor="accent2"/>
              </w:rPr>
            </w:pPr>
            <w:r w:rsidRPr="00ED2006">
              <w:rPr>
                <w:rFonts w:ascii="Calibri" w:eastAsia="Calibri" w:hAnsi="Calibri" w:cs="Arial"/>
                <w:i/>
                <w:iCs/>
                <w:snapToGrid w:val="0"/>
                <w:color w:val="ED7D31" w:themeColor="accent2"/>
              </w:rPr>
              <w:t>voornaamwoord</w:t>
            </w:r>
          </w:p>
        </w:tc>
        <w:tc>
          <w:tcPr>
            <w:tcW w:w="2641" w:type="pct"/>
            <w:tcBorders>
              <w:top w:val="single" w:sz="4" w:space="0" w:color="auto"/>
              <w:left w:val="single" w:sz="4" w:space="0" w:color="auto"/>
              <w:bottom w:val="single" w:sz="4" w:space="0" w:color="auto"/>
              <w:right w:val="single" w:sz="4" w:space="0" w:color="auto"/>
            </w:tcBorders>
          </w:tcPr>
          <w:p w14:paraId="6C0C6718"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zelfstandig</w:t>
            </w:r>
          </w:p>
          <w:p w14:paraId="32DBF05E"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bijvoeglijk </w:t>
            </w:r>
          </w:p>
          <w:p w14:paraId="3AA10850" w14:textId="77777777" w:rsidR="003E66C3" w:rsidRPr="00E62CEF" w:rsidRDefault="003E66C3" w:rsidP="00B47041">
            <w:pPr>
              <w:rPr>
                <w:rFonts w:ascii="Calibri" w:eastAsia="Calibri" w:hAnsi="Calibri" w:cs="Calibri"/>
                <w:color w:val="595959"/>
              </w:rPr>
            </w:pPr>
            <w:r w:rsidRPr="00E62CEF">
              <w:rPr>
                <w:rFonts w:ascii="Calibri" w:eastAsia="Calibri" w:hAnsi="Calibri" w:cs="Calibri"/>
                <w:color w:val="595959"/>
              </w:rPr>
              <w:t xml:space="preserve">wederkerend </w:t>
            </w:r>
          </w:p>
          <w:p w14:paraId="4EC8A773"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wederkerig </w:t>
            </w:r>
          </w:p>
          <w:p w14:paraId="02CCBE13" w14:textId="77777777" w:rsidR="003E66C3" w:rsidRPr="00E62CEF" w:rsidRDefault="003E66C3" w:rsidP="00B47041">
            <w:pPr>
              <w:rPr>
                <w:rFonts w:ascii="Calibri" w:eastAsia="Calibri" w:hAnsi="Calibri" w:cs="Calibri"/>
                <w:color w:val="595959"/>
              </w:rPr>
            </w:pPr>
            <w:r w:rsidRPr="00E62CEF">
              <w:rPr>
                <w:rFonts w:ascii="Calibri" w:eastAsia="Calibri" w:hAnsi="Calibri" w:cs="Calibri"/>
                <w:color w:val="595959"/>
              </w:rPr>
              <w:t xml:space="preserve">onbepaald </w:t>
            </w:r>
          </w:p>
          <w:p w14:paraId="03A48379"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persoonlijk </w:t>
            </w:r>
          </w:p>
          <w:p w14:paraId="59545EA6"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bezittelijk</w:t>
            </w:r>
          </w:p>
          <w:p w14:paraId="14BFDECA" w14:textId="77777777" w:rsidR="003E66C3" w:rsidRPr="00E62CEF" w:rsidRDefault="003E66C3" w:rsidP="00B47041">
            <w:pPr>
              <w:rPr>
                <w:rFonts w:ascii="Calibri" w:eastAsia="Calibri" w:hAnsi="Calibri" w:cs="Calibri"/>
                <w:color w:val="595959"/>
              </w:rPr>
            </w:pPr>
            <w:r w:rsidRPr="00E62CEF">
              <w:rPr>
                <w:rFonts w:ascii="Calibri" w:eastAsia="Calibri" w:hAnsi="Calibri" w:cs="Calibri"/>
                <w:color w:val="595959"/>
              </w:rPr>
              <w:t>betrekkelijk</w:t>
            </w:r>
          </w:p>
          <w:p w14:paraId="1FD2A36E"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aanwijzend</w:t>
            </w:r>
          </w:p>
          <w:p w14:paraId="6ED487B4" w14:textId="77777777" w:rsidR="003E66C3" w:rsidRPr="00C5620F" w:rsidRDefault="003E66C3" w:rsidP="00B47041">
            <w:pPr>
              <w:widowControl w:val="0"/>
              <w:tabs>
                <w:tab w:val="left" w:pos="432"/>
              </w:tabs>
              <w:spacing w:line="260" w:lineRule="exact"/>
              <w:rPr>
                <w:rFonts w:ascii="Calibri" w:eastAsia="Calibri" w:hAnsi="Calibri" w:cs="Times New Roman"/>
                <w:color w:val="595959"/>
              </w:rPr>
            </w:pPr>
            <w:r w:rsidRPr="00DC2503">
              <w:rPr>
                <w:rFonts w:ascii="Calibri" w:eastAsia="Calibri" w:hAnsi="Calibri" w:cs="Arial"/>
                <w:i/>
                <w:iCs/>
                <w:snapToGrid w:val="0"/>
                <w:color w:val="ED7D31" w:themeColor="accent2"/>
              </w:rPr>
              <w:t>vragend</w:t>
            </w:r>
          </w:p>
        </w:tc>
      </w:tr>
      <w:tr w:rsidR="003E66C3" w:rsidRPr="00C5620F" w14:paraId="5ACCD64A" w14:textId="77777777" w:rsidTr="003E66C3">
        <w:tc>
          <w:tcPr>
            <w:tcW w:w="982" w:type="pct"/>
            <w:vMerge/>
          </w:tcPr>
          <w:p w14:paraId="570B958E"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72755BBF" w14:textId="77777777" w:rsidR="003E66C3" w:rsidRPr="00ED2006" w:rsidRDefault="003E66C3" w:rsidP="00B47041">
            <w:pPr>
              <w:widowControl w:val="0"/>
              <w:tabs>
                <w:tab w:val="left" w:pos="432"/>
              </w:tabs>
              <w:spacing w:line="260" w:lineRule="exact"/>
              <w:rPr>
                <w:rFonts w:ascii="Calibri" w:eastAsia="Calibri" w:hAnsi="Calibri" w:cs="Times New Roman"/>
                <w:i/>
                <w:iCs/>
                <w:color w:val="ED7D31" w:themeColor="accent2"/>
              </w:rPr>
            </w:pPr>
            <w:r w:rsidRPr="00ED2006">
              <w:rPr>
                <w:rFonts w:ascii="Calibri" w:eastAsia="Calibri" w:hAnsi="Calibri" w:cs="Arial"/>
                <w:i/>
                <w:iCs/>
                <w:snapToGrid w:val="0"/>
                <w:color w:val="ED7D31" w:themeColor="accent2"/>
              </w:rPr>
              <w:t>lidwoord</w:t>
            </w:r>
          </w:p>
        </w:tc>
        <w:tc>
          <w:tcPr>
            <w:tcW w:w="2641" w:type="pct"/>
            <w:tcBorders>
              <w:top w:val="single" w:sz="4" w:space="0" w:color="auto"/>
              <w:left w:val="single" w:sz="4" w:space="0" w:color="auto"/>
              <w:bottom w:val="single" w:sz="4" w:space="0" w:color="auto"/>
              <w:right w:val="single" w:sz="4" w:space="0" w:color="auto"/>
            </w:tcBorders>
          </w:tcPr>
          <w:p w14:paraId="64F59443" w14:textId="21FE1A7C" w:rsidR="003E66C3" w:rsidRPr="00C5620F" w:rsidRDefault="003E66C3" w:rsidP="00673C71">
            <w:pPr>
              <w:widowControl w:val="0"/>
              <w:tabs>
                <w:tab w:val="left" w:pos="432"/>
              </w:tabs>
              <w:spacing w:line="260" w:lineRule="exact"/>
              <w:rPr>
                <w:rFonts w:ascii="Calibri" w:eastAsia="Calibri" w:hAnsi="Calibri" w:cs="Times New Roman"/>
                <w:color w:val="595959"/>
              </w:rPr>
            </w:pPr>
          </w:p>
        </w:tc>
      </w:tr>
      <w:tr w:rsidR="003E66C3" w:rsidRPr="00C5620F" w14:paraId="16D95867" w14:textId="77777777" w:rsidTr="003E66C3">
        <w:tc>
          <w:tcPr>
            <w:tcW w:w="982" w:type="pct"/>
            <w:vMerge/>
          </w:tcPr>
          <w:p w14:paraId="7F45C918"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3340935B"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voegwoord </w:t>
            </w:r>
          </w:p>
        </w:tc>
        <w:tc>
          <w:tcPr>
            <w:tcW w:w="2641" w:type="pct"/>
            <w:tcBorders>
              <w:top w:val="single" w:sz="4" w:space="0" w:color="auto"/>
              <w:left w:val="single" w:sz="4" w:space="0" w:color="auto"/>
              <w:bottom w:val="single" w:sz="4" w:space="0" w:color="auto"/>
              <w:right w:val="single" w:sz="4" w:space="0" w:color="auto"/>
            </w:tcBorders>
          </w:tcPr>
          <w:p w14:paraId="4F61EACA" w14:textId="7C6F8945" w:rsidR="003E66C3" w:rsidRPr="0029016A" w:rsidRDefault="003E66C3" w:rsidP="00B47041">
            <w:pPr>
              <w:rPr>
                <w:rFonts w:ascii="Calibri" w:eastAsia="Calibri" w:hAnsi="Calibri" w:cs="Times New Roman"/>
                <w:strike/>
                <w:color w:val="1F4E79"/>
              </w:rPr>
            </w:pPr>
          </w:p>
        </w:tc>
      </w:tr>
      <w:tr w:rsidR="003E66C3" w:rsidRPr="00C5620F" w14:paraId="5B8ED5B7" w14:textId="77777777" w:rsidTr="003E66C3">
        <w:tc>
          <w:tcPr>
            <w:tcW w:w="982" w:type="pct"/>
            <w:vMerge/>
          </w:tcPr>
          <w:p w14:paraId="2B2131D3"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33812D4A"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voorzetsel </w:t>
            </w:r>
          </w:p>
        </w:tc>
        <w:tc>
          <w:tcPr>
            <w:tcW w:w="2641" w:type="pct"/>
            <w:tcBorders>
              <w:top w:val="single" w:sz="4" w:space="0" w:color="auto"/>
              <w:left w:val="single" w:sz="4" w:space="0" w:color="auto"/>
              <w:bottom w:val="single" w:sz="4" w:space="0" w:color="auto"/>
              <w:right w:val="single" w:sz="4" w:space="0" w:color="auto"/>
            </w:tcBorders>
          </w:tcPr>
          <w:p w14:paraId="7DB34E37" w14:textId="77777777" w:rsidR="003E66C3" w:rsidRPr="00C5620F" w:rsidRDefault="003E66C3" w:rsidP="00B47041">
            <w:pPr>
              <w:ind w:left="360" w:hanging="360"/>
              <w:rPr>
                <w:rFonts w:ascii="Calibri" w:eastAsia="Calibri" w:hAnsi="Calibri" w:cs="Times New Roman"/>
                <w:color w:val="1F4E79"/>
              </w:rPr>
            </w:pPr>
          </w:p>
        </w:tc>
      </w:tr>
      <w:tr w:rsidR="003E66C3" w:rsidRPr="00C5620F" w14:paraId="030E1AF6" w14:textId="77777777" w:rsidTr="003E66C3">
        <w:tc>
          <w:tcPr>
            <w:tcW w:w="982" w:type="pct"/>
            <w:vMerge/>
          </w:tcPr>
          <w:p w14:paraId="11A9C020"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383C3BA8"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telwoord</w:t>
            </w:r>
          </w:p>
        </w:tc>
        <w:tc>
          <w:tcPr>
            <w:tcW w:w="2641" w:type="pct"/>
            <w:tcBorders>
              <w:top w:val="single" w:sz="4" w:space="0" w:color="auto"/>
              <w:left w:val="single" w:sz="4" w:space="0" w:color="auto"/>
              <w:bottom w:val="single" w:sz="4" w:space="0" w:color="auto"/>
              <w:right w:val="single" w:sz="4" w:space="0" w:color="auto"/>
            </w:tcBorders>
          </w:tcPr>
          <w:p w14:paraId="764375D1" w14:textId="45781CA7" w:rsidR="003E66C3" w:rsidRPr="00C5620F" w:rsidRDefault="003E66C3" w:rsidP="00B47041">
            <w:pPr>
              <w:widowControl w:val="0"/>
              <w:tabs>
                <w:tab w:val="left" w:pos="432"/>
              </w:tabs>
              <w:spacing w:line="260" w:lineRule="exact"/>
              <w:rPr>
                <w:rFonts w:ascii="Calibri" w:eastAsia="Calibri" w:hAnsi="Calibri" w:cs="Times New Roman"/>
                <w:color w:val="595959"/>
              </w:rPr>
            </w:pPr>
          </w:p>
        </w:tc>
      </w:tr>
      <w:tr w:rsidR="003E66C3" w:rsidRPr="00C5620F" w14:paraId="006548A8" w14:textId="77777777" w:rsidTr="003E66C3">
        <w:tc>
          <w:tcPr>
            <w:tcW w:w="982" w:type="pct"/>
            <w:vMerge/>
          </w:tcPr>
          <w:p w14:paraId="4F2D0551"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0D31C5E1"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bijwoord </w:t>
            </w:r>
          </w:p>
        </w:tc>
        <w:tc>
          <w:tcPr>
            <w:tcW w:w="2641" w:type="pct"/>
            <w:tcBorders>
              <w:top w:val="single" w:sz="4" w:space="0" w:color="auto"/>
              <w:left w:val="single" w:sz="4" w:space="0" w:color="auto"/>
              <w:bottom w:val="single" w:sz="4" w:space="0" w:color="auto"/>
              <w:right w:val="single" w:sz="4" w:space="0" w:color="auto"/>
            </w:tcBorders>
          </w:tcPr>
          <w:p w14:paraId="4980FDDD" w14:textId="77777777" w:rsidR="003E66C3" w:rsidRPr="00C5620F" w:rsidRDefault="003E66C3" w:rsidP="00B47041">
            <w:pPr>
              <w:rPr>
                <w:rFonts w:ascii="Calibri" w:eastAsia="Calibri" w:hAnsi="Calibri" w:cs="Times New Roman"/>
                <w:color w:val="1F4E79"/>
              </w:rPr>
            </w:pPr>
          </w:p>
        </w:tc>
      </w:tr>
      <w:tr w:rsidR="003E66C3" w:rsidRPr="00C5620F" w14:paraId="2EB4F468" w14:textId="77777777" w:rsidTr="003E66C3">
        <w:tc>
          <w:tcPr>
            <w:tcW w:w="982" w:type="pct"/>
            <w:vMerge/>
          </w:tcPr>
          <w:p w14:paraId="48A10536"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2E701025" w14:textId="071624A6" w:rsidR="003E66C3" w:rsidRPr="00A7489C" w:rsidRDefault="003E66C3" w:rsidP="00DE4C1F">
            <w:pPr>
              <w:widowControl w:val="0"/>
              <w:tabs>
                <w:tab w:val="left" w:pos="432"/>
              </w:tabs>
              <w:spacing w:line="260" w:lineRule="exact"/>
              <w:rPr>
                <w:rFonts w:ascii="Calibri" w:eastAsia="Calibri" w:hAnsi="Calibri" w:cs="Arial"/>
                <w:snapToGrid w:val="0"/>
                <w:color w:val="ED7D31" w:themeColor="accent2"/>
              </w:rPr>
            </w:pPr>
            <w:r w:rsidRPr="00A7489C">
              <w:rPr>
                <w:rFonts w:ascii="Calibri" w:eastAsia="Calibri" w:hAnsi="Calibri" w:cs="Arial"/>
                <w:snapToGrid w:val="0"/>
                <w:color w:val="808080" w:themeColor="background1" w:themeShade="80"/>
              </w:rPr>
              <w:t>tussenwerpsel</w:t>
            </w:r>
          </w:p>
        </w:tc>
        <w:tc>
          <w:tcPr>
            <w:tcW w:w="2641" w:type="pct"/>
            <w:tcBorders>
              <w:top w:val="single" w:sz="4" w:space="0" w:color="auto"/>
              <w:left w:val="single" w:sz="4" w:space="0" w:color="auto"/>
              <w:bottom w:val="single" w:sz="4" w:space="0" w:color="auto"/>
              <w:right w:val="single" w:sz="4" w:space="0" w:color="auto"/>
            </w:tcBorders>
          </w:tcPr>
          <w:p w14:paraId="1C281464" w14:textId="77777777" w:rsidR="003E66C3" w:rsidRPr="00C5620F" w:rsidRDefault="003E66C3" w:rsidP="00B47041">
            <w:pPr>
              <w:rPr>
                <w:rFonts w:ascii="Calibri" w:eastAsia="Calibri" w:hAnsi="Calibri" w:cs="Times New Roman"/>
                <w:color w:val="1F4E79"/>
              </w:rPr>
            </w:pPr>
          </w:p>
        </w:tc>
      </w:tr>
      <w:tr w:rsidR="003E66C3" w:rsidRPr="00C5620F" w14:paraId="1ADBC455" w14:textId="77777777" w:rsidTr="003E66C3">
        <w:tc>
          <w:tcPr>
            <w:tcW w:w="982" w:type="pct"/>
            <w:vMerge w:val="restart"/>
            <w:tcBorders>
              <w:left w:val="single" w:sz="4" w:space="0" w:color="auto"/>
              <w:right w:val="single" w:sz="4" w:space="0" w:color="auto"/>
            </w:tcBorders>
          </w:tcPr>
          <w:p w14:paraId="6F10FCFD"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r w:rsidRPr="00C5620F">
              <w:rPr>
                <w:rFonts w:ascii="Calibri" w:eastAsia="Calibri" w:hAnsi="Calibri" w:cs="Arial"/>
                <w:b/>
                <w:bCs/>
                <w:snapToGrid w:val="0"/>
                <w:color w:val="0070C0"/>
              </w:rPr>
              <w:t>Syntactisch domein</w:t>
            </w:r>
          </w:p>
          <w:p w14:paraId="79C6737D"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r w:rsidRPr="00C5620F">
              <w:rPr>
                <w:rFonts w:ascii="Calibri" w:eastAsia="Calibri" w:hAnsi="Calibri" w:cs="Arial"/>
                <w:b/>
                <w:bCs/>
                <w:snapToGrid w:val="0"/>
                <w:color w:val="808080"/>
              </w:rPr>
              <w:t>zinnen: zinssoorten</w:t>
            </w:r>
            <w:r w:rsidRPr="00C5620F">
              <w:rPr>
                <w:rFonts w:ascii="Calibri" w:eastAsia="Calibri" w:hAnsi="Calibri" w:cs="Arial"/>
                <w:snapToGrid w:val="0"/>
                <w:color w:val="808080"/>
              </w:rPr>
              <w:t xml:space="preserve"> en </w:t>
            </w:r>
            <w:r w:rsidRPr="00C5620F">
              <w:rPr>
                <w:rFonts w:ascii="Calibri" w:eastAsia="Calibri" w:hAnsi="Calibri" w:cs="Arial"/>
                <w:b/>
                <w:bCs/>
                <w:snapToGrid w:val="0"/>
                <w:color w:val="808080"/>
              </w:rPr>
              <w:t>zinsdelen</w:t>
            </w:r>
          </w:p>
        </w:tc>
        <w:tc>
          <w:tcPr>
            <w:tcW w:w="1377" w:type="pct"/>
            <w:tcBorders>
              <w:top w:val="single" w:sz="4" w:space="0" w:color="auto"/>
              <w:left w:val="single" w:sz="4" w:space="0" w:color="auto"/>
              <w:bottom w:val="single" w:sz="4" w:space="0" w:color="auto"/>
              <w:right w:val="single" w:sz="4" w:space="0" w:color="auto"/>
            </w:tcBorders>
          </w:tcPr>
          <w:p w14:paraId="4D496CBC" w14:textId="77777777" w:rsidR="003E66C3" w:rsidRPr="00ED2006" w:rsidRDefault="003E66C3" w:rsidP="00B47041">
            <w:pPr>
              <w:widowControl w:val="0"/>
              <w:tabs>
                <w:tab w:val="left" w:pos="432"/>
              </w:tabs>
              <w:spacing w:after="60"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zin </w:t>
            </w:r>
          </w:p>
          <w:p w14:paraId="14DD388C" w14:textId="77777777" w:rsidR="003E66C3" w:rsidRPr="00ED2006" w:rsidRDefault="003E66C3" w:rsidP="00B47041">
            <w:pPr>
              <w:widowControl w:val="0"/>
              <w:tabs>
                <w:tab w:val="left" w:pos="432"/>
              </w:tabs>
              <w:spacing w:before="120" w:after="60" w:line="260" w:lineRule="exact"/>
              <w:rPr>
                <w:rFonts w:ascii="Trebuchet MS" w:eastAsia="Calibri" w:hAnsi="Trebuchet MS" w:cs="Times New Roman"/>
                <w:i/>
                <w:iCs/>
                <w:color w:val="ED7D31" w:themeColor="accent2"/>
                <w:sz w:val="20"/>
              </w:rPr>
            </w:pPr>
          </w:p>
        </w:tc>
        <w:tc>
          <w:tcPr>
            <w:tcW w:w="2641" w:type="pct"/>
            <w:tcBorders>
              <w:top w:val="single" w:sz="4" w:space="0" w:color="auto"/>
              <w:left w:val="single" w:sz="4" w:space="0" w:color="auto"/>
              <w:bottom w:val="single" w:sz="4" w:space="0" w:color="auto"/>
              <w:right w:val="single" w:sz="4" w:space="0" w:color="auto"/>
            </w:tcBorders>
          </w:tcPr>
          <w:p w14:paraId="05CF1AF2"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595959"/>
              </w:rPr>
            </w:pPr>
            <w:r w:rsidRPr="00DC2503">
              <w:rPr>
                <w:rFonts w:ascii="Calibri" w:eastAsia="Calibri" w:hAnsi="Calibri" w:cs="Arial"/>
                <w:i/>
                <w:iCs/>
                <w:snapToGrid w:val="0"/>
                <w:color w:val="ED7D31" w:themeColor="accent2"/>
              </w:rPr>
              <w:t>congruentie tussen onderwerp en persoonsvorm</w:t>
            </w:r>
          </w:p>
        </w:tc>
      </w:tr>
      <w:tr w:rsidR="003E66C3" w:rsidRPr="00C5620F" w14:paraId="2643D219" w14:textId="77777777" w:rsidTr="003E66C3">
        <w:tc>
          <w:tcPr>
            <w:tcW w:w="982" w:type="pct"/>
            <w:vMerge/>
            <w:tcBorders>
              <w:left w:val="single" w:sz="4" w:space="0" w:color="auto"/>
              <w:right w:val="single" w:sz="4" w:space="0" w:color="auto"/>
            </w:tcBorders>
          </w:tcPr>
          <w:p w14:paraId="7C07B30A"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4E6C6F62" w14:textId="77777777" w:rsidR="003E66C3" w:rsidRPr="00ED2006" w:rsidRDefault="003E66C3" w:rsidP="00B47041">
            <w:pPr>
              <w:widowControl w:val="0"/>
              <w:tabs>
                <w:tab w:val="left" w:pos="432"/>
              </w:tabs>
              <w:spacing w:before="120" w:after="60"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zinsdeel</w:t>
            </w:r>
          </w:p>
        </w:tc>
        <w:tc>
          <w:tcPr>
            <w:tcW w:w="2641" w:type="pct"/>
            <w:tcBorders>
              <w:top w:val="single" w:sz="4" w:space="0" w:color="auto"/>
              <w:left w:val="single" w:sz="4" w:space="0" w:color="auto"/>
              <w:bottom w:val="single" w:sz="4" w:space="0" w:color="auto"/>
              <w:right w:val="single" w:sz="4" w:space="0" w:color="auto"/>
            </w:tcBorders>
          </w:tcPr>
          <w:p w14:paraId="30F9DA0B" w14:textId="77777777" w:rsidR="003E66C3" w:rsidRPr="00C5620F" w:rsidRDefault="003E66C3" w:rsidP="00B47041">
            <w:pPr>
              <w:widowControl w:val="0"/>
              <w:tabs>
                <w:tab w:val="left" w:pos="432"/>
              </w:tabs>
              <w:spacing w:line="260" w:lineRule="exact"/>
              <w:rPr>
                <w:rFonts w:ascii="Calibri" w:eastAsia="Calibri" w:hAnsi="Calibri" w:cs="Arial"/>
                <w:snapToGrid w:val="0"/>
                <w:color w:val="595959"/>
              </w:rPr>
            </w:pPr>
          </w:p>
        </w:tc>
      </w:tr>
      <w:tr w:rsidR="003E66C3" w:rsidRPr="00C5620F" w14:paraId="2D5FDC1E" w14:textId="77777777" w:rsidTr="003E66C3">
        <w:tc>
          <w:tcPr>
            <w:tcW w:w="982" w:type="pct"/>
            <w:vMerge/>
            <w:tcBorders>
              <w:left w:val="single" w:sz="4" w:space="0" w:color="auto"/>
              <w:right w:val="single" w:sz="4" w:space="0" w:color="auto"/>
            </w:tcBorders>
            <w:hideMark/>
          </w:tcPr>
          <w:p w14:paraId="12DFCB66"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2E8AB204"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zinssoorten </w:t>
            </w:r>
          </w:p>
          <w:p w14:paraId="19DC1281"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p>
          <w:p w14:paraId="2ABEAA8B"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p>
          <w:p w14:paraId="6FA15B81"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p>
          <w:p w14:paraId="1C4048DE" w14:textId="77777777" w:rsidR="003E66C3" w:rsidRPr="00ED2006" w:rsidRDefault="003E66C3" w:rsidP="00B47041">
            <w:pPr>
              <w:widowControl w:val="0"/>
              <w:tabs>
                <w:tab w:val="left" w:pos="432"/>
              </w:tabs>
              <w:spacing w:line="276" w:lineRule="auto"/>
              <w:rPr>
                <w:rFonts w:ascii="Calibri" w:eastAsia="Calibri" w:hAnsi="Calibri" w:cs="Times New Roman"/>
                <w:i/>
                <w:iCs/>
                <w:color w:val="ED7D31" w:themeColor="accent2"/>
              </w:rPr>
            </w:pPr>
          </w:p>
          <w:p w14:paraId="693840CA" w14:textId="77777777" w:rsidR="003E66C3" w:rsidRPr="00ED2006" w:rsidRDefault="003E66C3" w:rsidP="00B47041">
            <w:pPr>
              <w:rPr>
                <w:rFonts w:ascii="Trebuchet MS" w:eastAsia="Calibri" w:hAnsi="Trebuchet MS" w:cs="Times New Roman"/>
                <w:i/>
                <w:iCs/>
                <w:color w:val="ED7D31" w:themeColor="accent2"/>
                <w:sz w:val="20"/>
              </w:rPr>
            </w:pPr>
          </w:p>
        </w:tc>
        <w:tc>
          <w:tcPr>
            <w:tcW w:w="2641" w:type="pct"/>
            <w:tcBorders>
              <w:top w:val="single" w:sz="4" w:space="0" w:color="auto"/>
              <w:left w:val="single" w:sz="4" w:space="0" w:color="auto"/>
              <w:bottom w:val="single" w:sz="4" w:space="0" w:color="auto"/>
              <w:right w:val="single" w:sz="4" w:space="0" w:color="auto"/>
            </w:tcBorders>
          </w:tcPr>
          <w:p w14:paraId="2E1A84EA"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ontkennende zin </w:t>
            </w:r>
          </w:p>
          <w:p w14:paraId="4A69BE54"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bevestigende zin</w:t>
            </w:r>
          </w:p>
          <w:p w14:paraId="55B774A1"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mededelende zin, </w:t>
            </w:r>
          </w:p>
          <w:p w14:paraId="7A0235B4"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vragende zin, </w:t>
            </w:r>
          </w:p>
          <w:p w14:paraId="41D325D7"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bevelende zin, </w:t>
            </w:r>
          </w:p>
          <w:p w14:paraId="5C5F6EDD"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uitroepende zin, </w:t>
            </w:r>
          </w:p>
          <w:p w14:paraId="542CF23F" w14:textId="77777777" w:rsidR="003E66C3" w:rsidRPr="00E62CEF" w:rsidRDefault="003E66C3" w:rsidP="00E62CEF">
            <w:pPr>
              <w:rPr>
                <w:rFonts w:ascii="Calibri" w:eastAsia="Calibri" w:hAnsi="Calibri" w:cs="Calibri"/>
                <w:color w:val="595959"/>
              </w:rPr>
            </w:pPr>
            <w:r w:rsidRPr="00E62CEF">
              <w:rPr>
                <w:rFonts w:ascii="Calibri" w:eastAsia="Calibri" w:hAnsi="Calibri" w:cs="Calibri"/>
                <w:color w:val="595959"/>
              </w:rPr>
              <w:t xml:space="preserve">actieve en passieve zin, </w:t>
            </w:r>
          </w:p>
          <w:p w14:paraId="5B562C2F"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enkelvoudige zin</w:t>
            </w:r>
          </w:p>
          <w:p w14:paraId="13E9E3FD" w14:textId="77777777" w:rsidR="003E66C3" w:rsidRPr="00C5620F" w:rsidRDefault="003E66C3" w:rsidP="00B47041">
            <w:pPr>
              <w:widowControl w:val="0"/>
              <w:tabs>
                <w:tab w:val="left" w:pos="432"/>
              </w:tabs>
              <w:spacing w:line="260" w:lineRule="exact"/>
              <w:rPr>
                <w:rFonts w:ascii="Calibri" w:eastAsia="Calibri" w:hAnsi="Calibri" w:cs="Arial"/>
                <w:i/>
                <w:iCs/>
                <w:snapToGrid w:val="0"/>
                <w:color w:val="595959"/>
              </w:rPr>
            </w:pPr>
            <w:r w:rsidRPr="00DC2503">
              <w:rPr>
                <w:rFonts w:ascii="Calibri" w:eastAsia="Calibri" w:hAnsi="Calibri" w:cs="Arial"/>
                <w:i/>
                <w:iCs/>
                <w:snapToGrid w:val="0"/>
                <w:color w:val="ED7D31" w:themeColor="accent2"/>
              </w:rPr>
              <w:t xml:space="preserve">samengestelde zin: </w:t>
            </w:r>
            <w:r w:rsidRPr="00E62CEF">
              <w:rPr>
                <w:rFonts w:ascii="Calibri" w:eastAsia="Calibri" w:hAnsi="Calibri" w:cs="Calibri"/>
                <w:color w:val="595959"/>
              </w:rPr>
              <w:t>ondergeschikte en nevengeschikte zin</w:t>
            </w:r>
          </w:p>
        </w:tc>
      </w:tr>
      <w:tr w:rsidR="003E66C3" w:rsidRPr="00C5620F" w14:paraId="26D08A79" w14:textId="77777777" w:rsidTr="003E66C3">
        <w:tc>
          <w:tcPr>
            <w:tcW w:w="982" w:type="pct"/>
            <w:vMerge/>
            <w:tcBorders>
              <w:left w:val="single" w:sz="4" w:space="0" w:color="auto"/>
              <w:right w:val="single" w:sz="4" w:space="0" w:color="auto"/>
            </w:tcBorders>
          </w:tcPr>
          <w:p w14:paraId="518C487C" w14:textId="77777777" w:rsidR="003E66C3" w:rsidRPr="00C5620F" w:rsidRDefault="003E66C3" w:rsidP="00B47041">
            <w:pPr>
              <w:widowControl w:val="0"/>
              <w:tabs>
                <w:tab w:val="left" w:pos="432"/>
              </w:tabs>
              <w:spacing w:before="60" w:after="60" w:line="260" w:lineRule="exact"/>
              <w:rPr>
                <w:rFonts w:ascii="Trebuchet MS" w:eastAsia="Calibri" w:hAnsi="Trebuchet MS" w:cs="Times New Roman"/>
                <w:color w:val="808080"/>
                <w:sz w:val="20"/>
              </w:rPr>
            </w:pPr>
          </w:p>
        </w:tc>
        <w:tc>
          <w:tcPr>
            <w:tcW w:w="1377" w:type="pct"/>
            <w:tcBorders>
              <w:top w:val="single" w:sz="4" w:space="0" w:color="auto"/>
              <w:left w:val="single" w:sz="4" w:space="0" w:color="auto"/>
              <w:bottom w:val="single" w:sz="4" w:space="0" w:color="auto"/>
              <w:right w:val="single" w:sz="4" w:space="0" w:color="auto"/>
            </w:tcBorders>
          </w:tcPr>
          <w:p w14:paraId="0DC591DE" w14:textId="77777777" w:rsidR="003E66C3" w:rsidRPr="00F80E6D" w:rsidRDefault="003E66C3" w:rsidP="00B47041">
            <w:pPr>
              <w:rPr>
                <w:rFonts w:ascii="Calibri" w:eastAsia="Calibri" w:hAnsi="Calibri" w:cs="Times New Roman"/>
                <w:i/>
                <w:color w:val="767171" w:themeColor="background2" w:themeShade="80"/>
              </w:rPr>
            </w:pPr>
            <w:r>
              <w:rPr>
                <w:rFonts w:ascii="Calibri" w:eastAsia="Calibri" w:hAnsi="Calibri" w:cs="Times New Roman"/>
                <w:iCs/>
                <w:color w:val="767171" w:themeColor="background2" w:themeShade="80"/>
              </w:rPr>
              <w:t>w</w:t>
            </w:r>
            <w:r w:rsidRPr="00F80E6D">
              <w:rPr>
                <w:rFonts w:ascii="Calibri" w:eastAsia="Calibri" w:hAnsi="Calibri" w:cs="Times New Roman"/>
                <w:iCs/>
                <w:color w:val="767171" w:themeColor="background2" w:themeShade="80"/>
              </w:rPr>
              <w:t>oordvolgorde</w:t>
            </w:r>
            <w:r w:rsidRPr="00F80E6D">
              <w:rPr>
                <w:rFonts w:ascii="Calibri" w:eastAsia="Calibri" w:hAnsi="Calibri" w:cs="Times New Roman"/>
                <w:i/>
                <w:color w:val="767171" w:themeColor="background2" w:themeShade="80"/>
              </w:rPr>
              <w:t xml:space="preserve"> </w:t>
            </w:r>
          </w:p>
          <w:p w14:paraId="6F79BCCD" w14:textId="77777777" w:rsidR="003E66C3" w:rsidRPr="00F80E6D" w:rsidRDefault="003E66C3" w:rsidP="00B47041">
            <w:pPr>
              <w:widowControl w:val="0"/>
              <w:tabs>
                <w:tab w:val="left" w:pos="432"/>
              </w:tabs>
              <w:spacing w:line="260" w:lineRule="exact"/>
              <w:rPr>
                <w:rFonts w:ascii="Calibri" w:eastAsia="Calibri" w:hAnsi="Calibri" w:cs="Arial"/>
                <w:snapToGrid w:val="0"/>
                <w:color w:val="767171" w:themeColor="background2" w:themeShade="80"/>
              </w:rPr>
            </w:pPr>
          </w:p>
        </w:tc>
        <w:tc>
          <w:tcPr>
            <w:tcW w:w="2641" w:type="pct"/>
            <w:tcBorders>
              <w:top w:val="single" w:sz="4" w:space="0" w:color="auto"/>
              <w:left w:val="single" w:sz="4" w:space="0" w:color="auto"/>
              <w:bottom w:val="single" w:sz="4" w:space="0" w:color="auto"/>
              <w:right w:val="single" w:sz="4" w:space="0" w:color="auto"/>
            </w:tcBorders>
          </w:tcPr>
          <w:p w14:paraId="2C4CE56E" w14:textId="77777777" w:rsidR="003E66C3" w:rsidRPr="00F80E6D" w:rsidRDefault="003E66C3" w:rsidP="00B47041">
            <w:pPr>
              <w:rPr>
                <w:rFonts w:ascii="Calibri" w:eastAsia="Calibri" w:hAnsi="Calibri" w:cs="Times New Roman"/>
                <w:iCs/>
                <w:color w:val="767171" w:themeColor="background2" w:themeShade="80"/>
              </w:rPr>
            </w:pPr>
            <w:r w:rsidRPr="00F80E6D">
              <w:rPr>
                <w:rFonts w:ascii="Calibri" w:eastAsia="Calibri" w:hAnsi="Calibri" w:cs="Times New Roman"/>
                <w:iCs/>
                <w:color w:val="767171" w:themeColor="background2" w:themeShade="80"/>
              </w:rPr>
              <w:lastRenderedPageBreak/>
              <w:t xml:space="preserve">hoofdzin </w:t>
            </w:r>
          </w:p>
          <w:p w14:paraId="1D0A889A" w14:textId="77777777" w:rsidR="003E66C3" w:rsidRPr="00F80E6D" w:rsidRDefault="003E66C3" w:rsidP="00B47041">
            <w:pPr>
              <w:rPr>
                <w:rFonts w:ascii="Calibri" w:eastAsia="Calibri" w:hAnsi="Calibri" w:cs="Times New Roman"/>
                <w:iCs/>
                <w:color w:val="767171" w:themeColor="background2" w:themeShade="80"/>
              </w:rPr>
            </w:pPr>
            <w:r w:rsidRPr="00F80E6D">
              <w:rPr>
                <w:rFonts w:ascii="Calibri" w:eastAsia="Calibri" w:hAnsi="Calibri" w:cs="Times New Roman"/>
                <w:iCs/>
                <w:color w:val="767171" w:themeColor="background2" w:themeShade="80"/>
              </w:rPr>
              <w:lastRenderedPageBreak/>
              <w:t xml:space="preserve">bijzin </w:t>
            </w:r>
          </w:p>
          <w:p w14:paraId="3827350B" w14:textId="77777777" w:rsidR="003E66C3" w:rsidRPr="00F80E6D" w:rsidRDefault="003E66C3" w:rsidP="00B47041">
            <w:pPr>
              <w:widowControl w:val="0"/>
              <w:tabs>
                <w:tab w:val="left" w:pos="432"/>
              </w:tabs>
              <w:spacing w:line="260" w:lineRule="exact"/>
              <w:rPr>
                <w:rFonts w:ascii="Calibri" w:eastAsia="Calibri" w:hAnsi="Calibri" w:cs="Arial"/>
                <w:snapToGrid w:val="0"/>
                <w:color w:val="767171" w:themeColor="background2" w:themeShade="80"/>
              </w:rPr>
            </w:pPr>
            <w:r w:rsidRPr="00F80E6D">
              <w:rPr>
                <w:rFonts w:ascii="Calibri" w:eastAsia="Calibri" w:hAnsi="Calibri" w:cs="Times New Roman"/>
                <w:iCs/>
                <w:color w:val="767171" w:themeColor="background2" w:themeShade="80"/>
              </w:rPr>
              <w:t>inversie</w:t>
            </w:r>
          </w:p>
        </w:tc>
      </w:tr>
      <w:tr w:rsidR="003E66C3" w:rsidRPr="00C5620F" w14:paraId="0C63EE72" w14:textId="77777777" w:rsidTr="003E66C3">
        <w:tc>
          <w:tcPr>
            <w:tcW w:w="982" w:type="pct"/>
            <w:vMerge/>
            <w:tcBorders>
              <w:left w:val="single" w:sz="4" w:space="0" w:color="auto"/>
              <w:right w:val="single" w:sz="4" w:space="0" w:color="auto"/>
            </w:tcBorders>
          </w:tcPr>
          <w:p w14:paraId="295D07EB"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7105928B"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595959"/>
                <w:u w:val="dash"/>
              </w:rPr>
            </w:pPr>
            <w:r w:rsidRPr="00DC2503">
              <w:rPr>
                <w:rFonts w:ascii="Calibri" w:eastAsia="Calibri" w:hAnsi="Calibri" w:cs="Arial"/>
                <w:i/>
                <w:iCs/>
                <w:snapToGrid w:val="0"/>
                <w:color w:val="ED7D31" w:themeColor="accent2"/>
              </w:rPr>
              <w:t>onderwerp</w:t>
            </w:r>
          </w:p>
        </w:tc>
        <w:tc>
          <w:tcPr>
            <w:tcW w:w="2641" w:type="pct"/>
            <w:tcBorders>
              <w:top w:val="single" w:sz="4" w:space="0" w:color="auto"/>
              <w:left w:val="single" w:sz="4" w:space="0" w:color="auto"/>
              <w:bottom w:val="single" w:sz="4" w:space="0" w:color="auto"/>
              <w:right w:val="single" w:sz="4" w:space="0" w:color="auto"/>
            </w:tcBorders>
          </w:tcPr>
          <w:p w14:paraId="7DD3C5F8" w14:textId="77777777" w:rsidR="003E66C3" w:rsidRPr="00C5620F" w:rsidRDefault="003E66C3" w:rsidP="00B47041">
            <w:pPr>
              <w:widowControl w:val="0"/>
              <w:tabs>
                <w:tab w:val="left" w:pos="432"/>
              </w:tabs>
              <w:spacing w:before="120" w:after="60" w:line="260" w:lineRule="exact"/>
              <w:rPr>
                <w:rFonts w:ascii="Calibri" w:eastAsia="Calibri" w:hAnsi="Calibri" w:cs="Times New Roman"/>
                <w:color w:val="1F4E79"/>
              </w:rPr>
            </w:pPr>
          </w:p>
        </w:tc>
      </w:tr>
      <w:tr w:rsidR="003E66C3" w:rsidRPr="00C5620F" w14:paraId="3D65A8C2" w14:textId="77777777" w:rsidTr="003E66C3">
        <w:tc>
          <w:tcPr>
            <w:tcW w:w="982" w:type="pct"/>
            <w:vMerge/>
            <w:tcBorders>
              <w:left w:val="single" w:sz="4" w:space="0" w:color="auto"/>
              <w:right w:val="single" w:sz="4" w:space="0" w:color="auto"/>
            </w:tcBorders>
          </w:tcPr>
          <w:p w14:paraId="70BF53F1"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77043E28" w14:textId="77777777" w:rsidR="003E66C3" w:rsidRPr="00514650" w:rsidRDefault="003E66C3" w:rsidP="00B47041">
            <w:pPr>
              <w:widowControl w:val="0"/>
              <w:tabs>
                <w:tab w:val="left" w:pos="432"/>
              </w:tabs>
              <w:spacing w:line="260" w:lineRule="exact"/>
              <w:rPr>
                <w:rFonts w:ascii="Calibri" w:eastAsia="Calibri" w:hAnsi="Calibri" w:cs="Arial"/>
                <w:i/>
                <w:iCs/>
                <w:snapToGrid w:val="0"/>
                <w:color w:val="595959"/>
              </w:rPr>
            </w:pPr>
            <w:r w:rsidRPr="00514650">
              <w:rPr>
                <w:rFonts w:ascii="Calibri" w:eastAsia="Calibri" w:hAnsi="Calibri" w:cs="Arial"/>
                <w:i/>
                <w:iCs/>
                <w:snapToGrid w:val="0"/>
                <w:color w:val="ED7D31" w:themeColor="accent2"/>
              </w:rPr>
              <w:t>gezegde</w:t>
            </w:r>
          </w:p>
        </w:tc>
        <w:tc>
          <w:tcPr>
            <w:tcW w:w="2641" w:type="pct"/>
            <w:tcBorders>
              <w:top w:val="single" w:sz="4" w:space="0" w:color="auto"/>
              <w:left w:val="single" w:sz="4" w:space="0" w:color="auto"/>
              <w:bottom w:val="single" w:sz="4" w:space="0" w:color="auto"/>
              <w:right w:val="single" w:sz="4" w:space="0" w:color="auto"/>
            </w:tcBorders>
          </w:tcPr>
          <w:p w14:paraId="78D17D3D"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gezegde met daarin de persoonsvorm: </w:t>
            </w:r>
          </w:p>
          <w:p w14:paraId="17BE7EFB"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62CEF">
              <w:rPr>
                <w:rFonts w:ascii="Calibri" w:eastAsia="Calibri" w:hAnsi="Calibri" w:cs="Calibri"/>
                <w:color w:val="595959"/>
              </w:rPr>
              <w:t>werkwoordelijk gezegde naamwoordelijk gezegde</w:t>
            </w:r>
            <w:r w:rsidRPr="00607DCC">
              <w:rPr>
                <w:rFonts w:ascii="Calibri" w:eastAsia="Calibri" w:hAnsi="Calibri" w:cs="Arial"/>
                <w:i/>
                <w:iCs/>
                <w:snapToGrid w:val="0"/>
                <w:color w:val="00B050"/>
              </w:rPr>
              <w:t xml:space="preserve"> </w:t>
            </w:r>
          </w:p>
        </w:tc>
      </w:tr>
      <w:tr w:rsidR="003E66C3" w:rsidRPr="00C5620F" w14:paraId="7FDDA53E" w14:textId="77777777" w:rsidTr="003E66C3">
        <w:tc>
          <w:tcPr>
            <w:tcW w:w="982" w:type="pct"/>
            <w:vMerge/>
            <w:tcBorders>
              <w:left w:val="single" w:sz="4" w:space="0" w:color="auto"/>
              <w:right w:val="single" w:sz="4" w:space="0" w:color="auto"/>
            </w:tcBorders>
          </w:tcPr>
          <w:p w14:paraId="0007E962"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4A9102FB"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514650">
              <w:rPr>
                <w:rFonts w:ascii="Calibri" w:eastAsia="Calibri" w:hAnsi="Calibri" w:cs="Arial"/>
                <w:i/>
                <w:iCs/>
                <w:snapToGrid w:val="0"/>
                <w:color w:val="ED7D31" w:themeColor="accent2"/>
              </w:rPr>
              <w:t xml:space="preserve">voorwerp </w:t>
            </w:r>
          </w:p>
          <w:p w14:paraId="382C41BC" w14:textId="77777777" w:rsidR="003E66C3" w:rsidRPr="00C5620F" w:rsidRDefault="003E66C3" w:rsidP="00B47041">
            <w:pPr>
              <w:widowControl w:val="0"/>
              <w:tabs>
                <w:tab w:val="left" w:pos="432"/>
              </w:tabs>
              <w:spacing w:before="120" w:after="60" w:line="260" w:lineRule="exact"/>
              <w:rPr>
                <w:rFonts w:ascii="Calibri" w:eastAsia="Calibri" w:hAnsi="Calibri" w:cs="Arial"/>
                <w:snapToGrid w:val="0"/>
                <w:color w:val="595959"/>
              </w:rPr>
            </w:pPr>
          </w:p>
        </w:tc>
        <w:tc>
          <w:tcPr>
            <w:tcW w:w="2641" w:type="pct"/>
            <w:tcBorders>
              <w:top w:val="single" w:sz="4" w:space="0" w:color="auto"/>
              <w:left w:val="single" w:sz="4" w:space="0" w:color="auto"/>
              <w:bottom w:val="single" w:sz="4" w:space="0" w:color="auto"/>
              <w:right w:val="single" w:sz="4" w:space="0" w:color="auto"/>
            </w:tcBorders>
          </w:tcPr>
          <w:p w14:paraId="14E295A7"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lijdend voorwerp</w:t>
            </w:r>
          </w:p>
          <w:p w14:paraId="5393DEAA"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meewerkend voorwerp</w:t>
            </w:r>
          </w:p>
          <w:p w14:paraId="6AD20608" w14:textId="77777777" w:rsidR="003E66C3" w:rsidRPr="00E62CEF" w:rsidRDefault="003E66C3" w:rsidP="00B47041">
            <w:pPr>
              <w:widowControl w:val="0"/>
              <w:tabs>
                <w:tab w:val="left" w:pos="432"/>
              </w:tabs>
              <w:spacing w:line="260" w:lineRule="exact"/>
              <w:rPr>
                <w:rFonts w:ascii="Calibri" w:eastAsia="Calibri" w:hAnsi="Calibri" w:cs="Calibri"/>
                <w:color w:val="595959"/>
              </w:rPr>
            </w:pPr>
            <w:r w:rsidRPr="00E62CEF">
              <w:rPr>
                <w:rFonts w:ascii="Calibri" w:eastAsia="Calibri" w:hAnsi="Calibri" w:cs="Calibri"/>
                <w:color w:val="595959"/>
              </w:rPr>
              <w:t>voorzetselvoorwerp</w:t>
            </w:r>
          </w:p>
          <w:p w14:paraId="163E5ECA"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62CEF">
              <w:rPr>
                <w:rFonts w:ascii="Calibri" w:eastAsia="Calibri" w:hAnsi="Calibri" w:cs="Calibri"/>
                <w:color w:val="595959"/>
              </w:rPr>
              <w:t>handelend voorwerp</w:t>
            </w:r>
          </w:p>
        </w:tc>
      </w:tr>
      <w:tr w:rsidR="003E66C3" w:rsidRPr="00C5620F" w14:paraId="5EF44111" w14:textId="77777777" w:rsidTr="003E66C3">
        <w:tc>
          <w:tcPr>
            <w:tcW w:w="982" w:type="pct"/>
            <w:vMerge/>
            <w:tcBorders>
              <w:left w:val="single" w:sz="4" w:space="0" w:color="auto"/>
              <w:right w:val="single" w:sz="4" w:space="0" w:color="auto"/>
            </w:tcBorders>
          </w:tcPr>
          <w:p w14:paraId="75194B02"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665F85EF" w14:textId="77777777" w:rsidR="003E66C3" w:rsidRPr="00514650" w:rsidRDefault="003E66C3" w:rsidP="00B47041">
            <w:pPr>
              <w:widowControl w:val="0"/>
              <w:tabs>
                <w:tab w:val="left" w:pos="432"/>
              </w:tabs>
              <w:spacing w:line="276" w:lineRule="auto"/>
              <w:rPr>
                <w:rFonts w:ascii="Calibri" w:eastAsia="Calibri" w:hAnsi="Calibri" w:cs="Arial"/>
                <w:i/>
                <w:iCs/>
                <w:snapToGrid w:val="0"/>
                <w:color w:val="ED7D31" w:themeColor="accent2"/>
              </w:rPr>
            </w:pPr>
            <w:r w:rsidRPr="00514650">
              <w:rPr>
                <w:rFonts w:ascii="Calibri" w:eastAsia="Calibri" w:hAnsi="Calibri" w:cs="Arial"/>
                <w:i/>
                <w:iCs/>
                <w:snapToGrid w:val="0"/>
                <w:color w:val="ED7D31" w:themeColor="accent2"/>
              </w:rPr>
              <w:t xml:space="preserve">bepaling </w:t>
            </w:r>
          </w:p>
        </w:tc>
        <w:tc>
          <w:tcPr>
            <w:tcW w:w="2641" w:type="pct"/>
            <w:tcBorders>
              <w:top w:val="single" w:sz="4" w:space="0" w:color="auto"/>
              <w:left w:val="single" w:sz="4" w:space="0" w:color="auto"/>
              <w:bottom w:val="single" w:sz="4" w:space="0" w:color="auto"/>
              <w:right w:val="single" w:sz="4" w:space="0" w:color="auto"/>
            </w:tcBorders>
          </w:tcPr>
          <w:p w14:paraId="79A2058D" w14:textId="77777777" w:rsidR="003E66C3" w:rsidRPr="00DC2503" w:rsidRDefault="003E66C3" w:rsidP="00B47041">
            <w:pPr>
              <w:ind w:left="357" w:hanging="357"/>
              <w:rPr>
                <w:rFonts w:ascii="Calibri" w:eastAsia="Calibri" w:hAnsi="Calibri" w:cs="Times New Roman"/>
                <w:i/>
                <w:iCs/>
                <w:color w:val="1F4E79"/>
              </w:rPr>
            </w:pPr>
            <w:r w:rsidRPr="00DC2503">
              <w:rPr>
                <w:rFonts w:ascii="Calibri" w:eastAsia="Calibri" w:hAnsi="Calibri" w:cs="Arial"/>
                <w:i/>
                <w:iCs/>
                <w:snapToGrid w:val="0"/>
                <w:color w:val="ED7D31" w:themeColor="accent2"/>
              </w:rPr>
              <w:t>bijwoordelijke bepaling</w:t>
            </w:r>
            <w:r>
              <w:rPr>
                <w:rFonts w:ascii="Calibri" w:eastAsia="Calibri" w:hAnsi="Calibri" w:cs="Arial"/>
                <w:i/>
                <w:iCs/>
                <w:snapToGrid w:val="0"/>
                <w:color w:val="ED7D31" w:themeColor="accent2"/>
              </w:rPr>
              <w:t xml:space="preserve">  </w:t>
            </w:r>
          </w:p>
        </w:tc>
      </w:tr>
      <w:tr w:rsidR="003E66C3" w:rsidRPr="00C5620F" w14:paraId="02C6702D" w14:textId="77777777" w:rsidTr="003E66C3">
        <w:tc>
          <w:tcPr>
            <w:tcW w:w="982" w:type="pct"/>
            <w:vMerge w:val="restart"/>
            <w:tcBorders>
              <w:top w:val="single" w:sz="4" w:space="0" w:color="auto"/>
              <w:left w:val="single" w:sz="4" w:space="0" w:color="auto"/>
              <w:right w:val="single" w:sz="4" w:space="0" w:color="auto"/>
            </w:tcBorders>
            <w:hideMark/>
          </w:tcPr>
          <w:p w14:paraId="5B71106D"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r w:rsidRPr="00C5620F">
              <w:rPr>
                <w:rFonts w:ascii="Calibri" w:eastAsia="Calibri" w:hAnsi="Calibri" w:cs="Arial"/>
                <w:b/>
                <w:bCs/>
                <w:snapToGrid w:val="0"/>
                <w:color w:val="0070C0"/>
              </w:rPr>
              <w:t>Semantisch domein</w:t>
            </w:r>
          </w:p>
          <w:p w14:paraId="1B900AFA" w14:textId="77777777" w:rsidR="003E66C3" w:rsidRPr="00C5620F" w:rsidRDefault="003E66C3" w:rsidP="00B47041">
            <w:pPr>
              <w:widowControl w:val="0"/>
              <w:tabs>
                <w:tab w:val="left" w:pos="432"/>
              </w:tabs>
              <w:spacing w:before="60" w:after="60" w:line="260" w:lineRule="exact"/>
              <w:rPr>
                <w:rFonts w:ascii="Calibri" w:eastAsia="Calibri" w:hAnsi="Calibri" w:cs="Arial"/>
                <w:b/>
                <w:bCs/>
                <w:color w:val="808080"/>
              </w:rPr>
            </w:pPr>
            <w:r w:rsidRPr="00C5620F">
              <w:rPr>
                <w:rFonts w:ascii="Calibri" w:eastAsia="Calibri" w:hAnsi="Calibri" w:cs="Arial"/>
                <w:b/>
                <w:bCs/>
                <w:snapToGrid w:val="0"/>
                <w:color w:val="595959"/>
              </w:rPr>
              <w:t>betekenissen en betekenisrelaties</w:t>
            </w:r>
          </w:p>
        </w:tc>
        <w:tc>
          <w:tcPr>
            <w:tcW w:w="4018" w:type="pct"/>
            <w:gridSpan w:val="2"/>
            <w:tcBorders>
              <w:top w:val="single" w:sz="4" w:space="0" w:color="auto"/>
              <w:left w:val="single" w:sz="4" w:space="0" w:color="auto"/>
              <w:bottom w:val="single" w:sz="4" w:space="0" w:color="auto"/>
              <w:right w:val="single" w:sz="4" w:space="0" w:color="auto"/>
            </w:tcBorders>
            <w:hideMark/>
          </w:tcPr>
          <w:p w14:paraId="0001E973" w14:textId="77777777" w:rsidR="003E66C3" w:rsidRPr="00DC2503" w:rsidRDefault="003E66C3" w:rsidP="00B47041">
            <w:pPr>
              <w:widowControl w:val="0"/>
              <w:autoSpaceDE w:val="0"/>
              <w:autoSpaceDN w:val="0"/>
              <w:ind w:right="283"/>
              <w:rPr>
                <w:rFonts w:ascii="Calibri" w:eastAsia="Calibri" w:hAnsi="Calibri" w:cs="Calibri"/>
                <w:i/>
                <w:iCs/>
                <w:color w:val="ED7D31" w:themeColor="accent2"/>
              </w:rPr>
            </w:pPr>
            <w:r w:rsidRPr="00DC2503">
              <w:rPr>
                <w:rFonts w:ascii="Calibri" w:eastAsia="Calibri" w:hAnsi="Calibri" w:cs="Calibri"/>
                <w:i/>
                <w:iCs/>
                <w:color w:val="ED7D31" w:themeColor="accent2"/>
              </w:rPr>
              <w:t xml:space="preserve">synoniem, </w:t>
            </w:r>
          </w:p>
          <w:p w14:paraId="64657EF9" w14:textId="77777777" w:rsidR="003E66C3" w:rsidRPr="00E62CEF" w:rsidRDefault="003E66C3" w:rsidP="00E62CEF">
            <w:pPr>
              <w:widowControl w:val="0"/>
              <w:tabs>
                <w:tab w:val="left" w:pos="432"/>
              </w:tabs>
              <w:spacing w:line="260" w:lineRule="exact"/>
              <w:rPr>
                <w:rFonts w:ascii="Calibri" w:eastAsia="Calibri" w:hAnsi="Calibri" w:cs="Calibri"/>
                <w:color w:val="595959"/>
              </w:rPr>
            </w:pPr>
            <w:r w:rsidRPr="00E62CEF">
              <w:rPr>
                <w:rFonts w:ascii="Calibri" w:eastAsia="Calibri" w:hAnsi="Calibri" w:cs="Calibri"/>
                <w:color w:val="595959"/>
              </w:rPr>
              <w:t>antoniem</w:t>
            </w:r>
          </w:p>
          <w:p w14:paraId="24C4F804" w14:textId="77777777" w:rsidR="003E66C3" w:rsidRPr="00DC2503" w:rsidRDefault="003E66C3" w:rsidP="00B47041">
            <w:pPr>
              <w:widowControl w:val="0"/>
              <w:autoSpaceDE w:val="0"/>
              <w:autoSpaceDN w:val="0"/>
              <w:ind w:right="283"/>
              <w:rPr>
                <w:rFonts w:ascii="Calibri" w:eastAsia="Calibri" w:hAnsi="Calibri" w:cs="Calibri"/>
                <w:i/>
                <w:iCs/>
                <w:color w:val="ED7D31" w:themeColor="accent2"/>
              </w:rPr>
            </w:pPr>
            <w:r w:rsidRPr="00DC2503">
              <w:rPr>
                <w:rFonts w:ascii="Calibri" w:eastAsia="Calibri" w:hAnsi="Calibri" w:cs="Calibri"/>
                <w:i/>
                <w:iCs/>
                <w:color w:val="ED7D31" w:themeColor="accent2"/>
              </w:rPr>
              <w:t xml:space="preserve">homoniem, </w:t>
            </w:r>
          </w:p>
          <w:p w14:paraId="336B85D3" w14:textId="77777777" w:rsidR="003E66C3" w:rsidRDefault="003E66C3" w:rsidP="00B47041">
            <w:pPr>
              <w:widowControl w:val="0"/>
              <w:autoSpaceDE w:val="0"/>
              <w:autoSpaceDN w:val="0"/>
              <w:ind w:right="283"/>
              <w:rPr>
                <w:rFonts w:ascii="Calibri" w:eastAsia="Calibri" w:hAnsi="Calibri" w:cs="Calibri"/>
                <w:i/>
                <w:iCs/>
                <w:color w:val="ED7D31" w:themeColor="accent2"/>
              </w:rPr>
            </w:pPr>
            <w:r w:rsidRPr="00DC2503">
              <w:rPr>
                <w:rFonts w:ascii="Calibri" w:eastAsia="Calibri" w:hAnsi="Calibri" w:cs="Calibri"/>
                <w:i/>
                <w:iCs/>
                <w:color w:val="ED7D31" w:themeColor="accent2"/>
              </w:rPr>
              <w:t xml:space="preserve">letterlijk/figuurlijk, </w:t>
            </w:r>
          </w:p>
          <w:p w14:paraId="3EF9B75C" w14:textId="77777777" w:rsidR="003E66C3" w:rsidRPr="00DC2503" w:rsidRDefault="003E66C3" w:rsidP="00B47041">
            <w:pPr>
              <w:widowControl w:val="0"/>
              <w:autoSpaceDE w:val="0"/>
              <w:autoSpaceDN w:val="0"/>
              <w:ind w:right="283"/>
              <w:rPr>
                <w:rFonts w:ascii="Calibri" w:eastAsia="Calibri" w:hAnsi="Calibri" w:cs="Calibri"/>
                <w:i/>
                <w:iCs/>
                <w:color w:val="ED7D31" w:themeColor="accent2"/>
              </w:rPr>
            </w:pPr>
            <w:r w:rsidRPr="00DC2503">
              <w:rPr>
                <w:rFonts w:ascii="Calibri" w:eastAsia="Calibri" w:hAnsi="Calibri" w:cs="Calibri"/>
                <w:i/>
                <w:iCs/>
                <w:color w:val="ED7D31" w:themeColor="accent2"/>
              </w:rPr>
              <w:t>beeldspraak:</w:t>
            </w:r>
          </w:p>
          <w:p w14:paraId="0CFC17BF" w14:textId="77777777" w:rsidR="003E66C3" w:rsidRPr="00DC2503" w:rsidRDefault="003E66C3" w:rsidP="00B47041">
            <w:pPr>
              <w:widowControl w:val="0"/>
              <w:autoSpaceDE w:val="0"/>
              <w:autoSpaceDN w:val="0"/>
              <w:ind w:right="283"/>
              <w:rPr>
                <w:rFonts w:ascii="Calibri" w:eastAsia="Calibri" w:hAnsi="Calibri" w:cs="Calibri"/>
                <w:i/>
                <w:iCs/>
                <w:color w:val="ED7D31" w:themeColor="accent2"/>
              </w:rPr>
            </w:pPr>
            <w:r w:rsidRPr="00DC2503">
              <w:rPr>
                <w:rFonts w:ascii="Calibri" w:eastAsia="Calibri" w:hAnsi="Calibri" w:cs="Calibri"/>
                <w:i/>
                <w:iCs/>
                <w:color w:val="ED7D31" w:themeColor="accent2"/>
              </w:rPr>
              <w:t xml:space="preserve">vergelijking, </w:t>
            </w:r>
          </w:p>
          <w:p w14:paraId="0507E946" w14:textId="059AAFA5" w:rsidR="003E66C3" w:rsidRPr="00C5620F" w:rsidRDefault="003E66C3" w:rsidP="00E62CEF">
            <w:pPr>
              <w:widowControl w:val="0"/>
              <w:autoSpaceDE w:val="0"/>
              <w:autoSpaceDN w:val="0"/>
              <w:ind w:right="283"/>
              <w:rPr>
                <w:rFonts w:ascii="Verdana" w:eastAsia="Verdana" w:hAnsi="Verdana" w:cs="Verdana"/>
                <w:color w:val="auto"/>
                <w:sz w:val="20"/>
                <w:szCs w:val="20"/>
                <w:lang w:eastAsia="nl-BE" w:bidi="nl-BE"/>
              </w:rPr>
            </w:pPr>
            <w:r w:rsidRPr="003E66C3">
              <w:rPr>
                <w:rFonts w:ascii="Calibri" w:eastAsia="Calibri" w:hAnsi="Calibri" w:cs="Calibri"/>
              </w:rPr>
              <w:t>metafoor</w:t>
            </w:r>
          </w:p>
        </w:tc>
      </w:tr>
      <w:tr w:rsidR="003E66C3" w:rsidRPr="00C5620F" w14:paraId="63103271" w14:textId="77777777" w:rsidTr="003E66C3">
        <w:tc>
          <w:tcPr>
            <w:tcW w:w="982" w:type="pct"/>
            <w:vMerge/>
            <w:tcBorders>
              <w:left w:val="single" w:sz="4" w:space="0" w:color="auto"/>
              <w:right w:val="single" w:sz="4" w:space="0" w:color="auto"/>
            </w:tcBorders>
          </w:tcPr>
          <w:p w14:paraId="7344327D"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1A51DBB9" w14:textId="3CAA0DB3" w:rsidR="003E66C3" w:rsidRPr="003E66C3" w:rsidRDefault="003E66C3" w:rsidP="00B47041">
            <w:pPr>
              <w:widowControl w:val="0"/>
              <w:autoSpaceDE w:val="0"/>
              <w:autoSpaceDN w:val="0"/>
              <w:ind w:right="283"/>
              <w:rPr>
                <w:rFonts w:ascii="Calibri" w:eastAsia="Calibri" w:hAnsi="Calibri" w:cs="Calibri"/>
              </w:rPr>
            </w:pPr>
            <w:r w:rsidRPr="003E66C3">
              <w:rPr>
                <w:rFonts w:ascii="Calibri" w:eastAsia="Calibri" w:hAnsi="Calibri" w:cs="Calibri"/>
              </w:rPr>
              <w:t xml:space="preserve">gevoelswaarde van woorden </w:t>
            </w:r>
          </w:p>
        </w:tc>
        <w:tc>
          <w:tcPr>
            <w:tcW w:w="2641" w:type="pct"/>
            <w:tcBorders>
              <w:top w:val="single" w:sz="4" w:space="0" w:color="auto"/>
              <w:left w:val="single" w:sz="4" w:space="0" w:color="auto"/>
              <w:bottom w:val="single" w:sz="4" w:space="0" w:color="auto"/>
              <w:right w:val="single" w:sz="4" w:space="0" w:color="auto"/>
            </w:tcBorders>
          </w:tcPr>
          <w:p w14:paraId="51671ADA" w14:textId="77777777" w:rsidR="003E66C3" w:rsidRPr="003E66C3" w:rsidRDefault="003E66C3" w:rsidP="00B47041">
            <w:pPr>
              <w:widowControl w:val="0"/>
              <w:autoSpaceDE w:val="0"/>
              <w:autoSpaceDN w:val="0"/>
              <w:ind w:right="283"/>
              <w:rPr>
                <w:rFonts w:ascii="Calibri" w:eastAsia="Calibri" w:hAnsi="Calibri" w:cs="Calibri"/>
              </w:rPr>
            </w:pPr>
            <w:r w:rsidRPr="003E66C3">
              <w:rPr>
                <w:rFonts w:ascii="Calibri" w:eastAsia="Calibri" w:hAnsi="Calibri" w:cs="Calibri"/>
              </w:rPr>
              <w:t>eufemisme</w:t>
            </w:r>
          </w:p>
          <w:p w14:paraId="7B7E0471" w14:textId="77777777" w:rsidR="003E66C3" w:rsidRPr="003E66C3" w:rsidRDefault="003E66C3" w:rsidP="00B47041">
            <w:pPr>
              <w:widowControl w:val="0"/>
              <w:autoSpaceDE w:val="0"/>
              <w:autoSpaceDN w:val="0"/>
              <w:ind w:right="283"/>
              <w:rPr>
                <w:rFonts w:ascii="Verdana" w:eastAsia="Verdana" w:hAnsi="Verdana" w:cs="Verdana"/>
                <w:sz w:val="20"/>
                <w:szCs w:val="20"/>
                <w:lang w:eastAsia="nl-BE" w:bidi="nl-BE"/>
              </w:rPr>
            </w:pPr>
            <w:r w:rsidRPr="003E66C3">
              <w:rPr>
                <w:rFonts w:ascii="Calibri" w:eastAsia="Calibri" w:hAnsi="Calibri" w:cs="Calibri"/>
              </w:rPr>
              <w:t>dysfemisme</w:t>
            </w:r>
          </w:p>
        </w:tc>
      </w:tr>
      <w:tr w:rsidR="003E66C3" w:rsidRPr="00C5620F" w14:paraId="02A6AE0D" w14:textId="77777777" w:rsidTr="003E66C3">
        <w:tc>
          <w:tcPr>
            <w:tcW w:w="982" w:type="pct"/>
            <w:vMerge/>
            <w:tcBorders>
              <w:left w:val="single" w:sz="4" w:space="0" w:color="auto"/>
              <w:right w:val="single" w:sz="4" w:space="0" w:color="auto"/>
            </w:tcBorders>
          </w:tcPr>
          <w:p w14:paraId="7F6C0AF0"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6EEC9CFC" w14:textId="77777777" w:rsidR="003E66C3" w:rsidRPr="003E66C3" w:rsidRDefault="003E66C3" w:rsidP="00E62CEF">
            <w:pPr>
              <w:widowControl w:val="0"/>
              <w:tabs>
                <w:tab w:val="left" w:pos="432"/>
              </w:tabs>
              <w:spacing w:line="260" w:lineRule="exact"/>
              <w:rPr>
                <w:rFonts w:ascii="Calibri" w:eastAsia="Calibri" w:hAnsi="Calibri" w:cs="Calibri"/>
              </w:rPr>
            </w:pPr>
            <w:r w:rsidRPr="003E66C3">
              <w:rPr>
                <w:rFonts w:ascii="Calibri" w:eastAsia="Calibri" w:hAnsi="Calibri" w:cs="Calibri"/>
              </w:rPr>
              <w:t xml:space="preserve">herkomst van woorden </w:t>
            </w:r>
          </w:p>
        </w:tc>
        <w:tc>
          <w:tcPr>
            <w:tcW w:w="2641" w:type="pct"/>
            <w:tcBorders>
              <w:top w:val="single" w:sz="4" w:space="0" w:color="auto"/>
              <w:left w:val="single" w:sz="4" w:space="0" w:color="auto"/>
              <w:bottom w:val="single" w:sz="4" w:space="0" w:color="auto"/>
              <w:right w:val="single" w:sz="4" w:space="0" w:color="auto"/>
            </w:tcBorders>
          </w:tcPr>
          <w:p w14:paraId="064F5CDF" w14:textId="77777777" w:rsidR="003E66C3" w:rsidRPr="003E66C3" w:rsidRDefault="003E66C3" w:rsidP="00E62CEF">
            <w:pPr>
              <w:widowControl w:val="0"/>
              <w:tabs>
                <w:tab w:val="left" w:pos="432"/>
              </w:tabs>
              <w:spacing w:line="260" w:lineRule="exact"/>
              <w:rPr>
                <w:rFonts w:ascii="Calibri" w:eastAsia="Calibri" w:hAnsi="Calibri" w:cs="Calibri"/>
              </w:rPr>
            </w:pPr>
            <w:r w:rsidRPr="003E66C3">
              <w:rPr>
                <w:rFonts w:ascii="Calibri" w:eastAsia="Calibri" w:hAnsi="Calibri" w:cs="Calibri"/>
              </w:rPr>
              <w:t>leenwoord</w:t>
            </w:r>
          </w:p>
        </w:tc>
      </w:tr>
      <w:tr w:rsidR="003E66C3" w:rsidRPr="00C5620F" w14:paraId="6E72273D" w14:textId="77777777" w:rsidTr="003E66C3">
        <w:tc>
          <w:tcPr>
            <w:tcW w:w="982" w:type="pct"/>
            <w:vMerge w:val="restart"/>
            <w:tcBorders>
              <w:top w:val="single" w:sz="4" w:space="0" w:color="auto"/>
              <w:left w:val="single" w:sz="4" w:space="0" w:color="auto"/>
              <w:right w:val="single" w:sz="4" w:space="0" w:color="auto"/>
            </w:tcBorders>
          </w:tcPr>
          <w:p w14:paraId="4F6FE125"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r w:rsidRPr="00C5620F">
              <w:rPr>
                <w:rFonts w:ascii="Calibri" w:eastAsia="Calibri" w:hAnsi="Calibri" w:cs="Arial"/>
                <w:b/>
                <w:bCs/>
                <w:snapToGrid w:val="0"/>
                <w:color w:val="0070C0"/>
              </w:rPr>
              <w:t>Orthografisch domein</w:t>
            </w:r>
          </w:p>
          <w:p w14:paraId="121D19AB" w14:textId="77777777" w:rsidR="003E66C3" w:rsidRPr="003E66C3" w:rsidRDefault="003E66C3" w:rsidP="00B47041">
            <w:pPr>
              <w:widowControl w:val="0"/>
              <w:tabs>
                <w:tab w:val="left" w:pos="432"/>
              </w:tabs>
              <w:spacing w:before="60" w:after="60" w:line="260" w:lineRule="exact"/>
              <w:rPr>
                <w:rFonts w:ascii="Calibri" w:eastAsia="Calibri" w:hAnsi="Calibri" w:cs="Times New Roman"/>
              </w:rPr>
            </w:pPr>
            <w:r w:rsidRPr="003E66C3">
              <w:rPr>
                <w:rFonts w:ascii="Calibri" w:eastAsia="Calibri" w:hAnsi="Calibri" w:cs="Arial"/>
                <w:snapToGrid w:val="0"/>
              </w:rPr>
              <w:t xml:space="preserve">toepassen van </w:t>
            </w:r>
          </w:p>
          <w:p w14:paraId="068C8648" w14:textId="12E08044" w:rsidR="003E66C3" w:rsidRPr="00C5620F" w:rsidRDefault="003E66C3" w:rsidP="008D41EF">
            <w:pPr>
              <w:widowControl w:val="0"/>
              <w:tabs>
                <w:tab w:val="left" w:pos="432"/>
              </w:tabs>
              <w:spacing w:before="60" w:after="60" w:line="260" w:lineRule="exact"/>
              <w:rPr>
                <w:rFonts w:ascii="Trebuchet MS" w:eastAsia="Calibri" w:hAnsi="Trebuchet MS" w:cs="Times New Roman"/>
                <w:color w:val="808080"/>
                <w:sz w:val="20"/>
              </w:rPr>
            </w:pPr>
            <w:r w:rsidRPr="003E66C3">
              <w:rPr>
                <w:rFonts w:ascii="Calibri" w:eastAsia="Calibri" w:hAnsi="Calibri" w:cs="Arial"/>
                <w:b/>
                <w:bCs/>
                <w:snapToGrid w:val="0"/>
              </w:rPr>
              <w:t>spelling en spellingvormen:</w:t>
            </w:r>
            <w:r w:rsidRPr="003E66C3">
              <w:rPr>
                <w:rFonts w:ascii="Calibri" w:eastAsia="Calibri" w:hAnsi="Calibri" w:cs="Arial"/>
                <w:i/>
                <w:iCs/>
                <w:snapToGrid w:val="0"/>
              </w:rPr>
              <w:t xml:space="preserve"> </w:t>
            </w:r>
            <w:r w:rsidRPr="003E66C3">
              <w:rPr>
                <w:rFonts w:ascii="Calibri" w:eastAsia="Calibri" w:hAnsi="Calibri" w:cs="Arial"/>
                <w:snapToGrid w:val="0"/>
              </w:rPr>
              <w:t>belang, functie, gebruik, regels en strategieën van spelling</w:t>
            </w:r>
          </w:p>
        </w:tc>
        <w:tc>
          <w:tcPr>
            <w:tcW w:w="1377" w:type="pct"/>
            <w:tcBorders>
              <w:top w:val="single" w:sz="4" w:space="0" w:color="auto"/>
              <w:left w:val="single" w:sz="4" w:space="0" w:color="auto"/>
              <w:bottom w:val="single" w:sz="4" w:space="0" w:color="auto"/>
              <w:right w:val="single" w:sz="4" w:space="0" w:color="auto"/>
            </w:tcBorders>
            <w:hideMark/>
          </w:tcPr>
          <w:p w14:paraId="58081C1F" w14:textId="77777777" w:rsidR="003E66C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toepassen van spelling </w:t>
            </w:r>
          </w:p>
          <w:p w14:paraId="4A2BBDCA" w14:textId="77777777" w:rsidR="003E66C3" w:rsidRPr="00C5620F" w:rsidRDefault="003E66C3" w:rsidP="00B47041">
            <w:pPr>
              <w:widowControl w:val="0"/>
              <w:tabs>
                <w:tab w:val="left" w:pos="432"/>
              </w:tabs>
              <w:spacing w:before="120" w:after="60" w:line="260" w:lineRule="exact"/>
              <w:rPr>
                <w:rFonts w:ascii="Trebuchet MS" w:eastAsia="Calibri" w:hAnsi="Trebuchet MS" w:cs="Times New Roman"/>
                <w:color w:val="808080"/>
                <w:sz w:val="20"/>
              </w:rPr>
            </w:pPr>
          </w:p>
        </w:tc>
        <w:tc>
          <w:tcPr>
            <w:tcW w:w="2641" w:type="pct"/>
            <w:tcBorders>
              <w:top w:val="single" w:sz="4" w:space="0" w:color="auto"/>
              <w:left w:val="single" w:sz="4" w:space="0" w:color="auto"/>
              <w:bottom w:val="single" w:sz="4" w:space="0" w:color="auto"/>
              <w:right w:val="single" w:sz="4" w:space="0" w:color="auto"/>
            </w:tcBorders>
          </w:tcPr>
          <w:p w14:paraId="0B1CD7E3" w14:textId="657C5790" w:rsidR="003E66C3" w:rsidRPr="00E3624E" w:rsidRDefault="003E66C3" w:rsidP="00B47041">
            <w:pPr>
              <w:widowControl w:val="0"/>
              <w:tabs>
                <w:tab w:val="left" w:pos="432"/>
              </w:tabs>
              <w:spacing w:line="260" w:lineRule="exact"/>
              <w:rPr>
                <w:rFonts w:ascii="Calibri" w:eastAsia="Calibri" w:hAnsi="Calibri" w:cs="Arial"/>
                <w:i/>
                <w:iCs/>
                <w:color w:val="ED7D31" w:themeColor="accent2"/>
              </w:rPr>
            </w:pPr>
            <w:r w:rsidRPr="003E66C3">
              <w:rPr>
                <w:rFonts w:ascii="Calibri" w:eastAsia="Calibri" w:hAnsi="Calibri" w:cs="Calibri"/>
              </w:rPr>
              <w:t>frequente en minder frequente woorden</w:t>
            </w:r>
            <w:r w:rsidRPr="003E66C3">
              <w:rPr>
                <w:rFonts w:ascii="Calibri" w:eastAsia="Calibri" w:hAnsi="Calibri" w:cs="Calibri"/>
                <w:i/>
                <w:iCs/>
              </w:rPr>
              <w:t xml:space="preserve">, </w:t>
            </w:r>
            <w:r w:rsidRPr="000E1182">
              <w:rPr>
                <w:rFonts w:ascii="Calibri" w:eastAsia="Calibri" w:hAnsi="Calibri" w:cs="Arial"/>
                <w:i/>
                <w:iCs/>
                <w:snapToGrid w:val="0"/>
                <w:color w:val="ED7D31" w:themeColor="accent2"/>
              </w:rPr>
              <w:t xml:space="preserve">ook met veranderlijk woordbeeld </w:t>
            </w:r>
          </w:p>
          <w:p w14:paraId="6C92C959" w14:textId="77777777" w:rsidR="003E66C3" w:rsidRPr="00C5620F" w:rsidRDefault="003E66C3" w:rsidP="00B47041">
            <w:pPr>
              <w:widowControl w:val="0"/>
              <w:tabs>
                <w:tab w:val="left" w:pos="432"/>
              </w:tabs>
              <w:spacing w:line="260" w:lineRule="exact"/>
              <w:rPr>
                <w:rFonts w:ascii="Calibri" w:eastAsia="Calibri" w:hAnsi="Calibri" w:cs="Calibri"/>
                <w:color w:val="595959"/>
                <w:highlight w:val="yellow"/>
              </w:rPr>
            </w:pPr>
            <w:r w:rsidRPr="000E1182">
              <w:rPr>
                <w:rFonts w:ascii="Calibri" w:eastAsia="Calibri" w:hAnsi="Calibri" w:cs="Arial"/>
                <w:i/>
                <w:iCs/>
                <w:snapToGrid w:val="0"/>
                <w:color w:val="ED7D31" w:themeColor="accent2"/>
              </w:rPr>
              <w:t>hoofdletters</w:t>
            </w:r>
            <w:r w:rsidRPr="00DC2503">
              <w:rPr>
                <w:rFonts w:ascii="Calibri" w:eastAsia="Calibri" w:hAnsi="Calibri" w:cs="Arial"/>
                <w:snapToGrid w:val="0"/>
                <w:color w:val="ED7D31" w:themeColor="accent2"/>
              </w:rPr>
              <w:t xml:space="preserve"> </w:t>
            </w:r>
          </w:p>
        </w:tc>
      </w:tr>
      <w:tr w:rsidR="003E66C3" w:rsidRPr="00C5620F" w14:paraId="56655DF4" w14:textId="77777777" w:rsidTr="003E66C3">
        <w:trPr>
          <w:trHeight w:val="1238"/>
        </w:trPr>
        <w:tc>
          <w:tcPr>
            <w:tcW w:w="982" w:type="pct"/>
            <w:vMerge/>
          </w:tcPr>
          <w:p w14:paraId="2C584819" w14:textId="77777777" w:rsidR="003E66C3" w:rsidRPr="00C5620F" w:rsidRDefault="003E66C3" w:rsidP="00B47041">
            <w:pPr>
              <w:widowControl w:val="0"/>
              <w:tabs>
                <w:tab w:val="left" w:pos="432"/>
              </w:tabs>
              <w:spacing w:before="60" w:after="60" w:line="260" w:lineRule="exact"/>
              <w:rPr>
                <w:rFonts w:ascii="Calibri" w:eastAsia="Calibri" w:hAnsi="Calibri" w:cs="Arial"/>
                <w:b/>
                <w:bCs/>
                <w:snapToGrid w:val="0"/>
                <w:color w:val="0070C0"/>
              </w:rPr>
            </w:pPr>
          </w:p>
        </w:tc>
        <w:tc>
          <w:tcPr>
            <w:tcW w:w="1377" w:type="pct"/>
            <w:tcBorders>
              <w:top w:val="single" w:sz="4" w:space="0" w:color="auto"/>
              <w:left w:val="single" w:sz="4" w:space="0" w:color="auto"/>
              <w:bottom w:val="single" w:sz="4" w:space="0" w:color="auto"/>
              <w:right w:val="single" w:sz="4" w:space="0" w:color="auto"/>
            </w:tcBorders>
          </w:tcPr>
          <w:p w14:paraId="51D2A127"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 xml:space="preserve">diakritische tekens </w:t>
            </w:r>
          </w:p>
          <w:p w14:paraId="187D263E" w14:textId="77777777" w:rsidR="003E66C3" w:rsidRPr="00ED2006" w:rsidRDefault="003E66C3" w:rsidP="00B47041">
            <w:pPr>
              <w:widowControl w:val="0"/>
              <w:autoSpaceDE w:val="0"/>
              <w:autoSpaceDN w:val="0"/>
              <w:ind w:left="134" w:right="283"/>
              <w:rPr>
                <w:rFonts w:ascii="Calibri" w:eastAsia="Verdana" w:hAnsi="Calibri" w:cs="Calibri"/>
                <w:i/>
                <w:iCs/>
                <w:color w:val="ED7D31" w:themeColor="accent2"/>
                <w:highlight w:val="yellow"/>
                <w:lang w:eastAsia="nl-BE" w:bidi="nl-BE"/>
              </w:rPr>
            </w:pPr>
          </w:p>
        </w:tc>
        <w:tc>
          <w:tcPr>
            <w:tcW w:w="2641" w:type="pct"/>
            <w:tcBorders>
              <w:top w:val="single" w:sz="4" w:space="0" w:color="auto"/>
              <w:left w:val="single" w:sz="4" w:space="0" w:color="auto"/>
              <w:bottom w:val="single" w:sz="4" w:space="0" w:color="auto"/>
              <w:right w:val="single" w:sz="4" w:space="0" w:color="auto"/>
            </w:tcBorders>
          </w:tcPr>
          <w:p w14:paraId="1430E088"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trema, </w:t>
            </w:r>
          </w:p>
          <w:p w14:paraId="32228A3D" w14:textId="77777777" w:rsidR="003E66C3" w:rsidRPr="00DC2503"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koppelteken, </w:t>
            </w:r>
          </w:p>
          <w:p w14:paraId="721E0EEA" w14:textId="77777777" w:rsidR="003E66C3" w:rsidRPr="00DC2503" w:rsidRDefault="003E66C3" w:rsidP="00B47041">
            <w:pPr>
              <w:widowControl w:val="0"/>
              <w:tabs>
                <w:tab w:val="left" w:pos="432"/>
              </w:tabs>
              <w:spacing w:line="260" w:lineRule="exact"/>
              <w:rPr>
                <w:rFonts w:ascii="Calibri" w:eastAsia="Calibri" w:hAnsi="Calibri" w:cs="Calibri"/>
                <w:i/>
                <w:iCs/>
                <w:color w:val="ED7D31" w:themeColor="accent2"/>
              </w:rPr>
            </w:pPr>
            <w:r w:rsidRPr="00DC2503">
              <w:rPr>
                <w:rFonts w:ascii="Calibri" w:eastAsia="Calibri" w:hAnsi="Calibri" w:cs="Arial"/>
                <w:i/>
                <w:iCs/>
                <w:snapToGrid w:val="0"/>
                <w:color w:val="ED7D31" w:themeColor="accent2"/>
              </w:rPr>
              <w:t>apostrof</w:t>
            </w:r>
          </w:p>
        </w:tc>
      </w:tr>
      <w:tr w:rsidR="003E66C3" w:rsidRPr="00C5620F" w14:paraId="796B0F1B" w14:textId="77777777" w:rsidTr="003E66C3">
        <w:tc>
          <w:tcPr>
            <w:tcW w:w="982" w:type="pct"/>
            <w:tcBorders>
              <w:top w:val="single" w:sz="4" w:space="0" w:color="auto"/>
              <w:left w:val="single" w:sz="4" w:space="0" w:color="auto"/>
              <w:bottom w:val="single" w:sz="4" w:space="0" w:color="auto"/>
              <w:right w:val="single" w:sz="4" w:space="0" w:color="auto"/>
            </w:tcBorders>
            <w:hideMark/>
          </w:tcPr>
          <w:p w14:paraId="3E779C05" w14:textId="77777777" w:rsidR="003E66C3" w:rsidRPr="00C5620F" w:rsidRDefault="003E66C3" w:rsidP="00B47041">
            <w:pPr>
              <w:widowControl w:val="0"/>
              <w:tabs>
                <w:tab w:val="left" w:pos="432"/>
              </w:tabs>
              <w:spacing w:before="60" w:after="60" w:line="260" w:lineRule="exact"/>
              <w:rPr>
                <w:rFonts w:ascii="Calibri" w:eastAsia="Calibri" w:hAnsi="Calibri" w:cs="Arial"/>
                <w:b/>
                <w:bCs/>
                <w:color w:val="000000"/>
              </w:rPr>
            </w:pPr>
            <w:r w:rsidRPr="003E66C3">
              <w:rPr>
                <w:rFonts w:ascii="Calibri" w:eastAsia="Calibri" w:hAnsi="Calibri" w:cs="Arial"/>
                <w:b/>
                <w:bCs/>
                <w:snapToGrid w:val="0"/>
              </w:rPr>
              <w:t xml:space="preserve">Interpunctie - </w:t>
            </w:r>
            <w:r w:rsidRPr="003E66C3">
              <w:rPr>
                <w:rFonts w:ascii="Calibri" w:eastAsia="Calibri" w:hAnsi="Calibri" w:cs="Arial"/>
                <w:snapToGrid w:val="0"/>
              </w:rPr>
              <w:t>leestekens</w:t>
            </w:r>
          </w:p>
        </w:tc>
        <w:tc>
          <w:tcPr>
            <w:tcW w:w="1377" w:type="pct"/>
            <w:tcBorders>
              <w:top w:val="single" w:sz="4" w:space="0" w:color="auto"/>
              <w:left w:val="single" w:sz="4" w:space="0" w:color="auto"/>
              <w:bottom w:val="single" w:sz="4" w:space="0" w:color="auto"/>
              <w:right w:val="single" w:sz="4" w:space="0" w:color="auto"/>
            </w:tcBorders>
            <w:hideMark/>
          </w:tcPr>
          <w:p w14:paraId="0DA9413D" w14:textId="77777777" w:rsidR="003E66C3" w:rsidRPr="00ED2006" w:rsidRDefault="003E66C3" w:rsidP="00B47041">
            <w:pPr>
              <w:widowControl w:val="0"/>
              <w:tabs>
                <w:tab w:val="left" w:pos="432"/>
              </w:tabs>
              <w:spacing w:line="260" w:lineRule="exact"/>
              <w:rPr>
                <w:rFonts w:ascii="Calibri" w:eastAsia="Calibri" w:hAnsi="Calibri" w:cs="Arial"/>
                <w:i/>
                <w:iCs/>
                <w:snapToGrid w:val="0"/>
                <w:color w:val="ED7D31" w:themeColor="accent2"/>
              </w:rPr>
            </w:pPr>
            <w:r w:rsidRPr="00ED2006">
              <w:rPr>
                <w:rFonts w:ascii="Calibri" w:eastAsia="Calibri" w:hAnsi="Calibri" w:cs="Arial"/>
                <w:i/>
                <w:iCs/>
                <w:snapToGrid w:val="0"/>
                <w:color w:val="ED7D31" w:themeColor="accent2"/>
              </w:rPr>
              <w:t>interpunctietekens</w:t>
            </w:r>
          </w:p>
          <w:p w14:paraId="313882CC" w14:textId="77777777" w:rsidR="003E66C3" w:rsidRPr="00ED2006" w:rsidRDefault="003E66C3" w:rsidP="00B47041">
            <w:pPr>
              <w:widowControl w:val="0"/>
              <w:tabs>
                <w:tab w:val="left" w:pos="432"/>
              </w:tabs>
              <w:spacing w:before="120" w:after="60" w:line="260" w:lineRule="exact"/>
              <w:rPr>
                <w:rFonts w:ascii="Trebuchet MS" w:eastAsia="Calibri" w:hAnsi="Trebuchet MS" w:cs="Times New Roman"/>
                <w:i/>
                <w:iCs/>
                <w:color w:val="ED7D31" w:themeColor="accent2"/>
                <w:sz w:val="20"/>
                <w:u w:val="dash"/>
              </w:rPr>
            </w:pPr>
          </w:p>
        </w:tc>
        <w:tc>
          <w:tcPr>
            <w:tcW w:w="2641" w:type="pct"/>
            <w:tcBorders>
              <w:top w:val="single" w:sz="4" w:space="0" w:color="auto"/>
              <w:left w:val="single" w:sz="4" w:space="0" w:color="auto"/>
              <w:bottom w:val="single" w:sz="4" w:space="0" w:color="auto"/>
              <w:right w:val="single" w:sz="4" w:space="0" w:color="auto"/>
            </w:tcBorders>
          </w:tcPr>
          <w:p w14:paraId="5FFEAA71"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punt,</w:t>
            </w:r>
          </w:p>
          <w:p w14:paraId="47DDA531"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komma, </w:t>
            </w:r>
          </w:p>
          <w:p w14:paraId="1D17111C"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vraagteken, </w:t>
            </w:r>
          </w:p>
          <w:p w14:paraId="18F81D84"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uitroepteken, </w:t>
            </w:r>
          </w:p>
          <w:p w14:paraId="0191093A"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dubbele punt,</w:t>
            </w:r>
          </w:p>
          <w:p w14:paraId="341BB95B"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spatie, </w:t>
            </w:r>
          </w:p>
          <w:p w14:paraId="26A2B63F" w14:textId="77777777" w:rsidR="003E66C3" w:rsidRPr="00DC2503" w:rsidRDefault="003E66C3" w:rsidP="00B47041">
            <w:pPr>
              <w:widowControl w:val="0"/>
              <w:autoSpaceDE w:val="0"/>
              <w:autoSpaceDN w:val="0"/>
              <w:ind w:right="283"/>
              <w:rPr>
                <w:rFonts w:ascii="Calibri" w:eastAsia="Calibri" w:hAnsi="Calibri" w:cs="Arial"/>
                <w:i/>
                <w:iCs/>
                <w:snapToGrid w:val="0"/>
                <w:color w:val="ED7D31" w:themeColor="accent2"/>
              </w:rPr>
            </w:pPr>
            <w:r w:rsidRPr="00DC2503">
              <w:rPr>
                <w:rFonts w:ascii="Calibri" w:eastAsia="Calibri" w:hAnsi="Calibri" w:cs="Arial"/>
                <w:i/>
                <w:iCs/>
                <w:snapToGrid w:val="0"/>
                <w:color w:val="ED7D31" w:themeColor="accent2"/>
              </w:rPr>
              <w:t xml:space="preserve">aanhalingsteken, </w:t>
            </w:r>
          </w:p>
          <w:p w14:paraId="4B365A3A" w14:textId="77777777" w:rsidR="003E66C3" w:rsidRPr="00DC2503" w:rsidRDefault="003E66C3" w:rsidP="00B47041">
            <w:pPr>
              <w:widowControl w:val="0"/>
              <w:autoSpaceDE w:val="0"/>
              <w:autoSpaceDN w:val="0"/>
              <w:ind w:right="283"/>
              <w:rPr>
                <w:rFonts w:ascii="Verdana" w:eastAsia="Verdana" w:hAnsi="Verdana" w:cs="Calibri"/>
                <w:color w:val="auto"/>
                <w:sz w:val="20"/>
                <w:szCs w:val="20"/>
                <w:lang w:eastAsia="nl-BE" w:bidi="nl-BE"/>
              </w:rPr>
            </w:pPr>
            <w:r w:rsidRPr="003E66C3">
              <w:rPr>
                <w:rFonts w:ascii="Calibri" w:eastAsia="Calibri" w:hAnsi="Calibri" w:cs="Arial"/>
                <w:snapToGrid w:val="0"/>
              </w:rPr>
              <w:t>beletselteken, gedachtestreepje</w:t>
            </w:r>
          </w:p>
        </w:tc>
      </w:tr>
    </w:tbl>
    <w:p w14:paraId="3DB2FD06" w14:textId="77777777" w:rsidR="00231EC1" w:rsidRDefault="00231EC1" w:rsidP="00231EC1">
      <w:pPr>
        <w:pStyle w:val="Kop1"/>
      </w:pPr>
      <w:bookmarkStart w:id="211" w:name="_Toc133779781"/>
      <w:bookmarkStart w:id="212" w:name="_Toc151383020"/>
      <w:bookmarkStart w:id="213" w:name="_Toc152081191"/>
      <w:bookmarkEnd w:id="125"/>
      <w:r>
        <w:t>Basisuitrusting</w:t>
      </w:r>
      <w:bookmarkEnd w:id="211"/>
      <w:bookmarkEnd w:id="212"/>
      <w:bookmarkEnd w:id="213"/>
    </w:p>
    <w:p w14:paraId="16A1AD98" w14:textId="77777777" w:rsidR="00231EC1" w:rsidRDefault="00231EC1" w:rsidP="00231EC1">
      <w:bookmarkStart w:id="214" w:name="_Toc128941194"/>
      <w:bookmarkStart w:id="215" w:name="_Toc129036361"/>
      <w:bookmarkStart w:id="216" w:name="_Toc129199590"/>
      <w:r>
        <w:t>Basisuitrusting verwijst naar de infrastructuur en het (didactisch) materiaal die beschikbaar moeten zijn voor de realisatie van de leerplandoelen.</w:t>
      </w:r>
    </w:p>
    <w:p w14:paraId="538D4E99" w14:textId="77777777" w:rsidR="00231EC1" w:rsidRDefault="00231EC1" w:rsidP="00231EC1">
      <w:pPr>
        <w:rPr>
          <w:rFonts w:cstheme="minorHAnsi"/>
        </w:rPr>
      </w:pPr>
      <w:r>
        <w:t xml:space="preserve">Een lokaal </w:t>
      </w:r>
    </w:p>
    <w:p w14:paraId="6F0D2E21" w14:textId="77777777" w:rsidR="00231EC1" w:rsidRDefault="00231EC1" w:rsidP="00497D6D">
      <w:pPr>
        <w:pStyle w:val="Opsomming1"/>
        <w:numPr>
          <w:ilvl w:val="0"/>
          <w:numId w:val="6"/>
        </w:numPr>
        <w:spacing w:line="256" w:lineRule="auto"/>
      </w:pPr>
      <w:r>
        <w:t>dat qua grootte, akoestiek en inrichting geschikt is om communicatieve werkvormen te organiseren;</w:t>
      </w:r>
    </w:p>
    <w:p w14:paraId="67AF8D11" w14:textId="77777777" w:rsidR="00231EC1" w:rsidRDefault="00231EC1" w:rsidP="00497D6D">
      <w:pPr>
        <w:pStyle w:val="Opsomming1"/>
        <w:numPr>
          <w:ilvl w:val="0"/>
          <w:numId w:val="6"/>
        </w:numPr>
        <w:spacing w:line="256" w:lineRule="auto"/>
      </w:pPr>
      <w:r>
        <w:t>met een (draagbare) computer waarop de nodige software en audiovisueel materiaal kwaliteitsvol werkt en die met internet verbonden is;</w:t>
      </w:r>
    </w:p>
    <w:p w14:paraId="54C3A05D" w14:textId="77777777" w:rsidR="00231EC1" w:rsidRDefault="00231EC1" w:rsidP="00497D6D">
      <w:pPr>
        <w:pStyle w:val="Opsomming1"/>
        <w:numPr>
          <w:ilvl w:val="0"/>
          <w:numId w:val="6"/>
        </w:numPr>
        <w:spacing w:line="256" w:lineRule="auto"/>
      </w:pPr>
      <w:r>
        <w:t>met de mogelijkheid om (bewegend beeld) kwaliteitsvol te projecteren;</w:t>
      </w:r>
    </w:p>
    <w:p w14:paraId="6FEBEBCB" w14:textId="77777777" w:rsidR="00231EC1" w:rsidRDefault="00231EC1" w:rsidP="00497D6D">
      <w:pPr>
        <w:pStyle w:val="Opsomming1"/>
        <w:numPr>
          <w:ilvl w:val="0"/>
          <w:numId w:val="6"/>
        </w:numPr>
        <w:spacing w:line="256" w:lineRule="auto"/>
      </w:pPr>
      <w:r>
        <w:t>met de mogelijkheid om geluid kwaliteitsvol weer te geven;</w:t>
      </w:r>
    </w:p>
    <w:p w14:paraId="48C1CD0C" w14:textId="77777777" w:rsidR="00231EC1" w:rsidRDefault="00231EC1" w:rsidP="00497D6D">
      <w:pPr>
        <w:pStyle w:val="Opsomming1"/>
        <w:numPr>
          <w:ilvl w:val="0"/>
          <w:numId w:val="6"/>
        </w:numPr>
        <w:spacing w:line="256" w:lineRule="auto"/>
        <w:rPr>
          <w:rFonts w:cstheme="minorHAnsi"/>
        </w:rPr>
      </w:pPr>
      <w:r>
        <w:t>met de mogelijkheid om draadloos internet te raadplegen met een aanvaardbare snelheid;</w:t>
      </w:r>
    </w:p>
    <w:p w14:paraId="4DE41A67" w14:textId="77777777" w:rsidR="00231EC1" w:rsidRDefault="00231EC1" w:rsidP="00497D6D">
      <w:pPr>
        <w:pStyle w:val="Opsomming1"/>
        <w:numPr>
          <w:ilvl w:val="0"/>
          <w:numId w:val="6"/>
        </w:numPr>
        <w:spacing w:line="256" w:lineRule="auto"/>
        <w:rPr>
          <w:lang w:eastAsia="nl-BE"/>
        </w:rPr>
      </w:pPr>
      <w:r>
        <w:rPr>
          <w:lang w:eastAsia="nl-BE"/>
        </w:rPr>
        <w:lastRenderedPageBreak/>
        <w:t>met de mogelijkheid om (niet-)digitale woordenboeken, naslagwerken en bronnen aangepast aan het taalniveau van de leerlingen te raadplegen.</w:t>
      </w:r>
    </w:p>
    <w:p w14:paraId="42D5C17A" w14:textId="77777777" w:rsidR="00231EC1" w:rsidRDefault="00231EC1" w:rsidP="00231EC1">
      <w:pPr>
        <w:rPr>
          <w:rFonts w:cstheme="minorHAnsi"/>
        </w:rPr>
      </w:pPr>
      <w:r>
        <w:rPr>
          <w:rFonts w:cstheme="minorHAnsi"/>
        </w:rPr>
        <w:t>Toegang tot (mobile) devices voor leerlingen.</w:t>
      </w:r>
    </w:p>
    <w:p w14:paraId="1D6C39EB" w14:textId="77777777" w:rsidR="00231EC1" w:rsidRDefault="00231EC1" w:rsidP="00231EC1">
      <w:pPr>
        <w:pStyle w:val="Kop1"/>
      </w:pPr>
      <w:bookmarkStart w:id="217" w:name="_Toc151383021"/>
      <w:bookmarkStart w:id="218" w:name="_Toc152081192"/>
      <w:r>
        <w:t>Glossarium</w:t>
      </w:r>
      <w:bookmarkEnd w:id="217"/>
      <w:bookmarkEnd w:id="218"/>
    </w:p>
    <w:p w14:paraId="5BF6A29E" w14:textId="77777777" w:rsidR="00231EC1" w:rsidRDefault="00231EC1" w:rsidP="00231EC1">
      <w:bookmarkStart w:id="219" w:name="_Hlk128940490"/>
      <w:bookmarkEnd w:id="214"/>
      <w:bookmarkEnd w:id="215"/>
      <w:bookmarkEnd w:id="216"/>
      <w:r>
        <w:t>In het glossarium vind je synoniemen voor en een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231EC1" w14:paraId="23DC3E83" w14:textId="77777777" w:rsidTr="00231EC1">
        <w:tc>
          <w:tcPr>
            <w:tcW w:w="2405"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1FC974B9" w14:textId="77777777" w:rsidR="00231EC1" w:rsidRDefault="00231EC1">
            <w:pPr>
              <w:rPr>
                <w:rFonts w:ascii="Calibri" w:eastAsia="Calibri" w:hAnsi="Calibri" w:cs="Calibri"/>
                <w:b/>
                <w:bCs/>
                <w:color w:val="595959"/>
                <w:sz w:val="20"/>
                <w:szCs w:val="20"/>
                <w:lang w:val="nl-NL"/>
              </w:rPr>
            </w:pPr>
            <w:bookmarkStart w:id="220" w:name="_Hlk128927529"/>
            <w:r>
              <w:rPr>
                <w:rFonts w:ascii="Calibri" w:eastAsia="Calibri" w:hAnsi="Calibri" w:cs="Calibri"/>
                <w:b/>
                <w:bCs/>
                <w:color w:val="595959"/>
                <w:sz w:val="20"/>
                <w:szCs w:val="20"/>
                <w:lang w:val="nl-NL"/>
              </w:rPr>
              <w:t>Handelingswerkwoord</w:t>
            </w:r>
          </w:p>
        </w:tc>
        <w:tc>
          <w:tcPr>
            <w:tcW w:w="3438"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0E8F9136"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Synoniem</w:t>
            </w:r>
          </w:p>
        </w:tc>
        <w:tc>
          <w:tcPr>
            <w:tcW w:w="3439" w:type="dxa"/>
            <w:tcBorders>
              <w:top w:val="single" w:sz="4" w:space="0" w:color="auto"/>
              <w:left w:val="single" w:sz="4" w:space="0" w:color="auto"/>
              <w:bottom w:val="single" w:sz="4" w:space="0" w:color="auto"/>
              <w:right w:val="single" w:sz="4" w:space="0" w:color="auto"/>
            </w:tcBorders>
            <w:shd w:val="clear" w:color="auto" w:fill="E7E6E6"/>
            <w:tcMar>
              <w:top w:w="57" w:type="dxa"/>
              <w:left w:w="108" w:type="dxa"/>
              <w:bottom w:w="57" w:type="dxa"/>
              <w:right w:w="108" w:type="dxa"/>
            </w:tcMar>
            <w:hideMark/>
          </w:tcPr>
          <w:p w14:paraId="34C27A57"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Toelichting</w:t>
            </w:r>
          </w:p>
        </w:tc>
      </w:tr>
      <w:tr w:rsidR="00231EC1" w14:paraId="39E29A6B"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356F870"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Analyseren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A85BA27" w14:textId="77777777" w:rsidR="00231EC1" w:rsidRDefault="00231EC1">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7433F5D"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gegeven data en een (eigen) besluit trekken</w:t>
            </w:r>
          </w:p>
        </w:tc>
      </w:tr>
      <w:tr w:rsidR="00231EC1" w14:paraId="2F2B2EA9"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4AC739"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Beargumenteren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C9B311"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Verklaren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4E77974"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Motiveren, uitleggen waarom</w:t>
            </w:r>
          </w:p>
        </w:tc>
      </w:tr>
      <w:tr w:rsidR="00231EC1" w14:paraId="5AB2342D"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6A9C2DE"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Beoordelen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9A57E56"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Evalueren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EC9238"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gemotiveerd waardeoordeel geven</w:t>
            </w:r>
          </w:p>
        </w:tc>
      </w:tr>
      <w:tr w:rsidR="00231EC1" w14:paraId="028B922A"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1888748"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Berekenen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DBA7BF7"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Berekeningen uitvoeren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32B662" w14:textId="77777777" w:rsidR="00231EC1" w:rsidRDefault="00231EC1">
            <w:pPr>
              <w:rPr>
                <w:rFonts w:ascii="Calibri" w:eastAsia="Calibri" w:hAnsi="Calibri" w:cs="Calibri"/>
                <w:color w:val="595959"/>
                <w:sz w:val="20"/>
                <w:szCs w:val="20"/>
                <w:lang w:val="nl-NL"/>
              </w:rPr>
            </w:pPr>
          </w:p>
        </w:tc>
      </w:tr>
      <w:tr w:rsidR="00231EC1" w14:paraId="4C5A0474"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F731074"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Berekeningen uitvoeren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4AF8A7"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Berekenen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31E63A" w14:textId="77777777" w:rsidR="00231EC1" w:rsidRDefault="00231EC1">
            <w:pPr>
              <w:rPr>
                <w:rFonts w:ascii="Calibri" w:eastAsia="Calibri" w:hAnsi="Calibri" w:cs="Calibri"/>
                <w:color w:val="595959"/>
                <w:sz w:val="20"/>
                <w:szCs w:val="20"/>
                <w:lang w:val="nl-NL"/>
              </w:rPr>
            </w:pPr>
          </w:p>
        </w:tc>
      </w:tr>
      <w:tr w:rsidR="00231EC1" w14:paraId="0E02B830"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469B7A0"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Beschrijven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6B634A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Toelichten,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70F38CC" w14:textId="77777777" w:rsidR="00231EC1" w:rsidRDefault="00231EC1">
            <w:pPr>
              <w:rPr>
                <w:rFonts w:ascii="Calibri" w:eastAsia="Calibri" w:hAnsi="Calibri" w:cs="Calibri"/>
                <w:color w:val="595959"/>
                <w:sz w:val="20"/>
                <w:szCs w:val="20"/>
                <w:lang w:val="nl-NL"/>
              </w:rPr>
            </w:pPr>
          </w:p>
        </w:tc>
      </w:tr>
      <w:tr w:rsidR="00231EC1" w14:paraId="5CA8F827"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0C742"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Betekenis geven aan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0C8DCD5"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Interpreteren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4CCB784" w14:textId="77777777" w:rsidR="00231EC1" w:rsidRDefault="00231EC1">
            <w:pPr>
              <w:rPr>
                <w:rFonts w:ascii="Calibri" w:eastAsia="Calibri" w:hAnsi="Calibri" w:cs="Calibri"/>
                <w:color w:val="595959"/>
                <w:sz w:val="20"/>
                <w:szCs w:val="20"/>
                <w:lang w:val="nl-NL"/>
              </w:rPr>
            </w:pPr>
          </w:p>
        </w:tc>
      </w:tr>
      <w:tr w:rsidR="00231EC1" w14:paraId="2E9F19FE"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944C8A8"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Een (…) cyclus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D2C2B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 proces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85306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Via verschillende fasen tot een (deel)resultaat komen of een doel bereiken</w:t>
            </w:r>
          </w:p>
        </w:tc>
      </w:tr>
      <w:tr w:rsidR="00231EC1" w14:paraId="72D134F4"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8B4E3B1"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Een (…) proces doorlopen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8FBC8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Een (…) cyclus doorlopen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B40DFA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Via verschillende fasen tot een (deel)resultaat komen of een doel bereiken</w:t>
            </w:r>
          </w:p>
        </w:tc>
      </w:tr>
      <w:tr w:rsidR="00231EC1" w14:paraId="5CE03DD1"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EE95752"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Evalueren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8C7C72C"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Beoordelen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30A96A" w14:textId="77777777" w:rsidR="00231EC1" w:rsidRDefault="00231EC1">
            <w:pPr>
              <w:rPr>
                <w:rFonts w:ascii="Calibri" w:eastAsia="Calibri" w:hAnsi="Calibri" w:cs="Calibri"/>
                <w:color w:val="595959"/>
                <w:sz w:val="20"/>
                <w:szCs w:val="20"/>
                <w:lang w:val="nl-NL"/>
              </w:rPr>
            </w:pPr>
          </w:p>
        </w:tc>
      </w:tr>
      <w:tr w:rsidR="00231EC1" w14:paraId="271A0794"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1B073DD"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Gebruiken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9599F35"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Hanteren,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3D7764" w14:textId="77777777" w:rsidR="00231EC1" w:rsidRDefault="00231EC1">
            <w:pPr>
              <w:rPr>
                <w:rFonts w:ascii="Calibri" w:eastAsia="Calibri" w:hAnsi="Calibri" w:cs="Calibri"/>
                <w:color w:val="595959"/>
                <w:sz w:val="20"/>
                <w:szCs w:val="20"/>
                <w:lang w:val="nl-NL"/>
              </w:rPr>
            </w:pPr>
          </w:p>
        </w:tc>
      </w:tr>
      <w:tr w:rsidR="00231EC1" w14:paraId="7BF8F092"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CA180D9"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Hanteren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D8D4A1"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inzetten,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B620F7C" w14:textId="77777777" w:rsidR="00231EC1" w:rsidRDefault="00231EC1">
            <w:pPr>
              <w:rPr>
                <w:rFonts w:ascii="Calibri" w:eastAsia="Calibri" w:hAnsi="Calibri" w:cs="Calibri"/>
                <w:color w:val="595959"/>
                <w:sz w:val="20"/>
                <w:szCs w:val="20"/>
                <w:lang w:val="nl-NL"/>
              </w:rPr>
            </w:pPr>
          </w:p>
        </w:tc>
      </w:tr>
      <w:tr w:rsidR="00231EC1" w14:paraId="73FEAC70"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31F9DE"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Identificeren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4B719F" w14:textId="77777777" w:rsidR="00231EC1" w:rsidRDefault="00231EC1">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952AE89"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Benoemen; aangeven met woorden, beelden …</w:t>
            </w:r>
          </w:p>
        </w:tc>
      </w:tr>
      <w:tr w:rsidR="00231EC1" w14:paraId="47EA73BB"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C2A2978" w14:textId="77777777" w:rsidR="00231EC1" w:rsidRDefault="00231EC1">
            <w:pPr>
              <w:rPr>
                <w:rFonts w:ascii="Calibri" w:eastAsia="Calibri" w:hAnsi="Calibri" w:cs="Calibri"/>
                <w:b/>
                <w:bCs/>
                <w:i/>
                <w:iCs/>
                <w:color w:val="595959"/>
                <w:sz w:val="20"/>
                <w:szCs w:val="20"/>
                <w:lang w:val="nl-NL"/>
              </w:rPr>
            </w:pPr>
            <w:r>
              <w:rPr>
                <w:rFonts w:ascii="Calibri" w:eastAsia="Calibri" w:hAnsi="Calibri" w:cs="Calibri"/>
                <w:b/>
                <w:bCs/>
                <w:color w:val="595959"/>
                <w:sz w:val="20"/>
                <w:szCs w:val="20"/>
                <w:lang w:val="nl-NL"/>
              </w:rPr>
              <w:t>Illustreren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8859FE8" w14:textId="77777777" w:rsidR="00231EC1" w:rsidRDefault="00231EC1">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95473C7"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(toelichten, uitleggen) aan de hand van voorbeelden</w:t>
            </w:r>
          </w:p>
        </w:tc>
      </w:tr>
      <w:tr w:rsidR="00231EC1" w14:paraId="0555B669"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866AFFE"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 dialoog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7A5BB1"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 interactie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F1C8CE2" w14:textId="77777777" w:rsidR="00231EC1" w:rsidRDefault="00231EC1">
            <w:pPr>
              <w:rPr>
                <w:rFonts w:ascii="Calibri" w:eastAsia="Calibri" w:hAnsi="Calibri" w:cs="Calibri"/>
                <w:color w:val="595959"/>
                <w:sz w:val="20"/>
                <w:szCs w:val="20"/>
                <w:lang w:val="nl-NL"/>
              </w:rPr>
            </w:pPr>
          </w:p>
        </w:tc>
      </w:tr>
      <w:tr w:rsidR="00231EC1" w14:paraId="64A75B77"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4439ACF"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 interactie gaan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096C7AB"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In dialoog gaan over</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376EE78" w14:textId="77777777" w:rsidR="00231EC1" w:rsidRDefault="00231EC1">
            <w:pPr>
              <w:rPr>
                <w:rFonts w:ascii="Calibri" w:eastAsia="Calibri" w:hAnsi="Calibri" w:cs="Calibri"/>
                <w:color w:val="595959"/>
                <w:sz w:val="20"/>
                <w:szCs w:val="20"/>
                <w:lang w:val="nl-NL"/>
              </w:rPr>
            </w:pPr>
          </w:p>
        </w:tc>
      </w:tr>
      <w:tr w:rsidR="00231EC1" w14:paraId="34169649"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36CD753"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Interpreteren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18D3EA2"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Betekenis geven aan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A8782A" w14:textId="77777777" w:rsidR="00231EC1" w:rsidRDefault="00231EC1">
            <w:pPr>
              <w:rPr>
                <w:rFonts w:ascii="Calibri" w:eastAsia="Calibri" w:hAnsi="Calibri" w:cs="Calibri"/>
                <w:color w:val="595959"/>
                <w:sz w:val="20"/>
                <w:szCs w:val="20"/>
                <w:lang w:val="nl-NL"/>
              </w:rPr>
            </w:pPr>
          </w:p>
        </w:tc>
      </w:tr>
      <w:tr w:rsidR="00231EC1" w14:paraId="25697D08"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190483F"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Inzetten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7307349"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hanteren, toepassen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C3AA50" w14:textId="77777777" w:rsidR="00231EC1" w:rsidRDefault="00231EC1">
            <w:pPr>
              <w:rPr>
                <w:rFonts w:ascii="Calibri" w:eastAsia="Calibri" w:hAnsi="Calibri" w:cs="Calibri"/>
                <w:color w:val="595959"/>
                <w:sz w:val="20"/>
                <w:szCs w:val="20"/>
                <w:lang w:val="nl-NL"/>
              </w:rPr>
            </w:pPr>
          </w:p>
        </w:tc>
      </w:tr>
      <w:tr w:rsidR="00231EC1" w14:paraId="3EB61F06" w14:textId="77777777" w:rsidTr="00231EC1">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AEE57B3"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Kritisch omgaan met</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A745EC"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Kritisch gebruiken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3224AF" w14:textId="77777777" w:rsidR="00231EC1" w:rsidRDefault="00231EC1">
            <w:pPr>
              <w:rPr>
                <w:rFonts w:ascii="Calibri" w:eastAsia="Calibri" w:hAnsi="Calibri" w:cs="Calibri"/>
                <w:color w:val="595959"/>
                <w:sz w:val="20"/>
                <w:szCs w:val="20"/>
                <w:lang w:val="nl-NL"/>
              </w:rPr>
            </w:pPr>
          </w:p>
        </w:tc>
      </w:tr>
      <w:tr w:rsidR="00231EC1" w14:paraId="48CAC8C8" w14:textId="77777777" w:rsidTr="00231EC1">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BD0EDA9"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Kwantificeren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3A6D59" w14:textId="77777777" w:rsidR="00231EC1" w:rsidRDefault="00231EC1">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181BA09"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Beredeneren door gebruik te maken van verbanden, formules, vergelijkingen …</w:t>
            </w:r>
          </w:p>
        </w:tc>
      </w:tr>
      <w:tr w:rsidR="00231EC1" w14:paraId="3976B7A4"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6856E82"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Onderzoeken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7ED4080"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Onderzoek voeren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3D04F16"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zelf verzamelde data en een (eigen) besluit trekken</w:t>
            </w:r>
          </w:p>
        </w:tc>
      </w:tr>
      <w:tr w:rsidR="00231EC1" w14:paraId="60645720"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A6FCE58"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Onderzoek voeren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E4BCF8C"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Onderzoeken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D6615EF"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Verbanden zoeken tussen zelf verzamelde data en een (eigen) besluit trekken</w:t>
            </w:r>
          </w:p>
        </w:tc>
      </w:tr>
      <w:tr w:rsidR="00231EC1" w14:paraId="5D0831F1"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46F56A6"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lastRenderedPageBreak/>
              <w:t>Reflecteren over</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E5BC09F" w14:textId="77777777" w:rsidR="00231EC1" w:rsidRDefault="00231EC1">
            <w:pPr>
              <w:rPr>
                <w:rFonts w:ascii="Calibri" w:eastAsia="Calibri" w:hAnsi="Calibri" w:cs="Calibri"/>
                <w:color w:val="595959"/>
                <w:sz w:val="20"/>
                <w:szCs w:val="20"/>
                <w:lang w:val="nl-NL"/>
              </w:rPr>
            </w:pP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F974F1" w14:textId="77777777" w:rsidR="00231EC1" w:rsidRDefault="00231EC1">
            <w:pPr>
              <w:rPr>
                <w:rFonts w:ascii="Calibri" w:eastAsia="Calibri" w:hAnsi="Calibri" w:cs="Calibri"/>
                <w:color w:val="595959"/>
                <w:sz w:val="20"/>
                <w:szCs w:val="20"/>
                <w:highlight w:val="yellow"/>
                <w:lang w:val="nl-NL"/>
              </w:rPr>
            </w:pPr>
            <w:r>
              <w:rPr>
                <w:rFonts w:ascii="Calibri" w:eastAsia="Calibri" w:hAnsi="Calibri" w:cs="Calibri"/>
                <w:color w:val="595959"/>
                <w:sz w:val="20"/>
                <w:szCs w:val="20"/>
                <w:lang w:val="nl-NL"/>
              </w:rPr>
              <w:t>Kritisch nadenken over en argumenten afwegen zoals in een dialoog, een gedachtewisseling, een paper</w:t>
            </w:r>
          </w:p>
        </w:tc>
      </w:tr>
      <w:tr w:rsidR="00231EC1" w14:paraId="20952169" w14:textId="77777777" w:rsidTr="00231EC1">
        <w:trPr>
          <w:trHeight w:val="300"/>
        </w:trPr>
        <w:tc>
          <w:tcPr>
            <w:tcW w:w="2405" w:type="dxa"/>
            <w:tcBorders>
              <w:top w:val="single" w:sz="4" w:space="0" w:color="auto"/>
              <w:left w:val="single" w:sz="4" w:space="0" w:color="auto"/>
              <w:bottom w:val="single" w:sz="4" w:space="0" w:color="auto"/>
              <w:right w:val="single" w:sz="4" w:space="0" w:color="auto"/>
            </w:tcBorders>
            <w:hideMark/>
          </w:tcPr>
          <w:p w14:paraId="1E70D613"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Testen</w:t>
            </w:r>
          </w:p>
        </w:tc>
        <w:tc>
          <w:tcPr>
            <w:tcW w:w="3438" w:type="dxa"/>
            <w:tcBorders>
              <w:top w:val="single" w:sz="4" w:space="0" w:color="auto"/>
              <w:left w:val="single" w:sz="4" w:space="0" w:color="auto"/>
              <w:bottom w:val="single" w:sz="4" w:space="0" w:color="auto"/>
              <w:right w:val="single" w:sz="4" w:space="0" w:color="auto"/>
            </w:tcBorders>
            <w:hideMark/>
          </w:tcPr>
          <w:p w14:paraId="69D1637A"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Toetsen</w:t>
            </w:r>
          </w:p>
        </w:tc>
        <w:tc>
          <w:tcPr>
            <w:tcW w:w="3439" w:type="dxa"/>
            <w:tcBorders>
              <w:top w:val="single" w:sz="4" w:space="0" w:color="auto"/>
              <w:left w:val="single" w:sz="4" w:space="0" w:color="auto"/>
              <w:bottom w:val="single" w:sz="4" w:space="0" w:color="auto"/>
              <w:right w:val="single" w:sz="4" w:space="0" w:color="auto"/>
            </w:tcBorders>
          </w:tcPr>
          <w:p w14:paraId="20E23197" w14:textId="77777777" w:rsidR="00231EC1" w:rsidRDefault="00231EC1">
            <w:pPr>
              <w:rPr>
                <w:rFonts w:ascii="Calibri" w:eastAsia="Calibri" w:hAnsi="Calibri" w:cs="Calibri"/>
                <w:color w:val="595959"/>
                <w:sz w:val="20"/>
                <w:szCs w:val="20"/>
                <w:lang w:val="nl-NL"/>
              </w:rPr>
            </w:pPr>
          </w:p>
        </w:tc>
      </w:tr>
      <w:tr w:rsidR="00231EC1" w14:paraId="0E3E8F8A"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42F6B6D"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Toelichten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A38E380"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uitleggen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7C9A76" w14:textId="77777777" w:rsidR="00231EC1" w:rsidRDefault="00231EC1">
            <w:pPr>
              <w:rPr>
                <w:rFonts w:ascii="Calibri" w:eastAsia="Calibri" w:hAnsi="Calibri" w:cs="Calibri"/>
                <w:color w:val="595959"/>
                <w:sz w:val="20"/>
                <w:szCs w:val="20"/>
                <w:lang w:val="nl-NL"/>
              </w:rPr>
            </w:pPr>
          </w:p>
        </w:tc>
      </w:tr>
      <w:tr w:rsidR="00231EC1" w14:paraId="43CB8053"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1155F8D"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Toepassen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BFF6375"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Gebruiken, hanteren, inzetten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978B66" w14:textId="77777777" w:rsidR="00231EC1" w:rsidRDefault="00231EC1">
            <w:pPr>
              <w:rPr>
                <w:rFonts w:ascii="Calibri" w:eastAsia="Calibri" w:hAnsi="Calibri" w:cs="Calibri"/>
                <w:color w:val="595959"/>
                <w:sz w:val="20"/>
                <w:szCs w:val="20"/>
                <w:lang w:val="nl-NL"/>
              </w:rPr>
            </w:pPr>
          </w:p>
        </w:tc>
      </w:tr>
      <w:tr w:rsidR="00231EC1" w14:paraId="75609836" w14:textId="77777777" w:rsidTr="00231EC1">
        <w:trPr>
          <w:trHeight w:val="300"/>
        </w:trPr>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106D9CC"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Toetsen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DE6BA9"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Testen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5D4F24F" w14:textId="77777777" w:rsidR="00231EC1" w:rsidRDefault="00231EC1">
            <w:pPr>
              <w:rPr>
                <w:rFonts w:ascii="Calibri" w:eastAsia="Calibri" w:hAnsi="Calibri" w:cs="Calibri"/>
                <w:color w:val="595959"/>
                <w:sz w:val="20"/>
                <w:szCs w:val="20"/>
                <w:lang w:val="nl-NL"/>
              </w:rPr>
            </w:pPr>
          </w:p>
        </w:tc>
      </w:tr>
      <w:tr w:rsidR="00231EC1" w14:paraId="796C54F6"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5BC55D1"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Uitleggen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534F2B0"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Beschrijven, toelichten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B4F39E2" w14:textId="77777777" w:rsidR="00231EC1" w:rsidRDefault="00231EC1">
            <w:pPr>
              <w:rPr>
                <w:rFonts w:ascii="Calibri" w:eastAsia="Calibri" w:hAnsi="Calibri" w:cs="Calibri"/>
                <w:color w:val="595959"/>
                <w:sz w:val="20"/>
                <w:szCs w:val="20"/>
                <w:lang w:val="nl-NL"/>
              </w:rPr>
            </w:pPr>
          </w:p>
        </w:tc>
      </w:tr>
      <w:tr w:rsidR="00231EC1" w14:paraId="23CDD428" w14:textId="77777777" w:rsidTr="00231EC1">
        <w:tc>
          <w:tcPr>
            <w:tcW w:w="2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C04549B" w14:textId="77777777" w:rsidR="00231EC1" w:rsidRDefault="00231EC1">
            <w:pPr>
              <w:rPr>
                <w:rFonts w:ascii="Calibri" w:eastAsia="Calibri" w:hAnsi="Calibri" w:cs="Calibri"/>
                <w:b/>
                <w:bCs/>
                <w:color w:val="595959"/>
                <w:sz w:val="20"/>
                <w:szCs w:val="20"/>
                <w:lang w:val="nl-NL"/>
              </w:rPr>
            </w:pPr>
            <w:r>
              <w:rPr>
                <w:rFonts w:ascii="Calibri" w:eastAsia="Calibri" w:hAnsi="Calibri" w:cs="Calibri"/>
                <w:b/>
                <w:bCs/>
                <w:color w:val="595959"/>
                <w:sz w:val="20"/>
                <w:szCs w:val="20"/>
                <w:lang w:val="nl-NL"/>
              </w:rPr>
              <w:t>Verklaren</w:t>
            </w:r>
          </w:p>
        </w:tc>
        <w:tc>
          <w:tcPr>
            <w:tcW w:w="34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D2EA63C"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Beargumenteren</w:t>
            </w:r>
          </w:p>
        </w:tc>
        <w:tc>
          <w:tcPr>
            <w:tcW w:w="343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1AC2329" w14:textId="77777777" w:rsidR="00231EC1" w:rsidRDefault="00231EC1">
            <w:pPr>
              <w:rPr>
                <w:rFonts w:ascii="Calibri" w:eastAsia="Calibri" w:hAnsi="Calibri" w:cs="Calibri"/>
                <w:color w:val="595959"/>
                <w:sz w:val="20"/>
                <w:szCs w:val="20"/>
                <w:lang w:val="nl-NL"/>
              </w:rPr>
            </w:pPr>
            <w:r>
              <w:rPr>
                <w:rFonts w:ascii="Calibri" w:eastAsia="Calibri" w:hAnsi="Calibri" w:cs="Calibri"/>
                <w:color w:val="595959"/>
                <w:sz w:val="20"/>
                <w:szCs w:val="20"/>
                <w:lang w:val="nl-NL"/>
              </w:rPr>
              <w:t>Motiveren, uitleggen waarom</w:t>
            </w:r>
          </w:p>
        </w:tc>
      </w:tr>
    </w:tbl>
    <w:p w14:paraId="68AEF960" w14:textId="77777777" w:rsidR="00213AA1" w:rsidRDefault="00213AA1" w:rsidP="00213AA1">
      <w:pPr>
        <w:pStyle w:val="Kop1"/>
      </w:pPr>
      <w:bookmarkStart w:id="221" w:name="_Toc152081193"/>
      <w:bookmarkEnd w:id="219"/>
      <w:bookmarkEnd w:id="220"/>
      <w:r w:rsidRPr="00D13418">
        <w:t>Concordantie</w:t>
      </w:r>
      <w:bookmarkEnd w:id="221"/>
    </w:p>
    <w:p w14:paraId="1BA1CAAB" w14:textId="77777777" w:rsidR="00213AA1" w:rsidRDefault="00213AA1" w:rsidP="00213AA1">
      <w:pPr>
        <w:pStyle w:val="Kop2"/>
      </w:pPr>
      <w:bookmarkStart w:id="222" w:name="_Toc152081194"/>
      <w:bookmarkStart w:id="223" w:name="_Hlk128940695"/>
      <w:r>
        <w:t>Concordantietabel</w:t>
      </w:r>
      <w:bookmarkEnd w:id="222"/>
    </w:p>
    <w:p w14:paraId="28E8C017" w14:textId="03FE02A1" w:rsidR="00213AA1" w:rsidRDefault="00213AA1" w:rsidP="00213AA1">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13AA1" w14:paraId="176F2BFB" w14:textId="77777777" w:rsidTr="00751DD9">
        <w:tc>
          <w:tcPr>
            <w:tcW w:w="1555" w:type="dxa"/>
          </w:tcPr>
          <w:p w14:paraId="041DEE27" w14:textId="77777777" w:rsidR="00213AA1" w:rsidRPr="009D7B9E" w:rsidRDefault="00213AA1" w:rsidP="00B47041">
            <w:pPr>
              <w:spacing w:before="120" w:after="120"/>
              <w:rPr>
                <w:b/>
              </w:rPr>
            </w:pPr>
            <w:r w:rsidRPr="009D7B9E">
              <w:rPr>
                <w:b/>
              </w:rPr>
              <w:t>Leerplandoel</w:t>
            </w:r>
          </w:p>
        </w:tc>
        <w:tc>
          <w:tcPr>
            <w:tcW w:w="7943" w:type="dxa"/>
          </w:tcPr>
          <w:p w14:paraId="0B45FFB3" w14:textId="4F1BBF71" w:rsidR="00213AA1" w:rsidRPr="009D7B9E" w:rsidRDefault="00213AA1" w:rsidP="00B47041">
            <w:pPr>
              <w:spacing w:before="120" w:after="120"/>
              <w:rPr>
                <w:b/>
              </w:rPr>
            </w:pPr>
            <w:r>
              <w:rPr>
                <w:b/>
                <w:bCs/>
              </w:rPr>
              <w:t>Minimumdoelen</w:t>
            </w:r>
          </w:p>
        </w:tc>
      </w:tr>
      <w:bookmarkEnd w:id="223"/>
      <w:tr w:rsidR="00213AA1" w14:paraId="51EF29CF" w14:textId="77777777" w:rsidTr="00751DD9">
        <w:tc>
          <w:tcPr>
            <w:tcW w:w="1555" w:type="dxa"/>
          </w:tcPr>
          <w:p w14:paraId="1EF6E745" w14:textId="77777777" w:rsidR="00213AA1" w:rsidRDefault="00213AA1" w:rsidP="00497D6D">
            <w:pPr>
              <w:numPr>
                <w:ilvl w:val="0"/>
                <w:numId w:val="8"/>
              </w:numPr>
              <w:spacing w:before="120" w:after="120"/>
              <w:ind w:left="567" w:firstLine="0"/>
            </w:pPr>
          </w:p>
        </w:tc>
        <w:tc>
          <w:tcPr>
            <w:tcW w:w="7943" w:type="dxa"/>
          </w:tcPr>
          <w:p w14:paraId="0113068E" w14:textId="1D54CE9F" w:rsidR="00213AA1" w:rsidRDefault="00213AA1" w:rsidP="00B47041">
            <w:pPr>
              <w:spacing w:before="120" w:after="120"/>
            </w:pPr>
            <w:r>
              <w:t>MD</w:t>
            </w:r>
            <w:r w:rsidR="00E22879">
              <w:t xml:space="preserve"> 02.</w:t>
            </w:r>
            <w:r w:rsidR="003C1CCB">
              <w:t>01</w:t>
            </w:r>
          </w:p>
        </w:tc>
      </w:tr>
      <w:tr w:rsidR="00213AA1" w14:paraId="02D07728" w14:textId="77777777" w:rsidTr="00751DD9">
        <w:tc>
          <w:tcPr>
            <w:tcW w:w="1555" w:type="dxa"/>
          </w:tcPr>
          <w:p w14:paraId="5F23DB31" w14:textId="77777777" w:rsidR="00213AA1" w:rsidRDefault="00213AA1" w:rsidP="00497D6D">
            <w:pPr>
              <w:numPr>
                <w:ilvl w:val="0"/>
                <w:numId w:val="8"/>
              </w:numPr>
              <w:spacing w:before="120" w:after="120"/>
              <w:ind w:left="567" w:firstLine="0"/>
            </w:pPr>
          </w:p>
        </w:tc>
        <w:tc>
          <w:tcPr>
            <w:tcW w:w="7943" w:type="dxa"/>
          </w:tcPr>
          <w:p w14:paraId="7D9CC8CE" w14:textId="3DB6C94B" w:rsidR="00213AA1" w:rsidRDefault="00E22879" w:rsidP="00B47041">
            <w:pPr>
              <w:spacing w:before="120" w:after="120"/>
            </w:pPr>
            <w:r>
              <w:t>MD 02.</w:t>
            </w:r>
            <w:r w:rsidR="003C1CCB">
              <w:t>03</w:t>
            </w:r>
          </w:p>
        </w:tc>
      </w:tr>
      <w:tr w:rsidR="00213AA1" w14:paraId="4611C4B4" w14:textId="77777777" w:rsidTr="00751DD9">
        <w:tc>
          <w:tcPr>
            <w:tcW w:w="1555" w:type="dxa"/>
          </w:tcPr>
          <w:p w14:paraId="1277F7CD" w14:textId="77777777" w:rsidR="00213AA1" w:rsidRDefault="00213AA1" w:rsidP="00497D6D">
            <w:pPr>
              <w:numPr>
                <w:ilvl w:val="0"/>
                <w:numId w:val="8"/>
              </w:numPr>
              <w:spacing w:before="120" w:after="120"/>
              <w:ind w:left="567" w:firstLine="0"/>
            </w:pPr>
          </w:p>
        </w:tc>
        <w:tc>
          <w:tcPr>
            <w:tcW w:w="7943" w:type="dxa"/>
          </w:tcPr>
          <w:p w14:paraId="1F6A24C8" w14:textId="615A69BC" w:rsidR="00213AA1" w:rsidRDefault="00E22879" w:rsidP="00B47041">
            <w:pPr>
              <w:spacing w:before="120" w:after="120"/>
            </w:pPr>
            <w:r>
              <w:t>MD 02.</w:t>
            </w:r>
            <w:r w:rsidR="003C1CCB">
              <w:t>06</w:t>
            </w:r>
          </w:p>
        </w:tc>
      </w:tr>
      <w:tr w:rsidR="00213AA1" w14:paraId="4FD5A8A2" w14:textId="77777777" w:rsidTr="00751DD9">
        <w:tc>
          <w:tcPr>
            <w:tcW w:w="1555" w:type="dxa"/>
          </w:tcPr>
          <w:p w14:paraId="32B40223" w14:textId="77777777" w:rsidR="00213AA1" w:rsidRDefault="00213AA1" w:rsidP="00497D6D">
            <w:pPr>
              <w:numPr>
                <w:ilvl w:val="0"/>
                <w:numId w:val="8"/>
              </w:numPr>
              <w:spacing w:before="120" w:after="120"/>
              <w:ind w:left="567" w:firstLine="0"/>
            </w:pPr>
          </w:p>
        </w:tc>
        <w:tc>
          <w:tcPr>
            <w:tcW w:w="7943" w:type="dxa"/>
          </w:tcPr>
          <w:p w14:paraId="3EC2BCE6" w14:textId="19FC45BF" w:rsidR="00213AA1" w:rsidRDefault="00E22879" w:rsidP="00B47041">
            <w:pPr>
              <w:spacing w:before="120" w:after="120"/>
            </w:pPr>
            <w:r>
              <w:t>MD 02.</w:t>
            </w:r>
            <w:r w:rsidR="003C1CCB">
              <w:t>07</w:t>
            </w:r>
          </w:p>
        </w:tc>
      </w:tr>
      <w:tr w:rsidR="00213AA1" w14:paraId="2D4634FD" w14:textId="77777777" w:rsidTr="00751DD9">
        <w:tc>
          <w:tcPr>
            <w:tcW w:w="1555" w:type="dxa"/>
          </w:tcPr>
          <w:p w14:paraId="52B329F7" w14:textId="77777777" w:rsidR="00213AA1" w:rsidRDefault="00213AA1" w:rsidP="00497D6D">
            <w:pPr>
              <w:numPr>
                <w:ilvl w:val="0"/>
                <w:numId w:val="8"/>
              </w:numPr>
              <w:spacing w:before="120" w:after="120"/>
              <w:ind w:left="567" w:firstLine="0"/>
            </w:pPr>
          </w:p>
        </w:tc>
        <w:tc>
          <w:tcPr>
            <w:tcW w:w="7943" w:type="dxa"/>
          </w:tcPr>
          <w:p w14:paraId="3E5DBDC6" w14:textId="3EAA4C93" w:rsidR="00213AA1" w:rsidRDefault="00E22879" w:rsidP="00B47041">
            <w:pPr>
              <w:spacing w:before="120" w:after="120"/>
            </w:pPr>
            <w:r>
              <w:t>MD 02.</w:t>
            </w:r>
            <w:r w:rsidR="003C1CCB">
              <w:t>05</w:t>
            </w:r>
          </w:p>
        </w:tc>
      </w:tr>
      <w:tr w:rsidR="00213AA1" w14:paraId="67330E46" w14:textId="77777777" w:rsidTr="00751DD9">
        <w:tc>
          <w:tcPr>
            <w:tcW w:w="1555" w:type="dxa"/>
          </w:tcPr>
          <w:p w14:paraId="796BA280" w14:textId="77777777" w:rsidR="00213AA1" w:rsidRDefault="00213AA1" w:rsidP="00497D6D">
            <w:pPr>
              <w:numPr>
                <w:ilvl w:val="0"/>
                <w:numId w:val="8"/>
              </w:numPr>
              <w:spacing w:before="120" w:after="120"/>
              <w:ind w:left="567" w:firstLine="0"/>
            </w:pPr>
          </w:p>
        </w:tc>
        <w:tc>
          <w:tcPr>
            <w:tcW w:w="7943" w:type="dxa"/>
          </w:tcPr>
          <w:p w14:paraId="31460B7A" w14:textId="466C8006" w:rsidR="00213AA1" w:rsidRDefault="00E22879" w:rsidP="00B47041">
            <w:pPr>
              <w:spacing w:before="120" w:after="120"/>
            </w:pPr>
            <w:r>
              <w:t>MD 02.</w:t>
            </w:r>
            <w:r w:rsidR="003C1CCB">
              <w:t>08</w:t>
            </w:r>
          </w:p>
        </w:tc>
      </w:tr>
      <w:tr w:rsidR="00213AA1" w14:paraId="4DC0F64E" w14:textId="77777777" w:rsidTr="00751DD9">
        <w:tc>
          <w:tcPr>
            <w:tcW w:w="1555" w:type="dxa"/>
          </w:tcPr>
          <w:p w14:paraId="2CB79428" w14:textId="20D34155" w:rsidR="00213AA1" w:rsidRDefault="000F6E93" w:rsidP="00497D6D">
            <w:pPr>
              <w:numPr>
                <w:ilvl w:val="0"/>
                <w:numId w:val="8"/>
              </w:numPr>
              <w:spacing w:before="120" w:after="120"/>
              <w:ind w:left="567" w:firstLine="0"/>
            </w:pPr>
            <w:r>
              <w:t>+</w:t>
            </w:r>
          </w:p>
        </w:tc>
        <w:tc>
          <w:tcPr>
            <w:tcW w:w="7943" w:type="dxa"/>
          </w:tcPr>
          <w:p w14:paraId="19BB9E9F" w14:textId="065FC056" w:rsidR="00213AA1" w:rsidRDefault="003C1CCB" w:rsidP="00B47041">
            <w:pPr>
              <w:spacing w:before="120" w:after="120"/>
            </w:pPr>
            <w:r>
              <w:t>-</w:t>
            </w:r>
          </w:p>
        </w:tc>
      </w:tr>
      <w:tr w:rsidR="00213AA1" w14:paraId="08A26E7B" w14:textId="77777777" w:rsidTr="00751DD9">
        <w:tc>
          <w:tcPr>
            <w:tcW w:w="1555" w:type="dxa"/>
          </w:tcPr>
          <w:p w14:paraId="7EB5DF2E" w14:textId="77777777" w:rsidR="00213AA1" w:rsidRDefault="00213AA1" w:rsidP="00497D6D">
            <w:pPr>
              <w:numPr>
                <w:ilvl w:val="0"/>
                <w:numId w:val="8"/>
              </w:numPr>
              <w:spacing w:before="120" w:after="120"/>
              <w:ind w:left="567" w:firstLine="0"/>
            </w:pPr>
          </w:p>
        </w:tc>
        <w:tc>
          <w:tcPr>
            <w:tcW w:w="7943" w:type="dxa"/>
          </w:tcPr>
          <w:p w14:paraId="223FE78A" w14:textId="3188E3CF" w:rsidR="00213AA1" w:rsidRDefault="00E22879" w:rsidP="00B47041">
            <w:pPr>
              <w:spacing w:before="120" w:after="120"/>
            </w:pPr>
            <w:r>
              <w:t>MD 02.</w:t>
            </w:r>
            <w:r w:rsidR="003C1CCB">
              <w:t>14</w:t>
            </w:r>
          </w:p>
        </w:tc>
      </w:tr>
      <w:tr w:rsidR="00213AA1" w14:paraId="1484364D" w14:textId="77777777" w:rsidTr="00751DD9">
        <w:tc>
          <w:tcPr>
            <w:tcW w:w="1555" w:type="dxa"/>
          </w:tcPr>
          <w:p w14:paraId="5A7513E3" w14:textId="77777777" w:rsidR="00213AA1" w:rsidRDefault="00213AA1" w:rsidP="00497D6D">
            <w:pPr>
              <w:numPr>
                <w:ilvl w:val="0"/>
                <w:numId w:val="8"/>
              </w:numPr>
              <w:spacing w:before="120" w:after="120"/>
              <w:ind w:left="567" w:firstLine="0"/>
            </w:pPr>
          </w:p>
        </w:tc>
        <w:tc>
          <w:tcPr>
            <w:tcW w:w="7943" w:type="dxa"/>
          </w:tcPr>
          <w:p w14:paraId="5888D5F0" w14:textId="4E858B2A" w:rsidR="00213AA1" w:rsidRDefault="00E22879" w:rsidP="00B47041">
            <w:pPr>
              <w:spacing w:before="120" w:after="120"/>
            </w:pPr>
            <w:r>
              <w:t>MD 02.</w:t>
            </w:r>
            <w:r w:rsidR="003C1CCB">
              <w:t>15</w:t>
            </w:r>
          </w:p>
        </w:tc>
      </w:tr>
      <w:tr w:rsidR="00213AA1" w14:paraId="4F9A894B" w14:textId="77777777" w:rsidTr="00751DD9">
        <w:trPr>
          <w:trHeight w:val="413"/>
        </w:trPr>
        <w:tc>
          <w:tcPr>
            <w:tcW w:w="1555" w:type="dxa"/>
          </w:tcPr>
          <w:p w14:paraId="2F23E0D8" w14:textId="7A93C23D" w:rsidR="00213AA1" w:rsidRDefault="000F6E93" w:rsidP="00497D6D">
            <w:pPr>
              <w:numPr>
                <w:ilvl w:val="0"/>
                <w:numId w:val="8"/>
              </w:numPr>
              <w:spacing w:before="120" w:after="120"/>
              <w:ind w:left="567" w:firstLine="0"/>
            </w:pPr>
            <w:r>
              <w:t>+</w:t>
            </w:r>
          </w:p>
        </w:tc>
        <w:tc>
          <w:tcPr>
            <w:tcW w:w="7943" w:type="dxa"/>
          </w:tcPr>
          <w:p w14:paraId="0E759324" w14:textId="4FF6193C" w:rsidR="00213AA1" w:rsidRDefault="003C1CCB" w:rsidP="00B47041">
            <w:pPr>
              <w:spacing w:before="120" w:after="120"/>
            </w:pPr>
            <w:r>
              <w:t>-</w:t>
            </w:r>
          </w:p>
        </w:tc>
      </w:tr>
      <w:tr w:rsidR="00213AA1" w14:paraId="0EA363D0" w14:textId="77777777" w:rsidTr="00751DD9">
        <w:tc>
          <w:tcPr>
            <w:tcW w:w="1555" w:type="dxa"/>
          </w:tcPr>
          <w:p w14:paraId="7691EB71" w14:textId="77777777" w:rsidR="00213AA1" w:rsidRDefault="00213AA1" w:rsidP="00497D6D">
            <w:pPr>
              <w:numPr>
                <w:ilvl w:val="0"/>
                <w:numId w:val="8"/>
              </w:numPr>
              <w:spacing w:before="120" w:after="120"/>
              <w:ind w:left="567" w:firstLine="0"/>
            </w:pPr>
          </w:p>
        </w:tc>
        <w:tc>
          <w:tcPr>
            <w:tcW w:w="7943" w:type="dxa"/>
          </w:tcPr>
          <w:p w14:paraId="57024F27" w14:textId="529B3922" w:rsidR="00213AA1" w:rsidRDefault="00E22879" w:rsidP="00B47041">
            <w:pPr>
              <w:spacing w:before="120" w:after="120"/>
            </w:pPr>
            <w:r>
              <w:t>MD 02.</w:t>
            </w:r>
            <w:r w:rsidR="003C1CCB">
              <w:t>16</w:t>
            </w:r>
          </w:p>
        </w:tc>
      </w:tr>
      <w:tr w:rsidR="00213AA1" w14:paraId="6A28C165" w14:textId="77777777" w:rsidTr="00751DD9">
        <w:tc>
          <w:tcPr>
            <w:tcW w:w="1555" w:type="dxa"/>
          </w:tcPr>
          <w:p w14:paraId="2D38D178" w14:textId="77777777" w:rsidR="00213AA1" w:rsidRDefault="00213AA1" w:rsidP="00497D6D">
            <w:pPr>
              <w:numPr>
                <w:ilvl w:val="0"/>
                <w:numId w:val="8"/>
              </w:numPr>
              <w:spacing w:before="120" w:after="120"/>
              <w:ind w:left="567" w:firstLine="0"/>
            </w:pPr>
          </w:p>
        </w:tc>
        <w:tc>
          <w:tcPr>
            <w:tcW w:w="7943" w:type="dxa"/>
          </w:tcPr>
          <w:p w14:paraId="77C8B731" w14:textId="1631F7B5" w:rsidR="00213AA1" w:rsidRDefault="00E22879" w:rsidP="00B47041">
            <w:pPr>
              <w:spacing w:before="120" w:after="120"/>
            </w:pPr>
            <w:r>
              <w:t>MD 02.</w:t>
            </w:r>
            <w:r w:rsidR="003C1CCB">
              <w:t>13</w:t>
            </w:r>
          </w:p>
        </w:tc>
      </w:tr>
      <w:tr w:rsidR="00213AA1" w14:paraId="3C9782F8" w14:textId="77777777" w:rsidTr="00751DD9">
        <w:tc>
          <w:tcPr>
            <w:tcW w:w="1555" w:type="dxa"/>
          </w:tcPr>
          <w:p w14:paraId="38901D6D" w14:textId="77777777" w:rsidR="00213AA1" w:rsidRDefault="00213AA1" w:rsidP="00497D6D">
            <w:pPr>
              <w:numPr>
                <w:ilvl w:val="0"/>
                <w:numId w:val="8"/>
              </w:numPr>
              <w:spacing w:before="120" w:after="120"/>
              <w:ind w:left="567" w:firstLine="0"/>
            </w:pPr>
          </w:p>
        </w:tc>
        <w:tc>
          <w:tcPr>
            <w:tcW w:w="7943" w:type="dxa"/>
          </w:tcPr>
          <w:p w14:paraId="0BC5C15B" w14:textId="7F54F27C" w:rsidR="00213AA1" w:rsidRDefault="00E22879" w:rsidP="00B47041">
            <w:pPr>
              <w:spacing w:before="120" w:after="120"/>
            </w:pPr>
            <w:r>
              <w:t>MD 02.</w:t>
            </w:r>
            <w:r w:rsidR="003C1CCB">
              <w:t>13</w:t>
            </w:r>
          </w:p>
        </w:tc>
      </w:tr>
      <w:tr w:rsidR="00213AA1" w14:paraId="24B90F0C" w14:textId="77777777" w:rsidTr="00751DD9">
        <w:tc>
          <w:tcPr>
            <w:tcW w:w="1555" w:type="dxa"/>
          </w:tcPr>
          <w:p w14:paraId="1B8845CE" w14:textId="77777777" w:rsidR="00213AA1" w:rsidRDefault="00213AA1" w:rsidP="00497D6D">
            <w:pPr>
              <w:numPr>
                <w:ilvl w:val="0"/>
                <w:numId w:val="8"/>
              </w:numPr>
              <w:spacing w:before="120" w:after="120"/>
              <w:ind w:left="567" w:firstLine="0"/>
            </w:pPr>
          </w:p>
        </w:tc>
        <w:tc>
          <w:tcPr>
            <w:tcW w:w="7943" w:type="dxa"/>
          </w:tcPr>
          <w:p w14:paraId="55EA9DEA" w14:textId="639F30DB" w:rsidR="00213AA1" w:rsidRDefault="00E22879" w:rsidP="00B47041">
            <w:pPr>
              <w:spacing w:before="120" w:after="120"/>
            </w:pPr>
            <w:r>
              <w:t>MD 02.</w:t>
            </w:r>
            <w:r w:rsidR="003C1CCB">
              <w:t>12</w:t>
            </w:r>
          </w:p>
        </w:tc>
      </w:tr>
      <w:tr w:rsidR="00213AA1" w14:paraId="615C4071" w14:textId="77777777" w:rsidTr="00751DD9">
        <w:tc>
          <w:tcPr>
            <w:tcW w:w="1555" w:type="dxa"/>
          </w:tcPr>
          <w:p w14:paraId="6A830E8E" w14:textId="77777777" w:rsidR="00213AA1" w:rsidRDefault="00213AA1" w:rsidP="00497D6D">
            <w:pPr>
              <w:numPr>
                <w:ilvl w:val="0"/>
                <w:numId w:val="8"/>
              </w:numPr>
              <w:spacing w:before="120" w:after="120"/>
              <w:ind w:left="567" w:firstLine="0"/>
            </w:pPr>
          </w:p>
        </w:tc>
        <w:tc>
          <w:tcPr>
            <w:tcW w:w="7943" w:type="dxa"/>
          </w:tcPr>
          <w:p w14:paraId="40D25D90" w14:textId="5264D400" w:rsidR="00213AA1" w:rsidRDefault="00E22879" w:rsidP="00B47041">
            <w:pPr>
              <w:spacing w:before="120" w:after="120"/>
            </w:pPr>
            <w:r>
              <w:t>MD 02.</w:t>
            </w:r>
            <w:r w:rsidR="003C1CCB">
              <w:t>11</w:t>
            </w:r>
          </w:p>
        </w:tc>
      </w:tr>
      <w:tr w:rsidR="00213AA1" w14:paraId="2A2CA082" w14:textId="77777777" w:rsidTr="00751DD9">
        <w:tc>
          <w:tcPr>
            <w:tcW w:w="1555" w:type="dxa"/>
          </w:tcPr>
          <w:p w14:paraId="2B2114CE" w14:textId="77777777" w:rsidR="00213AA1" w:rsidRDefault="00213AA1" w:rsidP="00497D6D">
            <w:pPr>
              <w:numPr>
                <w:ilvl w:val="0"/>
                <w:numId w:val="8"/>
              </w:numPr>
              <w:spacing w:before="120" w:after="120"/>
              <w:ind w:left="567" w:firstLine="0"/>
            </w:pPr>
          </w:p>
        </w:tc>
        <w:tc>
          <w:tcPr>
            <w:tcW w:w="7943" w:type="dxa"/>
          </w:tcPr>
          <w:p w14:paraId="2F27EFF0" w14:textId="246BD667" w:rsidR="00213AA1" w:rsidRDefault="00E22879" w:rsidP="00B47041">
            <w:pPr>
              <w:spacing w:before="120" w:after="120"/>
            </w:pPr>
            <w:r>
              <w:t>MD 02.</w:t>
            </w:r>
            <w:r w:rsidR="003C1CCB">
              <w:t>10</w:t>
            </w:r>
          </w:p>
        </w:tc>
      </w:tr>
      <w:tr w:rsidR="00213AA1" w14:paraId="73F42E34" w14:textId="77777777" w:rsidTr="00751DD9">
        <w:tc>
          <w:tcPr>
            <w:tcW w:w="1555" w:type="dxa"/>
          </w:tcPr>
          <w:p w14:paraId="0D16584C" w14:textId="77777777" w:rsidR="00213AA1" w:rsidRDefault="00213AA1" w:rsidP="00497D6D">
            <w:pPr>
              <w:numPr>
                <w:ilvl w:val="0"/>
                <w:numId w:val="8"/>
              </w:numPr>
              <w:spacing w:before="120" w:after="120"/>
              <w:ind w:left="567" w:firstLine="0"/>
            </w:pPr>
          </w:p>
        </w:tc>
        <w:tc>
          <w:tcPr>
            <w:tcW w:w="7943" w:type="dxa"/>
          </w:tcPr>
          <w:p w14:paraId="2D461083" w14:textId="0116CEA1" w:rsidR="00213AA1" w:rsidRDefault="00E22879" w:rsidP="00B47041">
            <w:pPr>
              <w:spacing w:before="120" w:after="120"/>
            </w:pPr>
            <w:r>
              <w:t>MD 02.</w:t>
            </w:r>
            <w:r w:rsidR="003C1CCB">
              <w:t>09</w:t>
            </w:r>
          </w:p>
        </w:tc>
      </w:tr>
    </w:tbl>
    <w:p w14:paraId="27B15016" w14:textId="77777777" w:rsidR="00B70169" w:rsidRDefault="00B70169" w:rsidP="00B70169">
      <w:pPr>
        <w:pStyle w:val="Kop2"/>
      </w:pPr>
      <w:bookmarkStart w:id="224" w:name="_Hlk128940760"/>
      <w:bookmarkStart w:id="225" w:name="_Toc128941196"/>
      <w:bookmarkStart w:id="226" w:name="_Toc129036363"/>
      <w:bookmarkStart w:id="227" w:name="_Toc129199592"/>
      <w:bookmarkStart w:id="228" w:name="_Toc148610541"/>
      <w:bookmarkStart w:id="229" w:name="_Toc152081195"/>
      <w:r>
        <w:t>Minimumdoelen</w:t>
      </w:r>
      <w:bookmarkEnd w:id="224"/>
      <w:bookmarkEnd w:id="225"/>
      <w:bookmarkEnd w:id="226"/>
      <w:bookmarkEnd w:id="227"/>
      <w:r>
        <w:t xml:space="preserve"> basisvorming</w:t>
      </w:r>
      <w:bookmarkEnd w:id="228"/>
      <w:bookmarkEnd w:id="229"/>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1F4A0D" w:rsidRPr="001F4A0D" w14:paraId="19C04D36" w14:textId="77777777" w:rsidTr="00E4347F">
        <w:trPr>
          <w:trHeight w:val="1119"/>
        </w:trPr>
        <w:tc>
          <w:tcPr>
            <w:tcW w:w="591" w:type="pct"/>
            <w:shd w:val="clear" w:color="auto" w:fill="auto"/>
          </w:tcPr>
          <w:p w14:paraId="6EC3B0DF" w14:textId="77777777" w:rsidR="00047B07" w:rsidRPr="001F4A0D" w:rsidRDefault="00047B07" w:rsidP="00B47041">
            <w:pPr>
              <w:pStyle w:val="Geenafstand"/>
              <w:rPr>
                <w:lang w:eastAsia="nl-BE"/>
              </w:rPr>
            </w:pPr>
            <w:r w:rsidRPr="001F4A0D">
              <w:rPr>
                <w:lang w:eastAsia="nl-BE"/>
              </w:rPr>
              <w:t>02.01</w:t>
            </w:r>
          </w:p>
        </w:tc>
        <w:tc>
          <w:tcPr>
            <w:tcW w:w="4409" w:type="pct"/>
            <w:shd w:val="clear" w:color="auto" w:fill="auto"/>
          </w:tcPr>
          <w:p w14:paraId="64653D17" w14:textId="77777777" w:rsidR="00047B07" w:rsidRPr="001F4A0D" w:rsidRDefault="00047B07" w:rsidP="00B47041">
            <w:pPr>
              <w:rPr>
                <w:lang w:eastAsia="nl-BE"/>
              </w:rPr>
            </w:pPr>
            <w:r w:rsidRPr="001F4A0D">
              <w:rPr>
                <w:lang w:eastAsia="nl-BE"/>
              </w:rPr>
              <w:t>De leerlingen bepalen het onderwerp, de hoofdgedachte en de hoofdpunten bij het doelgericht lezen en beluisteren van teksten.</w:t>
            </w:r>
          </w:p>
          <w:p w14:paraId="1AE592B8" w14:textId="77777777" w:rsidR="00047B07" w:rsidRPr="001F4A0D" w:rsidRDefault="00047B07" w:rsidP="00B47041">
            <w:pPr>
              <w:pStyle w:val="Geenafstand"/>
            </w:pPr>
            <w:r w:rsidRPr="001F4A0D">
              <w:t>Tekstkenmerken voor receptie:</w:t>
            </w:r>
          </w:p>
          <w:p w14:paraId="743A5DE1" w14:textId="77777777" w:rsidR="00047B07" w:rsidRPr="001F4A0D" w:rsidRDefault="00047B07" w:rsidP="00B47041">
            <w:pPr>
              <w:pStyle w:val="Plattetekst"/>
              <w:rPr>
                <w:color w:val="595959" w:themeColor="text1" w:themeTint="A6"/>
              </w:rPr>
            </w:pPr>
            <w:r w:rsidRPr="001F4A0D">
              <w:rPr>
                <w:color w:val="595959" w:themeColor="text1" w:themeTint="A6"/>
              </w:rPr>
              <w:t>Herkenbare structuur</w:t>
            </w:r>
          </w:p>
          <w:p w14:paraId="7E30740D" w14:textId="77777777" w:rsidR="00047B07" w:rsidRPr="001F4A0D" w:rsidRDefault="00047B07" w:rsidP="00B47041">
            <w:pPr>
              <w:pStyle w:val="Plattetekst"/>
              <w:rPr>
                <w:color w:val="595959" w:themeColor="text1" w:themeTint="A6"/>
              </w:rPr>
            </w:pPr>
            <w:r w:rsidRPr="001F4A0D">
              <w:rPr>
                <w:color w:val="595959" w:themeColor="text1" w:themeTint="A6"/>
              </w:rPr>
              <w:t>Herkenbare samenhang</w:t>
            </w:r>
          </w:p>
          <w:p w14:paraId="23E1058B" w14:textId="77777777" w:rsidR="00047B07" w:rsidRPr="001F4A0D" w:rsidRDefault="00047B07" w:rsidP="00B47041">
            <w:pPr>
              <w:pStyle w:val="Plattetekst"/>
              <w:rPr>
                <w:color w:val="595959" w:themeColor="text1" w:themeTint="A6"/>
              </w:rPr>
            </w:pPr>
            <w:r w:rsidRPr="001F4A0D">
              <w:rPr>
                <w:color w:val="595959" w:themeColor="text1" w:themeTint="A6"/>
              </w:rPr>
              <w:t>Standaardnederlands, soms andere taalvariëteiten</w:t>
            </w:r>
          </w:p>
          <w:p w14:paraId="0A9E71DA" w14:textId="77777777" w:rsidR="00047B07" w:rsidRPr="001F4A0D" w:rsidRDefault="00047B07" w:rsidP="00B47041">
            <w:pPr>
              <w:pStyle w:val="Plattetekst"/>
              <w:rPr>
                <w:color w:val="595959" w:themeColor="text1" w:themeTint="A6"/>
              </w:rPr>
            </w:pPr>
            <w:r w:rsidRPr="001F4A0D">
              <w:rPr>
                <w:color w:val="595959" w:themeColor="text1" w:themeTint="A6"/>
              </w:rPr>
              <w:t>Frequente en minder frequente woorden</w:t>
            </w:r>
          </w:p>
          <w:p w14:paraId="7B826F30" w14:textId="77777777" w:rsidR="00047B07" w:rsidRPr="001F4A0D" w:rsidRDefault="00047B07" w:rsidP="00B47041">
            <w:pPr>
              <w:pStyle w:val="Plattetekst"/>
              <w:rPr>
                <w:color w:val="595959" w:themeColor="text1" w:themeTint="A6"/>
              </w:rPr>
            </w:pPr>
            <w:r w:rsidRPr="001F4A0D">
              <w:rPr>
                <w:color w:val="595959" w:themeColor="text1" w:themeTint="A6"/>
              </w:rPr>
              <w:t>Figuurlijk taalgebruik</w:t>
            </w:r>
          </w:p>
          <w:p w14:paraId="55F09114" w14:textId="77777777" w:rsidR="00047B07" w:rsidRPr="001F4A0D" w:rsidRDefault="00047B07" w:rsidP="00B47041">
            <w:pPr>
              <w:pStyle w:val="Plattetekst"/>
              <w:rPr>
                <w:color w:val="595959" w:themeColor="text1" w:themeTint="A6"/>
              </w:rPr>
            </w:pPr>
            <w:r w:rsidRPr="001F4A0D">
              <w:rPr>
                <w:color w:val="595959" w:themeColor="text1" w:themeTint="A6"/>
              </w:rPr>
              <w:t>Vrij algemene inhoud</w:t>
            </w:r>
          </w:p>
          <w:p w14:paraId="08FA83DC" w14:textId="77777777" w:rsidR="00047B07" w:rsidRPr="001F4A0D" w:rsidRDefault="00047B07" w:rsidP="00B47041">
            <w:pPr>
              <w:pStyle w:val="Plattetekst"/>
              <w:rPr>
                <w:color w:val="595959" w:themeColor="text1" w:themeTint="A6"/>
              </w:rPr>
            </w:pPr>
            <w:r w:rsidRPr="001F4A0D">
              <w:rPr>
                <w:color w:val="595959" w:themeColor="text1" w:themeTint="A6"/>
              </w:rPr>
              <w:t>Gemiddelde tot vrij hoge informatiedichtheid</w:t>
            </w:r>
          </w:p>
          <w:p w14:paraId="0DA14F5D" w14:textId="77777777" w:rsidR="00047B07" w:rsidRPr="001F4A0D" w:rsidRDefault="00047B07" w:rsidP="00B47041">
            <w:pPr>
              <w:pStyle w:val="Plattetekst"/>
              <w:rPr>
                <w:color w:val="595959" w:themeColor="text1" w:themeTint="A6"/>
              </w:rPr>
            </w:pPr>
            <w:r w:rsidRPr="001F4A0D">
              <w:rPr>
                <w:color w:val="595959" w:themeColor="text1" w:themeTint="A6"/>
              </w:rPr>
              <w:t>Langere, samengestelde zinnen</w:t>
            </w:r>
          </w:p>
          <w:p w14:paraId="006E5E5B" w14:textId="77777777" w:rsidR="00047B07" w:rsidRPr="001F4A0D" w:rsidRDefault="00047B07" w:rsidP="00B47041">
            <w:pPr>
              <w:pStyle w:val="Plattetekst"/>
              <w:rPr>
                <w:color w:val="595959" w:themeColor="text1" w:themeTint="A6"/>
              </w:rPr>
            </w:pPr>
            <w:r w:rsidRPr="001F4A0D">
              <w:rPr>
                <w:color w:val="595959" w:themeColor="text1" w:themeTint="A6"/>
              </w:rPr>
              <w:t>Grote variatie aan tekstsoorten met inbegrip van argumentatieve teksten</w:t>
            </w:r>
          </w:p>
          <w:p w14:paraId="25268C0C" w14:textId="77777777" w:rsidR="00047B07" w:rsidRPr="001F4A0D" w:rsidRDefault="00047B07" w:rsidP="00B47041">
            <w:pPr>
              <w:pStyle w:val="Geenafstand"/>
            </w:pPr>
            <w:r w:rsidRPr="001F4A0D">
              <w:t>Bijkomend</w:t>
            </w:r>
            <w:r w:rsidRPr="001F4A0D">
              <w:rPr>
                <w:spacing w:val="-2"/>
              </w:rPr>
              <w:t xml:space="preserve"> </w:t>
            </w:r>
            <w:r w:rsidRPr="001F4A0D">
              <w:t>voor schriftelijke</w:t>
            </w:r>
            <w:r w:rsidRPr="001F4A0D">
              <w:rPr>
                <w:spacing w:val="1"/>
              </w:rPr>
              <w:t xml:space="preserve"> </w:t>
            </w:r>
            <w:r w:rsidRPr="001F4A0D">
              <w:t>receptie:</w:t>
            </w:r>
          </w:p>
          <w:p w14:paraId="52D76AAC" w14:textId="77777777" w:rsidR="00047B07" w:rsidRPr="001F4A0D" w:rsidRDefault="00047B07" w:rsidP="00B47041">
            <w:pPr>
              <w:pStyle w:val="Plattetekst"/>
              <w:rPr>
                <w:color w:val="595959" w:themeColor="text1" w:themeTint="A6"/>
              </w:rPr>
            </w:pPr>
            <w:r w:rsidRPr="001F4A0D">
              <w:rPr>
                <w:color w:val="595959" w:themeColor="text1" w:themeTint="A6"/>
              </w:rPr>
              <w:t>Teksten met een minder duidelijke lay-out</w:t>
            </w:r>
          </w:p>
          <w:p w14:paraId="2D24244F" w14:textId="77777777" w:rsidR="00047B07" w:rsidRPr="001F4A0D" w:rsidRDefault="00047B07" w:rsidP="00B47041">
            <w:pPr>
              <w:pStyle w:val="Geenafstand"/>
            </w:pPr>
            <w:r w:rsidRPr="001F4A0D">
              <w:t>Bijkomend</w:t>
            </w:r>
            <w:r w:rsidRPr="001F4A0D">
              <w:rPr>
                <w:spacing w:val="-3"/>
              </w:rPr>
              <w:t xml:space="preserve"> </w:t>
            </w:r>
            <w:r w:rsidRPr="001F4A0D">
              <w:t>voor</w:t>
            </w:r>
            <w:r w:rsidRPr="001F4A0D">
              <w:rPr>
                <w:spacing w:val="-1"/>
              </w:rPr>
              <w:t xml:space="preserve"> </w:t>
            </w:r>
            <w:r w:rsidRPr="001F4A0D">
              <w:t>mondelinge</w:t>
            </w:r>
            <w:r w:rsidRPr="001F4A0D">
              <w:rPr>
                <w:spacing w:val="1"/>
              </w:rPr>
              <w:t xml:space="preserve"> </w:t>
            </w:r>
            <w:r w:rsidRPr="001F4A0D">
              <w:t>receptie:</w:t>
            </w:r>
          </w:p>
          <w:p w14:paraId="5E91C85C" w14:textId="77777777" w:rsidR="00047B07" w:rsidRPr="001F4A0D" w:rsidRDefault="00047B07" w:rsidP="00B47041">
            <w:pPr>
              <w:pStyle w:val="Plattetekst"/>
              <w:rPr>
                <w:color w:val="595959" w:themeColor="text1" w:themeTint="A6"/>
              </w:rPr>
            </w:pPr>
            <w:r w:rsidRPr="001F4A0D">
              <w:rPr>
                <w:color w:val="595959" w:themeColor="text1" w:themeTint="A6"/>
              </w:rPr>
              <w:t>Normaal spreektempo</w:t>
            </w:r>
          </w:p>
        </w:tc>
      </w:tr>
      <w:tr w:rsidR="001F4A0D" w:rsidRPr="001F4A0D" w14:paraId="265720F3" w14:textId="77777777" w:rsidTr="00E4347F">
        <w:trPr>
          <w:trHeight w:val="1055"/>
        </w:trPr>
        <w:tc>
          <w:tcPr>
            <w:tcW w:w="591" w:type="pct"/>
            <w:shd w:val="clear" w:color="auto" w:fill="auto"/>
          </w:tcPr>
          <w:p w14:paraId="1D1A03AE" w14:textId="77777777" w:rsidR="00047B07" w:rsidRPr="001F4A0D" w:rsidRDefault="00047B07" w:rsidP="00B47041">
            <w:pPr>
              <w:pStyle w:val="Geenafstand"/>
            </w:pPr>
            <w:r w:rsidRPr="001F4A0D">
              <w:t>02.03</w:t>
            </w:r>
          </w:p>
        </w:tc>
        <w:tc>
          <w:tcPr>
            <w:tcW w:w="4409" w:type="pct"/>
            <w:shd w:val="clear" w:color="auto" w:fill="auto"/>
          </w:tcPr>
          <w:p w14:paraId="0A0BF046" w14:textId="77777777" w:rsidR="00047B07" w:rsidRPr="001F4A0D" w:rsidRDefault="00047B07" w:rsidP="00B47041">
            <w:r w:rsidRPr="001F4A0D">
              <w:t xml:space="preserve">De leerlingen selecteren relevante informatie </w:t>
            </w:r>
            <w:r w:rsidRPr="001F4A0D">
              <w:rPr>
                <w:lang w:eastAsia="nl-BE"/>
              </w:rPr>
              <w:t>bij het lezen en beluisteren van teksten</w:t>
            </w:r>
            <w:r w:rsidRPr="001F4A0D">
              <w:t>.</w:t>
            </w:r>
          </w:p>
          <w:p w14:paraId="070D5A8A" w14:textId="77777777" w:rsidR="00047B07" w:rsidRPr="001F4A0D" w:rsidRDefault="00047B07" w:rsidP="00B47041">
            <w:pPr>
              <w:pStyle w:val="Geenafstand"/>
            </w:pPr>
            <w:r w:rsidRPr="001F4A0D">
              <w:t>Tekstkenmerken voor receptie</w:t>
            </w:r>
          </w:p>
        </w:tc>
      </w:tr>
      <w:tr w:rsidR="001F4A0D" w:rsidRPr="001F4A0D" w14:paraId="51FD51BA" w14:textId="77777777" w:rsidTr="00E4347F">
        <w:tc>
          <w:tcPr>
            <w:tcW w:w="591" w:type="pct"/>
            <w:shd w:val="clear" w:color="auto" w:fill="auto"/>
          </w:tcPr>
          <w:p w14:paraId="4C95B013" w14:textId="77777777" w:rsidR="00047B07" w:rsidRPr="001F4A0D" w:rsidRDefault="00047B07" w:rsidP="00B47041">
            <w:pPr>
              <w:pStyle w:val="Geenafstand"/>
            </w:pPr>
            <w:r w:rsidRPr="001F4A0D">
              <w:t>02.05</w:t>
            </w:r>
          </w:p>
        </w:tc>
        <w:tc>
          <w:tcPr>
            <w:tcW w:w="4409" w:type="pct"/>
            <w:shd w:val="clear" w:color="auto" w:fill="auto"/>
          </w:tcPr>
          <w:p w14:paraId="2590B03B" w14:textId="77777777" w:rsidR="00047B07" w:rsidRPr="001F4A0D" w:rsidRDefault="00047B07" w:rsidP="00B47041">
            <w:r w:rsidRPr="001F4A0D">
              <w:t>De leerlingen vatten doelgericht een geschreven tekst schriftelijk samen.</w:t>
            </w:r>
          </w:p>
          <w:p w14:paraId="3AC58D6B" w14:textId="77777777" w:rsidR="00047B07" w:rsidRPr="001F4A0D" w:rsidRDefault="00047B07" w:rsidP="00B47041">
            <w:pPr>
              <w:pStyle w:val="Geenafstand"/>
            </w:pPr>
            <w:r w:rsidRPr="001F4A0D">
              <w:t>Tekstkenmerken voor schriftelijke receptie</w:t>
            </w:r>
          </w:p>
          <w:p w14:paraId="47CF0E5F" w14:textId="77777777" w:rsidR="00047B07" w:rsidRPr="001F4A0D" w:rsidRDefault="00047B07" w:rsidP="00B47041">
            <w:pPr>
              <w:pStyle w:val="Geenafstand"/>
            </w:pPr>
            <w:r w:rsidRPr="001F4A0D">
              <w:t>Minimumvereisten van de geproduceerde tekst:</w:t>
            </w:r>
          </w:p>
          <w:p w14:paraId="6D673DCE" w14:textId="77777777" w:rsidR="00047B07" w:rsidRPr="001F4A0D" w:rsidRDefault="00047B07" w:rsidP="00B47041">
            <w:pPr>
              <w:pStyle w:val="Plattetekst"/>
              <w:rPr>
                <w:color w:val="595959" w:themeColor="text1" w:themeTint="A6"/>
              </w:rPr>
            </w:pPr>
            <w:r w:rsidRPr="001F4A0D">
              <w:rPr>
                <w:color w:val="595959" w:themeColor="text1" w:themeTint="A6"/>
              </w:rPr>
              <w:t>Herkenbare tekstopbouw</w:t>
            </w:r>
          </w:p>
          <w:p w14:paraId="2CBB0C3C" w14:textId="77777777" w:rsidR="00047B07" w:rsidRPr="001F4A0D" w:rsidRDefault="00047B07" w:rsidP="00B47041">
            <w:pPr>
              <w:pStyle w:val="Plattetekst"/>
              <w:rPr>
                <w:color w:val="595959" w:themeColor="text1" w:themeTint="A6"/>
              </w:rPr>
            </w:pPr>
            <w:r w:rsidRPr="001F4A0D">
              <w:rPr>
                <w:color w:val="595959" w:themeColor="text1" w:themeTint="A6"/>
              </w:rPr>
              <w:t>Herkenbare tekststructuur</w:t>
            </w:r>
          </w:p>
          <w:p w14:paraId="1ED13224" w14:textId="77777777" w:rsidR="00047B07" w:rsidRPr="001F4A0D" w:rsidRDefault="00047B07" w:rsidP="00B47041">
            <w:pPr>
              <w:pStyle w:val="Plattetekst"/>
              <w:rPr>
                <w:color w:val="595959" w:themeColor="text1" w:themeTint="A6"/>
              </w:rPr>
            </w:pPr>
            <w:r w:rsidRPr="001F4A0D">
              <w:rPr>
                <w:color w:val="595959" w:themeColor="text1" w:themeTint="A6"/>
              </w:rPr>
              <w:t xml:space="preserve">Herkenbare tekstverbanden </w:t>
            </w:r>
          </w:p>
          <w:p w14:paraId="5A7D4879" w14:textId="77777777" w:rsidR="00047B07" w:rsidRPr="001F4A0D" w:rsidRDefault="00047B07" w:rsidP="00B47041">
            <w:pPr>
              <w:pStyle w:val="Plattetekst"/>
              <w:rPr>
                <w:color w:val="595959" w:themeColor="text1" w:themeTint="A6"/>
              </w:rPr>
            </w:pPr>
            <w:r w:rsidRPr="001F4A0D">
              <w:rPr>
                <w:color w:val="595959" w:themeColor="text1" w:themeTint="A6"/>
              </w:rPr>
              <w:t>Herformulering op het vlak van woordgebruik en zinsbouw</w:t>
            </w:r>
          </w:p>
          <w:p w14:paraId="1352290B" w14:textId="77777777" w:rsidR="00047B07" w:rsidRPr="001F4A0D" w:rsidRDefault="00047B07" w:rsidP="00B47041">
            <w:pPr>
              <w:pStyle w:val="Plattetekst"/>
              <w:rPr>
                <w:color w:val="595959" w:themeColor="text1" w:themeTint="A6"/>
              </w:rPr>
            </w:pPr>
            <w:r w:rsidRPr="001F4A0D">
              <w:rPr>
                <w:color w:val="595959" w:themeColor="text1" w:themeTint="A6"/>
              </w:rPr>
              <w:t>Taal afgestemd op het doel en de doelgroep</w:t>
            </w:r>
          </w:p>
        </w:tc>
      </w:tr>
      <w:tr w:rsidR="001F4A0D" w:rsidRPr="001F4A0D" w14:paraId="3E84DBE0" w14:textId="77777777" w:rsidTr="00E4347F">
        <w:tc>
          <w:tcPr>
            <w:tcW w:w="591" w:type="pct"/>
            <w:shd w:val="clear" w:color="auto" w:fill="auto"/>
          </w:tcPr>
          <w:p w14:paraId="7E353863" w14:textId="77777777" w:rsidR="00047B07" w:rsidRPr="001F4A0D" w:rsidRDefault="00047B07" w:rsidP="00B47041">
            <w:pPr>
              <w:pStyle w:val="Geenafstand"/>
            </w:pPr>
            <w:r w:rsidRPr="001F4A0D">
              <w:t>02.06</w:t>
            </w:r>
          </w:p>
        </w:tc>
        <w:tc>
          <w:tcPr>
            <w:tcW w:w="4409" w:type="pct"/>
            <w:shd w:val="clear" w:color="auto" w:fill="auto"/>
          </w:tcPr>
          <w:p w14:paraId="5AC13CC7" w14:textId="77777777" w:rsidR="00047B07" w:rsidRPr="001F4A0D" w:rsidRDefault="00047B07" w:rsidP="00B47041">
            <w:r w:rsidRPr="001F4A0D">
              <w:t>De leerlingen spreken en schrijven doelgericht.</w:t>
            </w:r>
          </w:p>
          <w:p w14:paraId="42458039" w14:textId="77777777" w:rsidR="00047B07" w:rsidRPr="001F4A0D" w:rsidRDefault="00047B07" w:rsidP="00B47041">
            <w:pPr>
              <w:pStyle w:val="Geenafstand"/>
            </w:pPr>
            <w:r w:rsidRPr="001F4A0D">
              <w:t xml:space="preserve">Minimumvereisten voor productie: </w:t>
            </w:r>
          </w:p>
          <w:p w14:paraId="7F54F40D" w14:textId="77777777" w:rsidR="00047B07" w:rsidRPr="001F4A0D" w:rsidRDefault="00047B07" w:rsidP="00B47041">
            <w:pPr>
              <w:pStyle w:val="Plattetekst"/>
              <w:rPr>
                <w:color w:val="595959" w:themeColor="text1" w:themeTint="A6"/>
              </w:rPr>
            </w:pPr>
            <w:r w:rsidRPr="001F4A0D">
              <w:rPr>
                <w:color w:val="595959" w:themeColor="text1" w:themeTint="A6"/>
              </w:rPr>
              <w:t>Herkenbare tekstopbouw</w:t>
            </w:r>
          </w:p>
          <w:p w14:paraId="7923A5C2" w14:textId="77777777" w:rsidR="00047B07" w:rsidRPr="001F4A0D" w:rsidRDefault="00047B07" w:rsidP="00B47041">
            <w:pPr>
              <w:pStyle w:val="Plattetekst"/>
              <w:rPr>
                <w:color w:val="595959" w:themeColor="text1" w:themeTint="A6"/>
              </w:rPr>
            </w:pPr>
            <w:r w:rsidRPr="001F4A0D">
              <w:rPr>
                <w:color w:val="595959" w:themeColor="text1" w:themeTint="A6"/>
              </w:rPr>
              <w:t>Gepaste en herkenbare tekststructuur</w:t>
            </w:r>
          </w:p>
          <w:p w14:paraId="679AFA3C" w14:textId="77777777" w:rsidR="00047B07" w:rsidRPr="001F4A0D" w:rsidRDefault="00047B07" w:rsidP="00B47041">
            <w:pPr>
              <w:pStyle w:val="Plattetekst"/>
              <w:rPr>
                <w:color w:val="595959" w:themeColor="text1" w:themeTint="A6"/>
              </w:rPr>
            </w:pPr>
            <w:r w:rsidRPr="001F4A0D">
              <w:rPr>
                <w:color w:val="595959" w:themeColor="text1" w:themeTint="A6"/>
              </w:rPr>
              <w:t xml:space="preserve">Herkenbare tekstverbanden </w:t>
            </w:r>
          </w:p>
          <w:p w14:paraId="3F7ECC41" w14:textId="77777777" w:rsidR="00047B07" w:rsidRPr="001F4A0D" w:rsidRDefault="00047B07" w:rsidP="00B47041">
            <w:pPr>
              <w:pStyle w:val="Plattetekst"/>
              <w:rPr>
                <w:color w:val="595959" w:themeColor="text1" w:themeTint="A6"/>
              </w:rPr>
            </w:pPr>
            <w:r w:rsidRPr="001F4A0D">
              <w:rPr>
                <w:color w:val="595959" w:themeColor="text1" w:themeTint="A6"/>
              </w:rPr>
              <w:t>Frequente en minder frequente woorden</w:t>
            </w:r>
          </w:p>
          <w:p w14:paraId="7E6EA822" w14:textId="77777777" w:rsidR="00047B07" w:rsidRPr="001F4A0D" w:rsidRDefault="00047B07" w:rsidP="00B47041">
            <w:pPr>
              <w:pStyle w:val="Plattetekst"/>
              <w:rPr>
                <w:color w:val="595959" w:themeColor="text1" w:themeTint="A6"/>
              </w:rPr>
            </w:pPr>
            <w:r w:rsidRPr="001F4A0D">
              <w:rPr>
                <w:color w:val="595959" w:themeColor="text1" w:themeTint="A6"/>
              </w:rPr>
              <w:t>Figuurlijk taalgebruik</w:t>
            </w:r>
          </w:p>
          <w:p w14:paraId="76352E56" w14:textId="77777777" w:rsidR="00047B07" w:rsidRPr="001F4A0D" w:rsidRDefault="00047B07" w:rsidP="00B47041">
            <w:pPr>
              <w:pStyle w:val="Plattetekst"/>
              <w:rPr>
                <w:color w:val="595959" w:themeColor="text1" w:themeTint="A6"/>
              </w:rPr>
            </w:pPr>
            <w:r w:rsidRPr="001F4A0D">
              <w:rPr>
                <w:color w:val="595959" w:themeColor="text1" w:themeTint="A6"/>
              </w:rPr>
              <w:t>Gepast register</w:t>
            </w:r>
          </w:p>
          <w:p w14:paraId="713FA189" w14:textId="77777777" w:rsidR="00047B07" w:rsidRPr="001F4A0D" w:rsidRDefault="00047B07" w:rsidP="00B47041">
            <w:pPr>
              <w:pStyle w:val="Plattetekst"/>
              <w:rPr>
                <w:color w:val="595959" w:themeColor="text1" w:themeTint="A6"/>
              </w:rPr>
            </w:pPr>
            <w:r w:rsidRPr="001F4A0D">
              <w:rPr>
                <w:color w:val="595959" w:themeColor="text1" w:themeTint="A6"/>
              </w:rPr>
              <w:t>Vrij algemene inhoud</w:t>
            </w:r>
          </w:p>
          <w:p w14:paraId="3124EE32" w14:textId="77777777" w:rsidR="00047B07" w:rsidRPr="001F4A0D" w:rsidRDefault="00047B07" w:rsidP="00B47041">
            <w:pPr>
              <w:pStyle w:val="Plattetekst"/>
              <w:rPr>
                <w:color w:val="595959" w:themeColor="text1" w:themeTint="A6"/>
              </w:rPr>
            </w:pPr>
            <w:r w:rsidRPr="001F4A0D">
              <w:rPr>
                <w:color w:val="595959" w:themeColor="text1" w:themeTint="A6"/>
              </w:rPr>
              <w:t>Gemiddelde informatiedichtheid</w:t>
            </w:r>
          </w:p>
          <w:p w14:paraId="70D2BD84" w14:textId="77777777" w:rsidR="00047B07" w:rsidRPr="001F4A0D" w:rsidRDefault="00047B07" w:rsidP="00B47041">
            <w:pPr>
              <w:pStyle w:val="Plattetekst"/>
              <w:rPr>
                <w:color w:val="595959" w:themeColor="text1" w:themeTint="A6"/>
              </w:rPr>
            </w:pPr>
            <w:r w:rsidRPr="001F4A0D">
              <w:rPr>
                <w:color w:val="595959" w:themeColor="text1" w:themeTint="A6"/>
              </w:rPr>
              <w:t>Grote variatie aan tekstsoorten</w:t>
            </w:r>
          </w:p>
          <w:p w14:paraId="5FBD6A7C" w14:textId="77777777" w:rsidR="00047B07" w:rsidRPr="001F4A0D" w:rsidRDefault="00047B07" w:rsidP="00B47041">
            <w:pPr>
              <w:pStyle w:val="Geenafstand"/>
            </w:pPr>
            <w:r w:rsidRPr="001F4A0D">
              <w:lastRenderedPageBreak/>
              <w:t>Bijkomend voor schriftelijke productie:</w:t>
            </w:r>
          </w:p>
          <w:p w14:paraId="00AB08DE" w14:textId="77777777" w:rsidR="00047B07" w:rsidRPr="001F4A0D" w:rsidRDefault="00047B07" w:rsidP="00B47041">
            <w:pPr>
              <w:pStyle w:val="Plattetekst"/>
              <w:rPr>
                <w:color w:val="595959" w:themeColor="text1" w:themeTint="A6"/>
              </w:rPr>
            </w:pPr>
            <w:r w:rsidRPr="001F4A0D">
              <w:rPr>
                <w:color w:val="595959" w:themeColor="text1" w:themeTint="A6"/>
              </w:rPr>
              <w:t>Tekstopbouwende elementen</w:t>
            </w:r>
          </w:p>
          <w:p w14:paraId="3C7FDCC1" w14:textId="77777777" w:rsidR="00047B07" w:rsidRPr="001F4A0D" w:rsidRDefault="00047B07" w:rsidP="00B47041">
            <w:pPr>
              <w:pStyle w:val="Plattetekst"/>
              <w:rPr>
                <w:color w:val="595959" w:themeColor="text1" w:themeTint="A6"/>
              </w:rPr>
            </w:pPr>
            <w:r w:rsidRPr="001F4A0D">
              <w:rPr>
                <w:color w:val="595959" w:themeColor="text1" w:themeTint="A6"/>
              </w:rPr>
              <w:t>Gepaste lay-out</w:t>
            </w:r>
          </w:p>
          <w:p w14:paraId="1044A31F" w14:textId="77777777" w:rsidR="00047B07" w:rsidRPr="001F4A0D" w:rsidRDefault="00047B07" w:rsidP="00B47041">
            <w:pPr>
              <w:pStyle w:val="Plattetekst"/>
              <w:rPr>
                <w:color w:val="595959" w:themeColor="text1" w:themeTint="A6"/>
              </w:rPr>
            </w:pPr>
            <w:r w:rsidRPr="001F4A0D">
              <w:rPr>
                <w:color w:val="595959" w:themeColor="text1" w:themeTint="A6"/>
              </w:rPr>
              <w:t>Standaardnederlands met aandacht voor spelling, interpunctie, woordkeuze, zinsbouw, helderheid, adequaatheid, correctheid en vlotheid</w:t>
            </w:r>
          </w:p>
          <w:p w14:paraId="34329462" w14:textId="77777777" w:rsidR="00047B07" w:rsidRPr="001F4A0D" w:rsidRDefault="00047B07" w:rsidP="00B47041">
            <w:pPr>
              <w:pStyle w:val="Geenafstand"/>
            </w:pPr>
            <w:r w:rsidRPr="001F4A0D">
              <w:t>Bijkomend voor mondelinge productie:</w:t>
            </w:r>
          </w:p>
          <w:p w14:paraId="13734F51" w14:textId="77777777" w:rsidR="00047B07" w:rsidRPr="001F4A0D" w:rsidRDefault="00047B07" w:rsidP="00B47041">
            <w:pPr>
              <w:pStyle w:val="Plattetekst"/>
              <w:rPr>
                <w:color w:val="595959" w:themeColor="text1" w:themeTint="A6"/>
              </w:rPr>
            </w:pPr>
            <w:r w:rsidRPr="001F4A0D">
              <w:rPr>
                <w:color w:val="595959" w:themeColor="text1" w:themeTint="A6"/>
              </w:rPr>
              <w:t>Gepaste lichaamstaal</w:t>
            </w:r>
          </w:p>
          <w:p w14:paraId="49B6967D" w14:textId="77777777" w:rsidR="00047B07" w:rsidRPr="001F4A0D" w:rsidRDefault="00047B07" w:rsidP="00B47041">
            <w:pPr>
              <w:pStyle w:val="Plattetekst"/>
              <w:rPr>
                <w:color w:val="595959" w:themeColor="text1" w:themeTint="A6"/>
              </w:rPr>
            </w:pPr>
            <w:r w:rsidRPr="001F4A0D">
              <w:rPr>
                <w:color w:val="595959" w:themeColor="text1" w:themeTint="A6"/>
              </w:rPr>
              <w:t>Standaardnederlands met aandacht voor uitspraak, intonatie, woordkeuze, zinsbouw, helderheid, adequaatheid, correctheid en vlotheid</w:t>
            </w:r>
          </w:p>
          <w:p w14:paraId="7CB81EDC" w14:textId="77777777" w:rsidR="00047B07" w:rsidRPr="001F4A0D" w:rsidRDefault="00047B07" w:rsidP="00B47041">
            <w:pPr>
              <w:pStyle w:val="Geenafstand"/>
            </w:pPr>
            <w:r w:rsidRPr="001F4A0D">
              <w:t>Met behulp van ondersteunende middelen</w:t>
            </w:r>
          </w:p>
        </w:tc>
      </w:tr>
      <w:tr w:rsidR="001F4A0D" w:rsidRPr="001F4A0D" w14:paraId="7C039608" w14:textId="77777777" w:rsidTr="00E4347F">
        <w:tc>
          <w:tcPr>
            <w:tcW w:w="591" w:type="pct"/>
            <w:shd w:val="clear" w:color="auto" w:fill="auto"/>
          </w:tcPr>
          <w:p w14:paraId="09F40741" w14:textId="77777777" w:rsidR="00047B07" w:rsidRPr="001F4A0D" w:rsidRDefault="00047B07" w:rsidP="00B47041">
            <w:pPr>
              <w:pStyle w:val="Geenafstand"/>
              <w:rPr>
                <w:lang w:eastAsia="nl-BE"/>
              </w:rPr>
            </w:pPr>
            <w:r w:rsidRPr="001F4A0D">
              <w:rPr>
                <w:lang w:eastAsia="nl-BE"/>
              </w:rPr>
              <w:lastRenderedPageBreak/>
              <w:t>02.07</w:t>
            </w:r>
          </w:p>
        </w:tc>
        <w:tc>
          <w:tcPr>
            <w:tcW w:w="4409" w:type="pct"/>
            <w:shd w:val="clear" w:color="auto" w:fill="auto"/>
          </w:tcPr>
          <w:p w14:paraId="71C70B26" w14:textId="77777777" w:rsidR="00047B07" w:rsidRPr="001F4A0D" w:rsidRDefault="00047B07" w:rsidP="00B47041">
            <w:pPr>
              <w:rPr>
                <w:lang w:eastAsia="nl-BE"/>
              </w:rPr>
            </w:pPr>
            <w:r w:rsidRPr="001F4A0D">
              <w:rPr>
                <w:lang w:eastAsia="nl-BE"/>
              </w:rPr>
              <w:t>De leerlingen drukken zich creatief uit met taal.</w:t>
            </w:r>
          </w:p>
        </w:tc>
      </w:tr>
      <w:tr w:rsidR="001F4A0D" w:rsidRPr="001F4A0D" w14:paraId="4C337CBC" w14:textId="77777777" w:rsidTr="00E4347F">
        <w:tc>
          <w:tcPr>
            <w:tcW w:w="591" w:type="pct"/>
            <w:shd w:val="clear" w:color="auto" w:fill="auto"/>
          </w:tcPr>
          <w:p w14:paraId="309F9A08" w14:textId="77777777" w:rsidR="00047B07" w:rsidRPr="001F4A0D" w:rsidRDefault="00047B07" w:rsidP="00B47041">
            <w:pPr>
              <w:pStyle w:val="Geenafstand"/>
              <w:rPr>
                <w:lang w:eastAsia="nl-BE"/>
              </w:rPr>
            </w:pPr>
          </w:p>
        </w:tc>
        <w:tc>
          <w:tcPr>
            <w:tcW w:w="4409" w:type="pct"/>
            <w:shd w:val="clear" w:color="auto" w:fill="auto"/>
          </w:tcPr>
          <w:p w14:paraId="75E4F8BF" w14:textId="77777777" w:rsidR="00047B07" w:rsidRPr="001F4A0D" w:rsidRDefault="00047B07" w:rsidP="00B47041">
            <w:pPr>
              <w:pStyle w:val="Geenafstand"/>
            </w:pPr>
            <w:r w:rsidRPr="001F4A0D">
              <w:t xml:space="preserve">Voetnoot: </w:t>
            </w:r>
          </w:p>
          <w:p w14:paraId="6C27C167" w14:textId="77777777" w:rsidR="00047B07" w:rsidRPr="001F4A0D" w:rsidRDefault="00047B07" w:rsidP="00B47041">
            <w:pPr>
              <w:pStyle w:val="Geenafstand"/>
            </w:pPr>
            <w:r w:rsidRPr="001F4A0D">
              <w:t>Rekening houdend met de context waarin het minimumdoel aan bod komt.</w:t>
            </w:r>
          </w:p>
        </w:tc>
      </w:tr>
      <w:tr w:rsidR="001F4A0D" w:rsidRPr="001F4A0D" w14:paraId="0CC4BA8B" w14:textId="77777777" w:rsidTr="00E4347F">
        <w:tc>
          <w:tcPr>
            <w:tcW w:w="591" w:type="pct"/>
            <w:shd w:val="clear" w:color="auto" w:fill="auto"/>
          </w:tcPr>
          <w:p w14:paraId="25ED0B10" w14:textId="77777777" w:rsidR="00047B07" w:rsidRPr="001F4A0D" w:rsidRDefault="00047B07" w:rsidP="00B47041">
            <w:pPr>
              <w:pStyle w:val="Geenafstand"/>
            </w:pPr>
            <w:r w:rsidRPr="001F4A0D">
              <w:t>02.08</w:t>
            </w:r>
          </w:p>
        </w:tc>
        <w:tc>
          <w:tcPr>
            <w:tcW w:w="4409" w:type="pct"/>
            <w:shd w:val="clear" w:color="auto" w:fill="auto"/>
          </w:tcPr>
          <w:p w14:paraId="11CE203C" w14:textId="77777777" w:rsidR="00047B07" w:rsidRPr="001F4A0D" w:rsidRDefault="00047B07" w:rsidP="00B47041">
            <w:r w:rsidRPr="001F4A0D">
              <w:t>De leerlingen nemen doelgericht deel aan mondelinge en schriftelijke interactie.</w:t>
            </w:r>
          </w:p>
          <w:p w14:paraId="2BB752D9" w14:textId="77777777" w:rsidR="00047B07" w:rsidRPr="001F4A0D" w:rsidRDefault="00047B07" w:rsidP="00B47041">
            <w:pPr>
              <w:pStyle w:val="Geenafstand"/>
            </w:pPr>
            <w:r w:rsidRPr="001F4A0D">
              <w:t>Tekstkenmerken voor receptie</w:t>
            </w:r>
          </w:p>
          <w:p w14:paraId="32F21963" w14:textId="77777777" w:rsidR="00047B07" w:rsidRPr="001F4A0D" w:rsidRDefault="00047B07" w:rsidP="00B47041">
            <w:pPr>
              <w:pStyle w:val="Geenafstand"/>
            </w:pPr>
            <w:r w:rsidRPr="001F4A0D">
              <w:t>Minimumvereisten voor productie</w:t>
            </w:r>
          </w:p>
        </w:tc>
      </w:tr>
      <w:tr w:rsidR="001F4A0D" w:rsidRPr="001F4A0D" w14:paraId="5BBE69C8" w14:textId="77777777" w:rsidTr="00E4347F">
        <w:tc>
          <w:tcPr>
            <w:tcW w:w="591" w:type="pct"/>
            <w:shd w:val="clear" w:color="auto" w:fill="auto"/>
          </w:tcPr>
          <w:p w14:paraId="035A8168" w14:textId="77777777" w:rsidR="00047B07" w:rsidRPr="001F4A0D" w:rsidRDefault="00047B07" w:rsidP="00B47041">
            <w:pPr>
              <w:pStyle w:val="Geenafstand"/>
              <w:rPr>
                <w:lang w:eastAsia="nl-BE"/>
              </w:rPr>
            </w:pPr>
            <w:r w:rsidRPr="001F4A0D">
              <w:rPr>
                <w:lang w:eastAsia="nl-BE"/>
              </w:rPr>
              <w:t>02.09</w:t>
            </w:r>
          </w:p>
        </w:tc>
        <w:tc>
          <w:tcPr>
            <w:tcW w:w="4409" w:type="pct"/>
            <w:shd w:val="clear" w:color="auto" w:fill="auto"/>
          </w:tcPr>
          <w:p w14:paraId="4223353E" w14:textId="77777777" w:rsidR="00047B07" w:rsidRPr="001F4A0D" w:rsidRDefault="00047B07" w:rsidP="00B47041">
            <w:pPr>
              <w:rPr>
                <w:lang w:eastAsia="nl-BE"/>
              </w:rPr>
            </w:pPr>
            <w:r w:rsidRPr="001F4A0D">
              <w:rPr>
                <w:lang w:eastAsia="nl-BE"/>
              </w:rPr>
              <w:t>De leerlingen zetten doelgericht strategieën in ter ondersteuning van informatieverwerking en communicatieve handelingen.</w:t>
            </w:r>
          </w:p>
        </w:tc>
      </w:tr>
      <w:tr w:rsidR="001F4A0D" w:rsidRPr="001F4A0D" w14:paraId="50D78395" w14:textId="77777777" w:rsidTr="00E4347F">
        <w:tc>
          <w:tcPr>
            <w:tcW w:w="591" w:type="pct"/>
            <w:shd w:val="clear" w:color="auto" w:fill="auto"/>
          </w:tcPr>
          <w:p w14:paraId="32ED0AD4" w14:textId="77777777" w:rsidR="00047B07" w:rsidRPr="001F4A0D" w:rsidRDefault="00047B07" w:rsidP="00B47041">
            <w:pPr>
              <w:pStyle w:val="Geenafstand"/>
              <w:rPr>
                <w:lang w:eastAsia="nl-BE"/>
              </w:rPr>
            </w:pPr>
          </w:p>
        </w:tc>
        <w:tc>
          <w:tcPr>
            <w:tcW w:w="4409" w:type="pct"/>
            <w:shd w:val="clear" w:color="auto" w:fill="auto"/>
          </w:tcPr>
          <w:p w14:paraId="4AC53371" w14:textId="77777777" w:rsidR="00047B07" w:rsidRPr="001F4A0D" w:rsidRDefault="00047B07" w:rsidP="00B47041">
            <w:pPr>
              <w:pStyle w:val="Geenafstand"/>
              <w:rPr>
                <w:lang w:eastAsia="nl-BE"/>
              </w:rPr>
            </w:pPr>
            <w:r w:rsidRPr="001F4A0D">
              <w:rPr>
                <w:lang w:eastAsia="nl-BE"/>
              </w:rPr>
              <w:t xml:space="preserve">Voetnoot: </w:t>
            </w:r>
          </w:p>
          <w:p w14:paraId="0A535A62" w14:textId="77777777" w:rsidR="00047B07" w:rsidRPr="001F4A0D" w:rsidRDefault="00047B07" w:rsidP="00B47041">
            <w:pPr>
              <w:pStyle w:val="Geenafstand"/>
              <w:rPr>
                <w:lang w:eastAsia="nl-BE"/>
              </w:rPr>
            </w:pPr>
            <w:r w:rsidRPr="001F4A0D">
              <w:rPr>
                <w:lang w:eastAsia="nl-BE"/>
              </w:rPr>
              <w:t>Dit minimumdoel wordt doelgericht ingezet in functie van alle andere minimumdoelen binnen sleutelcompetentie 2.</w:t>
            </w:r>
          </w:p>
          <w:p w14:paraId="3ABF1D65" w14:textId="77777777" w:rsidR="00047B07" w:rsidRPr="001F4A0D" w:rsidRDefault="00047B07" w:rsidP="00B47041">
            <w:pPr>
              <w:pStyle w:val="Geenafstand"/>
              <w:rPr>
                <w:lang w:eastAsia="nl-BE"/>
              </w:rPr>
            </w:pPr>
            <w:r w:rsidRPr="001F4A0D">
              <w:rPr>
                <w:lang w:eastAsia="nl-BE"/>
              </w:rPr>
              <w:t>Rekening houdend met de context waarin het minimumdoel aan bod komt.</w:t>
            </w:r>
          </w:p>
        </w:tc>
      </w:tr>
      <w:tr w:rsidR="001F4A0D" w:rsidRPr="001F4A0D" w14:paraId="1890DA71" w14:textId="77777777" w:rsidTr="00E4347F">
        <w:tc>
          <w:tcPr>
            <w:tcW w:w="591" w:type="pct"/>
            <w:shd w:val="clear" w:color="auto" w:fill="auto"/>
          </w:tcPr>
          <w:p w14:paraId="73A8D702" w14:textId="77777777" w:rsidR="00047B07" w:rsidRPr="001F4A0D" w:rsidRDefault="00047B07" w:rsidP="00B47041">
            <w:pPr>
              <w:pStyle w:val="Geenafstand"/>
              <w:rPr>
                <w:lang w:eastAsia="nl-BE"/>
              </w:rPr>
            </w:pPr>
            <w:r w:rsidRPr="001F4A0D">
              <w:rPr>
                <w:lang w:eastAsia="nl-BE"/>
              </w:rPr>
              <w:t>02.10</w:t>
            </w:r>
          </w:p>
        </w:tc>
        <w:tc>
          <w:tcPr>
            <w:tcW w:w="4409" w:type="pct"/>
            <w:shd w:val="clear" w:color="auto" w:fill="auto"/>
          </w:tcPr>
          <w:p w14:paraId="2F4D5D5E" w14:textId="77777777" w:rsidR="00047B07" w:rsidRPr="001F4A0D" w:rsidRDefault="00047B07" w:rsidP="00B47041">
            <w:pPr>
              <w:rPr>
                <w:lang w:eastAsia="nl-BE"/>
              </w:rPr>
            </w:pPr>
            <w:r w:rsidRPr="001F4A0D">
              <w:rPr>
                <w:lang w:eastAsia="nl-BE"/>
              </w:rPr>
              <w:t>De leerlingen zetten eerder en nieuwverworven woordenschat in ter ondersteuning van hun communicatieve handelingen.</w:t>
            </w:r>
          </w:p>
          <w:p w14:paraId="46039984" w14:textId="77777777" w:rsidR="00047B07" w:rsidRPr="001F4A0D" w:rsidRDefault="00047B07" w:rsidP="00B47041">
            <w:pPr>
              <w:pStyle w:val="Geenafstand"/>
              <w:rPr>
                <w:lang w:eastAsia="nl-BE"/>
              </w:rPr>
            </w:pPr>
            <w:r w:rsidRPr="001F4A0D">
              <w:rPr>
                <w:lang w:eastAsia="nl-BE"/>
              </w:rPr>
              <w:t>Tekstkenmerken voor receptie</w:t>
            </w:r>
          </w:p>
          <w:p w14:paraId="132549E7" w14:textId="77777777" w:rsidR="00047B07" w:rsidRPr="001F4A0D" w:rsidRDefault="00047B07" w:rsidP="00B47041">
            <w:pPr>
              <w:pStyle w:val="Geenafstand"/>
              <w:rPr>
                <w:lang w:eastAsia="nl-BE"/>
              </w:rPr>
            </w:pPr>
            <w:r w:rsidRPr="001F4A0D">
              <w:rPr>
                <w:lang w:eastAsia="nl-BE"/>
              </w:rPr>
              <w:t>Minimumvereisten voor productie</w:t>
            </w:r>
          </w:p>
        </w:tc>
      </w:tr>
      <w:tr w:rsidR="001F4A0D" w:rsidRPr="001F4A0D" w14:paraId="11B0D0C4" w14:textId="77777777" w:rsidTr="00E4347F">
        <w:tc>
          <w:tcPr>
            <w:tcW w:w="591" w:type="pct"/>
            <w:shd w:val="clear" w:color="auto" w:fill="auto"/>
          </w:tcPr>
          <w:p w14:paraId="0818EB62" w14:textId="77777777" w:rsidR="00047B07" w:rsidRPr="001F4A0D" w:rsidRDefault="00047B07" w:rsidP="00B47041">
            <w:pPr>
              <w:pStyle w:val="Geenafstand"/>
            </w:pPr>
            <w:r w:rsidRPr="001F4A0D">
              <w:t>02.11</w:t>
            </w:r>
          </w:p>
        </w:tc>
        <w:tc>
          <w:tcPr>
            <w:tcW w:w="4409" w:type="pct"/>
            <w:shd w:val="clear" w:color="auto" w:fill="auto"/>
          </w:tcPr>
          <w:p w14:paraId="3F0AC945" w14:textId="77777777" w:rsidR="00047B07" w:rsidRPr="001F4A0D" w:rsidRDefault="00047B07" w:rsidP="00B47041">
            <w:r w:rsidRPr="001F4A0D">
              <w:t>De leerlingen passen inzicht in het taalsysteem toe ter ondersteuning</w:t>
            </w:r>
            <w:r w:rsidRPr="001F4A0D">
              <w:rPr>
                <w:spacing w:val="-1"/>
              </w:rPr>
              <w:t xml:space="preserve"> </w:t>
            </w:r>
            <w:r w:rsidRPr="001F4A0D">
              <w:t>van hun communicatieve handelingen.</w:t>
            </w:r>
          </w:p>
          <w:p w14:paraId="1BD83E86" w14:textId="77777777" w:rsidR="00047B07" w:rsidRPr="001F4A0D" w:rsidRDefault="00047B07" w:rsidP="00B47041">
            <w:pPr>
              <w:pStyle w:val="Plattetekst"/>
              <w:numPr>
                <w:ilvl w:val="0"/>
                <w:numId w:val="0"/>
              </w:numPr>
              <w:ind w:left="360" w:hanging="360"/>
              <w:rPr>
                <w:color w:val="595959" w:themeColor="text1" w:themeTint="A6"/>
              </w:rPr>
            </w:pPr>
            <w:r w:rsidRPr="001F4A0D">
              <w:rPr>
                <w:color w:val="595959" w:themeColor="text1" w:themeTint="A6"/>
              </w:rPr>
              <w:t>Onderliggende (kennis)elementen:</w:t>
            </w:r>
          </w:p>
          <w:p w14:paraId="51E36814" w14:textId="77777777" w:rsidR="00047B07" w:rsidRPr="001F4A0D" w:rsidRDefault="00047B07" w:rsidP="00B47041">
            <w:pPr>
              <w:pStyle w:val="Plattetekst"/>
              <w:rPr>
                <w:color w:val="595959" w:themeColor="text1" w:themeTint="A6"/>
              </w:rPr>
            </w:pPr>
            <w:r w:rsidRPr="001F4A0D">
              <w:rPr>
                <w:color w:val="595959" w:themeColor="text1" w:themeTint="A6"/>
              </w:rPr>
              <w:t>Klanken: intonatie</w:t>
            </w:r>
          </w:p>
          <w:p w14:paraId="1C1CB975" w14:textId="77777777" w:rsidR="00047B07" w:rsidRPr="001F4A0D" w:rsidRDefault="00047B07" w:rsidP="00B47041">
            <w:pPr>
              <w:pStyle w:val="Plattetekst"/>
              <w:rPr>
                <w:color w:val="595959" w:themeColor="text1" w:themeTint="A6"/>
              </w:rPr>
            </w:pPr>
            <w:r w:rsidRPr="001F4A0D">
              <w:rPr>
                <w:color w:val="595959" w:themeColor="text1" w:themeTint="A6"/>
              </w:rPr>
              <w:t>Woordvorming: tussenklank, verbuiging, vervoeging</w:t>
            </w:r>
          </w:p>
          <w:p w14:paraId="15039074" w14:textId="77777777" w:rsidR="00047B07" w:rsidRPr="001F4A0D" w:rsidRDefault="00047B07" w:rsidP="00B47041">
            <w:pPr>
              <w:pStyle w:val="Plattetekst"/>
              <w:rPr>
                <w:color w:val="595959" w:themeColor="text1" w:themeTint="A6"/>
              </w:rPr>
            </w:pPr>
            <w:r w:rsidRPr="001F4A0D">
              <w:rPr>
                <w:color w:val="595959" w:themeColor="text1" w:themeTint="A6"/>
              </w:rPr>
              <w:t>Woordsoorten:</w:t>
            </w:r>
          </w:p>
          <w:p w14:paraId="44C9688A" w14:textId="77777777" w:rsidR="00047B07" w:rsidRPr="001F4A0D" w:rsidRDefault="00047B07" w:rsidP="00047B07">
            <w:pPr>
              <w:pStyle w:val="Opsomming2afbakening"/>
              <w:ind w:left="1080"/>
              <w:rPr>
                <w:color w:val="595959" w:themeColor="text1" w:themeTint="A6"/>
              </w:rPr>
            </w:pPr>
            <w:r w:rsidRPr="001F4A0D">
              <w:rPr>
                <w:color w:val="595959" w:themeColor="text1" w:themeTint="A6"/>
              </w:rPr>
              <w:t>werkwoord: voltooid deelwoord, infinitief, hulpwerkwoord, zelfstandig werkwoord, koppelwerkwoord</w:t>
            </w:r>
          </w:p>
          <w:p w14:paraId="7DBC4B06" w14:textId="77777777" w:rsidR="00047B07" w:rsidRPr="001F4A0D" w:rsidRDefault="00047B07" w:rsidP="00047B07">
            <w:pPr>
              <w:pStyle w:val="Opsomming2afbakening"/>
              <w:ind w:left="1080"/>
              <w:rPr>
                <w:color w:val="595959" w:themeColor="text1" w:themeTint="A6"/>
              </w:rPr>
            </w:pPr>
            <w:r w:rsidRPr="001F4A0D">
              <w:rPr>
                <w:color w:val="595959" w:themeColor="text1" w:themeTint="A6"/>
              </w:rPr>
              <w:t>voornaamwoorden: betrekkelijk, onbepaald, wederkerend</w:t>
            </w:r>
          </w:p>
          <w:p w14:paraId="3B971DAA" w14:textId="77777777" w:rsidR="00047B07" w:rsidRPr="001F4A0D" w:rsidRDefault="00047B07" w:rsidP="00B47041">
            <w:pPr>
              <w:pStyle w:val="Plattetekst"/>
              <w:rPr>
                <w:color w:val="595959" w:themeColor="text1" w:themeTint="A6"/>
              </w:rPr>
            </w:pPr>
            <w:r w:rsidRPr="001F4A0D">
              <w:rPr>
                <w:color w:val="595959" w:themeColor="text1" w:themeTint="A6"/>
              </w:rPr>
              <w:t>Herkomst van woorden: leenwoord</w:t>
            </w:r>
          </w:p>
          <w:p w14:paraId="2F59DF98" w14:textId="77777777" w:rsidR="00047B07" w:rsidRPr="001F4A0D" w:rsidRDefault="00047B07" w:rsidP="00B47041">
            <w:pPr>
              <w:pStyle w:val="Plattetekst"/>
              <w:rPr>
                <w:color w:val="595959" w:themeColor="text1" w:themeTint="A6"/>
              </w:rPr>
            </w:pPr>
            <w:r w:rsidRPr="001F4A0D">
              <w:rPr>
                <w:color w:val="595959" w:themeColor="text1" w:themeTint="A6"/>
              </w:rPr>
              <w:t>Betekenisrelaties: antoniem</w:t>
            </w:r>
          </w:p>
          <w:p w14:paraId="25E3A615" w14:textId="77777777" w:rsidR="00047B07" w:rsidRPr="001F4A0D" w:rsidRDefault="00047B07" w:rsidP="00B47041">
            <w:pPr>
              <w:pStyle w:val="Plattetekst"/>
              <w:rPr>
                <w:color w:val="595959" w:themeColor="text1" w:themeTint="A6"/>
              </w:rPr>
            </w:pPr>
            <w:r w:rsidRPr="001F4A0D">
              <w:rPr>
                <w:color w:val="595959" w:themeColor="text1" w:themeTint="A6"/>
              </w:rPr>
              <w:t>Gevoelswaarde van woorden: eufemisme, dysfemisme</w:t>
            </w:r>
          </w:p>
          <w:p w14:paraId="296741A2" w14:textId="77777777" w:rsidR="00047B07" w:rsidRPr="001F4A0D" w:rsidRDefault="00047B07" w:rsidP="00B47041">
            <w:pPr>
              <w:pStyle w:val="Plattetekst"/>
              <w:rPr>
                <w:color w:val="595959" w:themeColor="text1" w:themeTint="A6"/>
              </w:rPr>
            </w:pPr>
            <w:r w:rsidRPr="001F4A0D">
              <w:rPr>
                <w:color w:val="595959" w:themeColor="text1" w:themeTint="A6"/>
              </w:rPr>
              <w:t>Vormen van humor: ironie</w:t>
            </w:r>
          </w:p>
          <w:p w14:paraId="794D9AB2" w14:textId="77777777" w:rsidR="00047B07" w:rsidRPr="001F4A0D" w:rsidRDefault="00047B07" w:rsidP="00B47041">
            <w:pPr>
              <w:pStyle w:val="Plattetekst"/>
              <w:rPr>
                <w:color w:val="595959" w:themeColor="text1" w:themeTint="A6"/>
              </w:rPr>
            </w:pPr>
            <w:r w:rsidRPr="001F4A0D">
              <w:rPr>
                <w:color w:val="595959" w:themeColor="text1" w:themeTint="A6"/>
              </w:rPr>
              <w:t>Zinsdelen: werkwoordelijk en naamwoordelijk gezegde, voorzetselvoorwerp, handelend voorwerp</w:t>
            </w:r>
          </w:p>
          <w:p w14:paraId="31349D5E" w14:textId="77777777" w:rsidR="00047B07" w:rsidRPr="001F4A0D" w:rsidRDefault="00047B07" w:rsidP="00B47041">
            <w:pPr>
              <w:pStyle w:val="Plattetekst"/>
              <w:rPr>
                <w:color w:val="595959" w:themeColor="text1" w:themeTint="A6"/>
              </w:rPr>
            </w:pPr>
            <w:r w:rsidRPr="001F4A0D">
              <w:rPr>
                <w:color w:val="595959" w:themeColor="text1" w:themeTint="A6"/>
              </w:rPr>
              <w:t>Woordvolgorde: hoofdzin, bijzin, inversie</w:t>
            </w:r>
          </w:p>
          <w:p w14:paraId="4A85FEFB" w14:textId="77777777" w:rsidR="00047B07" w:rsidRPr="001F4A0D" w:rsidRDefault="00047B07" w:rsidP="00B47041">
            <w:pPr>
              <w:pStyle w:val="Plattetekst"/>
              <w:rPr>
                <w:color w:val="595959" w:themeColor="text1" w:themeTint="A6"/>
              </w:rPr>
            </w:pPr>
            <w:r w:rsidRPr="001F4A0D">
              <w:rPr>
                <w:color w:val="595959" w:themeColor="text1" w:themeTint="A6"/>
              </w:rPr>
              <w:t>Zinssoorten: actieve en passieve zinnen, ondergeschikte en nevengeschikte zinnen</w:t>
            </w:r>
          </w:p>
          <w:p w14:paraId="1193C93D" w14:textId="77777777" w:rsidR="00047B07" w:rsidRPr="001F4A0D" w:rsidRDefault="00047B07" w:rsidP="00B47041">
            <w:pPr>
              <w:pStyle w:val="Plattetekst"/>
              <w:rPr>
                <w:color w:val="595959" w:themeColor="text1" w:themeTint="A6"/>
              </w:rPr>
            </w:pPr>
            <w:r w:rsidRPr="001F4A0D">
              <w:rPr>
                <w:color w:val="595959" w:themeColor="text1" w:themeTint="A6"/>
              </w:rPr>
              <w:t>Spelling met aandacht voor woorden met veranderlijk woordbeeld</w:t>
            </w:r>
          </w:p>
          <w:p w14:paraId="6D9BEBC5" w14:textId="77777777" w:rsidR="00047B07" w:rsidRPr="001F4A0D" w:rsidRDefault="00047B07" w:rsidP="00B47041">
            <w:pPr>
              <w:pStyle w:val="Plattetekst"/>
              <w:rPr>
                <w:color w:val="595959" w:themeColor="text1" w:themeTint="A6"/>
              </w:rPr>
            </w:pPr>
            <w:r w:rsidRPr="001F4A0D">
              <w:rPr>
                <w:color w:val="595959" w:themeColor="text1" w:themeTint="A6"/>
              </w:rPr>
              <w:t>Interpunctietekens: beletselteken, gedachtestreepje</w:t>
            </w:r>
          </w:p>
        </w:tc>
      </w:tr>
      <w:tr w:rsidR="001F4A0D" w:rsidRPr="001F4A0D" w14:paraId="6AFF43C3" w14:textId="77777777" w:rsidTr="00E4347F">
        <w:tc>
          <w:tcPr>
            <w:tcW w:w="591" w:type="pct"/>
            <w:shd w:val="clear" w:color="auto" w:fill="auto"/>
          </w:tcPr>
          <w:p w14:paraId="4745ADC5" w14:textId="77777777" w:rsidR="00047B07" w:rsidRPr="001F4A0D" w:rsidRDefault="00047B07" w:rsidP="00B47041">
            <w:pPr>
              <w:pStyle w:val="Geenafstand"/>
            </w:pPr>
            <w:r w:rsidRPr="001F4A0D">
              <w:t>02.12</w:t>
            </w:r>
          </w:p>
        </w:tc>
        <w:tc>
          <w:tcPr>
            <w:tcW w:w="4409" w:type="pct"/>
            <w:shd w:val="clear" w:color="auto" w:fill="auto"/>
          </w:tcPr>
          <w:p w14:paraId="57282BBE" w14:textId="77777777" w:rsidR="00047B07" w:rsidRPr="001F4A0D" w:rsidRDefault="00047B07" w:rsidP="00B47041">
            <w:r w:rsidRPr="001F4A0D">
              <w:t>De leerlingen passen inzicht in taalgebruik toe ter ondersteuning van hun communicatieve handelingen.</w:t>
            </w:r>
          </w:p>
          <w:p w14:paraId="3B22F54F" w14:textId="77777777" w:rsidR="00047B07" w:rsidRPr="001F4A0D" w:rsidRDefault="00047B07" w:rsidP="00B47041">
            <w:pPr>
              <w:pStyle w:val="Plattetekst"/>
              <w:numPr>
                <w:ilvl w:val="0"/>
                <w:numId w:val="0"/>
              </w:numPr>
              <w:ind w:left="360" w:hanging="360"/>
              <w:rPr>
                <w:color w:val="595959" w:themeColor="text1" w:themeTint="A6"/>
              </w:rPr>
            </w:pPr>
            <w:r w:rsidRPr="001F4A0D">
              <w:rPr>
                <w:color w:val="595959" w:themeColor="text1" w:themeTint="A6"/>
              </w:rPr>
              <w:t>Onderliggende (kennis)elementen:</w:t>
            </w:r>
          </w:p>
          <w:p w14:paraId="4729B702" w14:textId="77777777" w:rsidR="00047B07" w:rsidRPr="001F4A0D" w:rsidRDefault="00047B07" w:rsidP="00B47041">
            <w:pPr>
              <w:pStyle w:val="Plattetekst"/>
              <w:rPr>
                <w:color w:val="595959" w:themeColor="text1" w:themeTint="A6"/>
              </w:rPr>
            </w:pPr>
            <w:r w:rsidRPr="001F4A0D">
              <w:rPr>
                <w:color w:val="595959" w:themeColor="text1" w:themeTint="A6"/>
              </w:rPr>
              <w:lastRenderedPageBreak/>
              <w:t>Tekstopbouwende elementen: tussentitel, alinea</w:t>
            </w:r>
          </w:p>
          <w:p w14:paraId="265EA35E" w14:textId="77777777" w:rsidR="00047B07" w:rsidRPr="001F4A0D" w:rsidRDefault="00047B07" w:rsidP="00B47041">
            <w:pPr>
              <w:pStyle w:val="Plattetekst"/>
              <w:rPr>
                <w:color w:val="595959" w:themeColor="text1" w:themeTint="A6"/>
              </w:rPr>
            </w:pPr>
            <w:r w:rsidRPr="001F4A0D">
              <w:rPr>
                <w:color w:val="595959" w:themeColor="text1" w:themeTint="A6"/>
              </w:rPr>
              <w:t>Tekststructuren: inleiding, midden, slot</w:t>
            </w:r>
          </w:p>
          <w:p w14:paraId="17AE063F" w14:textId="77777777" w:rsidR="00047B07" w:rsidRPr="001F4A0D" w:rsidRDefault="00047B07" w:rsidP="00B47041">
            <w:pPr>
              <w:pStyle w:val="Plattetekst"/>
              <w:rPr>
                <w:color w:val="595959" w:themeColor="text1" w:themeTint="A6"/>
              </w:rPr>
            </w:pPr>
            <w:r w:rsidRPr="001F4A0D">
              <w:rPr>
                <w:color w:val="595959" w:themeColor="text1" w:themeTint="A6"/>
              </w:rPr>
              <w:t>Talige elementen om tekstverbanden uit te drukken</w:t>
            </w:r>
          </w:p>
          <w:p w14:paraId="0A32621A" w14:textId="77777777" w:rsidR="00047B07" w:rsidRPr="001F4A0D" w:rsidRDefault="00047B07" w:rsidP="00B47041">
            <w:pPr>
              <w:pStyle w:val="Plattetekst"/>
              <w:rPr>
                <w:color w:val="595959" w:themeColor="text1" w:themeTint="A6"/>
              </w:rPr>
            </w:pPr>
            <w:r w:rsidRPr="001F4A0D">
              <w:rPr>
                <w:color w:val="595959" w:themeColor="text1" w:themeTint="A6"/>
              </w:rPr>
              <w:t>Communicatiemodel: effect, ruis</w:t>
            </w:r>
          </w:p>
          <w:p w14:paraId="49EA304C" w14:textId="77777777" w:rsidR="00047B07" w:rsidRPr="001F4A0D" w:rsidRDefault="00047B07" w:rsidP="00B47041">
            <w:pPr>
              <w:pStyle w:val="Plattetekst"/>
              <w:rPr>
                <w:color w:val="595959" w:themeColor="text1" w:themeTint="A6"/>
              </w:rPr>
            </w:pPr>
            <w:r w:rsidRPr="001F4A0D">
              <w:rPr>
                <w:color w:val="595959" w:themeColor="text1" w:themeTint="A6"/>
              </w:rPr>
              <w:t xml:space="preserve">Verbale en non-verbale communicatie </w:t>
            </w:r>
          </w:p>
          <w:p w14:paraId="384BBDEF" w14:textId="77777777" w:rsidR="00047B07" w:rsidRPr="001F4A0D" w:rsidRDefault="00047B07" w:rsidP="00B47041">
            <w:pPr>
              <w:pStyle w:val="Plattetekst"/>
              <w:rPr>
                <w:color w:val="595959" w:themeColor="text1" w:themeTint="A6"/>
              </w:rPr>
            </w:pPr>
            <w:r w:rsidRPr="001F4A0D">
              <w:rPr>
                <w:color w:val="595959" w:themeColor="text1" w:themeTint="A6"/>
              </w:rPr>
              <w:t>Van formele tot informele registers</w:t>
            </w:r>
          </w:p>
          <w:p w14:paraId="4CC249FF" w14:textId="77777777" w:rsidR="00047B07" w:rsidRPr="001F4A0D" w:rsidRDefault="00047B07" w:rsidP="00B47041">
            <w:pPr>
              <w:pStyle w:val="Plattetekst"/>
              <w:rPr>
                <w:color w:val="595959" w:themeColor="text1" w:themeTint="A6"/>
              </w:rPr>
            </w:pPr>
            <w:r w:rsidRPr="001F4A0D">
              <w:rPr>
                <w:color w:val="595959" w:themeColor="text1" w:themeTint="A6"/>
              </w:rPr>
              <w:t>Beleefdheidsconventies</w:t>
            </w:r>
          </w:p>
          <w:p w14:paraId="549DA31D" w14:textId="77777777" w:rsidR="00047B07" w:rsidRPr="001F4A0D" w:rsidRDefault="00047B07" w:rsidP="00B47041">
            <w:pPr>
              <w:pStyle w:val="Plattetekst"/>
              <w:rPr>
                <w:color w:val="595959" w:themeColor="text1" w:themeTint="A6"/>
              </w:rPr>
            </w:pPr>
            <w:r w:rsidRPr="001F4A0D">
              <w:rPr>
                <w:color w:val="595959" w:themeColor="text1" w:themeTint="A6"/>
              </w:rPr>
              <w:t>Argumentatieve teksten met inbegrip van: feit en mening, stelling, standpunt, argument, tegenargument, conclusie</w:t>
            </w:r>
          </w:p>
          <w:p w14:paraId="3E876375" w14:textId="77777777" w:rsidR="00047B07" w:rsidRPr="001F4A0D" w:rsidRDefault="00047B07" w:rsidP="00B47041">
            <w:pPr>
              <w:pStyle w:val="Plattetekst"/>
              <w:rPr>
                <w:color w:val="595959" w:themeColor="text1" w:themeTint="A6"/>
              </w:rPr>
            </w:pPr>
            <w:r w:rsidRPr="001F4A0D">
              <w:rPr>
                <w:color w:val="595959" w:themeColor="text1" w:themeTint="A6"/>
              </w:rPr>
              <w:t>Talige middelen om de mate van subjectiviteit of objectiviteit uit te drukken; modaliteit</w:t>
            </w:r>
          </w:p>
        </w:tc>
      </w:tr>
      <w:tr w:rsidR="001F4A0D" w:rsidRPr="001F4A0D" w14:paraId="37FEA3F7" w14:textId="77777777" w:rsidTr="00E4347F">
        <w:tc>
          <w:tcPr>
            <w:tcW w:w="591" w:type="pct"/>
            <w:shd w:val="clear" w:color="auto" w:fill="auto"/>
          </w:tcPr>
          <w:p w14:paraId="5DD77BE3" w14:textId="77777777" w:rsidR="00047B07" w:rsidRPr="001F4A0D" w:rsidRDefault="00047B07" w:rsidP="00B47041">
            <w:pPr>
              <w:pStyle w:val="Geenafstand"/>
            </w:pPr>
            <w:r w:rsidRPr="001F4A0D">
              <w:lastRenderedPageBreak/>
              <w:t>02.13</w:t>
            </w:r>
          </w:p>
        </w:tc>
        <w:tc>
          <w:tcPr>
            <w:tcW w:w="4409" w:type="pct"/>
            <w:shd w:val="clear" w:color="auto" w:fill="auto"/>
          </w:tcPr>
          <w:p w14:paraId="2EB88A9C" w14:textId="77777777" w:rsidR="00047B07" w:rsidRPr="001F4A0D" w:rsidRDefault="00047B07" w:rsidP="00B47041">
            <w:r w:rsidRPr="001F4A0D">
              <w:t>De leerlingen geven overeenkomsten en verschillen aan in taaluitingen, taalvariëteiten en talen.</w:t>
            </w:r>
          </w:p>
          <w:p w14:paraId="78AA3FA9" w14:textId="77777777" w:rsidR="00047B07" w:rsidRPr="001F4A0D" w:rsidRDefault="00047B07" w:rsidP="00B47041">
            <w:pPr>
              <w:pStyle w:val="Plattetekst"/>
              <w:numPr>
                <w:ilvl w:val="0"/>
                <w:numId w:val="0"/>
              </w:numPr>
              <w:ind w:left="360" w:hanging="360"/>
              <w:rPr>
                <w:color w:val="595959" w:themeColor="text1" w:themeTint="A6"/>
              </w:rPr>
            </w:pPr>
            <w:r w:rsidRPr="001F4A0D">
              <w:rPr>
                <w:color w:val="595959" w:themeColor="text1" w:themeTint="A6"/>
              </w:rPr>
              <w:t>Onderliggende (kennis)elementen:</w:t>
            </w:r>
          </w:p>
          <w:p w14:paraId="3659310E" w14:textId="77777777" w:rsidR="00047B07" w:rsidRPr="001F4A0D" w:rsidRDefault="00047B07" w:rsidP="00B47041">
            <w:pPr>
              <w:pStyle w:val="Plattetekst"/>
              <w:rPr>
                <w:color w:val="595959" w:themeColor="text1" w:themeTint="A6"/>
              </w:rPr>
            </w:pPr>
            <w:r w:rsidRPr="001F4A0D">
              <w:rPr>
                <w:color w:val="595959" w:themeColor="text1" w:themeTint="A6"/>
              </w:rPr>
              <w:t>Cultuurgebonden aspecten van verbale en non-verbale communicatie</w:t>
            </w:r>
          </w:p>
          <w:p w14:paraId="16BBA6E7" w14:textId="77777777" w:rsidR="00047B07" w:rsidRPr="001F4A0D" w:rsidRDefault="00047B07" w:rsidP="00B47041">
            <w:pPr>
              <w:pStyle w:val="Plattetekst"/>
              <w:rPr>
                <w:color w:val="595959" w:themeColor="text1" w:themeTint="A6"/>
              </w:rPr>
            </w:pPr>
            <w:r w:rsidRPr="001F4A0D">
              <w:rPr>
                <w:color w:val="595959" w:themeColor="text1" w:themeTint="A6"/>
              </w:rPr>
              <w:t>Standaardtaal, nationale, regionale, sociale en situationele taalvariëteiten in het Nederlands</w:t>
            </w:r>
          </w:p>
        </w:tc>
      </w:tr>
      <w:tr w:rsidR="001F4A0D" w:rsidRPr="001F4A0D" w14:paraId="401B5CF1" w14:textId="77777777" w:rsidTr="00E4347F">
        <w:tc>
          <w:tcPr>
            <w:tcW w:w="591" w:type="pct"/>
            <w:shd w:val="clear" w:color="auto" w:fill="auto"/>
          </w:tcPr>
          <w:p w14:paraId="3EE50F7A" w14:textId="77777777" w:rsidR="00047B07" w:rsidRPr="001F4A0D" w:rsidRDefault="00047B07" w:rsidP="00B47041">
            <w:pPr>
              <w:pStyle w:val="Geenafstand"/>
            </w:pPr>
            <w:r w:rsidRPr="001F4A0D">
              <w:t>02.14</w:t>
            </w:r>
          </w:p>
        </w:tc>
        <w:tc>
          <w:tcPr>
            <w:tcW w:w="4409" w:type="pct"/>
            <w:shd w:val="clear" w:color="auto" w:fill="auto"/>
          </w:tcPr>
          <w:p w14:paraId="748F7F81" w14:textId="77777777" w:rsidR="00047B07" w:rsidRPr="001F4A0D" w:rsidRDefault="00047B07" w:rsidP="00B47041">
            <w:r w:rsidRPr="001F4A0D">
              <w:t>De leerlingen verwoorden de eigen beleving en interpretatie van literaire teksten.</w:t>
            </w:r>
          </w:p>
        </w:tc>
      </w:tr>
      <w:tr w:rsidR="001F4A0D" w:rsidRPr="001F4A0D" w14:paraId="4A8BF047" w14:textId="77777777" w:rsidTr="00E4347F">
        <w:tc>
          <w:tcPr>
            <w:tcW w:w="591" w:type="pct"/>
            <w:shd w:val="clear" w:color="auto" w:fill="auto"/>
          </w:tcPr>
          <w:p w14:paraId="74C964BC" w14:textId="77777777" w:rsidR="00047B07" w:rsidRPr="001F4A0D" w:rsidRDefault="00047B07" w:rsidP="00B47041">
            <w:pPr>
              <w:pStyle w:val="Geenafstand"/>
            </w:pPr>
          </w:p>
        </w:tc>
        <w:tc>
          <w:tcPr>
            <w:tcW w:w="4409" w:type="pct"/>
            <w:shd w:val="clear" w:color="auto" w:fill="auto"/>
          </w:tcPr>
          <w:p w14:paraId="6D2A82AB" w14:textId="77777777" w:rsidR="00047B07" w:rsidRPr="001F4A0D" w:rsidRDefault="00047B07" w:rsidP="00B47041">
            <w:pPr>
              <w:pStyle w:val="Geenafstand"/>
              <w:rPr>
                <w:lang w:eastAsia="nl-BE"/>
              </w:rPr>
            </w:pPr>
            <w:r w:rsidRPr="001F4A0D">
              <w:rPr>
                <w:lang w:eastAsia="nl-BE"/>
              </w:rPr>
              <w:t xml:space="preserve">Voetnoot: </w:t>
            </w:r>
          </w:p>
          <w:p w14:paraId="12E3DC6D" w14:textId="77777777" w:rsidR="00047B07" w:rsidRPr="001F4A0D" w:rsidRDefault="00047B07" w:rsidP="00B47041">
            <w:pPr>
              <w:pStyle w:val="Geenafstand"/>
            </w:pPr>
            <w:r w:rsidRPr="001F4A0D">
              <w:rPr>
                <w:lang w:eastAsia="nl-BE"/>
              </w:rPr>
              <w:t>Rekening houdend met de context waarin het minimumdoel aan bod komt.</w:t>
            </w:r>
          </w:p>
        </w:tc>
      </w:tr>
      <w:tr w:rsidR="001F4A0D" w:rsidRPr="001F4A0D" w14:paraId="56AEC4F0" w14:textId="77777777" w:rsidTr="00E4347F">
        <w:tc>
          <w:tcPr>
            <w:tcW w:w="591" w:type="pct"/>
            <w:shd w:val="clear" w:color="auto" w:fill="auto"/>
          </w:tcPr>
          <w:p w14:paraId="63877B79" w14:textId="77777777" w:rsidR="00047B07" w:rsidRPr="001F4A0D" w:rsidRDefault="00047B07" w:rsidP="00B47041">
            <w:pPr>
              <w:pStyle w:val="Geenafstand"/>
            </w:pPr>
            <w:r w:rsidRPr="001F4A0D">
              <w:t>02.15</w:t>
            </w:r>
          </w:p>
        </w:tc>
        <w:tc>
          <w:tcPr>
            <w:tcW w:w="4409" w:type="pct"/>
            <w:shd w:val="clear" w:color="auto" w:fill="auto"/>
          </w:tcPr>
          <w:p w14:paraId="5F98AD6B" w14:textId="77777777" w:rsidR="00047B07" w:rsidRPr="001F4A0D" w:rsidRDefault="00047B07" w:rsidP="00B47041">
            <w:r w:rsidRPr="001F4A0D">
              <w:t>De leerlingen analyseren hoe in literaire teksten betekenissen worden gecreëerd met narratieve, poëticale en theatrale structuren en technieken.</w:t>
            </w:r>
          </w:p>
          <w:p w14:paraId="7F41C140" w14:textId="77777777" w:rsidR="00047B07" w:rsidRPr="001F4A0D" w:rsidRDefault="00047B07" w:rsidP="00B47041">
            <w:pPr>
              <w:pStyle w:val="Plattetekst"/>
              <w:numPr>
                <w:ilvl w:val="0"/>
                <w:numId w:val="0"/>
              </w:numPr>
              <w:ind w:left="360" w:hanging="360"/>
              <w:rPr>
                <w:color w:val="595959" w:themeColor="text1" w:themeTint="A6"/>
              </w:rPr>
            </w:pPr>
            <w:r w:rsidRPr="001F4A0D">
              <w:rPr>
                <w:color w:val="595959" w:themeColor="text1" w:themeTint="A6"/>
              </w:rPr>
              <w:t>Onderliggende (kennis)elementen:</w:t>
            </w:r>
          </w:p>
          <w:p w14:paraId="189FBD39" w14:textId="77777777" w:rsidR="00047B07" w:rsidRPr="001F4A0D" w:rsidRDefault="00047B07" w:rsidP="00B47041">
            <w:pPr>
              <w:pStyle w:val="Plattetekst"/>
              <w:rPr>
                <w:color w:val="595959" w:themeColor="text1" w:themeTint="A6"/>
              </w:rPr>
            </w:pPr>
            <w:r w:rsidRPr="001F4A0D">
              <w:rPr>
                <w:color w:val="595959" w:themeColor="text1" w:themeTint="A6"/>
              </w:rPr>
              <w:t xml:space="preserve">Personages: held/protagonist, antiheld/antagonist </w:t>
            </w:r>
          </w:p>
          <w:p w14:paraId="432AE8AE" w14:textId="77777777" w:rsidR="00047B07" w:rsidRPr="001F4A0D" w:rsidRDefault="00047B07" w:rsidP="00B47041">
            <w:pPr>
              <w:pStyle w:val="Plattetekst"/>
              <w:rPr>
                <w:color w:val="595959" w:themeColor="text1" w:themeTint="A6"/>
              </w:rPr>
            </w:pPr>
            <w:r w:rsidRPr="001F4A0D">
              <w:rPr>
                <w:color w:val="595959" w:themeColor="text1" w:themeTint="A6"/>
              </w:rPr>
              <w:t xml:space="preserve">Tijd: flashforward, flashback </w:t>
            </w:r>
          </w:p>
          <w:p w14:paraId="602D4528" w14:textId="77777777" w:rsidR="00047B07" w:rsidRPr="001F4A0D" w:rsidRDefault="00047B07" w:rsidP="00B47041">
            <w:pPr>
              <w:pStyle w:val="Plattetekst"/>
              <w:rPr>
                <w:color w:val="595959" w:themeColor="text1" w:themeTint="A6"/>
              </w:rPr>
            </w:pPr>
            <w:r w:rsidRPr="001F4A0D">
              <w:rPr>
                <w:color w:val="595959" w:themeColor="text1" w:themeTint="A6"/>
              </w:rPr>
              <w:t xml:space="preserve">Elementen van spanningsopbouw </w:t>
            </w:r>
          </w:p>
          <w:p w14:paraId="43C30997" w14:textId="77777777" w:rsidR="00047B07" w:rsidRPr="001F4A0D" w:rsidRDefault="00047B07" w:rsidP="00B47041">
            <w:pPr>
              <w:pStyle w:val="Plattetekst"/>
              <w:rPr>
                <w:color w:val="595959" w:themeColor="text1" w:themeTint="A6"/>
              </w:rPr>
            </w:pPr>
            <w:r w:rsidRPr="001F4A0D">
              <w:rPr>
                <w:color w:val="595959" w:themeColor="text1" w:themeTint="A6"/>
              </w:rPr>
              <w:t>Vertelperspectief: ik-verteller, hij-verteller</w:t>
            </w:r>
          </w:p>
          <w:p w14:paraId="2C53BB93" w14:textId="77777777" w:rsidR="00047B07" w:rsidRPr="001F4A0D" w:rsidRDefault="00047B07" w:rsidP="00B47041">
            <w:pPr>
              <w:pStyle w:val="Plattetekst"/>
              <w:rPr>
                <w:color w:val="595959" w:themeColor="text1" w:themeTint="A6"/>
              </w:rPr>
            </w:pPr>
            <w:r w:rsidRPr="001F4A0D">
              <w:rPr>
                <w:color w:val="595959" w:themeColor="text1" w:themeTint="A6"/>
              </w:rPr>
              <w:t>Stijlfiguren: vergelijking, metafoor, woordspeling, herhaling, overdrijving</w:t>
            </w:r>
          </w:p>
          <w:p w14:paraId="234FC873" w14:textId="77777777" w:rsidR="00047B07" w:rsidRPr="001F4A0D" w:rsidRDefault="00047B07" w:rsidP="00B47041">
            <w:pPr>
              <w:pStyle w:val="Plattetekst"/>
              <w:rPr>
                <w:color w:val="595959" w:themeColor="text1" w:themeTint="A6"/>
              </w:rPr>
            </w:pPr>
            <w:r w:rsidRPr="001F4A0D">
              <w:rPr>
                <w:color w:val="595959" w:themeColor="text1" w:themeTint="A6"/>
              </w:rPr>
              <w:t>Ritme en alliteratie</w:t>
            </w:r>
          </w:p>
          <w:p w14:paraId="46C9B9A5" w14:textId="77777777" w:rsidR="00047B07" w:rsidRPr="001F4A0D" w:rsidRDefault="00047B07" w:rsidP="00B47041">
            <w:pPr>
              <w:pStyle w:val="Plattetekst"/>
              <w:rPr>
                <w:color w:val="595959" w:themeColor="text1" w:themeTint="A6"/>
              </w:rPr>
            </w:pPr>
            <w:r w:rsidRPr="001F4A0D">
              <w:rPr>
                <w:color w:val="595959" w:themeColor="text1" w:themeTint="A6"/>
              </w:rPr>
              <w:t>Presentatie, vormgeving, opvoering</w:t>
            </w:r>
          </w:p>
          <w:p w14:paraId="43E3CEED" w14:textId="77777777" w:rsidR="00047B07" w:rsidRPr="001F4A0D" w:rsidRDefault="00047B07" w:rsidP="00B47041">
            <w:pPr>
              <w:pStyle w:val="Geenafstand"/>
            </w:pPr>
            <w:r w:rsidRPr="001F4A0D">
              <w:t>Tekstkenmerken</w:t>
            </w:r>
          </w:p>
          <w:p w14:paraId="158627BA" w14:textId="77777777" w:rsidR="00047B07" w:rsidRPr="001F4A0D" w:rsidRDefault="00047B07" w:rsidP="00B47041">
            <w:pPr>
              <w:pStyle w:val="Plattetekst"/>
              <w:rPr>
                <w:color w:val="595959" w:themeColor="text1" w:themeTint="A6"/>
              </w:rPr>
            </w:pPr>
            <w:r w:rsidRPr="001F4A0D">
              <w:rPr>
                <w:color w:val="595959" w:themeColor="text1" w:themeTint="A6"/>
              </w:rPr>
              <w:t>Grote variatie aan genres</w:t>
            </w:r>
          </w:p>
        </w:tc>
      </w:tr>
      <w:tr w:rsidR="001F4A0D" w:rsidRPr="001F4A0D" w14:paraId="6F61247D" w14:textId="77777777" w:rsidTr="00E4347F">
        <w:tc>
          <w:tcPr>
            <w:tcW w:w="591" w:type="pct"/>
            <w:shd w:val="clear" w:color="auto" w:fill="auto"/>
          </w:tcPr>
          <w:p w14:paraId="09C61823" w14:textId="77777777" w:rsidR="00047B07" w:rsidRPr="001F4A0D" w:rsidRDefault="00047B07" w:rsidP="00B47041">
            <w:pPr>
              <w:pStyle w:val="Geenafstand"/>
              <w:rPr>
                <w:lang w:eastAsia="nl-BE"/>
              </w:rPr>
            </w:pPr>
            <w:r w:rsidRPr="001F4A0D">
              <w:rPr>
                <w:lang w:eastAsia="nl-BE"/>
              </w:rPr>
              <w:t>02.16</w:t>
            </w:r>
          </w:p>
        </w:tc>
        <w:tc>
          <w:tcPr>
            <w:tcW w:w="4409" w:type="pct"/>
            <w:shd w:val="clear" w:color="auto" w:fill="auto"/>
          </w:tcPr>
          <w:p w14:paraId="0F98AE3D" w14:textId="77777777" w:rsidR="00047B07" w:rsidRPr="001F4A0D" w:rsidRDefault="00047B07" w:rsidP="00B47041">
            <w:r w:rsidRPr="001F4A0D">
              <w:rPr>
                <w:lang w:eastAsia="nl-BE"/>
              </w:rPr>
              <w:t>De leerlingen gaan in interactie over de relevantie van literaire teksten voor hun leefwereld, voor de samenleving waarin ze leven en voor de samenleving waarin de teksten ontstonden.</w:t>
            </w:r>
          </w:p>
        </w:tc>
      </w:tr>
      <w:tr w:rsidR="001F4A0D" w:rsidRPr="001F4A0D" w14:paraId="3CD6E714" w14:textId="77777777" w:rsidTr="00E4347F">
        <w:tc>
          <w:tcPr>
            <w:tcW w:w="591" w:type="pct"/>
            <w:shd w:val="clear" w:color="auto" w:fill="auto"/>
          </w:tcPr>
          <w:p w14:paraId="7CC1B070" w14:textId="77777777" w:rsidR="00047B07" w:rsidRPr="001F4A0D" w:rsidRDefault="00047B07" w:rsidP="00B47041">
            <w:pPr>
              <w:pStyle w:val="Geenafstand"/>
              <w:rPr>
                <w:lang w:eastAsia="nl-BE"/>
              </w:rPr>
            </w:pPr>
          </w:p>
        </w:tc>
        <w:tc>
          <w:tcPr>
            <w:tcW w:w="4409" w:type="pct"/>
            <w:shd w:val="clear" w:color="auto" w:fill="auto"/>
          </w:tcPr>
          <w:p w14:paraId="2D9AC195" w14:textId="77777777" w:rsidR="00047B07" w:rsidRPr="001F4A0D" w:rsidRDefault="00047B07" w:rsidP="00B47041">
            <w:pPr>
              <w:pStyle w:val="Geenafstand"/>
            </w:pPr>
            <w:r w:rsidRPr="001F4A0D">
              <w:t xml:space="preserve">Voetnoot: </w:t>
            </w:r>
          </w:p>
          <w:p w14:paraId="25014593" w14:textId="77777777" w:rsidR="00047B07" w:rsidRPr="001F4A0D" w:rsidRDefault="00047B07" w:rsidP="00B47041">
            <w:pPr>
              <w:pStyle w:val="Geenafstand"/>
              <w:rPr>
                <w:lang w:eastAsia="nl-BE"/>
              </w:rPr>
            </w:pPr>
            <w:r w:rsidRPr="001F4A0D">
              <w:rPr>
                <w:lang w:eastAsia="nl-BE"/>
              </w:rPr>
              <w:t>Rekening houdend met de context waarin het minimumdoel aan bod komt.</w:t>
            </w:r>
          </w:p>
        </w:tc>
      </w:tr>
    </w:tbl>
    <w:p w14:paraId="07E95E91" w14:textId="77777777" w:rsidR="00E4347F" w:rsidRDefault="00E4347F">
      <w:pPr>
        <w:rPr>
          <w:b/>
          <w:color w:val="00B0F0"/>
          <w:sz w:val="32"/>
        </w:rPr>
      </w:pPr>
      <w:r>
        <w:rPr>
          <w:b/>
          <w:color w:val="00B0F0"/>
          <w:sz w:val="32"/>
        </w:rPr>
        <w:br w:type="page"/>
      </w:r>
    </w:p>
    <w:p w14:paraId="671387CC" w14:textId="3BC822BC" w:rsidR="0057627D" w:rsidRPr="00855F21" w:rsidRDefault="0057627D" w:rsidP="0057627D">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2B416D6D" w14:textId="6EF8FCDC" w:rsidR="00E4347F" w:rsidRDefault="0057627D">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2081162" w:history="1">
            <w:r w:rsidR="00E4347F" w:rsidRPr="00DF7D5E">
              <w:rPr>
                <w:rStyle w:val="Hyperlink"/>
                <w:noProof/>
              </w:rPr>
              <w:t>1</w:t>
            </w:r>
            <w:r w:rsidR="00E4347F">
              <w:rPr>
                <w:rFonts w:eastAsiaTheme="minorEastAsia"/>
                <w:b w:val="0"/>
                <w:noProof/>
                <w:color w:val="auto"/>
                <w:kern w:val="2"/>
                <w:sz w:val="22"/>
                <w:lang w:eastAsia="nl-BE"/>
                <w14:ligatures w14:val="standardContextual"/>
              </w:rPr>
              <w:tab/>
            </w:r>
            <w:r w:rsidR="00E4347F" w:rsidRPr="00DF7D5E">
              <w:rPr>
                <w:rStyle w:val="Hyperlink"/>
                <w:noProof/>
              </w:rPr>
              <w:t>Inleiding</w:t>
            </w:r>
            <w:r w:rsidR="00E4347F">
              <w:rPr>
                <w:noProof/>
                <w:webHidden/>
              </w:rPr>
              <w:tab/>
            </w:r>
            <w:r w:rsidR="00E4347F">
              <w:rPr>
                <w:noProof/>
                <w:webHidden/>
              </w:rPr>
              <w:fldChar w:fldCharType="begin"/>
            </w:r>
            <w:r w:rsidR="00E4347F">
              <w:rPr>
                <w:noProof/>
                <w:webHidden/>
              </w:rPr>
              <w:instrText xml:space="preserve"> PAGEREF _Toc152081162 \h </w:instrText>
            </w:r>
            <w:r w:rsidR="00E4347F">
              <w:rPr>
                <w:noProof/>
                <w:webHidden/>
              </w:rPr>
            </w:r>
            <w:r w:rsidR="00E4347F">
              <w:rPr>
                <w:noProof/>
                <w:webHidden/>
              </w:rPr>
              <w:fldChar w:fldCharType="separate"/>
            </w:r>
            <w:r w:rsidR="00E4347F">
              <w:rPr>
                <w:noProof/>
                <w:webHidden/>
              </w:rPr>
              <w:t>3</w:t>
            </w:r>
            <w:r w:rsidR="00E4347F">
              <w:rPr>
                <w:noProof/>
                <w:webHidden/>
              </w:rPr>
              <w:fldChar w:fldCharType="end"/>
            </w:r>
          </w:hyperlink>
        </w:p>
        <w:p w14:paraId="080FCB10" w14:textId="472B24B4" w:rsidR="00E4347F" w:rsidRDefault="00E4347F">
          <w:pPr>
            <w:pStyle w:val="Inhopg2"/>
            <w:rPr>
              <w:rFonts w:eastAsiaTheme="minorEastAsia"/>
              <w:color w:val="auto"/>
              <w:kern w:val="2"/>
              <w:lang w:eastAsia="nl-BE"/>
              <w14:ligatures w14:val="standardContextual"/>
            </w:rPr>
          </w:pPr>
          <w:hyperlink w:anchor="_Toc152081163" w:history="1">
            <w:r w:rsidRPr="00DF7D5E">
              <w:rPr>
                <w:rStyle w:val="Hyperlink"/>
              </w:rPr>
              <w:t>1.1</w:t>
            </w:r>
            <w:r>
              <w:rPr>
                <w:rFonts w:eastAsiaTheme="minorEastAsia"/>
                <w:color w:val="auto"/>
                <w:kern w:val="2"/>
                <w:lang w:eastAsia="nl-BE"/>
                <w14:ligatures w14:val="standardContextual"/>
              </w:rPr>
              <w:tab/>
            </w:r>
            <w:r w:rsidRPr="00DF7D5E">
              <w:rPr>
                <w:rStyle w:val="Hyperlink"/>
              </w:rPr>
              <w:t>Het leerplanconcept: vijf uitgangspunten</w:t>
            </w:r>
            <w:r>
              <w:rPr>
                <w:webHidden/>
              </w:rPr>
              <w:tab/>
            </w:r>
            <w:r>
              <w:rPr>
                <w:webHidden/>
              </w:rPr>
              <w:fldChar w:fldCharType="begin"/>
            </w:r>
            <w:r>
              <w:rPr>
                <w:webHidden/>
              </w:rPr>
              <w:instrText xml:space="preserve"> PAGEREF _Toc152081163 \h </w:instrText>
            </w:r>
            <w:r>
              <w:rPr>
                <w:webHidden/>
              </w:rPr>
            </w:r>
            <w:r>
              <w:rPr>
                <w:webHidden/>
              </w:rPr>
              <w:fldChar w:fldCharType="separate"/>
            </w:r>
            <w:r>
              <w:rPr>
                <w:webHidden/>
              </w:rPr>
              <w:t>3</w:t>
            </w:r>
            <w:r>
              <w:rPr>
                <w:webHidden/>
              </w:rPr>
              <w:fldChar w:fldCharType="end"/>
            </w:r>
          </w:hyperlink>
        </w:p>
        <w:p w14:paraId="60EDDDD5" w14:textId="63EDEA61" w:rsidR="00E4347F" w:rsidRDefault="00E4347F">
          <w:pPr>
            <w:pStyle w:val="Inhopg2"/>
            <w:rPr>
              <w:rFonts w:eastAsiaTheme="minorEastAsia"/>
              <w:color w:val="auto"/>
              <w:kern w:val="2"/>
              <w:lang w:eastAsia="nl-BE"/>
              <w14:ligatures w14:val="standardContextual"/>
            </w:rPr>
          </w:pPr>
          <w:hyperlink w:anchor="_Toc152081164" w:history="1">
            <w:r w:rsidRPr="00DF7D5E">
              <w:rPr>
                <w:rStyle w:val="Hyperlink"/>
              </w:rPr>
              <w:t>1.2</w:t>
            </w:r>
            <w:r>
              <w:rPr>
                <w:rFonts w:eastAsiaTheme="minorEastAsia"/>
                <w:color w:val="auto"/>
                <w:kern w:val="2"/>
                <w:lang w:eastAsia="nl-BE"/>
                <w14:ligatures w14:val="standardContextual"/>
              </w:rPr>
              <w:tab/>
            </w:r>
            <w:r w:rsidRPr="00DF7D5E">
              <w:rPr>
                <w:rStyle w:val="Hyperlink"/>
              </w:rPr>
              <w:t>De vormingscirkel – de opdracht van secundair onderwijs</w:t>
            </w:r>
            <w:r>
              <w:rPr>
                <w:webHidden/>
              </w:rPr>
              <w:tab/>
            </w:r>
            <w:r>
              <w:rPr>
                <w:webHidden/>
              </w:rPr>
              <w:fldChar w:fldCharType="begin"/>
            </w:r>
            <w:r>
              <w:rPr>
                <w:webHidden/>
              </w:rPr>
              <w:instrText xml:space="preserve"> PAGEREF _Toc152081164 \h </w:instrText>
            </w:r>
            <w:r>
              <w:rPr>
                <w:webHidden/>
              </w:rPr>
            </w:r>
            <w:r>
              <w:rPr>
                <w:webHidden/>
              </w:rPr>
              <w:fldChar w:fldCharType="separate"/>
            </w:r>
            <w:r>
              <w:rPr>
                <w:webHidden/>
              </w:rPr>
              <w:t>3</w:t>
            </w:r>
            <w:r>
              <w:rPr>
                <w:webHidden/>
              </w:rPr>
              <w:fldChar w:fldCharType="end"/>
            </w:r>
          </w:hyperlink>
        </w:p>
        <w:p w14:paraId="206416FD" w14:textId="2EA2D060" w:rsidR="00E4347F" w:rsidRDefault="00E4347F">
          <w:pPr>
            <w:pStyle w:val="Inhopg2"/>
            <w:rPr>
              <w:rFonts w:eastAsiaTheme="minorEastAsia"/>
              <w:color w:val="auto"/>
              <w:kern w:val="2"/>
              <w:lang w:eastAsia="nl-BE"/>
              <w14:ligatures w14:val="standardContextual"/>
            </w:rPr>
          </w:pPr>
          <w:hyperlink w:anchor="_Toc152081165" w:history="1">
            <w:r w:rsidRPr="00DF7D5E">
              <w:rPr>
                <w:rStyle w:val="Hyperlink"/>
              </w:rPr>
              <w:t>1.3</w:t>
            </w:r>
            <w:r>
              <w:rPr>
                <w:rFonts w:eastAsiaTheme="minorEastAsia"/>
                <w:color w:val="auto"/>
                <w:kern w:val="2"/>
                <w:lang w:eastAsia="nl-BE"/>
                <w14:ligatures w14:val="standardContextual"/>
              </w:rPr>
              <w:tab/>
            </w:r>
            <w:r w:rsidRPr="00DF7D5E">
              <w:rPr>
                <w:rStyle w:val="Hyperlink"/>
              </w:rPr>
              <w:t>Ruimte voor leraren(teams) en scholen</w:t>
            </w:r>
            <w:r>
              <w:rPr>
                <w:webHidden/>
              </w:rPr>
              <w:tab/>
            </w:r>
            <w:r>
              <w:rPr>
                <w:webHidden/>
              </w:rPr>
              <w:fldChar w:fldCharType="begin"/>
            </w:r>
            <w:r>
              <w:rPr>
                <w:webHidden/>
              </w:rPr>
              <w:instrText xml:space="preserve"> PAGEREF _Toc152081165 \h </w:instrText>
            </w:r>
            <w:r>
              <w:rPr>
                <w:webHidden/>
              </w:rPr>
            </w:r>
            <w:r>
              <w:rPr>
                <w:webHidden/>
              </w:rPr>
              <w:fldChar w:fldCharType="separate"/>
            </w:r>
            <w:r>
              <w:rPr>
                <w:webHidden/>
              </w:rPr>
              <w:t>4</w:t>
            </w:r>
            <w:r>
              <w:rPr>
                <w:webHidden/>
              </w:rPr>
              <w:fldChar w:fldCharType="end"/>
            </w:r>
          </w:hyperlink>
        </w:p>
        <w:p w14:paraId="3AD29CE3" w14:textId="642ED46B" w:rsidR="00E4347F" w:rsidRDefault="00E4347F">
          <w:pPr>
            <w:pStyle w:val="Inhopg2"/>
            <w:rPr>
              <w:rFonts w:eastAsiaTheme="minorEastAsia"/>
              <w:color w:val="auto"/>
              <w:kern w:val="2"/>
              <w:lang w:eastAsia="nl-BE"/>
              <w14:ligatures w14:val="standardContextual"/>
            </w:rPr>
          </w:pPr>
          <w:hyperlink w:anchor="_Toc152081166" w:history="1">
            <w:r w:rsidRPr="00DF7D5E">
              <w:rPr>
                <w:rStyle w:val="Hyperlink"/>
              </w:rPr>
              <w:t>1.4</w:t>
            </w:r>
            <w:r>
              <w:rPr>
                <w:rFonts w:eastAsiaTheme="minorEastAsia"/>
                <w:color w:val="auto"/>
                <w:kern w:val="2"/>
                <w:lang w:eastAsia="nl-BE"/>
                <w14:ligatures w14:val="standardContextual"/>
              </w:rPr>
              <w:tab/>
            </w:r>
            <w:r w:rsidRPr="00DF7D5E">
              <w:rPr>
                <w:rStyle w:val="Hyperlink"/>
              </w:rPr>
              <w:t>Differentiatie</w:t>
            </w:r>
            <w:r>
              <w:rPr>
                <w:webHidden/>
              </w:rPr>
              <w:tab/>
            </w:r>
            <w:r>
              <w:rPr>
                <w:webHidden/>
              </w:rPr>
              <w:fldChar w:fldCharType="begin"/>
            </w:r>
            <w:r>
              <w:rPr>
                <w:webHidden/>
              </w:rPr>
              <w:instrText xml:space="preserve"> PAGEREF _Toc152081166 \h </w:instrText>
            </w:r>
            <w:r>
              <w:rPr>
                <w:webHidden/>
              </w:rPr>
            </w:r>
            <w:r>
              <w:rPr>
                <w:webHidden/>
              </w:rPr>
              <w:fldChar w:fldCharType="separate"/>
            </w:r>
            <w:r>
              <w:rPr>
                <w:webHidden/>
              </w:rPr>
              <w:t>4</w:t>
            </w:r>
            <w:r>
              <w:rPr>
                <w:webHidden/>
              </w:rPr>
              <w:fldChar w:fldCharType="end"/>
            </w:r>
          </w:hyperlink>
        </w:p>
        <w:p w14:paraId="3CD9740D" w14:textId="64EFF350" w:rsidR="00E4347F" w:rsidRDefault="00E4347F">
          <w:pPr>
            <w:pStyle w:val="Inhopg2"/>
            <w:rPr>
              <w:rFonts w:eastAsiaTheme="minorEastAsia"/>
              <w:color w:val="auto"/>
              <w:kern w:val="2"/>
              <w:lang w:eastAsia="nl-BE"/>
              <w14:ligatures w14:val="standardContextual"/>
            </w:rPr>
          </w:pPr>
          <w:hyperlink w:anchor="_Toc152081167" w:history="1">
            <w:r w:rsidRPr="00DF7D5E">
              <w:rPr>
                <w:rStyle w:val="Hyperlink"/>
              </w:rPr>
              <w:t>1.5</w:t>
            </w:r>
            <w:r>
              <w:rPr>
                <w:rFonts w:eastAsiaTheme="minorEastAsia"/>
                <w:color w:val="auto"/>
                <w:kern w:val="2"/>
                <w:lang w:eastAsia="nl-BE"/>
                <w14:ligatures w14:val="standardContextual"/>
              </w:rPr>
              <w:tab/>
            </w:r>
            <w:r w:rsidRPr="00DF7D5E">
              <w:rPr>
                <w:rStyle w:val="Hyperlink"/>
              </w:rPr>
              <w:t>Opbouw van leerplannen</w:t>
            </w:r>
            <w:r>
              <w:rPr>
                <w:webHidden/>
              </w:rPr>
              <w:tab/>
            </w:r>
            <w:r>
              <w:rPr>
                <w:webHidden/>
              </w:rPr>
              <w:fldChar w:fldCharType="begin"/>
            </w:r>
            <w:r>
              <w:rPr>
                <w:webHidden/>
              </w:rPr>
              <w:instrText xml:space="preserve"> PAGEREF _Toc152081167 \h </w:instrText>
            </w:r>
            <w:r>
              <w:rPr>
                <w:webHidden/>
              </w:rPr>
            </w:r>
            <w:r>
              <w:rPr>
                <w:webHidden/>
              </w:rPr>
              <w:fldChar w:fldCharType="separate"/>
            </w:r>
            <w:r>
              <w:rPr>
                <w:webHidden/>
              </w:rPr>
              <w:t>6</w:t>
            </w:r>
            <w:r>
              <w:rPr>
                <w:webHidden/>
              </w:rPr>
              <w:fldChar w:fldCharType="end"/>
            </w:r>
          </w:hyperlink>
        </w:p>
        <w:p w14:paraId="7D45EA6A" w14:textId="0D8023AD" w:rsidR="00E4347F" w:rsidRDefault="00E4347F">
          <w:pPr>
            <w:pStyle w:val="Inhopg1"/>
            <w:rPr>
              <w:rFonts w:eastAsiaTheme="minorEastAsia"/>
              <w:b w:val="0"/>
              <w:noProof/>
              <w:color w:val="auto"/>
              <w:kern w:val="2"/>
              <w:sz w:val="22"/>
              <w:lang w:eastAsia="nl-BE"/>
              <w14:ligatures w14:val="standardContextual"/>
            </w:rPr>
          </w:pPr>
          <w:hyperlink w:anchor="_Toc152081168" w:history="1">
            <w:r w:rsidRPr="00DF7D5E">
              <w:rPr>
                <w:rStyle w:val="Hyperlink"/>
                <w:noProof/>
              </w:rPr>
              <w:t>2</w:t>
            </w:r>
            <w:r>
              <w:rPr>
                <w:rFonts w:eastAsiaTheme="minorEastAsia"/>
                <w:b w:val="0"/>
                <w:noProof/>
                <w:color w:val="auto"/>
                <w:kern w:val="2"/>
                <w:sz w:val="22"/>
                <w:lang w:eastAsia="nl-BE"/>
                <w14:ligatures w14:val="standardContextual"/>
              </w:rPr>
              <w:tab/>
            </w:r>
            <w:r w:rsidRPr="00DF7D5E">
              <w:rPr>
                <w:rStyle w:val="Hyperlink"/>
                <w:noProof/>
              </w:rPr>
              <w:t>Situering</w:t>
            </w:r>
            <w:r>
              <w:rPr>
                <w:noProof/>
                <w:webHidden/>
              </w:rPr>
              <w:tab/>
            </w:r>
            <w:r>
              <w:rPr>
                <w:noProof/>
                <w:webHidden/>
              </w:rPr>
              <w:fldChar w:fldCharType="begin"/>
            </w:r>
            <w:r>
              <w:rPr>
                <w:noProof/>
                <w:webHidden/>
              </w:rPr>
              <w:instrText xml:space="preserve"> PAGEREF _Toc152081168 \h </w:instrText>
            </w:r>
            <w:r>
              <w:rPr>
                <w:noProof/>
                <w:webHidden/>
              </w:rPr>
            </w:r>
            <w:r>
              <w:rPr>
                <w:noProof/>
                <w:webHidden/>
              </w:rPr>
              <w:fldChar w:fldCharType="separate"/>
            </w:r>
            <w:r>
              <w:rPr>
                <w:noProof/>
                <w:webHidden/>
              </w:rPr>
              <w:t>7</w:t>
            </w:r>
            <w:r>
              <w:rPr>
                <w:noProof/>
                <w:webHidden/>
              </w:rPr>
              <w:fldChar w:fldCharType="end"/>
            </w:r>
          </w:hyperlink>
        </w:p>
        <w:p w14:paraId="7E3EE096" w14:textId="7EFD5619" w:rsidR="00E4347F" w:rsidRDefault="00E4347F">
          <w:pPr>
            <w:pStyle w:val="Inhopg2"/>
            <w:rPr>
              <w:rFonts w:eastAsiaTheme="minorEastAsia"/>
              <w:color w:val="auto"/>
              <w:kern w:val="2"/>
              <w:lang w:eastAsia="nl-BE"/>
              <w14:ligatures w14:val="standardContextual"/>
            </w:rPr>
          </w:pPr>
          <w:hyperlink w:anchor="_Toc152081169" w:history="1">
            <w:r w:rsidRPr="00DF7D5E">
              <w:rPr>
                <w:rStyle w:val="Hyperlink"/>
              </w:rPr>
              <w:t>2.1</w:t>
            </w:r>
            <w:r>
              <w:rPr>
                <w:rFonts w:eastAsiaTheme="minorEastAsia"/>
                <w:color w:val="auto"/>
                <w:kern w:val="2"/>
                <w:lang w:eastAsia="nl-BE"/>
                <w14:ligatures w14:val="standardContextual"/>
              </w:rPr>
              <w:tab/>
            </w:r>
            <w:r w:rsidRPr="00DF7D5E">
              <w:rPr>
                <w:rStyle w:val="Hyperlink"/>
              </w:rPr>
              <w:t>Samenhang met de eerste graad</w:t>
            </w:r>
            <w:r>
              <w:rPr>
                <w:webHidden/>
              </w:rPr>
              <w:tab/>
            </w:r>
            <w:r>
              <w:rPr>
                <w:webHidden/>
              </w:rPr>
              <w:fldChar w:fldCharType="begin"/>
            </w:r>
            <w:r>
              <w:rPr>
                <w:webHidden/>
              </w:rPr>
              <w:instrText xml:space="preserve"> PAGEREF _Toc152081169 \h </w:instrText>
            </w:r>
            <w:r>
              <w:rPr>
                <w:webHidden/>
              </w:rPr>
            </w:r>
            <w:r>
              <w:rPr>
                <w:webHidden/>
              </w:rPr>
              <w:fldChar w:fldCharType="separate"/>
            </w:r>
            <w:r>
              <w:rPr>
                <w:webHidden/>
              </w:rPr>
              <w:t>7</w:t>
            </w:r>
            <w:r>
              <w:rPr>
                <w:webHidden/>
              </w:rPr>
              <w:fldChar w:fldCharType="end"/>
            </w:r>
          </w:hyperlink>
        </w:p>
        <w:p w14:paraId="4D3AD2E7" w14:textId="04EE0DA0" w:rsidR="00E4347F" w:rsidRDefault="00E4347F">
          <w:pPr>
            <w:pStyle w:val="Inhopg2"/>
            <w:rPr>
              <w:rFonts w:eastAsiaTheme="minorEastAsia"/>
              <w:color w:val="auto"/>
              <w:kern w:val="2"/>
              <w:lang w:eastAsia="nl-BE"/>
              <w14:ligatures w14:val="standardContextual"/>
            </w:rPr>
          </w:pPr>
          <w:hyperlink w:anchor="_Toc152081170" w:history="1">
            <w:r w:rsidRPr="00DF7D5E">
              <w:rPr>
                <w:rStyle w:val="Hyperlink"/>
              </w:rPr>
              <w:t>2.2</w:t>
            </w:r>
            <w:r>
              <w:rPr>
                <w:rFonts w:eastAsiaTheme="minorEastAsia"/>
                <w:color w:val="auto"/>
                <w:kern w:val="2"/>
                <w:lang w:eastAsia="nl-BE"/>
                <w14:ligatures w14:val="standardContextual"/>
              </w:rPr>
              <w:tab/>
            </w:r>
            <w:r w:rsidRPr="00DF7D5E">
              <w:rPr>
                <w:rStyle w:val="Hyperlink"/>
              </w:rPr>
              <w:t>Samenhang in de tweede graad</w:t>
            </w:r>
            <w:r>
              <w:rPr>
                <w:webHidden/>
              </w:rPr>
              <w:tab/>
            </w:r>
            <w:r>
              <w:rPr>
                <w:webHidden/>
              </w:rPr>
              <w:fldChar w:fldCharType="begin"/>
            </w:r>
            <w:r>
              <w:rPr>
                <w:webHidden/>
              </w:rPr>
              <w:instrText xml:space="preserve"> PAGEREF _Toc152081170 \h </w:instrText>
            </w:r>
            <w:r>
              <w:rPr>
                <w:webHidden/>
              </w:rPr>
            </w:r>
            <w:r>
              <w:rPr>
                <w:webHidden/>
              </w:rPr>
              <w:fldChar w:fldCharType="separate"/>
            </w:r>
            <w:r>
              <w:rPr>
                <w:webHidden/>
              </w:rPr>
              <w:t>7</w:t>
            </w:r>
            <w:r>
              <w:rPr>
                <w:webHidden/>
              </w:rPr>
              <w:fldChar w:fldCharType="end"/>
            </w:r>
          </w:hyperlink>
        </w:p>
        <w:p w14:paraId="64B9BDDC" w14:textId="07F03FE1" w:rsidR="00E4347F" w:rsidRDefault="00E4347F">
          <w:pPr>
            <w:pStyle w:val="Inhopg3"/>
            <w:rPr>
              <w:rFonts w:eastAsiaTheme="minorEastAsia"/>
              <w:noProof/>
              <w:color w:val="auto"/>
              <w:kern w:val="2"/>
              <w:lang w:eastAsia="nl-BE"/>
              <w14:ligatures w14:val="standardContextual"/>
            </w:rPr>
          </w:pPr>
          <w:hyperlink w:anchor="_Toc152081171" w:history="1">
            <w:r w:rsidRPr="00DF7D5E">
              <w:rPr>
                <w:rStyle w:val="Hyperlink"/>
                <w:noProof/>
              </w:rPr>
              <w:t>2.2.1</w:t>
            </w:r>
            <w:r>
              <w:rPr>
                <w:rFonts w:eastAsiaTheme="minorEastAsia"/>
                <w:noProof/>
                <w:color w:val="auto"/>
                <w:kern w:val="2"/>
                <w:lang w:eastAsia="nl-BE"/>
                <w14:ligatures w14:val="standardContextual"/>
              </w:rPr>
              <w:tab/>
            </w:r>
            <w:r w:rsidRPr="00DF7D5E">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_Toc152081171 \h </w:instrText>
            </w:r>
            <w:r>
              <w:rPr>
                <w:noProof/>
                <w:webHidden/>
              </w:rPr>
            </w:r>
            <w:r>
              <w:rPr>
                <w:noProof/>
                <w:webHidden/>
              </w:rPr>
              <w:fldChar w:fldCharType="separate"/>
            </w:r>
            <w:r>
              <w:rPr>
                <w:noProof/>
                <w:webHidden/>
              </w:rPr>
              <w:t>7</w:t>
            </w:r>
            <w:r>
              <w:rPr>
                <w:noProof/>
                <w:webHidden/>
              </w:rPr>
              <w:fldChar w:fldCharType="end"/>
            </w:r>
          </w:hyperlink>
        </w:p>
        <w:p w14:paraId="44B587E0" w14:textId="0C983E7A" w:rsidR="00E4347F" w:rsidRDefault="00E4347F">
          <w:pPr>
            <w:pStyle w:val="Inhopg2"/>
            <w:rPr>
              <w:rFonts w:eastAsiaTheme="minorEastAsia"/>
              <w:color w:val="auto"/>
              <w:kern w:val="2"/>
              <w:lang w:eastAsia="nl-BE"/>
              <w14:ligatures w14:val="standardContextual"/>
            </w:rPr>
          </w:pPr>
          <w:hyperlink w:anchor="_Toc152081172" w:history="1">
            <w:r w:rsidRPr="00DF7D5E">
              <w:rPr>
                <w:rStyle w:val="Hyperlink"/>
              </w:rPr>
              <w:t>2.3</w:t>
            </w:r>
            <w:r>
              <w:rPr>
                <w:rFonts w:eastAsiaTheme="minorEastAsia"/>
                <w:color w:val="auto"/>
                <w:kern w:val="2"/>
                <w:lang w:eastAsia="nl-BE"/>
                <w14:ligatures w14:val="standardContextual"/>
              </w:rPr>
              <w:tab/>
            </w:r>
            <w:r w:rsidRPr="00DF7D5E">
              <w:rPr>
                <w:rStyle w:val="Hyperlink"/>
              </w:rPr>
              <w:t>Plaats in de lessentabel</w:t>
            </w:r>
            <w:r>
              <w:rPr>
                <w:webHidden/>
              </w:rPr>
              <w:tab/>
            </w:r>
            <w:r>
              <w:rPr>
                <w:webHidden/>
              </w:rPr>
              <w:fldChar w:fldCharType="begin"/>
            </w:r>
            <w:r>
              <w:rPr>
                <w:webHidden/>
              </w:rPr>
              <w:instrText xml:space="preserve"> PAGEREF _Toc152081172 \h </w:instrText>
            </w:r>
            <w:r>
              <w:rPr>
                <w:webHidden/>
              </w:rPr>
            </w:r>
            <w:r>
              <w:rPr>
                <w:webHidden/>
              </w:rPr>
              <w:fldChar w:fldCharType="separate"/>
            </w:r>
            <w:r>
              <w:rPr>
                <w:webHidden/>
              </w:rPr>
              <w:t>7</w:t>
            </w:r>
            <w:r>
              <w:rPr>
                <w:webHidden/>
              </w:rPr>
              <w:fldChar w:fldCharType="end"/>
            </w:r>
          </w:hyperlink>
        </w:p>
        <w:p w14:paraId="032A65E2" w14:textId="48C6E81D" w:rsidR="00E4347F" w:rsidRDefault="00E4347F">
          <w:pPr>
            <w:pStyle w:val="Inhopg1"/>
            <w:rPr>
              <w:rFonts w:eastAsiaTheme="minorEastAsia"/>
              <w:b w:val="0"/>
              <w:noProof/>
              <w:color w:val="auto"/>
              <w:kern w:val="2"/>
              <w:sz w:val="22"/>
              <w:lang w:eastAsia="nl-BE"/>
              <w14:ligatures w14:val="standardContextual"/>
            </w:rPr>
          </w:pPr>
          <w:hyperlink w:anchor="_Toc152081173" w:history="1">
            <w:r w:rsidRPr="00DF7D5E">
              <w:rPr>
                <w:rStyle w:val="Hyperlink"/>
                <w:noProof/>
              </w:rPr>
              <w:t>3</w:t>
            </w:r>
            <w:r>
              <w:rPr>
                <w:rFonts w:eastAsiaTheme="minorEastAsia"/>
                <w:b w:val="0"/>
                <w:noProof/>
                <w:color w:val="auto"/>
                <w:kern w:val="2"/>
                <w:sz w:val="22"/>
                <w:lang w:eastAsia="nl-BE"/>
                <w14:ligatures w14:val="standardContextual"/>
              </w:rPr>
              <w:tab/>
            </w:r>
            <w:r w:rsidRPr="00DF7D5E">
              <w:rPr>
                <w:rStyle w:val="Hyperlink"/>
                <w:noProof/>
              </w:rPr>
              <w:t>Pedagogisch-didactische duiding</w:t>
            </w:r>
            <w:r>
              <w:rPr>
                <w:noProof/>
                <w:webHidden/>
              </w:rPr>
              <w:tab/>
            </w:r>
            <w:r>
              <w:rPr>
                <w:noProof/>
                <w:webHidden/>
              </w:rPr>
              <w:fldChar w:fldCharType="begin"/>
            </w:r>
            <w:r>
              <w:rPr>
                <w:noProof/>
                <w:webHidden/>
              </w:rPr>
              <w:instrText xml:space="preserve"> PAGEREF _Toc152081173 \h </w:instrText>
            </w:r>
            <w:r>
              <w:rPr>
                <w:noProof/>
                <w:webHidden/>
              </w:rPr>
            </w:r>
            <w:r>
              <w:rPr>
                <w:noProof/>
                <w:webHidden/>
              </w:rPr>
              <w:fldChar w:fldCharType="separate"/>
            </w:r>
            <w:r>
              <w:rPr>
                <w:noProof/>
                <w:webHidden/>
              </w:rPr>
              <w:t>8</w:t>
            </w:r>
            <w:r>
              <w:rPr>
                <w:noProof/>
                <w:webHidden/>
              </w:rPr>
              <w:fldChar w:fldCharType="end"/>
            </w:r>
          </w:hyperlink>
        </w:p>
        <w:p w14:paraId="0C9349D9" w14:textId="2F5DCB86" w:rsidR="00E4347F" w:rsidRDefault="00E4347F">
          <w:pPr>
            <w:pStyle w:val="Inhopg2"/>
            <w:rPr>
              <w:rFonts w:eastAsiaTheme="minorEastAsia"/>
              <w:color w:val="auto"/>
              <w:kern w:val="2"/>
              <w:lang w:eastAsia="nl-BE"/>
              <w14:ligatures w14:val="standardContextual"/>
            </w:rPr>
          </w:pPr>
          <w:hyperlink w:anchor="_Toc152081174" w:history="1">
            <w:r w:rsidRPr="00DF7D5E">
              <w:rPr>
                <w:rStyle w:val="Hyperlink"/>
              </w:rPr>
              <w:t>3.1</w:t>
            </w:r>
            <w:r>
              <w:rPr>
                <w:rFonts w:eastAsiaTheme="minorEastAsia"/>
                <w:color w:val="auto"/>
                <w:kern w:val="2"/>
                <w:lang w:eastAsia="nl-BE"/>
                <w14:ligatures w14:val="standardContextual"/>
              </w:rPr>
              <w:tab/>
            </w:r>
            <w:r w:rsidRPr="00DF7D5E">
              <w:rPr>
                <w:rStyle w:val="Hyperlink"/>
              </w:rPr>
              <w:t>Nederlands en het vormingsconcept</w:t>
            </w:r>
            <w:r>
              <w:rPr>
                <w:webHidden/>
              </w:rPr>
              <w:tab/>
            </w:r>
            <w:r>
              <w:rPr>
                <w:webHidden/>
              </w:rPr>
              <w:fldChar w:fldCharType="begin"/>
            </w:r>
            <w:r>
              <w:rPr>
                <w:webHidden/>
              </w:rPr>
              <w:instrText xml:space="preserve"> PAGEREF _Toc152081174 \h </w:instrText>
            </w:r>
            <w:r>
              <w:rPr>
                <w:webHidden/>
              </w:rPr>
            </w:r>
            <w:r>
              <w:rPr>
                <w:webHidden/>
              </w:rPr>
              <w:fldChar w:fldCharType="separate"/>
            </w:r>
            <w:r>
              <w:rPr>
                <w:webHidden/>
              </w:rPr>
              <w:t>8</w:t>
            </w:r>
            <w:r>
              <w:rPr>
                <w:webHidden/>
              </w:rPr>
              <w:fldChar w:fldCharType="end"/>
            </w:r>
          </w:hyperlink>
        </w:p>
        <w:p w14:paraId="0984CCE6" w14:textId="2F90BC91" w:rsidR="00E4347F" w:rsidRDefault="00E4347F">
          <w:pPr>
            <w:pStyle w:val="Inhopg2"/>
            <w:rPr>
              <w:rFonts w:eastAsiaTheme="minorEastAsia"/>
              <w:color w:val="auto"/>
              <w:kern w:val="2"/>
              <w:lang w:eastAsia="nl-BE"/>
              <w14:ligatures w14:val="standardContextual"/>
            </w:rPr>
          </w:pPr>
          <w:hyperlink w:anchor="_Toc152081175" w:history="1">
            <w:r w:rsidRPr="00DF7D5E">
              <w:rPr>
                <w:rStyle w:val="Hyperlink"/>
              </w:rPr>
              <w:t>3.2</w:t>
            </w:r>
            <w:r>
              <w:rPr>
                <w:rFonts w:eastAsiaTheme="minorEastAsia"/>
                <w:color w:val="auto"/>
                <w:kern w:val="2"/>
                <w:lang w:eastAsia="nl-BE"/>
                <w14:ligatures w14:val="standardContextual"/>
              </w:rPr>
              <w:tab/>
            </w:r>
            <w:r w:rsidRPr="00DF7D5E">
              <w:rPr>
                <w:rStyle w:val="Hyperlink"/>
              </w:rPr>
              <w:t>Krachtlijnen</w:t>
            </w:r>
            <w:r>
              <w:rPr>
                <w:webHidden/>
              </w:rPr>
              <w:tab/>
            </w:r>
            <w:r>
              <w:rPr>
                <w:webHidden/>
              </w:rPr>
              <w:fldChar w:fldCharType="begin"/>
            </w:r>
            <w:r>
              <w:rPr>
                <w:webHidden/>
              </w:rPr>
              <w:instrText xml:space="preserve"> PAGEREF _Toc152081175 \h </w:instrText>
            </w:r>
            <w:r>
              <w:rPr>
                <w:webHidden/>
              </w:rPr>
            </w:r>
            <w:r>
              <w:rPr>
                <w:webHidden/>
              </w:rPr>
              <w:fldChar w:fldCharType="separate"/>
            </w:r>
            <w:r>
              <w:rPr>
                <w:webHidden/>
              </w:rPr>
              <w:t>9</w:t>
            </w:r>
            <w:r>
              <w:rPr>
                <w:webHidden/>
              </w:rPr>
              <w:fldChar w:fldCharType="end"/>
            </w:r>
          </w:hyperlink>
        </w:p>
        <w:p w14:paraId="46B54D77" w14:textId="442111DE" w:rsidR="00E4347F" w:rsidRDefault="00E4347F">
          <w:pPr>
            <w:pStyle w:val="Inhopg2"/>
            <w:rPr>
              <w:rFonts w:eastAsiaTheme="minorEastAsia"/>
              <w:color w:val="auto"/>
              <w:kern w:val="2"/>
              <w:lang w:eastAsia="nl-BE"/>
              <w14:ligatures w14:val="standardContextual"/>
            </w:rPr>
          </w:pPr>
          <w:hyperlink w:anchor="_Toc152081176" w:history="1">
            <w:r w:rsidRPr="00DF7D5E">
              <w:rPr>
                <w:rStyle w:val="Hyperlink"/>
              </w:rPr>
              <w:t>3.3</w:t>
            </w:r>
            <w:r>
              <w:rPr>
                <w:rFonts w:eastAsiaTheme="minorEastAsia"/>
                <w:color w:val="auto"/>
                <w:kern w:val="2"/>
                <w:lang w:eastAsia="nl-BE"/>
                <w14:ligatures w14:val="standardContextual"/>
              </w:rPr>
              <w:tab/>
            </w:r>
            <w:r w:rsidRPr="00DF7D5E">
              <w:rPr>
                <w:rStyle w:val="Hyperlink"/>
              </w:rPr>
              <w:t>Opbouw</w:t>
            </w:r>
            <w:r>
              <w:rPr>
                <w:webHidden/>
              </w:rPr>
              <w:tab/>
            </w:r>
            <w:r>
              <w:rPr>
                <w:webHidden/>
              </w:rPr>
              <w:fldChar w:fldCharType="begin"/>
            </w:r>
            <w:r>
              <w:rPr>
                <w:webHidden/>
              </w:rPr>
              <w:instrText xml:space="preserve"> PAGEREF _Toc152081176 \h </w:instrText>
            </w:r>
            <w:r>
              <w:rPr>
                <w:webHidden/>
              </w:rPr>
            </w:r>
            <w:r>
              <w:rPr>
                <w:webHidden/>
              </w:rPr>
              <w:fldChar w:fldCharType="separate"/>
            </w:r>
            <w:r>
              <w:rPr>
                <w:webHidden/>
              </w:rPr>
              <w:t>10</w:t>
            </w:r>
            <w:r>
              <w:rPr>
                <w:webHidden/>
              </w:rPr>
              <w:fldChar w:fldCharType="end"/>
            </w:r>
          </w:hyperlink>
        </w:p>
        <w:p w14:paraId="3469A879" w14:textId="32567CC5" w:rsidR="00E4347F" w:rsidRDefault="00E4347F">
          <w:pPr>
            <w:pStyle w:val="Inhopg2"/>
            <w:rPr>
              <w:rFonts w:eastAsiaTheme="minorEastAsia"/>
              <w:color w:val="auto"/>
              <w:kern w:val="2"/>
              <w:lang w:eastAsia="nl-BE"/>
              <w14:ligatures w14:val="standardContextual"/>
            </w:rPr>
          </w:pPr>
          <w:hyperlink w:anchor="_Toc152081177" w:history="1">
            <w:r w:rsidRPr="00DF7D5E">
              <w:rPr>
                <w:rStyle w:val="Hyperlink"/>
              </w:rPr>
              <w:t>3.4</w:t>
            </w:r>
            <w:r>
              <w:rPr>
                <w:rFonts w:eastAsiaTheme="minorEastAsia"/>
                <w:color w:val="auto"/>
                <w:kern w:val="2"/>
                <w:lang w:eastAsia="nl-BE"/>
                <w14:ligatures w14:val="standardContextual"/>
              </w:rPr>
              <w:tab/>
            </w:r>
            <w:r w:rsidRPr="00DF7D5E">
              <w:rPr>
                <w:rStyle w:val="Hyperlink"/>
              </w:rPr>
              <w:t>Leerlijnen</w:t>
            </w:r>
            <w:r>
              <w:rPr>
                <w:webHidden/>
              </w:rPr>
              <w:tab/>
            </w:r>
            <w:r>
              <w:rPr>
                <w:webHidden/>
              </w:rPr>
              <w:fldChar w:fldCharType="begin"/>
            </w:r>
            <w:r>
              <w:rPr>
                <w:webHidden/>
              </w:rPr>
              <w:instrText xml:space="preserve"> PAGEREF _Toc152081177 \h </w:instrText>
            </w:r>
            <w:r>
              <w:rPr>
                <w:webHidden/>
              </w:rPr>
            </w:r>
            <w:r>
              <w:rPr>
                <w:webHidden/>
              </w:rPr>
              <w:fldChar w:fldCharType="separate"/>
            </w:r>
            <w:r>
              <w:rPr>
                <w:webHidden/>
              </w:rPr>
              <w:t>10</w:t>
            </w:r>
            <w:r>
              <w:rPr>
                <w:webHidden/>
              </w:rPr>
              <w:fldChar w:fldCharType="end"/>
            </w:r>
          </w:hyperlink>
        </w:p>
        <w:p w14:paraId="5470FF86" w14:textId="2F0E753A" w:rsidR="00E4347F" w:rsidRDefault="00E4347F">
          <w:pPr>
            <w:pStyle w:val="Inhopg3"/>
            <w:rPr>
              <w:rFonts w:eastAsiaTheme="minorEastAsia"/>
              <w:noProof/>
              <w:color w:val="auto"/>
              <w:kern w:val="2"/>
              <w:lang w:eastAsia="nl-BE"/>
              <w14:ligatures w14:val="standardContextual"/>
            </w:rPr>
          </w:pPr>
          <w:hyperlink w:anchor="_Toc152081178" w:history="1">
            <w:r w:rsidRPr="00DF7D5E">
              <w:rPr>
                <w:rStyle w:val="Hyperlink"/>
                <w:noProof/>
              </w:rPr>
              <w:t>3.4.1</w:t>
            </w:r>
            <w:r>
              <w:rPr>
                <w:rFonts w:eastAsiaTheme="minorEastAsia"/>
                <w:noProof/>
                <w:color w:val="auto"/>
                <w:kern w:val="2"/>
                <w:lang w:eastAsia="nl-BE"/>
                <w14:ligatures w14:val="standardContextual"/>
              </w:rPr>
              <w:tab/>
            </w:r>
            <w:r w:rsidRPr="00DF7D5E">
              <w:rPr>
                <w:rStyle w:val="Hyperlink"/>
                <w:noProof/>
              </w:rPr>
              <w:t>Samenhang met de eerste graad</w:t>
            </w:r>
            <w:r>
              <w:rPr>
                <w:noProof/>
                <w:webHidden/>
              </w:rPr>
              <w:tab/>
            </w:r>
            <w:r>
              <w:rPr>
                <w:noProof/>
                <w:webHidden/>
              </w:rPr>
              <w:fldChar w:fldCharType="begin"/>
            </w:r>
            <w:r>
              <w:rPr>
                <w:noProof/>
                <w:webHidden/>
              </w:rPr>
              <w:instrText xml:space="preserve"> PAGEREF _Toc152081178 \h </w:instrText>
            </w:r>
            <w:r>
              <w:rPr>
                <w:noProof/>
                <w:webHidden/>
              </w:rPr>
            </w:r>
            <w:r>
              <w:rPr>
                <w:noProof/>
                <w:webHidden/>
              </w:rPr>
              <w:fldChar w:fldCharType="separate"/>
            </w:r>
            <w:r>
              <w:rPr>
                <w:noProof/>
                <w:webHidden/>
              </w:rPr>
              <w:t>10</w:t>
            </w:r>
            <w:r>
              <w:rPr>
                <w:noProof/>
                <w:webHidden/>
              </w:rPr>
              <w:fldChar w:fldCharType="end"/>
            </w:r>
          </w:hyperlink>
        </w:p>
        <w:p w14:paraId="0E07A228" w14:textId="07A95947" w:rsidR="00E4347F" w:rsidRDefault="00E4347F">
          <w:pPr>
            <w:pStyle w:val="Inhopg3"/>
            <w:rPr>
              <w:rFonts w:eastAsiaTheme="minorEastAsia"/>
              <w:noProof/>
              <w:color w:val="auto"/>
              <w:kern w:val="2"/>
              <w:lang w:eastAsia="nl-BE"/>
              <w14:ligatures w14:val="standardContextual"/>
            </w:rPr>
          </w:pPr>
          <w:hyperlink w:anchor="_Toc152081179" w:history="1">
            <w:r w:rsidRPr="00DF7D5E">
              <w:rPr>
                <w:rStyle w:val="Hyperlink"/>
                <w:noProof/>
              </w:rPr>
              <w:t>3.4.2</w:t>
            </w:r>
            <w:r>
              <w:rPr>
                <w:rFonts w:eastAsiaTheme="minorEastAsia"/>
                <w:noProof/>
                <w:color w:val="auto"/>
                <w:kern w:val="2"/>
                <w:lang w:eastAsia="nl-BE"/>
                <w14:ligatures w14:val="standardContextual"/>
              </w:rPr>
              <w:tab/>
            </w:r>
            <w:r w:rsidRPr="00DF7D5E">
              <w:rPr>
                <w:rStyle w:val="Hyperlink"/>
                <w:noProof/>
              </w:rPr>
              <w:t>Samenhang in de tweede graad</w:t>
            </w:r>
            <w:r>
              <w:rPr>
                <w:noProof/>
                <w:webHidden/>
              </w:rPr>
              <w:tab/>
            </w:r>
            <w:r>
              <w:rPr>
                <w:noProof/>
                <w:webHidden/>
              </w:rPr>
              <w:fldChar w:fldCharType="begin"/>
            </w:r>
            <w:r>
              <w:rPr>
                <w:noProof/>
                <w:webHidden/>
              </w:rPr>
              <w:instrText xml:space="preserve"> PAGEREF _Toc152081179 \h </w:instrText>
            </w:r>
            <w:r>
              <w:rPr>
                <w:noProof/>
                <w:webHidden/>
              </w:rPr>
            </w:r>
            <w:r>
              <w:rPr>
                <w:noProof/>
                <w:webHidden/>
              </w:rPr>
              <w:fldChar w:fldCharType="separate"/>
            </w:r>
            <w:r>
              <w:rPr>
                <w:noProof/>
                <w:webHidden/>
              </w:rPr>
              <w:t>10</w:t>
            </w:r>
            <w:r>
              <w:rPr>
                <w:noProof/>
                <w:webHidden/>
              </w:rPr>
              <w:fldChar w:fldCharType="end"/>
            </w:r>
          </w:hyperlink>
        </w:p>
        <w:p w14:paraId="55E49047" w14:textId="6BEC1E57" w:rsidR="00E4347F" w:rsidRDefault="00E4347F">
          <w:pPr>
            <w:pStyle w:val="Inhopg3"/>
            <w:rPr>
              <w:rFonts w:eastAsiaTheme="minorEastAsia"/>
              <w:noProof/>
              <w:color w:val="auto"/>
              <w:kern w:val="2"/>
              <w:lang w:eastAsia="nl-BE"/>
              <w14:ligatures w14:val="standardContextual"/>
            </w:rPr>
          </w:pPr>
          <w:hyperlink w:anchor="_Toc152081180" w:history="1">
            <w:r w:rsidRPr="00DF7D5E">
              <w:rPr>
                <w:rStyle w:val="Hyperlink"/>
                <w:noProof/>
              </w:rPr>
              <w:t>3.4.3</w:t>
            </w:r>
            <w:r>
              <w:rPr>
                <w:rFonts w:eastAsiaTheme="minorEastAsia"/>
                <w:noProof/>
                <w:color w:val="auto"/>
                <w:kern w:val="2"/>
                <w:lang w:eastAsia="nl-BE"/>
                <w14:ligatures w14:val="standardContextual"/>
              </w:rPr>
              <w:tab/>
            </w:r>
            <w:r w:rsidRPr="00DF7D5E">
              <w:rPr>
                <w:rStyle w:val="Hyperlink"/>
                <w:noProof/>
              </w:rPr>
              <w:t>Samenhang met de derde graad</w:t>
            </w:r>
            <w:r>
              <w:rPr>
                <w:noProof/>
                <w:webHidden/>
              </w:rPr>
              <w:tab/>
            </w:r>
            <w:r>
              <w:rPr>
                <w:noProof/>
                <w:webHidden/>
              </w:rPr>
              <w:fldChar w:fldCharType="begin"/>
            </w:r>
            <w:r>
              <w:rPr>
                <w:noProof/>
                <w:webHidden/>
              </w:rPr>
              <w:instrText xml:space="preserve"> PAGEREF _Toc152081180 \h </w:instrText>
            </w:r>
            <w:r>
              <w:rPr>
                <w:noProof/>
                <w:webHidden/>
              </w:rPr>
            </w:r>
            <w:r>
              <w:rPr>
                <w:noProof/>
                <w:webHidden/>
              </w:rPr>
              <w:fldChar w:fldCharType="separate"/>
            </w:r>
            <w:r>
              <w:rPr>
                <w:noProof/>
                <w:webHidden/>
              </w:rPr>
              <w:t>12</w:t>
            </w:r>
            <w:r>
              <w:rPr>
                <w:noProof/>
                <w:webHidden/>
              </w:rPr>
              <w:fldChar w:fldCharType="end"/>
            </w:r>
          </w:hyperlink>
        </w:p>
        <w:p w14:paraId="3C7FD307" w14:textId="5D4C0BB1" w:rsidR="00E4347F" w:rsidRDefault="00E4347F">
          <w:pPr>
            <w:pStyle w:val="Inhopg2"/>
            <w:rPr>
              <w:rFonts w:eastAsiaTheme="minorEastAsia"/>
              <w:color w:val="auto"/>
              <w:kern w:val="2"/>
              <w:lang w:eastAsia="nl-BE"/>
              <w14:ligatures w14:val="standardContextual"/>
            </w:rPr>
          </w:pPr>
          <w:hyperlink w:anchor="_Toc152081181" w:history="1">
            <w:r w:rsidRPr="00DF7D5E">
              <w:rPr>
                <w:rStyle w:val="Hyperlink"/>
              </w:rPr>
              <w:t>3.5</w:t>
            </w:r>
            <w:r>
              <w:rPr>
                <w:rFonts w:eastAsiaTheme="minorEastAsia"/>
                <w:color w:val="auto"/>
                <w:kern w:val="2"/>
                <w:lang w:eastAsia="nl-BE"/>
                <w14:ligatures w14:val="standardContextual"/>
              </w:rPr>
              <w:tab/>
            </w:r>
            <w:r w:rsidRPr="00DF7D5E">
              <w:rPr>
                <w:rStyle w:val="Hyperlink"/>
              </w:rPr>
              <w:t>Aandachtspunten</w:t>
            </w:r>
            <w:r>
              <w:rPr>
                <w:webHidden/>
              </w:rPr>
              <w:tab/>
            </w:r>
            <w:r>
              <w:rPr>
                <w:webHidden/>
              </w:rPr>
              <w:fldChar w:fldCharType="begin"/>
            </w:r>
            <w:r>
              <w:rPr>
                <w:webHidden/>
              </w:rPr>
              <w:instrText xml:space="preserve"> PAGEREF _Toc152081181 \h </w:instrText>
            </w:r>
            <w:r>
              <w:rPr>
                <w:webHidden/>
              </w:rPr>
            </w:r>
            <w:r>
              <w:rPr>
                <w:webHidden/>
              </w:rPr>
              <w:fldChar w:fldCharType="separate"/>
            </w:r>
            <w:r>
              <w:rPr>
                <w:webHidden/>
              </w:rPr>
              <w:t>12</w:t>
            </w:r>
            <w:r>
              <w:rPr>
                <w:webHidden/>
              </w:rPr>
              <w:fldChar w:fldCharType="end"/>
            </w:r>
          </w:hyperlink>
        </w:p>
        <w:p w14:paraId="0ECF8837" w14:textId="116F6B51" w:rsidR="00E4347F" w:rsidRDefault="00E4347F">
          <w:pPr>
            <w:pStyle w:val="Inhopg2"/>
            <w:rPr>
              <w:rFonts w:eastAsiaTheme="minorEastAsia"/>
              <w:color w:val="auto"/>
              <w:kern w:val="2"/>
              <w:lang w:eastAsia="nl-BE"/>
              <w14:ligatures w14:val="standardContextual"/>
            </w:rPr>
          </w:pPr>
          <w:hyperlink w:anchor="_Toc152081182" w:history="1">
            <w:r w:rsidRPr="00DF7D5E">
              <w:rPr>
                <w:rStyle w:val="Hyperlink"/>
              </w:rPr>
              <w:t>3.6</w:t>
            </w:r>
            <w:r>
              <w:rPr>
                <w:rFonts w:eastAsiaTheme="minorEastAsia"/>
                <w:color w:val="auto"/>
                <w:kern w:val="2"/>
                <w:lang w:eastAsia="nl-BE"/>
                <w14:ligatures w14:val="standardContextual"/>
              </w:rPr>
              <w:tab/>
            </w:r>
            <w:r w:rsidRPr="00DF7D5E">
              <w:rPr>
                <w:rStyle w:val="Hyperlink"/>
              </w:rPr>
              <w:t>Leerplanpagina</w:t>
            </w:r>
            <w:r>
              <w:rPr>
                <w:webHidden/>
              </w:rPr>
              <w:tab/>
            </w:r>
            <w:r>
              <w:rPr>
                <w:webHidden/>
              </w:rPr>
              <w:fldChar w:fldCharType="begin"/>
            </w:r>
            <w:r>
              <w:rPr>
                <w:webHidden/>
              </w:rPr>
              <w:instrText xml:space="preserve"> PAGEREF _Toc152081182 \h </w:instrText>
            </w:r>
            <w:r>
              <w:rPr>
                <w:webHidden/>
              </w:rPr>
            </w:r>
            <w:r>
              <w:rPr>
                <w:webHidden/>
              </w:rPr>
              <w:fldChar w:fldCharType="separate"/>
            </w:r>
            <w:r>
              <w:rPr>
                <w:webHidden/>
              </w:rPr>
              <w:t>13</w:t>
            </w:r>
            <w:r>
              <w:rPr>
                <w:webHidden/>
              </w:rPr>
              <w:fldChar w:fldCharType="end"/>
            </w:r>
          </w:hyperlink>
        </w:p>
        <w:p w14:paraId="4AA96332" w14:textId="664D0B03" w:rsidR="00E4347F" w:rsidRDefault="00E4347F">
          <w:pPr>
            <w:pStyle w:val="Inhopg1"/>
            <w:rPr>
              <w:rFonts w:eastAsiaTheme="minorEastAsia"/>
              <w:b w:val="0"/>
              <w:noProof/>
              <w:color w:val="auto"/>
              <w:kern w:val="2"/>
              <w:sz w:val="22"/>
              <w:lang w:eastAsia="nl-BE"/>
              <w14:ligatures w14:val="standardContextual"/>
            </w:rPr>
          </w:pPr>
          <w:hyperlink w:anchor="_Toc152081183" w:history="1">
            <w:r w:rsidRPr="00DF7D5E">
              <w:rPr>
                <w:rStyle w:val="Hyperlink"/>
                <w:noProof/>
              </w:rPr>
              <w:t>4</w:t>
            </w:r>
            <w:r>
              <w:rPr>
                <w:rFonts w:eastAsiaTheme="minorEastAsia"/>
                <w:b w:val="0"/>
                <w:noProof/>
                <w:color w:val="auto"/>
                <w:kern w:val="2"/>
                <w:sz w:val="22"/>
                <w:lang w:eastAsia="nl-BE"/>
                <w14:ligatures w14:val="standardContextual"/>
              </w:rPr>
              <w:tab/>
            </w:r>
            <w:r w:rsidRPr="00DF7D5E">
              <w:rPr>
                <w:rStyle w:val="Hyperlink"/>
                <w:noProof/>
              </w:rPr>
              <w:t>Leerplandoelen</w:t>
            </w:r>
            <w:r>
              <w:rPr>
                <w:noProof/>
                <w:webHidden/>
              </w:rPr>
              <w:tab/>
            </w:r>
            <w:r>
              <w:rPr>
                <w:noProof/>
                <w:webHidden/>
              </w:rPr>
              <w:fldChar w:fldCharType="begin"/>
            </w:r>
            <w:r>
              <w:rPr>
                <w:noProof/>
                <w:webHidden/>
              </w:rPr>
              <w:instrText xml:space="preserve"> PAGEREF _Toc152081183 \h </w:instrText>
            </w:r>
            <w:r>
              <w:rPr>
                <w:noProof/>
                <w:webHidden/>
              </w:rPr>
            </w:r>
            <w:r>
              <w:rPr>
                <w:noProof/>
                <w:webHidden/>
              </w:rPr>
              <w:fldChar w:fldCharType="separate"/>
            </w:r>
            <w:r>
              <w:rPr>
                <w:noProof/>
                <w:webHidden/>
              </w:rPr>
              <w:t>13</w:t>
            </w:r>
            <w:r>
              <w:rPr>
                <w:noProof/>
                <w:webHidden/>
              </w:rPr>
              <w:fldChar w:fldCharType="end"/>
            </w:r>
          </w:hyperlink>
        </w:p>
        <w:p w14:paraId="5F4F5E5D" w14:textId="44E0E67D" w:rsidR="00E4347F" w:rsidRDefault="00E4347F">
          <w:pPr>
            <w:pStyle w:val="Inhopg2"/>
            <w:rPr>
              <w:rFonts w:eastAsiaTheme="minorEastAsia"/>
              <w:color w:val="auto"/>
              <w:kern w:val="2"/>
              <w:lang w:eastAsia="nl-BE"/>
              <w14:ligatures w14:val="standardContextual"/>
            </w:rPr>
          </w:pPr>
          <w:hyperlink w:anchor="_Toc152081184" w:history="1">
            <w:r w:rsidRPr="00DF7D5E">
              <w:rPr>
                <w:rStyle w:val="Hyperlink"/>
              </w:rPr>
              <w:t>4.1</w:t>
            </w:r>
            <w:r>
              <w:rPr>
                <w:rFonts w:eastAsiaTheme="minorEastAsia"/>
                <w:color w:val="auto"/>
                <w:kern w:val="2"/>
                <w:lang w:eastAsia="nl-BE"/>
                <w14:ligatures w14:val="standardContextual"/>
              </w:rPr>
              <w:tab/>
            </w:r>
            <w:r w:rsidRPr="00DF7D5E">
              <w:rPr>
                <w:rStyle w:val="Hyperlink"/>
              </w:rPr>
              <w:t>Communicatie en informatie</w:t>
            </w:r>
            <w:r>
              <w:rPr>
                <w:webHidden/>
              </w:rPr>
              <w:tab/>
            </w:r>
            <w:r>
              <w:rPr>
                <w:webHidden/>
              </w:rPr>
              <w:fldChar w:fldCharType="begin"/>
            </w:r>
            <w:r>
              <w:rPr>
                <w:webHidden/>
              </w:rPr>
              <w:instrText xml:space="preserve"> PAGEREF _Toc152081184 \h </w:instrText>
            </w:r>
            <w:r>
              <w:rPr>
                <w:webHidden/>
              </w:rPr>
            </w:r>
            <w:r>
              <w:rPr>
                <w:webHidden/>
              </w:rPr>
              <w:fldChar w:fldCharType="separate"/>
            </w:r>
            <w:r>
              <w:rPr>
                <w:webHidden/>
              </w:rPr>
              <w:t>13</w:t>
            </w:r>
            <w:r>
              <w:rPr>
                <w:webHidden/>
              </w:rPr>
              <w:fldChar w:fldCharType="end"/>
            </w:r>
          </w:hyperlink>
        </w:p>
        <w:p w14:paraId="02E3F087" w14:textId="203C21BF" w:rsidR="00E4347F" w:rsidRDefault="00E4347F">
          <w:pPr>
            <w:pStyle w:val="Inhopg2"/>
            <w:rPr>
              <w:rFonts w:eastAsiaTheme="minorEastAsia"/>
              <w:color w:val="auto"/>
              <w:kern w:val="2"/>
              <w:lang w:eastAsia="nl-BE"/>
              <w14:ligatures w14:val="standardContextual"/>
            </w:rPr>
          </w:pPr>
          <w:hyperlink w:anchor="_Toc152081185" w:history="1">
            <w:r w:rsidRPr="00DF7D5E">
              <w:rPr>
                <w:rStyle w:val="Hyperlink"/>
              </w:rPr>
              <w:t>4.2</w:t>
            </w:r>
            <w:r>
              <w:rPr>
                <w:rFonts w:eastAsiaTheme="minorEastAsia"/>
                <w:color w:val="auto"/>
                <w:kern w:val="2"/>
                <w:lang w:eastAsia="nl-BE"/>
                <w14:ligatures w14:val="standardContextual"/>
              </w:rPr>
              <w:tab/>
            </w:r>
            <w:r w:rsidRPr="00DF7D5E">
              <w:rPr>
                <w:rStyle w:val="Hyperlink"/>
              </w:rPr>
              <w:t>Literatuur</w:t>
            </w:r>
            <w:r>
              <w:rPr>
                <w:webHidden/>
              </w:rPr>
              <w:tab/>
            </w:r>
            <w:r>
              <w:rPr>
                <w:webHidden/>
              </w:rPr>
              <w:fldChar w:fldCharType="begin"/>
            </w:r>
            <w:r>
              <w:rPr>
                <w:webHidden/>
              </w:rPr>
              <w:instrText xml:space="preserve"> PAGEREF _Toc152081185 \h </w:instrText>
            </w:r>
            <w:r>
              <w:rPr>
                <w:webHidden/>
              </w:rPr>
            </w:r>
            <w:r>
              <w:rPr>
                <w:webHidden/>
              </w:rPr>
              <w:fldChar w:fldCharType="separate"/>
            </w:r>
            <w:r>
              <w:rPr>
                <w:webHidden/>
              </w:rPr>
              <w:t>15</w:t>
            </w:r>
            <w:r>
              <w:rPr>
                <w:webHidden/>
              </w:rPr>
              <w:fldChar w:fldCharType="end"/>
            </w:r>
          </w:hyperlink>
        </w:p>
        <w:p w14:paraId="7D8F1D3E" w14:textId="77B31FE5" w:rsidR="00E4347F" w:rsidRDefault="00E4347F">
          <w:pPr>
            <w:pStyle w:val="Inhopg2"/>
            <w:rPr>
              <w:rFonts w:eastAsiaTheme="minorEastAsia"/>
              <w:color w:val="auto"/>
              <w:kern w:val="2"/>
              <w:lang w:eastAsia="nl-BE"/>
              <w14:ligatures w14:val="standardContextual"/>
            </w:rPr>
          </w:pPr>
          <w:hyperlink w:anchor="_Toc152081186" w:history="1">
            <w:r w:rsidRPr="00DF7D5E">
              <w:rPr>
                <w:rStyle w:val="Hyperlink"/>
              </w:rPr>
              <w:t>4.3</w:t>
            </w:r>
            <w:r>
              <w:rPr>
                <w:rFonts w:eastAsiaTheme="minorEastAsia"/>
                <w:color w:val="auto"/>
                <w:kern w:val="2"/>
                <w:lang w:eastAsia="nl-BE"/>
                <w14:ligatures w14:val="standardContextual"/>
              </w:rPr>
              <w:tab/>
            </w:r>
            <w:r w:rsidRPr="00DF7D5E">
              <w:rPr>
                <w:rStyle w:val="Hyperlink"/>
              </w:rPr>
              <w:t>Identiteit in diversiteit</w:t>
            </w:r>
            <w:r>
              <w:rPr>
                <w:webHidden/>
              </w:rPr>
              <w:tab/>
            </w:r>
            <w:r>
              <w:rPr>
                <w:webHidden/>
              </w:rPr>
              <w:fldChar w:fldCharType="begin"/>
            </w:r>
            <w:r>
              <w:rPr>
                <w:webHidden/>
              </w:rPr>
              <w:instrText xml:space="preserve"> PAGEREF _Toc152081186 \h </w:instrText>
            </w:r>
            <w:r>
              <w:rPr>
                <w:webHidden/>
              </w:rPr>
            </w:r>
            <w:r>
              <w:rPr>
                <w:webHidden/>
              </w:rPr>
              <w:fldChar w:fldCharType="separate"/>
            </w:r>
            <w:r>
              <w:rPr>
                <w:webHidden/>
              </w:rPr>
              <w:t>16</w:t>
            </w:r>
            <w:r>
              <w:rPr>
                <w:webHidden/>
              </w:rPr>
              <w:fldChar w:fldCharType="end"/>
            </w:r>
          </w:hyperlink>
        </w:p>
        <w:p w14:paraId="7661C830" w14:textId="04FF9163" w:rsidR="00E4347F" w:rsidRDefault="00E4347F">
          <w:pPr>
            <w:pStyle w:val="Inhopg2"/>
            <w:rPr>
              <w:rFonts w:eastAsiaTheme="minorEastAsia"/>
              <w:color w:val="auto"/>
              <w:kern w:val="2"/>
              <w:lang w:eastAsia="nl-BE"/>
              <w14:ligatures w14:val="standardContextual"/>
            </w:rPr>
          </w:pPr>
          <w:hyperlink w:anchor="_Toc152081187" w:history="1">
            <w:r w:rsidRPr="00DF7D5E">
              <w:rPr>
                <w:rStyle w:val="Hyperlink"/>
              </w:rPr>
              <w:t>4.4</w:t>
            </w:r>
            <w:r>
              <w:rPr>
                <w:rFonts w:eastAsiaTheme="minorEastAsia"/>
                <w:color w:val="auto"/>
                <w:kern w:val="2"/>
                <w:lang w:eastAsia="nl-BE"/>
                <w14:ligatures w14:val="standardContextual"/>
              </w:rPr>
              <w:tab/>
            </w:r>
            <w:r w:rsidRPr="00DF7D5E">
              <w:rPr>
                <w:rStyle w:val="Hyperlink"/>
              </w:rPr>
              <w:t>Taal, taalgebruik en taalsysteem</w:t>
            </w:r>
            <w:r>
              <w:rPr>
                <w:webHidden/>
              </w:rPr>
              <w:tab/>
            </w:r>
            <w:r>
              <w:rPr>
                <w:webHidden/>
              </w:rPr>
              <w:fldChar w:fldCharType="begin"/>
            </w:r>
            <w:r>
              <w:rPr>
                <w:webHidden/>
              </w:rPr>
              <w:instrText xml:space="preserve"> PAGEREF _Toc152081187 \h </w:instrText>
            </w:r>
            <w:r>
              <w:rPr>
                <w:webHidden/>
              </w:rPr>
            </w:r>
            <w:r>
              <w:rPr>
                <w:webHidden/>
              </w:rPr>
              <w:fldChar w:fldCharType="separate"/>
            </w:r>
            <w:r>
              <w:rPr>
                <w:webHidden/>
              </w:rPr>
              <w:t>16</w:t>
            </w:r>
            <w:r>
              <w:rPr>
                <w:webHidden/>
              </w:rPr>
              <w:fldChar w:fldCharType="end"/>
            </w:r>
          </w:hyperlink>
        </w:p>
        <w:p w14:paraId="2049C32A" w14:textId="0098BD49" w:rsidR="00E4347F" w:rsidRDefault="00E4347F">
          <w:pPr>
            <w:pStyle w:val="Inhopg1"/>
            <w:rPr>
              <w:rFonts w:eastAsiaTheme="minorEastAsia"/>
              <w:b w:val="0"/>
              <w:noProof/>
              <w:color w:val="auto"/>
              <w:kern w:val="2"/>
              <w:sz w:val="22"/>
              <w:lang w:eastAsia="nl-BE"/>
              <w14:ligatures w14:val="standardContextual"/>
            </w:rPr>
          </w:pPr>
          <w:hyperlink w:anchor="_Toc152081188" w:history="1">
            <w:r w:rsidRPr="00DF7D5E">
              <w:rPr>
                <w:rStyle w:val="Hyperlink"/>
                <w:noProof/>
              </w:rPr>
              <w:t>5</w:t>
            </w:r>
            <w:r>
              <w:rPr>
                <w:rFonts w:eastAsiaTheme="minorEastAsia"/>
                <w:b w:val="0"/>
                <w:noProof/>
                <w:color w:val="auto"/>
                <w:kern w:val="2"/>
                <w:sz w:val="22"/>
                <w:lang w:eastAsia="nl-BE"/>
                <w14:ligatures w14:val="standardContextual"/>
              </w:rPr>
              <w:tab/>
            </w:r>
            <w:r w:rsidRPr="00DF7D5E">
              <w:rPr>
                <w:rStyle w:val="Hyperlink"/>
                <w:noProof/>
              </w:rPr>
              <w:t>Lexicon en pop-ups</w:t>
            </w:r>
            <w:r>
              <w:rPr>
                <w:noProof/>
                <w:webHidden/>
              </w:rPr>
              <w:tab/>
            </w:r>
            <w:r>
              <w:rPr>
                <w:noProof/>
                <w:webHidden/>
              </w:rPr>
              <w:fldChar w:fldCharType="begin"/>
            </w:r>
            <w:r>
              <w:rPr>
                <w:noProof/>
                <w:webHidden/>
              </w:rPr>
              <w:instrText xml:space="preserve"> PAGEREF _Toc152081188 \h </w:instrText>
            </w:r>
            <w:r>
              <w:rPr>
                <w:noProof/>
                <w:webHidden/>
              </w:rPr>
            </w:r>
            <w:r>
              <w:rPr>
                <w:noProof/>
                <w:webHidden/>
              </w:rPr>
              <w:fldChar w:fldCharType="separate"/>
            </w:r>
            <w:r>
              <w:rPr>
                <w:noProof/>
                <w:webHidden/>
              </w:rPr>
              <w:t>17</w:t>
            </w:r>
            <w:r>
              <w:rPr>
                <w:noProof/>
                <w:webHidden/>
              </w:rPr>
              <w:fldChar w:fldCharType="end"/>
            </w:r>
          </w:hyperlink>
        </w:p>
        <w:p w14:paraId="48D0E11F" w14:textId="74061215" w:rsidR="00E4347F" w:rsidRDefault="00E4347F">
          <w:pPr>
            <w:pStyle w:val="Inhopg2"/>
            <w:rPr>
              <w:rFonts w:eastAsiaTheme="minorEastAsia"/>
              <w:color w:val="auto"/>
              <w:kern w:val="2"/>
              <w:lang w:eastAsia="nl-BE"/>
              <w14:ligatures w14:val="standardContextual"/>
            </w:rPr>
          </w:pPr>
          <w:hyperlink w:anchor="_Toc152081189" w:history="1">
            <w:r w:rsidRPr="00DF7D5E">
              <w:rPr>
                <w:rStyle w:val="Hyperlink"/>
              </w:rPr>
              <w:t>5.1</w:t>
            </w:r>
            <w:r>
              <w:rPr>
                <w:rFonts w:eastAsiaTheme="minorEastAsia"/>
                <w:color w:val="auto"/>
                <w:kern w:val="2"/>
                <w:lang w:eastAsia="nl-BE"/>
                <w14:ligatures w14:val="standardContextual"/>
              </w:rPr>
              <w:tab/>
            </w:r>
            <w:r w:rsidRPr="00DF7D5E">
              <w:rPr>
                <w:rStyle w:val="Hyperlink"/>
              </w:rPr>
              <w:t>Lexicon</w:t>
            </w:r>
            <w:r>
              <w:rPr>
                <w:webHidden/>
              </w:rPr>
              <w:tab/>
            </w:r>
            <w:r>
              <w:rPr>
                <w:webHidden/>
              </w:rPr>
              <w:fldChar w:fldCharType="begin"/>
            </w:r>
            <w:r>
              <w:rPr>
                <w:webHidden/>
              </w:rPr>
              <w:instrText xml:space="preserve"> PAGEREF _Toc152081189 \h </w:instrText>
            </w:r>
            <w:r>
              <w:rPr>
                <w:webHidden/>
              </w:rPr>
            </w:r>
            <w:r>
              <w:rPr>
                <w:webHidden/>
              </w:rPr>
              <w:fldChar w:fldCharType="separate"/>
            </w:r>
            <w:r>
              <w:rPr>
                <w:webHidden/>
              </w:rPr>
              <w:t>17</w:t>
            </w:r>
            <w:r>
              <w:rPr>
                <w:webHidden/>
              </w:rPr>
              <w:fldChar w:fldCharType="end"/>
            </w:r>
          </w:hyperlink>
        </w:p>
        <w:p w14:paraId="10594B50" w14:textId="4C9AC85F" w:rsidR="00E4347F" w:rsidRDefault="00E4347F">
          <w:pPr>
            <w:pStyle w:val="Inhopg2"/>
            <w:rPr>
              <w:rFonts w:eastAsiaTheme="minorEastAsia"/>
              <w:color w:val="auto"/>
              <w:kern w:val="2"/>
              <w:lang w:eastAsia="nl-BE"/>
              <w14:ligatures w14:val="standardContextual"/>
            </w:rPr>
          </w:pPr>
          <w:hyperlink w:anchor="_Toc152081190" w:history="1">
            <w:r w:rsidRPr="00DF7D5E">
              <w:rPr>
                <w:rStyle w:val="Hyperlink"/>
              </w:rPr>
              <w:t>5.2</w:t>
            </w:r>
            <w:r>
              <w:rPr>
                <w:rFonts w:eastAsiaTheme="minorEastAsia"/>
                <w:color w:val="auto"/>
                <w:kern w:val="2"/>
                <w:lang w:eastAsia="nl-BE"/>
                <w14:ligatures w14:val="standardContextual"/>
              </w:rPr>
              <w:tab/>
            </w:r>
            <w:r w:rsidRPr="00DF7D5E">
              <w:rPr>
                <w:rStyle w:val="Hyperlink"/>
              </w:rPr>
              <w:t>Pop-ups</w:t>
            </w:r>
            <w:r>
              <w:rPr>
                <w:webHidden/>
              </w:rPr>
              <w:tab/>
            </w:r>
            <w:r>
              <w:rPr>
                <w:webHidden/>
              </w:rPr>
              <w:fldChar w:fldCharType="begin"/>
            </w:r>
            <w:r>
              <w:rPr>
                <w:webHidden/>
              </w:rPr>
              <w:instrText xml:space="preserve"> PAGEREF _Toc152081190 \h </w:instrText>
            </w:r>
            <w:r>
              <w:rPr>
                <w:webHidden/>
              </w:rPr>
            </w:r>
            <w:r>
              <w:rPr>
                <w:webHidden/>
              </w:rPr>
              <w:fldChar w:fldCharType="separate"/>
            </w:r>
            <w:r>
              <w:rPr>
                <w:webHidden/>
              </w:rPr>
              <w:t>20</w:t>
            </w:r>
            <w:r>
              <w:rPr>
                <w:webHidden/>
              </w:rPr>
              <w:fldChar w:fldCharType="end"/>
            </w:r>
          </w:hyperlink>
        </w:p>
        <w:p w14:paraId="4CAB08DD" w14:textId="755F83D1" w:rsidR="00E4347F" w:rsidRDefault="00E4347F">
          <w:pPr>
            <w:pStyle w:val="Inhopg1"/>
            <w:rPr>
              <w:rFonts w:eastAsiaTheme="minorEastAsia"/>
              <w:b w:val="0"/>
              <w:noProof/>
              <w:color w:val="auto"/>
              <w:kern w:val="2"/>
              <w:sz w:val="22"/>
              <w:lang w:eastAsia="nl-BE"/>
              <w14:ligatures w14:val="standardContextual"/>
            </w:rPr>
          </w:pPr>
          <w:hyperlink w:anchor="_Toc152081191" w:history="1">
            <w:r w:rsidRPr="00DF7D5E">
              <w:rPr>
                <w:rStyle w:val="Hyperlink"/>
                <w:noProof/>
              </w:rPr>
              <w:t>6</w:t>
            </w:r>
            <w:r>
              <w:rPr>
                <w:rFonts w:eastAsiaTheme="minorEastAsia"/>
                <w:b w:val="0"/>
                <w:noProof/>
                <w:color w:val="auto"/>
                <w:kern w:val="2"/>
                <w:sz w:val="22"/>
                <w:lang w:eastAsia="nl-BE"/>
                <w14:ligatures w14:val="standardContextual"/>
              </w:rPr>
              <w:tab/>
            </w:r>
            <w:r w:rsidRPr="00DF7D5E">
              <w:rPr>
                <w:rStyle w:val="Hyperlink"/>
                <w:noProof/>
              </w:rPr>
              <w:t>Basisuitrusting</w:t>
            </w:r>
            <w:r>
              <w:rPr>
                <w:noProof/>
                <w:webHidden/>
              </w:rPr>
              <w:tab/>
            </w:r>
            <w:r>
              <w:rPr>
                <w:noProof/>
                <w:webHidden/>
              </w:rPr>
              <w:fldChar w:fldCharType="begin"/>
            </w:r>
            <w:r>
              <w:rPr>
                <w:noProof/>
                <w:webHidden/>
              </w:rPr>
              <w:instrText xml:space="preserve"> PAGEREF _Toc152081191 \h </w:instrText>
            </w:r>
            <w:r>
              <w:rPr>
                <w:noProof/>
                <w:webHidden/>
              </w:rPr>
            </w:r>
            <w:r>
              <w:rPr>
                <w:noProof/>
                <w:webHidden/>
              </w:rPr>
              <w:fldChar w:fldCharType="separate"/>
            </w:r>
            <w:r>
              <w:rPr>
                <w:noProof/>
                <w:webHidden/>
              </w:rPr>
              <w:t>25</w:t>
            </w:r>
            <w:r>
              <w:rPr>
                <w:noProof/>
                <w:webHidden/>
              </w:rPr>
              <w:fldChar w:fldCharType="end"/>
            </w:r>
          </w:hyperlink>
        </w:p>
        <w:p w14:paraId="587FE717" w14:textId="283DE8F6" w:rsidR="00E4347F" w:rsidRDefault="00E4347F">
          <w:pPr>
            <w:pStyle w:val="Inhopg1"/>
            <w:rPr>
              <w:rFonts w:eastAsiaTheme="minorEastAsia"/>
              <w:b w:val="0"/>
              <w:noProof/>
              <w:color w:val="auto"/>
              <w:kern w:val="2"/>
              <w:sz w:val="22"/>
              <w:lang w:eastAsia="nl-BE"/>
              <w14:ligatures w14:val="standardContextual"/>
            </w:rPr>
          </w:pPr>
          <w:hyperlink w:anchor="_Toc152081192" w:history="1">
            <w:r w:rsidRPr="00DF7D5E">
              <w:rPr>
                <w:rStyle w:val="Hyperlink"/>
                <w:noProof/>
              </w:rPr>
              <w:t>7</w:t>
            </w:r>
            <w:r>
              <w:rPr>
                <w:rFonts w:eastAsiaTheme="minorEastAsia"/>
                <w:b w:val="0"/>
                <w:noProof/>
                <w:color w:val="auto"/>
                <w:kern w:val="2"/>
                <w:sz w:val="22"/>
                <w:lang w:eastAsia="nl-BE"/>
                <w14:ligatures w14:val="standardContextual"/>
              </w:rPr>
              <w:tab/>
            </w:r>
            <w:r w:rsidRPr="00DF7D5E">
              <w:rPr>
                <w:rStyle w:val="Hyperlink"/>
                <w:noProof/>
              </w:rPr>
              <w:t>Glossarium</w:t>
            </w:r>
            <w:r>
              <w:rPr>
                <w:noProof/>
                <w:webHidden/>
              </w:rPr>
              <w:tab/>
            </w:r>
            <w:r>
              <w:rPr>
                <w:noProof/>
                <w:webHidden/>
              </w:rPr>
              <w:fldChar w:fldCharType="begin"/>
            </w:r>
            <w:r>
              <w:rPr>
                <w:noProof/>
                <w:webHidden/>
              </w:rPr>
              <w:instrText xml:space="preserve"> PAGEREF _Toc152081192 \h </w:instrText>
            </w:r>
            <w:r>
              <w:rPr>
                <w:noProof/>
                <w:webHidden/>
              </w:rPr>
            </w:r>
            <w:r>
              <w:rPr>
                <w:noProof/>
                <w:webHidden/>
              </w:rPr>
              <w:fldChar w:fldCharType="separate"/>
            </w:r>
            <w:r>
              <w:rPr>
                <w:noProof/>
                <w:webHidden/>
              </w:rPr>
              <w:t>25</w:t>
            </w:r>
            <w:r>
              <w:rPr>
                <w:noProof/>
                <w:webHidden/>
              </w:rPr>
              <w:fldChar w:fldCharType="end"/>
            </w:r>
          </w:hyperlink>
        </w:p>
        <w:p w14:paraId="3DD15145" w14:textId="21B858FC" w:rsidR="00E4347F" w:rsidRDefault="00E4347F">
          <w:pPr>
            <w:pStyle w:val="Inhopg1"/>
            <w:rPr>
              <w:rFonts w:eastAsiaTheme="minorEastAsia"/>
              <w:b w:val="0"/>
              <w:noProof/>
              <w:color w:val="auto"/>
              <w:kern w:val="2"/>
              <w:sz w:val="22"/>
              <w:lang w:eastAsia="nl-BE"/>
              <w14:ligatures w14:val="standardContextual"/>
            </w:rPr>
          </w:pPr>
          <w:hyperlink w:anchor="_Toc152081193" w:history="1">
            <w:r w:rsidRPr="00DF7D5E">
              <w:rPr>
                <w:rStyle w:val="Hyperlink"/>
                <w:noProof/>
              </w:rPr>
              <w:t>8</w:t>
            </w:r>
            <w:r>
              <w:rPr>
                <w:rFonts w:eastAsiaTheme="minorEastAsia"/>
                <w:b w:val="0"/>
                <w:noProof/>
                <w:color w:val="auto"/>
                <w:kern w:val="2"/>
                <w:sz w:val="22"/>
                <w:lang w:eastAsia="nl-BE"/>
                <w14:ligatures w14:val="standardContextual"/>
              </w:rPr>
              <w:tab/>
            </w:r>
            <w:r w:rsidRPr="00DF7D5E">
              <w:rPr>
                <w:rStyle w:val="Hyperlink"/>
                <w:noProof/>
              </w:rPr>
              <w:t>Concordantie</w:t>
            </w:r>
            <w:r>
              <w:rPr>
                <w:noProof/>
                <w:webHidden/>
              </w:rPr>
              <w:tab/>
            </w:r>
            <w:r>
              <w:rPr>
                <w:noProof/>
                <w:webHidden/>
              </w:rPr>
              <w:fldChar w:fldCharType="begin"/>
            </w:r>
            <w:r>
              <w:rPr>
                <w:noProof/>
                <w:webHidden/>
              </w:rPr>
              <w:instrText xml:space="preserve"> PAGEREF _Toc152081193 \h </w:instrText>
            </w:r>
            <w:r>
              <w:rPr>
                <w:noProof/>
                <w:webHidden/>
              </w:rPr>
            </w:r>
            <w:r>
              <w:rPr>
                <w:noProof/>
                <w:webHidden/>
              </w:rPr>
              <w:fldChar w:fldCharType="separate"/>
            </w:r>
            <w:r>
              <w:rPr>
                <w:noProof/>
                <w:webHidden/>
              </w:rPr>
              <w:t>27</w:t>
            </w:r>
            <w:r>
              <w:rPr>
                <w:noProof/>
                <w:webHidden/>
              </w:rPr>
              <w:fldChar w:fldCharType="end"/>
            </w:r>
          </w:hyperlink>
        </w:p>
        <w:p w14:paraId="22279DD5" w14:textId="24260E0E" w:rsidR="00E4347F" w:rsidRDefault="00E4347F">
          <w:pPr>
            <w:pStyle w:val="Inhopg2"/>
            <w:rPr>
              <w:rFonts w:eastAsiaTheme="minorEastAsia"/>
              <w:color w:val="auto"/>
              <w:kern w:val="2"/>
              <w:lang w:eastAsia="nl-BE"/>
              <w14:ligatures w14:val="standardContextual"/>
            </w:rPr>
          </w:pPr>
          <w:hyperlink w:anchor="_Toc152081194" w:history="1">
            <w:r w:rsidRPr="00DF7D5E">
              <w:rPr>
                <w:rStyle w:val="Hyperlink"/>
              </w:rPr>
              <w:t>8.1</w:t>
            </w:r>
            <w:r>
              <w:rPr>
                <w:rFonts w:eastAsiaTheme="minorEastAsia"/>
                <w:color w:val="auto"/>
                <w:kern w:val="2"/>
                <w:lang w:eastAsia="nl-BE"/>
                <w14:ligatures w14:val="standardContextual"/>
              </w:rPr>
              <w:tab/>
            </w:r>
            <w:r w:rsidRPr="00DF7D5E">
              <w:rPr>
                <w:rStyle w:val="Hyperlink"/>
              </w:rPr>
              <w:t>Concordantietabel</w:t>
            </w:r>
            <w:r>
              <w:rPr>
                <w:webHidden/>
              </w:rPr>
              <w:tab/>
            </w:r>
            <w:r>
              <w:rPr>
                <w:webHidden/>
              </w:rPr>
              <w:fldChar w:fldCharType="begin"/>
            </w:r>
            <w:r>
              <w:rPr>
                <w:webHidden/>
              </w:rPr>
              <w:instrText xml:space="preserve"> PAGEREF _Toc152081194 \h </w:instrText>
            </w:r>
            <w:r>
              <w:rPr>
                <w:webHidden/>
              </w:rPr>
            </w:r>
            <w:r>
              <w:rPr>
                <w:webHidden/>
              </w:rPr>
              <w:fldChar w:fldCharType="separate"/>
            </w:r>
            <w:r>
              <w:rPr>
                <w:webHidden/>
              </w:rPr>
              <w:t>27</w:t>
            </w:r>
            <w:r>
              <w:rPr>
                <w:webHidden/>
              </w:rPr>
              <w:fldChar w:fldCharType="end"/>
            </w:r>
          </w:hyperlink>
        </w:p>
        <w:p w14:paraId="64DEBF15" w14:textId="5474D02A" w:rsidR="00E4347F" w:rsidRDefault="00E4347F">
          <w:pPr>
            <w:pStyle w:val="Inhopg2"/>
            <w:rPr>
              <w:rFonts w:eastAsiaTheme="minorEastAsia"/>
              <w:color w:val="auto"/>
              <w:kern w:val="2"/>
              <w:lang w:eastAsia="nl-BE"/>
              <w14:ligatures w14:val="standardContextual"/>
            </w:rPr>
          </w:pPr>
          <w:hyperlink w:anchor="_Toc152081195" w:history="1">
            <w:r w:rsidRPr="00DF7D5E">
              <w:rPr>
                <w:rStyle w:val="Hyperlink"/>
              </w:rPr>
              <w:t>8.2</w:t>
            </w:r>
            <w:r>
              <w:rPr>
                <w:rFonts w:eastAsiaTheme="minorEastAsia"/>
                <w:color w:val="auto"/>
                <w:kern w:val="2"/>
                <w:lang w:eastAsia="nl-BE"/>
                <w14:ligatures w14:val="standardContextual"/>
              </w:rPr>
              <w:tab/>
            </w:r>
            <w:r w:rsidRPr="00DF7D5E">
              <w:rPr>
                <w:rStyle w:val="Hyperlink"/>
              </w:rPr>
              <w:t>Minimumdoelen basisvorming</w:t>
            </w:r>
            <w:r>
              <w:rPr>
                <w:webHidden/>
              </w:rPr>
              <w:tab/>
            </w:r>
            <w:r>
              <w:rPr>
                <w:webHidden/>
              </w:rPr>
              <w:fldChar w:fldCharType="begin"/>
            </w:r>
            <w:r>
              <w:rPr>
                <w:webHidden/>
              </w:rPr>
              <w:instrText xml:space="preserve"> PAGEREF _Toc152081195 \h </w:instrText>
            </w:r>
            <w:r>
              <w:rPr>
                <w:webHidden/>
              </w:rPr>
            </w:r>
            <w:r>
              <w:rPr>
                <w:webHidden/>
              </w:rPr>
              <w:fldChar w:fldCharType="separate"/>
            </w:r>
            <w:r>
              <w:rPr>
                <w:webHidden/>
              </w:rPr>
              <w:t>27</w:t>
            </w:r>
            <w:r>
              <w:rPr>
                <w:webHidden/>
              </w:rPr>
              <w:fldChar w:fldCharType="end"/>
            </w:r>
          </w:hyperlink>
        </w:p>
        <w:p w14:paraId="2970CA74" w14:textId="50556624" w:rsidR="0057627D" w:rsidRDefault="0057627D" w:rsidP="0057627D">
          <w:r>
            <w:rPr>
              <w:bCs/>
              <w:lang w:val="nl-NL"/>
            </w:rPr>
            <w:fldChar w:fldCharType="end"/>
          </w:r>
        </w:p>
      </w:sdtContent>
    </w:sdt>
    <w:p w14:paraId="7873F917" w14:textId="6B87072C" w:rsidR="00231EC1" w:rsidRDefault="00231EC1" w:rsidP="00231EC1"/>
    <w:sectPr w:rsidR="00231EC1" w:rsidSect="001D2FFD">
      <w:headerReference w:type="even" r:id="rId24"/>
      <w:headerReference w:type="default" r:id="rId25"/>
      <w:footerReference w:type="default" r:id="rId26"/>
      <w:headerReference w:type="first" r:id="rId27"/>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666BD" w14:textId="77777777" w:rsidR="00E54C1C" w:rsidRDefault="00E54C1C" w:rsidP="00467BFD">
      <w:r>
        <w:separator/>
      </w:r>
    </w:p>
  </w:endnote>
  <w:endnote w:type="continuationSeparator" w:id="0">
    <w:p w14:paraId="001B7DF2" w14:textId="77777777" w:rsidR="00E54C1C" w:rsidRDefault="00E54C1C" w:rsidP="00467BFD">
      <w:r>
        <w:continuationSeparator/>
      </w:r>
    </w:p>
  </w:endnote>
  <w:endnote w:type="continuationNotice" w:id="1">
    <w:p w14:paraId="6311DDA6" w14:textId="77777777" w:rsidR="00E54C1C" w:rsidRDefault="00E54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6285" w14:textId="254A700B" w:rsidR="00810AC1" w:rsidRPr="00DF29FA" w:rsidRDefault="00810AC1" w:rsidP="00C02D5A">
    <w:pPr>
      <w:tabs>
        <w:tab w:val="right" w:pos="9638"/>
      </w:tabs>
      <w:spacing w:after="0"/>
      <w:jc w:val="right"/>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Nederlands (versie </w:t>
    </w:r>
    <w:r w:rsidR="00AB6CE0">
      <w:rPr>
        <w:sz w:val="20"/>
        <w:szCs w:val="20"/>
      </w:rPr>
      <w:t xml:space="preserve">oktober </w:t>
    </w:r>
    <w:r w:rsidR="009C64C7">
      <w:rPr>
        <w:sz w:val="20"/>
        <w:szCs w:val="20"/>
      </w:rPr>
      <w:t>2024</w:t>
    </w:r>
    <w:r>
      <w:rPr>
        <w:sz w:val="20"/>
        <w:szCs w:val="20"/>
      </w:rPr>
      <w:t>)</w:t>
    </w:r>
  </w:p>
  <w:p w14:paraId="72EC447B" w14:textId="5E59A19F" w:rsidR="00810AC1" w:rsidRPr="00DF29FA" w:rsidRDefault="00810AC1" w:rsidP="00810AC1">
    <w:pPr>
      <w:tabs>
        <w:tab w:val="right" w:pos="9638"/>
      </w:tabs>
      <w:spacing w:after="0"/>
      <w:rPr>
        <w:sz w:val="20"/>
        <w:szCs w:val="20"/>
      </w:rPr>
    </w:pPr>
    <w:r>
      <w:rPr>
        <w:sz w:val="20"/>
        <w:szCs w:val="20"/>
      </w:rPr>
      <w:t>II-Ned-d</w:t>
    </w:r>
    <w:r w:rsidRPr="00DF29FA">
      <w:rPr>
        <w:sz w:val="20"/>
        <w:szCs w:val="20"/>
      </w:rPr>
      <w:tab/>
    </w:r>
    <w:r w:rsidR="00497D6D" w:rsidRPr="00497D6D">
      <w:rPr>
        <w:sz w:val="20"/>
        <w:szCs w:val="20"/>
      </w:rPr>
      <w:t>D/2024/13.758/055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749BB587" w:rsidR="00060480" w:rsidRDefault="00060480" w:rsidP="00467BFD">
    <w:r>
      <w:rPr>
        <w:noProof/>
      </w:rPr>
      <w:fldChar w:fldCharType="begin"/>
    </w:r>
    <w:r>
      <w:rPr>
        <w:noProof/>
      </w:rPr>
      <w:instrText xml:space="preserve"> STYLEREF  Titel  \* MERGEFORMAT </w:instrText>
    </w:r>
    <w:r>
      <w:rPr>
        <w:noProof/>
      </w:rPr>
      <w:fldChar w:fldCharType="separate"/>
    </w:r>
    <w:r w:rsidR="004A548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213C8">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6834" w14:textId="2768776D" w:rsidR="00E3670C" w:rsidRPr="00DF29FA" w:rsidRDefault="00E3670C" w:rsidP="00E3670C">
    <w:pPr>
      <w:tabs>
        <w:tab w:val="right" w:pos="9639"/>
      </w:tabs>
      <w:spacing w:after="0"/>
      <w:rPr>
        <w:sz w:val="20"/>
        <w:szCs w:val="20"/>
      </w:rPr>
    </w:pPr>
    <w:bookmarkStart w:id="230" w:name="_Hlk58583203"/>
    <w:bookmarkStart w:id="231" w:name="_Hlk58583204"/>
    <w:r w:rsidRPr="00DF29FA">
      <w:rPr>
        <w:noProof/>
        <w:sz w:val="20"/>
        <w:szCs w:val="20"/>
        <w:lang w:eastAsia="nl-BE"/>
      </w:rPr>
      <w:drawing>
        <wp:anchor distT="0" distB="0" distL="114300" distR="114300" simplePos="0" relativeHeight="251658246" behindDoc="1" locked="0" layoutInCell="1" allowOverlap="1" wp14:anchorId="544634B6" wp14:editId="246116B1">
          <wp:simplePos x="0" y="0"/>
          <wp:positionH relativeFrom="page">
            <wp:align>right</wp:align>
          </wp:positionH>
          <wp:positionV relativeFrom="paragraph">
            <wp:posOffset>-691515</wp:posOffset>
          </wp:positionV>
          <wp:extent cx="540000" cy="1004400"/>
          <wp:effectExtent l="0" t="0" r="0" b="5715"/>
          <wp:wrapNone/>
          <wp:docPr id="1" name="Picture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 xml:space="preserve">Nederlands </w:t>
    </w:r>
    <w:r>
      <w:rPr>
        <w:sz w:val="20"/>
        <w:szCs w:val="20"/>
      </w:rPr>
      <w:t xml:space="preserve">(versie </w:t>
    </w:r>
    <w:r w:rsidR="00AB6CE0">
      <w:rPr>
        <w:sz w:val="20"/>
        <w:szCs w:val="20"/>
      </w:rPr>
      <w:t>oktober</w:t>
    </w:r>
    <w:r w:rsidR="009C64C7">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4226598C" w14:textId="2BC0728F" w:rsidR="00E3670C" w:rsidRDefault="00497D6D" w:rsidP="00E3670C">
    <w:pPr>
      <w:tabs>
        <w:tab w:val="right" w:pos="9638"/>
      </w:tabs>
      <w:spacing w:after="0"/>
    </w:pPr>
    <w:r w:rsidRPr="00497D6D">
      <w:rPr>
        <w:sz w:val="20"/>
        <w:szCs w:val="20"/>
      </w:rPr>
      <w:t>D/2024/13.758/055</w:t>
    </w:r>
    <w:r w:rsidR="00E3670C">
      <w:rPr>
        <w:sz w:val="20"/>
        <w:szCs w:val="20"/>
      </w:rPr>
      <w:tab/>
    </w:r>
    <w:bookmarkEnd w:id="230"/>
    <w:bookmarkEnd w:id="231"/>
    <w:r w:rsidR="00F60010">
      <w:rPr>
        <w:sz w:val="20"/>
        <w:szCs w:val="20"/>
      </w:rPr>
      <w:t>II-Ned-d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51CB5" w14:textId="77777777" w:rsidR="00E54C1C" w:rsidRDefault="00E54C1C" w:rsidP="00467BFD">
      <w:r>
        <w:separator/>
      </w:r>
    </w:p>
  </w:footnote>
  <w:footnote w:type="continuationSeparator" w:id="0">
    <w:p w14:paraId="26AF5FD2" w14:textId="77777777" w:rsidR="00E54C1C" w:rsidRDefault="00E54C1C" w:rsidP="00467BFD">
      <w:r>
        <w:continuationSeparator/>
      </w:r>
    </w:p>
  </w:footnote>
  <w:footnote w:type="continuationNotice" w:id="1">
    <w:p w14:paraId="46ED1304" w14:textId="77777777" w:rsidR="00E54C1C" w:rsidRDefault="00E54C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6213C8">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6213C8">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6213C8">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6213C8">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6213C8">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6213C8">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F0C8E2D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9FA8729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CF06BA6"/>
    <w:multiLevelType w:val="multilevel"/>
    <w:tmpl w:val="E42A9FDE"/>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040CA7D6"/>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0DD5B53"/>
    <w:multiLevelType w:val="hybridMultilevel"/>
    <w:tmpl w:val="CF44EEEA"/>
    <w:lvl w:ilvl="0" w:tplc="FFFFFFFF">
      <w:start w:val="6"/>
      <w:numFmt w:val="bullet"/>
      <w:lvlText w:val="-"/>
      <w:lvlJc w:val="left"/>
      <w:pPr>
        <w:ind w:left="360" w:hanging="360"/>
      </w:pPr>
      <w:rPr>
        <w:rFonts w:ascii="Calibri" w:eastAsiaTheme="minorHAnsi" w:hAnsi="Calibri" w:cs="Calibri" w:hint="default"/>
        <w:w w:val="104"/>
        <w:lang w:val="en-US" w:eastAsia="en-US" w:bidi="ar-SA"/>
      </w:rPr>
    </w:lvl>
    <w:lvl w:ilvl="1" w:tplc="2DF0C616">
      <w:start w:val="6"/>
      <w:numFmt w:val="bullet"/>
      <w:pStyle w:val="Opsomming2afbakening"/>
      <w:lvlText w:val="-"/>
      <w:lvlJc w:val="left"/>
      <w:pPr>
        <w:ind w:left="1080" w:hanging="360"/>
      </w:pPr>
      <w:rPr>
        <w:rFonts w:ascii="Calibri" w:eastAsiaTheme="minorHAnsi" w:hAnsi="Calibri" w:cs="Calibri"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391275458">
    <w:abstractNumId w:val="5"/>
  </w:num>
  <w:num w:numId="2" w16cid:durableId="251015268">
    <w:abstractNumId w:val="14"/>
  </w:num>
  <w:num w:numId="3" w16cid:durableId="1731075403">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914247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435427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582080">
    <w:abstractNumId w:val="5"/>
  </w:num>
  <w:num w:numId="7" w16cid:durableId="1246576030">
    <w:abstractNumId w:val="5"/>
  </w:num>
  <w:num w:numId="8" w16cid:durableId="728965444">
    <w:abstractNumId w:val="10"/>
  </w:num>
  <w:num w:numId="9" w16cid:durableId="578254619">
    <w:abstractNumId w:val="28"/>
  </w:num>
  <w:num w:numId="10" w16cid:durableId="1444031100">
    <w:abstractNumId w:val="23"/>
  </w:num>
  <w:num w:numId="11" w16cid:durableId="1889686139">
    <w:abstractNumId w:val="1"/>
  </w:num>
  <w:num w:numId="12" w16cid:durableId="1902363">
    <w:abstractNumId w:val="16"/>
  </w:num>
  <w:num w:numId="13" w16cid:durableId="1491947023">
    <w:abstractNumId w:val="20"/>
  </w:num>
  <w:num w:numId="14" w16cid:durableId="1469666717">
    <w:abstractNumId w:val="7"/>
  </w:num>
  <w:num w:numId="15" w16cid:durableId="1997222186">
    <w:abstractNumId w:val="21"/>
  </w:num>
  <w:num w:numId="16" w16cid:durableId="1373189215">
    <w:abstractNumId w:val="26"/>
  </w:num>
  <w:num w:numId="17" w16cid:durableId="745806622">
    <w:abstractNumId w:val="22"/>
  </w:num>
  <w:num w:numId="18" w16cid:durableId="2144153029">
    <w:abstractNumId w:val="27"/>
  </w:num>
  <w:num w:numId="19" w16cid:durableId="732504072">
    <w:abstractNumId w:val="0"/>
  </w:num>
  <w:num w:numId="20" w16cid:durableId="373359196">
    <w:abstractNumId w:val="11"/>
  </w:num>
  <w:num w:numId="21" w16cid:durableId="530074074">
    <w:abstractNumId w:val="29"/>
  </w:num>
  <w:num w:numId="22" w16cid:durableId="1974359183">
    <w:abstractNumId w:val="17"/>
  </w:num>
  <w:num w:numId="23" w16cid:durableId="1069301394">
    <w:abstractNumId w:val="8"/>
  </w:num>
  <w:num w:numId="24" w16cid:durableId="663046774">
    <w:abstractNumId w:val="12"/>
  </w:num>
  <w:num w:numId="25" w16cid:durableId="1625959829">
    <w:abstractNumId w:val="4"/>
  </w:num>
  <w:num w:numId="26" w16cid:durableId="1549562014">
    <w:abstractNumId w:val="24"/>
  </w:num>
  <w:num w:numId="27" w16cid:durableId="775250630">
    <w:abstractNumId w:val="3"/>
  </w:num>
  <w:num w:numId="28" w16cid:durableId="248975987">
    <w:abstractNumId w:val="13"/>
  </w:num>
  <w:num w:numId="29" w16cid:durableId="1107119315">
    <w:abstractNumId w:val="18"/>
  </w:num>
  <w:num w:numId="30" w16cid:durableId="7145328">
    <w:abstractNumId w:val="5"/>
  </w:num>
  <w:num w:numId="31" w16cid:durableId="203063011">
    <w:abstractNumId w:val="14"/>
  </w:num>
  <w:num w:numId="32" w16cid:durableId="606691989">
    <w:abstractNumId w:val="6"/>
  </w:num>
  <w:num w:numId="33" w16cid:durableId="824854233">
    <w:abstractNumId w:val="30"/>
  </w:num>
  <w:num w:numId="34" w16cid:durableId="2089422459">
    <w:abstractNumId w:val="25"/>
  </w:num>
  <w:num w:numId="35" w16cid:durableId="1162087035">
    <w:abstractNumId w:val="2"/>
  </w:num>
  <w:num w:numId="36" w16cid:durableId="884216730">
    <w:abstractNumId w:val="9"/>
  </w:num>
  <w:num w:numId="37" w16cid:durableId="1096629646">
    <w:abstractNumId w:val="19"/>
  </w:num>
  <w:num w:numId="38" w16cid:durableId="2107538164">
    <w:abstractNumId w:val="12"/>
  </w:num>
  <w:num w:numId="39" w16cid:durableId="202913779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261100">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KZFXB911YP2HzsSDnUSpgRlMX6hj06IzY7GS1V8o0cpb+hzwWHScAgOYP4i4YEbYG3D0yIRpb2cjtX04edv8w==" w:salt="11v1AvjnCF5Wa6epG0SW6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44B3"/>
    <w:rsid w:val="000047D7"/>
    <w:rsid w:val="0000561E"/>
    <w:rsid w:val="000057BB"/>
    <w:rsid w:val="000126B1"/>
    <w:rsid w:val="00012F52"/>
    <w:rsid w:val="00017648"/>
    <w:rsid w:val="00022034"/>
    <w:rsid w:val="00034B3A"/>
    <w:rsid w:val="0004205D"/>
    <w:rsid w:val="00047B07"/>
    <w:rsid w:val="00053D18"/>
    <w:rsid w:val="00055CD0"/>
    <w:rsid w:val="00057359"/>
    <w:rsid w:val="00057478"/>
    <w:rsid w:val="000600BF"/>
    <w:rsid w:val="00060257"/>
    <w:rsid w:val="00060480"/>
    <w:rsid w:val="000612B4"/>
    <w:rsid w:val="00062EED"/>
    <w:rsid w:val="00070793"/>
    <w:rsid w:val="00071ED0"/>
    <w:rsid w:val="0007427C"/>
    <w:rsid w:val="000748BA"/>
    <w:rsid w:val="000773B5"/>
    <w:rsid w:val="00080975"/>
    <w:rsid w:val="000850FA"/>
    <w:rsid w:val="000864FA"/>
    <w:rsid w:val="000A2292"/>
    <w:rsid w:val="000A2FFD"/>
    <w:rsid w:val="000A3B0B"/>
    <w:rsid w:val="000A4B0F"/>
    <w:rsid w:val="000A4C40"/>
    <w:rsid w:val="000A50E2"/>
    <w:rsid w:val="000A63DD"/>
    <w:rsid w:val="000A7E45"/>
    <w:rsid w:val="000B1717"/>
    <w:rsid w:val="000C4A1F"/>
    <w:rsid w:val="000C4E35"/>
    <w:rsid w:val="000C67EC"/>
    <w:rsid w:val="000C6968"/>
    <w:rsid w:val="000D0FEF"/>
    <w:rsid w:val="000D3642"/>
    <w:rsid w:val="000D52A2"/>
    <w:rsid w:val="000F0BD0"/>
    <w:rsid w:val="000F26E3"/>
    <w:rsid w:val="000F6E93"/>
    <w:rsid w:val="00103077"/>
    <w:rsid w:val="00103252"/>
    <w:rsid w:val="00111583"/>
    <w:rsid w:val="00113FD1"/>
    <w:rsid w:val="00115985"/>
    <w:rsid w:val="001173B1"/>
    <w:rsid w:val="00117A70"/>
    <w:rsid w:val="00117DF7"/>
    <w:rsid w:val="00122B38"/>
    <w:rsid w:val="0012392B"/>
    <w:rsid w:val="00125592"/>
    <w:rsid w:val="00125938"/>
    <w:rsid w:val="0013182E"/>
    <w:rsid w:val="001332B5"/>
    <w:rsid w:val="00133EBE"/>
    <w:rsid w:val="001369FF"/>
    <w:rsid w:val="00140A81"/>
    <w:rsid w:val="00140EB7"/>
    <w:rsid w:val="00150F79"/>
    <w:rsid w:val="001513A1"/>
    <w:rsid w:val="00153B65"/>
    <w:rsid w:val="001543A2"/>
    <w:rsid w:val="0015676F"/>
    <w:rsid w:val="0015796C"/>
    <w:rsid w:val="00163C01"/>
    <w:rsid w:val="00164319"/>
    <w:rsid w:val="00165472"/>
    <w:rsid w:val="001657E8"/>
    <w:rsid w:val="0017684E"/>
    <w:rsid w:val="0018140C"/>
    <w:rsid w:val="00181C8B"/>
    <w:rsid w:val="00184095"/>
    <w:rsid w:val="001961FF"/>
    <w:rsid w:val="001979DA"/>
    <w:rsid w:val="001A0D10"/>
    <w:rsid w:val="001A2038"/>
    <w:rsid w:val="001A7DB4"/>
    <w:rsid w:val="001B0EB1"/>
    <w:rsid w:val="001B2C2B"/>
    <w:rsid w:val="001B2DD6"/>
    <w:rsid w:val="001B78B2"/>
    <w:rsid w:val="001C011B"/>
    <w:rsid w:val="001C118A"/>
    <w:rsid w:val="001C1521"/>
    <w:rsid w:val="001C29AC"/>
    <w:rsid w:val="001C4546"/>
    <w:rsid w:val="001D2FFD"/>
    <w:rsid w:val="001E0CFA"/>
    <w:rsid w:val="001F0FE9"/>
    <w:rsid w:val="001F4A0D"/>
    <w:rsid w:val="001F5646"/>
    <w:rsid w:val="001F7DE0"/>
    <w:rsid w:val="002050D0"/>
    <w:rsid w:val="002120E2"/>
    <w:rsid w:val="002134F0"/>
    <w:rsid w:val="00213AA1"/>
    <w:rsid w:val="002140A3"/>
    <w:rsid w:val="00221AF5"/>
    <w:rsid w:val="00222209"/>
    <w:rsid w:val="00231EC1"/>
    <w:rsid w:val="0023244B"/>
    <w:rsid w:val="0023257E"/>
    <w:rsid w:val="00236FB1"/>
    <w:rsid w:val="00244A1A"/>
    <w:rsid w:val="00256065"/>
    <w:rsid w:val="00256B79"/>
    <w:rsid w:val="00263FC8"/>
    <w:rsid w:val="00265510"/>
    <w:rsid w:val="00265EF3"/>
    <w:rsid w:val="0027050B"/>
    <w:rsid w:val="0027444F"/>
    <w:rsid w:val="00290388"/>
    <w:rsid w:val="0029052B"/>
    <w:rsid w:val="002911E1"/>
    <w:rsid w:val="00291F08"/>
    <w:rsid w:val="002A3E07"/>
    <w:rsid w:val="002A5559"/>
    <w:rsid w:val="002A64B2"/>
    <w:rsid w:val="002B18DB"/>
    <w:rsid w:val="002B2F42"/>
    <w:rsid w:val="002B6989"/>
    <w:rsid w:val="002B732B"/>
    <w:rsid w:val="002B7D6D"/>
    <w:rsid w:val="002C2CDE"/>
    <w:rsid w:val="002D0127"/>
    <w:rsid w:val="002D1A29"/>
    <w:rsid w:val="002E08C9"/>
    <w:rsid w:val="002E793E"/>
    <w:rsid w:val="002E7DB6"/>
    <w:rsid w:val="002E7E0C"/>
    <w:rsid w:val="002F195A"/>
    <w:rsid w:val="002F1969"/>
    <w:rsid w:val="002F774C"/>
    <w:rsid w:val="00302BD4"/>
    <w:rsid w:val="00302EB7"/>
    <w:rsid w:val="003079DB"/>
    <w:rsid w:val="003117EC"/>
    <w:rsid w:val="003153CF"/>
    <w:rsid w:val="00316719"/>
    <w:rsid w:val="003202E4"/>
    <w:rsid w:val="00321AC3"/>
    <w:rsid w:val="00321E99"/>
    <w:rsid w:val="0032403B"/>
    <w:rsid w:val="00327CEC"/>
    <w:rsid w:val="00331E8A"/>
    <w:rsid w:val="00332152"/>
    <w:rsid w:val="003361FA"/>
    <w:rsid w:val="00336EAD"/>
    <w:rsid w:val="0034069C"/>
    <w:rsid w:val="0034253A"/>
    <w:rsid w:val="003443D3"/>
    <w:rsid w:val="00350589"/>
    <w:rsid w:val="00361170"/>
    <w:rsid w:val="0036189F"/>
    <w:rsid w:val="00367906"/>
    <w:rsid w:val="003715FA"/>
    <w:rsid w:val="00374FD8"/>
    <w:rsid w:val="00376921"/>
    <w:rsid w:val="00376FC9"/>
    <w:rsid w:val="003844B2"/>
    <w:rsid w:val="0038546E"/>
    <w:rsid w:val="00385689"/>
    <w:rsid w:val="003874D8"/>
    <w:rsid w:val="00390320"/>
    <w:rsid w:val="00392F56"/>
    <w:rsid w:val="00396B86"/>
    <w:rsid w:val="003A2DC6"/>
    <w:rsid w:val="003A3C50"/>
    <w:rsid w:val="003B11F9"/>
    <w:rsid w:val="003B2336"/>
    <w:rsid w:val="003B41B4"/>
    <w:rsid w:val="003B456D"/>
    <w:rsid w:val="003B655E"/>
    <w:rsid w:val="003C1C1B"/>
    <w:rsid w:val="003C1CCB"/>
    <w:rsid w:val="003C20F3"/>
    <w:rsid w:val="003C5FC3"/>
    <w:rsid w:val="003D0EC7"/>
    <w:rsid w:val="003D29DB"/>
    <w:rsid w:val="003E11FD"/>
    <w:rsid w:val="003E66C3"/>
    <w:rsid w:val="003F65BB"/>
    <w:rsid w:val="004043CD"/>
    <w:rsid w:val="004103F7"/>
    <w:rsid w:val="00410790"/>
    <w:rsid w:val="00411401"/>
    <w:rsid w:val="00421604"/>
    <w:rsid w:val="004249DA"/>
    <w:rsid w:val="00436103"/>
    <w:rsid w:val="00436DBA"/>
    <w:rsid w:val="0043719D"/>
    <w:rsid w:val="00437F1B"/>
    <w:rsid w:val="00446051"/>
    <w:rsid w:val="004479CA"/>
    <w:rsid w:val="00454A92"/>
    <w:rsid w:val="00456C5F"/>
    <w:rsid w:val="00463754"/>
    <w:rsid w:val="00467BFD"/>
    <w:rsid w:val="00476302"/>
    <w:rsid w:val="00483294"/>
    <w:rsid w:val="00484B96"/>
    <w:rsid w:val="00485086"/>
    <w:rsid w:val="004852F2"/>
    <w:rsid w:val="00497D6D"/>
    <w:rsid w:val="004A2029"/>
    <w:rsid w:val="004A2633"/>
    <w:rsid w:val="004A5481"/>
    <w:rsid w:val="004B048E"/>
    <w:rsid w:val="004B4591"/>
    <w:rsid w:val="004B4775"/>
    <w:rsid w:val="004B70AF"/>
    <w:rsid w:val="004C437F"/>
    <w:rsid w:val="004E694B"/>
    <w:rsid w:val="004F32CA"/>
    <w:rsid w:val="004F72C0"/>
    <w:rsid w:val="004F755A"/>
    <w:rsid w:val="00507749"/>
    <w:rsid w:val="00511213"/>
    <w:rsid w:val="00513892"/>
    <w:rsid w:val="00514AD8"/>
    <w:rsid w:val="0052042F"/>
    <w:rsid w:val="0052075B"/>
    <w:rsid w:val="00523043"/>
    <w:rsid w:val="00523C23"/>
    <w:rsid w:val="00523C37"/>
    <w:rsid w:val="00525D2C"/>
    <w:rsid w:val="00533125"/>
    <w:rsid w:val="00533E04"/>
    <w:rsid w:val="00533E62"/>
    <w:rsid w:val="00534C54"/>
    <w:rsid w:val="0053513E"/>
    <w:rsid w:val="00546066"/>
    <w:rsid w:val="00547751"/>
    <w:rsid w:val="00552FBF"/>
    <w:rsid w:val="005530B4"/>
    <w:rsid w:val="00555049"/>
    <w:rsid w:val="005610FB"/>
    <w:rsid w:val="0056245F"/>
    <w:rsid w:val="0057255D"/>
    <w:rsid w:val="005742B7"/>
    <w:rsid w:val="00574E6E"/>
    <w:rsid w:val="0057627D"/>
    <w:rsid w:val="00577A6F"/>
    <w:rsid w:val="00581A79"/>
    <w:rsid w:val="005821DA"/>
    <w:rsid w:val="005931BE"/>
    <w:rsid w:val="00593F90"/>
    <w:rsid w:val="00595B1E"/>
    <w:rsid w:val="005A1306"/>
    <w:rsid w:val="005A3F47"/>
    <w:rsid w:val="005A742D"/>
    <w:rsid w:val="005A7780"/>
    <w:rsid w:val="005A79D2"/>
    <w:rsid w:val="005B03B0"/>
    <w:rsid w:val="005B09B5"/>
    <w:rsid w:val="005B38FC"/>
    <w:rsid w:val="005B3CAC"/>
    <w:rsid w:val="005B4EC9"/>
    <w:rsid w:val="005B561A"/>
    <w:rsid w:val="005B5EE8"/>
    <w:rsid w:val="005B6B0B"/>
    <w:rsid w:val="005C1E00"/>
    <w:rsid w:val="005C6623"/>
    <w:rsid w:val="005C7E99"/>
    <w:rsid w:val="005D0E28"/>
    <w:rsid w:val="005D3142"/>
    <w:rsid w:val="005D7E3C"/>
    <w:rsid w:val="005F71F0"/>
    <w:rsid w:val="0060001D"/>
    <w:rsid w:val="00600A06"/>
    <w:rsid w:val="00602577"/>
    <w:rsid w:val="00604788"/>
    <w:rsid w:val="0060513B"/>
    <w:rsid w:val="0060663D"/>
    <w:rsid w:val="006213C8"/>
    <w:rsid w:val="0062682C"/>
    <w:rsid w:val="00633F67"/>
    <w:rsid w:val="00636CF1"/>
    <w:rsid w:val="00642485"/>
    <w:rsid w:val="00643907"/>
    <w:rsid w:val="00644128"/>
    <w:rsid w:val="006507E5"/>
    <w:rsid w:val="0065166E"/>
    <w:rsid w:val="00657211"/>
    <w:rsid w:val="0067230D"/>
    <w:rsid w:val="00673C71"/>
    <w:rsid w:val="00674E2B"/>
    <w:rsid w:val="00676396"/>
    <w:rsid w:val="006837C4"/>
    <w:rsid w:val="00685F84"/>
    <w:rsid w:val="006933CC"/>
    <w:rsid w:val="00693F83"/>
    <w:rsid w:val="00695F4F"/>
    <w:rsid w:val="00696BAC"/>
    <w:rsid w:val="006972A2"/>
    <w:rsid w:val="006A6F00"/>
    <w:rsid w:val="006B07C7"/>
    <w:rsid w:val="006B156B"/>
    <w:rsid w:val="006B5085"/>
    <w:rsid w:val="006C525F"/>
    <w:rsid w:val="006D3E59"/>
    <w:rsid w:val="006D431B"/>
    <w:rsid w:val="006E1F5A"/>
    <w:rsid w:val="006F5548"/>
    <w:rsid w:val="006F561D"/>
    <w:rsid w:val="006F6012"/>
    <w:rsid w:val="006F75BB"/>
    <w:rsid w:val="0070310F"/>
    <w:rsid w:val="00703E44"/>
    <w:rsid w:val="00704D5A"/>
    <w:rsid w:val="00704F7A"/>
    <w:rsid w:val="0070586D"/>
    <w:rsid w:val="007076BF"/>
    <w:rsid w:val="00712280"/>
    <w:rsid w:val="007156DB"/>
    <w:rsid w:val="00716348"/>
    <w:rsid w:val="007279DB"/>
    <w:rsid w:val="00731063"/>
    <w:rsid w:val="007332BE"/>
    <w:rsid w:val="00734E9E"/>
    <w:rsid w:val="00751DD9"/>
    <w:rsid w:val="00756315"/>
    <w:rsid w:val="00765DC4"/>
    <w:rsid w:val="007660B9"/>
    <w:rsid w:val="00767976"/>
    <w:rsid w:val="007724C2"/>
    <w:rsid w:val="00773FC6"/>
    <w:rsid w:val="007759EE"/>
    <w:rsid w:val="0077765C"/>
    <w:rsid w:val="00783B7C"/>
    <w:rsid w:val="007843F3"/>
    <w:rsid w:val="0078460C"/>
    <w:rsid w:val="00785930"/>
    <w:rsid w:val="00785E67"/>
    <w:rsid w:val="00787933"/>
    <w:rsid w:val="00791DB8"/>
    <w:rsid w:val="00793A97"/>
    <w:rsid w:val="00795F9F"/>
    <w:rsid w:val="007A026E"/>
    <w:rsid w:val="007A1DE6"/>
    <w:rsid w:val="007A5D8D"/>
    <w:rsid w:val="007B4675"/>
    <w:rsid w:val="007B4AC3"/>
    <w:rsid w:val="007C335A"/>
    <w:rsid w:val="007C368E"/>
    <w:rsid w:val="007C4AE3"/>
    <w:rsid w:val="007D138E"/>
    <w:rsid w:val="007D3298"/>
    <w:rsid w:val="007D4830"/>
    <w:rsid w:val="007D492A"/>
    <w:rsid w:val="007E1B49"/>
    <w:rsid w:val="007E4FCC"/>
    <w:rsid w:val="007F0271"/>
    <w:rsid w:val="007F285E"/>
    <w:rsid w:val="007F6A5E"/>
    <w:rsid w:val="008016FA"/>
    <w:rsid w:val="00805172"/>
    <w:rsid w:val="0080688A"/>
    <w:rsid w:val="008078D2"/>
    <w:rsid w:val="00810AC1"/>
    <w:rsid w:val="0081606B"/>
    <w:rsid w:val="00825A9E"/>
    <w:rsid w:val="00836A25"/>
    <w:rsid w:val="00836A2C"/>
    <w:rsid w:val="00855F21"/>
    <w:rsid w:val="00857CC5"/>
    <w:rsid w:val="00860E1B"/>
    <w:rsid w:val="00862ACC"/>
    <w:rsid w:val="00870BDE"/>
    <w:rsid w:val="0087715B"/>
    <w:rsid w:val="00877BFF"/>
    <w:rsid w:val="00880CE6"/>
    <w:rsid w:val="00892496"/>
    <w:rsid w:val="008A011A"/>
    <w:rsid w:val="008A24DF"/>
    <w:rsid w:val="008A3406"/>
    <w:rsid w:val="008B0F35"/>
    <w:rsid w:val="008B205D"/>
    <w:rsid w:val="008B7285"/>
    <w:rsid w:val="008B791C"/>
    <w:rsid w:val="008C33AE"/>
    <w:rsid w:val="008C449B"/>
    <w:rsid w:val="008D0E31"/>
    <w:rsid w:val="008D0FED"/>
    <w:rsid w:val="008D41EF"/>
    <w:rsid w:val="008E4EA4"/>
    <w:rsid w:val="008E5D4D"/>
    <w:rsid w:val="008E6DF2"/>
    <w:rsid w:val="008F36E8"/>
    <w:rsid w:val="008F6EE4"/>
    <w:rsid w:val="00904FF1"/>
    <w:rsid w:val="00907FF2"/>
    <w:rsid w:val="0091531B"/>
    <w:rsid w:val="00917642"/>
    <w:rsid w:val="00922312"/>
    <w:rsid w:val="0092522B"/>
    <w:rsid w:val="00925590"/>
    <w:rsid w:val="009263B1"/>
    <w:rsid w:val="009273DD"/>
    <w:rsid w:val="00930105"/>
    <w:rsid w:val="0093292E"/>
    <w:rsid w:val="00934F44"/>
    <w:rsid w:val="00941E20"/>
    <w:rsid w:val="00943213"/>
    <w:rsid w:val="00951E22"/>
    <w:rsid w:val="0095329A"/>
    <w:rsid w:val="0095381D"/>
    <w:rsid w:val="00955B2F"/>
    <w:rsid w:val="00963E17"/>
    <w:rsid w:val="00965CD5"/>
    <w:rsid w:val="00966E16"/>
    <w:rsid w:val="009805C6"/>
    <w:rsid w:val="00984E0E"/>
    <w:rsid w:val="009906C0"/>
    <w:rsid w:val="00995BF6"/>
    <w:rsid w:val="00995DA3"/>
    <w:rsid w:val="009A035C"/>
    <w:rsid w:val="009A4AAE"/>
    <w:rsid w:val="009B5137"/>
    <w:rsid w:val="009B7CBD"/>
    <w:rsid w:val="009C64C7"/>
    <w:rsid w:val="009D3000"/>
    <w:rsid w:val="009D4FA0"/>
    <w:rsid w:val="009D5E8F"/>
    <w:rsid w:val="009D7B9E"/>
    <w:rsid w:val="009E2795"/>
    <w:rsid w:val="009E44C4"/>
    <w:rsid w:val="009E56C9"/>
    <w:rsid w:val="009F0864"/>
    <w:rsid w:val="009F7D70"/>
    <w:rsid w:val="009F7F5D"/>
    <w:rsid w:val="00A00764"/>
    <w:rsid w:val="00A05F3C"/>
    <w:rsid w:val="00A10FF9"/>
    <w:rsid w:val="00A16704"/>
    <w:rsid w:val="00A254FC"/>
    <w:rsid w:val="00A2697B"/>
    <w:rsid w:val="00A26EFF"/>
    <w:rsid w:val="00A3000A"/>
    <w:rsid w:val="00A32C14"/>
    <w:rsid w:val="00A37FDD"/>
    <w:rsid w:val="00A42C58"/>
    <w:rsid w:val="00A4381A"/>
    <w:rsid w:val="00A67905"/>
    <w:rsid w:val="00A7041C"/>
    <w:rsid w:val="00A7489C"/>
    <w:rsid w:val="00A77BCE"/>
    <w:rsid w:val="00A87F28"/>
    <w:rsid w:val="00A95045"/>
    <w:rsid w:val="00AA36EE"/>
    <w:rsid w:val="00AA51D2"/>
    <w:rsid w:val="00AB0760"/>
    <w:rsid w:val="00AB0D26"/>
    <w:rsid w:val="00AB1543"/>
    <w:rsid w:val="00AB2A92"/>
    <w:rsid w:val="00AB2BF8"/>
    <w:rsid w:val="00AB388C"/>
    <w:rsid w:val="00AB65A4"/>
    <w:rsid w:val="00AB6CE0"/>
    <w:rsid w:val="00AB73EC"/>
    <w:rsid w:val="00AC0993"/>
    <w:rsid w:val="00AC4DBE"/>
    <w:rsid w:val="00AC5339"/>
    <w:rsid w:val="00AD1259"/>
    <w:rsid w:val="00AD5922"/>
    <w:rsid w:val="00AE2A9D"/>
    <w:rsid w:val="00AE40D0"/>
    <w:rsid w:val="00AE7B7F"/>
    <w:rsid w:val="00AF00A2"/>
    <w:rsid w:val="00AF3F38"/>
    <w:rsid w:val="00AF5426"/>
    <w:rsid w:val="00B01724"/>
    <w:rsid w:val="00B04477"/>
    <w:rsid w:val="00B07F01"/>
    <w:rsid w:val="00B12914"/>
    <w:rsid w:val="00B13271"/>
    <w:rsid w:val="00B13EA2"/>
    <w:rsid w:val="00B152D2"/>
    <w:rsid w:val="00B15D5F"/>
    <w:rsid w:val="00B167EC"/>
    <w:rsid w:val="00B230C7"/>
    <w:rsid w:val="00B326E7"/>
    <w:rsid w:val="00B35992"/>
    <w:rsid w:val="00B40D6E"/>
    <w:rsid w:val="00B47041"/>
    <w:rsid w:val="00B514D7"/>
    <w:rsid w:val="00B51EFB"/>
    <w:rsid w:val="00B532C5"/>
    <w:rsid w:val="00B553D2"/>
    <w:rsid w:val="00B57128"/>
    <w:rsid w:val="00B57293"/>
    <w:rsid w:val="00B66F53"/>
    <w:rsid w:val="00B70169"/>
    <w:rsid w:val="00B70352"/>
    <w:rsid w:val="00B74BAE"/>
    <w:rsid w:val="00B7533A"/>
    <w:rsid w:val="00B76FF3"/>
    <w:rsid w:val="00B82F55"/>
    <w:rsid w:val="00B8327B"/>
    <w:rsid w:val="00B840A5"/>
    <w:rsid w:val="00B84422"/>
    <w:rsid w:val="00B854D3"/>
    <w:rsid w:val="00B91B62"/>
    <w:rsid w:val="00B9280D"/>
    <w:rsid w:val="00BA128E"/>
    <w:rsid w:val="00BA7636"/>
    <w:rsid w:val="00BC0686"/>
    <w:rsid w:val="00BC1599"/>
    <w:rsid w:val="00BC544A"/>
    <w:rsid w:val="00BD3C49"/>
    <w:rsid w:val="00BD3E2B"/>
    <w:rsid w:val="00BD64B2"/>
    <w:rsid w:val="00BE0162"/>
    <w:rsid w:val="00BE3327"/>
    <w:rsid w:val="00BE48AF"/>
    <w:rsid w:val="00BE5B51"/>
    <w:rsid w:val="00BE6773"/>
    <w:rsid w:val="00BE745A"/>
    <w:rsid w:val="00BF0DA5"/>
    <w:rsid w:val="00BF2696"/>
    <w:rsid w:val="00BF4DF5"/>
    <w:rsid w:val="00C02D5A"/>
    <w:rsid w:val="00C10894"/>
    <w:rsid w:val="00C10DCE"/>
    <w:rsid w:val="00C12CD1"/>
    <w:rsid w:val="00C138AE"/>
    <w:rsid w:val="00C14A3D"/>
    <w:rsid w:val="00C41239"/>
    <w:rsid w:val="00C43F82"/>
    <w:rsid w:val="00C4473B"/>
    <w:rsid w:val="00C50645"/>
    <w:rsid w:val="00C52595"/>
    <w:rsid w:val="00C528FE"/>
    <w:rsid w:val="00C5324F"/>
    <w:rsid w:val="00C57A2C"/>
    <w:rsid w:val="00C601D5"/>
    <w:rsid w:val="00C634A4"/>
    <w:rsid w:val="00C65D11"/>
    <w:rsid w:val="00C806A9"/>
    <w:rsid w:val="00C83A41"/>
    <w:rsid w:val="00C86843"/>
    <w:rsid w:val="00C9354B"/>
    <w:rsid w:val="00C96934"/>
    <w:rsid w:val="00CA29AD"/>
    <w:rsid w:val="00CA7124"/>
    <w:rsid w:val="00CB00FE"/>
    <w:rsid w:val="00CB14CE"/>
    <w:rsid w:val="00CB2DBE"/>
    <w:rsid w:val="00CB397C"/>
    <w:rsid w:val="00CC23E7"/>
    <w:rsid w:val="00CC35DA"/>
    <w:rsid w:val="00CC48F1"/>
    <w:rsid w:val="00CC4AF3"/>
    <w:rsid w:val="00CC581A"/>
    <w:rsid w:val="00CD5B86"/>
    <w:rsid w:val="00CD6E99"/>
    <w:rsid w:val="00CE68EB"/>
    <w:rsid w:val="00D00618"/>
    <w:rsid w:val="00D042E5"/>
    <w:rsid w:val="00D131E2"/>
    <w:rsid w:val="00D13FB5"/>
    <w:rsid w:val="00D175AA"/>
    <w:rsid w:val="00D411F3"/>
    <w:rsid w:val="00D43B72"/>
    <w:rsid w:val="00D44207"/>
    <w:rsid w:val="00D46FC2"/>
    <w:rsid w:val="00D50D94"/>
    <w:rsid w:val="00D50E2D"/>
    <w:rsid w:val="00D52235"/>
    <w:rsid w:val="00D55954"/>
    <w:rsid w:val="00D56C9F"/>
    <w:rsid w:val="00D57C44"/>
    <w:rsid w:val="00D624C9"/>
    <w:rsid w:val="00D652D1"/>
    <w:rsid w:val="00D654C4"/>
    <w:rsid w:val="00D663EC"/>
    <w:rsid w:val="00D71D09"/>
    <w:rsid w:val="00D73D22"/>
    <w:rsid w:val="00D76095"/>
    <w:rsid w:val="00D8148A"/>
    <w:rsid w:val="00D830F8"/>
    <w:rsid w:val="00D83AE8"/>
    <w:rsid w:val="00DA0109"/>
    <w:rsid w:val="00DA078A"/>
    <w:rsid w:val="00DA1023"/>
    <w:rsid w:val="00DA3442"/>
    <w:rsid w:val="00DA5692"/>
    <w:rsid w:val="00DC1B55"/>
    <w:rsid w:val="00DC4BD9"/>
    <w:rsid w:val="00DD4D91"/>
    <w:rsid w:val="00DE35B4"/>
    <w:rsid w:val="00DE3A3C"/>
    <w:rsid w:val="00DE3CD5"/>
    <w:rsid w:val="00DE4C1F"/>
    <w:rsid w:val="00DF13D5"/>
    <w:rsid w:val="00DF1847"/>
    <w:rsid w:val="00DF29FA"/>
    <w:rsid w:val="00DF6455"/>
    <w:rsid w:val="00E030AC"/>
    <w:rsid w:val="00E11DF3"/>
    <w:rsid w:val="00E126CF"/>
    <w:rsid w:val="00E21447"/>
    <w:rsid w:val="00E22879"/>
    <w:rsid w:val="00E27404"/>
    <w:rsid w:val="00E3670C"/>
    <w:rsid w:val="00E42F24"/>
    <w:rsid w:val="00E4347F"/>
    <w:rsid w:val="00E47093"/>
    <w:rsid w:val="00E523C7"/>
    <w:rsid w:val="00E53145"/>
    <w:rsid w:val="00E54C1C"/>
    <w:rsid w:val="00E558DC"/>
    <w:rsid w:val="00E62CEF"/>
    <w:rsid w:val="00E64483"/>
    <w:rsid w:val="00E653B8"/>
    <w:rsid w:val="00E7125C"/>
    <w:rsid w:val="00E72789"/>
    <w:rsid w:val="00E736D7"/>
    <w:rsid w:val="00E75F77"/>
    <w:rsid w:val="00E87F50"/>
    <w:rsid w:val="00E919E5"/>
    <w:rsid w:val="00E9451B"/>
    <w:rsid w:val="00E96762"/>
    <w:rsid w:val="00EA19B3"/>
    <w:rsid w:val="00EA1C54"/>
    <w:rsid w:val="00EA2D64"/>
    <w:rsid w:val="00EA5E98"/>
    <w:rsid w:val="00EA65BC"/>
    <w:rsid w:val="00EA76D0"/>
    <w:rsid w:val="00EA7872"/>
    <w:rsid w:val="00EB1C15"/>
    <w:rsid w:val="00EC12FD"/>
    <w:rsid w:val="00EC30F1"/>
    <w:rsid w:val="00EC3938"/>
    <w:rsid w:val="00EC5AE1"/>
    <w:rsid w:val="00EC5E01"/>
    <w:rsid w:val="00EC792C"/>
    <w:rsid w:val="00ED1D12"/>
    <w:rsid w:val="00ED2DB3"/>
    <w:rsid w:val="00ED7A46"/>
    <w:rsid w:val="00EE1BE7"/>
    <w:rsid w:val="00EE3144"/>
    <w:rsid w:val="00EF16CE"/>
    <w:rsid w:val="00EF2E4D"/>
    <w:rsid w:val="00EF5EE7"/>
    <w:rsid w:val="00EF60E2"/>
    <w:rsid w:val="00EF6EEB"/>
    <w:rsid w:val="00EF7A59"/>
    <w:rsid w:val="00F0104D"/>
    <w:rsid w:val="00F107D3"/>
    <w:rsid w:val="00F11233"/>
    <w:rsid w:val="00F12D6D"/>
    <w:rsid w:val="00F138DE"/>
    <w:rsid w:val="00F14A11"/>
    <w:rsid w:val="00F21638"/>
    <w:rsid w:val="00F31A22"/>
    <w:rsid w:val="00F32CF1"/>
    <w:rsid w:val="00F40B45"/>
    <w:rsid w:val="00F441E3"/>
    <w:rsid w:val="00F442BB"/>
    <w:rsid w:val="00F45568"/>
    <w:rsid w:val="00F50E46"/>
    <w:rsid w:val="00F518DC"/>
    <w:rsid w:val="00F55CEC"/>
    <w:rsid w:val="00F60010"/>
    <w:rsid w:val="00F67DE9"/>
    <w:rsid w:val="00F70435"/>
    <w:rsid w:val="00F7663E"/>
    <w:rsid w:val="00F77B66"/>
    <w:rsid w:val="00F80E1E"/>
    <w:rsid w:val="00F81B19"/>
    <w:rsid w:val="00F85FA4"/>
    <w:rsid w:val="00F909F1"/>
    <w:rsid w:val="00F91861"/>
    <w:rsid w:val="00F9209A"/>
    <w:rsid w:val="00F92DC0"/>
    <w:rsid w:val="00F93A53"/>
    <w:rsid w:val="00F9488A"/>
    <w:rsid w:val="00FA6442"/>
    <w:rsid w:val="00FB0B66"/>
    <w:rsid w:val="00FC5B8B"/>
    <w:rsid w:val="00FC66D4"/>
    <w:rsid w:val="00FD1F85"/>
    <w:rsid w:val="00FD5DD9"/>
    <w:rsid w:val="00FF6D00"/>
    <w:rsid w:val="0CB7A8D6"/>
    <w:rsid w:val="134E7D21"/>
    <w:rsid w:val="1B97D171"/>
    <w:rsid w:val="2F873B62"/>
    <w:rsid w:val="4C3E1E1D"/>
    <w:rsid w:val="4CB205B9"/>
    <w:rsid w:val="4D594E07"/>
    <w:rsid w:val="4EE0F8D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BC25C676-82A6-44D4-87A6-A6D7857BF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0AF"/>
    <w:rPr>
      <w:color w:val="595959" w:themeColor="text1" w:themeTint="A6"/>
    </w:rPr>
  </w:style>
  <w:style w:type="paragraph" w:styleId="Kop1">
    <w:name w:val="heading 1"/>
    <w:basedOn w:val="Standaard"/>
    <w:next w:val="Standaard"/>
    <w:link w:val="Kop1Char"/>
    <w:uiPriority w:val="9"/>
    <w:qFormat/>
    <w:rsid w:val="004B70AF"/>
    <w:pPr>
      <w:keepNext/>
      <w:keepLines/>
      <w:numPr>
        <w:numId w:val="3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B70AF"/>
    <w:pPr>
      <w:keepNext/>
      <w:keepLines/>
      <w:numPr>
        <w:ilvl w:val="1"/>
        <w:numId w:val="3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70AF"/>
    <w:pPr>
      <w:keepNext/>
      <w:keepLines/>
      <w:numPr>
        <w:ilvl w:val="2"/>
        <w:numId w:val="3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B70AF"/>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70AF"/>
    <w:pPr>
      <w:keepNext/>
      <w:keepLines/>
      <w:numPr>
        <w:ilvl w:val="4"/>
        <w:numId w:val="3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70AF"/>
    <w:pPr>
      <w:keepNext/>
      <w:keepLines/>
      <w:numPr>
        <w:ilvl w:val="5"/>
        <w:numId w:val="3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70AF"/>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70AF"/>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70AF"/>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70AF"/>
    <w:pPr>
      <w:ind w:left="720"/>
      <w:contextualSpacing/>
    </w:pPr>
  </w:style>
  <w:style w:type="character" w:customStyle="1" w:styleId="LijstalineaChar">
    <w:name w:val="Lijstalinea Char"/>
    <w:basedOn w:val="Standaardalinea-lettertype"/>
    <w:link w:val="Lijstalinea"/>
    <w:uiPriority w:val="34"/>
    <w:rsid w:val="004B70AF"/>
    <w:rPr>
      <w:color w:val="595959" w:themeColor="text1" w:themeTint="A6"/>
    </w:rPr>
  </w:style>
  <w:style w:type="paragraph" w:customStyle="1" w:styleId="Opsomming1">
    <w:name w:val="Opsomming1"/>
    <w:basedOn w:val="Lijstalinea"/>
    <w:link w:val="Opsomming1Char"/>
    <w:qFormat/>
    <w:rsid w:val="004B70AF"/>
    <w:pPr>
      <w:numPr>
        <w:numId w:val="30"/>
      </w:numPr>
    </w:pPr>
  </w:style>
  <w:style w:type="character" w:customStyle="1" w:styleId="Opsomming1Char">
    <w:name w:val="Opsomming1 Char"/>
    <w:basedOn w:val="LijstalineaChar"/>
    <w:link w:val="Opsomming1"/>
    <w:rsid w:val="004B70AF"/>
    <w:rPr>
      <w:color w:val="595959" w:themeColor="text1" w:themeTint="A6"/>
    </w:rPr>
  </w:style>
  <w:style w:type="paragraph" w:customStyle="1" w:styleId="Afbitem">
    <w:name w:val="Afb_item"/>
    <w:basedOn w:val="Opsomming1"/>
    <w:qFormat/>
    <w:rsid w:val="004B70AF"/>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70AF"/>
    <w:pPr>
      <w:numPr>
        <w:ilvl w:val="2"/>
        <w:numId w:val="12"/>
      </w:numPr>
    </w:pPr>
  </w:style>
  <w:style w:type="character" w:customStyle="1" w:styleId="Opsomming3Char">
    <w:name w:val="Opsomming3 Char"/>
    <w:basedOn w:val="LijstalineaChar"/>
    <w:link w:val="Opsomming3"/>
    <w:rsid w:val="004B70AF"/>
    <w:rPr>
      <w:color w:val="595959" w:themeColor="text1" w:themeTint="A6"/>
    </w:rPr>
  </w:style>
  <w:style w:type="character" w:customStyle="1" w:styleId="Kop1Char">
    <w:name w:val="Kop 1 Char"/>
    <w:basedOn w:val="Standaardalinea-lettertype"/>
    <w:link w:val="Kop1"/>
    <w:uiPriority w:val="9"/>
    <w:rsid w:val="004B70AF"/>
    <w:rPr>
      <w:rFonts w:eastAsiaTheme="majorEastAsia" w:cstheme="minorHAnsi"/>
      <w:b/>
      <w:color w:val="AE2081"/>
      <w:sz w:val="32"/>
      <w:szCs w:val="32"/>
    </w:rPr>
  </w:style>
  <w:style w:type="paragraph" w:customStyle="1" w:styleId="Afbops1">
    <w:name w:val="Afb_ops1"/>
    <w:basedOn w:val="Opsomming3"/>
    <w:link w:val="Afbops1Char"/>
    <w:qFormat/>
    <w:rsid w:val="004B70AF"/>
    <w:pPr>
      <w:numPr>
        <w:ilvl w:val="0"/>
        <w:numId w:val="13"/>
      </w:numPr>
      <w:spacing w:after="120"/>
    </w:pPr>
    <w:rPr>
      <w:color w:val="1F4E79" w:themeColor="accent1" w:themeShade="80"/>
    </w:rPr>
  </w:style>
  <w:style w:type="character" w:customStyle="1" w:styleId="Afbops1Char">
    <w:name w:val="Afb_ops1 Char"/>
    <w:basedOn w:val="Opsomming3Char"/>
    <w:link w:val="Afbops1"/>
    <w:rsid w:val="004B70AF"/>
    <w:rPr>
      <w:color w:val="1F4E79" w:themeColor="accent1" w:themeShade="80"/>
    </w:rPr>
  </w:style>
  <w:style w:type="character" w:customStyle="1" w:styleId="Kop2Char">
    <w:name w:val="Kop 2 Char"/>
    <w:basedOn w:val="Standaardalinea-lettertype"/>
    <w:link w:val="Kop2"/>
    <w:uiPriority w:val="9"/>
    <w:rsid w:val="004B70AF"/>
    <w:rPr>
      <w:rFonts w:eastAsiaTheme="majorEastAsia" w:cstheme="minorHAnsi"/>
      <w:b/>
      <w:color w:val="002060"/>
      <w:sz w:val="32"/>
      <w:szCs w:val="28"/>
    </w:rPr>
  </w:style>
  <w:style w:type="paragraph" w:customStyle="1" w:styleId="Afbops2">
    <w:name w:val="Afb_ops2"/>
    <w:basedOn w:val="Afbops1"/>
    <w:link w:val="Afbops2Char"/>
    <w:qFormat/>
    <w:rsid w:val="004B70AF"/>
    <w:pPr>
      <w:numPr>
        <w:numId w:val="14"/>
      </w:numPr>
    </w:pPr>
  </w:style>
  <w:style w:type="character" w:customStyle="1" w:styleId="Afbops2Char">
    <w:name w:val="Afb_ops2 Char"/>
    <w:basedOn w:val="Afbops1Char"/>
    <w:link w:val="Afbops2"/>
    <w:rsid w:val="004B70AF"/>
    <w:rPr>
      <w:color w:val="1F4E79" w:themeColor="accent1" w:themeShade="80"/>
    </w:rPr>
  </w:style>
  <w:style w:type="character" w:customStyle="1" w:styleId="Kop3Char">
    <w:name w:val="Kop 3 Char"/>
    <w:basedOn w:val="Standaardalinea-lettertype"/>
    <w:link w:val="Kop3"/>
    <w:uiPriority w:val="9"/>
    <w:rsid w:val="004B70AF"/>
    <w:rPr>
      <w:rFonts w:eastAsiaTheme="majorEastAsia" w:cstheme="minorHAnsi"/>
      <w:b/>
      <w:color w:val="2E74B5" w:themeColor="accent1" w:themeShade="BF"/>
      <w:sz w:val="26"/>
      <w:szCs w:val="24"/>
    </w:rPr>
  </w:style>
  <w:style w:type="paragraph" w:customStyle="1" w:styleId="Afbakening">
    <w:name w:val="Afbakening"/>
    <w:link w:val="AfbakeningChar"/>
    <w:qFormat/>
    <w:rsid w:val="004B70AF"/>
    <w:pPr>
      <w:numPr>
        <w:numId w:val="15"/>
      </w:numPr>
      <w:spacing w:after="0"/>
    </w:pPr>
    <w:rPr>
      <w:color w:val="1F4E79" w:themeColor="accent1" w:themeShade="80"/>
    </w:rPr>
  </w:style>
  <w:style w:type="character" w:customStyle="1" w:styleId="Kop4Char">
    <w:name w:val="Kop 4 Char"/>
    <w:basedOn w:val="Standaardalinea-lettertype"/>
    <w:link w:val="Kop4"/>
    <w:uiPriority w:val="9"/>
    <w:rsid w:val="004B70AF"/>
    <w:rPr>
      <w:b/>
      <w:i/>
      <w:color w:val="2E74B5" w:themeColor="accent1" w:themeShade="BF"/>
      <w:sz w:val="26"/>
      <w:szCs w:val="26"/>
    </w:rPr>
  </w:style>
  <w:style w:type="character" w:customStyle="1" w:styleId="Kop5Char">
    <w:name w:val="Kop 5 Char"/>
    <w:basedOn w:val="Standaardalinea-lettertype"/>
    <w:link w:val="Kop5"/>
    <w:uiPriority w:val="9"/>
    <w:rsid w:val="004B70AF"/>
    <w:rPr>
      <w:rFonts w:eastAsiaTheme="majorEastAsia" w:cstheme="majorBidi"/>
      <w:b/>
      <w:color w:val="1F4E79" w:themeColor="accent1" w:themeShade="80"/>
      <w:sz w:val="24"/>
    </w:rPr>
  </w:style>
  <w:style w:type="character" w:customStyle="1" w:styleId="AfbakeningChar">
    <w:name w:val="Afbakening Char"/>
    <w:link w:val="Afbakening"/>
    <w:rsid w:val="004B70AF"/>
    <w:rPr>
      <w:color w:val="1F4E79" w:themeColor="accent1" w:themeShade="80"/>
    </w:rPr>
  </w:style>
  <w:style w:type="paragraph" w:styleId="Ballontekst">
    <w:name w:val="Balloon Text"/>
    <w:basedOn w:val="Standaard"/>
    <w:link w:val="BallontekstChar"/>
    <w:uiPriority w:val="99"/>
    <w:semiHidden/>
    <w:unhideWhenUsed/>
    <w:rsid w:val="004B70AF"/>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70AF"/>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B70AF"/>
    <w:pPr>
      <w:numPr>
        <w:numId w:val="3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B70AF"/>
    <w:rPr>
      <w:b/>
      <w:color w:val="1F4E79" w:themeColor="accent1" w:themeShade="80"/>
      <w:sz w:val="24"/>
    </w:rPr>
  </w:style>
  <w:style w:type="paragraph" w:customStyle="1" w:styleId="Doelverd">
    <w:name w:val="Doel_verd"/>
    <w:basedOn w:val="Doel"/>
    <w:link w:val="DoelverdChar"/>
    <w:qFormat/>
    <w:rsid w:val="004B70AF"/>
    <w:pPr>
      <w:numPr>
        <w:ilvl w:val="1"/>
      </w:numPr>
    </w:pPr>
  </w:style>
  <w:style w:type="character" w:customStyle="1" w:styleId="Kop6Char">
    <w:name w:val="Kop 6 Char"/>
    <w:basedOn w:val="Standaardalinea-lettertype"/>
    <w:link w:val="Kop6"/>
    <w:uiPriority w:val="9"/>
    <w:rsid w:val="004B70AF"/>
    <w:rPr>
      <w:rFonts w:eastAsiaTheme="majorEastAsia" w:cstheme="minorHAnsi"/>
      <w:b/>
      <w:i/>
      <w:color w:val="0070C0"/>
    </w:rPr>
  </w:style>
  <w:style w:type="character" w:customStyle="1" w:styleId="DoelverdChar">
    <w:name w:val="Doel_verd Char"/>
    <w:basedOn w:val="DoelChar"/>
    <w:link w:val="Doelverd"/>
    <w:rsid w:val="004B70AF"/>
    <w:rPr>
      <w:b/>
      <w:color w:val="1F4E79" w:themeColor="accent1" w:themeShade="80"/>
      <w:sz w:val="24"/>
    </w:rPr>
  </w:style>
  <w:style w:type="paragraph" w:styleId="Geenafstand">
    <w:name w:val="No Spacing"/>
    <w:uiPriority w:val="1"/>
    <w:qFormat/>
    <w:rsid w:val="004B70AF"/>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70AF"/>
    <w:rPr>
      <w:color w:val="954F72" w:themeColor="followedHyperlink"/>
      <w:u w:val="single"/>
    </w:rPr>
  </w:style>
  <w:style w:type="character" w:styleId="Hyperlink">
    <w:name w:val="Hyperlink"/>
    <w:basedOn w:val="Standaardalinea-lettertype"/>
    <w:uiPriority w:val="99"/>
    <w:unhideWhenUsed/>
    <w:rsid w:val="004B70AF"/>
    <w:rPr>
      <w:color w:val="0563C1" w:themeColor="hyperlink"/>
      <w:u w:val="single"/>
    </w:rPr>
  </w:style>
  <w:style w:type="character" w:customStyle="1" w:styleId="Hyperlink0">
    <w:name w:val="Hyperlink.0"/>
    <w:basedOn w:val="Standaardalinea-lettertype"/>
    <w:rsid w:val="004B70AF"/>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B70A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B70AF"/>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B70A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70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70AF"/>
    <w:rPr>
      <w:color w:val="595959" w:themeColor="text1" w:themeTint="A6"/>
    </w:rPr>
  </w:style>
  <w:style w:type="character" w:customStyle="1" w:styleId="Lexicon">
    <w:name w:val="Lexicon"/>
    <w:basedOn w:val="Standaardalinea-lettertype"/>
    <w:uiPriority w:val="1"/>
    <w:qFormat/>
    <w:rsid w:val="004B70AF"/>
    <w:rPr>
      <w:color w:val="14A436"/>
      <w:u w:val="single"/>
    </w:rPr>
  </w:style>
  <w:style w:type="character" w:styleId="Nadruk">
    <w:name w:val="Emphasis"/>
    <w:basedOn w:val="Standaardalinea-lettertype"/>
    <w:uiPriority w:val="20"/>
    <w:qFormat/>
    <w:rsid w:val="004B70AF"/>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B70AF"/>
    <w:pPr>
      <w:numPr>
        <w:numId w:val="27"/>
      </w:numPr>
    </w:pPr>
    <w:rPr>
      <w:b/>
      <w:color w:val="1F4E79" w:themeColor="accent1" w:themeShade="80"/>
      <w:sz w:val="24"/>
      <w:szCs w:val="24"/>
    </w:rPr>
  </w:style>
  <w:style w:type="character" w:customStyle="1" w:styleId="OpsommingdoelChar">
    <w:name w:val="Opsomming doel Char"/>
    <w:basedOn w:val="DoelChar"/>
    <w:link w:val="Opsommingdoel"/>
    <w:rsid w:val="004B70AF"/>
    <w:rPr>
      <w:b/>
      <w:color w:val="1F4E79" w:themeColor="accent1" w:themeShade="80"/>
      <w:sz w:val="24"/>
      <w:szCs w:val="24"/>
    </w:rPr>
  </w:style>
  <w:style w:type="paragraph" w:customStyle="1" w:styleId="Opsomming2">
    <w:name w:val="Opsomming2"/>
    <w:basedOn w:val="Lijstalinea"/>
    <w:link w:val="Opsomming2Char"/>
    <w:qFormat/>
    <w:rsid w:val="004B70AF"/>
    <w:pPr>
      <w:numPr>
        <w:numId w:val="28"/>
      </w:numPr>
    </w:pPr>
  </w:style>
  <w:style w:type="character" w:customStyle="1" w:styleId="Opsomming2Char">
    <w:name w:val="Opsomming2 Char"/>
    <w:basedOn w:val="LijstalineaChar"/>
    <w:link w:val="Opsomming2"/>
    <w:rsid w:val="004B70AF"/>
    <w:rPr>
      <w:color w:val="595959" w:themeColor="text1" w:themeTint="A6"/>
    </w:rPr>
  </w:style>
  <w:style w:type="character" w:customStyle="1" w:styleId="Kop7Char">
    <w:name w:val="Kop 7 Char"/>
    <w:basedOn w:val="Standaardalinea-lettertype"/>
    <w:link w:val="Kop7"/>
    <w:uiPriority w:val="9"/>
    <w:rsid w:val="004B70AF"/>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70A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70AF"/>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70AF"/>
    <w:pPr>
      <w:numPr>
        <w:numId w:val="29"/>
      </w:numPr>
    </w:pPr>
  </w:style>
  <w:style w:type="character" w:customStyle="1" w:styleId="Opsomming4Char">
    <w:name w:val="Opsomming4 Char"/>
    <w:basedOn w:val="Opsomming1Char"/>
    <w:link w:val="Opsomming4"/>
    <w:rsid w:val="004B70AF"/>
    <w:rPr>
      <w:color w:val="595959" w:themeColor="text1" w:themeTint="A6"/>
    </w:rPr>
  </w:style>
  <w:style w:type="paragraph" w:customStyle="1" w:styleId="Opsomming5">
    <w:name w:val="Opsomming5"/>
    <w:basedOn w:val="Lijstalinea"/>
    <w:link w:val="Opsomming5Char"/>
    <w:rsid w:val="004B70AF"/>
    <w:pPr>
      <w:numPr>
        <w:ilvl w:val="1"/>
        <w:numId w:val="29"/>
      </w:numPr>
      <w:tabs>
        <w:tab w:val="num" w:pos="1503"/>
      </w:tabs>
    </w:pPr>
  </w:style>
  <w:style w:type="character" w:customStyle="1" w:styleId="Opsomming5Char">
    <w:name w:val="Opsomming5 Char"/>
    <w:basedOn w:val="Opsomming2Char"/>
    <w:link w:val="Opsomming5"/>
    <w:rsid w:val="004B70AF"/>
    <w:rPr>
      <w:color w:val="595959" w:themeColor="text1" w:themeTint="A6"/>
    </w:rPr>
  </w:style>
  <w:style w:type="paragraph" w:customStyle="1" w:styleId="Opsomming6">
    <w:name w:val="Opsomming6"/>
    <w:basedOn w:val="Lijstalinea"/>
    <w:link w:val="Opsomming6Char"/>
    <w:rsid w:val="004B70AF"/>
    <w:pPr>
      <w:numPr>
        <w:ilvl w:val="2"/>
        <w:numId w:val="30"/>
      </w:numPr>
      <w:tabs>
        <w:tab w:val="num" w:pos="1900"/>
      </w:tabs>
    </w:pPr>
  </w:style>
  <w:style w:type="character" w:customStyle="1" w:styleId="Opsomming6Char">
    <w:name w:val="Opsomming6 Char"/>
    <w:basedOn w:val="Opsomming3Char"/>
    <w:link w:val="Opsomming6"/>
    <w:rsid w:val="004B70AF"/>
    <w:rPr>
      <w:color w:val="595959" w:themeColor="text1" w:themeTint="A6"/>
    </w:rPr>
  </w:style>
  <w:style w:type="character" w:customStyle="1" w:styleId="pop-up">
    <w:name w:val="pop-up"/>
    <w:basedOn w:val="Standaardalinea-lettertype"/>
    <w:uiPriority w:val="1"/>
    <w:qFormat/>
    <w:rsid w:val="004B70AF"/>
    <w:rPr>
      <w:color w:val="7030A0"/>
      <w:u w:val="single"/>
    </w:rPr>
  </w:style>
  <w:style w:type="paragraph" w:customStyle="1" w:styleId="Subrubriek">
    <w:name w:val="Subrubriek"/>
    <w:basedOn w:val="Kop3"/>
    <w:qFormat/>
    <w:rsid w:val="004B70AF"/>
    <w:rPr>
      <w:i/>
    </w:rPr>
  </w:style>
  <w:style w:type="table" w:styleId="Tabelraster">
    <w:name w:val="Table Grid"/>
    <w:basedOn w:val="Standaardtabel"/>
    <w:uiPriority w:val="39"/>
    <w:rsid w:val="004B7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70A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70AF"/>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70AF"/>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70AF"/>
    <w:rPr>
      <w:color w:val="808080"/>
    </w:rPr>
  </w:style>
  <w:style w:type="paragraph" w:styleId="Titel">
    <w:name w:val="Title"/>
    <w:basedOn w:val="Standaard"/>
    <w:next w:val="Standaard"/>
    <w:link w:val="TitelChar"/>
    <w:uiPriority w:val="10"/>
    <w:rsid w:val="004B70AF"/>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70AF"/>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70AF"/>
    <w:rPr>
      <w:sz w:val="16"/>
      <w:szCs w:val="16"/>
    </w:rPr>
  </w:style>
  <w:style w:type="character" w:styleId="Voetnootmarkering">
    <w:name w:val="footnote reference"/>
    <w:basedOn w:val="Standaardalinea-lettertype"/>
    <w:uiPriority w:val="99"/>
    <w:semiHidden/>
    <w:unhideWhenUsed/>
    <w:rsid w:val="004B70AF"/>
    <w:rPr>
      <w:vertAlign w:val="superscript"/>
    </w:rPr>
  </w:style>
  <w:style w:type="paragraph" w:styleId="Voettekst">
    <w:name w:val="footer"/>
    <w:basedOn w:val="Standaard"/>
    <w:link w:val="VoettekstChar"/>
    <w:uiPriority w:val="99"/>
    <w:unhideWhenUsed/>
    <w:rsid w:val="004B70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70AF"/>
    <w:rPr>
      <w:color w:val="595959" w:themeColor="text1" w:themeTint="A6"/>
    </w:rPr>
  </w:style>
  <w:style w:type="paragraph" w:customStyle="1" w:styleId="Wenk">
    <w:name w:val="Wenk"/>
    <w:basedOn w:val="Lijstalinea"/>
    <w:qFormat/>
    <w:rsid w:val="004B70AF"/>
    <w:pPr>
      <w:widowControl w:val="0"/>
      <w:numPr>
        <w:numId w:val="31"/>
      </w:numPr>
      <w:spacing w:after="120"/>
      <w:contextualSpacing w:val="0"/>
    </w:pPr>
  </w:style>
  <w:style w:type="paragraph" w:customStyle="1" w:styleId="Wenkops1">
    <w:name w:val="Wenk_ops1"/>
    <w:basedOn w:val="Opsomming1"/>
    <w:qFormat/>
    <w:rsid w:val="004B70AF"/>
    <w:pPr>
      <w:numPr>
        <w:ilvl w:val="2"/>
        <w:numId w:val="36"/>
      </w:numPr>
      <w:spacing w:after="120"/>
    </w:pPr>
  </w:style>
  <w:style w:type="paragraph" w:customStyle="1" w:styleId="Wenkops2">
    <w:name w:val="Wenk_ops2"/>
    <w:basedOn w:val="Wenkops1"/>
    <w:qFormat/>
    <w:rsid w:val="004B70AF"/>
    <w:pPr>
      <w:numPr>
        <w:ilvl w:val="0"/>
        <w:numId w:val="37"/>
      </w:numPr>
    </w:pPr>
  </w:style>
  <w:style w:type="paragraph" w:styleId="Kopvaninhoudsopgave">
    <w:name w:val="TOC Heading"/>
    <w:basedOn w:val="Kop1"/>
    <w:next w:val="Standaard"/>
    <w:uiPriority w:val="39"/>
    <w:unhideWhenUsed/>
    <w:rsid w:val="004B70AF"/>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B70AF"/>
    <w:pPr>
      <w:ind w:left="1871"/>
      <w:jc w:val="right"/>
    </w:pPr>
  </w:style>
  <w:style w:type="character" w:customStyle="1" w:styleId="SamenhangChar">
    <w:name w:val="Samenhang Char"/>
    <w:basedOn w:val="Standaardalinea-lettertype"/>
    <w:link w:val="Samenhang"/>
    <w:rsid w:val="004B70AF"/>
    <w:rPr>
      <w:color w:val="595959" w:themeColor="text1" w:themeTint="A6"/>
    </w:rPr>
  </w:style>
  <w:style w:type="paragraph" w:customStyle="1" w:styleId="MDSMDBK">
    <w:name w:val="MD + SMD + BK"/>
    <w:basedOn w:val="Standaard"/>
    <w:next w:val="Standaard"/>
    <w:link w:val="MDSMDBKChar"/>
    <w:qFormat/>
    <w:rsid w:val="004B70AF"/>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4B70AF"/>
    <w:pPr>
      <w:numPr>
        <w:numId w:val="32"/>
      </w:numPr>
    </w:pPr>
  </w:style>
  <w:style w:type="paragraph" w:customStyle="1" w:styleId="Wenkextra">
    <w:name w:val="Wenk : extra"/>
    <w:basedOn w:val="WenkDuiding"/>
    <w:qFormat/>
    <w:rsid w:val="004B70AF"/>
    <w:pPr>
      <w:numPr>
        <w:numId w:val="33"/>
      </w:numPr>
    </w:pPr>
  </w:style>
  <w:style w:type="paragraph" w:customStyle="1" w:styleId="Samenhanggraad1">
    <w:name w:val="Samenhang graad1"/>
    <w:basedOn w:val="Wenkextra"/>
    <w:qFormat/>
    <w:rsid w:val="004B70AF"/>
    <w:pPr>
      <w:numPr>
        <w:numId w:val="34"/>
      </w:numPr>
    </w:pPr>
    <w:rPr>
      <w:bCs/>
    </w:rPr>
  </w:style>
  <w:style w:type="paragraph" w:customStyle="1" w:styleId="DoelExtra">
    <w:name w:val="Doel: Extra"/>
    <w:basedOn w:val="Doel"/>
    <w:next w:val="Doel"/>
    <w:link w:val="DoelExtraChar"/>
    <w:qFormat/>
    <w:rsid w:val="004B70AF"/>
    <w:pPr>
      <w:numPr>
        <w:numId w:val="22"/>
      </w:numPr>
    </w:pPr>
  </w:style>
  <w:style w:type="paragraph" w:customStyle="1" w:styleId="Doelkeuze">
    <w:name w:val="Doel: keuze"/>
    <w:basedOn w:val="DoelExtra"/>
    <w:next w:val="Doel"/>
    <w:link w:val="DoelkeuzeChar"/>
    <w:qFormat/>
    <w:rsid w:val="004B70AF"/>
    <w:pPr>
      <w:numPr>
        <w:numId w:val="23"/>
      </w:numPr>
    </w:pPr>
    <w:rPr>
      <w:color w:val="767171" w:themeColor="background2" w:themeShade="80"/>
    </w:rPr>
  </w:style>
  <w:style w:type="character" w:customStyle="1" w:styleId="DoelExtraChar">
    <w:name w:val="Doel: Extra Char"/>
    <w:basedOn w:val="DoelChar"/>
    <w:link w:val="DoelExtra"/>
    <w:rsid w:val="004B70AF"/>
    <w:rPr>
      <w:b/>
      <w:color w:val="1F4E79" w:themeColor="accent1" w:themeShade="80"/>
      <w:sz w:val="24"/>
    </w:rPr>
  </w:style>
  <w:style w:type="character" w:customStyle="1" w:styleId="DoelkeuzeChar">
    <w:name w:val="Doel: keuze Char"/>
    <w:basedOn w:val="DoelExtraChar"/>
    <w:link w:val="Doelkeuze"/>
    <w:rsid w:val="004B70AF"/>
    <w:rPr>
      <w:b/>
      <w:color w:val="767171" w:themeColor="background2" w:themeShade="80"/>
      <w:sz w:val="24"/>
    </w:rPr>
  </w:style>
  <w:style w:type="paragraph" w:customStyle="1" w:styleId="Leerplannaam">
    <w:name w:val="Leerplannaam"/>
    <w:basedOn w:val="Standaard"/>
    <w:link w:val="LeerplannaamChar"/>
    <w:qFormat/>
    <w:rsid w:val="004B70AF"/>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B70AF"/>
    <w:rPr>
      <w:rFonts w:ascii="Trebuchet MS" w:hAnsi="Trebuchet MS"/>
      <w:b/>
      <w:color w:val="FFFFFF" w:themeColor="background1"/>
      <w:sz w:val="44"/>
      <w:szCs w:val="44"/>
    </w:rPr>
  </w:style>
  <w:style w:type="paragraph" w:customStyle="1" w:styleId="Kennis">
    <w:name w:val="Kennis"/>
    <w:basedOn w:val="MDSMDBK"/>
    <w:link w:val="KennisChar"/>
    <w:qFormat/>
    <w:rsid w:val="004B70AF"/>
    <w:pPr>
      <w:numPr>
        <w:numId w:val="25"/>
      </w:numPr>
      <w:contextualSpacing/>
      <w:outlineLvl w:val="5"/>
    </w:pPr>
    <w:rPr>
      <w:b w:val="0"/>
      <w:bCs/>
    </w:rPr>
  </w:style>
  <w:style w:type="character" w:customStyle="1" w:styleId="MDSMDBKChar">
    <w:name w:val="MD + SMD + BK Char"/>
    <w:basedOn w:val="Standaardalinea-lettertype"/>
    <w:link w:val="MDSMDBK"/>
    <w:rsid w:val="004B70AF"/>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B70A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B70AF"/>
    <w:pPr>
      <w:numPr>
        <w:numId w:val="26"/>
      </w:numPr>
      <w:spacing w:before="0" w:after="0"/>
      <w:contextualSpacing w:val="0"/>
    </w:pPr>
  </w:style>
  <w:style w:type="character" w:customStyle="1" w:styleId="KennisopsommingChar">
    <w:name w:val="Kennis opsomming Char"/>
    <w:basedOn w:val="KennisChar"/>
    <w:link w:val="Kennisopsomming"/>
    <w:rsid w:val="004B70AF"/>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4B70AF"/>
    <w:pPr>
      <w:numPr>
        <w:numId w:val="17"/>
      </w:numPr>
      <w:spacing w:before="240" w:after="360"/>
      <w:outlineLvl w:val="0"/>
    </w:pPr>
    <w:rPr>
      <w:b/>
      <w:color w:val="1F4E79"/>
      <w:sz w:val="24"/>
    </w:rPr>
  </w:style>
  <w:style w:type="paragraph" w:customStyle="1" w:styleId="DoelFys">
    <w:name w:val="Doel Fys"/>
    <w:basedOn w:val="DoelBio"/>
    <w:qFormat/>
    <w:rsid w:val="004B70AF"/>
    <w:pPr>
      <w:numPr>
        <w:numId w:val="18"/>
      </w:numPr>
    </w:pPr>
  </w:style>
  <w:style w:type="character" w:customStyle="1" w:styleId="DoelBioChar">
    <w:name w:val="Doel Bio Char"/>
    <w:basedOn w:val="DoelkeuzeChar"/>
    <w:link w:val="DoelBio"/>
    <w:rsid w:val="004B70AF"/>
    <w:rPr>
      <w:b/>
      <w:color w:val="1F4E79"/>
      <w:sz w:val="24"/>
    </w:rPr>
  </w:style>
  <w:style w:type="paragraph" w:customStyle="1" w:styleId="DoelCh">
    <w:name w:val="Doel Ch"/>
    <w:basedOn w:val="DoelFys"/>
    <w:next w:val="Wenk"/>
    <w:qFormat/>
    <w:rsid w:val="004B70AF"/>
    <w:pPr>
      <w:numPr>
        <w:numId w:val="19"/>
      </w:numPr>
    </w:pPr>
  </w:style>
  <w:style w:type="paragraph" w:customStyle="1" w:styleId="DoelLabo">
    <w:name w:val="Doel Labo"/>
    <w:basedOn w:val="Doel"/>
    <w:link w:val="DoelLaboChar"/>
    <w:qFormat/>
    <w:rsid w:val="004B70AF"/>
    <w:pPr>
      <w:numPr>
        <w:numId w:val="20"/>
      </w:numPr>
    </w:pPr>
  </w:style>
  <w:style w:type="paragraph" w:customStyle="1" w:styleId="DoelSTEM">
    <w:name w:val="Doel STEM"/>
    <w:basedOn w:val="Doel"/>
    <w:next w:val="Doel"/>
    <w:qFormat/>
    <w:rsid w:val="004B70AF"/>
    <w:pPr>
      <w:numPr>
        <w:numId w:val="21"/>
      </w:numPr>
    </w:pPr>
  </w:style>
  <w:style w:type="character" w:customStyle="1" w:styleId="DoelLaboChar">
    <w:name w:val="Doel Labo Char"/>
    <w:basedOn w:val="DoelChar"/>
    <w:link w:val="DoelLabo"/>
    <w:rsid w:val="004B70AF"/>
    <w:rPr>
      <w:b/>
      <w:color w:val="1F4E79" w:themeColor="accent1" w:themeShade="80"/>
      <w:sz w:val="24"/>
    </w:rPr>
  </w:style>
  <w:style w:type="paragraph" w:customStyle="1" w:styleId="Concordantie">
    <w:name w:val="Concordantie"/>
    <w:basedOn w:val="MDSMDBK"/>
    <w:qFormat/>
    <w:rsid w:val="004B70AF"/>
    <w:pPr>
      <w:outlineLvl w:val="3"/>
      <w15:collapsed/>
    </w:pPr>
  </w:style>
  <w:style w:type="paragraph" w:customStyle="1" w:styleId="Afbakeningalleen">
    <w:name w:val="Afbakening alleen"/>
    <w:basedOn w:val="Afbakening"/>
    <w:next w:val="Wenk"/>
    <w:qFormat/>
    <w:rsid w:val="004B70AF"/>
    <w:pPr>
      <w:spacing w:after="240"/>
      <w:ind w:left="1418" w:hanging="482"/>
    </w:pPr>
  </w:style>
  <w:style w:type="character" w:customStyle="1" w:styleId="ui-provider">
    <w:name w:val="ui-provider"/>
    <w:basedOn w:val="Standaardalinea-lettertype"/>
    <w:rsid w:val="004B70AF"/>
  </w:style>
  <w:style w:type="paragraph" w:styleId="Onderwerpvanopmerking">
    <w:name w:val="annotation subject"/>
    <w:basedOn w:val="Tekstopmerking"/>
    <w:next w:val="Tekstopmerking"/>
    <w:link w:val="OnderwerpvanopmerkingChar"/>
    <w:uiPriority w:val="99"/>
    <w:semiHidden/>
    <w:unhideWhenUsed/>
    <w:rsid w:val="004B70AF"/>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4B70AF"/>
    <w:rPr>
      <w:rFonts w:ascii="Arial" w:eastAsia="Arial" w:hAnsi="Arial" w:cs="Arial"/>
      <w:b/>
      <w:bCs/>
      <w:color w:val="595959" w:themeColor="text1" w:themeTint="A6"/>
      <w:sz w:val="20"/>
      <w:szCs w:val="20"/>
      <w:lang w:val="nl" w:eastAsia="nl-BE"/>
    </w:rPr>
  </w:style>
  <w:style w:type="table" w:customStyle="1" w:styleId="Tabelraster2">
    <w:name w:val="Tabelraster2"/>
    <w:basedOn w:val="Standaardtabel"/>
    <w:next w:val="Tabelraster"/>
    <w:uiPriority w:val="39"/>
    <w:rsid w:val="00E2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E2144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84422"/>
    <w:rPr>
      <w:color w:val="605E5C"/>
      <w:shd w:val="clear" w:color="auto" w:fill="E1DFDD"/>
    </w:rPr>
  </w:style>
  <w:style w:type="character" w:customStyle="1" w:styleId="PlattetekstChar">
    <w:name w:val="Platte tekst Char"/>
    <w:aliases w:val="Opsomming afbakening Char"/>
    <w:basedOn w:val="Standaardalinea-lettertype"/>
    <w:link w:val="Plattetekst"/>
    <w:uiPriority w:val="1"/>
    <w:locked/>
    <w:rsid w:val="00047B07"/>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047B07"/>
    <w:pPr>
      <w:widowControl w:val="0"/>
      <w:numPr>
        <w:numId w:val="9"/>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047B07"/>
    <w:rPr>
      <w:color w:val="595959" w:themeColor="text1" w:themeTint="A6"/>
    </w:rPr>
  </w:style>
  <w:style w:type="paragraph" w:customStyle="1" w:styleId="Opsomming2afbakening">
    <w:name w:val="Opsomming 2 afbakening"/>
    <w:basedOn w:val="Plattetekst"/>
    <w:qFormat/>
    <w:rsid w:val="00047B07"/>
    <w:pPr>
      <w:numPr>
        <w:ilvl w:val="1"/>
        <w:numId w:val="10"/>
      </w:numPr>
      <w:ind w:left="1440"/>
    </w:pPr>
  </w:style>
  <w:style w:type="paragraph" w:customStyle="1" w:styleId="samenhangtweedegraad">
    <w:name w:val="samenhang tweede graad"/>
    <w:basedOn w:val="Lijstalinea"/>
    <w:link w:val="samenhangtweedegraadChar"/>
    <w:qFormat/>
    <w:rsid w:val="00071ED0"/>
    <w:pPr>
      <w:ind w:left="1097"/>
    </w:pPr>
    <w:rPr>
      <w:b/>
    </w:rPr>
  </w:style>
  <w:style w:type="character" w:customStyle="1" w:styleId="samenhangtweedegraadChar">
    <w:name w:val="samenhang tweede graad Char"/>
    <w:basedOn w:val="Standaardalinea-lettertype"/>
    <w:link w:val="samenhangtweedegraad"/>
    <w:rsid w:val="00071ED0"/>
    <w:rPr>
      <w:b/>
      <w:color w:val="595959" w:themeColor="text1" w:themeTint="A6"/>
    </w:rPr>
  </w:style>
  <w:style w:type="character" w:customStyle="1" w:styleId="normaltextrun">
    <w:name w:val="normaltextrun"/>
    <w:basedOn w:val="Standaardalinea-lettertype"/>
    <w:rsid w:val="004B70AF"/>
  </w:style>
  <w:style w:type="paragraph" w:styleId="Revisie">
    <w:name w:val="Revision"/>
    <w:hidden/>
    <w:uiPriority w:val="99"/>
    <w:semiHidden/>
    <w:rsid w:val="002A5559"/>
    <w:pPr>
      <w:spacing w:after="0" w:line="240" w:lineRule="auto"/>
    </w:pPr>
    <w:rPr>
      <w:color w:val="595959" w:themeColor="text1" w:themeTint="A6"/>
    </w:rPr>
  </w:style>
  <w:style w:type="paragraph" w:customStyle="1" w:styleId="paragraph">
    <w:name w:val="paragraph"/>
    <w:basedOn w:val="Standaard"/>
    <w:rsid w:val="004B70AF"/>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4B70AF"/>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B70AF"/>
    <w:rPr>
      <w:rFonts w:ascii="Calibri" w:eastAsia="Times New Roman" w:hAnsi="Calibri" w:cs="Calibri"/>
      <w:color w:val="595959" w:themeColor="text1" w:themeTint="A6"/>
      <w:lang w:eastAsia="nl-BE"/>
    </w:rPr>
  </w:style>
  <w:style w:type="character" w:customStyle="1" w:styleId="eop">
    <w:name w:val="eop"/>
    <w:basedOn w:val="Standaardalinea-lettertype"/>
    <w:rsid w:val="004B70AF"/>
  </w:style>
  <w:style w:type="paragraph" w:customStyle="1" w:styleId="Onderliggendekennis">
    <w:name w:val="Onderliggende kennis"/>
    <w:basedOn w:val="Kennis"/>
    <w:qFormat/>
    <w:rsid w:val="004B70AF"/>
    <w:pPr>
      <w:numPr>
        <w:numId w:val="0"/>
      </w:numPr>
      <w:spacing w:before="0" w:after="0"/>
      <w:ind w:left="170"/>
      <w:contextualSpacing w:val="0"/>
    </w:pPr>
  </w:style>
  <w:style w:type="numbering" w:customStyle="1" w:styleId="Stijl1">
    <w:name w:val="Stijl1"/>
    <w:uiPriority w:val="99"/>
    <w:rsid w:val="004B70AF"/>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243513">
      <w:bodyDiv w:val="1"/>
      <w:marLeft w:val="0"/>
      <w:marRight w:val="0"/>
      <w:marTop w:val="0"/>
      <w:marBottom w:val="0"/>
      <w:divBdr>
        <w:top w:val="none" w:sz="0" w:space="0" w:color="auto"/>
        <w:left w:val="none" w:sz="0" w:space="0" w:color="auto"/>
        <w:bottom w:val="none" w:sz="0" w:space="0" w:color="auto"/>
        <w:right w:val="none" w:sz="0" w:space="0" w:color="auto"/>
      </w:divBdr>
    </w:div>
    <w:div w:id="522666577">
      <w:bodyDiv w:val="1"/>
      <w:marLeft w:val="0"/>
      <w:marRight w:val="0"/>
      <w:marTop w:val="0"/>
      <w:marBottom w:val="0"/>
      <w:divBdr>
        <w:top w:val="none" w:sz="0" w:space="0" w:color="auto"/>
        <w:left w:val="none" w:sz="0" w:space="0" w:color="auto"/>
        <w:bottom w:val="none" w:sz="0" w:space="0" w:color="auto"/>
        <w:right w:val="none" w:sz="0" w:space="0" w:color="auto"/>
      </w:divBdr>
    </w:div>
    <w:div w:id="592513017">
      <w:bodyDiv w:val="1"/>
      <w:marLeft w:val="0"/>
      <w:marRight w:val="0"/>
      <w:marTop w:val="0"/>
      <w:marBottom w:val="0"/>
      <w:divBdr>
        <w:top w:val="none" w:sz="0" w:space="0" w:color="auto"/>
        <w:left w:val="none" w:sz="0" w:space="0" w:color="auto"/>
        <w:bottom w:val="none" w:sz="0" w:space="0" w:color="auto"/>
        <w:right w:val="none" w:sz="0" w:space="0" w:color="auto"/>
      </w:divBdr>
    </w:div>
    <w:div w:id="1246648783">
      <w:bodyDiv w:val="1"/>
      <w:marLeft w:val="0"/>
      <w:marRight w:val="0"/>
      <w:marTop w:val="0"/>
      <w:marBottom w:val="0"/>
      <w:divBdr>
        <w:top w:val="none" w:sz="0" w:space="0" w:color="auto"/>
        <w:left w:val="none" w:sz="0" w:space="0" w:color="auto"/>
        <w:bottom w:val="none" w:sz="0" w:space="0" w:color="auto"/>
        <w:right w:val="none" w:sz="0" w:space="0" w:color="auto"/>
      </w:divBdr>
    </w:div>
    <w:div w:id="1465194088">
      <w:bodyDiv w:val="1"/>
      <w:marLeft w:val="0"/>
      <w:marRight w:val="0"/>
      <w:marTop w:val="0"/>
      <w:marBottom w:val="0"/>
      <w:divBdr>
        <w:top w:val="none" w:sz="0" w:space="0" w:color="auto"/>
        <w:left w:val="none" w:sz="0" w:space="0" w:color="auto"/>
        <w:bottom w:val="none" w:sz="0" w:space="0" w:color="auto"/>
        <w:right w:val="none" w:sz="0" w:space="0" w:color="auto"/>
      </w:divBdr>
    </w:div>
    <w:div w:id="1681005292">
      <w:bodyDiv w:val="1"/>
      <w:marLeft w:val="0"/>
      <w:marRight w:val="0"/>
      <w:marTop w:val="0"/>
      <w:marBottom w:val="0"/>
      <w:divBdr>
        <w:top w:val="none" w:sz="0" w:space="0" w:color="auto"/>
        <w:left w:val="none" w:sz="0" w:space="0" w:color="auto"/>
        <w:bottom w:val="none" w:sz="0" w:space="0" w:color="auto"/>
        <w:right w:val="none" w:sz="0" w:space="0" w:color="auto"/>
      </w:divBdr>
    </w:div>
    <w:div w:id="1706366883">
      <w:bodyDiv w:val="1"/>
      <w:marLeft w:val="0"/>
      <w:marRight w:val="0"/>
      <w:marTop w:val="0"/>
      <w:marBottom w:val="0"/>
      <w:divBdr>
        <w:top w:val="none" w:sz="0" w:space="0" w:color="auto"/>
        <w:left w:val="none" w:sz="0" w:space="0" w:color="auto"/>
        <w:bottom w:val="none" w:sz="0" w:space="0" w:color="auto"/>
        <w:right w:val="none" w:sz="0" w:space="0" w:color="auto"/>
      </w:divBdr>
    </w:div>
    <w:div w:id="1765613643">
      <w:bodyDiv w:val="1"/>
      <w:marLeft w:val="0"/>
      <w:marRight w:val="0"/>
      <w:marTop w:val="0"/>
      <w:marBottom w:val="0"/>
      <w:divBdr>
        <w:top w:val="none" w:sz="0" w:space="0" w:color="auto"/>
        <w:left w:val="none" w:sz="0" w:space="0" w:color="auto"/>
        <w:bottom w:val="none" w:sz="0" w:space="0" w:color="auto"/>
        <w:right w:val="none" w:sz="0" w:space="0" w:color="auto"/>
      </w:divBdr>
    </w:div>
    <w:div w:id="1846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leerplan-ii-ned-d/basisinformati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leerplan-ii-ned-d/leerpla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D8762F18-A858-41DF-B8C6-B335CF10EC70}"/>
</file>

<file path=docProps/app.xml><?xml version="1.0" encoding="utf-8"?>
<Properties xmlns="http://schemas.openxmlformats.org/officeDocument/2006/extended-properties" xmlns:vt="http://schemas.openxmlformats.org/officeDocument/2006/docPropsVTypes">
  <Template>Sjabloon nieuwe LPD 2de graad</Template>
  <TotalTime>125</TotalTime>
  <Pages>36</Pages>
  <Words>12649</Words>
  <Characters>69573</Characters>
  <Application>Microsoft Office Word</Application>
  <DocSecurity>8</DocSecurity>
  <Lines>579</Lines>
  <Paragraphs>164</Paragraphs>
  <ScaleCrop>false</ScaleCrop>
  <Company/>
  <LinksUpToDate>false</LinksUpToDate>
  <CharactersWithSpaces>82058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240</cp:revision>
  <cp:lastPrinted>2023-05-26T06:32:00Z</cp:lastPrinted>
  <dcterms:created xsi:type="dcterms:W3CDTF">2023-05-31T05:58:00Z</dcterms:created>
  <dcterms:modified xsi:type="dcterms:W3CDTF">2024-10-24T07:34:00Z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