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2B43CE"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7DBD0F45"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297B21">
        <w:rPr>
          <w:b w:val="0"/>
          <w:bCs/>
        </w:rPr>
        <w:t>10</w:t>
      </w:r>
      <w:r w:rsidR="00342B58" w:rsidRPr="00424A70">
        <w:rPr>
          <w:b w:val="0"/>
          <w:bCs/>
        </w:rPr>
        <w:t>-</w:t>
      </w:r>
      <w:r w:rsidR="00297B21">
        <w:rPr>
          <w:b w:val="0"/>
          <w:bCs/>
        </w:rPr>
        <w:t>01</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4E8EF79" w14:textId="6A8F0155" w:rsidR="00127D92" w:rsidRDefault="71E9C529" w:rsidP="00E40FFC">
      <w:pPr>
        <w:pStyle w:val="Titel"/>
      </w:pPr>
      <w:proofErr w:type="spellStart"/>
      <w:r w:rsidRPr="7522BA58">
        <w:rPr>
          <w:rFonts w:eastAsia="Trebuchet MS" w:cs="Trebuchet MS"/>
          <w:bCs/>
          <w:szCs w:val="24"/>
          <w:lang w:val="en-US"/>
        </w:rPr>
        <w:t>Inspiratiedocument</w:t>
      </w:r>
      <w:proofErr w:type="spellEnd"/>
      <w:r w:rsidRPr="7522BA58">
        <w:rPr>
          <w:rFonts w:eastAsia="Trebuchet MS" w:cs="Trebuchet MS"/>
          <w:bCs/>
          <w:szCs w:val="24"/>
          <w:lang w:val="en-US"/>
        </w:rPr>
        <w:t xml:space="preserve"> s</w:t>
      </w:r>
      <w:proofErr w:type="spellStart"/>
      <w:r w:rsidR="001847F1">
        <w:t>tage</w:t>
      </w:r>
      <w:proofErr w:type="spellEnd"/>
      <w:r w:rsidR="00C37EFE">
        <w:t>-</w:t>
      </w:r>
      <w:r w:rsidR="001847F1">
        <w:t xml:space="preserve">activiteitenlijst </w:t>
      </w:r>
      <w:r w:rsidR="008F018F">
        <w:t>7</w:t>
      </w:r>
      <w:r w:rsidR="008F018F" w:rsidRPr="008F018F">
        <w:rPr>
          <w:vertAlign w:val="superscript"/>
        </w:rPr>
        <w:t>de</w:t>
      </w:r>
      <w:r w:rsidR="008F018F">
        <w:t xml:space="preserve"> jaar </w:t>
      </w:r>
      <w:proofErr w:type="spellStart"/>
      <w:r w:rsidR="004C69FD">
        <w:t>Groot</w:t>
      </w:r>
      <w:r w:rsidR="00034100">
        <w:t>keuken</w:t>
      </w:r>
      <w:r w:rsidR="008F018F">
        <w:t>kok</w:t>
      </w:r>
      <w:proofErr w:type="spellEnd"/>
    </w:p>
    <w:p w14:paraId="4D4F62FF" w14:textId="139AAAE1" w:rsidR="000C5BA0" w:rsidRDefault="000C5BA0" w:rsidP="000C5BA0">
      <w:pPr>
        <w:pStyle w:val="Kop1"/>
      </w:pPr>
      <w:r>
        <w:t xml:space="preserve">Inleiding </w:t>
      </w:r>
    </w:p>
    <w:p w14:paraId="25CE46C2" w14:textId="00049C6E" w:rsidR="1A48674C" w:rsidRDefault="1A48674C" w:rsidP="75CB2CA0">
      <w:pPr>
        <w:keepNext/>
        <w:keepLines/>
        <w:rPr>
          <w:rFonts w:eastAsia="Trebuchet MS" w:cs="Trebuchet MS"/>
          <w:b/>
          <w:bCs/>
        </w:rPr>
      </w:pPr>
      <w:r w:rsidRPr="75CB2CA0">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6E758E9" w14:textId="77124742" w:rsidR="1A48674C" w:rsidRDefault="1A48674C" w:rsidP="75CB2CA0">
      <w:pPr>
        <w:rPr>
          <w:rFonts w:eastAsia="Trebuchet MS" w:cs="Trebuchet MS"/>
        </w:rPr>
      </w:pPr>
      <w:r w:rsidRPr="75CB2CA0">
        <w:rPr>
          <w:rFonts w:eastAsia="Trebuchet MS" w:cs="Trebuchet MS"/>
        </w:rPr>
        <w:t>Om tot een stage-activiteitenlijst te komen zien we drie stappen:</w:t>
      </w:r>
    </w:p>
    <w:p w14:paraId="3893EF07" w14:textId="6ABDBD5E" w:rsidR="1A48674C" w:rsidRDefault="1A48674C" w:rsidP="75CB2CA0">
      <w:pPr>
        <w:rPr>
          <w:rFonts w:eastAsia="Trebuchet MS" w:cs="Trebuchet MS"/>
        </w:rPr>
      </w:pPr>
      <w:r w:rsidRPr="75CB2CA0">
        <w:rPr>
          <w:rFonts w:eastAsia="Trebuchet MS" w:cs="Trebuchet MS"/>
        </w:rPr>
        <w:t xml:space="preserve">De pedagogische begeleiding heeft dit </w:t>
      </w:r>
      <w:r w:rsidRPr="75CB2CA0">
        <w:rPr>
          <w:rFonts w:eastAsia="Trebuchet MS" w:cs="Trebuchet MS"/>
          <w:u w:val="single"/>
        </w:rPr>
        <w:t>inspiratiedocument</w:t>
      </w:r>
      <w:r w:rsidRPr="75CB2CA0">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5452BE3" w14:textId="71CBBF93" w:rsidR="1A48674C" w:rsidRDefault="1A48674C" w:rsidP="75CB2CA0">
      <w:pPr>
        <w:rPr>
          <w:rFonts w:eastAsia="Trebuchet MS" w:cs="Trebuchet MS"/>
        </w:rPr>
      </w:pPr>
      <w:r w:rsidRPr="75CB2CA0">
        <w:rPr>
          <w:rFonts w:eastAsia="Trebuchet MS" w:cs="Trebuchet MS"/>
        </w:rPr>
        <w:t xml:space="preserve">De vakgroep maakt een </w:t>
      </w:r>
      <w:r w:rsidRPr="75CB2CA0">
        <w:rPr>
          <w:rFonts w:eastAsia="Trebuchet MS" w:cs="Trebuchet MS"/>
          <w:u w:val="single"/>
        </w:rPr>
        <w:t>schooleigen activiteitenlijst</w:t>
      </w:r>
      <w:r w:rsidRPr="75CB2CA0">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proofErr w:type="spellStart"/>
      <w:r w:rsidRPr="75CB2CA0">
        <w:rPr>
          <w:rFonts w:eastAsia="Trebuchet MS" w:cs="Trebuchet MS"/>
        </w:rPr>
        <w:t>recruteren</w:t>
      </w:r>
      <w:proofErr w:type="spellEnd"/>
      <w:r w:rsidRPr="75CB2CA0">
        <w:rPr>
          <w:rFonts w:eastAsia="Trebuchet MS" w:cs="Trebuchet MS"/>
        </w:rPr>
        <w:t xml:space="preserve"> en selecteren. </w:t>
      </w:r>
    </w:p>
    <w:p w14:paraId="113A8AD9" w14:textId="55045162" w:rsidR="1A48674C" w:rsidRDefault="1A48674C" w:rsidP="75CB2CA0">
      <w:pPr>
        <w:rPr>
          <w:rFonts w:eastAsia="Trebuchet MS" w:cs="Trebuchet MS"/>
        </w:rPr>
      </w:pPr>
      <w:r w:rsidRPr="75CB2CA0">
        <w:rPr>
          <w:rFonts w:eastAsia="Trebuchet MS" w:cs="Trebuchet MS"/>
        </w:rPr>
        <w:t xml:space="preserve">De stagebegeleider of de vakleraar maakt een </w:t>
      </w:r>
      <w:r w:rsidRPr="75CB2CA0">
        <w:rPr>
          <w:rFonts w:eastAsia="Trebuchet MS" w:cs="Trebuchet MS"/>
          <w:u w:val="single"/>
        </w:rPr>
        <w:t>individuele activiteitenlijst</w:t>
      </w:r>
      <w:r w:rsidRPr="75CB2CA0">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F45F263" w14:textId="1FBCD8D3" w:rsidR="1A48674C" w:rsidRDefault="1A48674C" w:rsidP="75CB2CA0">
      <w:pPr>
        <w:rPr>
          <w:rFonts w:eastAsia="Trebuchet MS" w:cs="Trebuchet MS"/>
        </w:rPr>
      </w:pPr>
      <w:r w:rsidRPr="75CB2CA0">
        <w:rPr>
          <w:rFonts w:eastAsia="Trebuchet MS" w:cs="Trebuchet MS"/>
        </w:rPr>
        <w:t xml:space="preserve">In de </w:t>
      </w:r>
      <w:hyperlink r:id="rId12" w:history="1">
        <w:r w:rsidRPr="00700F06">
          <w:rPr>
            <w:rStyle w:val="Hyperlink"/>
            <w:rFonts w:eastAsia="Trebuchet MS" w:cs="Trebuchet MS"/>
          </w:rPr>
          <w:t>leidraad stage-activiteitenlijsten</w:t>
        </w:r>
      </w:hyperlink>
      <w:r w:rsidRPr="75CB2CA0">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7F208835" w14:textId="3DDB7514" w:rsidR="007F1087" w:rsidRDefault="00AA4174" w:rsidP="007F1087">
      <w:pPr>
        <w:pStyle w:val="Opsomming1"/>
      </w:pPr>
      <w:proofErr w:type="gramStart"/>
      <w:r>
        <w:t>grootkeukens</w:t>
      </w:r>
      <w:proofErr w:type="gramEnd"/>
      <w:r>
        <w:t xml:space="preserve"> in </w:t>
      </w:r>
      <w:proofErr w:type="spellStart"/>
      <w:r>
        <w:t>profit</w:t>
      </w:r>
      <w:proofErr w:type="spellEnd"/>
      <w:r>
        <w:t>- en non-</w:t>
      </w:r>
      <w:proofErr w:type="spellStart"/>
      <w:r>
        <w:t>profitbedrijven</w:t>
      </w:r>
      <w:proofErr w:type="spellEnd"/>
      <w:r w:rsidR="00F9393E">
        <w:t xml:space="preserve"> (in functie van verschillende doelgroepen)</w:t>
      </w:r>
      <w:r w:rsidR="00BC4CCE">
        <w:t>;</w:t>
      </w:r>
    </w:p>
    <w:p w14:paraId="16D6C920" w14:textId="27275A08" w:rsidR="007F1087" w:rsidRDefault="007F1087" w:rsidP="007F1087">
      <w:pPr>
        <w:pStyle w:val="Opsomming1"/>
      </w:pPr>
      <w:proofErr w:type="gramStart"/>
      <w:r>
        <w:t>grootkeukens</w:t>
      </w:r>
      <w:proofErr w:type="gramEnd"/>
      <w:r>
        <w:t xml:space="preserve"> in verschillende organisatiemodellen</w:t>
      </w:r>
      <w:r w:rsidR="00F9393E">
        <w:t xml:space="preserve"> (koude lijn, warme lijn, centrale en decentrale keuken)</w:t>
      </w:r>
      <w:r w:rsidR="00BC4CCE">
        <w:t>;</w:t>
      </w:r>
    </w:p>
    <w:p w14:paraId="7C84A669" w14:textId="2BB5AF9C" w:rsidR="00EE6ECF" w:rsidRDefault="00F74545" w:rsidP="00034100">
      <w:pPr>
        <w:pStyle w:val="Opsomming1"/>
      </w:pPr>
      <w:proofErr w:type="gramStart"/>
      <w:r>
        <w:t>cateringbedrijven</w:t>
      </w:r>
      <w:proofErr w:type="gramEnd"/>
      <w:r>
        <w:t xml:space="preserve"> zoals traiteur, banketaannemer</w:t>
      </w:r>
      <w:r w:rsidR="007F10F5">
        <w:t>, grote horecabedrijven</w:t>
      </w:r>
      <w:r w:rsidR="0036134F">
        <w:t xml:space="preserve"> waar grootkeukentechnieken toegepast worden</w:t>
      </w:r>
      <w:r w:rsidR="00BC4CCE">
        <w:t>.</w:t>
      </w:r>
    </w:p>
    <w:p w14:paraId="431A463C" w14:textId="5F43DAC0"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75CB2CA0">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034100" w:rsidRPr="00026893" w14:paraId="5CBACC63" w14:textId="77777777" w:rsidTr="75CB2CA0">
        <w:tc>
          <w:tcPr>
            <w:tcW w:w="7083" w:type="dxa"/>
            <w:shd w:val="clear" w:color="auto" w:fill="82B863" w:themeFill="accent6"/>
          </w:tcPr>
          <w:p w14:paraId="3775168B" w14:textId="6E9FF113" w:rsidR="00034100" w:rsidRDefault="00012F05" w:rsidP="001847F1">
            <w:pPr>
              <w:rPr>
                <w:b/>
                <w:bCs/>
              </w:rPr>
            </w:pPr>
            <w:r>
              <w:rPr>
                <w:b/>
                <w:bCs/>
              </w:rPr>
              <w:t>Overkoepelend</w:t>
            </w:r>
            <w:r w:rsidR="00883E76">
              <w:rPr>
                <w:b/>
                <w:bCs/>
              </w:rPr>
              <w:t>e vaardigheden</w:t>
            </w:r>
          </w:p>
        </w:tc>
        <w:tc>
          <w:tcPr>
            <w:tcW w:w="1977" w:type="dxa"/>
            <w:shd w:val="clear" w:color="auto" w:fill="82B863" w:themeFill="accent6"/>
          </w:tcPr>
          <w:p w14:paraId="21EEAEF6" w14:textId="77777777" w:rsidR="00034100" w:rsidRDefault="00034100" w:rsidP="001847F1">
            <w:pPr>
              <w:rPr>
                <w:b/>
                <w:bCs/>
              </w:rPr>
            </w:pPr>
          </w:p>
        </w:tc>
      </w:tr>
      <w:tr w:rsidR="00B3416F" w14:paraId="55AD0AA7" w14:textId="77777777" w:rsidTr="75CB2CA0">
        <w:tc>
          <w:tcPr>
            <w:tcW w:w="7083" w:type="dxa"/>
          </w:tcPr>
          <w:p w14:paraId="38FB72C2" w14:textId="03DE00FB" w:rsidR="00034100" w:rsidRDefault="00034100" w:rsidP="00034100">
            <w:pPr>
              <w:rPr>
                <w:lang w:val="nl-NL"/>
              </w:rPr>
            </w:pPr>
            <w:r>
              <w:rPr>
                <w:lang w:val="nl-NL"/>
              </w:rPr>
              <w:t>De leerling leeft de afspraken op de werkplek na</w:t>
            </w:r>
            <w:r w:rsidR="00AA69B0">
              <w:rPr>
                <w:lang w:val="nl-NL"/>
              </w:rPr>
              <w:t xml:space="preserve"> zoals</w:t>
            </w:r>
          </w:p>
          <w:p w14:paraId="216E4575" w14:textId="5E538987" w:rsidR="00034100" w:rsidRDefault="002B0C77" w:rsidP="00365A60">
            <w:pPr>
              <w:pStyle w:val="Opsomming1"/>
              <w:rPr>
                <w:lang w:val="nl-NL"/>
              </w:rPr>
            </w:pPr>
            <w:proofErr w:type="gramStart"/>
            <w:r>
              <w:rPr>
                <w:lang w:val="nl-NL"/>
              </w:rPr>
              <w:t>k</w:t>
            </w:r>
            <w:r w:rsidR="00034100">
              <w:rPr>
                <w:lang w:val="nl-NL"/>
              </w:rPr>
              <w:t>ledij</w:t>
            </w:r>
            <w:proofErr w:type="gramEnd"/>
            <w:r>
              <w:rPr>
                <w:lang w:val="nl-NL"/>
              </w:rPr>
              <w:t>;</w:t>
            </w:r>
          </w:p>
          <w:p w14:paraId="1E6B7033" w14:textId="56C04CE7" w:rsidR="00034100" w:rsidRDefault="002B0C77" w:rsidP="00365A60">
            <w:pPr>
              <w:pStyle w:val="Opsomming1"/>
              <w:rPr>
                <w:lang w:val="nl-NL"/>
              </w:rPr>
            </w:pPr>
            <w:proofErr w:type="gramStart"/>
            <w:r>
              <w:rPr>
                <w:lang w:val="nl-NL"/>
              </w:rPr>
              <w:t>s</w:t>
            </w:r>
            <w:r w:rsidR="00034100">
              <w:rPr>
                <w:lang w:val="nl-NL"/>
              </w:rPr>
              <w:t>tiptheid</w:t>
            </w:r>
            <w:proofErr w:type="gramEnd"/>
            <w:r>
              <w:rPr>
                <w:lang w:val="nl-NL"/>
              </w:rPr>
              <w:t>;</w:t>
            </w:r>
          </w:p>
          <w:p w14:paraId="1ABC0E13" w14:textId="505E3D54" w:rsidR="00034100" w:rsidRDefault="00AA69B0" w:rsidP="00365A60">
            <w:pPr>
              <w:pStyle w:val="Opsomming1"/>
              <w:rPr>
                <w:lang w:val="nl-NL"/>
              </w:rPr>
            </w:pPr>
            <w:proofErr w:type="gramStart"/>
            <w:r>
              <w:rPr>
                <w:lang w:val="nl-NL"/>
              </w:rPr>
              <w:t>c</w:t>
            </w:r>
            <w:r w:rsidR="00034100">
              <w:rPr>
                <w:lang w:val="nl-NL"/>
              </w:rPr>
              <w:t>ommunicatie</w:t>
            </w:r>
            <w:proofErr w:type="gramEnd"/>
            <w:r w:rsidR="00034100">
              <w:rPr>
                <w:lang w:val="nl-NL"/>
              </w:rPr>
              <w:t xml:space="preserve"> met collega’s</w:t>
            </w:r>
            <w:r w:rsidR="002B0C77">
              <w:rPr>
                <w:lang w:val="nl-NL"/>
              </w:rPr>
              <w:t>;</w:t>
            </w:r>
          </w:p>
          <w:p w14:paraId="7AAE3B0D" w14:textId="2374666B" w:rsidR="00381C6B" w:rsidRDefault="00381C6B" w:rsidP="00365A60">
            <w:pPr>
              <w:pStyle w:val="Opsomming1"/>
              <w:rPr>
                <w:lang w:val="nl-NL"/>
              </w:rPr>
            </w:pPr>
            <w:proofErr w:type="gramStart"/>
            <w:r>
              <w:rPr>
                <w:lang w:val="nl-NL"/>
              </w:rPr>
              <w:t>teamwork</w:t>
            </w:r>
            <w:proofErr w:type="gramEnd"/>
            <w:r>
              <w:rPr>
                <w:lang w:val="nl-NL"/>
              </w:rPr>
              <w:t>;</w:t>
            </w:r>
          </w:p>
          <w:p w14:paraId="3E983356" w14:textId="4A63A21F" w:rsidR="00B3416F" w:rsidRPr="00034100" w:rsidRDefault="00AA69B0" w:rsidP="00365A60">
            <w:pPr>
              <w:pStyle w:val="Opsomming1"/>
              <w:rPr>
                <w:lang w:val="nl-NL"/>
              </w:rPr>
            </w:pPr>
            <w:proofErr w:type="gramStart"/>
            <w:r>
              <w:rPr>
                <w:lang w:val="nl-NL"/>
              </w:rPr>
              <w:t>p</w:t>
            </w:r>
            <w:r w:rsidR="00034100">
              <w:rPr>
                <w:lang w:val="nl-NL"/>
              </w:rPr>
              <w:t>ersoonlijke</w:t>
            </w:r>
            <w:proofErr w:type="gramEnd"/>
            <w:r w:rsidR="00034100">
              <w:rPr>
                <w:lang w:val="nl-NL"/>
              </w:rPr>
              <w:t xml:space="preserve"> hygiëne</w:t>
            </w:r>
            <w:r w:rsidR="002B0C77">
              <w:rPr>
                <w:lang w:val="nl-NL"/>
              </w:rPr>
              <w:t>.</w:t>
            </w:r>
          </w:p>
        </w:tc>
        <w:tc>
          <w:tcPr>
            <w:tcW w:w="1977" w:type="dxa"/>
          </w:tcPr>
          <w:p w14:paraId="6FF64474" w14:textId="73DF93B6" w:rsidR="00B3416F" w:rsidRDefault="00B3416F" w:rsidP="00B3416F">
            <w:r>
              <w:t xml:space="preserve">LPD </w:t>
            </w:r>
            <w:r w:rsidR="008F018F">
              <w:t>4, 5</w:t>
            </w:r>
          </w:p>
        </w:tc>
      </w:tr>
      <w:tr w:rsidR="00012F05" w:rsidRPr="00012F05" w14:paraId="341B29CB" w14:textId="77777777" w:rsidTr="75CB2CA0">
        <w:tc>
          <w:tcPr>
            <w:tcW w:w="7083" w:type="dxa"/>
            <w:shd w:val="clear" w:color="auto" w:fill="82B863" w:themeFill="accent6"/>
          </w:tcPr>
          <w:p w14:paraId="6458396B" w14:textId="76DC2288" w:rsidR="00012F05" w:rsidRPr="00012F05" w:rsidRDefault="00883E76" w:rsidP="00012F05">
            <w:pPr>
              <w:rPr>
                <w:b/>
                <w:bCs/>
                <w:lang w:val="nl-NL"/>
              </w:rPr>
            </w:pPr>
            <w:r>
              <w:rPr>
                <w:b/>
                <w:bCs/>
                <w:lang w:val="nl-NL"/>
              </w:rPr>
              <w:t>Vaktechnisch handelen</w:t>
            </w:r>
          </w:p>
        </w:tc>
        <w:tc>
          <w:tcPr>
            <w:tcW w:w="1977" w:type="dxa"/>
            <w:shd w:val="clear" w:color="auto" w:fill="82B863" w:themeFill="accent6"/>
          </w:tcPr>
          <w:p w14:paraId="279FAF77" w14:textId="77777777" w:rsidR="00012F05" w:rsidRPr="00012F05" w:rsidRDefault="00012F05" w:rsidP="00012F05">
            <w:pPr>
              <w:rPr>
                <w:b/>
                <w:bCs/>
                <w:lang w:val="nl-NL"/>
              </w:rPr>
            </w:pPr>
          </w:p>
        </w:tc>
      </w:tr>
      <w:tr w:rsidR="00012F05" w:rsidRPr="00293B90" w14:paraId="4B31328D" w14:textId="77777777" w:rsidTr="75CB2CA0">
        <w:tc>
          <w:tcPr>
            <w:tcW w:w="7083" w:type="dxa"/>
          </w:tcPr>
          <w:p w14:paraId="48A5F2EE" w14:textId="1C80B7B6" w:rsidR="00012F05" w:rsidRDefault="008F018F" w:rsidP="00012F05">
            <w:pPr>
              <w:rPr>
                <w:lang w:val="nl-NL"/>
              </w:rPr>
            </w:pPr>
            <w:r>
              <w:rPr>
                <w:lang w:val="nl-NL"/>
              </w:rPr>
              <w:t>De leerling plant, organiseert en coördineert (eigen) werkzaamheden in de keuken</w:t>
            </w:r>
            <w:r w:rsidR="00F33A91">
              <w:rPr>
                <w:lang w:val="nl-NL"/>
              </w:rPr>
              <w:t xml:space="preserve"> zoals het opmaken van een werkplanning, takenlijst</w:t>
            </w:r>
            <w:r>
              <w:rPr>
                <w:lang w:val="nl-NL"/>
              </w:rPr>
              <w:t>.</w:t>
            </w:r>
          </w:p>
        </w:tc>
        <w:tc>
          <w:tcPr>
            <w:tcW w:w="1977" w:type="dxa"/>
          </w:tcPr>
          <w:p w14:paraId="21656DC7" w14:textId="4DCF95A9" w:rsidR="00012F05" w:rsidRPr="00293B90" w:rsidRDefault="00012F05" w:rsidP="00012F05">
            <w:pPr>
              <w:rPr>
                <w:b/>
                <w:bCs/>
                <w:lang w:val="nl-NL"/>
              </w:rPr>
            </w:pPr>
            <w:r>
              <w:rPr>
                <w:lang w:val="nl-NL"/>
              </w:rPr>
              <w:t xml:space="preserve">LPD </w:t>
            </w:r>
            <w:r w:rsidR="008F018F">
              <w:rPr>
                <w:lang w:val="nl-NL"/>
              </w:rPr>
              <w:t>7</w:t>
            </w:r>
          </w:p>
        </w:tc>
      </w:tr>
      <w:tr w:rsidR="00012F05" w14:paraId="1F6B349E" w14:textId="77777777" w:rsidTr="75CB2CA0">
        <w:tc>
          <w:tcPr>
            <w:tcW w:w="7083" w:type="dxa"/>
          </w:tcPr>
          <w:p w14:paraId="7CD26EBA" w14:textId="3E331314" w:rsidR="00012F05" w:rsidRDefault="00012F05" w:rsidP="00012F05">
            <w:pPr>
              <w:rPr>
                <w:lang w:val="nl-NL"/>
              </w:rPr>
            </w:pPr>
            <w:r>
              <w:rPr>
                <w:lang w:val="nl-NL"/>
              </w:rPr>
              <w:t>De leerling voert voorbereidende werkzaamheden uit (mise en place) in de keuken zoals</w:t>
            </w:r>
          </w:p>
          <w:p w14:paraId="741B6C52" w14:textId="68C082D9" w:rsidR="00012F05" w:rsidRPr="00A42457" w:rsidRDefault="00506C60" w:rsidP="00365A60">
            <w:pPr>
              <w:pStyle w:val="Opsomming1"/>
            </w:pPr>
            <w:proofErr w:type="gramStart"/>
            <w:r>
              <w:rPr>
                <w:lang w:val="nl-NL"/>
              </w:rPr>
              <w:t>grondstoffen</w:t>
            </w:r>
            <w:proofErr w:type="gramEnd"/>
            <w:r>
              <w:rPr>
                <w:lang w:val="nl-NL"/>
              </w:rPr>
              <w:t xml:space="preserve"> </w:t>
            </w:r>
            <w:r w:rsidR="00DA2CE6">
              <w:rPr>
                <w:lang w:val="nl-NL"/>
              </w:rPr>
              <w:t xml:space="preserve">en convenienceproducten </w:t>
            </w:r>
            <w:r w:rsidR="00012F05">
              <w:rPr>
                <w:lang w:val="nl-NL"/>
              </w:rPr>
              <w:t>selecteren;</w:t>
            </w:r>
          </w:p>
          <w:p w14:paraId="246797BF" w14:textId="5E9D8C9E" w:rsidR="00012F05" w:rsidRPr="00A42457" w:rsidRDefault="005A6130" w:rsidP="00365A60">
            <w:pPr>
              <w:pStyle w:val="Opsomming1"/>
            </w:pPr>
            <w:proofErr w:type="gramStart"/>
            <w:r>
              <w:rPr>
                <w:lang w:val="nl-NL"/>
              </w:rPr>
              <w:t>grootkeuken</w:t>
            </w:r>
            <w:r w:rsidR="00012F05">
              <w:rPr>
                <w:lang w:val="nl-NL"/>
              </w:rPr>
              <w:t>materiaal</w:t>
            </w:r>
            <w:proofErr w:type="gramEnd"/>
            <w:r w:rsidR="00012F05">
              <w:rPr>
                <w:lang w:val="nl-NL"/>
              </w:rPr>
              <w:t xml:space="preserve"> en toestellen</w:t>
            </w:r>
            <w:r w:rsidR="00506C60">
              <w:rPr>
                <w:lang w:val="nl-NL"/>
              </w:rPr>
              <w:t xml:space="preserve"> selecteren</w:t>
            </w:r>
            <w:r w:rsidR="009E370D">
              <w:rPr>
                <w:lang w:val="nl-NL"/>
              </w:rPr>
              <w:t xml:space="preserve"> en hanteren</w:t>
            </w:r>
            <w:r w:rsidR="00506C60">
              <w:rPr>
                <w:lang w:val="nl-NL"/>
              </w:rPr>
              <w:t>;</w:t>
            </w:r>
          </w:p>
          <w:p w14:paraId="13C21073" w14:textId="650AB9AE" w:rsidR="00012F05" w:rsidRPr="0021640B" w:rsidRDefault="00506C60" w:rsidP="00365A60">
            <w:pPr>
              <w:pStyle w:val="Opsomming1"/>
              <w:rPr>
                <w:lang w:val="nl-NL"/>
              </w:rPr>
            </w:pPr>
            <w:proofErr w:type="gramStart"/>
            <w:r>
              <w:rPr>
                <w:lang w:val="nl-NL"/>
              </w:rPr>
              <w:t>grondstoffen</w:t>
            </w:r>
            <w:proofErr w:type="gramEnd"/>
            <w:r>
              <w:rPr>
                <w:lang w:val="nl-NL"/>
              </w:rPr>
              <w:t xml:space="preserve"> </w:t>
            </w:r>
            <w:r w:rsidR="00012F05">
              <w:rPr>
                <w:lang w:val="nl-NL"/>
              </w:rPr>
              <w:t>wassen</w:t>
            </w:r>
            <w:r w:rsidR="40645BD5" w:rsidRPr="54930056">
              <w:rPr>
                <w:lang w:val="nl-NL"/>
              </w:rPr>
              <w:t>,</w:t>
            </w:r>
            <w:r w:rsidR="00012F05">
              <w:rPr>
                <w:lang w:val="nl-NL"/>
              </w:rPr>
              <w:t xml:space="preserve"> reinigen</w:t>
            </w:r>
            <w:r w:rsidR="008F018F">
              <w:rPr>
                <w:lang w:val="nl-NL"/>
              </w:rPr>
              <w:t>,</w:t>
            </w:r>
            <w:r w:rsidR="068F0F87" w:rsidRPr="54930056">
              <w:rPr>
                <w:lang w:val="nl-NL"/>
              </w:rPr>
              <w:t xml:space="preserve"> versnijden</w:t>
            </w:r>
            <w:r w:rsidR="008F018F">
              <w:rPr>
                <w:lang w:val="nl-NL"/>
              </w:rPr>
              <w:t xml:space="preserve"> en portioneren</w:t>
            </w:r>
            <w:r w:rsidR="00012F05">
              <w:rPr>
                <w:lang w:val="nl-NL"/>
              </w:rPr>
              <w:t>.</w:t>
            </w:r>
          </w:p>
        </w:tc>
        <w:tc>
          <w:tcPr>
            <w:tcW w:w="1977" w:type="dxa"/>
          </w:tcPr>
          <w:p w14:paraId="16FDBDE8" w14:textId="32F29F18" w:rsidR="00012F05" w:rsidRDefault="00012F05" w:rsidP="00012F05">
            <w:r>
              <w:rPr>
                <w:lang w:val="nl-NL"/>
              </w:rPr>
              <w:t>LPD 9</w:t>
            </w:r>
            <w:r w:rsidR="008F018F">
              <w:rPr>
                <w:lang w:val="nl-NL"/>
              </w:rPr>
              <w:t>, 10, 11</w:t>
            </w:r>
          </w:p>
        </w:tc>
      </w:tr>
      <w:tr w:rsidR="00012F05" w14:paraId="0E1DA751" w14:textId="77777777" w:rsidTr="75CB2CA0">
        <w:tc>
          <w:tcPr>
            <w:tcW w:w="7083" w:type="dxa"/>
          </w:tcPr>
          <w:p w14:paraId="5D68F3E2" w14:textId="4FF77403" w:rsidR="00012F05" w:rsidRPr="00A42457" w:rsidRDefault="00012F05" w:rsidP="00012F05">
            <w:r w:rsidRPr="54930056">
              <w:rPr>
                <w:rFonts w:eastAsia="Trebuchet MS" w:cs="Trebuchet MS"/>
                <w:lang w:val="nl"/>
              </w:rPr>
              <w:t xml:space="preserve">De leerling past </w:t>
            </w:r>
            <w:r w:rsidR="005A6130">
              <w:rPr>
                <w:rFonts w:eastAsia="Trebuchet MS" w:cs="Trebuchet MS"/>
                <w:lang w:val="nl"/>
              </w:rPr>
              <w:t>grootkeuken</w:t>
            </w:r>
            <w:r w:rsidRPr="54930056">
              <w:rPr>
                <w:rFonts w:eastAsia="Trebuchet MS" w:cs="Trebuchet MS"/>
                <w:lang w:val="nl"/>
              </w:rPr>
              <w:t>technieken toe</w:t>
            </w:r>
            <w:r w:rsidR="00D4281A">
              <w:rPr>
                <w:rFonts w:eastAsia="Trebuchet MS" w:cs="Trebuchet MS"/>
                <w:lang w:val="nl"/>
              </w:rPr>
              <w:t xml:space="preserve"> bij het bereiden van gerechten</w:t>
            </w:r>
            <w:r w:rsidR="00764BA6">
              <w:rPr>
                <w:rFonts w:eastAsia="Trebuchet MS" w:cs="Trebuchet MS"/>
                <w:lang w:val="nl"/>
              </w:rPr>
              <w:t xml:space="preserve"> </w:t>
            </w:r>
            <w:r w:rsidR="00764BA6" w:rsidRPr="54930056">
              <w:rPr>
                <w:rFonts w:eastAsia="Trebuchet MS" w:cs="Trebuchet MS"/>
                <w:lang w:val="nl"/>
              </w:rPr>
              <w:t>zoals basisbereidingen en afleidingen, voorgerechten, hoofdgerechten, nagerechten</w:t>
            </w:r>
            <w:r w:rsidR="00764BA6">
              <w:rPr>
                <w:rFonts w:eastAsia="Trebuchet MS" w:cs="Trebuchet MS"/>
                <w:lang w:val="nl"/>
              </w:rPr>
              <w:t>,</w:t>
            </w:r>
            <w:r w:rsidR="00764BA6" w:rsidRPr="54930056">
              <w:rPr>
                <w:rFonts w:eastAsia="Trebuchet MS" w:cs="Trebuchet MS"/>
                <w:lang w:val="nl"/>
              </w:rPr>
              <w:t xml:space="preserve"> plant-based gerechten</w:t>
            </w:r>
            <w:r w:rsidR="00764BA6">
              <w:rPr>
                <w:rFonts w:eastAsia="Trebuchet MS" w:cs="Trebuchet MS"/>
                <w:lang w:val="nl"/>
              </w:rPr>
              <w:t xml:space="preserve"> en dieetgerechten</w:t>
            </w:r>
            <w:r w:rsidR="00D4281A">
              <w:rPr>
                <w:rFonts w:eastAsia="Trebuchet MS" w:cs="Trebuchet MS"/>
                <w:lang w:val="nl"/>
              </w:rPr>
              <w:t>.</w:t>
            </w:r>
          </w:p>
        </w:tc>
        <w:tc>
          <w:tcPr>
            <w:tcW w:w="1977" w:type="dxa"/>
          </w:tcPr>
          <w:p w14:paraId="1E61198B" w14:textId="56FAE205" w:rsidR="00012F05" w:rsidRDefault="00012F05" w:rsidP="00012F05">
            <w:r>
              <w:t>LPD 1</w:t>
            </w:r>
            <w:r w:rsidR="008F018F">
              <w:t>2</w:t>
            </w:r>
            <w:r w:rsidR="00764BA6">
              <w:t>, 13</w:t>
            </w:r>
          </w:p>
        </w:tc>
      </w:tr>
      <w:tr w:rsidR="00012F05" w14:paraId="1352DBD8" w14:textId="77777777" w:rsidTr="75CB2CA0">
        <w:tc>
          <w:tcPr>
            <w:tcW w:w="7083" w:type="dxa"/>
          </w:tcPr>
          <w:p w14:paraId="413EA43F" w14:textId="4F04C2A8" w:rsidR="00012F05" w:rsidRPr="0021640B" w:rsidRDefault="00012F05" w:rsidP="00012F05">
            <w:r>
              <w:rPr>
                <w:lang w:val="nl-NL"/>
              </w:rPr>
              <w:t xml:space="preserve">De leerling dresseert gerechten op bord </w:t>
            </w:r>
            <w:r w:rsidR="0066208D">
              <w:rPr>
                <w:lang w:val="nl-NL"/>
              </w:rPr>
              <w:t>en op buffet</w:t>
            </w:r>
          </w:p>
        </w:tc>
        <w:tc>
          <w:tcPr>
            <w:tcW w:w="1977" w:type="dxa"/>
          </w:tcPr>
          <w:p w14:paraId="1B2FC986" w14:textId="42AC4D8C" w:rsidR="00012F05" w:rsidRDefault="00012F05" w:rsidP="00012F05">
            <w:r>
              <w:rPr>
                <w:lang w:val="nl-NL"/>
              </w:rPr>
              <w:t xml:space="preserve">LPD </w:t>
            </w:r>
            <w:r w:rsidR="00414E6D">
              <w:rPr>
                <w:lang w:val="nl-NL"/>
              </w:rPr>
              <w:t>1</w:t>
            </w:r>
            <w:r w:rsidR="008F018F">
              <w:rPr>
                <w:lang w:val="nl-NL"/>
              </w:rPr>
              <w:t>4</w:t>
            </w:r>
          </w:p>
        </w:tc>
      </w:tr>
      <w:tr w:rsidR="00C25F91" w14:paraId="16085088" w14:textId="77777777" w:rsidTr="75CB2CA0">
        <w:tc>
          <w:tcPr>
            <w:tcW w:w="7083" w:type="dxa"/>
          </w:tcPr>
          <w:p w14:paraId="0B205137" w14:textId="54D42AF6" w:rsidR="00C25F91" w:rsidRDefault="00C25F91" w:rsidP="00C25F91">
            <w:pPr>
              <w:rPr>
                <w:lang w:val="nl-NL"/>
              </w:rPr>
            </w:pPr>
            <w:r>
              <w:rPr>
                <w:lang w:val="nl-NL"/>
              </w:rPr>
              <w:t xml:space="preserve">De leerling verzorgt de maaltijddistributie in verschillende systemen zoals centraal, decentraal, koude of warme lijn, </w:t>
            </w:r>
            <w:r w:rsidR="008F018F">
              <w:rPr>
                <w:lang w:val="nl-NL"/>
              </w:rPr>
              <w:t xml:space="preserve">à la minute, distributieband, </w:t>
            </w:r>
            <w:r>
              <w:rPr>
                <w:lang w:val="nl-NL"/>
              </w:rPr>
              <w:t>banketdienst, buffet, toonbank.</w:t>
            </w:r>
          </w:p>
        </w:tc>
        <w:tc>
          <w:tcPr>
            <w:tcW w:w="1977" w:type="dxa"/>
          </w:tcPr>
          <w:p w14:paraId="71D86785" w14:textId="7D029516" w:rsidR="00C25F91" w:rsidRDefault="00C25F91" w:rsidP="00C25F91">
            <w:pPr>
              <w:rPr>
                <w:lang w:val="nl-NL"/>
              </w:rPr>
            </w:pPr>
            <w:r>
              <w:rPr>
                <w:lang w:val="nl-NL"/>
              </w:rPr>
              <w:t>LPD 1</w:t>
            </w:r>
            <w:r w:rsidR="008F018F">
              <w:rPr>
                <w:lang w:val="nl-NL"/>
              </w:rPr>
              <w:t>5</w:t>
            </w:r>
          </w:p>
        </w:tc>
      </w:tr>
      <w:tr w:rsidR="00C25F91" w14:paraId="6791541B" w14:textId="77777777" w:rsidTr="75CB2CA0">
        <w:tc>
          <w:tcPr>
            <w:tcW w:w="7083" w:type="dxa"/>
          </w:tcPr>
          <w:p w14:paraId="750CCF4E" w14:textId="004C44C1" w:rsidR="00C25F91" w:rsidRPr="0021640B" w:rsidRDefault="00C25F91" w:rsidP="00C25F91">
            <w:pPr>
              <w:rPr>
                <w:lang w:val="nl-NL"/>
              </w:rPr>
            </w:pPr>
            <w:r>
              <w:rPr>
                <w:lang w:val="nl-NL"/>
              </w:rPr>
              <w:t>De leerling bedienen gasten en handelen gastvriendelijk.</w:t>
            </w:r>
          </w:p>
        </w:tc>
        <w:tc>
          <w:tcPr>
            <w:tcW w:w="1977" w:type="dxa"/>
          </w:tcPr>
          <w:p w14:paraId="0779D29C" w14:textId="09C9C53F" w:rsidR="00C25F91" w:rsidRDefault="00C25F91" w:rsidP="00C25F91">
            <w:pPr>
              <w:rPr>
                <w:lang w:val="nl-NL"/>
              </w:rPr>
            </w:pPr>
            <w:r>
              <w:rPr>
                <w:lang w:val="nl-NL"/>
              </w:rPr>
              <w:t>LPD 1</w:t>
            </w:r>
            <w:r w:rsidR="008F018F">
              <w:rPr>
                <w:lang w:val="nl-NL"/>
              </w:rPr>
              <w:t>6, 17</w:t>
            </w:r>
          </w:p>
        </w:tc>
      </w:tr>
      <w:tr w:rsidR="00C25F91" w14:paraId="318F4A10" w14:textId="77777777" w:rsidTr="75CB2CA0">
        <w:tc>
          <w:tcPr>
            <w:tcW w:w="7083" w:type="dxa"/>
            <w:shd w:val="clear" w:color="auto" w:fill="82B863" w:themeFill="accent6"/>
          </w:tcPr>
          <w:p w14:paraId="2B61A78A" w14:textId="7625C56C" w:rsidR="00C25F91" w:rsidRPr="0021640B" w:rsidRDefault="00C25F91" w:rsidP="00C25F91">
            <w:pPr>
              <w:rPr>
                <w:lang w:val="nl-NL"/>
              </w:rPr>
            </w:pPr>
            <w:r>
              <w:rPr>
                <w:b/>
                <w:bCs/>
                <w:lang w:val="nl-NL"/>
              </w:rPr>
              <w:t>Economisch en duurzaam handelen</w:t>
            </w:r>
          </w:p>
        </w:tc>
        <w:tc>
          <w:tcPr>
            <w:tcW w:w="1977" w:type="dxa"/>
            <w:shd w:val="clear" w:color="auto" w:fill="82B863" w:themeFill="accent6"/>
          </w:tcPr>
          <w:p w14:paraId="5C65342B" w14:textId="6F5ED3B2" w:rsidR="00C25F91" w:rsidRDefault="00C25F91" w:rsidP="00C25F91">
            <w:pPr>
              <w:rPr>
                <w:lang w:val="nl-NL"/>
              </w:rPr>
            </w:pPr>
          </w:p>
        </w:tc>
      </w:tr>
      <w:tr w:rsidR="00C25F91" w14:paraId="4231C6EF" w14:textId="77777777" w:rsidTr="75CB2CA0">
        <w:tc>
          <w:tcPr>
            <w:tcW w:w="7083" w:type="dxa"/>
          </w:tcPr>
          <w:p w14:paraId="7E74750D" w14:textId="34C98EAE" w:rsidR="00C25F91" w:rsidRDefault="00C25F91" w:rsidP="00C25F91">
            <w:pPr>
              <w:rPr>
                <w:lang w:val="nl-NL"/>
              </w:rPr>
            </w:pPr>
            <w:r>
              <w:rPr>
                <w:lang w:val="nl-NL"/>
              </w:rPr>
              <w:t>De leerling werkt kostenbewust zoals</w:t>
            </w:r>
          </w:p>
          <w:p w14:paraId="5C8112B2" w14:textId="77777777" w:rsidR="00C25F91" w:rsidRDefault="00C25F91" w:rsidP="00C25F91">
            <w:pPr>
              <w:pStyle w:val="Opsomming1"/>
              <w:rPr>
                <w:lang w:val="nl-NL"/>
              </w:rPr>
            </w:pPr>
            <w:proofErr w:type="gramStart"/>
            <w:r w:rsidRPr="0093522F">
              <w:rPr>
                <w:lang w:val="nl-NL"/>
              </w:rPr>
              <w:t>zuinig</w:t>
            </w:r>
            <w:proofErr w:type="gramEnd"/>
            <w:r w:rsidRPr="0093522F">
              <w:rPr>
                <w:lang w:val="nl-NL"/>
              </w:rPr>
              <w:t xml:space="preserve"> </w:t>
            </w:r>
            <w:r>
              <w:rPr>
                <w:lang w:val="nl-NL"/>
              </w:rPr>
              <w:t>omspringen</w:t>
            </w:r>
            <w:r w:rsidRPr="0093522F">
              <w:rPr>
                <w:lang w:val="nl-NL"/>
              </w:rPr>
              <w:t xml:space="preserve"> met grondstoffen</w:t>
            </w:r>
            <w:r>
              <w:rPr>
                <w:lang w:val="nl-NL"/>
              </w:rPr>
              <w:t>;</w:t>
            </w:r>
          </w:p>
          <w:p w14:paraId="00474D49" w14:textId="7E232F1F" w:rsidR="00C25F91" w:rsidRPr="0021640B" w:rsidRDefault="00C25F91" w:rsidP="00C25F91">
            <w:pPr>
              <w:pStyle w:val="Opsomming1"/>
              <w:rPr>
                <w:lang w:val="nl-NL"/>
              </w:rPr>
            </w:pPr>
            <w:proofErr w:type="gramStart"/>
            <w:r>
              <w:rPr>
                <w:lang w:val="nl-NL"/>
              </w:rPr>
              <w:t>efficiënt</w:t>
            </w:r>
            <w:proofErr w:type="gramEnd"/>
            <w:r>
              <w:rPr>
                <w:lang w:val="nl-NL"/>
              </w:rPr>
              <w:t xml:space="preserve"> gebruik van materiaal en toestellen.</w:t>
            </w:r>
          </w:p>
        </w:tc>
        <w:tc>
          <w:tcPr>
            <w:tcW w:w="1977" w:type="dxa"/>
          </w:tcPr>
          <w:p w14:paraId="4A6C9235" w14:textId="14A99CE9" w:rsidR="00C25F91" w:rsidRDefault="00C25F91" w:rsidP="00C25F91">
            <w:pPr>
              <w:rPr>
                <w:lang w:val="nl-NL"/>
              </w:rPr>
            </w:pPr>
            <w:r>
              <w:rPr>
                <w:lang w:val="nl-NL"/>
              </w:rPr>
              <w:t>LPD 1</w:t>
            </w:r>
            <w:r w:rsidR="008F018F">
              <w:rPr>
                <w:lang w:val="nl-NL"/>
              </w:rPr>
              <w:t>8</w:t>
            </w:r>
          </w:p>
        </w:tc>
      </w:tr>
      <w:tr w:rsidR="00C25F91" w14:paraId="524FA112" w14:textId="77777777" w:rsidTr="75CB2CA0">
        <w:tc>
          <w:tcPr>
            <w:tcW w:w="7083" w:type="dxa"/>
          </w:tcPr>
          <w:p w14:paraId="10A47615" w14:textId="53E31E48" w:rsidR="00C25F91" w:rsidRDefault="00C25F91" w:rsidP="00C25F91">
            <w:pPr>
              <w:rPr>
                <w:lang w:val="nl-NL"/>
              </w:rPr>
            </w:pPr>
            <w:r>
              <w:rPr>
                <w:lang w:val="nl-NL"/>
              </w:rPr>
              <w:t>De leerling ontvangt goederen.</w:t>
            </w:r>
          </w:p>
        </w:tc>
        <w:tc>
          <w:tcPr>
            <w:tcW w:w="1977" w:type="dxa"/>
          </w:tcPr>
          <w:p w14:paraId="1052C4AB" w14:textId="5EF6ECB1" w:rsidR="00C25F91" w:rsidRDefault="00C25F91" w:rsidP="00C25F91">
            <w:pPr>
              <w:rPr>
                <w:lang w:val="nl-NL"/>
              </w:rPr>
            </w:pPr>
            <w:r>
              <w:rPr>
                <w:lang w:val="nl-NL"/>
              </w:rPr>
              <w:t xml:space="preserve">LPD </w:t>
            </w:r>
            <w:r w:rsidR="008F018F">
              <w:rPr>
                <w:lang w:val="nl-NL"/>
              </w:rPr>
              <w:t>20</w:t>
            </w:r>
          </w:p>
        </w:tc>
      </w:tr>
      <w:tr w:rsidR="00C25F91" w14:paraId="23A02DD0" w14:textId="77777777" w:rsidTr="75CB2CA0">
        <w:tc>
          <w:tcPr>
            <w:tcW w:w="7083" w:type="dxa"/>
          </w:tcPr>
          <w:p w14:paraId="235FB5D7" w14:textId="2941B9B7" w:rsidR="00C25F91" w:rsidRDefault="00C25F91" w:rsidP="00C25F91">
            <w:pPr>
              <w:rPr>
                <w:lang w:val="nl-NL"/>
              </w:rPr>
            </w:pPr>
            <w:r>
              <w:rPr>
                <w:lang w:val="nl-NL"/>
              </w:rPr>
              <w:t>De leerling organiseert en controleert de voorraad.</w:t>
            </w:r>
          </w:p>
        </w:tc>
        <w:tc>
          <w:tcPr>
            <w:tcW w:w="1977" w:type="dxa"/>
          </w:tcPr>
          <w:p w14:paraId="29CFCAB4" w14:textId="0564707E" w:rsidR="00C25F91" w:rsidRDefault="00C25F91" w:rsidP="00C25F91">
            <w:pPr>
              <w:rPr>
                <w:lang w:val="nl-NL"/>
              </w:rPr>
            </w:pPr>
            <w:r>
              <w:rPr>
                <w:lang w:val="nl-NL"/>
              </w:rPr>
              <w:t xml:space="preserve">LPD </w:t>
            </w:r>
            <w:r w:rsidR="008F018F">
              <w:rPr>
                <w:lang w:val="nl-NL"/>
              </w:rPr>
              <w:t>20</w:t>
            </w:r>
          </w:p>
        </w:tc>
      </w:tr>
      <w:tr w:rsidR="001A79D8" w14:paraId="68EAA17D" w14:textId="77777777" w:rsidTr="75CB2CA0">
        <w:tc>
          <w:tcPr>
            <w:tcW w:w="7083" w:type="dxa"/>
          </w:tcPr>
          <w:p w14:paraId="576EE58E" w14:textId="1853BA72" w:rsidR="001A79D8" w:rsidRDefault="001A79D8" w:rsidP="001A79D8">
            <w:pPr>
              <w:rPr>
                <w:lang w:val="nl-NL"/>
              </w:rPr>
            </w:pPr>
            <w:r>
              <w:rPr>
                <w:lang w:val="nl-NL"/>
              </w:rPr>
              <w:t>De leerling maakt een bestelbon op.</w:t>
            </w:r>
          </w:p>
        </w:tc>
        <w:tc>
          <w:tcPr>
            <w:tcW w:w="1977" w:type="dxa"/>
          </w:tcPr>
          <w:p w14:paraId="54695B91" w14:textId="0F12D0BA" w:rsidR="001A79D8" w:rsidRDefault="001A79D8" w:rsidP="001A79D8">
            <w:pPr>
              <w:rPr>
                <w:lang w:val="nl-NL"/>
              </w:rPr>
            </w:pPr>
            <w:r>
              <w:rPr>
                <w:lang w:val="nl-NL"/>
              </w:rPr>
              <w:t xml:space="preserve">LPD </w:t>
            </w:r>
            <w:r w:rsidR="008F018F">
              <w:rPr>
                <w:lang w:val="nl-NL"/>
              </w:rPr>
              <w:t>21</w:t>
            </w:r>
          </w:p>
        </w:tc>
      </w:tr>
      <w:tr w:rsidR="001A79D8" w14:paraId="3FF1E0DC" w14:textId="77777777" w:rsidTr="75CB2CA0">
        <w:tc>
          <w:tcPr>
            <w:tcW w:w="7083" w:type="dxa"/>
            <w:shd w:val="clear" w:color="auto" w:fill="82B863" w:themeFill="accent6"/>
          </w:tcPr>
          <w:p w14:paraId="2952B0E4" w14:textId="1DAC83DD" w:rsidR="001A79D8" w:rsidRDefault="001A79D8" w:rsidP="001A79D8">
            <w:pPr>
              <w:rPr>
                <w:lang w:val="nl-NL"/>
              </w:rPr>
            </w:pPr>
            <w:r>
              <w:rPr>
                <w:b/>
                <w:bCs/>
                <w:lang w:val="nl-NL"/>
              </w:rPr>
              <w:t>Voedsel- en arbeidsveilig handelen</w:t>
            </w:r>
          </w:p>
        </w:tc>
        <w:tc>
          <w:tcPr>
            <w:tcW w:w="1977" w:type="dxa"/>
            <w:shd w:val="clear" w:color="auto" w:fill="82B863" w:themeFill="accent6"/>
          </w:tcPr>
          <w:p w14:paraId="6458DBB7" w14:textId="77777777" w:rsidR="001A79D8" w:rsidRDefault="001A79D8" w:rsidP="001A79D8">
            <w:pPr>
              <w:rPr>
                <w:lang w:val="nl-NL"/>
              </w:rPr>
            </w:pPr>
          </w:p>
        </w:tc>
      </w:tr>
      <w:tr w:rsidR="001A79D8" w14:paraId="1DD9150B" w14:textId="77777777" w:rsidTr="75CB2CA0">
        <w:tc>
          <w:tcPr>
            <w:tcW w:w="7083" w:type="dxa"/>
          </w:tcPr>
          <w:p w14:paraId="2C09014B" w14:textId="77777777" w:rsidR="001A79D8" w:rsidRDefault="001A79D8" w:rsidP="001A79D8">
            <w:pPr>
              <w:rPr>
                <w:lang w:val="nl-NL"/>
              </w:rPr>
            </w:pPr>
            <w:r>
              <w:rPr>
                <w:lang w:val="nl-NL"/>
              </w:rPr>
              <w:t>De leerling werkt voedselveilig zoals</w:t>
            </w:r>
          </w:p>
          <w:p w14:paraId="708359DC" w14:textId="087B75AA" w:rsidR="001A79D8" w:rsidRDefault="001A79D8" w:rsidP="001A79D8">
            <w:pPr>
              <w:pStyle w:val="Opsomming1"/>
              <w:rPr>
                <w:lang w:val="nl-NL"/>
              </w:rPr>
            </w:pPr>
            <w:r>
              <w:rPr>
                <w:lang w:val="nl-NL"/>
              </w:rPr>
              <w:t>HACCP-regels naleven;</w:t>
            </w:r>
          </w:p>
          <w:p w14:paraId="21990378" w14:textId="76ACF090" w:rsidR="001A79D8" w:rsidRPr="00506C60" w:rsidRDefault="001A79D8" w:rsidP="001A79D8">
            <w:pPr>
              <w:pStyle w:val="Opsomming1"/>
              <w:rPr>
                <w:b/>
                <w:bCs/>
                <w:lang w:val="nl-NL"/>
              </w:rPr>
            </w:pPr>
            <w:proofErr w:type="gramStart"/>
            <w:r w:rsidRPr="00506C60">
              <w:rPr>
                <w:lang w:val="nl-NL"/>
              </w:rPr>
              <w:t>administratie</w:t>
            </w:r>
            <w:proofErr w:type="gramEnd"/>
            <w:r w:rsidRPr="00506C60">
              <w:rPr>
                <w:lang w:val="nl-NL"/>
              </w:rPr>
              <w:t xml:space="preserve"> nauwkeurig bijhouden.</w:t>
            </w:r>
          </w:p>
        </w:tc>
        <w:tc>
          <w:tcPr>
            <w:tcW w:w="1977" w:type="dxa"/>
          </w:tcPr>
          <w:p w14:paraId="0626E984" w14:textId="6B856BE7" w:rsidR="001A79D8" w:rsidRDefault="001A79D8" w:rsidP="001A79D8">
            <w:pPr>
              <w:rPr>
                <w:lang w:val="nl-NL"/>
              </w:rPr>
            </w:pPr>
            <w:r>
              <w:rPr>
                <w:lang w:val="nl-NL"/>
              </w:rPr>
              <w:t>LPD 2</w:t>
            </w:r>
            <w:r w:rsidR="008F018F">
              <w:rPr>
                <w:lang w:val="nl-NL"/>
              </w:rPr>
              <w:t>2</w:t>
            </w:r>
          </w:p>
        </w:tc>
      </w:tr>
      <w:tr w:rsidR="001A79D8" w14:paraId="0F538389" w14:textId="77777777" w:rsidTr="75CB2CA0">
        <w:tc>
          <w:tcPr>
            <w:tcW w:w="7083" w:type="dxa"/>
          </w:tcPr>
          <w:p w14:paraId="7FBC65F3" w14:textId="11E9DD56" w:rsidR="001A79D8" w:rsidRDefault="001A79D8" w:rsidP="001A79D8">
            <w:pPr>
              <w:rPr>
                <w:lang w:val="nl-NL"/>
              </w:rPr>
            </w:pPr>
            <w:r>
              <w:rPr>
                <w:lang w:val="nl-NL"/>
              </w:rPr>
              <w:t>De leerling reinigt en ontsmet materialen en ruimtes.</w:t>
            </w:r>
          </w:p>
        </w:tc>
        <w:tc>
          <w:tcPr>
            <w:tcW w:w="1977" w:type="dxa"/>
          </w:tcPr>
          <w:p w14:paraId="79A0225F" w14:textId="4C94EB64" w:rsidR="001A79D8" w:rsidRDefault="001A79D8" w:rsidP="001A79D8">
            <w:pPr>
              <w:rPr>
                <w:lang w:val="nl-NL"/>
              </w:rPr>
            </w:pPr>
            <w:r>
              <w:rPr>
                <w:lang w:val="nl-NL"/>
              </w:rPr>
              <w:t>LPD 2</w:t>
            </w:r>
            <w:r w:rsidR="008F018F">
              <w:rPr>
                <w:lang w:val="nl-NL"/>
              </w:rPr>
              <w:t>3</w:t>
            </w:r>
          </w:p>
        </w:tc>
      </w:tr>
      <w:tr w:rsidR="001A79D8" w14:paraId="7D35EE55" w14:textId="77777777" w:rsidTr="75CB2CA0">
        <w:tc>
          <w:tcPr>
            <w:tcW w:w="7083" w:type="dxa"/>
          </w:tcPr>
          <w:p w14:paraId="782CCFBD" w14:textId="19052E5D" w:rsidR="001A79D8" w:rsidRDefault="001A79D8" w:rsidP="001A79D8">
            <w:pPr>
              <w:rPr>
                <w:lang w:val="nl-NL"/>
              </w:rPr>
            </w:pPr>
            <w:r>
              <w:rPr>
                <w:lang w:val="nl-NL"/>
              </w:rPr>
              <w:t>De leerling werkt arbeidsveilig en ergonomisch.</w:t>
            </w:r>
          </w:p>
        </w:tc>
        <w:tc>
          <w:tcPr>
            <w:tcW w:w="1977" w:type="dxa"/>
          </w:tcPr>
          <w:p w14:paraId="6A2A8B7B" w14:textId="7B379D1F" w:rsidR="001A79D8" w:rsidRDefault="001A79D8" w:rsidP="001A79D8">
            <w:pPr>
              <w:rPr>
                <w:lang w:val="nl-NL"/>
              </w:rPr>
            </w:pPr>
            <w:r>
              <w:rPr>
                <w:lang w:val="nl-NL"/>
              </w:rPr>
              <w:t>LPD 2</w:t>
            </w:r>
            <w:r w:rsidR="008F018F">
              <w:rPr>
                <w:lang w:val="nl-NL"/>
              </w:rPr>
              <w:t>4</w:t>
            </w:r>
          </w:p>
        </w:tc>
      </w:tr>
    </w:tbl>
    <w:p w14:paraId="5C62DF4E" w14:textId="77777777" w:rsidR="001847F1" w:rsidRPr="001847F1" w:rsidRDefault="001847F1" w:rsidP="001847F1"/>
    <w:sectPr w:rsidR="001847F1" w:rsidRPr="001847F1" w:rsidSect="00D32709">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4750" w14:textId="77777777" w:rsidR="004D60D5" w:rsidRDefault="004D60D5" w:rsidP="00542652">
      <w:r>
        <w:separator/>
      </w:r>
    </w:p>
  </w:endnote>
  <w:endnote w:type="continuationSeparator" w:id="0">
    <w:p w14:paraId="11FF671C" w14:textId="77777777" w:rsidR="004D60D5" w:rsidRDefault="004D60D5" w:rsidP="00542652">
      <w:r>
        <w:continuationSeparator/>
      </w:r>
    </w:p>
  </w:endnote>
  <w:endnote w:type="continuationNotice" w:id="1">
    <w:p w14:paraId="7C60DBE5" w14:textId="77777777" w:rsidR="004D60D5" w:rsidRDefault="004D6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25D8A32B"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A7DB4">
      <w:t>VII-</w:t>
    </w:r>
    <w:proofErr w:type="spellStart"/>
    <w:r w:rsidR="001A7DB4">
      <w:t>Gro</w:t>
    </w:r>
    <w:proofErr w:type="spellEnd"/>
    <w:r w:rsidR="001A7DB4">
      <w:t xml:space="preserve"> - oktober 2025</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39648DFC" w:rsidR="00100D80" w:rsidRDefault="001A7DB4">
    <w:pPr>
      <w:pStyle w:val="Voettekst"/>
    </w:pPr>
    <w:r>
      <w:t>VII-</w:t>
    </w:r>
    <w:proofErr w:type="spellStart"/>
    <w:r>
      <w:t>Gro</w:t>
    </w:r>
    <w:proofErr w:type="spellEnd"/>
    <w:r>
      <w:t xml:space="preserve"> - oktober 2025</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9BDC" w14:textId="77777777" w:rsidR="004D60D5" w:rsidRDefault="004D60D5" w:rsidP="00542652">
      <w:r>
        <w:separator/>
      </w:r>
    </w:p>
  </w:footnote>
  <w:footnote w:type="continuationSeparator" w:id="0">
    <w:p w14:paraId="67117CD1" w14:textId="77777777" w:rsidR="004D60D5" w:rsidRDefault="004D60D5" w:rsidP="00542652">
      <w:r>
        <w:continuationSeparator/>
      </w:r>
    </w:p>
    <w:p w14:paraId="24EE5583" w14:textId="77777777" w:rsidR="004D60D5" w:rsidRDefault="004D60D5"/>
    <w:p w14:paraId="66535888" w14:textId="77777777" w:rsidR="004D60D5" w:rsidRDefault="004D60D5"/>
  </w:footnote>
  <w:footnote w:type="continuationNotice" w:id="1">
    <w:p w14:paraId="6E49D2ED" w14:textId="77777777" w:rsidR="004D60D5" w:rsidRDefault="004D6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07341B87" w14:textId="77777777" w:rsidTr="7522BA58">
      <w:trPr>
        <w:trHeight w:val="300"/>
      </w:trPr>
      <w:tc>
        <w:tcPr>
          <w:tcW w:w="3020" w:type="dxa"/>
        </w:tcPr>
        <w:p w14:paraId="5E17C980" w14:textId="52C7BD42" w:rsidR="7522BA58" w:rsidRDefault="7522BA58" w:rsidP="7522BA58">
          <w:pPr>
            <w:pStyle w:val="Koptekst"/>
            <w:ind w:left="-115"/>
          </w:pPr>
        </w:p>
      </w:tc>
      <w:tc>
        <w:tcPr>
          <w:tcW w:w="3020" w:type="dxa"/>
        </w:tcPr>
        <w:p w14:paraId="033B6185" w14:textId="46CB07A1" w:rsidR="7522BA58" w:rsidRDefault="7522BA58" w:rsidP="7522BA58">
          <w:pPr>
            <w:pStyle w:val="Koptekst"/>
            <w:jc w:val="center"/>
          </w:pPr>
        </w:p>
      </w:tc>
      <w:tc>
        <w:tcPr>
          <w:tcW w:w="3020" w:type="dxa"/>
        </w:tcPr>
        <w:p w14:paraId="71A35E16" w14:textId="6AB7B0A9" w:rsidR="7522BA58" w:rsidRDefault="7522BA58" w:rsidP="7522BA58">
          <w:pPr>
            <w:pStyle w:val="Koptekst"/>
            <w:ind w:right="-115"/>
            <w:jc w:val="right"/>
          </w:pPr>
        </w:p>
      </w:tc>
    </w:tr>
  </w:tbl>
  <w:p w14:paraId="3656BF96" w14:textId="10D7DAB6" w:rsidR="7522BA58" w:rsidRDefault="7522BA58" w:rsidP="7522B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47561024" w14:textId="77777777" w:rsidTr="7522BA58">
      <w:trPr>
        <w:trHeight w:val="300"/>
      </w:trPr>
      <w:tc>
        <w:tcPr>
          <w:tcW w:w="3020" w:type="dxa"/>
        </w:tcPr>
        <w:p w14:paraId="5A58DFC8" w14:textId="25AFCB8B" w:rsidR="7522BA58" w:rsidRDefault="7522BA58" w:rsidP="7522BA58">
          <w:pPr>
            <w:pStyle w:val="Koptekst"/>
            <w:ind w:left="-115"/>
          </w:pPr>
        </w:p>
      </w:tc>
      <w:tc>
        <w:tcPr>
          <w:tcW w:w="3020" w:type="dxa"/>
        </w:tcPr>
        <w:p w14:paraId="7D2D9206" w14:textId="63123422" w:rsidR="7522BA58" w:rsidRDefault="7522BA58" w:rsidP="7522BA58">
          <w:pPr>
            <w:pStyle w:val="Koptekst"/>
            <w:jc w:val="center"/>
          </w:pPr>
        </w:p>
      </w:tc>
      <w:tc>
        <w:tcPr>
          <w:tcW w:w="3020" w:type="dxa"/>
        </w:tcPr>
        <w:p w14:paraId="75D9B01D" w14:textId="63F36D7F" w:rsidR="7522BA58" w:rsidRDefault="7522BA58" w:rsidP="7522BA58">
          <w:pPr>
            <w:pStyle w:val="Koptekst"/>
            <w:ind w:right="-115"/>
            <w:jc w:val="right"/>
          </w:pPr>
        </w:p>
      </w:tc>
    </w:tr>
  </w:tbl>
  <w:p w14:paraId="532493E0" w14:textId="2D62A90B" w:rsidR="7522BA58" w:rsidRDefault="7522BA58" w:rsidP="7522B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BE80B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8D0408"/>
    <w:multiLevelType w:val="hybridMultilevel"/>
    <w:tmpl w:val="87C401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6"/>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8"/>
  </w:num>
  <w:num w:numId="18" w16cid:durableId="175775647">
    <w:abstractNumId w:val="0"/>
  </w:num>
  <w:num w:numId="19" w16cid:durableId="2031642540">
    <w:abstractNumId w:val="18"/>
  </w:num>
  <w:num w:numId="20" w16cid:durableId="167646649">
    <w:abstractNumId w:val="14"/>
  </w:num>
  <w:num w:numId="21" w16cid:durableId="1620139441">
    <w:abstractNumId w:val="27"/>
  </w:num>
  <w:num w:numId="22" w16cid:durableId="346371553">
    <w:abstractNumId w:val="9"/>
  </w:num>
  <w:num w:numId="23" w16cid:durableId="2041779584">
    <w:abstractNumId w:val="25"/>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1108240044">
    <w:abstractNumId w:val="16"/>
  </w:num>
  <w:num w:numId="33" w16cid:durableId="786974275">
    <w:abstractNumId w:val="11"/>
  </w:num>
  <w:num w:numId="34" w16cid:durableId="1570336382">
    <w:abstractNumId w:val="16"/>
  </w:num>
  <w:num w:numId="35" w16cid:durableId="827287764">
    <w:abstractNumId w:val="16"/>
  </w:num>
  <w:num w:numId="36" w16cid:durableId="681904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2F05"/>
    <w:rsid w:val="00020948"/>
    <w:rsid w:val="0002559F"/>
    <w:rsid w:val="00026893"/>
    <w:rsid w:val="00034100"/>
    <w:rsid w:val="00034324"/>
    <w:rsid w:val="00045EBA"/>
    <w:rsid w:val="00050125"/>
    <w:rsid w:val="000646D1"/>
    <w:rsid w:val="0006718C"/>
    <w:rsid w:val="00081B99"/>
    <w:rsid w:val="00082511"/>
    <w:rsid w:val="00084744"/>
    <w:rsid w:val="00092C7B"/>
    <w:rsid w:val="00093763"/>
    <w:rsid w:val="000A380F"/>
    <w:rsid w:val="000B47EA"/>
    <w:rsid w:val="000B77E8"/>
    <w:rsid w:val="000C5BA0"/>
    <w:rsid w:val="000C5ED7"/>
    <w:rsid w:val="000C68C2"/>
    <w:rsid w:val="000D09AD"/>
    <w:rsid w:val="000D5051"/>
    <w:rsid w:val="000E44BD"/>
    <w:rsid w:val="000E6B20"/>
    <w:rsid w:val="000F0C25"/>
    <w:rsid w:val="000F54E3"/>
    <w:rsid w:val="00100D80"/>
    <w:rsid w:val="001047F7"/>
    <w:rsid w:val="00105CA3"/>
    <w:rsid w:val="00124E96"/>
    <w:rsid w:val="00125451"/>
    <w:rsid w:val="00127D92"/>
    <w:rsid w:val="00140E76"/>
    <w:rsid w:val="0014662C"/>
    <w:rsid w:val="001539F1"/>
    <w:rsid w:val="00156BF7"/>
    <w:rsid w:val="0016105D"/>
    <w:rsid w:val="00167FAC"/>
    <w:rsid w:val="001743D8"/>
    <w:rsid w:val="001755E4"/>
    <w:rsid w:val="00176252"/>
    <w:rsid w:val="001847F1"/>
    <w:rsid w:val="00184DC6"/>
    <w:rsid w:val="00184F88"/>
    <w:rsid w:val="00192F4A"/>
    <w:rsid w:val="001932A5"/>
    <w:rsid w:val="00195631"/>
    <w:rsid w:val="001A5011"/>
    <w:rsid w:val="001A79D8"/>
    <w:rsid w:val="001A7DB4"/>
    <w:rsid w:val="001B052C"/>
    <w:rsid w:val="001B4CC6"/>
    <w:rsid w:val="001C0B60"/>
    <w:rsid w:val="001C0C5E"/>
    <w:rsid w:val="001C2532"/>
    <w:rsid w:val="001E1E64"/>
    <w:rsid w:val="001E28E7"/>
    <w:rsid w:val="001E2B0B"/>
    <w:rsid w:val="001E41DD"/>
    <w:rsid w:val="001E7667"/>
    <w:rsid w:val="001F5758"/>
    <w:rsid w:val="0020522C"/>
    <w:rsid w:val="00206035"/>
    <w:rsid w:val="0021640B"/>
    <w:rsid w:val="0022269B"/>
    <w:rsid w:val="0022385B"/>
    <w:rsid w:val="00224F11"/>
    <w:rsid w:val="00225806"/>
    <w:rsid w:val="00237820"/>
    <w:rsid w:val="00244327"/>
    <w:rsid w:val="002447FC"/>
    <w:rsid w:val="00247617"/>
    <w:rsid w:val="00250907"/>
    <w:rsid w:val="0025424A"/>
    <w:rsid w:val="0026274E"/>
    <w:rsid w:val="00264574"/>
    <w:rsid w:val="0026610B"/>
    <w:rsid w:val="002714E4"/>
    <w:rsid w:val="00273C63"/>
    <w:rsid w:val="00282BB1"/>
    <w:rsid w:val="002862E9"/>
    <w:rsid w:val="00287C15"/>
    <w:rsid w:val="00290079"/>
    <w:rsid w:val="00293B90"/>
    <w:rsid w:val="00297B21"/>
    <w:rsid w:val="002A59A7"/>
    <w:rsid w:val="002A678F"/>
    <w:rsid w:val="002B0C77"/>
    <w:rsid w:val="002B43CE"/>
    <w:rsid w:val="002C39AC"/>
    <w:rsid w:val="002C6FD7"/>
    <w:rsid w:val="002D5628"/>
    <w:rsid w:val="002D6A6B"/>
    <w:rsid w:val="002E25CA"/>
    <w:rsid w:val="00305086"/>
    <w:rsid w:val="003076C6"/>
    <w:rsid w:val="00313A08"/>
    <w:rsid w:val="0031624F"/>
    <w:rsid w:val="0032251D"/>
    <w:rsid w:val="00323038"/>
    <w:rsid w:val="00342B58"/>
    <w:rsid w:val="0034324A"/>
    <w:rsid w:val="00344488"/>
    <w:rsid w:val="00355407"/>
    <w:rsid w:val="003556C8"/>
    <w:rsid w:val="003569C5"/>
    <w:rsid w:val="0036134F"/>
    <w:rsid w:val="003622DE"/>
    <w:rsid w:val="00365A60"/>
    <w:rsid w:val="003662F5"/>
    <w:rsid w:val="00366D4E"/>
    <w:rsid w:val="00374E2A"/>
    <w:rsid w:val="003770F7"/>
    <w:rsid w:val="00377AFC"/>
    <w:rsid w:val="00381C6B"/>
    <w:rsid w:val="0038552F"/>
    <w:rsid w:val="003A4627"/>
    <w:rsid w:val="003A7EB5"/>
    <w:rsid w:val="003B5FED"/>
    <w:rsid w:val="003C3080"/>
    <w:rsid w:val="003C365A"/>
    <w:rsid w:val="003C47B6"/>
    <w:rsid w:val="003D02CD"/>
    <w:rsid w:val="003D42FA"/>
    <w:rsid w:val="003E7103"/>
    <w:rsid w:val="003F39FC"/>
    <w:rsid w:val="003F3B3F"/>
    <w:rsid w:val="00401087"/>
    <w:rsid w:val="004040E4"/>
    <w:rsid w:val="00405283"/>
    <w:rsid w:val="00414E6D"/>
    <w:rsid w:val="00424A70"/>
    <w:rsid w:val="004305D4"/>
    <w:rsid w:val="00431262"/>
    <w:rsid w:val="004359EC"/>
    <w:rsid w:val="00437BBA"/>
    <w:rsid w:val="00442F4C"/>
    <w:rsid w:val="004438C5"/>
    <w:rsid w:val="00450BE0"/>
    <w:rsid w:val="00456013"/>
    <w:rsid w:val="00456B7A"/>
    <w:rsid w:val="0046180B"/>
    <w:rsid w:val="00462B14"/>
    <w:rsid w:val="004654C4"/>
    <w:rsid w:val="00475418"/>
    <w:rsid w:val="0047687E"/>
    <w:rsid w:val="004A3E71"/>
    <w:rsid w:val="004B5FD9"/>
    <w:rsid w:val="004C3FCD"/>
    <w:rsid w:val="004C69FD"/>
    <w:rsid w:val="004D062F"/>
    <w:rsid w:val="004D60D5"/>
    <w:rsid w:val="004F475F"/>
    <w:rsid w:val="004F4BAD"/>
    <w:rsid w:val="004F5EB3"/>
    <w:rsid w:val="004F670C"/>
    <w:rsid w:val="00506C60"/>
    <w:rsid w:val="00507B8D"/>
    <w:rsid w:val="0051512A"/>
    <w:rsid w:val="0051626C"/>
    <w:rsid w:val="00531181"/>
    <w:rsid w:val="005346E1"/>
    <w:rsid w:val="00534B61"/>
    <w:rsid w:val="005365F3"/>
    <w:rsid w:val="00542652"/>
    <w:rsid w:val="005555AB"/>
    <w:rsid w:val="00565A69"/>
    <w:rsid w:val="005728EB"/>
    <w:rsid w:val="00573614"/>
    <w:rsid w:val="00580086"/>
    <w:rsid w:val="00582145"/>
    <w:rsid w:val="00582D2E"/>
    <w:rsid w:val="0058457E"/>
    <w:rsid w:val="00587C22"/>
    <w:rsid w:val="00587F9C"/>
    <w:rsid w:val="005A6130"/>
    <w:rsid w:val="005B6E7C"/>
    <w:rsid w:val="005B732D"/>
    <w:rsid w:val="005C2046"/>
    <w:rsid w:val="005C4006"/>
    <w:rsid w:val="005E1C22"/>
    <w:rsid w:val="0060187B"/>
    <w:rsid w:val="00602896"/>
    <w:rsid w:val="00620A2B"/>
    <w:rsid w:val="00620DEA"/>
    <w:rsid w:val="00621CBE"/>
    <w:rsid w:val="00637F13"/>
    <w:rsid w:val="00640317"/>
    <w:rsid w:val="0064254C"/>
    <w:rsid w:val="00643BB3"/>
    <w:rsid w:val="00645DF8"/>
    <w:rsid w:val="00646C7D"/>
    <w:rsid w:val="006505A5"/>
    <w:rsid w:val="0065447F"/>
    <w:rsid w:val="00657AE7"/>
    <w:rsid w:val="0066208D"/>
    <w:rsid w:val="0066310A"/>
    <w:rsid w:val="00664D1D"/>
    <w:rsid w:val="00675BA9"/>
    <w:rsid w:val="0068504D"/>
    <w:rsid w:val="00687172"/>
    <w:rsid w:val="006872E7"/>
    <w:rsid w:val="006903EF"/>
    <w:rsid w:val="006918BA"/>
    <w:rsid w:val="00692DD9"/>
    <w:rsid w:val="006A0184"/>
    <w:rsid w:val="006A5A53"/>
    <w:rsid w:val="006B1A13"/>
    <w:rsid w:val="006B3DD8"/>
    <w:rsid w:val="006B5F22"/>
    <w:rsid w:val="006D3F09"/>
    <w:rsid w:val="006E1D9A"/>
    <w:rsid w:val="006F5280"/>
    <w:rsid w:val="00700F06"/>
    <w:rsid w:val="00701086"/>
    <w:rsid w:val="00701E3E"/>
    <w:rsid w:val="00710AD7"/>
    <w:rsid w:val="007115EE"/>
    <w:rsid w:val="00711A8E"/>
    <w:rsid w:val="0071469E"/>
    <w:rsid w:val="00716850"/>
    <w:rsid w:val="00721806"/>
    <w:rsid w:val="00727F36"/>
    <w:rsid w:val="00733752"/>
    <w:rsid w:val="00737230"/>
    <w:rsid w:val="00742BE1"/>
    <w:rsid w:val="00752236"/>
    <w:rsid w:val="0075414E"/>
    <w:rsid w:val="00754412"/>
    <w:rsid w:val="00764BA6"/>
    <w:rsid w:val="00765F33"/>
    <w:rsid w:val="00766DA3"/>
    <w:rsid w:val="007704AA"/>
    <w:rsid w:val="007755A0"/>
    <w:rsid w:val="007755F9"/>
    <w:rsid w:val="00790DA0"/>
    <w:rsid w:val="007913F3"/>
    <w:rsid w:val="00791ABB"/>
    <w:rsid w:val="00794B76"/>
    <w:rsid w:val="007A41CD"/>
    <w:rsid w:val="007A49B8"/>
    <w:rsid w:val="007A538B"/>
    <w:rsid w:val="007A53D4"/>
    <w:rsid w:val="007B4ED4"/>
    <w:rsid w:val="007C1831"/>
    <w:rsid w:val="007C3BD2"/>
    <w:rsid w:val="007C4B11"/>
    <w:rsid w:val="007C6AAD"/>
    <w:rsid w:val="007D4ABA"/>
    <w:rsid w:val="007D5840"/>
    <w:rsid w:val="007D7685"/>
    <w:rsid w:val="007E5CF1"/>
    <w:rsid w:val="007E6DC0"/>
    <w:rsid w:val="007F00C2"/>
    <w:rsid w:val="007F1087"/>
    <w:rsid w:val="007F10F5"/>
    <w:rsid w:val="007F27AB"/>
    <w:rsid w:val="00803E9F"/>
    <w:rsid w:val="00804920"/>
    <w:rsid w:val="00823D22"/>
    <w:rsid w:val="00830982"/>
    <w:rsid w:val="00831D21"/>
    <w:rsid w:val="00832EE1"/>
    <w:rsid w:val="00837643"/>
    <w:rsid w:val="00844A02"/>
    <w:rsid w:val="00855C6B"/>
    <w:rsid w:val="00861A96"/>
    <w:rsid w:val="00863F63"/>
    <w:rsid w:val="00876958"/>
    <w:rsid w:val="008811B7"/>
    <w:rsid w:val="00883A11"/>
    <w:rsid w:val="00883E76"/>
    <w:rsid w:val="0088406B"/>
    <w:rsid w:val="008854E2"/>
    <w:rsid w:val="00891701"/>
    <w:rsid w:val="008A1FC5"/>
    <w:rsid w:val="008A2765"/>
    <w:rsid w:val="008A5DFF"/>
    <w:rsid w:val="008A6E88"/>
    <w:rsid w:val="008B663C"/>
    <w:rsid w:val="008D0F1F"/>
    <w:rsid w:val="008D4918"/>
    <w:rsid w:val="008E2108"/>
    <w:rsid w:val="008E3DF9"/>
    <w:rsid w:val="008E65BF"/>
    <w:rsid w:val="008F018F"/>
    <w:rsid w:val="008F0EE8"/>
    <w:rsid w:val="00900DA2"/>
    <w:rsid w:val="0090100B"/>
    <w:rsid w:val="0090340D"/>
    <w:rsid w:val="0090582A"/>
    <w:rsid w:val="009123EA"/>
    <w:rsid w:val="00925753"/>
    <w:rsid w:val="009265A6"/>
    <w:rsid w:val="009327EA"/>
    <w:rsid w:val="00943AF2"/>
    <w:rsid w:val="00954509"/>
    <w:rsid w:val="00964F8A"/>
    <w:rsid w:val="00980DCE"/>
    <w:rsid w:val="00982889"/>
    <w:rsid w:val="00983866"/>
    <w:rsid w:val="00995AE3"/>
    <w:rsid w:val="0099620A"/>
    <w:rsid w:val="009A6EA2"/>
    <w:rsid w:val="009B235B"/>
    <w:rsid w:val="009B4946"/>
    <w:rsid w:val="009B63B2"/>
    <w:rsid w:val="009D610A"/>
    <w:rsid w:val="009E370D"/>
    <w:rsid w:val="009E61A9"/>
    <w:rsid w:val="009F000C"/>
    <w:rsid w:val="009F2010"/>
    <w:rsid w:val="009F2E96"/>
    <w:rsid w:val="00A0066B"/>
    <w:rsid w:val="00A02E4F"/>
    <w:rsid w:val="00A04E1D"/>
    <w:rsid w:val="00A15339"/>
    <w:rsid w:val="00A22D1E"/>
    <w:rsid w:val="00A27F16"/>
    <w:rsid w:val="00A37F21"/>
    <w:rsid w:val="00A41C79"/>
    <w:rsid w:val="00A42457"/>
    <w:rsid w:val="00A442E2"/>
    <w:rsid w:val="00A44960"/>
    <w:rsid w:val="00A52B82"/>
    <w:rsid w:val="00A55163"/>
    <w:rsid w:val="00A64B25"/>
    <w:rsid w:val="00A72D9E"/>
    <w:rsid w:val="00A75144"/>
    <w:rsid w:val="00A75F66"/>
    <w:rsid w:val="00A84694"/>
    <w:rsid w:val="00A853B3"/>
    <w:rsid w:val="00A90BDA"/>
    <w:rsid w:val="00A90E5B"/>
    <w:rsid w:val="00AA4174"/>
    <w:rsid w:val="00AA69B0"/>
    <w:rsid w:val="00AB68EC"/>
    <w:rsid w:val="00AC43ED"/>
    <w:rsid w:val="00AE042D"/>
    <w:rsid w:val="00AE29B3"/>
    <w:rsid w:val="00AE3D10"/>
    <w:rsid w:val="00AE57DC"/>
    <w:rsid w:val="00AE67A2"/>
    <w:rsid w:val="00AF2EA8"/>
    <w:rsid w:val="00B0652B"/>
    <w:rsid w:val="00B3089F"/>
    <w:rsid w:val="00B333D2"/>
    <w:rsid w:val="00B33B85"/>
    <w:rsid w:val="00B3416F"/>
    <w:rsid w:val="00B45EA0"/>
    <w:rsid w:val="00B46550"/>
    <w:rsid w:val="00B46939"/>
    <w:rsid w:val="00B51E01"/>
    <w:rsid w:val="00B614E7"/>
    <w:rsid w:val="00B66369"/>
    <w:rsid w:val="00B673D2"/>
    <w:rsid w:val="00B74B05"/>
    <w:rsid w:val="00B90496"/>
    <w:rsid w:val="00B9372F"/>
    <w:rsid w:val="00B965B4"/>
    <w:rsid w:val="00BB4EDC"/>
    <w:rsid w:val="00BC3381"/>
    <w:rsid w:val="00BC3446"/>
    <w:rsid w:val="00BC4CCE"/>
    <w:rsid w:val="00BD17BC"/>
    <w:rsid w:val="00BD3D2A"/>
    <w:rsid w:val="00BE0AD0"/>
    <w:rsid w:val="00BE2839"/>
    <w:rsid w:val="00BE5126"/>
    <w:rsid w:val="00BE6CA3"/>
    <w:rsid w:val="00BF535C"/>
    <w:rsid w:val="00C02ED3"/>
    <w:rsid w:val="00C06487"/>
    <w:rsid w:val="00C25F91"/>
    <w:rsid w:val="00C3301F"/>
    <w:rsid w:val="00C34916"/>
    <w:rsid w:val="00C37EFE"/>
    <w:rsid w:val="00C42227"/>
    <w:rsid w:val="00C54475"/>
    <w:rsid w:val="00C73101"/>
    <w:rsid w:val="00C926CA"/>
    <w:rsid w:val="00C93D8E"/>
    <w:rsid w:val="00CA1BF4"/>
    <w:rsid w:val="00CA2ADD"/>
    <w:rsid w:val="00CA3EDA"/>
    <w:rsid w:val="00CA550D"/>
    <w:rsid w:val="00CA70E6"/>
    <w:rsid w:val="00CB1B2C"/>
    <w:rsid w:val="00CC1472"/>
    <w:rsid w:val="00CC45E2"/>
    <w:rsid w:val="00CC5998"/>
    <w:rsid w:val="00CC608A"/>
    <w:rsid w:val="00CC626F"/>
    <w:rsid w:val="00CF2CFC"/>
    <w:rsid w:val="00CF54D0"/>
    <w:rsid w:val="00D052CE"/>
    <w:rsid w:val="00D153F1"/>
    <w:rsid w:val="00D16156"/>
    <w:rsid w:val="00D2120A"/>
    <w:rsid w:val="00D24E49"/>
    <w:rsid w:val="00D27963"/>
    <w:rsid w:val="00D32709"/>
    <w:rsid w:val="00D35E05"/>
    <w:rsid w:val="00D4281A"/>
    <w:rsid w:val="00D46BAD"/>
    <w:rsid w:val="00D47932"/>
    <w:rsid w:val="00D57927"/>
    <w:rsid w:val="00D62CAD"/>
    <w:rsid w:val="00D71FD9"/>
    <w:rsid w:val="00D91EDD"/>
    <w:rsid w:val="00DA0882"/>
    <w:rsid w:val="00DA2CE6"/>
    <w:rsid w:val="00DA2DE5"/>
    <w:rsid w:val="00DA3621"/>
    <w:rsid w:val="00DB4A83"/>
    <w:rsid w:val="00DB668E"/>
    <w:rsid w:val="00DB715E"/>
    <w:rsid w:val="00DC1E08"/>
    <w:rsid w:val="00DD1F3D"/>
    <w:rsid w:val="00DD5D1D"/>
    <w:rsid w:val="00DF09AC"/>
    <w:rsid w:val="00DF17C0"/>
    <w:rsid w:val="00DF20AB"/>
    <w:rsid w:val="00E02A25"/>
    <w:rsid w:val="00E03F61"/>
    <w:rsid w:val="00E04192"/>
    <w:rsid w:val="00E11903"/>
    <w:rsid w:val="00E2096D"/>
    <w:rsid w:val="00E25BA9"/>
    <w:rsid w:val="00E27E09"/>
    <w:rsid w:val="00E40FFC"/>
    <w:rsid w:val="00E47C80"/>
    <w:rsid w:val="00E50F3A"/>
    <w:rsid w:val="00E51C10"/>
    <w:rsid w:val="00E53ADC"/>
    <w:rsid w:val="00E557ED"/>
    <w:rsid w:val="00E60951"/>
    <w:rsid w:val="00E73A6D"/>
    <w:rsid w:val="00E75062"/>
    <w:rsid w:val="00E8057D"/>
    <w:rsid w:val="00E81306"/>
    <w:rsid w:val="00E818E8"/>
    <w:rsid w:val="00E82741"/>
    <w:rsid w:val="00E866E1"/>
    <w:rsid w:val="00E92922"/>
    <w:rsid w:val="00E94E6B"/>
    <w:rsid w:val="00E95386"/>
    <w:rsid w:val="00EA2335"/>
    <w:rsid w:val="00EA6F08"/>
    <w:rsid w:val="00EB3154"/>
    <w:rsid w:val="00EB3381"/>
    <w:rsid w:val="00EC194F"/>
    <w:rsid w:val="00EC3B8F"/>
    <w:rsid w:val="00EC71BD"/>
    <w:rsid w:val="00EE1643"/>
    <w:rsid w:val="00EE2B17"/>
    <w:rsid w:val="00EE6ECF"/>
    <w:rsid w:val="00EE7655"/>
    <w:rsid w:val="00EF0587"/>
    <w:rsid w:val="00EF1874"/>
    <w:rsid w:val="00EF1C47"/>
    <w:rsid w:val="00F01269"/>
    <w:rsid w:val="00F10957"/>
    <w:rsid w:val="00F2108F"/>
    <w:rsid w:val="00F24820"/>
    <w:rsid w:val="00F2707D"/>
    <w:rsid w:val="00F33A91"/>
    <w:rsid w:val="00F5043B"/>
    <w:rsid w:val="00F60543"/>
    <w:rsid w:val="00F62FF5"/>
    <w:rsid w:val="00F70B2F"/>
    <w:rsid w:val="00F74545"/>
    <w:rsid w:val="00F75290"/>
    <w:rsid w:val="00F81600"/>
    <w:rsid w:val="00F82436"/>
    <w:rsid w:val="00F82561"/>
    <w:rsid w:val="00F8750F"/>
    <w:rsid w:val="00F9393E"/>
    <w:rsid w:val="00F93C1B"/>
    <w:rsid w:val="00F96046"/>
    <w:rsid w:val="00FA35F3"/>
    <w:rsid w:val="00FA6474"/>
    <w:rsid w:val="00FA6EC9"/>
    <w:rsid w:val="00FB1D8C"/>
    <w:rsid w:val="00FB1E25"/>
    <w:rsid w:val="00FF4EEE"/>
    <w:rsid w:val="00FF70DB"/>
    <w:rsid w:val="05895561"/>
    <w:rsid w:val="06793557"/>
    <w:rsid w:val="068F0F87"/>
    <w:rsid w:val="0A8B46EE"/>
    <w:rsid w:val="0AB74542"/>
    <w:rsid w:val="13EB0EF2"/>
    <w:rsid w:val="18CDD5A7"/>
    <w:rsid w:val="1A48674C"/>
    <w:rsid w:val="246F06DE"/>
    <w:rsid w:val="29577073"/>
    <w:rsid w:val="2DB412A0"/>
    <w:rsid w:val="2F7F03BD"/>
    <w:rsid w:val="34BF64B2"/>
    <w:rsid w:val="3DD3F02C"/>
    <w:rsid w:val="40645BD5"/>
    <w:rsid w:val="40B6DB3D"/>
    <w:rsid w:val="4C4DB608"/>
    <w:rsid w:val="4E57E627"/>
    <w:rsid w:val="50C4B13A"/>
    <w:rsid w:val="54930056"/>
    <w:rsid w:val="58678472"/>
    <w:rsid w:val="5E2F6182"/>
    <w:rsid w:val="63C3AB1B"/>
    <w:rsid w:val="7143D5C7"/>
    <w:rsid w:val="71E9C529"/>
    <w:rsid w:val="73F08275"/>
    <w:rsid w:val="7522BA58"/>
    <w:rsid w:val="75CB2CA0"/>
    <w:rsid w:val="79C8FF43"/>
    <w:rsid w:val="7FC0F45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742C60F-7199-44CF-AF96-729AF77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93763"/>
    <w:rsid w:val="000B77E8"/>
    <w:rsid w:val="000F54E3"/>
    <w:rsid w:val="001743D8"/>
    <w:rsid w:val="001932A5"/>
    <w:rsid w:val="001E1E64"/>
    <w:rsid w:val="001F5758"/>
    <w:rsid w:val="00206035"/>
    <w:rsid w:val="003076C6"/>
    <w:rsid w:val="00313A08"/>
    <w:rsid w:val="003C47B6"/>
    <w:rsid w:val="00431262"/>
    <w:rsid w:val="004B21DF"/>
    <w:rsid w:val="00534B61"/>
    <w:rsid w:val="007E074F"/>
    <w:rsid w:val="00823D22"/>
    <w:rsid w:val="00855C6B"/>
    <w:rsid w:val="00891701"/>
    <w:rsid w:val="00A15339"/>
    <w:rsid w:val="00A41C79"/>
    <w:rsid w:val="00B40FE3"/>
    <w:rsid w:val="00C90587"/>
    <w:rsid w:val="00CA3EDA"/>
    <w:rsid w:val="00D44343"/>
    <w:rsid w:val="00DA3621"/>
    <w:rsid w:val="00DD1F3D"/>
    <w:rsid w:val="00EF1874"/>
    <w:rsid w:val="00F070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323238D2-8396-4465-A946-B02A7E3CAFC0}">
  <ds:schemaRefs>
    <ds:schemaRef ds:uri="eca1c0a4-8732-45d7-ad71-bd0474b45b98"/>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6d855762-d3c3-451f-a3ac-235029d70d5d"/>
    <ds:schemaRef ds:uri="http://www.w3.org/XML/1998/namespace"/>
    <ds:schemaRef ds:uri="9043eea9-c6a2-41bd-a216-33d45f9f09e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0E2851C-9DA2-4E64-9976-DED3BB28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1</TotalTime>
  <Pages>2</Pages>
  <Words>679</Words>
  <Characters>3736</Characters>
  <Application>Microsoft Office Word</Application>
  <DocSecurity>0</DocSecurity>
  <Lines>31</Lines>
  <Paragraphs>8</Paragraphs>
  <ScaleCrop>false</ScaleCrop>
  <Company>HP</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Wim De Pue</cp:lastModifiedBy>
  <cp:revision>2</cp:revision>
  <dcterms:created xsi:type="dcterms:W3CDTF">2025-09-15T09:14:00Z</dcterms:created>
  <dcterms:modified xsi:type="dcterms:W3CDTF">2025-09-15T09:14:00Z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