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15DD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137761C" wp14:editId="27BB03F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83A1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137761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8D83A17"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C92DA04" wp14:editId="38C29E6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30243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2BA97259" w14:textId="77777777" w:rsidR="00C10894" w:rsidRPr="00C10894" w:rsidRDefault="00C10894" w:rsidP="00C10894"/>
    <w:p w14:paraId="1E947C21" w14:textId="77777777" w:rsidR="00C10894" w:rsidRPr="00C10894" w:rsidRDefault="00C10894" w:rsidP="00C10894"/>
    <w:p w14:paraId="416AAF84" w14:textId="77777777" w:rsidR="00C10894" w:rsidRPr="00C10894" w:rsidRDefault="00C10894" w:rsidP="00C10894"/>
    <w:p w14:paraId="34DC3744" w14:textId="77777777" w:rsidR="00C10894" w:rsidRPr="00C10894" w:rsidRDefault="00C10894" w:rsidP="00C10894"/>
    <w:p w14:paraId="7F40FD26" w14:textId="77777777" w:rsidR="00C10894" w:rsidRDefault="00C10894" w:rsidP="00C10894"/>
    <w:p w14:paraId="7B3C85A6" w14:textId="77777777" w:rsidR="00C10894" w:rsidRDefault="00C10894" w:rsidP="00C10894"/>
    <w:p w14:paraId="5BE03268" w14:textId="77777777" w:rsidR="00C10894" w:rsidRDefault="00C10894" w:rsidP="00C10894"/>
    <w:p w14:paraId="42FA986C" w14:textId="77777777" w:rsidR="00C10894" w:rsidRDefault="00C10894" w:rsidP="00C10894"/>
    <w:p w14:paraId="22B63C81" w14:textId="77777777" w:rsidR="00C10894" w:rsidRDefault="00C10894" w:rsidP="00C10894"/>
    <w:p w14:paraId="443BEF77" w14:textId="77777777" w:rsidR="00C10894" w:rsidRDefault="00C10894" w:rsidP="00C10894"/>
    <w:p w14:paraId="4A5E7076" w14:textId="77777777" w:rsidR="00C10894" w:rsidRDefault="00C10894" w:rsidP="00C10894"/>
    <w:p w14:paraId="240D3C9B" w14:textId="77777777" w:rsidR="00C10894" w:rsidRDefault="00C10894" w:rsidP="00C10894"/>
    <w:p w14:paraId="2ADAC2B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D438BD1" wp14:editId="4357A5D2">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81FD9" w14:textId="0FA557CC" w:rsidR="00060480" w:rsidRPr="00D83AE8" w:rsidRDefault="0090313E" w:rsidP="00555049">
                            <w:pPr>
                              <w:pStyle w:val="Leerplannaam"/>
                            </w:pPr>
                            <w:bookmarkStart w:id="0" w:name="Vaknaam"/>
                            <w:r>
                              <w:t>Wiskunde</w:t>
                            </w:r>
                            <w:r w:rsidR="0083716F">
                              <w:t xml:space="preserve"> B</w:t>
                            </w:r>
                            <w:r w:rsidR="00B24FBE">
                              <w:t>+S</w:t>
                            </w:r>
                          </w:p>
                          <w:bookmarkEnd w:id="0"/>
                          <w:p w14:paraId="537ABD8B" w14:textId="7B7260A6"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8B7780">
                              <w:rPr>
                                <w:rFonts w:ascii="Trebuchet MS" w:hAnsi="Trebuchet MS"/>
                                <w:color w:val="FFFFFF" w:themeColor="background1"/>
                                <w:sz w:val="36"/>
                                <w:szCs w:val="20"/>
                              </w:rPr>
                              <w:t>/</w:t>
                            </w:r>
                            <w:r w:rsidR="0090313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6C66520" w14:textId="73328D0B" w:rsidR="00060480" w:rsidRPr="00D83AE8" w:rsidRDefault="009031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B24FBE">
                              <w:rPr>
                                <w:rFonts w:ascii="Trebuchet MS" w:hAnsi="Trebuchet MS"/>
                                <w:color w:val="FFFFFF" w:themeColor="background1"/>
                                <w:sz w:val="36"/>
                                <w:szCs w:val="20"/>
                              </w:rPr>
                              <w:t>S</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38BD1"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7C81FD9" w14:textId="0FA557CC" w:rsidR="00060480" w:rsidRPr="00D83AE8" w:rsidRDefault="0090313E" w:rsidP="00555049">
                      <w:pPr>
                        <w:pStyle w:val="Leerplannaam"/>
                      </w:pPr>
                      <w:bookmarkStart w:id="1" w:name="Vaknaam"/>
                      <w:r>
                        <w:t>Wiskunde</w:t>
                      </w:r>
                      <w:r w:rsidR="0083716F">
                        <w:t xml:space="preserve"> B</w:t>
                      </w:r>
                      <w:r w:rsidR="00B24FBE">
                        <w:t>+S</w:t>
                      </w:r>
                    </w:p>
                    <w:bookmarkEnd w:id="1"/>
                    <w:p w14:paraId="537ABD8B" w14:textId="7B7260A6"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8B7780">
                        <w:rPr>
                          <w:rFonts w:ascii="Trebuchet MS" w:hAnsi="Trebuchet MS"/>
                          <w:color w:val="FFFFFF" w:themeColor="background1"/>
                          <w:sz w:val="36"/>
                          <w:szCs w:val="20"/>
                        </w:rPr>
                        <w:t>/</w:t>
                      </w:r>
                      <w:r w:rsidR="0090313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6C66520" w14:textId="73328D0B" w:rsidR="00060480" w:rsidRPr="00D83AE8" w:rsidRDefault="009031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III-Wis</w:t>
                      </w:r>
                      <w:r w:rsidR="00B24FBE">
                        <w:rPr>
                          <w:rFonts w:ascii="Trebuchet MS" w:hAnsi="Trebuchet MS"/>
                          <w:color w:val="FFFFFF" w:themeColor="background1"/>
                          <w:sz w:val="36"/>
                          <w:szCs w:val="20"/>
                        </w:rPr>
                        <w:t>S</w:t>
                      </w:r>
                      <w:r>
                        <w:rPr>
                          <w:rFonts w:ascii="Trebuchet MS" w:hAnsi="Trebuchet MS"/>
                          <w:color w:val="FFFFFF" w:themeColor="background1"/>
                          <w:sz w:val="36"/>
                          <w:szCs w:val="20"/>
                        </w:rPr>
                        <w:t>-da</w:t>
                      </w:r>
                    </w:p>
                  </w:txbxContent>
                </v:textbox>
                <w10:wrap type="square" anchorx="page" anchory="page"/>
              </v:roundrect>
            </w:pict>
          </mc:Fallback>
        </mc:AlternateContent>
      </w:r>
    </w:p>
    <w:p w14:paraId="256C364E" w14:textId="77777777" w:rsidR="00C10894" w:rsidRDefault="00C10894" w:rsidP="00C10894"/>
    <w:p w14:paraId="436C09AE" w14:textId="77777777" w:rsidR="00C10894" w:rsidRDefault="00C10894" w:rsidP="00C10894"/>
    <w:p w14:paraId="22BC2CA8" w14:textId="77777777" w:rsidR="00C10894" w:rsidRDefault="00C10894" w:rsidP="00C10894"/>
    <w:p w14:paraId="2809F7B5" w14:textId="77777777" w:rsidR="00C10894" w:rsidRDefault="00C10894" w:rsidP="00C10894"/>
    <w:p w14:paraId="2170A9F5" w14:textId="77777777" w:rsidR="00C10894" w:rsidRDefault="00C10894" w:rsidP="00C10894"/>
    <w:p w14:paraId="7A34CF40" w14:textId="77777777" w:rsidR="00C10894" w:rsidRDefault="00C10894" w:rsidP="00C10894"/>
    <w:p w14:paraId="56FFD3BE" w14:textId="77777777" w:rsidR="00C10894" w:rsidRDefault="00C10894" w:rsidP="00C10894"/>
    <w:p w14:paraId="2F6B05DA" w14:textId="77777777" w:rsidR="00C10894" w:rsidRDefault="00C10894" w:rsidP="00C10894"/>
    <w:p w14:paraId="37CC5044" w14:textId="77777777" w:rsidR="00C10894" w:rsidRDefault="00C10894" w:rsidP="00C10894"/>
    <w:p w14:paraId="343012E7" w14:textId="77777777" w:rsidR="00C10894" w:rsidRPr="001A2840" w:rsidRDefault="00C10894" w:rsidP="00C10894">
      <w:pPr>
        <w:rPr>
          <w:rFonts w:ascii="Arial" w:hAnsi="Arial" w:cs="Arial"/>
        </w:rPr>
      </w:pPr>
    </w:p>
    <w:p w14:paraId="3351E55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4813B6A" wp14:editId="3CD107F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FB94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F03C596" w14:textId="0C53E5A2" w:rsidR="00060480" w:rsidRPr="00CA7124" w:rsidRDefault="00002223" w:rsidP="00C10894">
                            <w:pPr>
                              <w:rPr>
                                <w:rFonts w:ascii="Trebuchet MS" w:hAnsi="Trebuchet MS"/>
                                <w:color w:val="FFFFFF" w:themeColor="background1"/>
                                <w:sz w:val="32"/>
                                <w:szCs w:val="20"/>
                              </w:rPr>
                            </w:pPr>
                            <w:r w:rsidRPr="00002223">
                              <w:rPr>
                                <w:rFonts w:ascii="Trebuchet MS" w:hAnsi="Trebuchet MS"/>
                                <w:color w:val="FFFFFF" w:themeColor="background1"/>
                                <w:sz w:val="32"/>
                                <w:szCs w:val="20"/>
                              </w:rPr>
                              <w:t>D/2024/13.758/293</w:t>
                            </w:r>
                          </w:p>
                          <w:p w14:paraId="7EC001CD" w14:textId="1BAC33E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760F">
                              <w:rPr>
                                <w:rFonts w:ascii="Trebuchet MS" w:hAnsi="Trebuchet MS"/>
                                <w:color w:val="FFFFFF" w:themeColor="background1"/>
                                <w:sz w:val="24"/>
                                <w:szCs w:val="16"/>
                              </w:rPr>
                              <w:t>oktober</w:t>
                            </w:r>
                            <w:r w:rsidR="003E6A2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813B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FCFB94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F03C596" w14:textId="0C53E5A2" w:rsidR="00060480" w:rsidRPr="00CA7124" w:rsidRDefault="00002223" w:rsidP="00C10894">
                      <w:pPr>
                        <w:rPr>
                          <w:rFonts w:ascii="Trebuchet MS" w:hAnsi="Trebuchet MS"/>
                          <w:color w:val="FFFFFF" w:themeColor="background1"/>
                          <w:sz w:val="32"/>
                          <w:szCs w:val="20"/>
                        </w:rPr>
                      </w:pPr>
                      <w:r w:rsidRPr="00002223">
                        <w:rPr>
                          <w:rFonts w:ascii="Trebuchet MS" w:hAnsi="Trebuchet MS"/>
                          <w:color w:val="FFFFFF" w:themeColor="background1"/>
                          <w:sz w:val="32"/>
                          <w:szCs w:val="20"/>
                        </w:rPr>
                        <w:t>D/2024/13.758/293</w:t>
                      </w:r>
                    </w:p>
                    <w:p w14:paraId="7EC001CD" w14:textId="1BAC33E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760F">
                        <w:rPr>
                          <w:rFonts w:ascii="Trebuchet MS" w:hAnsi="Trebuchet MS"/>
                          <w:color w:val="FFFFFF" w:themeColor="background1"/>
                          <w:sz w:val="24"/>
                          <w:szCs w:val="16"/>
                        </w:rPr>
                        <w:t>oktober</w:t>
                      </w:r>
                      <w:r w:rsidR="003E6A2E">
                        <w:rPr>
                          <w:rFonts w:ascii="Trebuchet MS" w:hAnsi="Trebuchet MS"/>
                          <w:color w:val="FFFFFF" w:themeColor="background1"/>
                          <w:sz w:val="24"/>
                          <w:szCs w:val="16"/>
                        </w:rPr>
                        <w:t xml:space="preserve"> 2024</w:t>
                      </w:r>
                    </w:p>
                  </w:txbxContent>
                </v:textbox>
              </v:shape>
            </w:pict>
          </mc:Fallback>
        </mc:AlternateContent>
      </w:r>
    </w:p>
    <w:p w14:paraId="67D8D229" w14:textId="77777777" w:rsidR="00C10894" w:rsidRPr="001A2840" w:rsidRDefault="00C10894" w:rsidP="00C10894">
      <w:pPr>
        <w:rPr>
          <w:rFonts w:ascii="Arial" w:hAnsi="Arial" w:cs="Arial"/>
        </w:rPr>
      </w:pPr>
    </w:p>
    <w:p w14:paraId="040363A3" w14:textId="77777777" w:rsidR="00C10894" w:rsidRPr="0005653F" w:rsidRDefault="00C10894" w:rsidP="00C10894">
      <w:pPr>
        <w:pStyle w:val="Inhopg1"/>
      </w:pPr>
    </w:p>
    <w:p w14:paraId="1112178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A2C040C" wp14:editId="45A40E5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E1DF33A" w14:textId="77777777" w:rsidR="00C10894" w:rsidRDefault="00C10894" w:rsidP="00C10894"/>
    <w:p w14:paraId="5E090010" w14:textId="77777777" w:rsidR="00C10894" w:rsidRDefault="00C10894" w:rsidP="00C10894"/>
    <w:p w14:paraId="1A5459BB" w14:textId="77777777" w:rsidR="00C10894" w:rsidRDefault="00C10894" w:rsidP="00C10894"/>
    <w:p w14:paraId="31030E56" w14:textId="77777777" w:rsidR="00C10894" w:rsidRDefault="00C10894" w:rsidP="00C10894"/>
    <w:p w14:paraId="07A99F4E" w14:textId="77777777" w:rsidR="00865B45" w:rsidRDefault="00865B45" w:rsidP="00C10894">
      <w:pPr>
        <w:sectPr w:rsidR="00865B45"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1EEF86C" w14:textId="1FF1F321" w:rsidR="00534C54" w:rsidRDefault="001D276A" w:rsidP="00E42F24">
      <w:pPr>
        <w:pStyle w:val="Kop1"/>
      </w:pPr>
      <w:bookmarkStart w:id="2" w:name="_Toc121484767"/>
      <w:bookmarkStart w:id="3" w:name="_Toc178943452"/>
      <w:r>
        <w:lastRenderedPageBreak/>
        <w:t>I</w:t>
      </w:r>
      <w:r w:rsidR="00534C54" w:rsidRPr="00E42F24">
        <w:t>nleiding</w:t>
      </w:r>
      <w:bookmarkEnd w:id="2"/>
      <w:bookmarkEnd w:id="3"/>
    </w:p>
    <w:p w14:paraId="4E254D04" w14:textId="77777777" w:rsidR="00C22D41" w:rsidRDefault="00C22D41" w:rsidP="00C22D4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8086F4B" w14:textId="77777777" w:rsidR="00C22D41" w:rsidRPr="00E37D4A" w:rsidRDefault="00C22D41" w:rsidP="00C22D41">
      <w:pPr>
        <w:pStyle w:val="Kop2"/>
        <w:keepNext w:val="0"/>
        <w:keepLines w:val="0"/>
        <w:widowControl w:val="0"/>
      </w:pPr>
      <w:bookmarkStart w:id="4" w:name="_Toc68370411"/>
      <w:bookmarkStart w:id="5" w:name="_Toc93661695"/>
      <w:bookmarkStart w:id="6" w:name="_Toc178943453"/>
      <w:r w:rsidRPr="00E37D4A">
        <w:t>Het leerplanconcept: vijf uitgangspunten</w:t>
      </w:r>
      <w:bookmarkEnd w:id="4"/>
      <w:bookmarkEnd w:id="5"/>
      <w:bookmarkEnd w:id="6"/>
    </w:p>
    <w:p w14:paraId="46A245BF"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A5A7E63" w14:textId="77777777" w:rsidR="00C22D41" w:rsidRPr="00E37D4A" w:rsidRDefault="00C22D41" w:rsidP="00C22D4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AF792D" w14:textId="046F5BCB" w:rsidR="00C22D41" w:rsidRPr="00E37D4A" w:rsidRDefault="00C22D41" w:rsidP="00C22D4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52C88BB0"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2A3BEB1" w14:textId="77777777" w:rsidR="00C22D41" w:rsidRPr="00E37D4A" w:rsidRDefault="00C22D41" w:rsidP="00C22D41">
      <w:pPr>
        <w:widowControl w:val="0"/>
        <w:rPr>
          <w:rFonts w:ascii="Calibri" w:eastAsia="Calibri" w:hAnsi="Calibri" w:cs="Calibri"/>
          <w:color w:val="595959"/>
        </w:rPr>
      </w:pPr>
      <w:bookmarkStart w:id="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7"/>
    </w:p>
    <w:p w14:paraId="0ED791C0" w14:textId="77777777" w:rsidR="00C22D41" w:rsidRPr="00E37D4A" w:rsidRDefault="00C22D41" w:rsidP="00C22D41">
      <w:pPr>
        <w:pStyle w:val="Kop2"/>
        <w:keepNext w:val="0"/>
        <w:keepLines w:val="0"/>
        <w:widowControl w:val="0"/>
      </w:pPr>
      <w:bookmarkStart w:id="8" w:name="_Toc68370412"/>
      <w:bookmarkStart w:id="9" w:name="_Toc93661696"/>
      <w:bookmarkStart w:id="10" w:name="_Toc178943454"/>
      <w:r w:rsidRPr="00E37D4A">
        <w:t>De vormingscirkel – de opdracht van secundair onderwijs</w:t>
      </w:r>
      <w:bookmarkEnd w:id="8"/>
      <w:bookmarkEnd w:id="9"/>
      <w:bookmarkEnd w:id="10"/>
    </w:p>
    <w:p w14:paraId="7EFF398E" w14:textId="77777777" w:rsidR="00C22D41" w:rsidRPr="00E37D4A" w:rsidRDefault="00C22D41" w:rsidP="00C22D4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04FEF61" w14:textId="77777777" w:rsidR="00C22D41" w:rsidRPr="00E37D4A" w:rsidRDefault="00C22D41" w:rsidP="00C22D41">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E5D6A5E" wp14:editId="60C69A4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59F1A34" w14:textId="77777777" w:rsidR="00C22D41" w:rsidRPr="00E37D4A" w:rsidRDefault="00C22D41" w:rsidP="00C22D41">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3BD1F0C" w14:textId="77777777" w:rsidR="00C22D41" w:rsidRPr="00E37D4A" w:rsidRDefault="00C22D41" w:rsidP="00C22D41">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95CE73F" w14:textId="77777777" w:rsidR="00C22D41" w:rsidRPr="009D02E3" w:rsidRDefault="00C22D41" w:rsidP="00C22D41">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C205E8F" w14:textId="77777777" w:rsidR="00C22D41" w:rsidRDefault="00C22D41" w:rsidP="00C22D41">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0D88BC4" w14:textId="77777777" w:rsidR="00C22D41" w:rsidRPr="00E37D4A" w:rsidRDefault="00C22D41" w:rsidP="00C22D41">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E767C67" w14:textId="77777777" w:rsidR="00C22D41" w:rsidRPr="00E37D4A" w:rsidRDefault="00C22D41" w:rsidP="00C22D41">
      <w:pPr>
        <w:pStyle w:val="Kop2"/>
        <w:keepNext w:val="0"/>
        <w:keepLines w:val="0"/>
        <w:widowControl w:val="0"/>
      </w:pPr>
      <w:bookmarkStart w:id="11" w:name="_Toc68370413"/>
      <w:bookmarkStart w:id="12" w:name="_Toc93661697"/>
      <w:bookmarkStart w:id="13" w:name="_Toc178943455"/>
      <w:r w:rsidRPr="00E37D4A">
        <w:t>Ruimte voor leraren(teams) en scholen</w:t>
      </w:r>
      <w:bookmarkEnd w:id="11"/>
      <w:bookmarkEnd w:id="12"/>
      <w:bookmarkEnd w:id="13"/>
    </w:p>
    <w:p w14:paraId="728F369C" w14:textId="77777777" w:rsidR="00C22D41" w:rsidRDefault="00C22D41" w:rsidP="00C22D41">
      <w:pPr>
        <w:widowControl w:val="0"/>
        <w:spacing w:after="0"/>
      </w:pPr>
      <w:bookmarkStart w:id="1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B2EF70A" w14:textId="77777777" w:rsidR="00C22D41" w:rsidRDefault="00C22D41" w:rsidP="00C22D41">
      <w:pPr>
        <w:widowControl w:val="0"/>
        <w:spacing w:after="0"/>
      </w:pPr>
    </w:p>
    <w:p w14:paraId="53C846AC" w14:textId="77777777" w:rsidR="00C22D41" w:rsidRDefault="00C22D41" w:rsidP="00C22D41">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4"/>
      <w:r>
        <w:t>.</w:t>
      </w:r>
    </w:p>
    <w:p w14:paraId="454C210E" w14:textId="77777777" w:rsidR="00C22D41" w:rsidRPr="00E37D4A" w:rsidRDefault="00C22D41" w:rsidP="00C22D41">
      <w:pPr>
        <w:pStyle w:val="Kop2"/>
        <w:keepNext w:val="0"/>
        <w:keepLines w:val="0"/>
        <w:widowControl w:val="0"/>
      </w:pPr>
      <w:bookmarkStart w:id="15" w:name="_Toc68370414"/>
      <w:bookmarkStart w:id="16" w:name="_Toc93661698"/>
      <w:bookmarkStart w:id="17" w:name="_Toc178943456"/>
      <w:r w:rsidRPr="00E37D4A">
        <w:t>Differentiatie</w:t>
      </w:r>
      <w:bookmarkEnd w:id="15"/>
      <w:bookmarkEnd w:id="16"/>
      <w:bookmarkEnd w:id="17"/>
      <w:r w:rsidRPr="00E37D4A">
        <w:t xml:space="preserve"> </w:t>
      </w:r>
    </w:p>
    <w:p w14:paraId="149CF77F" w14:textId="77777777" w:rsidR="00C22D41" w:rsidRDefault="00C22D41" w:rsidP="00C22D41">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4CF7BB5" w14:textId="77777777" w:rsidR="00C22D41" w:rsidRDefault="00C22D41" w:rsidP="00C22D41">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6C9ADEB" w14:textId="77777777" w:rsidR="00C22D41" w:rsidRDefault="00C22D41" w:rsidP="00C22D41">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221B7B6" w14:textId="77777777" w:rsidR="00C22D41" w:rsidRDefault="00C22D41" w:rsidP="00C22D4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2918274" w14:textId="77777777" w:rsidR="00C22D41" w:rsidRPr="00EC7568" w:rsidRDefault="00C22D41" w:rsidP="00C22D41">
      <w:pPr>
        <w:rPr>
          <w:bCs/>
        </w:rPr>
      </w:pPr>
      <w:bookmarkStart w:id="1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34684F9" w14:textId="77777777" w:rsidR="00C22D41" w:rsidRDefault="00C22D41" w:rsidP="00C22D41">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367ECFE" w14:textId="77777777" w:rsidR="00C22D41" w:rsidRDefault="00C22D41" w:rsidP="00C22D41">
      <w:pPr>
        <w:spacing w:after="120"/>
        <w:rPr>
          <w:iCs/>
        </w:rPr>
      </w:pPr>
      <w:r>
        <w:rPr>
          <w:iCs/>
        </w:rPr>
        <w:t>In ‘extra’ wenken bij de leerplandoelen en in beperkte mate ook via keuzeleerplandoelen bieden we je inspiratie om te differentiëren door te verdiepen en te verbreden.</w:t>
      </w:r>
    </w:p>
    <w:bookmarkEnd w:id="18"/>
    <w:p w14:paraId="04FBB062" w14:textId="77777777" w:rsidR="00C22D41" w:rsidRDefault="00C22D41" w:rsidP="00C22D4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6AA5D7E" w14:textId="77777777" w:rsidR="00C22D41" w:rsidRDefault="00C22D41" w:rsidP="00C22D41">
      <w:bookmarkStart w:id="1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0D185F7" w14:textId="77777777" w:rsidR="00C22D41" w:rsidRPr="00FE6C93" w:rsidRDefault="00C22D41" w:rsidP="00C22D41">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10D0A61" w14:textId="77777777" w:rsidR="00C22D41" w:rsidRDefault="00C22D41" w:rsidP="00C22D41">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C54072C" w14:textId="77777777" w:rsidR="00C22D41" w:rsidRDefault="00C22D41" w:rsidP="00C22D41">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EA41E51" w14:textId="77777777" w:rsidR="00C22D41" w:rsidRDefault="00C22D41" w:rsidP="00C22D41">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92BE2AB" w14:textId="77777777" w:rsidR="00C22D41" w:rsidRPr="00A27C4B" w:rsidRDefault="00C22D41" w:rsidP="00C22D41">
      <w:pPr>
        <w:spacing w:after="120" w:line="240" w:lineRule="auto"/>
        <w:rPr>
          <w:i/>
          <w:iCs/>
        </w:rPr>
      </w:pPr>
      <w:bookmarkStart w:id="20" w:name="_Hlk130322155"/>
      <w:bookmarkEnd w:id="19"/>
      <w:r>
        <w:rPr>
          <w:i/>
          <w:iCs/>
        </w:rPr>
        <w:t>Differentiatie in evaluatie</w:t>
      </w:r>
    </w:p>
    <w:p w14:paraId="63A37A68" w14:textId="77777777" w:rsidR="00C22D41" w:rsidRDefault="00C22D41" w:rsidP="00C22D41">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19BE224" w14:textId="77777777" w:rsidR="00C22D41" w:rsidRPr="00345F65" w:rsidRDefault="00C22D41" w:rsidP="00C22D4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43F4A4F" w14:textId="77777777" w:rsidR="00C22D41" w:rsidRDefault="00C22D41" w:rsidP="00C22D41">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0"/>
    </w:p>
    <w:p w14:paraId="2B127A43" w14:textId="77777777" w:rsidR="00C22D41" w:rsidRPr="00E37D4A" w:rsidRDefault="00C22D41" w:rsidP="00C22D41">
      <w:pPr>
        <w:pStyle w:val="Kop2"/>
        <w:keepNext w:val="0"/>
        <w:keepLines w:val="0"/>
        <w:widowControl w:val="0"/>
      </w:pPr>
      <w:bookmarkStart w:id="21" w:name="_Toc68370415"/>
      <w:bookmarkStart w:id="22" w:name="_Toc93661699"/>
      <w:bookmarkStart w:id="23" w:name="_Toc178943457"/>
      <w:r w:rsidRPr="00E37D4A">
        <w:t>Opbouw van leerplannen</w:t>
      </w:r>
      <w:bookmarkEnd w:id="21"/>
      <w:bookmarkEnd w:id="22"/>
      <w:bookmarkEnd w:id="23"/>
    </w:p>
    <w:p w14:paraId="7EE933B4" w14:textId="77777777" w:rsidR="00C22D41" w:rsidRPr="00E37D4A" w:rsidRDefault="00C22D41" w:rsidP="00C22D4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37178A6"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32E66AD" w14:textId="77777777"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625C3AD" w14:textId="77308FCA" w:rsidR="00C22D41" w:rsidRPr="00E37D4A" w:rsidRDefault="00C22D41" w:rsidP="00C22D4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51D0B2F7" w14:textId="2ADA77B2" w:rsidR="00C22D41" w:rsidRPr="00E37D4A" w:rsidRDefault="00883639" w:rsidP="00C22D41">
      <w:pPr>
        <w:widowControl w:val="0"/>
        <w:rPr>
          <w:rFonts w:ascii="Calibri" w:eastAsia="Calibri" w:hAnsi="Calibri" w:cs="Times New Roman"/>
          <w:color w:val="595959"/>
        </w:rPr>
      </w:pPr>
      <w:bookmarkStart w:id="24" w:name="_Hlk130322924"/>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4"/>
    <w:p w14:paraId="4E6E95E1" w14:textId="77777777" w:rsidR="00C22D41" w:rsidRDefault="00C22D41" w:rsidP="00C22D4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378C504" w14:textId="77777777" w:rsidR="00C22D41" w:rsidRPr="00E37D4A" w:rsidRDefault="00C22D41" w:rsidP="00C22D41">
      <w:pPr>
        <w:widowControl w:val="0"/>
        <w:rPr>
          <w:rFonts w:ascii="Calibri" w:eastAsia="Calibri" w:hAnsi="Calibri" w:cs="Times New Roman"/>
          <w:color w:val="595959"/>
        </w:rPr>
      </w:pPr>
      <w:bookmarkStart w:id="2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B2AC99F" w14:textId="77777777" w:rsidR="00C22D41" w:rsidRDefault="00C22D41" w:rsidP="00C22D4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5"/>
    </w:p>
    <w:p w14:paraId="77BD3B72" w14:textId="77777777" w:rsidR="001332B5" w:rsidRDefault="001332B5" w:rsidP="00E42F24">
      <w:pPr>
        <w:pStyle w:val="Kop1"/>
      </w:pPr>
      <w:bookmarkStart w:id="26" w:name="_Toc121484768"/>
      <w:bookmarkStart w:id="27" w:name="_Toc178943458"/>
      <w:r>
        <w:lastRenderedPageBreak/>
        <w:t>Situering</w:t>
      </w:r>
      <w:bookmarkEnd w:id="26"/>
      <w:bookmarkEnd w:id="27"/>
    </w:p>
    <w:p w14:paraId="09D83DD9" w14:textId="2192AF0E" w:rsidR="00D33231" w:rsidRDefault="00D33231" w:rsidP="00D33231">
      <w:pPr>
        <w:pStyle w:val="Kop2"/>
      </w:pPr>
      <w:bookmarkStart w:id="28" w:name="_Toc145401905"/>
      <w:bookmarkStart w:id="29" w:name="_Toc178943459"/>
      <w:bookmarkStart w:id="30" w:name="_Toc121484774"/>
      <w:r w:rsidRPr="002049D0">
        <w:t>Samenhang met de tweede graad</w:t>
      </w:r>
      <w:bookmarkEnd w:id="28"/>
      <w:bookmarkEnd w:id="29"/>
    </w:p>
    <w:p w14:paraId="47C9644E" w14:textId="1794B84F" w:rsidR="00D33231" w:rsidRPr="0099504E" w:rsidRDefault="003B5D54" w:rsidP="00D33231">
      <w:r w:rsidRPr="00CC2E74">
        <w:rPr>
          <w:lang w:val="nl-NL"/>
        </w:rPr>
        <w:t>Het leerplan Wiskunde</w:t>
      </w:r>
      <w:r>
        <w:rPr>
          <w:lang w:val="nl-NL"/>
        </w:rPr>
        <w:t xml:space="preserve"> B+S </w:t>
      </w:r>
      <w:r w:rsidRPr="00CC2E74">
        <w:rPr>
          <w:lang w:val="nl-NL"/>
        </w:rPr>
        <w:t xml:space="preserve">van de derde graad </w:t>
      </w:r>
      <w:r>
        <w:rPr>
          <w:lang w:val="nl-NL"/>
        </w:rPr>
        <w:t xml:space="preserve">D/A-finaliteit </w:t>
      </w:r>
      <w:r w:rsidRPr="00CC2E74">
        <w:rPr>
          <w:lang w:val="nl-NL"/>
        </w:rPr>
        <w:t xml:space="preserve">bouwt verder op </w:t>
      </w:r>
      <w:r>
        <w:rPr>
          <w:lang w:val="nl-NL"/>
        </w:rPr>
        <w:t>het leerplan Wiskunde B+S (II-WisS-da) voor</w:t>
      </w:r>
      <w:r w:rsidRPr="00CC2E74">
        <w:rPr>
          <w:lang w:val="nl-NL"/>
        </w:rPr>
        <w:t xml:space="preserve"> studierichtingen van de </w:t>
      </w:r>
      <w:r>
        <w:rPr>
          <w:lang w:val="nl-NL"/>
        </w:rPr>
        <w:t xml:space="preserve">tweede graad </w:t>
      </w:r>
      <w:r w:rsidRPr="00CC2E74">
        <w:rPr>
          <w:lang w:val="nl-NL"/>
        </w:rPr>
        <w:t>D</w:t>
      </w:r>
      <w:r>
        <w:rPr>
          <w:lang w:val="nl-NL"/>
        </w:rPr>
        <w:t>/A</w:t>
      </w:r>
      <w:r w:rsidRPr="00CC2E74">
        <w:rPr>
          <w:lang w:val="nl-NL"/>
        </w:rPr>
        <w:t>-finaliteit.</w:t>
      </w:r>
    </w:p>
    <w:p w14:paraId="7F411141" w14:textId="51E80648" w:rsidR="00A779E1" w:rsidRDefault="00A779E1" w:rsidP="00A779E1">
      <w:pPr>
        <w:pStyle w:val="Kop2"/>
      </w:pPr>
      <w:bookmarkStart w:id="31" w:name="_Toc178943460"/>
      <w:r>
        <w:t>Samenhang in de derde graad</w:t>
      </w:r>
      <w:bookmarkEnd w:id="31"/>
    </w:p>
    <w:p w14:paraId="7E3FD934" w14:textId="77777777" w:rsidR="00A779E1" w:rsidRDefault="00A779E1" w:rsidP="00A779E1">
      <w:pPr>
        <w:pStyle w:val="Kop3"/>
      </w:pPr>
      <w:bookmarkStart w:id="32" w:name="_Toc178943461"/>
      <w:r>
        <w:t>Samenhang met andere leerplannen Wiskunde binnen de finaliteit</w:t>
      </w:r>
      <w:bookmarkEnd w:id="32"/>
    </w:p>
    <w:p w14:paraId="727CA3FD" w14:textId="608720FA" w:rsidR="00A779E1" w:rsidRDefault="00A779E1" w:rsidP="00A779E1">
      <w:r>
        <w:t xml:space="preserve">Er zijn vier leerplannen Wiskunde voor studierichtingen van de derde graad D/A-finaliteit. In de onderstaande tabel wordt aangegeven voor welke studierichtingen de leerplannen gelden. </w:t>
      </w:r>
    </w:p>
    <w:tbl>
      <w:tblPr>
        <w:tblStyle w:val="Tabelraster"/>
        <w:tblW w:w="0" w:type="auto"/>
        <w:tblLook w:val="04A0" w:firstRow="1" w:lastRow="0" w:firstColumn="1" w:lastColumn="0" w:noHBand="0" w:noVBand="1"/>
      </w:tblPr>
      <w:tblGrid>
        <w:gridCol w:w="1555"/>
        <w:gridCol w:w="8073"/>
      </w:tblGrid>
      <w:tr w:rsidR="008469DA" w14:paraId="1D40B060" w14:textId="77777777" w:rsidTr="00B20B56">
        <w:tc>
          <w:tcPr>
            <w:tcW w:w="1555" w:type="dxa"/>
            <w:shd w:val="clear" w:color="auto" w:fill="D9D9D9" w:themeFill="background1" w:themeFillShade="D9"/>
          </w:tcPr>
          <w:p w14:paraId="32AC03BE" w14:textId="40902319" w:rsidR="008469DA" w:rsidRPr="00BB0A02" w:rsidRDefault="008469DA" w:rsidP="008469DA">
            <w:r>
              <w:t>Basisl</w:t>
            </w:r>
            <w:r w:rsidRPr="00BB0A02">
              <w:t>eerplan</w:t>
            </w:r>
          </w:p>
        </w:tc>
        <w:tc>
          <w:tcPr>
            <w:tcW w:w="8073" w:type="dxa"/>
          </w:tcPr>
          <w:p w14:paraId="0C1859FB" w14:textId="2C29066B" w:rsidR="008469DA" w:rsidRPr="00124029" w:rsidRDefault="008469DA" w:rsidP="008469DA">
            <w:r w:rsidRPr="00F83484">
              <w:t>Agrotechnieken dier; Agrotechnieken plant; Architectuur en interieur; Bakkerijtechnieken; Bedrijfsorganisatie; Beeldende kunst; Commerciële organisatie; Defensie en veiligheid; Dierenverzorgingstechnieken; Fotografie; Gezondheidszorg; Horeca; Internationale handel en logistiek; Mode; Natuur- en groentechnieken; Opvoeding en begeleiding; Slagerij-Traiteurtechnieken; Sportbegeleiding; Taal en communicatie; Toerisme; Topsport (Dubbele finaliteit); Tuinaanleg en -beheer; Wellness en schoonheid</w:t>
            </w:r>
          </w:p>
        </w:tc>
      </w:tr>
      <w:tr w:rsidR="008469DA" w14:paraId="37C84CE6" w14:textId="77777777" w:rsidTr="00B20B56">
        <w:tc>
          <w:tcPr>
            <w:tcW w:w="1555" w:type="dxa"/>
            <w:shd w:val="clear" w:color="auto" w:fill="D9D9D9" w:themeFill="background1" w:themeFillShade="D9"/>
          </w:tcPr>
          <w:p w14:paraId="55BB2392" w14:textId="77777777" w:rsidR="008469DA" w:rsidRPr="00BB0A02" w:rsidRDefault="008469DA" w:rsidP="008469DA">
            <w:r w:rsidRPr="00BB0A02">
              <w:t>Leerplan B+S</w:t>
            </w:r>
          </w:p>
        </w:tc>
        <w:tc>
          <w:tcPr>
            <w:tcW w:w="8073" w:type="dxa"/>
          </w:tcPr>
          <w:p w14:paraId="075089EF" w14:textId="2B0D07DD" w:rsidR="008469DA" w:rsidRPr="00124029" w:rsidRDefault="008469DA" w:rsidP="008469DA">
            <w:r w:rsidRPr="00F83484">
              <w:t>Applicatie- en databeheer; Autotechnieken; Bouwtechnieken; Elektromechanische technieken; Elektrotechnieken; Houttechnieken; Industriële ICT; Koel- en warmtetechnieken; Mechanische vormgevingstechnieken; Podiumtechnieken; Vliegtuigtechnieken</w:t>
            </w:r>
          </w:p>
        </w:tc>
      </w:tr>
      <w:tr w:rsidR="008469DA" w14:paraId="0B20DBD7" w14:textId="77777777" w:rsidTr="00B20B56">
        <w:tc>
          <w:tcPr>
            <w:tcW w:w="1555" w:type="dxa"/>
            <w:shd w:val="clear" w:color="auto" w:fill="D9D9D9" w:themeFill="background1" w:themeFillShade="D9"/>
          </w:tcPr>
          <w:p w14:paraId="1A3ADA71" w14:textId="77777777" w:rsidR="008469DA" w:rsidRPr="00BB0A02" w:rsidRDefault="008469DA" w:rsidP="008469DA">
            <w:r w:rsidRPr="00BB0A02">
              <w:t>Leerplan B+S’</w:t>
            </w:r>
          </w:p>
        </w:tc>
        <w:tc>
          <w:tcPr>
            <w:tcW w:w="8073" w:type="dxa"/>
          </w:tcPr>
          <w:p w14:paraId="5EDACE15" w14:textId="6FD80CDE" w:rsidR="008469DA" w:rsidRDefault="008469DA" w:rsidP="008469DA">
            <w:r w:rsidRPr="00F83484">
              <w:t>Crossmedia; Dentaaltechnieken; Grafimedia; Optiektechnieken; Orthopedietechnieken</w:t>
            </w:r>
          </w:p>
        </w:tc>
      </w:tr>
      <w:tr w:rsidR="008469DA" w14:paraId="5ED5C82D" w14:textId="77777777" w:rsidTr="00B20B56">
        <w:tc>
          <w:tcPr>
            <w:tcW w:w="1555" w:type="dxa"/>
            <w:shd w:val="clear" w:color="auto" w:fill="D9D9D9" w:themeFill="background1" w:themeFillShade="D9"/>
          </w:tcPr>
          <w:p w14:paraId="069E8347" w14:textId="77777777" w:rsidR="008469DA" w:rsidRPr="00BB0A02" w:rsidRDefault="008469DA" w:rsidP="008469DA">
            <w:r w:rsidRPr="00BB0A02">
              <w:t>Leerplan B+S’’</w:t>
            </w:r>
          </w:p>
        </w:tc>
        <w:tc>
          <w:tcPr>
            <w:tcW w:w="8073" w:type="dxa"/>
          </w:tcPr>
          <w:p w14:paraId="0A1EE8CD" w14:textId="1B1C44C7" w:rsidR="008469DA" w:rsidRDefault="008469DA" w:rsidP="008469DA">
            <w:r w:rsidRPr="00F83484">
              <w:t>Biotechnologische en chemische technieken</w:t>
            </w:r>
          </w:p>
        </w:tc>
      </w:tr>
    </w:tbl>
    <w:p w14:paraId="09380B24" w14:textId="1F2CB55F" w:rsidR="008016FA" w:rsidRDefault="008016FA" w:rsidP="006F6012">
      <w:pPr>
        <w:pStyle w:val="Kop2"/>
      </w:pPr>
      <w:bookmarkStart w:id="33" w:name="_Toc178943462"/>
      <w:r>
        <w:t>Plaats in de lessentabel</w:t>
      </w:r>
      <w:bookmarkEnd w:id="30"/>
      <w:bookmarkEnd w:id="33"/>
    </w:p>
    <w:p w14:paraId="58E4C1B4" w14:textId="77777777" w:rsidR="008469DA" w:rsidRDefault="005B1250" w:rsidP="00A74F75">
      <w:r w:rsidRPr="005B1250">
        <w:t>Het leerplan is gebaseerd op minimumdoelen van de basisvorming</w:t>
      </w:r>
      <w:r w:rsidR="00BC3BA4">
        <w:t xml:space="preserve"> en op specifieke minimumdoelen</w:t>
      </w:r>
      <w:r w:rsidRPr="005B1250">
        <w:t>.</w:t>
      </w:r>
      <w:r>
        <w:t xml:space="preserve"> Het</w:t>
      </w:r>
      <w:r w:rsidR="002435A1">
        <w:t xml:space="preserve"> leerplan</w:t>
      </w:r>
      <w:r>
        <w:t xml:space="preserve"> is</w:t>
      </w:r>
      <w:r w:rsidR="008016FA">
        <w:t xml:space="preserve"> gericht op </w:t>
      </w:r>
      <w:r w:rsidR="004A4108">
        <w:t>5</w:t>
      </w:r>
      <w:r w:rsidR="004E098C">
        <w:t xml:space="preserve"> </w:t>
      </w:r>
      <w:r w:rsidR="008016FA">
        <w:t>graaduren en is bestemd voor volgende studierichtingen</w:t>
      </w:r>
      <w:r w:rsidR="00036C57">
        <w:t xml:space="preserve"> van de dubbele finaliteit</w:t>
      </w:r>
      <w:r w:rsidR="008016FA">
        <w:t xml:space="preserve">: </w:t>
      </w:r>
    </w:p>
    <w:p w14:paraId="51E3182C" w14:textId="77777777" w:rsidR="008469DA" w:rsidRDefault="008469DA" w:rsidP="008469DA">
      <w:pPr>
        <w:pStyle w:val="Opsomming1"/>
      </w:pPr>
      <w:r w:rsidRPr="00F83484">
        <w:t xml:space="preserve">Applicatie- en databeheer; </w:t>
      </w:r>
    </w:p>
    <w:p w14:paraId="30F12ADA" w14:textId="77777777" w:rsidR="008469DA" w:rsidRDefault="008469DA" w:rsidP="008469DA">
      <w:pPr>
        <w:pStyle w:val="Opsomming1"/>
      </w:pPr>
      <w:r w:rsidRPr="00F83484">
        <w:t xml:space="preserve">Autotechnieken; </w:t>
      </w:r>
    </w:p>
    <w:p w14:paraId="07984526" w14:textId="77777777" w:rsidR="008469DA" w:rsidRDefault="008469DA" w:rsidP="008469DA">
      <w:pPr>
        <w:pStyle w:val="Opsomming1"/>
      </w:pPr>
      <w:r w:rsidRPr="00F83484">
        <w:t xml:space="preserve">Bouwtechnieken; </w:t>
      </w:r>
    </w:p>
    <w:p w14:paraId="0965CCC5" w14:textId="77777777" w:rsidR="008469DA" w:rsidRDefault="008469DA" w:rsidP="008469DA">
      <w:pPr>
        <w:pStyle w:val="Opsomming1"/>
      </w:pPr>
      <w:r w:rsidRPr="00F83484">
        <w:t xml:space="preserve">Elektromechanische technieken; </w:t>
      </w:r>
    </w:p>
    <w:p w14:paraId="7B334F5A" w14:textId="77777777" w:rsidR="008469DA" w:rsidRDefault="008469DA" w:rsidP="008469DA">
      <w:pPr>
        <w:pStyle w:val="Opsomming1"/>
      </w:pPr>
      <w:r w:rsidRPr="00F83484">
        <w:t xml:space="preserve">Elektrotechnieken; </w:t>
      </w:r>
    </w:p>
    <w:p w14:paraId="71480B7D" w14:textId="77777777" w:rsidR="008469DA" w:rsidRDefault="008469DA" w:rsidP="008469DA">
      <w:pPr>
        <w:pStyle w:val="Opsomming1"/>
      </w:pPr>
      <w:r w:rsidRPr="00F83484">
        <w:t xml:space="preserve">Houttechnieken; </w:t>
      </w:r>
    </w:p>
    <w:p w14:paraId="7D8DDF49" w14:textId="77777777" w:rsidR="008469DA" w:rsidRDefault="008469DA" w:rsidP="008469DA">
      <w:pPr>
        <w:pStyle w:val="Opsomming1"/>
      </w:pPr>
      <w:r w:rsidRPr="00F83484">
        <w:t xml:space="preserve">Industriële ICT; </w:t>
      </w:r>
    </w:p>
    <w:p w14:paraId="3245A02E" w14:textId="77777777" w:rsidR="008469DA" w:rsidRDefault="008469DA" w:rsidP="008469DA">
      <w:pPr>
        <w:pStyle w:val="Opsomming1"/>
      </w:pPr>
      <w:r w:rsidRPr="00F83484">
        <w:t xml:space="preserve">Koel- en warmtetechnieken; </w:t>
      </w:r>
    </w:p>
    <w:p w14:paraId="1F3879CD" w14:textId="77777777" w:rsidR="008469DA" w:rsidRDefault="008469DA" w:rsidP="008469DA">
      <w:pPr>
        <w:pStyle w:val="Opsomming1"/>
      </w:pPr>
      <w:r w:rsidRPr="00F83484">
        <w:t xml:space="preserve">Mechanische vormgevingstechnieken; </w:t>
      </w:r>
    </w:p>
    <w:p w14:paraId="08B66A98" w14:textId="77777777" w:rsidR="008469DA" w:rsidRDefault="008469DA" w:rsidP="008469DA">
      <w:pPr>
        <w:pStyle w:val="Opsomming1"/>
      </w:pPr>
      <w:r w:rsidRPr="00F83484">
        <w:t xml:space="preserve">Podiumtechnieken; </w:t>
      </w:r>
    </w:p>
    <w:p w14:paraId="461020C5" w14:textId="0B796D12" w:rsidR="008016FA" w:rsidRDefault="008469DA" w:rsidP="008469DA">
      <w:pPr>
        <w:pStyle w:val="Opsomming1"/>
      </w:pPr>
      <w:r w:rsidRPr="00F83484">
        <w:t>Vliegtuigtechnieken</w:t>
      </w:r>
      <w:r w:rsidR="00C20EB8">
        <w:t>.</w:t>
      </w:r>
    </w:p>
    <w:p w14:paraId="2F498880" w14:textId="06FFF585" w:rsidR="00B9618D" w:rsidRDefault="00B9618D" w:rsidP="0019055C">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33EB34AE" w14:textId="5A30C96F" w:rsidR="008016FA" w:rsidRDefault="008016FA" w:rsidP="00E42F24">
      <w:pPr>
        <w:pStyle w:val="Kop1"/>
      </w:pPr>
      <w:bookmarkStart w:id="34" w:name="_Toc121484775"/>
      <w:bookmarkStart w:id="35" w:name="_Toc178943463"/>
      <w:r>
        <w:lastRenderedPageBreak/>
        <w:t>Pedagogisch</w:t>
      </w:r>
      <w:r w:rsidR="00A74F75">
        <w:t>-</w:t>
      </w:r>
      <w:r>
        <w:t>didactische duiding</w:t>
      </w:r>
      <w:bookmarkEnd w:id="34"/>
      <w:bookmarkEnd w:id="35"/>
    </w:p>
    <w:p w14:paraId="6150B83F" w14:textId="71C87CB3" w:rsidR="0060663D" w:rsidRPr="008016FA" w:rsidRDefault="00356B7A" w:rsidP="006F6012">
      <w:pPr>
        <w:pStyle w:val="Kop2"/>
      </w:pPr>
      <w:bookmarkStart w:id="36" w:name="_Toc121484776"/>
      <w:bookmarkStart w:id="37" w:name="_Toc178943464"/>
      <w:r>
        <w:t>Wiskunde</w:t>
      </w:r>
      <w:r w:rsidR="00385689" w:rsidRPr="008016FA">
        <w:t xml:space="preserve"> en het vormingsconcept</w:t>
      </w:r>
      <w:bookmarkEnd w:id="36"/>
      <w:bookmarkEnd w:id="37"/>
    </w:p>
    <w:p w14:paraId="36B0B3FB" w14:textId="39E6754A" w:rsidR="000D538D" w:rsidRDefault="000D538D" w:rsidP="000D538D">
      <w:bookmarkStart w:id="38" w:name="_Toc121484777"/>
      <w:r>
        <w:t>Het leerplan Wiskunde is ingebed in het vormingsconcept van de katholieke dialoogschool. In het leerplan ligt de nadruk op de wiskundige vorming.</w:t>
      </w:r>
      <w:r w:rsidRPr="00B66D46">
        <w:t xml:space="preserve"> </w:t>
      </w:r>
      <w:r w:rsidR="00531BD7" w:rsidRPr="00531BD7">
        <w:t xml:space="preserve">Leerlingen leren om wiskundig te redeneren en te communiceren en om problemen op te lossen door gebruik te maken van wiskundige concepten en procedures. </w:t>
      </w:r>
      <w:r>
        <w:t xml:space="preserve">Daarnaast zijn er tal van interacties met andere vormingscomponenten zoals de natuurwetenschappelijke en technische vorming en de maatschappelijke vorming. </w:t>
      </w:r>
      <w:r w:rsidR="00B77585" w:rsidRPr="00B77585">
        <w:t>Leerlingen leren wiskunde in verschillende wetenschapsgebieden te gebruiken en het helpt hen om kritisch denkende burgers te worden in de maatschappij.</w:t>
      </w:r>
      <w:r>
        <w:t xml:space="preserve"> </w:t>
      </w:r>
    </w:p>
    <w:p w14:paraId="33F57B1A" w14:textId="65633729" w:rsidR="000D538D" w:rsidRDefault="000D538D" w:rsidP="000D538D">
      <w:r>
        <w:t>Uit die vormingscomponenten zijn de krachtlijnen van het leerplan ontstaan.</w:t>
      </w:r>
    </w:p>
    <w:p w14:paraId="72DD5BC9" w14:textId="77777777" w:rsidR="006507E5" w:rsidRPr="006F6012" w:rsidRDefault="006F6012" w:rsidP="006F6012">
      <w:pPr>
        <w:pStyle w:val="Kop2"/>
      </w:pPr>
      <w:bookmarkStart w:id="39" w:name="_Toc178943465"/>
      <w:r w:rsidRPr="006F6012">
        <w:t>Krachtlijnen</w:t>
      </w:r>
      <w:bookmarkEnd w:id="38"/>
      <w:bookmarkEnd w:id="39"/>
      <w:r w:rsidRPr="006F6012">
        <w:t xml:space="preserve"> </w:t>
      </w:r>
    </w:p>
    <w:p w14:paraId="73E33133" w14:textId="44C4D05E" w:rsidR="0046544A" w:rsidRDefault="0046544A" w:rsidP="0046544A">
      <w:pPr>
        <w:rPr>
          <w:rStyle w:val="Nadruk"/>
        </w:rPr>
      </w:pPr>
      <w:bookmarkStart w:id="40" w:name="_Toc121484778"/>
      <w:r w:rsidRPr="005844EA">
        <w:rPr>
          <w:rStyle w:val="Nadruk"/>
        </w:rPr>
        <w:t>Wiskundige begrippen, concepten, eigenschappen en methodes begrijpen en toepassen</w:t>
      </w:r>
    </w:p>
    <w:p w14:paraId="7A6FE81E" w14:textId="71AD6951" w:rsidR="0079311E" w:rsidRPr="0079311E" w:rsidRDefault="0079311E" w:rsidP="0046544A">
      <w:r>
        <w:t xml:space="preserve">Leerlingen ontwikkelen inzicht in begrippen, concepten, eigenschappen en methodes op vlak van </w:t>
      </w:r>
      <w:r w:rsidR="00CC0EA3">
        <w:t xml:space="preserve">meetkunde, </w:t>
      </w:r>
      <w:r>
        <w:t>analyse, kansrekenen en statistiek. De leerlingen leren ze ook in te zetten.</w:t>
      </w:r>
    </w:p>
    <w:p w14:paraId="6DE369EF" w14:textId="4543892D" w:rsidR="0046544A" w:rsidRDefault="0046544A" w:rsidP="0046544A">
      <w:pPr>
        <w:rPr>
          <w:rStyle w:val="Nadruk"/>
        </w:rPr>
      </w:pPr>
      <w:r w:rsidRPr="006769C8">
        <w:rPr>
          <w:rStyle w:val="Nadruk"/>
        </w:rPr>
        <w:t>Wiskundig redeneren en communiceren</w:t>
      </w:r>
    </w:p>
    <w:p w14:paraId="11300F97" w14:textId="7AFB736F" w:rsidR="00983801" w:rsidRPr="00402452" w:rsidRDefault="00983801" w:rsidP="0046544A">
      <w:r>
        <w:t xml:space="preserve">Leerlingen ontwikkelen </w:t>
      </w:r>
      <w:r w:rsidR="00666E72">
        <w:t>hun wiskundige taalvaardigheid</w:t>
      </w:r>
      <w:r w:rsidR="00AD33A5">
        <w:t xml:space="preserve"> en denk- en r</w:t>
      </w:r>
      <w:r w:rsidR="00173403">
        <w:t>edeneervaardigheid</w:t>
      </w:r>
      <w:r w:rsidR="00666E72">
        <w:t xml:space="preserve">. </w:t>
      </w:r>
      <w:r>
        <w:t xml:space="preserve">Ze leren wiskundige redeneringen te </w:t>
      </w:r>
      <w:r w:rsidR="00666E72">
        <w:t>communiceren</w:t>
      </w:r>
      <w:r>
        <w:t>.</w:t>
      </w:r>
    </w:p>
    <w:p w14:paraId="4863F221" w14:textId="77777777" w:rsidR="0046544A" w:rsidRDefault="0046544A" w:rsidP="0046544A">
      <w:pPr>
        <w:rPr>
          <w:rStyle w:val="Nadruk"/>
        </w:rPr>
      </w:pPr>
      <w:r w:rsidRPr="00931A6A">
        <w:rPr>
          <w:rStyle w:val="Nadruk"/>
        </w:rPr>
        <w:t>Wiskundig modelleren en probleemoplossend denken</w:t>
      </w:r>
    </w:p>
    <w:p w14:paraId="642765D9" w14:textId="6EDEBFE3" w:rsidR="00853EEA" w:rsidRDefault="00D67BCD" w:rsidP="0046544A">
      <w:r>
        <w:t xml:space="preserve">Leerlingen leren gebruik te maken van wiskundige modellen zoals </w:t>
      </w:r>
      <w:r w:rsidR="008D3658">
        <w:t xml:space="preserve">vectoren, </w:t>
      </w:r>
      <w:r w:rsidR="00EC081D">
        <w:t xml:space="preserve">grafieken, functies, </w:t>
      </w:r>
      <w:r w:rsidR="003B116A">
        <w:t>diagrammen en de normale verdeling</w:t>
      </w:r>
      <w:r>
        <w:t xml:space="preserve">. </w:t>
      </w:r>
      <w:r w:rsidR="00992341">
        <w:t xml:space="preserve">Ze </w:t>
      </w:r>
      <w:r w:rsidR="00487BC3">
        <w:t>beschrijven fenomenen uit de reali</w:t>
      </w:r>
      <w:r w:rsidR="009226FF">
        <w:t>teit aan de hand van wiskundige concepten</w:t>
      </w:r>
      <w:r w:rsidR="00081D8E">
        <w:t xml:space="preserve">. Ze </w:t>
      </w:r>
      <w:r w:rsidR="00992341">
        <w:t xml:space="preserve">lossen </w:t>
      </w:r>
      <w:r w:rsidR="0098599A">
        <w:t xml:space="preserve">ook </w:t>
      </w:r>
      <w:r w:rsidR="00715814">
        <w:t xml:space="preserve">vraagstukken en </w:t>
      </w:r>
      <w:r w:rsidR="00992341">
        <w:t>problemen op door te mathematiseren en demathematiseren en door gebruik te maken van heuristieken</w:t>
      </w:r>
      <w:r w:rsidR="00853EEA">
        <w:t xml:space="preserve">. </w:t>
      </w:r>
    </w:p>
    <w:p w14:paraId="3D4CC304" w14:textId="17A65C16" w:rsidR="0046544A" w:rsidRDefault="0046544A" w:rsidP="0046544A">
      <w:pPr>
        <w:rPr>
          <w:rStyle w:val="Nadruk"/>
        </w:rPr>
      </w:pPr>
      <w:r w:rsidRPr="00E917EE">
        <w:rPr>
          <w:rStyle w:val="Nadruk"/>
        </w:rPr>
        <w:t xml:space="preserve">Samenhang binnen wiskunde ontdekken en interacties tussen wiskunde en andere domeinen </w:t>
      </w:r>
      <w:r w:rsidR="00356B7A">
        <w:rPr>
          <w:rStyle w:val="Nadruk"/>
        </w:rPr>
        <w:t>illustreren</w:t>
      </w:r>
    </w:p>
    <w:p w14:paraId="27944BDB" w14:textId="6739CAC9" w:rsidR="000543E3" w:rsidRDefault="008E2BAD" w:rsidP="008E2BAD">
      <w:r>
        <w:t>Aan de hand van diverse contexten en voorbeelden van wiskundige toepassingen in verschillende domeinen krijgen leerlingen meer inzicht in wisselwerkingen</w:t>
      </w:r>
      <w:r w:rsidR="002A1A59">
        <w:t xml:space="preserve"> en wordt wiskunde betekenisvol voor hen</w:t>
      </w:r>
      <w:r>
        <w:t>. Ze ontdekken ook de samenhang binnen de wiskunde zelf en interpreteren wiskundige informatie uit de maatschappij op een kritische manier.</w:t>
      </w:r>
    </w:p>
    <w:p w14:paraId="0A22EFAC" w14:textId="588DC274" w:rsidR="00385689" w:rsidRDefault="006F6012" w:rsidP="006F6012">
      <w:pPr>
        <w:pStyle w:val="Kop2"/>
      </w:pPr>
      <w:bookmarkStart w:id="41" w:name="_Toc178943466"/>
      <w:r>
        <w:t>Opbouw</w:t>
      </w:r>
      <w:bookmarkEnd w:id="40"/>
      <w:bookmarkEnd w:id="41"/>
    </w:p>
    <w:p w14:paraId="09A35DD9" w14:textId="43EB8B50" w:rsidR="008A3063" w:rsidRPr="008A3063" w:rsidRDefault="008A3063" w:rsidP="008A3063">
      <w:r>
        <w:t>Overzicht van de rubrieken en deelrubrieken bij de leerplandoelen</w:t>
      </w:r>
      <w:r w:rsidR="00BF14A5">
        <w:t>.</w:t>
      </w:r>
    </w:p>
    <w:p w14:paraId="1AE0E699" w14:textId="77777777" w:rsidR="00C8768D" w:rsidRDefault="00C8768D" w:rsidP="00C8768D">
      <w:pPr>
        <w:pStyle w:val="Opsomming1"/>
      </w:pPr>
      <w:r>
        <w:t>Problemen oplossen en wiskundig redeneren</w:t>
      </w:r>
    </w:p>
    <w:p w14:paraId="1AFA82B2" w14:textId="6328EBAC" w:rsidR="00D25267" w:rsidRDefault="00D25267" w:rsidP="00C8768D">
      <w:pPr>
        <w:pStyle w:val="Opsomming1"/>
      </w:pPr>
      <w:r>
        <w:t>Meetkunde: vectoren</w:t>
      </w:r>
    </w:p>
    <w:p w14:paraId="40FB4E61" w14:textId="77777777" w:rsidR="00C8768D" w:rsidRDefault="00C8768D" w:rsidP="00C8768D">
      <w:pPr>
        <w:pStyle w:val="Opsomming1"/>
      </w:pPr>
      <w:r>
        <w:t>Analyse</w:t>
      </w:r>
    </w:p>
    <w:p w14:paraId="03FAAE11" w14:textId="77777777" w:rsidR="00C8768D" w:rsidRDefault="00C8768D" w:rsidP="00E210FD">
      <w:pPr>
        <w:pStyle w:val="Opsomming2"/>
      </w:pPr>
      <w:r>
        <w:t>Grafisch onderzoek</w:t>
      </w:r>
    </w:p>
    <w:p w14:paraId="42F478F3" w14:textId="77777777" w:rsidR="00C8768D" w:rsidRDefault="00C8768D" w:rsidP="00E210FD">
      <w:pPr>
        <w:pStyle w:val="Opsomming2"/>
      </w:pPr>
      <w:r>
        <w:t>Exponentiële functies</w:t>
      </w:r>
    </w:p>
    <w:p w14:paraId="38FA4D8A" w14:textId="28A92355" w:rsidR="00595571" w:rsidRDefault="00595571" w:rsidP="00E210FD">
      <w:pPr>
        <w:pStyle w:val="Opsomming2"/>
      </w:pPr>
      <w:r>
        <w:t>Goniometrische functies</w:t>
      </w:r>
    </w:p>
    <w:p w14:paraId="7DA5CBA8" w14:textId="0C49F05C" w:rsidR="00595571" w:rsidRDefault="00595571" w:rsidP="00E210FD">
      <w:pPr>
        <w:pStyle w:val="Opsomming2"/>
      </w:pPr>
      <w:r>
        <w:lastRenderedPageBreak/>
        <w:t>Tweedegraadsfuncties</w:t>
      </w:r>
    </w:p>
    <w:p w14:paraId="72FDD6B9" w14:textId="0507D144" w:rsidR="00595571" w:rsidRDefault="00595571" w:rsidP="00E210FD">
      <w:pPr>
        <w:pStyle w:val="Opsomming2"/>
      </w:pPr>
      <w:r>
        <w:t>Afgeleiden</w:t>
      </w:r>
    </w:p>
    <w:p w14:paraId="5169D081" w14:textId="6ECE9966" w:rsidR="0046544A" w:rsidRDefault="00C8768D" w:rsidP="00C8768D">
      <w:pPr>
        <w:pStyle w:val="Opsomming1"/>
      </w:pPr>
      <w:r>
        <w:t>Data en onzekerheid</w:t>
      </w:r>
    </w:p>
    <w:p w14:paraId="768D830B" w14:textId="77777777" w:rsidR="00E210FD" w:rsidRDefault="00E210FD" w:rsidP="00E210FD">
      <w:pPr>
        <w:pStyle w:val="Opsomming2"/>
      </w:pPr>
      <w:r>
        <w:t>Kansrekenen</w:t>
      </w:r>
    </w:p>
    <w:p w14:paraId="06DFDAAA" w14:textId="42618514" w:rsidR="00E210FD" w:rsidRDefault="00E210FD">
      <w:pPr>
        <w:pStyle w:val="Opsomming2"/>
      </w:pPr>
      <w:r>
        <w:t>Statistiek</w:t>
      </w:r>
    </w:p>
    <w:p w14:paraId="027E1319" w14:textId="77777777" w:rsidR="008E75EF" w:rsidRDefault="008E75EF" w:rsidP="008E75EF">
      <w:pPr>
        <w:pStyle w:val="Kop2"/>
      </w:pPr>
      <w:bookmarkStart w:id="42" w:name="_Toc178943467"/>
      <w:r>
        <w:t>Leerlijnen</w:t>
      </w:r>
      <w:bookmarkEnd w:id="42"/>
    </w:p>
    <w:p w14:paraId="74456210" w14:textId="499858A8" w:rsidR="00AD6190" w:rsidRDefault="00AD6190" w:rsidP="00AD6190">
      <w:pPr>
        <w:pStyle w:val="Kop3"/>
      </w:pPr>
      <w:bookmarkStart w:id="43" w:name="_Toc178943468"/>
      <w:r>
        <w:t>Samenhang met de tweede graad</w:t>
      </w:r>
      <w:bookmarkEnd w:id="43"/>
    </w:p>
    <w:p w14:paraId="23F17F0F" w14:textId="7E150ADF" w:rsidR="00EC30F2" w:rsidRDefault="00EC30F2" w:rsidP="00EC30F2">
      <w:r>
        <w:t xml:space="preserve">In de onderstaande tabel geven we de samenhang weer tussen (deel)rubrieken van dit leerplan </w:t>
      </w:r>
      <w:r w:rsidR="00883639">
        <w:t>en</w:t>
      </w:r>
      <w:r>
        <w:t xml:space="preserve"> (deel)rubrieken van het leerplan Wiskunde B+S (II-WisS-da) van de 2</w:t>
      </w:r>
      <w:r w:rsidRPr="00B720E1">
        <w:rPr>
          <w:vertAlign w:val="superscript"/>
        </w:rPr>
        <w:t>de</w:t>
      </w:r>
      <w:r>
        <w:t xml:space="preserve"> graad D/A-finaliteit.</w:t>
      </w:r>
    </w:p>
    <w:tbl>
      <w:tblPr>
        <w:tblStyle w:val="Tabelraster"/>
        <w:tblW w:w="0" w:type="auto"/>
        <w:tblLook w:val="04A0" w:firstRow="1" w:lastRow="0" w:firstColumn="1" w:lastColumn="0" w:noHBand="0" w:noVBand="1"/>
      </w:tblPr>
      <w:tblGrid>
        <w:gridCol w:w="4847"/>
        <w:gridCol w:w="4781"/>
      </w:tblGrid>
      <w:tr w:rsidR="00470854" w14:paraId="367F1C06" w14:textId="77777777" w:rsidTr="004B596E">
        <w:tc>
          <w:tcPr>
            <w:tcW w:w="6997" w:type="dxa"/>
            <w:shd w:val="clear" w:color="auto" w:fill="D9D9D9" w:themeFill="background1" w:themeFillShade="D9"/>
          </w:tcPr>
          <w:p w14:paraId="719A8EFA" w14:textId="77777777" w:rsidR="00470854" w:rsidRDefault="00470854" w:rsidP="004B596E">
            <w:r>
              <w:t>(Deel)r</w:t>
            </w:r>
            <w:r w:rsidRPr="00953D68">
              <w:t>ubriek</w:t>
            </w:r>
            <w:r>
              <w:t xml:space="preserve">en </w:t>
            </w:r>
            <w:r w:rsidRPr="00953D68">
              <w:t>van</w:t>
            </w:r>
            <w:r>
              <w:t xml:space="preserve"> het</w:t>
            </w:r>
            <w:r w:rsidRPr="00953D68">
              <w:t xml:space="preserve"> leerplan</w:t>
            </w:r>
            <w:r>
              <w:t xml:space="preserve"> 3</w:t>
            </w:r>
            <w:r w:rsidRPr="00EB4285">
              <w:rPr>
                <w:vertAlign w:val="superscript"/>
              </w:rPr>
              <w:t>de</w:t>
            </w:r>
            <w:r>
              <w:t xml:space="preserve"> graad</w:t>
            </w:r>
          </w:p>
        </w:tc>
        <w:tc>
          <w:tcPr>
            <w:tcW w:w="6997" w:type="dxa"/>
            <w:shd w:val="clear" w:color="auto" w:fill="D9D9D9" w:themeFill="background1" w:themeFillShade="D9"/>
          </w:tcPr>
          <w:p w14:paraId="516BFABE" w14:textId="77777777" w:rsidR="00470854" w:rsidRDefault="00470854" w:rsidP="004B596E">
            <w:r>
              <w:t>(Deel)rubrieken van het leerplan 2</w:t>
            </w:r>
            <w:r w:rsidRPr="00EB4285">
              <w:rPr>
                <w:vertAlign w:val="superscript"/>
              </w:rPr>
              <w:t>de</w:t>
            </w:r>
            <w:r>
              <w:t xml:space="preserve"> graad</w:t>
            </w:r>
          </w:p>
        </w:tc>
      </w:tr>
      <w:tr w:rsidR="00470854" w14:paraId="746FA3FD" w14:textId="77777777" w:rsidTr="004B596E">
        <w:tc>
          <w:tcPr>
            <w:tcW w:w="6997" w:type="dxa"/>
          </w:tcPr>
          <w:p w14:paraId="4562D338" w14:textId="77777777" w:rsidR="00470854" w:rsidRPr="00470854" w:rsidRDefault="00470854" w:rsidP="004B596E">
            <w:r w:rsidRPr="00470854">
              <w:t>Problemen oplossen en wiskundig redeneren</w:t>
            </w:r>
          </w:p>
        </w:tc>
        <w:tc>
          <w:tcPr>
            <w:tcW w:w="6997" w:type="dxa"/>
          </w:tcPr>
          <w:p w14:paraId="7B4DD84B" w14:textId="77777777" w:rsidR="00470854" w:rsidRPr="00470854" w:rsidRDefault="00470854" w:rsidP="004B596E">
            <w:r w:rsidRPr="00470854">
              <w:t>Problemen oplossen en wiskundig redeneren</w:t>
            </w:r>
          </w:p>
        </w:tc>
      </w:tr>
      <w:tr w:rsidR="00470854" w:rsidRPr="00392130" w14:paraId="30015354" w14:textId="77777777" w:rsidTr="004B596E">
        <w:tc>
          <w:tcPr>
            <w:tcW w:w="6997" w:type="dxa"/>
          </w:tcPr>
          <w:p w14:paraId="79F30CBB" w14:textId="77777777" w:rsidR="00470854" w:rsidRPr="00470854" w:rsidRDefault="00470854" w:rsidP="004B596E">
            <w:r w:rsidRPr="00470854">
              <w:t>Meetkunde – Vectoren</w:t>
            </w:r>
          </w:p>
        </w:tc>
        <w:tc>
          <w:tcPr>
            <w:tcW w:w="6997" w:type="dxa"/>
          </w:tcPr>
          <w:p w14:paraId="7C3C4A75" w14:textId="77777777" w:rsidR="00470854" w:rsidRPr="00470854" w:rsidRDefault="00470854" w:rsidP="004B596E">
            <w:r w:rsidRPr="00470854">
              <w:t xml:space="preserve">Meetkunde – Vectoren </w:t>
            </w:r>
          </w:p>
        </w:tc>
      </w:tr>
      <w:tr w:rsidR="00470854" w14:paraId="75CE96B6" w14:textId="77777777" w:rsidTr="004B596E">
        <w:tc>
          <w:tcPr>
            <w:tcW w:w="6997" w:type="dxa"/>
          </w:tcPr>
          <w:p w14:paraId="3DE69BDA" w14:textId="77777777" w:rsidR="00470854" w:rsidRPr="00470854" w:rsidRDefault="00470854" w:rsidP="004B596E">
            <w:r>
              <w:t xml:space="preserve">Analyse – </w:t>
            </w:r>
            <w:r w:rsidRPr="00470854">
              <w:t>Grafisch onderzoek</w:t>
            </w:r>
          </w:p>
          <w:p w14:paraId="52F5C7F8" w14:textId="77777777" w:rsidR="00470854" w:rsidRPr="00470854" w:rsidRDefault="00470854" w:rsidP="004B596E">
            <w:r w:rsidRPr="00470854">
              <w:t xml:space="preserve">Analyse – Tweedegraadsfuncties </w:t>
            </w:r>
          </w:p>
          <w:p w14:paraId="3A0563C3" w14:textId="77777777" w:rsidR="00470854" w:rsidRDefault="00470854" w:rsidP="004B596E">
            <w:r w:rsidRPr="00470854">
              <w:t>Analyse – Afgeleiden (</w:t>
            </w:r>
            <w:r w:rsidRPr="00470854">
              <w:rPr>
                <w:i/>
                <w:iCs/>
              </w:rPr>
              <w:t>i.h.b. differentiequotiënt</w:t>
            </w:r>
            <w:r w:rsidRPr="00470854">
              <w:t>)</w:t>
            </w:r>
          </w:p>
        </w:tc>
        <w:tc>
          <w:tcPr>
            <w:tcW w:w="6997" w:type="dxa"/>
          </w:tcPr>
          <w:p w14:paraId="7BD1148A" w14:textId="77777777" w:rsidR="00470854" w:rsidRDefault="00470854" w:rsidP="004B596E">
            <w:r>
              <w:t>Algebra en functieleer – Inleiding tot reële functies</w:t>
            </w:r>
          </w:p>
          <w:p w14:paraId="1F0DF722" w14:textId="77777777" w:rsidR="00470854" w:rsidRDefault="00470854" w:rsidP="004B596E">
            <w:r w:rsidRPr="000F2D51">
              <w:t>Algebra en functieleer – Eerstegraadsfuncties</w:t>
            </w:r>
          </w:p>
        </w:tc>
      </w:tr>
      <w:tr w:rsidR="00470854" w14:paraId="487FA878" w14:textId="77777777" w:rsidTr="004B596E">
        <w:tc>
          <w:tcPr>
            <w:tcW w:w="6997" w:type="dxa"/>
          </w:tcPr>
          <w:p w14:paraId="1178A946" w14:textId="77777777" w:rsidR="00470854" w:rsidRDefault="00470854" w:rsidP="004B596E">
            <w:r>
              <w:t>Analyse – Exponentiële functies (</w:t>
            </w:r>
            <w:r w:rsidRPr="00365DDC">
              <w:rPr>
                <w:i/>
                <w:iCs/>
              </w:rPr>
              <w:t>i.h.b. rekenen met machten met rationale exponenten</w:t>
            </w:r>
            <w:r>
              <w:t>)</w:t>
            </w:r>
          </w:p>
        </w:tc>
        <w:tc>
          <w:tcPr>
            <w:tcW w:w="6997" w:type="dxa"/>
          </w:tcPr>
          <w:p w14:paraId="5D029E4C" w14:textId="77777777" w:rsidR="00470854" w:rsidRDefault="00470854" w:rsidP="004B596E">
            <w:r>
              <w:t>Getallenleer (</w:t>
            </w:r>
            <w:r w:rsidRPr="00365DDC">
              <w:rPr>
                <w:i/>
                <w:iCs/>
              </w:rPr>
              <w:t xml:space="preserve">i.h.b. rekenen met </w:t>
            </w:r>
            <w:r>
              <w:rPr>
                <w:i/>
                <w:iCs/>
              </w:rPr>
              <w:t xml:space="preserve">vierkantswortels en </w:t>
            </w:r>
            <w:r w:rsidRPr="00365DDC">
              <w:rPr>
                <w:i/>
                <w:iCs/>
              </w:rPr>
              <w:t>machten met gehele exponenten</w:t>
            </w:r>
            <w:r>
              <w:t>)</w:t>
            </w:r>
          </w:p>
        </w:tc>
      </w:tr>
      <w:tr w:rsidR="00470854" w14:paraId="711F426E" w14:textId="77777777" w:rsidTr="004B596E">
        <w:tc>
          <w:tcPr>
            <w:tcW w:w="6997" w:type="dxa"/>
          </w:tcPr>
          <w:p w14:paraId="646EDBC8" w14:textId="77777777" w:rsidR="00470854" w:rsidRDefault="00470854" w:rsidP="004B596E">
            <w:r>
              <w:t>Analyse – Goniometrische functies</w:t>
            </w:r>
          </w:p>
        </w:tc>
        <w:tc>
          <w:tcPr>
            <w:tcW w:w="6997" w:type="dxa"/>
          </w:tcPr>
          <w:p w14:paraId="0BF27FD8" w14:textId="77777777" w:rsidR="00470854" w:rsidRDefault="00470854" w:rsidP="004B596E">
            <w:r>
              <w:t xml:space="preserve">Meetkunde – </w:t>
            </w:r>
            <w:r w:rsidRPr="00DF7A18">
              <w:t>De stelling van Pythagoras en driehoeksmeting in rechthoekige driehoeken</w:t>
            </w:r>
          </w:p>
        </w:tc>
      </w:tr>
      <w:tr w:rsidR="00470854" w14:paraId="3A4A7891" w14:textId="77777777" w:rsidTr="004B596E">
        <w:tc>
          <w:tcPr>
            <w:tcW w:w="6997" w:type="dxa"/>
          </w:tcPr>
          <w:p w14:paraId="5744624E" w14:textId="77777777" w:rsidR="00470854" w:rsidRDefault="00470854" w:rsidP="004B596E">
            <w:r>
              <w:t xml:space="preserve">Data en onzekerheid – Kansrekenen </w:t>
            </w:r>
          </w:p>
        </w:tc>
        <w:tc>
          <w:tcPr>
            <w:tcW w:w="6997" w:type="dxa"/>
          </w:tcPr>
          <w:p w14:paraId="757C3D59" w14:textId="77777777" w:rsidR="00470854" w:rsidRDefault="00470854" w:rsidP="004B596E">
            <w:r>
              <w:t>Discrete wiskunde (</w:t>
            </w:r>
            <w:r w:rsidRPr="00BA32BB">
              <w:rPr>
                <w:i/>
                <w:iCs/>
              </w:rPr>
              <w:t>telproblemen</w:t>
            </w:r>
            <w:r>
              <w:t xml:space="preserve">) </w:t>
            </w:r>
          </w:p>
        </w:tc>
      </w:tr>
      <w:tr w:rsidR="00470854" w14:paraId="61037233" w14:textId="77777777" w:rsidTr="004B596E">
        <w:tc>
          <w:tcPr>
            <w:tcW w:w="6997" w:type="dxa"/>
          </w:tcPr>
          <w:p w14:paraId="5600289E" w14:textId="77777777" w:rsidR="00470854" w:rsidRDefault="00470854" w:rsidP="004B596E">
            <w:r>
              <w:t xml:space="preserve">Data en onzekerheid – Statistiek </w:t>
            </w:r>
          </w:p>
        </w:tc>
        <w:tc>
          <w:tcPr>
            <w:tcW w:w="6997" w:type="dxa"/>
          </w:tcPr>
          <w:p w14:paraId="5F231C59" w14:textId="77777777" w:rsidR="00470854" w:rsidRDefault="00470854" w:rsidP="004B596E">
            <w:r>
              <w:t>Data en onzekerheid (</w:t>
            </w:r>
            <w:r w:rsidRPr="00E63609">
              <w:rPr>
                <w:i/>
                <w:iCs/>
              </w:rPr>
              <w:t>beschrijvende statistiek</w:t>
            </w:r>
            <w:r>
              <w:t>)</w:t>
            </w:r>
          </w:p>
        </w:tc>
      </w:tr>
    </w:tbl>
    <w:p w14:paraId="39AF549D" w14:textId="7656A002" w:rsidR="008E75EF" w:rsidRDefault="008E75EF" w:rsidP="008E75EF">
      <w:pPr>
        <w:pStyle w:val="Kop3"/>
      </w:pPr>
      <w:bookmarkStart w:id="44" w:name="_Toc178943469"/>
      <w:r>
        <w:t>Samenhang in de derde graad</w:t>
      </w:r>
      <w:bookmarkEnd w:id="44"/>
    </w:p>
    <w:p w14:paraId="5DB90DEE" w14:textId="69740056" w:rsidR="00D22B0F" w:rsidRDefault="00D22B0F" w:rsidP="00D22B0F">
      <w:pPr>
        <w:rPr>
          <w:b/>
          <w:bCs/>
        </w:rPr>
      </w:pPr>
      <w:r>
        <w:rPr>
          <w:b/>
          <w:bCs/>
        </w:rPr>
        <w:t>Verschillende leerplannen Wiskunde voor de derde graad D/A-finaliteit</w:t>
      </w:r>
    </w:p>
    <w:p w14:paraId="164DDD29" w14:textId="78B04866" w:rsidR="008E75EF" w:rsidRDefault="008E75EF" w:rsidP="008E75EF">
      <w:r>
        <w:t xml:space="preserve">De onderstaande tabel geeft een samenvatting van de leerinhouden in de vier leerplannen Wiskunde voor de derde graad D/A-finaliteit. </w:t>
      </w:r>
    </w:p>
    <w:tbl>
      <w:tblPr>
        <w:tblStyle w:val="Tabelraster"/>
        <w:tblW w:w="0" w:type="auto"/>
        <w:tblLook w:val="04A0" w:firstRow="1" w:lastRow="0" w:firstColumn="1" w:lastColumn="0" w:noHBand="0" w:noVBand="1"/>
      </w:tblPr>
      <w:tblGrid>
        <w:gridCol w:w="1555"/>
        <w:gridCol w:w="8073"/>
      </w:tblGrid>
      <w:tr w:rsidR="008E75EF" w14:paraId="2FDE6B86" w14:textId="77777777" w:rsidTr="00B20B56">
        <w:tc>
          <w:tcPr>
            <w:tcW w:w="1555" w:type="dxa"/>
            <w:shd w:val="clear" w:color="auto" w:fill="D9D9D9" w:themeFill="background1" w:themeFillShade="D9"/>
          </w:tcPr>
          <w:p w14:paraId="442A3B5F" w14:textId="6F4A18A9" w:rsidR="008E75EF" w:rsidRPr="00BB0A02" w:rsidRDefault="00155BDD" w:rsidP="00B20B56">
            <w:r>
              <w:t>Basisl</w:t>
            </w:r>
            <w:r w:rsidR="008E75EF" w:rsidRPr="00BB0A02">
              <w:t>eerplan</w:t>
            </w:r>
          </w:p>
        </w:tc>
        <w:tc>
          <w:tcPr>
            <w:tcW w:w="8073" w:type="dxa"/>
          </w:tcPr>
          <w:p w14:paraId="23347E4F" w14:textId="1BEAD039" w:rsidR="008E75EF" w:rsidRDefault="00D037FE" w:rsidP="00B20B56">
            <w:r>
              <w:t>G</w:t>
            </w:r>
            <w:r w:rsidR="00DC3513" w:rsidRPr="00DC3513">
              <w:t xml:space="preserve">rafisch </w:t>
            </w:r>
            <w:r w:rsidR="00071A9E">
              <w:t>functie</w:t>
            </w:r>
            <w:r w:rsidR="00DC3513" w:rsidRPr="00DC3513">
              <w:t xml:space="preserve">onderzoek, differentiequotiënten, rekenen met reële getallen (bv. </w:t>
            </w:r>
            <w:r w:rsidR="00DC3513">
              <w:t>l</w:t>
            </w:r>
            <w:r w:rsidR="00DC3513" w:rsidRPr="00DC3513">
              <w:t xml:space="preserve">ogaritmen), exponentiële functies, kansrekenen, statistiek (representativiteit, samenhang versus causaliteit, normale verdeling) </w:t>
            </w:r>
            <w:r w:rsidR="00CE5CC6">
              <w:t>en</w:t>
            </w:r>
            <w:r w:rsidR="00DC3513" w:rsidRPr="00DC3513">
              <w:t xml:space="preserve"> generieke doelen​</w:t>
            </w:r>
          </w:p>
        </w:tc>
      </w:tr>
      <w:tr w:rsidR="008E75EF" w14:paraId="590D4E7D" w14:textId="77777777" w:rsidTr="00B20B56">
        <w:tc>
          <w:tcPr>
            <w:tcW w:w="1555" w:type="dxa"/>
            <w:shd w:val="clear" w:color="auto" w:fill="D9D9D9" w:themeFill="background1" w:themeFillShade="D9"/>
          </w:tcPr>
          <w:p w14:paraId="02CFD0D2" w14:textId="77777777" w:rsidR="008E75EF" w:rsidRPr="00BB0A02" w:rsidRDefault="008E75EF" w:rsidP="00B20B56">
            <w:r w:rsidRPr="00BB0A02">
              <w:t>Leerplan B+S</w:t>
            </w:r>
          </w:p>
        </w:tc>
        <w:tc>
          <w:tcPr>
            <w:tcW w:w="8073" w:type="dxa"/>
          </w:tcPr>
          <w:p w14:paraId="0F8A5C61" w14:textId="7CFC2DB1" w:rsidR="00CE76E3" w:rsidRDefault="008E75EF" w:rsidP="00CE76E3">
            <w:r>
              <w:rPr>
                <w:b/>
                <w:bCs/>
              </w:rPr>
              <w:t>I</w:t>
            </w:r>
            <w:r w:rsidRPr="006B3A9D">
              <w:rPr>
                <w:b/>
                <w:bCs/>
              </w:rPr>
              <w:t xml:space="preserve">nhouden </w:t>
            </w:r>
            <w:r w:rsidR="007C36FF">
              <w:rPr>
                <w:b/>
                <w:bCs/>
              </w:rPr>
              <w:t>basis</w:t>
            </w:r>
            <w:r>
              <w:rPr>
                <w:b/>
                <w:bCs/>
              </w:rPr>
              <w:t>leerplan</w:t>
            </w:r>
            <w:r w:rsidRPr="006B3A9D">
              <w:t xml:space="preserve"> + </w:t>
            </w:r>
            <w:r w:rsidR="00CE76E3">
              <w:t>algemene sinusfunctie, rekenen met vectoren,​</w:t>
            </w:r>
          </w:p>
          <w:p w14:paraId="798AB34B" w14:textId="4A06B813" w:rsidR="008E75EF" w:rsidRPr="006B3A9D" w:rsidRDefault="00CE76E3" w:rsidP="00CE76E3">
            <w:r>
              <w:t>tweedegraadsfuncties (topvergelijking), logaritmische schaal, concepten afgeleiden​</w:t>
            </w:r>
          </w:p>
        </w:tc>
      </w:tr>
      <w:tr w:rsidR="008E75EF" w14:paraId="3815619A" w14:textId="77777777" w:rsidTr="00646525">
        <w:trPr>
          <w:trHeight w:val="208"/>
        </w:trPr>
        <w:tc>
          <w:tcPr>
            <w:tcW w:w="1555" w:type="dxa"/>
            <w:shd w:val="clear" w:color="auto" w:fill="D9D9D9" w:themeFill="background1" w:themeFillShade="D9"/>
          </w:tcPr>
          <w:p w14:paraId="6E89071F" w14:textId="77777777" w:rsidR="008E75EF" w:rsidRPr="00BB0A02" w:rsidRDefault="008E75EF" w:rsidP="00B20B56">
            <w:r w:rsidRPr="00BB0A02">
              <w:t>Leerplan B+S’</w:t>
            </w:r>
          </w:p>
        </w:tc>
        <w:tc>
          <w:tcPr>
            <w:tcW w:w="8073" w:type="dxa"/>
          </w:tcPr>
          <w:p w14:paraId="19E317D1" w14:textId="101AF81A" w:rsidR="008E75EF" w:rsidRDefault="008E75EF" w:rsidP="00B20B56">
            <w:r>
              <w:rPr>
                <w:b/>
                <w:bCs/>
              </w:rPr>
              <w:t>I</w:t>
            </w:r>
            <w:r w:rsidRPr="006B3A9D">
              <w:rPr>
                <w:b/>
                <w:bCs/>
              </w:rPr>
              <w:t xml:space="preserve">nhouden </w:t>
            </w:r>
            <w:r w:rsidR="007C36FF">
              <w:rPr>
                <w:b/>
                <w:bCs/>
              </w:rPr>
              <w:t>basis</w:t>
            </w:r>
            <w:r>
              <w:rPr>
                <w:b/>
                <w:bCs/>
              </w:rPr>
              <w:t>leerplan</w:t>
            </w:r>
            <w:r w:rsidRPr="006B3A9D">
              <w:t xml:space="preserve"> + </w:t>
            </w:r>
            <w:r w:rsidR="00CE76E3" w:rsidRPr="00CE76E3">
              <w:t>algemene sinusfunctie, rekenen met vectoren</w:t>
            </w:r>
          </w:p>
        </w:tc>
      </w:tr>
      <w:tr w:rsidR="008E75EF" w14:paraId="1F9298DC" w14:textId="77777777" w:rsidTr="00646525">
        <w:trPr>
          <w:trHeight w:val="70"/>
        </w:trPr>
        <w:tc>
          <w:tcPr>
            <w:tcW w:w="1555" w:type="dxa"/>
            <w:shd w:val="clear" w:color="auto" w:fill="D9D9D9" w:themeFill="background1" w:themeFillShade="D9"/>
          </w:tcPr>
          <w:p w14:paraId="274E1F06" w14:textId="77777777" w:rsidR="008E75EF" w:rsidRPr="00BB0A02" w:rsidRDefault="008E75EF" w:rsidP="00B20B56">
            <w:r w:rsidRPr="00BB0A02">
              <w:t>Leerplan B+S’’</w:t>
            </w:r>
          </w:p>
        </w:tc>
        <w:tc>
          <w:tcPr>
            <w:tcW w:w="8073" w:type="dxa"/>
          </w:tcPr>
          <w:p w14:paraId="1B17A5E9" w14:textId="2D755586" w:rsidR="00CE76E3" w:rsidRDefault="008E75EF" w:rsidP="00CE76E3">
            <w:r>
              <w:rPr>
                <w:b/>
                <w:bCs/>
              </w:rPr>
              <w:t>I</w:t>
            </w:r>
            <w:r w:rsidRPr="006B3A9D">
              <w:rPr>
                <w:b/>
                <w:bCs/>
              </w:rPr>
              <w:t xml:space="preserve">nhouden </w:t>
            </w:r>
            <w:r w:rsidR="007C36FF">
              <w:rPr>
                <w:b/>
                <w:bCs/>
              </w:rPr>
              <w:t>basis</w:t>
            </w:r>
            <w:r>
              <w:rPr>
                <w:b/>
                <w:bCs/>
              </w:rPr>
              <w:t>leerplan</w:t>
            </w:r>
            <w:r w:rsidRPr="006B3A9D">
              <w:t xml:space="preserve"> + </w:t>
            </w:r>
            <w:r w:rsidR="00CE76E3">
              <w:t>algemene sinusfunctie, rekenen met vectoren,​</w:t>
            </w:r>
          </w:p>
          <w:p w14:paraId="7B08E6FE" w14:textId="66CB150A" w:rsidR="008E75EF" w:rsidRPr="003A056A" w:rsidRDefault="00CE76E3" w:rsidP="00CE76E3">
            <w:r>
              <w:t>tweedegraadsfuncties (topvergelijking), logaritmische schaal, concepten afgeleiden​, spreidingsdiagrammen</w:t>
            </w:r>
          </w:p>
        </w:tc>
      </w:tr>
    </w:tbl>
    <w:p w14:paraId="3CE8AFC9" w14:textId="77777777" w:rsidR="007A3B6E" w:rsidRPr="00F07C63" w:rsidRDefault="007A3B6E" w:rsidP="007A3B6E">
      <w:pPr>
        <w:spacing w:before="240"/>
        <w:rPr>
          <w:b/>
          <w:bCs/>
        </w:rPr>
      </w:pPr>
      <w:r w:rsidRPr="00EB3D67">
        <w:rPr>
          <w:b/>
          <w:bCs/>
        </w:rPr>
        <w:t>Inhoudelijke samenhang met andere leerplannen</w:t>
      </w:r>
    </w:p>
    <w:p w14:paraId="19AA0D65" w14:textId="3EBD9A12" w:rsidR="008E09E6" w:rsidRDefault="008E09E6" w:rsidP="008E09E6">
      <w:r w:rsidRPr="005810E3">
        <w:t xml:space="preserve">In het leerplan </w:t>
      </w:r>
      <w:r>
        <w:t>zijn er verschillende</w:t>
      </w:r>
      <w:r w:rsidRPr="005810E3">
        <w:t xml:space="preserve"> </w:t>
      </w:r>
      <w:r>
        <w:t>linken met het leerplan Natuurwetenschappen (III-Nat-da).</w:t>
      </w:r>
    </w:p>
    <w:tbl>
      <w:tblPr>
        <w:tblStyle w:val="Tabelraster"/>
        <w:tblW w:w="9634" w:type="dxa"/>
        <w:tblLook w:val="04A0" w:firstRow="1" w:lastRow="0" w:firstColumn="1" w:lastColumn="0" w:noHBand="0" w:noVBand="1"/>
      </w:tblPr>
      <w:tblGrid>
        <w:gridCol w:w="4817"/>
        <w:gridCol w:w="4817"/>
      </w:tblGrid>
      <w:tr w:rsidR="00E83396" w:rsidRPr="005D1CCC" w14:paraId="782600B9" w14:textId="77777777" w:rsidTr="005D2B05">
        <w:tc>
          <w:tcPr>
            <w:tcW w:w="4817" w:type="dxa"/>
            <w:shd w:val="clear" w:color="auto" w:fill="D9D9D9" w:themeFill="background1" w:themeFillShade="D9"/>
          </w:tcPr>
          <w:p w14:paraId="38E2FF5F" w14:textId="77777777" w:rsidR="00E83396" w:rsidRPr="005D1CCC" w:rsidRDefault="00E83396" w:rsidP="004B596E">
            <w:r w:rsidRPr="00812B94">
              <w:t>Leerinhoud wiskunde</w:t>
            </w:r>
          </w:p>
        </w:tc>
        <w:tc>
          <w:tcPr>
            <w:tcW w:w="4817" w:type="dxa"/>
            <w:shd w:val="clear" w:color="auto" w:fill="D9D9D9" w:themeFill="background1" w:themeFillShade="D9"/>
          </w:tcPr>
          <w:p w14:paraId="776BA857" w14:textId="77777777" w:rsidR="00E83396" w:rsidRPr="005D1CCC" w:rsidRDefault="00E83396" w:rsidP="004B596E">
            <w:r w:rsidRPr="00812B94">
              <w:t>Leerinhoud natuurwetenschappen</w:t>
            </w:r>
          </w:p>
        </w:tc>
      </w:tr>
      <w:tr w:rsidR="00E83396" w14:paraId="463A068B" w14:textId="77777777" w:rsidTr="005D2B05">
        <w:tc>
          <w:tcPr>
            <w:tcW w:w="4817" w:type="dxa"/>
          </w:tcPr>
          <w:p w14:paraId="649BEC46" w14:textId="62D4EAF3" w:rsidR="00E83396" w:rsidRDefault="00E83396" w:rsidP="004B596E">
            <w:r>
              <w:t>F</w:t>
            </w:r>
            <w:r w:rsidRPr="005613D8">
              <w:t xml:space="preserve">enomenen </w:t>
            </w:r>
            <w:r>
              <w:t xml:space="preserve">beschrijven </w:t>
            </w:r>
            <w:r w:rsidRPr="005613D8">
              <w:t xml:space="preserve">uit de realiteit aan de hand van wiskundige concepten </w:t>
            </w:r>
          </w:p>
        </w:tc>
        <w:tc>
          <w:tcPr>
            <w:tcW w:w="4817" w:type="dxa"/>
          </w:tcPr>
          <w:p w14:paraId="1C460BA9" w14:textId="2E4F8003" w:rsidR="00E83396" w:rsidRDefault="00E83396" w:rsidP="004B596E">
            <w:r>
              <w:t xml:space="preserve">Wisselwerking wetenschappen, technologie, wiskunde en maatschappij </w:t>
            </w:r>
          </w:p>
        </w:tc>
      </w:tr>
      <w:tr w:rsidR="00E83396" w:rsidRPr="00A62FCA" w14:paraId="2590628F" w14:textId="77777777" w:rsidTr="005D2B05">
        <w:tc>
          <w:tcPr>
            <w:tcW w:w="4817" w:type="dxa"/>
          </w:tcPr>
          <w:p w14:paraId="6C9384FA" w14:textId="137A2B63" w:rsidR="00E83396" w:rsidRDefault="00E83396" w:rsidP="004B596E">
            <w:r>
              <w:t>Vraagstukken en problemen oplossen</w:t>
            </w:r>
          </w:p>
        </w:tc>
        <w:tc>
          <w:tcPr>
            <w:tcW w:w="4817" w:type="dxa"/>
          </w:tcPr>
          <w:p w14:paraId="1D176528" w14:textId="64700353" w:rsidR="00E83396" w:rsidRPr="00A62FCA" w:rsidRDefault="00E83396" w:rsidP="004B596E">
            <w:r w:rsidRPr="00A62FCA">
              <w:t xml:space="preserve">Een oplossing ontwerpen </w:t>
            </w:r>
          </w:p>
        </w:tc>
      </w:tr>
      <w:tr w:rsidR="00E83396" w14:paraId="47B3847E" w14:textId="77777777" w:rsidTr="005D2B05">
        <w:tc>
          <w:tcPr>
            <w:tcW w:w="4817" w:type="dxa"/>
          </w:tcPr>
          <w:p w14:paraId="4022481A" w14:textId="5DE0943B" w:rsidR="00E83396" w:rsidRDefault="00E83396" w:rsidP="004B596E">
            <w:r>
              <w:t>Exponentiële groei</w:t>
            </w:r>
          </w:p>
        </w:tc>
        <w:tc>
          <w:tcPr>
            <w:tcW w:w="4817" w:type="dxa"/>
          </w:tcPr>
          <w:p w14:paraId="4C85E51E" w14:textId="1202D251" w:rsidR="00E83396" w:rsidRDefault="00E83396" w:rsidP="004B596E">
            <w:r>
              <w:t>Veiligheidsaspecten van kernenergie</w:t>
            </w:r>
          </w:p>
        </w:tc>
      </w:tr>
      <w:tr w:rsidR="00E83396" w14:paraId="673EB957" w14:textId="77777777" w:rsidTr="005D2B05">
        <w:tc>
          <w:tcPr>
            <w:tcW w:w="4817" w:type="dxa"/>
          </w:tcPr>
          <w:p w14:paraId="7C3E46EB" w14:textId="5A5601FF" w:rsidR="00E83396" w:rsidRDefault="00E83396" w:rsidP="004B596E">
            <w:r>
              <w:lastRenderedPageBreak/>
              <w:t>Algemene sinusfunctie</w:t>
            </w:r>
          </w:p>
        </w:tc>
        <w:tc>
          <w:tcPr>
            <w:tcW w:w="4817" w:type="dxa"/>
          </w:tcPr>
          <w:p w14:paraId="6477E951" w14:textId="36E72E67" w:rsidR="00E83396" w:rsidRDefault="00E83396" w:rsidP="004B596E">
            <w:r>
              <w:t>Eigenschappen van golven</w:t>
            </w:r>
          </w:p>
        </w:tc>
      </w:tr>
    </w:tbl>
    <w:p w14:paraId="081350CB" w14:textId="223DD044" w:rsidR="000A0AD1" w:rsidRDefault="000A0AD1" w:rsidP="000A0AD1">
      <w:pPr>
        <w:pStyle w:val="Kop2"/>
      </w:pPr>
      <w:bookmarkStart w:id="45" w:name="_Toc178943470"/>
      <w:r>
        <w:t>Aandachtspunten</w:t>
      </w:r>
      <w:bookmarkEnd w:id="45"/>
    </w:p>
    <w:p w14:paraId="3C72F7B1" w14:textId="77777777" w:rsidR="0004566C" w:rsidRDefault="0004566C" w:rsidP="0004566C">
      <w:pPr>
        <w:rPr>
          <w:b/>
          <w:bCs/>
        </w:rPr>
      </w:pPr>
      <w:r w:rsidRPr="006F2E10">
        <w:rPr>
          <w:b/>
          <w:bCs/>
        </w:rPr>
        <w:t xml:space="preserve">Rubriek ‘Problemen oplossen en wiskundig </w:t>
      </w:r>
      <w:r>
        <w:rPr>
          <w:b/>
          <w:bCs/>
        </w:rPr>
        <w:t>redeneren</w:t>
      </w:r>
      <w:r w:rsidRPr="006F2E10">
        <w:rPr>
          <w:b/>
          <w:bCs/>
        </w:rPr>
        <w:t>’</w:t>
      </w:r>
    </w:p>
    <w:p w14:paraId="219520D6" w14:textId="77777777" w:rsidR="0004566C" w:rsidRPr="0046544A" w:rsidRDefault="0004566C" w:rsidP="0004566C">
      <w:r w:rsidRPr="00937E6E">
        <w:t>Het is niet de bedoeling om de</w:t>
      </w:r>
      <w:r>
        <w:t>ze</w:t>
      </w:r>
      <w:r w:rsidRPr="00937E6E">
        <w:t xml:space="preserve"> rubriek als een apart gegeven te benaderen: de leraar heeft de vrijheid en verantwoordelijkheid om de doelen breed en strategisch in te zetten en te combineren met doelen uit de inhoudelijke rubrieken</w:t>
      </w:r>
      <w:r>
        <w:t>.</w:t>
      </w:r>
    </w:p>
    <w:p w14:paraId="680F2E52" w14:textId="77777777" w:rsidR="000A0AD1" w:rsidRPr="00552391" w:rsidRDefault="000A0AD1" w:rsidP="000A0AD1">
      <w:pPr>
        <w:rPr>
          <w:b/>
          <w:bCs/>
        </w:rPr>
      </w:pPr>
      <w:r w:rsidRPr="00552391">
        <w:rPr>
          <w:b/>
          <w:bCs/>
        </w:rPr>
        <w:t xml:space="preserve">Gebruik van contexten </w:t>
      </w:r>
    </w:p>
    <w:p w14:paraId="12E6E533" w14:textId="6F9DC75E" w:rsidR="004D547A" w:rsidRDefault="004D547A" w:rsidP="000A0AD1">
      <w:r w:rsidRPr="004D547A">
        <w:t xml:space="preserve">Bij veel van de leerplandoelen is het aangewezen om met contexten te werken. Werken met contexten kan leerlingen motiveren en maakt duidelijk dat wiskunde kan worden </w:t>
      </w:r>
      <w:r w:rsidR="00834571">
        <w:t xml:space="preserve">aangewend </w:t>
      </w:r>
      <w:r w:rsidRPr="004D547A">
        <w:t xml:space="preserve">in meerdere contexten (leefwereld, maatschappelijk, wetenschappelijk, professioneel). </w:t>
      </w:r>
      <w:r w:rsidR="00834571">
        <w:t>Daa</w:t>
      </w:r>
      <w:r w:rsidRPr="004D547A">
        <w:t>rdoor kan een positievere attitude tegenover wiskunde ontstaan. Contexten kunnen bijkomende aandacht vragen: het mathematiseren van de opgave en het demathematiseren van het resultaat. Bij contextvragen spelen ook niet-wiskundige factoren zoals taal een grotere rol dan bij kale opgaven. Kale opgaven en contextopgaven meten niet noodzakelijk altijd dezelfde wiskundige vaardigheden.</w:t>
      </w:r>
    </w:p>
    <w:p w14:paraId="3E55033B" w14:textId="7AD3E3D6" w:rsidR="00EC7E7A" w:rsidRDefault="00EC7E7A" w:rsidP="000A0AD1">
      <w:r>
        <w:t>Hoewel de nadruk in dit leerplan ligt op het werken met context, kan het tijdens bepaalde fasen van het leerproces ook nuttig zijn om zonder context te werken. D</w:t>
      </w:r>
      <w:r w:rsidR="00971A7C">
        <w:t>a</w:t>
      </w:r>
      <w:r>
        <w:t xml:space="preserve">t kan helpen om kennis en vaardigheden te transfereren naar gelijkaardige en naar nieuwe situaties. Daarbij is het ook belangrijk om te variëren in contexten. </w:t>
      </w:r>
      <w:r w:rsidR="00923EC4">
        <w:rPr>
          <w:rFonts w:eastAsia="Times New Roman"/>
        </w:rPr>
        <w:t>Volgende leerplandoelen worden minimaal zonder context gerealiseerd, maar het is zinvol om ze ook met context te realiseren:</w:t>
      </w:r>
      <w:r w:rsidRPr="00125E71">
        <w:t xml:space="preserve"> LPD 7, 8</w:t>
      </w:r>
      <w:r w:rsidR="00125E71" w:rsidRPr="00125E71">
        <w:t>, 16</w:t>
      </w:r>
      <w:r>
        <w:t>.</w:t>
      </w:r>
    </w:p>
    <w:p w14:paraId="0D3C415A" w14:textId="77777777" w:rsidR="00530D29" w:rsidRDefault="00530D29" w:rsidP="00530D29">
      <w:pPr>
        <w:pStyle w:val="Kop2"/>
      </w:pPr>
      <w:bookmarkStart w:id="46" w:name="_Toc149836998"/>
      <w:bookmarkStart w:id="47" w:name="_Toc178943471"/>
      <w:r>
        <w:t>Leerplanpagina</w:t>
      </w:r>
      <w:bookmarkEnd w:id="46"/>
      <w:bookmarkEnd w:id="47"/>
    </w:p>
    <w:p w14:paraId="63E2C213" w14:textId="36CE5F96" w:rsidR="00530D29" w:rsidRDefault="2031BC86" w:rsidP="000A0AD1">
      <w:r>
        <w:rPr>
          <w:noProof/>
        </w:rPr>
        <w:drawing>
          <wp:inline distT="0" distB="0" distL="0" distR="0" wp14:anchorId="73D5DE28" wp14:editId="7CDB0790">
            <wp:extent cx="1162050" cy="1162050"/>
            <wp:effectExtent l="0" t="0" r="0" b="0"/>
            <wp:docPr id="2123787295" name="Afbeelding 2123787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23787295"/>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530D29">
        <w:br/>
        <w:t xml:space="preserve">Wil je als gebruiker van dit leerplan op de hoogte blijven van inspirerend materiaal, achtergrond, professionaliseringen of lerarennetwerken, surf dan naar de </w:t>
      </w:r>
      <w:hyperlink r:id="rId22">
        <w:r w:rsidR="00530D29" w:rsidRPr="67E9851D">
          <w:rPr>
            <w:rStyle w:val="Hyperlink"/>
          </w:rPr>
          <w:t>leerplanpagina</w:t>
        </w:r>
      </w:hyperlink>
      <w:r w:rsidR="00530D29">
        <w:t>.</w:t>
      </w:r>
    </w:p>
    <w:p w14:paraId="19C25F40" w14:textId="77777777" w:rsidR="003C20F3" w:rsidRDefault="008E5D4D" w:rsidP="00E42F24">
      <w:pPr>
        <w:pStyle w:val="Kop1"/>
      </w:pPr>
      <w:bookmarkStart w:id="48" w:name="_Toc121484784"/>
      <w:bookmarkStart w:id="49" w:name="_Toc178943472"/>
      <w:r w:rsidRPr="00731063">
        <w:t>Leerplandoelen</w:t>
      </w:r>
      <w:bookmarkEnd w:id="48"/>
      <w:bookmarkEnd w:id="49"/>
    </w:p>
    <w:p w14:paraId="5E3650A2" w14:textId="14DA9122" w:rsidR="00DE3CD5" w:rsidRDefault="00247AC7" w:rsidP="00AC5339">
      <w:pPr>
        <w:pStyle w:val="Kop2"/>
      </w:pPr>
      <w:bookmarkStart w:id="50" w:name="_Toc121484785"/>
      <w:bookmarkStart w:id="51" w:name="_Toc178943473"/>
      <w:r>
        <w:t>Problemen oplossen</w:t>
      </w:r>
      <w:bookmarkStart w:id="52" w:name="_Hlk121423666"/>
      <w:bookmarkEnd w:id="50"/>
      <w:r>
        <w:t xml:space="preserve"> en wiskundig redeneren</w:t>
      </w:r>
      <w:bookmarkEnd w:id="51"/>
    </w:p>
    <w:bookmarkEnd w:id="52"/>
    <w:p w14:paraId="403A9862" w14:textId="77777777" w:rsidR="00A05F3C" w:rsidRDefault="00783B7C" w:rsidP="002E08C9">
      <w:pPr>
        <w:pStyle w:val="Concordantie"/>
      </w:pPr>
      <w:r>
        <w:t>Minimumdoelen, specifieke minimumdoelen of doelen die leiden naar BK</w:t>
      </w:r>
    </w:p>
    <w:p w14:paraId="22F4AC9D" w14:textId="2C51D559" w:rsidR="005610FB" w:rsidRDefault="005610FB" w:rsidP="002E08C9">
      <w:pPr>
        <w:pStyle w:val="MDSMDBK"/>
      </w:pPr>
      <w:r w:rsidRPr="00E736D7">
        <w:t xml:space="preserve">MD </w:t>
      </w:r>
      <w:r w:rsidR="002574DB">
        <w:t>06.1</w:t>
      </w:r>
      <w:r w:rsidR="0065319A">
        <w:t>1</w:t>
      </w:r>
      <w:r>
        <w:tab/>
      </w:r>
      <w:r w:rsidR="00B06555" w:rsidRPr="00B06555">
        <w:t>De leerlingen beschrijven fenomenen uit de realiteit aan de hand van wiskundige concepten</w:t>
      </w:r>
      <w:r w:rsidR="00AA73CE">
        <w:t xml:space="preserve"> uit de derde graad</w:t>
      </w:r>
      <w:r w:rsidR="00B06555" w:rsidRPr="00B06555">
        <w:t>.</w:t>
      </w:r>
      <w:r>
        <w:t xml:space="preserve"> (LPD </w:t>
      </w:r>
      <w:r w:rsidR="002574DB">
        <w:t>1</w:t>
      </w:r>
      <w:r>
        <w:t>)</w:t>
      </w:r>
    </w:p>
    <w:p w14:paraId="73CBDB98" w14:textId="6E128422" w:rsidR="002574DB" w:rsidRDefault="002574DB" w:rsidP="002574DB">
      <w:pPr>
        <w:pStyle w:val="MDSMDBK"/>
      </w:pPr>
      <w:r w:rsidRPr="00E736D7">
        <w:t xml:space="preserve">MD </w:t>
      </w:r>
      <w:r>
        <w:t>06.1</w:t>
      </w:r>
      <w:r w:rsidR="0065319A">
        <w:t>2</w:t>
      </w:r>
      <w:r>
        <w:tab/>
      </w:r>
      <w:r w:rsidR="00E63836" w:rsidRPr="00E63836">
        <w:t>De leerlingen lossen vraagstukken en problemen op door te mathematiseren en demathematiseren en door gebruik te maken van heuristieken.</w:t>
      </w:r>
      <w:r>
        <w:t xml:space="preserve"> (LPD</w:t>
      </w:r>
      <w:r w:rsidR="002E23EC">
        <w:t xml:space="preserve"> 2</w:t>
      </w:r>
      <w:r>
        <w:t>)</w:t>
      </w:r>
      <w:r w:rsidR="007E0E8D">
        <w:br/>
      </w:r>
      <w:r w:rsidR="0029553A" w:rsidRPr="0029553A">
        <w:rPr>
          <w:b w:val="0"/>
          <w:bCs/>
        </w:rPr>
        <w:t>(Rekening houdend met concepten van de derde graad.)</w:t>
      </w:r>
    </w:p>
    <w:p w14:paraId="30546299" w14:textId="6B661C59" w:rsidR="0029553A" w:rsidRPr="0029553A" w:rsidRDefault="002574DB" w:rsidP="0029553A">
      <w:pPr>
        <w:pStyle w:val="MDSMDBK"/>
      </w:pPr>
      <w:r w:rsidRPr="00E736D7">
        <w:t xml:space="preserve">MD </w:t>
      </w:r>
      <w:r>
        <w:t>06.1</w:t>
      </w:r>
      <w:r w:rsidR="0065319A">
        <w:t>3</w:t>
      </w:r>
      <w:r>
        <w:tab/>
      </w:r>
      <w:r w:rsidR="002E23EC" w:rsidRPr="002E23EC">
        <w:t>De leerlingen gebruiken ICT om berekeningen uit te voeren en grafische voorstellingen te maken</w:t>
      </w:r>
      <w:r w:rsidR="002E23EC">
        <w:t>.</w:t>
      </w:r>
      <w:r>
        <w:t xml:space="preserve"> (LPD </w:t>
      </w:r>
      <w:r w:rsidR="002E23EC">
        <w:t>3</w:t>
      </w:r>
      <w:r>
        <w:t>)</w:t>
      </w:r>
      <w:r w:rsidR="001A31AB">
        <w:br/>
      </w:r>
      <w:r w:rsidR="001A31AB" w:rsidRPr="0029553A">
        <w:rPr>
          <w:b w:val="0"/>
          <w:bCs/>
        </w:rPr>
        <w:t>(Rekening houdend met concepten van de derde graad.)</w:t>
      </w:r>
    </w:p>
    <w:p w14:paraId="7B27A7AC" w14:textId="437BE7B2" w:rsidR="008E6DF2" w:rsidRDefault="008E4833" w:rsidP="00BF2696">
      <w:pPr>
        <w:pStyle w:val="Doel"/>
      </w:pPr>
      <w:r w:rsidRPr="008E4833">
        <w:t>De leerlingen beschrijven fenomenen uit de realiteit aan de hand van wiskundige concepten</w:t>
      </w:r>
      <w:r w:rsidR="001A31AB">
        <w:t xml:space="preserve"> uit de derde graad</w:t>
      </w:r>
      <w:r>
        <w:t>.</w:t>
      </w:r>
    </w:p>
    <w:p w14:paraId="064F9343" w14:textId="35077867" w:rsidR="00082AE1" w:rsidRPr="00BA551C" w:rsidRDefault="00082AE1" w:rsidP="00082AE1">
      <w:pPr>
        <w:ind w:left="1077"/>
      </w:pPr>
      <w:bookmarkStart w:id="53" w:name="_Hlk146266237"/>
      <w:r w:rsidRPr="00D663EC">
        <w:rPr>
          <w:b/>
        </w:rPr>
        <w:t xml:space="preserve">Samenhang </w:t>
      </w:r>
      <w:r>
        <w:rPr>
          <w:b/>
        </w:rPr>
        <w:t>derde graad</w:t>
      </w:r>
      <w:r w:rsidRPr="00D663EC">
        <w:rPr>
          <w:b/>
        </w:rPr>
        <w:t>:</w:t>
      </w:r>
      <w:r w:rsidRPr="00AB388C">
        <w:rPr>
          <w:color w:val="000000" w:themeColor="text1"/>
        </w:rPr>
        <w:t xml:space="preserve"> </w:t>
      </w:r>
      <w:r>
        <w:t>Wisselwerking wetenschappen, technologie, wiskunde en maatschappij (III-Nat-da LPD 4S)</w:t>
      </w:r>
      <w:bookmarkEnd w:id="53"/>
    </w:p>
    <w:p w14:paraId="5445C501" w14:textId="2E36BF8B" w:rsidR="006F64E4" w:rsidRDefault="006F64E4" w:rsidP="006F64E4">
      <w:pPr>
        <w:pStyle w:val="Wenk"/>
      </w:pPr>
      <w:r>
        <w:lastRenderedPageBreak/>
        <w:t xml:space="preserve">Je kan aan dit doel werken door voldoende contexten bij de inhoudelijke doelen aan bod te laten komen. Telkens wanneer er met een context </w:t>
      </w:r>
      <w:r w:rsidR="009438F2">
        <w:t xml:space="preserve">wordt </w:t>
      </w:r>
      <w:r>
        <w:t>gewerkt</w:t>
      </w:r>
      <w:r w:rsidR="009438F2">
        <w:t>,</w:t>
      </w:r>
      <w:r>
        <w:t xml:space="preserve"> zal een wiskundig concept worden </w:t>
      </w:r>
      <w:r w:rsidR="00394EC9">
        <w:t xml:space="preserve">gebruikt </w:t>
      </w:r>
      <w:r>
        <w:t>om iets uit de realiteit te beschrijven.</w:t>
      </w:r>
      <w:r w:rsidR="008C7284" w:rsidRPr="008C7284">
        <w:t xml:space="preserve"> </w:t>
      </w:r>
      <w:r w:rsidR="008C7284">
        <w:t>Je kan zowel werken met richtingspecifieke als actuele contexten.</w:t>
      </w:r>
    </w:p>
    <w:p w14:paraId="5AF4AF19" w14:textId="72E337DE" w:rsidR="006F64E4" w:rsidRDefault="006F64E4" w:rsidP="008C7284">
      <w:pPr>
        <w:pStyle w:val="Wenk"/>
      </w:pPr>
      <w:r>
        <w:t>Je kan via dit doel ook werken aan het STEM-doel over de wisselwerking tussen wetenschappen, technologie, wiskunde en de maatschappij.</w:t>
      </w:r>
    </w:p>
    <w:p w14:paraId="54229CD9" w14:textId="7AA2CA1A" w:rsidR="00937D1A" w:rsidRDefault="006A4436" w:rsidP="00937D1A">
      <w:pPr>
        <w:pStyle w:val="Doel"/>
      </w:pPr>
      <w:r w:rsidRPr="006A4436">
        <w:t>De leerlingen lossen vraagstukken en problemen op door te mathematiseren en demathematiseren en door gebruik te maken van heuristieken.</w:t>
      </w:r>
    </w:p>
    <w:p w14:paraId="3D7E25FE" w14:textId="1C82FDAD" w:rsidR="00DC4BDB" w:rsidRPr="00401FB9" w:rsidRDefault="00DC4BDB" w:rsidP="00DC4BDB">
      <w:pPr>
        <w:ind w:left="1077"/>
      </w:pPr>
      <w:r w:rsidRPr="00D663EC">
        <w:rPr>
          <w:b/>
        </w:rPr>
        <w:t xml:space="preserve">Samenhang </w:t>
      </w:r>
      <w:r>
        <w:rPr>
          <w:b/>
        </w:rPr>
        <w:t>derde graad</w:t>
      </w:r>
      <w:r w:rsidRPr="00D663EC">
        <w:rPr>
          <w:b/>
        </w:rPr>
        <w:t>:</w:t>
      </w:r>
      <w:r w:rsidRPr="00AB388C">
        <w:rPr>
          <w:color w:val="000000" w:themeColor="text1"/>
        </w:rPr>
        <w:t xml:space="preserve"> </w:t>
      </w:r>
      <w:r>
        <w:t>Een oplossing ontwerpen (</w:t>
      </w:r>
      <w:r w:rsidRPr="004E0EC5">
        <w:t>III-Nat-da LPD 3S</w:t>
      </w:r>
      <w:r>
        <w:t>)</w:t>
      </w:r>
    </w:p>
    <w:p w14:paraId="74396A38" w14:textId="5EB65753" w:rsidR="00937D1A" w:rsidRPr="0000561E" w:rsidRDefault="001E53B5" w:rsidP="00937D1A">
      <w:pPr>
        <w:pStyle w:val="WenkDuiding"/>
      </w:pPr>
      <w:r w:rsidRPr="001E53B5">
        <w:t>Bij vraagstukken is de oplossingsmethode vaak aansluitend bij de pas geziene leerstof, terwijl bij problemen oplossen heuristieken en een oplossingsmethode moeten worden</w:t>
      </w:r>
      <w:r w:rsidR="00BA74E6">
        <w:t xml:space="preserve"> gekozen</w:t>
      </w:r>
      <w:r>
        <w:t>.</w:t>
      </w:r>
    </w:p>
    <w:p w14:paraId="6B4F63A7" w14:textId="2E900D61" w:rsidR="001C429E" w:rsidRDefault="001C429E" w:rsidP="001C429E">
      <w:pPr>
        <w:pStyle w:val="Wenk"/>
      </w:pPr>
      <w:r>
        <w:t xml:space="preserve">Je kan het </w:t>
      </w:r>
      <w:r w:rsidR="00A51F33">
        <w:t>oplossen van problemen</w:t>
      </w:r>
      <w:r>
        <w:t xml:space="preserve"> best integreren in het normale lesgebeuren en regelmatig doorheen het schooljaar aan bod laten komen. De leerlingen zullen d</w:t>
      </w:r>
      <w:r w:rsidR="00B0111D">
        <w:t>ie</w:t>
      </w:r>
      <w:r>
        <w:t xml:space="preserve"> vaardigheid maar verwerven doorheen een actief leerproces. Je kan bijvoorbeeld na een aantal leerinhouden of hoofdstukken problemen laten oplossen waarbij leerlingen zelf de </w:t>
      </w:r>
      <w:r w:rsidR="009346ED">
        <w:t>passende</w:t>
      </w:r>
      <w:r>
        <w:t xml:space="preserve"> leerinhoud moeten selecteren.</w:t>
      </w:r>
      <w:r w:rsidR="00647D8E">
        <w:t xml:space="preserve"> </w:t>
      </w:r>
      <w:r>
        <w:t>Je kan ook problemen aan bod laten komen die los staan van de geziene leerinhouden.</w:t>
      </w:r>
    </w:p>
    <w:p w14:paraId="5FAEDD6D" w14:textId="17B431F3" w:rsidR="001C429E" w:rsidRDefault="001C429E" w:rsidP="001C429E">
      <w:pPr>
        <w:pStyle w:val="Wenk"/>
      </w:pPr>
      <w:r>
        <w:t>Je kan leerlingen zelfstandig geschikte heuristieken laten kiezen en expliciteren. Voorbeelden van heuristieken die aan bod kunnen komen: het gegeven en gevraagde expliciteren, het probleem herformuleren of opdelen in deelproblemen, een schets of tekening maken, bijzondere gevallen onderzoeken, tijdelijk één van de voorwaarden laten vallen, van achter naar voor werken, alle mogelijkheden opschrijven en dan elimineren</w:t>
      </w:r>
      <w:r w:rsidR="006F1F2C">
        <w:t>.</w:t>
      </w:r>
    </w:p>
    <w:p w14:paraId="5891208E" w14:textId="3A73BFF9" w:rsidR="00937D1A" w:rsidRDefault="001C429E" w:rsidP="001C429E">
      <w:pPr>
        <w:pStyle w:val="Wenk"/>
      </w:pPr>
      <w:r>
        <w:t xml:space="preserve">Het demathematiseren kan gebeuren via een antwoordzin. Controleren of een antwoord realistisch </w:t>
      </w:r>
      <w:r w:rsidR="0021082B">
        <w:t>is</w:t>
      </w:r>
      <w:r>
        <w:t>, hoort ook bij deze stap van het oplossingsproces.</w:t>
      </w:r>
    </w:p>
    <w:p w14:paraId="6A6F07CB" w14:textId="1E14C76F" w:rsidR="00937D1A" w:rsidRPr="0000561E" w:rsidRDefault="00DD0D5D" w:rsidP="004414A2">
      <w:pPr>
        <w:pStyle w:val="Doel"/>
      </w:pPr>
      <w:r w:rsidRPr="00DD0D5D">
        <w:t>De leerlingen gebruiken ICT om berekeningen uit te voeren en grafische voorstellingen te maken.</w:t>
      </w:r>
      <w:r w:rsidR="00937D1A" w:rsidRPr="00904FF1">
        <w:t xml:space="preserve"> </w:t>
      </w:r>
    </w:p>
    <w:p w14:paraId="458EEE8E" w14:textId="77777777" w:rsidR="002A6549" w:rsidRDefault="002A6549" w:rsidP="002A6549">
      <w:pPr>
        <w:pStyle w:val="Wenk"/>
      </w:pPr>
      <w:r>
        <w:t>Je kan ICT breed en strategisch (laten) inzetten en combineren met de inhoudelijke doelen.</w:t>
      </w:r>
    </w:p>
    <w:p w14:paraId="17628B5D" w14:textId="77777777" w:rsidR="002A6549" w:rsidRDefault="002A6549" w:rsidP="002A6549">
      <w:pPr>
        <w:pStyle w:val="Wenk"/>
      </w:pPr>
      <w:r>
        <w:t>Voorbeelden van grafische voorstellingen: grafieken van functies of van de normale verdeling.</w:t>
      </w:r>
    </w:p>
    <w:p w14:paraId="299EAE96" w14:textId="4024A7FD" w:rsidR="00937D1A" w:rsidRPr="0000561E" w:rsidRDefault="002A6549" w:rsidP="002A6549">
      <w:pPr>
        <w:pStyle w:val="Wenk"/>
      </w:pPr>
      <w:r>
        <w:t xml:space="preserve">Je kan aandacht schenken aan het </w:t>
      </w:r>
      <w:r w:rsidR="00591EE8">
        <w:t>zinvol</w:t>
      </w:r>
      <w:r>
        <w:t xml:space="preserve"> gebruik van ICT, bv. bij berekeningen.</w:t>
      </w:r>
    </w:p>
    <w:p w14:paraId="72DCA366" w14:textId="3D5AA74B" w:rsidR="004878FB" w:rsidRPr="0000561E" w:rsidRDefault="004878FB" w:rsidP="004414A2">
      <w:pPr>
        <w:pStyle w:val="DoelExtra"/>
      </w:pPr>
      <w:r w:rsidRPr="004878FB">
        <w:t xml:space="preserve">De leerlingen communiceren over </w:t>
      </w:r>
      <w:r w:rsidR="00FC7D86">
        <w:t xml:space="preserve">wiskundige </w:t>
      </w:r>
      <w:r w:rsidRPr="004878FB">
        <w:t>redeneringen</w:t>
      </w:r>
      <w:r>
        <w:t>.</w:t>
      </w:r>
    </w:p>
    <w:p w14:paraId="421E95D5" w14:textId="77777777" w:rsidR="008766D9" w:rsidRDefault="008766D9" w:rsidP="008766D9">
      <w:pPr>
        <w:pStyle w:val="Wenk"/>
      </w:pPr>
      <w:r>
        <w:t xml:space="preserve">Het communiceren kan zowel schriftelijk als mondeling gebeuren. Je kan tijdens de les de leerlingen hun redenering mondeling laten uitleggen en de leerlingen evalueren door mogelijke fouten aan te wijzen en te laten verbeteren. Je werkt met dit doel aan de wiskundige taalvaardigheid van de leerlingen. </w:t>
      </w:r>
    </w:p>
    <w:p w14:paraId="53D822FD" w14:textId="4E473362" w:rsidR="004878FB" w:rsidRDefault="008766D9" w:rsidP="008766D9">
      <w:pPr>
        <w:pStyle w:val="Wenk"/>
      </w:pPr>
      <w:r>
        <w:t>Je kan dit doel inzetten bij het oplossen van problemen. Je kan leerlingen hun oplossingsmethode laten uitleggen.</w:t>
      </w:r>
    </w:p>
    <w:p w14:paraId="54C2D90D" w14:textId="37AA6DF9" w:rsidR="001E2DA6" w:rsidRDefault="001E2DA6" w:rsidP="001E2DA6">
      <w:pPr>
        <w:pStyle w:val="Kop2"/>
      </w:pPr>
      <w:bookmarkStart w:id="54" w:name="_Toc178943474"/>
      <w:r>
        <w:lastRenderedPageBreak/>
        <w:t>Meetkunde: vectoren</w:t>
      </w:r>
      <w:bookmarkEnd w:id="54"/>
    </w:p>
    <w:p w14:paraId="0AD12D06" w14:textId="77777777" w:rsidR="001E2DA6" w:rsidRPr="00D948B4" w:rsidRDefault="001E2DA6" w:rsidP="001E2DA6">
      <w:pPr>
        <w:pStyle w:val="Concordantie"/>
      </w:pPr>
      <w:r w:rsidRPr="00D948B4">
        <w:t>Minimumdoelen, specifieke minimumdoelen of doelen die leiden naar BK</w:t>
      </w:r>
    </w:p>
    <w:p w14:paraId="15B905D7" w14:textId="30D05363" w:rsidR="001E2DA6" w:rsidRDefault="001E2DA6" w:rsidP="001E2DA6">
      <w:pPr>
        <w:pStyle w:val="MDSMDBK"/>
      </w:pPr>
      <w:r>
        <w:t>S</w:t>
      </w:r>
      <w:r w:rsidRPr="00D948B4">
        <w:t>MD 06.0</w:t>
      </w:r>
      <w:r w:rsidR="00DC0DD5">
        <w:t>9.03</w:t>
      </w:r>
      <w:r w:rsidRPr="00D948B4">
        <w:tab/>
      </w:r>
      <w:r w:rsidR="00D77FF7" w:rsidRPr="00CB1BD6">
        <w:t>De leerlingen rekenen met vectoren in het vlak</w:t>
      </w:r>
      <w:r w:rsidRPr="00D948B4">
        <w:t xml:space="preserve">. (LPD </w:t>
      </w:r>
      <w:r w:rsidR="007C1740">
        <w:t>5</w:t>
      </w:r>
      <w:r w:rsidRPr="00D948B4">
        <w:t>)</w:t>
      </w:r>
    </w:p>
    <w:p w14:paraId="4C0ED97C" w14:textId="77777777" w:rsidR="00BA3766" w:rsidRDefault="00BA3766" w:rsidP="00BA3766">
      <w:pPr>
        <w:pStyle w:val="Kennis"/>
      </w:pPr>
      <w:r>
        <w:t>Bewerking: optelling en vermenigvuldiging met een getal</w:t>
      </w:r>
    </w:p>
    <w:p w14:paraId="68FF8AE9" w14:textId="70BA4588" w:rsidR="00BA3766" w:rsidRPr="00BA3766" w:rsidRDefault="00BA3766" w:rsidP="00910493">
      <w:pPr>
        <w:pStyle w:val="Kennis"/>
      </w:pPr>
      <w:r>
        <w:t>Norm met een vector en ontbinding van een vector in zijn componenten</w:t>
      </w:r>
    </w:p>
    <w:p w14:paraId="608D1B72" w14:textId="2C87C38C" w:rsidR="001E2DA6" w:rsidRDefault="00EE5802" w:rsidP="00910493">
      <w:pPr>
        <w:pStyle w:val="Doel"/>
        <w:numPr>
          <w:ilvl w:val="0"/>
          <w:numId w:val="34"/>
        </w:numPr>
      </w:pPr>
      <w:r w:rsidRPr="00EE5802">
        <w:t>De leerlingen rekenen met vectoren in het vlak</w:t>
      </w:r>
      <w:r>
        <w:t>.</w:t>
      </w:r>
    </w:p>
    <w:p w14:paraId="25FE8A51" w14:textId="77777777" w:rsidR="00122BC5" w:rsidRDefault="00122BC5" w:rsidP="00122BC5">
      <w:pPr>
        <w:pStyle w:val="Afbakening"/>
      </w:pPr>
      <w:r>
        <w:t>Bewerkingen: optelling en scalaire vermenigvuldiging met een getal</w:t>
      </w:r>
    </w:p>
    <w:p w14:paraId="310D197F" w14:textId="77777777" w:rsidR="00122BC5" w:rsidRDefault="00122BC5" w:rsidP="00910493">
      <w:pPr>
        <w:pStyle w:val="Afbitem"/>
      </w:pPr>
      <w:r>
        <w:t>Norm van een vector en ontbinding van een vector in zijn componenten</w:t>
      </w:r>
    </w:p>
    <w:p w14:paraId="5531DD47" w14:textId="4897CE78" w:rsidR="00B37D73" w:rsidRDefault="00FA0660" w:rsidP="00910493">
      <w:pPr>
        <w:pStyle w:val="Samenhanggraad2"/>
      </w:pPr>
      <w:r>
        <w:t>Grafische benadering</w:t>
      </w:r>
      <w:r w:rsidR="0032229E">
        <w:t xml:space="preserve"> van bewerkingen met vectoren</w:t>
      </w:r>
      <w:r w:rsidR="00432060">
        <w:t xml:space="preserve"> (</w:t>
      </w:r>
      <w:r w:rsidR="00581784">
        <w:rPr>
          <w:lang w:val="nl-NL"/>
        </w:rPr>
        <w:t>II-WisS-d</w:t>
      </w:r>
      <w:r w:rsidR="00DD793B">
        <w:rPr>
          <w:lang w:val="nl-NL"/>
        </w:rPr>
        <w:t>a</w:t>
      </w:r>
      <w:r w:rsidR="00581784">
        <w:rPr>
          <w:lang w:val="nl-NL"/>
        </w:rPr>
        <w:t xml:space="preserve"> LPD 12</w:t>
      </w:r>
      <w:r w:rsidR="00432060">
        <w:t>)</w:t>
      </w:r>
    </w:p>
    <w:p w14:paraId="669BE33B" w14:textId="03B953EF" w:rsidR="00214725" w:rsidRDefault="00214725" w:rsidP="00214725">
      <w:pPr>
        <w:pStyle w:val="Wenk"/>
      </w:pPr>
      <w:r w:rsidRPr="00DE1D4F">
        <w:t>Je gebruikt coördinaten in een orthonormaal assenstelsel bij het rekenen met vectoren.</w:t>
      </w:r>
    </w:p>
    <w:p w14:paraId="6CF17622" w14:textId="00340476" w:rsidR="00EE5802" w:rsidRPr="00EE5802" w:rsidRDefault="00B37D73" w:rsidP="00122BC5">
      <w:pPr>
        <w:pStyle w:val="Wenk"/>
      </w:pPr>
      <w:r w:rsidRPr="00B37D73">
        <w:t>Voorbeelden van contexten (vectoriële grootheden): kracht, snelheid en versnelling</w:t>
      </w:r>
      <w:r>
        <w:t>.</w:t>
      </w:r>
    </w:p>
    <w:p w14:paraId="0E1533ED" w14:textId="011C41DB" w:rsidR="006F25EC" w:rsidRDefault="00937D1A" w:rsidP="006F25EC">
      <w:pPr>
        <w:pStyle w:val="Kop2"/>
      </w:pPr>
      <w:bookmarkStart w:id="55" w:name="_Toc178943475"/>
      <w:r>
        <w:t>Analyse</w:t>
      </w:r>
      <w:bookmarkEnd w:id="55"/>
    </w:p>
    <w:p w14:paraId="12C07C4B" w14:textId="047891F1" w:rsidR="00576E79" w:rsidRDefault="00937D1A" w:rsidP="00576E79">
      <w:pPr>
        <w:pStyle w:val="Kop3"/>
      </w:pPr>
      <w:bookmarkStart w:id="56" w:name="_Toc178943476"/>
      <w:r>
        <w:t>Grafisch onderzoek</w:t>
      </w:r>
      <w:bookmarkEnd w:id="56"/>
    </w:p>
    <w:p w14:paraId="15C5C4A3" w14:textId="77777777" w:rsidR="009072D4" w:rsidRPr="00D948B4" w:rsidRDefault="009072D4" w:rsidP="009072D4">
      <w:pPr>
        <w:pStyle w:val="Concordantie"/>
      </w:pPr>
      <w:r w:rsidRPr="00D948B4">
        <w:t>Minimumdoelen, specifieke minimumdoelen of doelen die leiden naar BK</w:t>
      </w:r>
    </w:p>
    <w:p w14:paraId="2CDDD96A" w14:textId="7B8A1EE5" w:rsidR="009072D4" w:rsidRPr="00D948B4" w:rsidRDefault="009072D4" w:rsidP="009072D4">
      <w:pPr>
        <w:pStyle w:val="MDSMDBK"/>
      </w:pPr>
      <w:r w:rsidRPr="00D948B4">
        <w:t>MD 06.02</w:t>
      </w:r>
      <w:r w:rsidRPr="00D948B4">
        <w:tab/>
        <w:t xml:space="preserve">De leerlingen brengen met behulp van de grafiek, kenmerken van een functie in verband met de betekenisvolle situatie die door de functie beschreven wordt. (LPD </w:t>
      </w:r>
      <w:r w:rsidR="007C1740">
        <w:t>6</w:t>
      </w:r>
      <w:r w:rsidRPr="00D948B4">
        <w:t>)</w:t>
      </w:r>
    </w:p>
    <w:p w14:paraId="7D6CFFB7" w14:textId="40D8C7B2" w:rsidR="00576E79" w:rsidRPr="00904FF1" w:rsidRDefault="00A125D7" w:rsidP="00910493">
      <w:pPr>
        <w:pStyle w:val="Doel"/>
      </w:pPr>
      <w:r w:rsidRPr="00A125D7">
        <w:t xml:space="preserve">De leerlingen brengen met behulp van de grafiek, kenmerken van een functie in verband met de betekenisvolle situatie die door de functie </w:t>
      </w:r>
      <w:r w:rsidR="009A44E6">
        <w:t xml:space="preserve">wordt </w:t>
      </w:r>
      <w:r w:rsidRPr="00A125D7">
        <w:t>beschreven.</w:t>
      </w:r>
      <w:r w:rsidR="00576E79" w:rsidRPr="00904FF1">
        <w:t xml:space="preserve"> </w:t>
      </w:r>
    </w:p>
    <w:p w14:paraId="796D9B19" w14:textId="02D8B387" w:rsidR="00576E79" w:rsidRPr="0000561E" w:rsidRDefault="0016003C" w:rsidP="00576E79">
      <w:pPr>
        <w:pStyle w:val="Samenhanggraad2"/>
      </w:pPr>
      <w:r w:rsidRPr="0016003C">
        <w:t>Functiebegrip en representaties van een functie</w:t>
      </w:r>
      <w:r w:rsidR="00581784">
        <w:t xml:space="preserve"> (</w:t>
      </w:r>
      <w:r w:rsidR="002301A6" w:rsidRPr="002301A6">
        <w:t>II-WisS-d</w:t>
      </w:r>
      <w:r w:rsidR="00DD793B">
        <w:t>a</w:t>
      </w:r>
      <w:r w:rsidR="002301A6" w:rsidRPr="002301A6">
        <w:t xml:space="preserve"> LPD 15</w:t>
      </w:r>
      <w:r w:rsidR="00581784">
        <w:t>)</w:t>
      </w:r>
    </w:p>
    <w:p w14:paraId="5EE5B23F" w14:textId="0C617F48" w:rsidR="00295F00" w:rsidRDefault="00295F00" w:rsidP="00295F00">
      <w:pPr>
        <w:pStyle w:val="Wenk"/>
      </w:pPr>
      <w:r>
        <w:t>Je kan allerlei contexten aan bod laten komen. In de praktijk worden betekenisvolle situaties vaak voorgesteld door de grafiek van een functie zonder expliciet voorschrift. Voorbeelden: hartslag, besmettingscijfers, kostprijsevolutie</w:t>
      </w:r>
      <w:r w:rsidR="003A5853">
        <w:t>.</w:t>
      </w:r>
    </w:p>
    <w:p w14:paraId="2CF3F733" w14:textId="77777777" w:rsidR="00295F00" w:rsidRDefault="00295F00" w:rsidP="00295F00">
      <w:pPr>
        <w:pStyle w:val="Wenk"/>
      </w:pPr>
      <w:r>
        <w:t>Voorbeelden van functiekenmerken: praktisch domein, praktisch bereik, nulwaarden, tekenverloop, stijgen/dalen/constant, extrema (minima/maxima), constante/toenemende/afnemende stijging/daling, symmetrie, periode, gedrag op oneindig en snijpunt met verticale as.</w:t>
      </w:r>
    </w:p>
    <w:p w14:paraId="35901123" w14:textId="74DF3527" w:rsidR="00576E79" w:rsidRDefault="00C46297" w:rsidP="00576E79">
      <w:pPr>
        <w:pStyle w:val="Wenkextra"/>
      </w:pPr>
      <w:r w:rsidRPr="00C46297">
        <w:t>Je kan een gegeven situatie laten verbinden met de juiste grafiek of een grafiek laten schetsen bij een gegeven situatie.</w:t>
      </w:r>
    </w:p>
    <w:p w14:paraId="63966424" w14:textId="28C9F36F" w:rsidR="0064067F" w:rsidRDefault="0064067F" w:rsidP="0064067F">
      <w:pPr>
        <w:pStyle w:val="Kop3"/>
      </w:pPr>
      <w:bookmarkStart w:id="57" w:name="_Toc178943477"/>
      <w:r>
        <w:t>Exponentiële functies</w:t>
      </w:r>
      <w:bookmarkEnd w:id="57"/>
    </w:p>
    <w:p w14:paraId="409B1A44" w14:textId="77777777" w:rsidR="0047697D" w:rsidRPr="00D948B4" w:rsidRDefault="0047697D" w:rsidP="0047697D">
      <w:pPr>
        <w:pStyle w:val="Concordantie"/>
      </w:pPr>
      <w:r w:rsidRPr="00D948B4">
        <w:t>Minimumdoelen, specifieke minimumdoelen of doelen die leiden naar BK</w:t>
      </w:r>
    </w:p>
    <w:p w14:paraId="194B8636" w14:textId="7850C473" w:rsidR="0047697D" w:rsidRPr="00D948B4" w:rsidRDefault="0047697D" w:rsidP="0047697D">
      <w:pPr>
        <w:pStyle w:val="MDSMDBK"/>
        <w:spacing w:after="0"/>
      </w:pPr>
      <w:r w:rsidRPr="00D948B4">
        <w:t>MD 06.01</w:t>
      </w:r>
      <w:r w:rsidRPr="00D948B4">
        <w:tab/>
        <w:t xml:space="preserve">De leerlingen rekenen met reële getallen. (LPD </w:t>
      </w:r>
      <w:r w:rsidR="007C1740">
        <w:t>7</w:t>
      </w:r>
      <w:r w:rsidRPr="00D948B4">
        <w:t>)</w:t>
      </w:r>
    </w:p>
    <w:p w14:paraId="21F8AC7A" w14:textId="12EAD36B" w:rsidR="0047697D" w:rsidRPr="00D948B4" w:rsidRDefault="0047697D" w:rsidP="000E7BA7">
      <w:pPr>
        <w:pStyle w:val="Kennis"/>
      </w:pPr>
      <w:r w:rsidRPr="00D948B4">
        <w:tab/>
        <w:t>Machten met rationale exponent, n-de machtswortels en logaritmen met willekeurig grondtal</w:t>
      </w:r>
    </w:p>
    <w:p w14:paraId="5BFD7B47" w14:textId="4D8D57ED" w:rsidR="0047697D" w:rsidRPr="00D948B4" w:rsidRDefault="0047697D" w:rsidP="0047697D">
      <w:pPr>
        <w:pStyle w:val="MDSMDBK"/>
      </w:pPr>
      <w:r w:rsidRPr="00D948B4">
        <w:t>MD 06.04</w:t>
      </w:r>
      <w:r w:rsidRPr="00D948B4">
        <w:tab/>
        <w:t xml:space="preserve">De leerlingen analyseren kenmerken van de functie f(x)=b.a^x: stijgen/dalen, toenemende stijging/afnemende daling en gedrag op oneindig. (LPD </w:t>
      </w:r>
      <w:r w:rsidR="007C1740">
        <w:t>8</w:t>
      </w:r>
      <w:r w:rsidRPr="00D948B4">
        <w:t>)</w:t>
      </w:r>
    </w:p>
    <w:p w14:paraId="266F48C5" w14:textId="42730B85" w:rsidR="0047697D" w:rsidRPr="00D948B4" w:rsidRDefault="0047697D" w:rsidP="0047697D">
      <w:pPr>
        <w:pStyle w:val="MDSMDBK"/>
      </w:pPr>
      <w:r w:rsidRPr="00D948B4">
        <w:t>MD 06.05</w:t>
      </w:r>
      <w:r w:rsidRPr="00D948B4">
        <w:tab/>
        <w:t xml:space="preserve">De leerlingen gebruiken modellen voor exponentiële groei. (LPD </w:t>
      </w:r>
      <w:r w:rsidR="007C1740">
        <w:t>9</w:t>
      </w:r>
      <w:r w:rsidRPr="00D948B4">
        <w:t>)</w:t>
      </w:r>
    </w:p>
    <w:p w14:paraId="16477400" w14:textId="77777777" w:rsidR="0047697D" w:rsidRDefault="0047697D" w:rsidP="0047697D">
      <w:pPr>
        <w:pStyle w:val="Kennis"/>
      </w:pPr>
      <w:r w:rsidRPr="00D948B4">
        <w:tab/>
        <w:t>Beginwaarde, groeifactor</w:t>
      </w:r>
    </w:p>
    <w:p w14:paraId="551A9E93" w14:textId="28E48550" w:rsidR="00F25E1B" w:rsidRPr="00554DD7" w:rsidRDefault="00F25E1B" w:rsidP="00910493">
      <w:pPr>
        <w:pStyle w:val="MDSMDBK"/>
      </w:pPr>
      <w:r>
        <w:t>SMD 06.10.05</w:t>
      </w:r>
      <w:r w:rsidR="00606580">
        <w:tab/>
      </w:r>
      <w:r w:rsidR="00606580" w:rsidRPr="00606580">
        <w:t>De leerlingen interpreteren een logaritmische schaal.</w:t>
      </w:r>
      <w:r w:rsidR="00606580">
        <w:t xml:space="preserve"> (LPD </w:t>
      </w:r>
      <w:r w:rsidR="00B52DA9">
        <w:t>10</w:t>
      </w:r>
      <w:r w:rsidR="00606580">
        <w:t>)</w:t>
      </w:r>
    </w:p>
    <w:p w14:paraId="1B8CB024" w14:textId="1C50FB2B" w:rsidR="0064067F" w:rsidRPr="00904FF1" w:rsidRDefault="00972DF5" w:rsidP="0064067F">
      <w:pPr>
        <w:pStyle w:val="Doel"/>
      </w:pPr>
      <w:r w:rsidRPr="00972DF5">
        <w:t>De leerlingen rekenen met reële getallen.</w:t>
      </w:r>
      <w:r w:rsidR="0064067F" w:rsidRPr="00904FF1">
        <w:t xml:space="preserve"> </w:t>
      </w:r>
    </w:p>
    <w:p w14:paraId="7345B7BE" w14:textId="7EAB414B" w:rsidR="0064067F" w:rsidRPr="00CB00FE" w:rsidRDefault="000D5F8A" w:rsidP="00CF1ED8">
      <w:pPr>
        <w:pStyle w:val="Afbakeningalleen"/>
      </w:pPr>
      <w:r w:rsidRPr="000D5F8A">
        <w:t xml:space="preserve">Machten met rationale exponent, </w:t>
      </w:r>
      <m:oMath>
        <m:r>
          <w:rPr>
            <w:rFonts w:ascii="Cambria Math" w:hAnsi="Cambria Math"/>
          </w:rPr>
          <m:t>n</m:t>
        </m:r>
      </m:oMath>
      <w:r w:rsidRPr="000D5F8A">
        <w:t>-de machtswortels en logaritmen met willekeurig grondtal</w:t>
      </w:r>
    </w:p>
    <w:p w14:paraId="5B31C3D6" w14:textId="4E6C0507" w:rsidR="0064067F" w:rsidRPr="0000561E" w:rsidRDefault="006856F0" w:rsidP="0064067F">
      <w:pPr>
        <w:pStyle w:val="Samenhanggraad2"/>
      </w:pPr>
      <w:r w:rsidRPr="006856F0">
        <w:t>Hoofdbewerkingen, machten met gehele exponenten en vierkantswortels van reële getallen</w:t>
      </w:r>
      <w:r w:rsidR="002301A6">
        <w:t xml:space="preserve"> (</w:t>
      </w:r>
      <w:r w:rsidR="00480831">
        <w:rPr>
          <w:lang w:val="nl-NL"/>
        </w:rPr>
        <w:t>II-WisS-d</w:t>
      </w:r>
      <w:r w:rsidR="00DD793B">
        <w:rPr>
          <w:lang w:val="nl-NL"/>
        </w:rPr>
        <w:t>a</w:t>
      </w:r>
      <w:r w:rsidR="00480831">
        <w:rPr>
          <w:lang w:val="nl-NL"/>
        </w:rPr>
        <w:t xml:space="preserve"> LPD 7)</w:t>
      </w:r>
    </w:p>
    <w:p w14:paraId="1DDD2C2B" w14:textId="6B93205F" w:rsidR="00E879B2" w:rsidRDefault="00E879B2" w:rsidP="00E879B2">
      <w:pPr>
        <w:pStyle w:val="Wenk"/>
      </w:pPr>
      <w:r>
        <w:lastRenderedPageBreak/>
        <w:t xml:space="preserve">Vanuit machten kunnen zowel </w:t>
      </w:r>
      <m:oMath>
        <m:r>
          <w:rPr>
            <w:rFonts w:ascii="Cambria Math" w:hAnsi="Cambria Math"/>
          </w:rPr>
          <m:t>n</m:t>
        </m:r>
      </m:oMath>
      <w:r>
        <w:t xml:space="preserve">-de machtswortels als logaritmen worden </w:t>
      </w:r>
      <w:r w:rsidR="002351AC">
        <w:t xml:space="preserve">ingevoerd </w:t>
      </w:r>
      <w:r>
        <w:t>als inverse operatoren.</w:t>
      </w:r>
    </w:p>
    <w:p w14:paraId="7A1D5743" w14:textId="6B2238C1" w:rsidR="0064067F" w:rsidRPr="0000561E" w:rsidRDefault="00E879B2" w:rsidP="00E879B2">
      <w:pPr>
        <w:pStyle w:val="Wenk"/>
      </w:pPr>
      <w:r>
        <w:t>Berekeningen zonder ICT zijn beperkt in complexiteit en zijn nuttig om inzicht in de concepten te verwerven. Je kan ICT laten inzetten bij minder eenvoudige berekeningen.</w:t>
      </w:r>
    </w:p>
    <w:p w14:paraId="07F0AEED" w14:textId="1B80ACA8" w:rsidR="0064067F" w:rsidRPr="00904FF1" w:rsidRDefault="008C49AA" w:rsidP="0064067F">
      <w:pPr>
        <w:pStyle w:val="Doel"/>
      </w:pPr>
      <w:r w:rsidRPr="008C49AA">
        <w:t xml:space="preserve">De leerlingen analyseren kenmerken van de functie </w:t>
      </w:r>
      <m:oMath>
        <m:r>
          <m:rPr>
            <m:sty m:val="bi"/>
          </m:rPr>
          <w:rPr>
            <w:rFonts w:ascii="Cambria Math" w:hAnsi="Cambria Math"/>
          </w:rPr>
          <m:t>f(x)=b·</m:t>
        </m:r>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x</m:t>
            </m:r>
          </m:sup>
        </m:sSup>
      </m:oMath>
      <w:r w:rsidRPr="008C49AA">
        <w:t>: stijgen/dalen, toenemende stijging/afnemende daling en gedrag op oneindig.</w:t>
      </w:r>
      <w:r w:rsidR="0064067F" w:rsidRPr="00904FF1">
        <w:t xml:space="preserve"> </w:t>
      </w:r>
    </w:p>
    <w:p w14:paraId="31B590E9" w14:textId="5944BB16" w:rsidR="0064067F" w:rsidRPr="0000561E" w:rsidRDefault="00360B88" w:rsidP="0064067F">
      <w:pPr>
        <w:pStyle w:val="WenkDuiding"/>
      </w:pPr>
      <w:r>
        <w:t>D</w:t>
      </w:r>
      <w:r w:rsidRPr="00360B88">
        <w:t xml:space="preserve">e parameter </w:t>
      </w:r>
      <m:oMath>
        <m:r>
          <w:rPr>
            <w:rFonts w:ascii="Cambria Math" w:hAnsi="Cambria Math"/>
          </w:rPr>
          <m:t>b</m:t>
        </m:r>
      </m:oMath>
      <w:r w:rsidRPr="00360B88">
        <w:t xml:space="preserve"> in het voorschrift wordt positief verondersteld (zoals in de meeste contexten het geval is).</w:t>
      </w:r>
    </w:p>
    <w:p w14:paraId="38E5DF59" w14:textId="64D904AC" w:rsidR="00A703F6" w:rsidRDefault="00A703F6" w:rsidP="00A703F6">
      <w:pPr>
        <w:pStyle w:val="Wenk"/>
      </w:pPr>
      <w:r>
        <w:t xml:space="preserve">Voor dit leerplandoel is in principe het concept van macht met reële exponent (i.p.v. rationale exponent) nodig. Het is niet nodig om </w:t>
      </w:r>
      <w:r w:rsidR="00B67FB8">
        <w:t>daar</w:t>
      </w:r>
      <w:r>
        <w:t>aan aandacht te schenken. Je kan de grafiek van een exponentiële functie bekijken als een vloeiende lijn zonder onderbrekingen.</w:t>
      </w:r>
    </w:p>
    <w:p w14:paraId="65B636FE" w14:textId="77777777" w:rsidR="00A703F6" w:rsidRDefault="00A703F6" w:rsidP="00A703F6">
      <w:pPr>
        <w:pStyle w:val="Wenk"/>
      </w:pPr>
      <w:r>
        <w:t>Je kan de grafiek laten schetsen zonder ICT of tekenen met ICT.</w:t>
      </w:r>
    </w:p>
    <w:p w14:paraId="1D850653" w14:textId="554CDDCE" w:rsidR="0064067F" w:rsidRPr="0000561E" w:rsidRDefault="00A703F6" w:rsidP="00A703F6">
      <w:pPr>
        <w:pStyle w:val="Wenk"/>
      </w:pPr>
      <w:r>
        <w:t xml:space="preserve">Je kan via ICT de invloed van de parameters </w:t>
      </w:r>
      <m:oMath>
        <m:r>
          <w:rPr>
            <w:rFonts w:ascii="Cambria Math" w:hAnsi="Cambria Math"/>
          </w:rPr>
          <m:t>a</m:t>
        </m:r>
      </m:oMath>
      <w:r>
        <w:t xml:space="preserve"> en </w:t>
      </w:r>
      <m:oMath>
        <m:r>
          <w:rPr>
            <w:rFonts w:ascii="Cambria Math" w:hAnsi="Cambria Math"/>
          </w:rPr>
          <m:t>b</m:t>
        </m:r>
      </m:oMath>
      <w:r>
        <w:t xml:space="preserve"> in het voorschrift op de grafiek zichtbaar maken of laten ontdekken.</w:t>
      </w:r>
    </w:p>
    <w:p w14:paraId="0DF900E7" w14:textId="3B4A0008" w:rsidR="0064067F" w:rsidRPr="00904FF1" w:rsidRDefault="00982F4F" w:rsidP="0064067F">
      <w:pPr>
        <w:pStyle w:val="Doel"/>
      </w:pPr>
      <w:r w:rsidRPr="00982F4F">
        <w:t>De leerlingen gebruiken exponentiële functies als model voor exponentiële groei.</w:t>
      </w:r>
    </w:p>
    <w:p w14:paraId="1B91AFC4" w14:textId="7E463460" w:rsidR="00AC4C3E" w:rsidRDefault="00AC4C3E" w:rsidP="000F5913">
      <w:pPr>
        <w:pStyle w:val="Afbakeningalleen"/>
      </w:pPr>
      <w:r w:rsidRPr="00AC4C3E">
        <w:t>Beginwaarde, groeifactor</w:t>
      </w:r>
    </w:p>
    <w:p w14:paraId="1E466F96" w14:textId="212D2C7F" w:rsidR="00E651F3" w:rsidRPr="004E0EC5" w:rsidRDefault="00E651F3" w:rsidP="00E651F3">
      <w:pPr>
        <w:ind w:left="1077"/>
      </w:pPr>
      <w:r w:rsidRPr="00D663EC">
        <w:rPr>
          <w:b/>
        </w:rPr>
        <w:t xml:space="preserve">Samenhang </w:t>
      </w:r>
      <w:r>
        <w:rPr>
          <w:b/>
        </w:rPr>
        <w:t>derde graad</w:t>
      </w:r>
      <w:r w:rsidRPr="00D663EC">
        <w:rPr>
          <w:b/>
        </w:rPr>
        <w:t>:</w:t>
      </w:r>
      <w:r w:rsidRPr="00AB388C">
        <w:rPr>
          <w:color w:val="000000" w:themeColor="text1"/>
        </w:rPr>
        <w:t xml:space="preserve"> </w:t>
      </w:r>
      <w:r>
        <w:t>Veiligheidsaspecten van kernenergie (III-Nat-da LPD 4F)</w:t>
      </w:r>
    </w:p>
    <w:p w14:paraId="4537D984" w14:textId="1B6FED2F" w:rsidR="0011268A" w:rsidRDefault="003D00D4" w:rsidP="0011268A">
      <w:pPr>
        <w:pStyle w:val="WenkDuiding"/>
      </w:pPr>
      <w:r w:rsidRPr="003D00D4">
        <w:t xml:space="preserve">Dit doel omvat enerzijds het modelleren (opstellen van het voorschrift vanuit een verwoording) en anderzijds het oplossen van vragen </w:t>
      </w:r>
      <w:r w:rsidR="004E7AE8">
        <w:t xml:space="preserve">aan de hand van </w:t>
      </w:r>
      <w:r w:rsidRPr="003D00D4">
        <w:t>het model, bv. de waarde bepalen bij een gegeven tijdstip of het tijdstip bij een gegeven waarde bepalen.</w:t>
      </w:r>
      <w:r w:rsidR="00765A38">
        <w:t xml:space="preserve"> </w:t>
      </w:r>
      <w:r w:rsidR="0011268A">
        <w:t>Alhoewel ‘exponentiële groei’ een toename suggereert</w:t>
      </w:r>
      <w:r w:rsidR="005E4061">
        <w:t>,</w:t>
      </w:r>
      <w:r w:rsidR="0011268A">
        <w:t xml:space="preserve"> kan je ook dalende processen beschrijven.</w:t>
      </w:r>
    </w:p>
    <w:p w14:paraId="0AA0899A" w14:textId="09B1DC32" w:rsidR="0011268A" w:rsidRDefault="0011268A" w:rsidP="0011268A">
      <w:pPr>
        <w:pStyle w:val="Wenk"/>
      </w:pPr>
      <w:r>
        <w:t xml:space="preserve">Je kan aandacht schenken aan het verschil tussen lineaire </w:t>
      </w:r>
      <w:r w:rsidR="0084645C">
        <w:t>en</w:t>
      </w:r>
      <w:r>
        <w:t xml:space="preserve"> exponentiële groei (bv. enkelvoudige versus samengestelde intrest). </w:t>
      </w:r>
    </w:p>
    <w:p w14:paraId="4BCB9AF5" w14:textId="4F0F395B" w:rsidR="0011268A" w:rsidRDefault="0011268A" w:rsidP="0011268A">
      <w:pPr>
        <w:pStyle w:val="Wenk"/>
      </w:pPr>
      <w:r>
        <w:t>Je kan aandacht schenken aan een correct gebruik van het model</w:t>
      </w:r>
      <w:r w:rsidR="009A32B6">
        <w:t>.</w:t>
      </w:r>
      <w:r>
        <w:t xml:space="preserve"> </w:t>
      </w:r>
      <w:r w:rsidR="009A32B6">
        <w:t>Niet elk proces dat bijvoorbeeld toenemend stijgend is, wordt beschreven door een exponentiële functie. Anderzijds is de groei bij een toenemend stijgende exponentiële functie niet op elk moment sterk.</w:t>
      </w:r>
      <w:r>
        <w:t xml:space="preserve"> D</w:t>
      </w:r>
      <w:r w:rsidR="00182DC7">
        <w:t>a</w:t>
      </w:r>
      <w:r>
        <w:t xml:space="preserve">t hoort ook bij het kritisch omgaan met informatie. </w:t>
      </w:r>
    </w:p>
    <w:p w14:paraId="2CF95CA8" w14:textId="34ED0A56" w:rsidR="00EC21F4" w:rsidRDefault="00EC21F4" w:rsidP="00EC21F4">
      <w:pPr>
        <w:pStyle w:val="Wenk"/>
      </w:pPr>
      <w:r>
        <w:t xml:space="preserve">Je kan naast groeifactor ook met het begrip groeipercentage werken. Beide hangen af van het gebruikte tijdsinterval. Je kan ook begrippen zoals verdubbelingstijd en halveringstijd in contexten aanbrengen. </w:t>
      </w:r>
      <w:r w:rsidR="00B811BA">
        <w:br/>
      </w:r>
      <w:r>
        <w:t xml:space="preserve">Voorbeelden van contexten: radioactiviteit, groei populatie, samengestelde intrest. </w:t>
      </w:r>
    </w:p>
    <w:p w14:paraId="33B02014" w14:textId="0BF1848D" w:rsidR="00D55194" w:rsidRDefault="00D55194" w:rsidP="00D55194">
      <w:pPr>
        <w:pStyle w:val="Wenk"/>
      </w:pPr>
      <w:r>
        <w:t>Een vraag kan aanleiding geven tot een exponentiële vergelijking</w:t>
      </w:r>
      <w:r w:rsidR="0019252B">
        <w:t xml:space="preserve"> van de vorm </w:t>
      </w:r>
      <m:oMath>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r>
          <w:rPr>
            <w:rFonts w:ascii="Cambria Math" w:hAnsi="Cambria Math"/>
          </w:rPr>
          <m:t>=c</m:t>
        </m:r>
      </m:oMath>
      <w:r>
        <w:t xml:space="preserve">. Je kan zo’n vergelijking algebraïsch of grafisch laten oplossen. In beide gevallen kan ICT worden ingeschakeld. </w:t>
      </w:r>
    </w:p>
    <w:p w14:paraId="63ED1E90" w14:textId="29B082C4" w:rsidR="00606580" w:rsidRDefault="00C51AEF" w:rsidP="00606580">
      <w:pPr>
        <w:pStyle w:val="Doel"/>
      </w:pPr>
      <w:r w:rsidRPr="00C51AEF">
        <w:t>De leerlingen interpreteren een logaritmische schaal.</w:t>
      </w:r>
    </w:p>
    <w:p w14:paraId="4A3B8FCD" w14:textId="77777777" w:rsidR="009F51D4" w:rsidRDefault="009F51D4" w:rsidP="009F51D4">
      <w:pPr>
        <w:pStyle w:val="Wenk"/>
      </w:pPr>
      <w:r>
        <w:lastRenderedPageBreak/>
        <w:t xml:space="preserve">Je kan duiden dat de logaritmische schaal wordt gebruikt om numerieke gegevens met grote onderlinge verschillen op een compacte manier voor te stellen. Een stap op de schaal komt overeen met de vermenigvuldiging van de bijhorende grootheid met een vaste waarde. </w:t>
      </w:r>
    </w:p>
    <w:p w14:paraId="7F25F29A" w14:textId="6A0889F4" w:rsidR="00C51AEF" w:rsidRPr="00C51AEF" w:rsidRDefault="009F51D4" w:rsidP="009F51D4">
      <w:pPr>
        <w:pStyle w:val="Wenk"/>
      </w:pPr>
      <w:r>
        <w:t>Voorbeelden van contexten: geluid (decibel), zuurtegraad (pH), sterkte aardbeving (Richter), afstanden tussen sterren in het heelal.</w:t>
      </w:r>
    </w:p>
    <w:p w14:paraId="33275BB8" w14:textId="39142C6B" w:rsidR="004A19D0" w:rsidRDefault="004A19D0" w:rsidP="00164FA0">
      <w:pPr>
        <w:pStyle w:val="Kop3"/>
      </w:pPr>
      <w:bookmarkStart w:id="58" w:name="_Toc178943478"/>
      <w:r>
        <w:t>Goniometrische functies</w:t>
      </w:r>
      <w:bookmarkEnd w:id="58"/>
    </w:p>
    <w:p w14:paraId="0FE0AAC4" w14:textId="77777777" w:rsidR="004A19D0" w:rsidRPr="00D948B4" w:rsidRDefault="004A19D0" w:rsidP="004A19D0">
      <w:pPr>
        <w:pStyle w:val="Concordantie"/>
      </w:pPr>
      <w:r w:rsidRPr="00D948B4">
        <w:t>Minimumdoelen, specifieke minimumdoelen of doelen die leiden naar BK</w:t>
      </w:r>
    </w:p>
    <w:p w14:paraId="3903DECC" w14:textId="35C345E8" w:rsidR="004A19D0" w:rsidRDefault="004A19D0" w:rsidP="004A19D0">
      <w:pPr>
        <w:pStyle w:val="MDSMDBK"/>
      </w:pPr>
      <w:r>
        <w:t>S</w:t>
      </w:r>
      <w:r w:rsidRPr="00D948B4">
        <w:t>MD 06.</w:t>
      </w:r>
      <w:r w:rsidR="00CE03CD">
        <w:t>09.01</w:t>
      </w:r>
      <w:r w:rsidRPr="00D948B4">
        <w:tab/>
      </w:r>
      <w:r w:rsidR="00191253" w:rsidRPr="00CB1BD6">
        <w:t>De leerlingen bouwen de grafiek van de functie f(x)=sin x op vanuit de goniometrische cirkel</w:t>
      </w:r>
      <w:r w:rsidRPr="00D948B4">
        <w:t xml:space="preserve">. (LPD </w:t>
      </w:r>
      <w:r w:rsidR="00B52DA9">
        <w:t>11</w:t>
      </w:r>
      <w:r w:rsidRPr="00D948B4">
        <w:t>)</w:t>
      </w:r>
    </w:p>
    <w:p w14:paraId="6B6B5CA6" w14:textId="77777777" w:rsidR="00FD1C83" w:rsidRDefault="00FD1C83" w:rsidP="00FD1C83">
      <w:pPr>
        <w:pStyle w:val="Kennis"/>
      </w:pPr>
      <w:r>
        <w:t>Radialen</w:t>
      </w:r>
    </w:p>
    <w:p w14:paraId="3BBE2BC9" w14:textId="605958FB" w:rsidR="00FD1C83" w:rsidRPr="00FD1C83" w:rsidRDefault="00FD1C83" w:rsidP="00910493">
      <w:pPr>
        <w:pStyle w:val="Kennis"/>
      </w:pPr>
      <w:r>
        <w:t>Verwante hoeken</w:t>
      </w:r>
    </w:p>
    <w:p w14:paraId="6486F76C" w14:textId="2F746E84" w:rsidR="004A19D0" w:rsidRDefault="004A19D0" w:rsidP="004A19D0">
      <w:pPr>
        <w:pStyle w:val="MDSMDBK"/>
      </w:pPr>
      <w:r>
        <w:t>SMD 06.</w:t>
      </w:r>
      <w:r w:rsidR="00191253">
        <w:t>09</w:t>
      </w:r>
      <w:r>
        <w:t>.0</w:t>
      </w:r>
      <w:r w:rsidR="00191253">
        <w:t>2</w:t>
      </w:r>
      <w:r>
        <w:tab/>
      </w:r>
      <w:r w:rsidR="002905FD" w:rsidRPr="002905FD">
        <w:t>De leerlingen leggen het verband tussen de grafiek van een algemene sinusfunctie f(x)=a·sin[b(x-c)] en haar kenmerken: nulwaarden, tekenverloop, stijgen/dalen, extrema, periode, amplitude, faseverschuiving</w:t>
      </w:r>
      <w:r w:rsidR="002905FD">
        <w:t>.</w:t>
      </w:r>
      <w:r>
        <w:t xml:space="preserve"> (LPD </w:t>
      </w:r>
      <w:r w:rsidR="00B52DA9">
        <w:t>12</w:t>
      </w:r>
      <w:r>
        <w:t>)</w:t>
      </w:r>
    </w:p>
    <w:p w14:paraId="1CE6D5B4" w14:textId="133A5F2B" w:rsidR="004A19D0" w:rsidRDefault="00D46734">
      <w:pPr>
        <w:pStyle w:val="Doel"/>
      </w:pPr>
      <w:r w:rsidRPr="00D46734">
        <w:t xml:space="preserve">De leerlingen bouwen de grafiek van de functie </w:t>
      </w:r>
      <m:oMath>
        <m:r>
          <m:rPr>
            <m:sty m:val="bi"/>
          </m:rPr>
          <w:rPr>
            <w:rFonts w:ascii="Cambria Math" w:hAnsi="Cambria Math"/>
          </w:rPr>
          <m:t>f(x)=sin x</m:t>
        </m:r>
      </m:oMath>
      <w:r w:rsidRPr="00D46734">
        <w:t xml:space="preserve"> op vanuit de goniometrische cirkel.</w:t>
      </w:r>
    </w:p>
    <w:p w14:paraId="6151C7C7" w14:textId="77777777" w:rsidR="0013475A" w:rsidRDefault="0013475A" w:rsidP="0013475A">
      <w:pPr>
        <w:pStyle w:val="Afbakening"/>
      </w:pPr>
      <w:r>
        <w:t>Radialen</w:t>
      </w:r>
    </w:p>
    <w:p w14:paraId="3CBC4732" w14:textId="36AFBCC8" w:rsidR="00D858FE" w:rsidRPr="00D858FE" w:rsidRDefault="0013475A" w:rsidP="00910493">
      <w:pPr>
        <w:pStyle w:val="Afbitem"/>
      </w:pPr>
      <w:r>
        <w:t>Verwante hoeken</w:t>
      </w:r>
    </w:p>
    <w:p w14:paraId="12764E1A" w14:textId="0D8DC0BC" w:rsidR="00BF202C" w:rsidRDefault="0009408B" w:rsidP="00BF202C">
      <w:pPr>
        <w:pStyle w:val="Samenhanggraad2"/>
      </w:pPr>
      <w:r w:rsidRPr="0009408B">
        <w:t xml:space="preserve">Goniometrische getallen in rechthoekige driehoeken </w:t>
      </w:r>
      <w:r w:rsidR="00113C9C">
        <w:t>(</w:t>
      </w:r>
      <w:r w:rsidR="00113C9C">
        <w:rPr>
          <w:lang w:val="nl-NL"/>
        </w:rPr>
        <w:t>II-WisS-d</w:t>
      </w:r>
      <w:r w:rsidR="00DD793B">
        <w:rPr>
          <w:lang w:val="nl-NL"/>
        </w:rPr>
        <w:t>a</w:t>
      </w:r>
      <w:r w:rsidR="00113C9C">
        <w:rPr>
          <w:lang w:val="nl-NL"/>
        </w:rPr>
        <w:t xml:space="preserve"> LPD 10)</w:t>
      </w:r>
    </w:p>
    <w:p w14:paraId="2FB94FE8" w14:textId="1DD2CC38" w:rsidR="0009408B" w:rsidRDefault="00341C08" w:rsidP="0009408B">
      <w:pPr>
        <w:pStyle w:val="Wenk"/>
      </w:pPr>
      <w:r w:rsidRPr="00341C08">
        <w:t>Voor dit leerplandoel is het nodig om de sinus van een georiënteerde hoek in te voeren en het verband te leggen tussen zestigdelige graden en hoeken in radialen.</w:t>
      </w:r>
    </w:p>
    <w:p w14:paraId="2A2079DD" w14:textId="77777777" w:rsidR="00BE66F3" w:rsidRDefault="00BE66F3" w:rsidP="00BE66F3">
      <w:pPr>
        <w:pStyle w:val="Wenk"/>
      </w:pPr>
      <w:r>
        <w:t xml:space="preserve">Bij verwante hoeken ligt de focus op extra inzicht in de goniometrische cirkel en de opbouw van de grafiek van de sinusfunctie i.p.v. het oefenen van formules om identiteiten te bewijzen. Het is ook niet nodig om alle verwante hoeken aan bod te laten komen: je kan je beperken tot verwante hoeken met gelijke of tegengestelde waarde van de sinus (zoals tegengestelde en supplementaire hoeken). </w:t>
      </w:r>
    </w:p>
    <w:p w14:paraId="3AEFDF90" w14:textId="77777777" w:rsidR="00BE66F3" w:rsidRDefault="00BE66F3" w:rsidP="00BE66F3">
      <w:pPr>
        <w:pStyle w:val="Wenk"/>
      </w:pPr>
      <w:r>
        <w:t xml:space="preserve">Je kan de grafiek laten schetsen zonder ICT of tekenen met ICT. Eens de grafiek is opgebouwd kan dat ook zonder de goniometrische cirkel gebeuren. </w:t>
      </w:r>
    </w:p>
    <w:p w14:paraId="02FD9F07" w14:textId="5313C12C" w:rsidR="00F271D4" w:rsidRDefault="009F5563" w:rsidP="00BE66F3">
      <w:pPr>
        <w:pStyle w:val="Wenkextra"/>
      </w:pPr>
      <w:r w:rsidRPr="009F5563">
        <w:t>Je kan ook de grafiek van de cosinusfunctie opbouwen (vanuit de goniometrische cirkel).</w:t>
      </w:r>
    </w:p>
    <w:p w14:paraId="0ED28510" w14:textId="2ABA9230" w:rsidR="009F5563" w:rsidRDefault="004A6031" w:rsidP="009F5563">
      <w:pPr>
        <w:pStyle w:val="Doel"/>
      </w:pPr>
      <w:r w:rsidRPr="004A6031">
        <w:t xml:space="preserve">De leerlingen leggen het verband tussen de grafiek en kenmerken van een algemene sinusfunctie </w:t>
      </w:r>
      <m:oMath>
        <m:r>
          <m:rPr>
            <m:sty m:val="bi"/>
          </m:rPr>
          <w:rPr>
            <w:rFonts w:ascii="Cambria Math" w:hAnsi="Cambria Math"/>
          </w:rPr>
          <m:t>f(x)=a·sin[b(x-c)]</m:t>
        </m:r>
      </m:oMath>
      <w:r w:rsidRPr="004A6031">
        <w:t>: nulwaarden, tekenverloop, stijgen/dalen, extrema, periode, amplitude</w:t>
      </w:r>
      <w:r w:rsidR="00D77FF7">
        <w:t xml:space="preserve"> en</w:t>
      </w:r>
      <w:r w:rsidRPr="004A6031">
        <w:t xml:space="preserve"> faseverschuiving.</w:t>
      </w:r>
    </w:p>
    <w:p w14:paraId="1C217B4B" w14:textId="642BEA34" w:rsidR="00475075" w:rsidRPr="004E0EC5" w:rsidRDefault="00475075" w:rsidP="00C969A1">
      <w:pPr>
        <w:ind w:left="1077"/>
      </w:pPr>
      <w:r w:rsidRPr="00D663EC">
        <w:rPr>
          <w:b/>
        </w:rPr>
        <w:t xml:space="preserve">Samenhang </w:t>
      </w:r>
      <w:r>
        <w:rPr>
          <w:b/>
        </w:rPr>
        <w:t>derde graad</w:t>
      </w:r>
      <w:r w:rsidRPr="00D663EC">
        <w:rPr>
          <w:b/>
        </w:rPr>
        <w:t>:</w:t>
      </w:r>
      <w:r w:rsidRPr="00AB388C">
        <w:rPr>
          <w:color w:val="000000" w:themeColor="text1"/>
        </w:rPr>
        <w:t xml:space="preserve"> </w:t>
      </w:r>
      <w:r w:rsidR="00C969A1">
        <w:t>Eigenschappen van golven (III-Nat-da LPD 2F)</w:t>
      </w:r>
    </w:p>
    <w:p w14:paraId="4B46B23F" w14:textId="61F0101B" w:rsidR="00227E4D" w:rsidRDefault="00227E4D" w:rsidP="00227E4D">
      <w:pPr>
        <w:pStyle w:val="Wenk"/>
      </w:pPr>
      <w:r>
        <w:t xml:space="preserve">Je kan je beperken tot voorschriften waarbij de parameters </w:t>
      </w:r>
      <m:oMath>
        <m:r>
          <w:rPr>
            <w:rFonts w:ascii="Cambria Math" w:hAnsi="Cambria Math"/>
          </w:rPr>
          <m:t>a</m:t>
        </m:r>
      </m:oMath>
      <w:r>
        <w:t xml:space="preserve"> en </w:t>
      </w:r>
      <m:oMath>
        <m:r>
          <w:rPr>
            <w:rFonts w:ascii="Cambria Math" w:hAnsi="Cambria Math"/>
          </w:rPr>
          <m:t>b</m:t>
        </m:r>
      </m:oMath>
      <w:r>
        <w:t xml:space="preserve"> positief zijn. </w:t>
      </w:r>
    </w:p>
    <w:p w14:paraId="57B8C39A" w14:textId="77777777" w:rsidR="00BB6389" w:rsidRDefault="00227E4D" w:rsidP="00227E4D">
      <w:pPr>
        <w:pStyle w:val="Wenk"/>
      </w:pPr>
      <w:r>
        <w:t xml:space="preserve">Je kan de grafiek laten schetsen zonder ICT of tekenen met ICT. </w:t>
      </w:r>
    </w:p>
    <w:p w14:paraId="5DAD3846" w14:textId="5613FC09" w:rsidR="00227E4D" w:rsidRDefault="00227E4D" w:rsidP="00227E4D">
      <w:pPr>
        <w:pStyle w:val="Wenk"/>
      </w:pPr>
      <w:r>
        <w:t>Je kan via ICT de invloed van de parameters in het voorschrift op de grafiek en de functiekenmerken zichtbaar maken of laten ontdekken.</w:t>
      </w:r>
    </w:p>
    <w:p w14:paraId="5954AC92" w14:textId="0459CA0F" w:rsidR="00227E4D" w:rsidRDefault="00227E4D" w:rsidP="00227E4D">
      <w:pPr>
        <w:pStyle w:val="Wenk"/>
      </w:pPr>
      <w:r>
        <w:t xml:space="preserve">Je kan leerlingen confronteren met situaties waarin het voorschrift niet in de gegeven vorm is, bv. </w:t>
      </w:r>
      <m:oMath>
        <m:r>
          <w:rPr>
            <w:rFonts w:ascii="Cambria Math" w:hAnsi="Cambria Math"/>
          </w:rPr>
          <m:t>f(x)=a·sin(bx+c)</m:t>
        </m:r>
      </m:oMath>
      <w:r>
        <w:t xml:space="preserve">. Ook in bepaalde contexten is dat het geval. </w:t>
      </w:r>
    </w:p>
    <w:p w14:paraId="22266647" w14:textId="3F225102" w:rsidR="004A6031" w:rsidRPr="004A6031" w:rsidRDefault="00227E4D" w:rsidP="00910493">
      <w:pPr>
        <w:pStyle w:val="Wenk"/>
      </w:pPr>
      <w:r>
        <w:t xml:space="preserve">Je kan contexten gebruiken zoals wisselstroom, getijden, temperatuur, cirkelvormige bewegingen, harmonische trillingen (bv. geluidsgolven) en </w:t>
      </w:r>
      <w:r>
        <w:lastRenderedPageBreak/>
        <w:t>ademhaling. Je kan dan ook vraagstukken of problemen laten oplossen. Als een vraag aanleiding geeft tot een goniometrische vergelijking, dan kan d</w:t>
      </w:r>
      <w:r w:rsidR="008B34B3">
        <w:t>ie</w:t>
      </w:r>
      <w:r>
        <w:t xml:space="preserve"> grafisch worden opgelost met behulp van ICT. </w:t>
      </w:r>
    </w:p>
    <w:p w14:paraId="22F63C0B" w14:textId="5D49AAD3" w:rsidR="004A19D0" w:rsidRDefault="004A19D0" w:rsidP="00164FA0">
      <w:pPr>
        <w:pStyle w:val="Kop3"/>
      </w:pPr>
      <w:bookmarkStart w:id="59" w:name="_Toc178943479"/>
      <w:r>
        <w:t>Tweedegraadsfuncties</w:t>
      </w:r>
      <w:bookmarkEnd w:id="59"/>
    </w:p>
    <w:p w14:paraId="36BAF189" w14:textId="77777777" w:rsidR="004A19D0" w:rsidRPr="00D948B4" w:rsidRDefault="004A19D0" w:rsidP="004A19D0">
      <w:pPr>
        <w:pStyle w:val="Concordantie"/>
      </w:pPr>
      <w:r w:rsidRPr="00D948B4">
        <w:t>Minimumdoelen, specifieke minimumdoelen of doelen die leiden naar BK</w:t>
      </w:r>
    </w:p>
    <w:p w14:paraId="352B162F" w14:textId="6972ABD0" w:rsidR="004A19D0" w:rsidRDefault="004A19D0" w:rsidP="004A19D0">
      <w:pPr>
        <w:pStyle w:val="MDSMDBK"/>
      </w:pPr>
      <w:r>
        <w:t>SMD 06.10.0</w:t>
      </w:r>
      <w:r w:rsidR="00EF6846">
        <w:t>1</w:t>
      </w:r>
      <w:r>
        <w:tab/>
      </w:r>
      <w:r w:rsidR="001F224B" w:rsidRPr="001F224B">
        <w:t>De leerlingen bepalen het voorschrift of de grafiek van een tweedegraadsfunctie als de andere representatie gegeven is</w:t>
      </w:r>
      <w:r w:rsidR="001F224B">
        <w:t>.</w:t>
      </w:r>
      <w:r>
        <w:t xml:space="preserve"> (LPD </w:t>
      </w:r>
      <w:r w:rsidR="00A9325B">
        <w:t>13</w:t>
      </w:r>
      <w:r>
        <w:t>)</w:t>
      </w:r>
    </w:p>
    <w:p w14:paraId="5B8A5535" w14:textId="0732CBBD" w:rsidR="00760648" w:rsidRPr="00760648" w:rsidRDefault="00760648" w:rsidP="00910493">
      <w:pPr>
        <w:pStyle w:val="Kennis"/>
      </w:pPr>
      <w:r w:rsidRPr="00760648">
        <w:t>Voorschrift f(x)=a(x-p)²+q</w:t>
      </w:r>
    </w:p>
    <w:p w14:paraId="50FECF0E" w14:textId="7B537C4E" w:rsidR="004A19D0" w:rsidRDefault="004A19D0" w:rsidP="004A19D0">
      <w:pPr>
        <w:pStyle w:val="MDSMDBK"/>
      </w:pPr>
      <w:r>
        <w:t>SMD 06.10.0</w:t>
      </w:r>
      <w:r w:rsidR="00EF6846">
        <w:t>2</w:t>
      </w:r>
      <w:r>
        <w:tab/>
      </w:r>
      <w:r w:rsidR="0002538F" w:rsidRPr="0002538F">
        <w:t>De leerlingen lossen tweedegraadsvergelijkingen van de vorm a(x-p)²+q = 0 algebraïsch op</w:t>
      </w:r>
      <w:r w:rsidR="0002538F">
        <w:t xml:space="preserve">. </w:t>
      </w:r>
      <w:r>
        <w:t xml:space="preserve">(LPD </w:t>
      </w:r>
      <w:r w:rsidR="00573DC0">
        <w:t>15</w:t>
      </w:r>
      <w:r>
        <w:t>)</w:t>
      </w:r>
    </w:p>
    <w:p w14:paraId="2E412CB7" w14:textId="5517FA6A" w:rsidR="00E26C79" w:rsidRPr="00E26C79" w:rsidRDefault="00E26C79" w:rsidP="00E26C79">
      <w:pPr>
        <w:pStyle w:val="MDSMDBK"/>
      </w:pPr>
      <w:r>
        <w:t>SMD 06.10.03</w:t>
      </w:r>
      <w:r w:rsidR="00704EC7">
        <w:tab/>
      </w:r>
      <w:r w:rsidR="00704EC7" w:rsidRPr="00704EC7">
        <w:t>De leerlingen analyseren kenmerken van tweedegraadsfuncties: nulwaarden, tekenverloop, stijgen/dalen, extremum en symmetrie ten opzichte van een verticale rechte.</w:t>
      </w:r>
      <w:r w:rsidR="00704EC7">
        <w:t xml:space="preserve"> (LPD </w:t>
      </w:r>
      <w:r w:rsidR="00573DC0">
        <w:t>14</w:t>
      </w:r>
      <w:r w:rsidR="00704EC7">
        <w:t>)</w:t>
      </w:r>
    </w:p>
    <w:p w14:paraId="1ACD6115" w14:textId="457B7750" w:rsidR="004A19D0" w:rsidRDefault="000F3F05">
      <w:pPr>
        <w:pStyle w:val="Doel"/>
      </w:pPr>
      <w:r w:rsidRPr="000F3F05">
        <w:t>De leerlingen bepalen het voorschrift of de grafiek van een tweedegraadsfunctie als de andere representatie gegeven is.</w:t>
      </w:r>
    </w:p>
    <w:p w14:paraId="26E47FCA" w14:textId="79D345C1" w:rsidR="000F3F05" w:rsidRDefault="0009217F" w:rsidP="0009217F">
      <w:pPr>
        <w:pStyle w:val="Afbakeningalleen"/>
      </w:pPr>
      <w:r w:rsidRPr="0009217F">
        <w:t xml:space="preserve">Voorschrift </w:t>
      </w:r>
      <m:oMath>
        <m:r>
          <w:rPr>
            <w:rFonts w:ascii="Cambria Math" w:hAnsi="Cambria Math"/>
          </w:rPr>
          <m:t>f(x)=a(x-p)²+q</m:t>
        </m:r>
      </m:oMath>
    </w:p>
    <w:p w14:paraId="188FDA93" w14:textId="4A08D0F4" w:rsidR="000C4E55" w:rsidRDefault="00771CF2" w:rsidP="00910493">
      <w:pPr>
        <w:pStyle w:val="WenkDuiding"/>
      </w:pPr>
      <w:r w:rsidRPr="00771CF2">
        <w:t>De leerlingen moeten enerzijds de grafiek tekenen van een tweedegraadsfunctie met voorschrift in de gegeven vorm en anderzijds het voorschrift opstellen vanuit een grafiek (waarop de coördinaten van de top en één extra punt afleesbaar zijn).</w:t>
      </w:r>
    </w:p>
    <w:p w14:paraId="5B754B73" w14:textId="6A2E9826" w:rsidR="0040068A" w:rsidRDefault="0040068A" w:rsidP="0040068A">
      <w:pPr>
        <w:pStyle w:val="Wenk"/>
      </w:pPr>
      <w:r>
        <w:t xml:space="preserve">Je kan aangeven dat het voorschrift aanleiding geeft tot een tweedegraadsveelterm. </w:t>
      </w:r>
    </w:p>
    <w:p w14:paraId="12C63CF3" w14:textId="77777777" w:rsidR="00BB6389" w:rsidRDefault="0040068A" w:rsidP="0040068A">
      <w:pPr>
        <w:pStyle w:val="Wenk"/>
      </w:pPr>
      <w:r>
        <w:t xml:space="preserve">Je kan de grafiek laten schetsen zonder ICT en tekenen met ICT. </w:t>
      </w:r>
    </w:p>
    <w:p w14:paraId="49D7B55D" w14:textId="157709F8" w:rsidR="0040068A" w:rsidRDefault="0040068A" w:rsidP="0040068A">
      <w:pPr>
        <w:pStyle w:val="Wenk"/>
      </w:pPr>
      <w:r>
        <w:t xml:space="preserve">Je kan via ICT de invloed van de parameters in het voorschrift op de grafiek zichtbaar maken of laten ontdekken. </w:t>
      </w:r>
    </w:p>
    <w:p w14:paraId="73557B56" w14:textId="77777777" w:rsidR="0040068A" w:rsidRDefault="0040068A" w:rsidP="0040068A">
      <w:pPr>
        <w:pStyle w:val="Wenk"/>
      </w:pPr>
      <w:r>
        <w:t xml:space="preserve">Voorbeelden van fysische contexten: eenparig versnelde rechtlijnige beweging en horizontale worp. </w:t>
      </w:r>
    </w:p>
    <w:p w14:paraId="3A9A04C9" w14:textId="09FE8A99" w:rsidR="0009217F" w:rsidRPr="0009217F" w:rsidRDefault="000C4E55" w:rsidP="00910493">
      <w:pPr>
        <w:pStyle w:val="Wenkextra"/>
      </w:pPr>
      <w:r w:rsidRPr="000C4E55">
        <w:t xml:space="preserve">Je kan ook de grafiek van een tweedegraadsfunctie laten tekenen als het voorschrift via de algemene vorm gegeven is. Je kan dan aandacht schenken aan de formule voor de </w:t>
      </w:r>
      <m:oMath>
        <m:r>
          <w:rPr>
            <w:rFonts w:ascii="Cambria Math" w:hAnsi="Cambria Math"/>
          </w:rPr>
          <m:t>x</m:t>
        </m:r>
      </m:oMath>
      <w:r w:rsidRPr="000C4E55">
        <w:t>-coördinaat van de top of het voorschrift van de symmetrieas in termen van de parameters in het voorschrift.</w:t>
      </w:r>
    </w:p>
    <w:p w14:paraId="3D471D97" w14:textId="0AC7A1EC" w:rsidR="00C471E3" w:rsidRDefault="00C7429E" w:rsidP="00C471E3">
      <w:pPr>
        <w:pStyle w:val="Doel"/>
      </w:pPr>
      <w:r w:rsidRPr="00C7429E">
        <w:t>De leerlingen analyseren kenmerken van tweedegraadsfuncties: nulwaarden, tekenverloop, stijgen/dalen, extremum en symmetrie ten opzichte van een verticale rechte.</w:t>
      </w:r>
    </w:p>
    <w:p w14:paraId="258BF264" w14:textId="77777777" w:rsidR="008A6D57" w:rsidRDefault="008A6D57" w:rsidP="008A6D57">
      <w:pPr>
        <w:pStyle w:val="Wenk"/>
      </w:pPr>
      <w:r>
        <w:t xml:space="preserve">Je kan de kenmerken zowel bepalen vanuit het functievoorschrift (in de bestudeerde vorm) als de grafiek. </w:t>
      </w:r>
    </w:p>
    <w:p w14:paraId="55108186" w14:textId="35C55BB5" w:rsidR="008A6D57" w:rsidRPr="008A6D57" w:rsidRDefault="008A6D57" w:rsidP="00910493">
      <w:pPr>
        <w:pStyle w:val="Wenk"/>
      </w:pPr>
      <w:r>
        <w:t>Als het voorschrift gegeven is via de algemene vorm, dan kan ICT worden gebruikt om de kenmerken grafisch af te lezen.</w:t>
      </w:r>
    </w:p>
    <w:p w14:paraId="3C7E55D2" w14:textId="7BFEE3FB" w:rsidR="00C471E3" w:rsidRDefault="00775663" w:rsidP="00C471E3">
      <w:pPr>
        <w:pStyle w:val="Doel"/>
      </w:pPr>
      <w:r w:rsidRPr="00775663">
        <w:t xml:space="preserve">De leerlingen lossen tweedegraadsvergelijkingen van de vorm </w:t>
      </w:r>
      <m:oMath>
        <m:r>
          <m:rPr>
            <m:sty m:val="bi"/>
          </m:rPr>
          <w:rPr>
            <w:rFonts w:ascii="Cambria Math" w:hAnsi="Cambria Math"/>
          </w:rPr>
          <m:t>a(x-p)²+q=0</m:t>
        </m:r>
      </m:oMath>
      <w:r w:rsidRPr="00775663">
        <w:t xml:space="preserve"> algebraïsch op.</w:t>
      </w:r>
    </w:p>
    <w:p w14:paraId="50B9059F" w14:textId="77777777" w:rsidR="00F748B1" w:rsidRDefault="00F748B1" w:rsidP="00F748B1">
      <w:pPr>
        <w:pStyle w:val="Wenk"/>
      </w:pPr>
      <w:r>
        <w:t xml:space="preserve">Je kan de nulwaarden van tweedegraadsfuncties (in de bestudeerde vorm) algebraïsch bepalen. </w:t>
      </w:r>
    </w:p>
    <w:p w14:paraId="0CD6253D" w14:textId="110D5229" w:rsidR="00775663" w:rsidRPr="00775663" w:rsidRDefault="00F748B1" w:rsidP="00910493">
      <w:pPr>
        <w:pStyle w:val="Wenkextra"/>
      </w:pPr>
      <w:r>
        <w:t xml:space="preserve">Je kan ook algemene tweedegraadsvergelijkingen laten oplossen met behulp van de discriminant. </w:t>
      </w:r>
    </w:p>
    <w:p w14:paraId="2B65D2DA" w14:textId="4198EE2E" w:rsidR="00164FA0" w:rsidRDefault="00164FA0" w:rsidP="00164FA0">
      <w:pPr>
        <w:pStyle w:val="Kop3"/>
      </w:pPr>
      <w:bookmarkStart w:id="60" w:name="_Toc178943480"/>
      <w:r>
        <w:lastRenderedPageBreak/>
        <w:t>Afgeleiden</w:t>
      </w:r>
      <w:bookmarkEnd w:id="60"/>
    </w:p>
    <w:p w14:paraId="00C545DC" w14:textId="77777777" w:rsidR="00164FA0" w:rsidRPr="00D948B4" w:rsidRDefault="00164FA0" w:rsidP="00164FA0">
      <w:pPr>
        <w:pStyle w:val="Concordantie"/>
      </w:pPr>
      <w:r w:rsidRPr="00D948B4">
        <w:t>Minimumdoelen, specifieke minimumdoelen of doelen die leiden naar BK</w:t>
      </w:r>
    </w:p>
    <w:p w14:paraId="32AE4B4A" w14:textId="7ECDDEE1" w:rsidR="00544404" w:rsidRPr="00D948B4" w:rsidRDefault="00544404" w:rsidP="00544404">
      <w:pPr>
        <w:pStyle w:val="MDSMDBK"/>
      </w:pPr>
      <w:r w:rsidRPr="00D948B4">
        <w:t>MD 06.03</w:t>
      </w:r>
      <w:r w:rsidRPr="00D948B4">
        <w:tab/>
        <w:t xml:space="preserve">De leerlingen bepalen en vergelijken gemiddelde veranderingen over intervallen met behulp van differentiequotiënten. (LPD </w:t>
      </w:r>
      <w:r w:rsidR="00573DC0">
        <w:t>16</w:t>
      </w:r>
      <w:r w:rsidRPr="00D948B4">
        <w:t>)</w:t>
      </w:r>
    </w:p>
    <w:p w14:paraId="2E208357" w14:textId="14052861" w:rsidR="00164FA0" w:rsidRDefault="00544404" w:rsidP="00544404">
      <w:pPr>
        <w:pStyle w:val="MDSMDBK"/>
      </w:pPr>
      <w:r>
        <w:t>SMD 06.</w:t>
      </w:r>
      <w:r w:rsidR="007A1C9D">
        <w:t>10.06</w:t>
      </w:r>
      <w:r w:rsidR="000D0A99">
        <w:tab/>
      </w:r>
      <w:r w:rsidR="0048282C">
        <w:t xml:space="preserve">De </w:t>
      </w:r>
      <w:r w:rsidR="0048282C" w:rsidRPr="0048282C">
        <w:t>leerlingen interpreteren de afgeleide als limiet van een differentiequotiënt en als richtingscoëfficiënt van de raaklijn aan de grafiek</w:t>
      </w:r>
      <w:r w:rsidR="0048282C">
        <w:t xml:space="preserve">. (LPD </w:t>
      </w:r>
      <w:r w:rsidR="00573DC0">
        <w:t>17</w:t>
      </w:r>
      <w:r w:rsidR="0048282C">
        <w:t>)</w:t>
      </w:r>
    </w:p>
    <w:p w14:paraId="092915BC" w14:textId="0F1477B7" w:rsidR="007A1C9D" w:rsidRPr="007A1C9D" w:rsidRDefault="007A1C9D" w:rsidP="00910493">
      <w:pPr>
        <w:pStyle w:val="MDSMDBK"/>
      </w:pPr>
      <w:r>
        <w:t>SMD 06.10.07</w:t>
      </w:r>
      <w:r w:rsidR="001C5113">
        <w:tab/>
      </w:r>
      <w:r w:rsidR="001C5113" w:rsidRPr="001C5113">
        <w:t>De leerlingen leggen grafisch het verband tussen een functie en haar afgeleide functie</w:t>
      </w:r>
      <w:r w:rsidR="001C5113">
        <w:t xml:space="preserve">. (LPD </w:t>
      </w:r>
      <w:r w:rsidR="00573DC0">
        <w:t>18</w:t>
      </w:r>
      <w:r w:rsidR="001C5113">
        <w:t>)</w:t>
      </w:r>
    </w:p>
    <w:p w14:paraId="42ACC7CE" w14:textId="77777777" w:rsidR="001C5113" w:rsidRPr="00904FF1" w:rsidRDefault="001C5113" w:rsidP="001C5113">
      <w:pPr>
        <w:pStyle w:val="Doel"/>
      </w:pPr>
      <w:r w:rsidRPr="0016276B">
        <w:t>De leerlingen bepalen en vergelijken gemiddelde veranderingen over intervallen met behulp van differentiequotiënten.</w:t>
      </w:r>
      <w:r w:rsidRPr="00904FF1">
        <w:t xml:space="preserve"> </w:t>
      </w:r>
    </w:p>
    <w:p w14:paraId="7979F4FC" w14:textId="06249145" w:rsidR="001C5113" w:rsidRPr="0000561E" w:rsidRDefault="001C5113" w:rsidP="001C5113">
      <w:pPr>
        <w:pStyle w:val="Samenhanggraad2"/>
      </w:pPr>
      <w:r w:rsidRPr="007D610D">
        <w:t>Richtingscoëfficiënt van eerstegraadsfunctie</w:t>
      </w:r>
      <w:r w:rsidR="007717B5">
        <w:t xml:space="preserve"> (</w:t>
      </w:r>
      <w:r w:rsidR="00C67ED6">
        <w:rPr>
          <w:lang w:val="nl-NL"/>
        </w:rPr>
        <w:t>II-WisS-d</w:t>
      </w:r>
      <w:r w:rsidR="002F482F">
        <w:rPr>
          <w:lang w:val="nl-NL"/>
        </w:rPr>
        <w:t>a</w:t>
      </w:r>
      <w:r w:rsidR="00C67ED6">
        <w:rPr>
          <w:lang w:val="nl-NL"/>
        </w:rPr>
        <w:t xml:space="preserve"> LPD 16</w:t>
      </w:r>
      <w:r w:rsidR="007717B5">
        <w:t>)</w:t>
      </w:r>
    </w:p>
    <w:p w14:paraId="56B86EDE" w14:textId="77777777" w:rsidR="001C5113" w:rsidRDefault="001C5113" w:rsidP="001C5113">
      <w:pPr>
        <w:pStyle w:val="Wenk"/>
      </w:pPr>
      <w:r>
        <w:t>Je kan differentiequotiënten zowel laten berekenen vanuit de grafiek (via de grafische interpretatie als richtingscoëfficiënt) als vanuit het voorschrift of een tabel (via berekening als quotiënt).</w:t>
      </w:r>
    </w:p>
    <w:p w14:paraId="7C821648" w14:textId="77777777" w:rsidR="001C5113" w:rsidRDefault="001C5113" w:rsidP="001C5113">
      <w:pPr>
        <w:pStyle w:val="Wenk"/>
      </w:pPr>
      <w:r>
        <w:t>Voorbeelden van contexten: snelheid, debiet, helling van een berg.</w:t>
      </w:r>
    </w:p>
    <w:p w14:paraId="05D627D8" w14:textId="3331A4F9" w:rsidR="00DC3A88" w:rsidRDefault="00D94B3C" w:rsidP="00DC3A88">
      <w:pPr>
        <w:pStyle w:val="Doel"/>
      </w:pPr>
      <w:r w:rsidRPr="00D94B3C">
        <w:t>De leerlingen interpreteren de afgeleide als limiet van een differentiequotiënt en als richtingscoëfficiënt van de raaklijn aan de grafiek</w:t>
      </w:r>
      <w:r>
        <w:t>.</w:t>
      </w:r>
    </w:p>
    <w:p w14:paraId="43D1FDFE" w14:textId="77777777" w:rsidR="00D374F9" w:rsidRDefault="00D374F9" w:rsidP="00D374F9">
      <w:pPr>
        <w:pStyle w:val="Wenk"/>
      </w:pPr>
      <w:r>
        <w:t xml:space="preserve">Je kan aandacht schenken aan het verschil tussen gemiddelde verandering versus ogenblikkelijke verandering (bv. trajectcontrole versus flitspaal). Dit verschil kan ook grafisch worden geduid. </w:t>
      </w:r>
    </w:p>
    <w:p w14:paraId="230EE190" w14:textId="6A09DB47" w:rsidR="00E70881" w:rsidRPr="00E70881" w:rsidRDefault="00D374F9" w:rsidP="00910493">
      <w:pPr>
        <w:pStyle w:val="Wenk"/>
      </w:pPr>
      <w:r>
        <w:t>Een informeel of intuïtief begrip van het limietbegrip is voldoende. Je kan de afgeleide in een punt benaderend bepalen via een tabel van functiewaarden (gebruik makend van ICT).</w:t>
      </w:r>
    </w:p>
    <w:p w14:paraId="496D5FC3" w14:textId="69C69C83" w:rsidR="00D94B3C" w:rsidRDefault="000912A8" w:rsidP="00D94B3C">
      <w:pPr>
        <w:pStyle w:val="Doel"/>
      </w:pPr>
      <w:r w:rsidRPr="000912A8">
        <w:t>De leerlingen leggen grafisch het verband tussen een functie en haar afgeleide functie</w:t>
      </w:r>
      <w:r>
        <w:t>.</w:t>
      </w:r>
    </w:p>
    <w:p w14:paraId="5E7F08F0" w14:textId="4762AAFC" w:rsidR="009624FC" w:rsidRDefault="009624FC" w:rsidP="009624FC">
      <w:pPr>
        <w:pStyle w:val="Wenk"/>
      </w:pPr>
      <w:r>
        <w:t xml:space="preserve">In dit </w:t>
      </w:r>
      <w:r w:rsidR="00D06FDF">
        <w:t>leerplan</w:t>
      </w:r>
      <w:r>
        <w:t xml:space="preserve">doel wordt de overgang gemaakt van afgeleide in een punt naar afgeleide functie. Deze overgang kan bijvoorbeeld worden ingeleid via toenamediagrammen. Je kan ook met behulp van ICT de raaklijn aan de grafiek laten variëren en tegelijkertijd de hellingsgrafiek tekenen. </w:t>
      </w:r>
    </w:p>
    <w:p w14:paraId="4A86D606" w14:textId="77777777" w:rsidR="009624FC" w:rsidRDefault="009624FC" w:rsidP="009624FC">
      <w:pPr>
        <w:pStyle w:val="Wenk"/>
      </w:pPr>
      <w:r>
        <w:t xml:space="preserve">Omdat het verband grafisch moet worden gelegd, kan je werken met willekeurige functies zonder expliciet functievoorschrift. Je kan de grafiek van een functie met de grafiek van haar afgeleide functie laten verbinden of omgekeerd, de grafiek van een afgeleide functie laten verbinden met de grafiek van de originele functie. Je kan ook de grafieken laten schetsen. Als tussenstap kan het aangewezen zijn om de tekentabel van de afgeleide functie te laten opstellen. Je kan zo ook de link leggen met maxima of minima van functies. </w:t>
      </w:r>
    </w:p>
    <w:p w14:paraId="397B5D1E" w14:textId="3CE6682C" w:rsidR="00E70881" w:rsidRPr="00E70881" w:rsidRDefault="009624FC" w:rsidP="00910493">
      <w:pPr>
        <w:pStyle w:val="Wenkextra"/>
      </w:pPr>
      <w:r>
        <w:t>Je kan ook algebraïsch het verband leggen voor specifieke functietypes, bv. eerste- en tweedegraadsfuncties.</w:t>
      </w:r>
    </w:p>
    <w:p w14:paraId="5E75C923" w14:textId="50AB113B" w:rsidR="006F25EC" w:rsidRDefault="00E17C9A" w:rsidP="006F25EC">
      <w:pPr>
        <w:pStyle w:val="Kop2"/>
      </w:pPr>
      <w:bookmarkStart w:id="61" w:name="_Toc178943481"/>
      <w:r>
        <w:t>Data en onzekerheid</w:t>
      </w:r>
      <w:bookmarkEnd w:id="61"/>
    </w:p>
    <w:p w14:paraId="24C86EEA" w14:textId="14F816F2" w:rsidR="00576E79" w:rsidRDefault="00E17C9A" w:rsidP="00576E79">
      <w:pPr>
        <w:pStyle w:val="Kop3"/>
      </w:pPr>
      <w:bookmarkStart w:id="62" w:name="_Toc178943482"/>
      <w:r>
        <w:t>Kansrekenen</w:t>
      </w:r>
      <w:bookmarkEnd w:id="62"/>
    </w:p>
    <w:p w14:paraId="4CA4ABD3" w14:textId="77777777" w:rsidR="00ED39CC" w:rsidRPr="00650E4F" w:rsidRDefault="00ED39CC" w:rsidP="00ED39CC">
      <w:pPr>
        <w:pStyle w:val="Concordantie"/>
      </w:pPr>
      <w:r w:rsidRPr="00650E4F">
        <w:t>Minimumdoelen, specifieke minimumdoelen of doelen die leiden naar BK</w:t>
      </w:r>
    </w:p>
    <w:p w14:paraId="64608EA6" w14:textId="67602E05" w:rsidR="00ED39CC" w:rsidRPr="00650E4F" w:rsidRDefault="00ED39CC" w:rsidP="00ED39CC">
      <w:pPr>
        <w:pStyle w:val="MDSMDBK"/>
      </w:pPr>
      <w:r w:rsidRPr="00650E4F">
        <w:t>MD 06.0</w:t>
      </w:r>
      <w:r>
        <w:t>6</w:t>
      </w:r>
      <w:r w:rsidRPr="00650E4F">
        <w:tab/>
        <w:t xml:space="preserve">De leerlingen bepalen kansen met behulp van boomdiagrammen en de wet van Laplace. (LPD </w:t>
      </w:r>
      <w:r>
        <w:t>1</w:t>
      </w:r>
      <w:r w:rsidR="004B6892">
        <w:t>9</w:t>
      </w:r>
      <w:r w:rsidRPr="00650E4F">
        <w:t>)</w:t>
      </w:r>
    </w:p>
    <w:p w14:paraId="674D5DB4" w14:textId="77777777" w:rsidR="00ED39CC" w:rsidRPr="00650E4F" w:rsidRDefault="00ED39CC" w:rsidP="00ED39CC">
      <w:pPr>
        <w:pStyle w:val="Kennis"/>
      </w:pPr>
      <w:r w:rsidRPr="00650E4F">
        <w:t>Verband tussen relatieve frequentie en kans</w:t>
      </w:r>
    </w:p>
    <w:p w14:paraId="3853C19A" w14:textId="7E83A2B7" w:rsidR="00576E79" w:rsidRPr="00904FF1" w:rsidRDefault="00DE79BE" w:rsidP="00576E79">
      <w:pPr>
        <w:pStyle w:val="Doel"/>
      </w:pPr>
      <w:r w:rsidRPr="00DE79BE">
        <w:lastRenderedPageBreak/>
        <w:t>De leerlingen bepalen kansen met behulp van boomdiagrammen en de wet van Laplace.</w:t>
      </w:r>
      <w:r w:rsidR="00576E79" w:rsidRPr="00904FF1">
        <w:t xml:space="preserve"> </w:t>
      </w:r>
    </w:p>
    <w:p w14:paraId="1706834A" w14:textId="03822B5F" w:rsidR="00576E79" w:rsidRPr="00CB00FE" w:rsidRDefault="00247484" w:rsidP="000F5913">
      <w:pPr>
        <w:pStyle w:val="Afbakeningalleen"/>
      </w:pPr>
      <w:r w:rsidRPr="00247484">
        <w:t>Verband tussen relatieve frequentie en kans</w:t>
      </w:r>
    </w:p>
    <w:p w14:paraId="1C356516" w14:textId="43E5BC56" w:rsidR="00576E79" w:rsidRPr="0000561E" w:rsidRDefault="00353B97" w:rsidP="00576E79">
      <w:pPr>
        <w:pStyle w:val="Samenhanggraad2"/>
      </w:pPr>
      <w:r w:rsidRPr="00353B97">
        <w:t>Telproblemen m</w:t>
      </w:r>
      <w:r w:rsidR="005B314F">
        <w:t>et behulp van</w:t>
      </w:r>
      <w:r w:rsidRPr="00353B97">
        <w:t xml:space="preserve"> boomdiagrammen en venndiagrammen</w:t>
      </w:r>
      <w:r w:rsidR="00F653D1">
        <w:t xml:space="preserve"> (</w:t>
      </w:r>
      <w:r w:rsidR="00F653D1">
        <w:rPr>
          <w:lang w:val="nl-NL"/>
        </w:rPr>
        <w:t>II-WisS-d</w:t>
      </w:r>
      <w:r w:rsidR="002F482F">
        <w:rPr>
          <w:lang w:val="nl-NL"/>
        </w:rPr>
        <w:t>a</w:t>
      </w:r>
      <w:r w:rsidR="00F653D1">
        <w:rPr>
          <w:lang w:val="nl-NL"/>
        </w:rPr>
        <w:t xml:space="preserve"> LPD 23)</w:t>
      </w:r>
    </w:p>
    <w:p w14:paraId="52CF4A54" w14:textId="20363605" w:rsidR="001C7CE9" w:rsidRDefault="001C7CE9" w:rsidP="001C7CE9">
      <w:pPr>
        <w:pStyle w:val="Wenk"/>
      </w:pPr>
      <w:r>
        <w:t>Bij een groot aantal herhalingen van een kansexperiment zal de relatieve frequentie van een gebeurtenis naderen naar de kans (wet van de grote aantallen). Je kan d</w:t>
      </w:r>
      <w:r w:rsidR="0032113E">
        <w:t>at</w:t>
      </w:r>
      <w:r>
        <w:t xml:space="preserve"> fenomeen tonen, bv. via simulaties </w:t>
      </w:r>
      <w:r w:rsidR="005B314F" w:rsidRPr="00353B97">
        <w:t>m</w:t>
      </w:r>
      <w:r w:rsidR="005B314F">
        <w:t>et behulp van</w:t>
      </w:r>
      <w:r w:rsidR="005B314F" w:rsidRPr="00353B97">
        <w:t xml:space="preserve"> </w:t>
      </w:r>
      <w:r>
        <w:t xml:space="preserve">ICT. </w:t>
      </w:r>
    </w:p>
    <w:p w14:paraId="7563563F" w14:textId="77777777" w:rsidR="001C7CE9" w:rsidRDefault="001C7CE9" w:rsidP="001C7CE9">
      <w:pPr>
        <w:pStyle w:val="Wenk"/>
      </w:pPr>
      <w:r>
        <w:t xml:space="preserve">De kansberekeningen zijn beperkt in complexiteit (bv. geen combinaties of variaties nodig). </w:t>
      </w:r>
    </w:p>
    <w:p w14:paraId="615AB3D1" w14:textId="3AF91248" w:rsidR="00576E79" w:rsidRDefault="00CB4C06" w:rsidP="00576E79">
      <w:pPr>
        <w:pStyle w:val="Wenkextra"/>
      </w:pPr>
      <w:r w:rsidRPr="00CB4C06">
        <w:t>Je kan ook roosterdiagrammen gebruiken bij het bepalen van kansen. Voorbeeld: gooien met twee dobbelstenen</w:t>
      </w:r>
      <w:r>
        <w:t>.</w:t>
      </w:r>
    </w:p>
    <w:p w14:paraId="2A0BD2F0" w14:textId="7E226F6E" w:rsidR="005131A0" w:rsidRDefault="00E17C9A" w:rsidP="005131A0">
      <w:pPr>
        <w:pStyle w:val="Kop3"/>
      </w:pPr>
      <w:bookmarkStart w:id="63" w:name="_Toc178943483"/>
      <w:r>
        <w:t>Statistiek</w:t>
      </w:r>
      <w:bookmarkEnd w:id="63"/>
    </w:p>
    <w:p w14:paraId="1A27BBB3" w14:textId="77777777" w:rsidR="00ED39CC" w:rsidRPr="00650E4F" w:rsidRDefault="00ED39CC" w:rsidP="00ED39CC">
      <w:pPr>
        <w:pStyle w:val="Concordantie"/>
      </w:pPr>
      <w:r w:rsidRPr="00650E4F">
        <w:t>Minimumdoelen, specifieke minimumdoelen of doelen die leiden naar BK</w:t>
      </w:r>
    </w:p>
    <w:p w14:paraId="50D3C769" w14:textId="6FD27139" w:rsidR="00ED39CC" w:rsidRPr="00650E4F" w:rsidRDefault="00ED39CC" w:rsidP="00ED39CC">
      <w:pPr>
        <w:pStyle w:val="MDSMDBK"/>
      </w:pPr>
      <w:r w:rsidRPr="00650E4F">
        <w:t>MD 06.0</w:t>
      </w:r>
      <w:r>
        <w:t>7</w:t>
      </w:r>
      <w:r w:rsidRPr="00650E4F">
        <w:tab/>
        <w:t xml:space="preserve">De leerlingen verklaren het belang van representativiteit bij steekproeven voor het formuleren van statistische besluiten over een populatie. (LPD </w:t>
      </w:r>
      <w:r w:rsidR="004B6892">
        <w:t>20</w:t>
      </w:r>
      <w:r w:rsidRPr="00650E4F">
        <w:t>)</w:t>
      </w:r>
    </w:p>
    <w:p w14:paraId="6795D9DD" w14:textId="774E77C3" w:rsidR="00ED39CC" w:rsidRPr="00650E4F" w:rsidRDefault="00ED39CC" w:rsidP="00ED39CC">
      <w:pPr>
        <w:pStyle w:val="MDSMDBK"/>
      </w:pPr>
      <w:r w:rsidRPr="00650E4F">
        <w:t>MD 06.0</w:t>
      </w:r>
      <w:r>
        <w:t>8</w:t>
      </w:r>
      <w:r w:rsidRPr="00650E4F">
        <w:tab/>
        <w:t xml:space="preserve">De leerlingen leggen in concrete situaties het verschil uit tussen samenhang en causaliteit. (LPD </w:t>
      </w:r>
      <w:r w:rsidR="004B6892">
        <w:t>21</w:t>
      </w:r>
      <w:r w:rsidRPr="00650E4F">
        <w:t>)</w:t>
      </w:r>
    </w:p>
    <w:p w14:paraId="7AD3E180" w14:textId="208E248A" w:rsidR="00ED39CC" w:rsidRPr="00650E4F" w:rsidRDefault="00ED39CC" w:rsidP="00ED39CC">
      <w:pPr>
        <w:pStyle w:val="MDSMDBK"/>
      </w:pPr>
      <w:r w:rsidRPr="00650E4F">
        <w:t>MD 06.0</w:t>
      </w:r>
      <w:r>
        <w:t>9</w:t>
      </w:r>
      <w:r w:rsidRPr="00650E4F">
        <w:tab/>
        <w:t>De leerlingen gebruiken de normale verdeling als continu model bij gegeven data. (LPD</w:t>
      </w:r>
      <w:r w:rsidR="00F34CDB">
        <w:t xml:space="preserve"> </w:t>
      </w:r>
      <w:r w:rsidR="004B6892">
        <w:t>22</w:t>
      </w:r>
      <w:r w:rsidRPr="00650E4F">
        <w:t>)</w:t>
      </w:r>
    </w:p>
    <w:p w14:paraId="2D7EF31F" w14:textId="77777777" w:rsidR="00ED39CC" w:rsidRPr="00650E4F" w:rsidRDefault="00ED39CC" w:rsidP="00ED39CC">
      <w:pPr>
        <w:pStyle w:val="Kennis"/>
      </w:pPr>
      <w:r w:rsidRPr="00650E4F">
        <w:t>Grafische beoordeling van de toepasbaarheid van het model</w:t>
      </w:r>
    </w:p>
    <w:p w14:paraId="7A41BD68" w14:textId="77777777" w:rsidR="00ED39CC" w:rsidRPr="00650E4F" w:rsidRDefault="00ED39CC" w:rsidP="00ED39CC">
      <w:pPr>
        <w:pStyle w:val="Kennis"/>
      </w:pPr>
      <w:r w:rsidRPr="00650E4F">
        <w:t>Rekenkundig gemiddelde en de standaardafwijking van de gegeven data als schatting voor de parameters van het model</w:t>
      </w:r>
    </w:p>
    <w:p w14:paraId="470C341E" w14:textId="77777777" w:rsidR="00ED39CC" w:rsidRPr="00650E4F" w:rsidRDefault="00ED39CC" w:rsidP="00ED39CC">
      <w:pPr>
        <w:pStyle w:val="Kennis"/>
      </w:pPr>
      <w:r w:rsidRPr="00650E4F">
        <w:t>Grafische betekenis van gemiddelde en standaardafwijking van een normaal verdeelde kansvariabele in termen van de Gausskromme</w:t>
      </w:r>
    </w:p>
    <w:p w14:paraId="3A384E1F" w14:textId="081C87D2" w:rsidR="00ED39CC" w:rsidRDefault="00ED39CC" w:rsidP="00ED39CC">
      <w:pPr>
        <w:pStyle w:val="MDSMDBK"/>
      </w:pPr>
      <w:r w:rsidRPr="00650E4F">
        <w:t>MD 06.</w:t>
      </w:r>
      <w:r>
        <w:t>10</w:t>
      </w:r>
      <w:r w:rsidRPr="00650E4F">
        <w:tab/>
        <w:t xml:space="preserve">De leerlingen berekenen kansen bij een normaal verdeelde kansvariabele. (LPD </w:t>
      </w:r>
      <w:r w:rsidR="004B6892">
        <w:t>23</w:t>
      </w:r>
      <w:r w:rsidRPr="00650E4F">
        <w:t>)</w:t>
      </w:r>
    </w:p>
    <w:p w14:paraId="22A813B0" w14:textId="1549AF6A" w:rsidR="005131A0" w:rsidRPr="00904FF1" w:rsidRDefault="00B5264C" w:rsidP="005131A0">
      <w:pPr>
        <w:pStyle w:val="Doel"/>
      </w:pPr>
      <w:r w:rsidRPr="00B5264C">
        <w:t>De leerlingen verklaren het belang van representativiteit bij steekproeven voor het formuleren van statistische besluiten over een populatie.</w:t>
      </w:r>
      <w:r w:rsidR="005131A0" w:rsidRPr="00904FF1">
        <w:t xml:space="preserve"> </w:t>
      </w:r>
    </w:p>
    <w:p w14:paraId="1B264CD9" w14:textId="26025D09" w:rsidR="001526A7" w:rsidRDefault="001526A7" w:rsidP="001526A7">
      <w:pPr>
        <w:pStyle w:val="Wenk"/>
      </w:pPr>
      <w:r>
        <w:t>Je kan enkele redenen geven voor het werken met een steekproef i</w:t>
      </w:r>
      <w:r w:rsidR="007F6339">
        <w:t>n plaats van met</w:t>
      </w:r>
      <w:r>
        <w:t xml:space="preserve"> de volledige populatie. Voorbeelden: onmogelijk om iedereen te bereiken, beperking in duurtijd onderzoek, beperking kostprijs</w:t>
      </w:r>
      <w:r w:rsidR="00740DBA">
        <w:t>.</w:t>
      </w:r>
    </w:p>
    <w:p w14:paraId="275EEE29" w14:textId="77777777" w:rsidR="001526A7" w:rsidRDefault="001526A7" w:rsidP="001526A7">
      <w:pPr>
        <w:pStyle w:val="Wenk"/>
      </w:pPr>
      <w:r>
        <w:t xml:space="preserve">Je kan concrete voorbeelden geven van vertekende steekproeven (selectiebias). </w:t>
      </w:r>
    </w:p>
    <w:p w14:paraId="40FAAE70" w14:textId="1E83B6C0" w:rsidR="005131A0" w:rsidRPr="00904FF1" w:rsidRDefault="00530FF1" w:rsidP="005131A0">
      <w:pPr>
        <w:pStyle w:val="Doel"/>
      </w:pPr>
      <w:r w:rsidRPr="00530FF1">
        <w:t>De leerlingen leggen in concrete situaties het verschil uit tussen samenhang en causaliteit.</w:t>
      </w:r>
    </w:p>
    <w:p w14:paraId="77A43FC3" w14:textId="13C741F8" w:rsidR="00200B59" w:rsidRDefault="00200B59" w:rsidP="00200B59">
      <w:pPr>
        <w:pStyle w:val="Wenk"/>
      </w:pPr>
      <w:r>
        <w:t>Samenhang of correlatie tussen twee variabelen wordt vaak onterecht geïnterpreteerd als een oorzaak-gevolg-relatie of causaliteit. Soms is er enkel sprake van samenhang omwille van de verstoring door een derde verborgen variabele (confounding); in andere gevallen worden bijvoorbeeld oorzaak en gevolg omgedraaid. In sommige gevallen is zelfs de samenhang eerder ontstaan door toevalligheden. Je kan d</w:t>
      </w:r>
      <w:r w:rsidR="009D0319">
        <w:t>ie</w:t>
      </w:r>
      <w:r>
        <w:t xml:space="preserve"> situaties via concrete voorbeelden tonen.</w:t>
      </w:r>
    </w:p>
    <w:p w14:paraId="732F1752" w14:textId="2F63866B" w:rsidR="00200B59" w:rsidRDefault="00200B59" w:rsidP="00200B59">
      <w:pPr>
        <w:pStyle w:val="Wenk"/>
      </w:pPr>
      <w:r>
        <w:t xml:space="preserve">Je kan aandacht schenken aan misleidingen (bv. reclameboodschappen en nepnieuws) die te herleiden zijn tot dit leerplandoel. </w:t>
      </w:r>
    </w:p>
    <w:p w14:paraId="709E8BD0" w14:textId="65E420C6" w:rsidR="00200B59" w:rsidRDefault="00200B59" w:rsidP="00200B59">
      <w:pPr>
        <w:pStyle w:val="Wenk"/>
      </w:pPr>
      <w:r>
        <w:t xml:space="preserve">Je kan het verschil uitleggen tussen observationeel onderzoek (waarbij het moeilijk is om causaliteit aan te tonen omwille van mogelijke verborgen variabelen) en experimenteel onderzoek (dat ontworpen is om causaliteit aan te tonen). Experimenteel onderzoek wordt bijvoorbeeld gebruikt voor het testen van een geneesmiddel: </w:t>
      </w:r>
      <w:r w:rsidR="00792E69">
        <w:t>er</w:t>
      </w:r>
      <w:r>
        <w:t xml:space="preserve"> wordt dan gewerkt met een testgroep en controlegroep. Soms is experimenteel onderzoek niet aangewezen, bv. bij onderzoek naar de gevolgen van roken.</w:t>
      </w:r>
    </w:p>
    <w:p w14:paraId="3D58C743" w14:textId="437B1665" w:rsidR="005131A0" w:rsidRPr="00904FF1" w:rsidRDefault="00E10337" w:rsidP="005131A0">
      <w:pPr>
        <w:pStyle w:val="Doel"/>
      </w:pPr>
      <w:r w:rsidRPr="00E10337">
        <w:lastRenderedPageBreak/>
        <w:t>De leerlingen gebruiken de normale verdeling als continu model bij gegeven data.</w:t>
      </w:r>
    </w:p>
    <w:p w14:paraId="3F599AC0" w14:textId="77777777" w:rsidR="00917B18" w:rsidRDefault="00917B18" w:rsidP="00917B18">
      <w:pPr>
        <w:pStyle w:val="Afbakening"/>
      </w:pPr>
      <w:r>
        <w:t>Grafische beoordeling van de toepasbaarheid van het model</w:t>
      </w:r>
    </w:p>
    <w:p w14:paraId="6B929DA6" w14:textId="77777777" w:rsidR="00917B18" w:rsidRDefault="00917B18" w:rsidP="006079F7">
      <w:pPr>
        <w:pStyle w:val="Afbitem"/>
      </w:pPr>
      <w:r w:rsidRPr="006079F7">
        <w:t>Rekenkundig</w:t>
      </w:r>
      <w:r>
        <w:t xml:space="preserve"> gemiddelde en de standaardafwijking van de gegeven data als schatting voor de parameters van het model </w:t>
      </w:r>
    </w:p>
    <w:p w14:paraId="5E42BB61" w14:textId="2370AF78" w:rsidR="005131A0" w:rsidRPr="00CB00FE" w:rsidRDefault="00917B18" w:rsidP="000F5913">
      <w:pPr>
        <w:pStyle w:val="Afbitem"/>
      </w:pPr>
      <w:r>
        <w:t>Grafische betekenis van gemiddelde en standaardafwijking van een normaal verdeelde kansvariabele in termen van de Gausskromme</w:t>
      </w:r>
    </w:p>
    <w:p w14:paraId="445C507E" w14:textId="5F7718E4" w:rsidR="005131A0" w:rsidRPr="0000561E" w:rsidRDefault="006B139E" w:rsidP="005131A0">
      <w:pPr>
        <w:pStyle w:val="Samenhanggraad2"/>
      </w:pPr>
      <w:r w:rsidRPr="006B139E">
        <w:t>Rekenkundig gemiddelde</w:t>
      </w:r>
      <w:r>
        <w:t xml:space="preserve"> (</w:t>
      </w:r>
      <w:r w:rsidR="006A02D5">
        <w:rPr>
          <w:lang w:val="nl-NL"/>
        </w:rPr>
        <w:t>II-WisS-d</w:t>
      </w:r>
      <w:r w:rsidR="002F482F">
        <w:rPr>
          <w:lang w:val="nl-NL"/>
        </w:rPr>
        <w:t>a</w:t>
      </w:r>
      <w:r w:rsidR="006A02D5">
        <w:rPr>
          <w:lang w:val="nl-NL"/>
        </w:rPr>
        <w:t xml:space="preserve"> LPD 25</w:t>
      </w:r>
      <w:r>
        <w:t>)</w:t>
      </w:r>
      <w:r w:rsidRPr="006B139E">
        <w:t>. De standaardafwijking komt niet aan bod in de tweede graad.</w:t>
      </w:r>
    </w:p>
    <w:p w14:paraId="3E7A5146" w14:textId="77777777" w:rsidR="00E97988" w:rsidRDefault="00E97988" w:rsidP="00E97988">
      <w:pPr>
        <w:pStyle w:val="Wenk"/>
      </w:pPr>
      <w:r>
        <w:t xml:space="preserve">Je kan intuïtief de overgang verklaren van een histogram naar een dichtheidsfunctie door over te gaan op relatieve frequenties per eenheid (door te delen door de breedte van elk interval) en door een vloeiende kromme over het diagram te tekenen. </w:t>
      </w:r>
    </w:p>
    <w:p w14:paraId="758CBF78" w14:textId="77777777" w:rsidR="00E97988" w:rsidRDefault="00E97988" w:rsidP="00E97988">
      <w:pPr>
        <w:pStyle w:val="Wenk"/>
      </w:pPr>
      <w:r>
        <w:t xml:space="preserve">Je kan het model grafisch beoordelen door te kijken of de gegevens aanleiding geven tot een klokvormig histogram of door over het histogram de dichtheidsfunctie van de normale verdeling met geschatte parameters te tekenen. </w:t>
      </w:r>
    </w:p>
    <w:p w14:paraId="339A6504" w14:textId="77777777" w:rsidR="00E97988" w:rsidRDefault="00E97988" w:rsidP="00E97988">
      <w:pPr>
        <w:pStyle w:val="Wenk"/>
      </w:pPr>
      <w:r>
        <w:t xml:space="preserve">Je kan via voorbeelden (bv. met niet-symmetrische verdeling) aangeven dat niet alle gegevens normaal verdeeld zijn. Concreet voorbeeld: loon van een populatie. </w:t>
      </w:r>
    </w:p>
    <w:p w14:paraId="45221F32" w14:textId="77777777" w:rsidR="00E97988" w:rsidRDefault="00E97988" w:rsidP="00E97988">
      <w:pPr>
        <w:pStyle w:val="Wenk"/>
      </w:pPr>
      <w:r>
        <w:t xml:space="preserve">ICT is aangewezen om het gemiddelde en de standaardafwijking van een steekproef te berekenen. </w:t>
      </w:r>
    </w:p>
    <w:p w14:paraId="4913ABB6" w14:textId="51E4C5EE" w:rsidR="00E97988" w:rsidRDefault="00E97988" w:rsidP="00E97988">
      <w:pPr>
        <w:pStyle w:val="Wenk"/>
      </w:pPr>
      <w:r>
        <w:t xml:space="preserve">Je kan aangeven dat het gemiddelde van een normaal verdeelde kansvariabele overeen komt met de </w:t>
      </w:r>
      <m:oMath>
        <m:r>
          <w:rPr>
            <w:rFonts w:ascii="Cambria Math" w:hAnsi="Cambria Math"/>
          </w:rPr>
          <m:t>x</m:t>
        </m:r>
      </m:oMath>
      <w:r>
        <w:t xml:space="preserve">-coördinaat van de top van de Gausskromme en de standaardafwijking met de horizontale afstand van de top tot één van de twee buigpunten. Je kan ook het verband aangeven tussen de standaardafwijking en de hoogte van de Gausskromme. </w:t>
      </w:r>
    </w:p>
    <w:p w14:paraId="038DA71C" w14:textId="2525B343" w:rsidR="00764E99" w:rsidRDefault="00764E99" w:rsidP="00764E99">
      <w:pPr>
        <w:pStyle w:val="Wenkextra"/>
      </w:pPr>
      <w:r>
        <w:t xml:space="preserve">Je kan Z-scores laten bepalen en interpreteren. </w:t>
      </w:r>
    </w:p>
    <w:p w14:paraId="6C50966A" w14:textId="634D112E" w:rsidR="00764E99" w:rsidRDefault="00764E99" w:rsidP="00764E99">
      <w:pPr>
        <w:pStyle w:val="Wenkextra"/>
      </w:pPr>
      <w:r>
        <w:t>Je kan bij de beoordeling van het model ook de 68-95-99,7-regel gebruiken (</w:t>
      </w:r>
      <w:r w:rsidR="005B314F" w:rsidRPr="00353B97">
        <w:t>m</w:t>
      </w:r>
      <w:r w:rsidR="005B314F">
        <w:t>et behulp van</w:t>
      </w:r>
      <w:r>
        <w:t xml:space="preserve"> ICT).</w:t>
      </w:r>
    </w:p>
    <w:p w14:paraId="32366C9F" w14:textId="32C71BB8" w:rsidR="005131A0" w:rsidRPr="00904FF1" w:rsidRDefault="000A55C4" w:rsidP="005131A0">
      <w:pPr>
        <w:pStyle w:val="Doel"/>
      </w:pPr>
      <w:r w:rsidRPr="000A55C4">
        <w:t>De leerlingen berekenen kansen bij een normaal verdeelde kansvariabele.</w:t>
      </w:r>
      <w:r w:rsidR="005131A0" w:rsidRPr="00904FF1">
        <w:t xml:space="preserve"> </w:t>
      </w:r>
    </w:p>
    <w:p w14:paraId="4D357482" w14:textId="77777777" w:rsidR="00BE139D" w:rsidRDefault="00BE139D" w:rsidP="00BE139D">
      <w:pPr>
        <w:pStyle w:val="Wenk"/>
      </w:pPr>
      <w:r>
        <w:t>Je kan kansen interpreteren als de oppervlakte van een gepast gebied onder de Gausskromme.</w:t>
      </w:r>
    </w:p>
    <w:p w14:paraId="16C36D14" w14:textId="73636D03" w:rsidR="00BE139D" w:rsidRDefault="00BE139D" w:rsidP="00BE139D">
      <w:pPr>
        <w:pStyle w:val="Wenk"/>
      </w:pPr>
      <w:r>
        <w:t xml:space="preserve">ICT kan worden </w:t>
      </w:r>
      <w:r w:rsidR="000372D3">
        <w:t xml:space="preserve">ingeschakeld </w:t>
      </w:r>
      <w:r>
        <w:t>om kansen te bepalen, tenzij eventueel de standaard vuistregels kunnen worden</w:t>
      </w:r>
      <w:r w:rsidR="000372D3">
        <w:t xml:space="preserve"> gebruikt</w:t>
      </w:r>
      <w:r w:rsidR="006E3529">
        <w:t>,</w:t>
      </w:r>
      <w:r>
        <w:t xml:space="preserve"> </w:t>
      </w:r>
      <w:r w:rsidR="00314286">
        <w:t xml:space="preserve">bv.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m:t>
        </m:r>
        <m:r>
          <w:rPr>
            <w:rFonts w:ascii="Cambria Math" w:hAnsi="Cambria Math"/>
            <w:i/>
          </w:rPr>
          <w:sym w:font="Symbol" w:char="F073"/>
        </m:r>
        <m:r>
          <w:rPr>
            <w:rFonts w:ascii="Cambria Math" w:hAnsi="Cambria Math"/>
          </w:rPr>
          <m:t>]</m:t>
        </m:r>
      </m:oMath>
      <w:r w:rsidR="00314286" w:rsidRPr="008C359C">
        <w:t xml:space="preserve"> met</w:t>
      </w:r>
      <w:r w:rsidR="00314286">
        <w:t xml:space="preserve"> 68% kans en interval </w:t>
      </w:r>
      <m:oMath>
        <m:r>
          <w:rPr>
            <w:rFonts w:ascii="Cambria Math" w:hAnsi="Cambria Math"/>
          </w:rPr>
          <m:t>[</m:t>
        </m:r>
        <m:r>
          <w:rPr>
            <w:rFonts w:ascii="Cambria Math" w:hAnsi="Cambria Math"/>
            <w:i/>
          </w:rPr>
          <w:sym w:font="Symbol" w:char="F06D"/>
        </m:r>
        <m:r>
          <w:rPr>
            <w:rFonts w:ascii="Cambria Math" w:hAnsi="Cambria Math"/>
            <w:i/>
          </w:rPr>
          <w:sym w:font="Symbol" w:char="F02D"/>
        </m:r>
        <m:r>
          <w:rPr>
            <w:rFonts w:ascii="Cambria Math" w:hAnsi="Cambria Math"/>
          </w:rPr>
          <m:t>2</m:t>
        </m:r>
        <m:r>
          <w:rPr>
            <w:rFonts w:ascii="Cambria Math" w:hAnsi="Cambria Math"/>
            <w:i/>
          </w:rPr>
          <w:sym w:font="Symbol" w:char="F073"/>
        </m:r>
        <m:r>
          <w:rPr>
            <w:rFonts w:ascii="Cambria Math" w:hAnsi="Cambria Math"/>
          </w:rPr>
          <m:t>,</m:t>
        </m:r>
        <m:r>
          <w:rPr>
            <w:rFonts w:ascii="Cambria Math" w:hAnsi="Cambria Math"/>
            <w:i/>
          </w:rPr>
          <w:sym w:font="Symbol" w:char="F06D"/>
        </m:r>
        <m:r>
          <w:rPr>
            <w:rFonts w:ascii="Cambria Math" w:hAnsi="Cambria Math"/>
          </w:rPr>
          <m:t>+2</m:t>
        </m:r>
        <m:r>
          <w:rPr>
            <w:rFonts w:ascii="Cambria Math" w:hAnsi="Cambria Math"/>
            <w:i/>
          </w:rPr>
          <w:sym w:font="Symbol" w:char="F073"/>
        </m:r>
        <m:r>
          <w:rPr>
            <w:rFonts w:ascii="Cambria Math" w:hAnsi="Cambria Math"/>
          </w:rPr>
          <m:t>]</m:t>
        </m:r>
      </m:oMath>
      <w:r w:rsidR="00314286" w:rsidRPr="008C359C">
        <w:t xml:space="preserve"> </w:t>
      </w:r>
      <w:r w:rsidR="00314286">
        <w:t>met 95% kans.</w:t>
      </w:r>
    </w:p>
    <w:p w14:paraId="6EF2A962" w14:textId="77777777" w:rsidR="001173B1" w:rsidRDefault="001332B5" w:rsidP="00E42F24">
      <w:pPr>
        <w:pStyle w:val="Kop1"/>
      </w:pPr>
      <w:bookmarkStart w:id="64" w:name="_Toc121484789"/>
      <w:bookmarkStart w:id="65" w:name="_Toc178943484"/>
      <w:r>
        <w:t>Basisuitrusting</w:t>
      </w:r>
      <w:bookmarkEnd w:id="64"/>
      <w:bookmarkEnd w:id="65"/>
    </w:p>
    <w:p w14:paraId="6E58F854" w14:textId="77777777" w:rsidR="00A00764" w:rsidRDefault="00A00764" w:rsidP="00A00764">
      <w:r>
        <w:t>Basisuitrusting verwijst naar de infrastructuur en het (didactisch) materiaal die beschikbaar moeten zijn voor de realisatie van de leerplandoelen.</w:t>
      </w:r>
    </w:p>
    <w:p w14:paraId="6CF7D055" w14:textId="77777777" w:rsidR="00A00764" w:rsidRDefault="00A00764" w:rsidP="00A00764">
      <w:pPr>
        <w:pStyle w:val="Kop2"/>
      </w:pPr>
      <w:bookmarkStart w:id="66" w:name="_Toc54974885"/>
      <w:bookmarkStart w:id="67" w:name="_Toc121484790"/>
      <w:bookmarkStart w:id="68" w:name="_Toc178943485"/>
      <w:r>
        <w:t>Infrastructuur</w:t>
      </w:r>
      <w:bookmarkEnd w:id="66"/>
      <w:bookmarkEnd w:id="67"/>
      <w:bookmarkEnd w:id="68"/>
    </w:p>
    <w:p w14:paraId="7A0036C0" w14:textId="77777777" w:rsidR="00A00764" w:rsidRDefault="00A00764" w:rsidP="00A00764">
      <w:r>
        <w:t>Een leslokaal</w:t>
      </w:r>
    </w:p>
    <w:p w14:paraId="754156E9" w14:textId="78899090" w:rsidR="00A00764" w:rsidRDefault="00A00764" w:rsidP="00844BC1">
      <w:pPr>
        <w:pStyle w:val="Opsomming1"/>
        <w:numPr>
          <w:ilvl w:val="0"/>
          <w:numId w:val="2"/>
        </w:numPr>
      </w:pPr>
      <w:r>
        <w:lastRenderedPageBreak/>
        <w:t xml:space="preserve">dat qua grootte, akoestiek en inrichting geschikt is om communicatieve werkvormen te organiseren; </w:t>
      </w:r>
    </w:p>
    <w:p w14:paraId="46677459" w14:textId="3FF4E664" w:rsidR="00605FFC" w:rsidRDefault="00605FFC" w:rsidP="00844BC1">
      <w:pPr>
        <w:pStyle w:val="Opsomming1"/>
        <w:numPr>
          <w:ilvl w:val="0"/>
          <w:numId w:val="2"/>
        </w:numPr>
      </w:pPr>
      <w:r>
        <w:t>met een bord;</w:t>
      </w:r>
    </w:p>
    <w:p w14:paraId="66B02FE3" w14:textId="4348440D" w:rsidR="00A00764" w:rsidRDefault="00A00764" w:rsidP="00844BC1">
      <w:pPr>
        <w:pStyle w:val="Opsomming1"/>
        <w:numPr>
          <w:ilvl w:val="0"/>
          <w:numId w:val="2"/>
        </w:numPr>
      </w:pPr>
      <w:r>
        <w:t>met een (draagbare) computer waarop de nodige software en audiovisueel materiaal kwaliteitsvol werkt en die met internet verbonden is;</w:t>
      </w:r>
    </w:p>
    <w:p w14:paraId="102A126D" w14:textId="77777777" w:rsidR="00A00764" w:rsidRDefault="00A00764" w:rsidP="00844BC1">
      <w:pPr>
        <w:pStyle w:val="Opsomming1"/>
        <w:numPr>
          <w:ilvl w:val="0"/>
          <w:numId w:val="2"/>
        </w:numPr>
      </w:pPr>
      <w:r>
        <w:t>met de mogelijkheid om (bewegend beeld) kwaliteitsvol te projecteren;</w:t>
      </w:r>
    </w:p>
    <w:p w14:paraId="391195D9" w14:textId="77777777" w:rsidR="00A00764" w:rsidRDefault="00A00764" w:rsidP="00844BC1">
      <w:pPr>
        <w:pStyle w:val="Opsomming1"/>
        <w:numPr>
          <w:ilvl w:val="0"/>
          <w:numId w:val="2"/>
        </w:numPr>
      </w:pPr>
      <w:r>
        <w:t>met de mogelijkheid om geluid kwaliteitsvol weer te geven;</w:t>
      </w:r>
    </w:p>
    <w:p w14:paraId="72AE6CC9" w14:textId="77777777" w:rsidR="00A00764" w:rsidRDefault="00A00764" w:rsidP="00844BC1">
      <w:pPr>
        <w:pStyle w:val="Opsomming1"/>
        <w:numPr>
          <w:ilvl w:val="0"/>
          <w:numId w:val="2"/>
        </w:numPr>
      </w:pPr>
      <w:r>
        <w:t>met de mogelijkheid om draadloos internet te raadplegen met een aanvaardbare snelheid.</w:t>
      </w:r>
    </w:p>
    <w:p w14:paraId="28905BC0" w14:textId="77777777" w:rsidR="00636CF1" w:rsidRDefault="00636CF1" w:rsidP="00A00764">
      <w:r w:rsidRPr="00636CF1">
        <w:t>Toegang tot (mobile) devices voor leerlingen</w:t>
      </w:r>
      <w:r>
        <w:t>.</w:t>
      </w:r>
    </w:p>
    <w:p w14:paraId="5A84F915" w14:textId="77777777" w:rsidR="000C2945" w:rsidRDefault="000C2945" w:rsidP="000C2945">
      <w:pPr>
        <w:pStyle w:val="Kop2"/>
      </w:pPr>
      <w:bookmarkStart w:id="69" w:name="_Toc54974887"/>
      <w:bookmarkStart w:id="70" w:name="_Toc121484792"/>
      <w:bookmarkStart w:id="71" w:name="_Toc127295271"/>
      <w:bookmarkStart w:id="72" w:name="_Toc178943486"/>
      <w:r>
        <w:t>Materiaal</w:t>
      </w:r>
      <w:r w:rsidRPr="0057255D">
        <w:t xml:space="preserve"> en gereedschappen</w:t>
      </w:r>
      <w:r>
        <w:t xml:space="preserve"> waarover elke leerling moet beschikken</w:t>
      </w:r>
      <w:bookmarkEnd w:id="69"/>
      <w:bookmarkEnd w:id="70"/>
      <w:bookmarkEnd w:id="71"/>
      <w:bookmarkEnd w:id="72"/>
    </w:p>
    <w:p w14:paraId="3A5493A4" w14:textId="77777777" w:rsidR="000C2945" w:rsidRPr="003A3DC2" w:rsidRDefault="000C2945" w:rsidP="000C294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55989B6" w14:textId="77777777" w:rsidR="00C465E6" w:rsidRPr="003461E6" w:rsidRDefault="00C465E6" w:rsidP="00C465E6">
      <w:pPr>
        <w:pStyle w:val="Opsomming1"/>
        <w:numPr>
          <w:ilvl w:val="0"/>
          <w:numId w:val="2"/>
        </w:numPr>
      </w:pPr>
      <w:bookmarkStart w:id="73" w:name="_Toc130147094"/>
      <w:r w:rsidRPr="003461E6">
        <w:t>ICT-middel, zoals een (mobile) device of rekentoestel, om berekeningen uit te voeren en om grafische voorstellingen te maken.</w:t>
      </w:r>
    </w:p>
    <w:p w14:paraId="10AFDFCB" w14:textId="77777777" w:rsidR="007E1443" w:rsidRDefault="007E1443" w:rsidP="007E1443">
      <w:pPr>
        <w:pStyle w:val="Kop1"/>
      </w:pPr>
      <w:bookmarkStart w:id="74" w:name="_Toc178943487"/>
      <w:r>
        <w:t>Glossarium</w:t>
      </w:r>
      <w:bookmarkEnd w:id="73"/>
      <w:bookmarkEnd w:id="74"/>
    </w:p>
    <w:p w14:paraId="74FEC412" w14:textId="77777777" w:rsidR="008324B4" w:rsidRDefault="008324B4" w:rsidP="008324B4">
      <w:bookmarkStart w:id="75" w:name="_Toc54974888"/>
      <w:bookmarkStart w:id="76" w:name="_Toc121484793"/>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324B4" w:rsidRPr="00C62228" w14:paraId="0BD1FBF1" w14:textId="77777777" w:rsidTr="00A8300F">
        <w:tc>
          <w:tcPr>
            <w:tcW w:w="2405" w:type="dxa"/>
            <w:shd w:val="clear" w:color="auto" w:fill="E7E6E6"/>
            <w:tcMar>
              <w:top w:w="57" w:type="dxa"/>
              <w:bottom w:w="57" w:type="dxa"/>
            </w:tcMar>
          </w:tcPr>
          <w:p w14:paraId="6CB4D0DC" w14:textId="77777777" w:rsidR="008324B4" w:rsidRPr="00C62228" w:rsidRDefault="008324B4" w:rsidP="00A8300F">
            <w:pPr>
              <w:rPr>
                <w:rFonts w:ascii="Calibri" w:eastAsia="Calibri" w:hAnsi="Calibri" w:cs="Calibri"/>
                <w:b/>
                <w:bCs/>
                <w:color w:val="595959"/>
                <w:sz w:val="20"/>
                <w:szCs w:val="20"/>
                <w:lang w:val="nl-NL"/>
              </w:rPr>
            </w:pPr>
            <w:bookmarkStart w:id="7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FBD7E88"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3AC15ED"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324B4" w:rsidRPr="00C62228" w14:paraId="113659E1" w14:textId="77777777" w:rsidTr="00A8300F">
        <w:tc>
          <w:tcPr>
            <w:tcW w:w="2405" w:type="dxa"/>
            <w:shd w:val="clear" w:color="auto" w:fill="auto"/>
            <w:tcMar>
              <w:top w:w="57" w:type="dxa"/>
              <w:bottom w:w="57" w:type="dxa"/>
            </w:tcMar>
          </w:tcPr>
          <w:p w14:paraId="11BB1409"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0FC5BAF" w14:textId="77777777" w:rsidR="008324B4" w:rsidRPr="00C62228" w:rsidRDefault="008324B4"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562E2C"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324B4" w:rsidRPr="00C62228" w14:paraId="7274C164" w14:textId="77777777" w:rsidTr="00A8300F">
        <w:tc>
          <w:tcPr>
            <w:tcW w:w="2405" w:type="dxa"/>
            <w:shd w:val="clear" w:color="auto" w:fill="auto"/>
            <w:tcMar>
              <w:top w:w="57" w:type="dxa"/>
              <w:bottom w:w="57" w:type="dxa"/>
            </w:tcMar>
          </w:tcPr>
          <w:p w14:paraId="6D22C502"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9ECC760"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BA98C36"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324B4" w:rsidRPr="00C62228" w14:paraId="349915B3" w14:textId="77777777" w:rsidTr="00A8300F">
        <w:tc>
          <w:tcPr>
            <w:tcW w:w="2405" w:type="dxa"/>
            <w:shd w:val="clear" w:color="auto" w:fill="auto"/>
            <w:tcMar>
              <w:top w:w="57" w:type="dxa"/>
              <w:bottom w:w="57" w:type="dxa"/>
            </w:tcMar>
          </w:tcPr>
          <w:p w14:paraId="042C0800"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83BA66B"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136C161D"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324B4" w:rsidRPr="00C62228" w14:paraId="3832CD95" w14:textId="77777777" w:rsidTr="00A8300F">
        <w:tc>
          <w:tcPr>
            <w:tcW w:w="2405" w:type="dxa"/>
            <w:shd w:val="clear" w:color="auto" w:fill="auto"/>
            <w:tcMar>
              <w:top w:w="57" w:type="dxa"/>
              <w:bottom w:w="57" w:type="dxa"/>
            </w:tcMar>
          </w:tcPr>
          <w:p w14:paraId="6FE25296"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887272C"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3F6A55D"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1BC9E3AE" w14:textId="77777777" w:rsidTr="00A8300F">
        <w:tc>
          <w:tcPr>
            <w:tcW w:w="2405" w:type="dxa"/>
            <w:shd w:val="clear" w:color="auto" w:fill="auto"/>
            <w:tcMar>
              <w:top w:w="57" w:type="dxa"/>
              <w:bottom w:w="57" w:type="dxa"/>
            </w:tcMar>
          </w:tcPr>
          <w:p w14:paraId="10059D15"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267DAD6"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5432407"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68D83DF9" w14:textId="77777777" w:rsidTr="00A8300F">
        <w:tc>
          <w:tcPr>
            <w:tcW w:w="2405" w:type="dxa"/>
            <w:shd w:val="clear" w:color="auto" w:fill="auto"/>
            <w:tcMar>
              <w:top w:w="57" w:type="dxa"/>
              <w:bottom w:w="57" w:type="dxa"/>
            </w:tcMar>
          </w:tcPr>
          <w:p w14:paraId="2B305A76"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90B28F2"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C2EC214"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6E12C6D5" w14:textId="77777777" w:rsidTr="00A8300F">
        <w:tc>
          <w:tcPr>
            <w:tcW w:w="2405" w:type="dxa"/>
            <w:shd w:val="clear" w:color="auto" w:fill="auto"/>
            <w:tcMar>
              <w:top w:w="57" w:type="dxa"/>
              <w:bottom w:w="57" w:type="dxa"/>
            </w:tcMar>
          </w:tcPr>
          <w:p w14:paraId="4ACE68F3"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B9D16E7"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48499F4"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21122FF0" w14:textId="77777777" w:rsidTr="00A8300F">
        <w:tc>
          <w:tcPr>
            <w:tcW w:w="2405" w:type="dxa"/>
            <w:tcMar>
              <w:top w:w="57" w:type="dxa"/>
              <w:bottom w:w="57" w:type="dxa"/>
            </w:tcMar>
          </w:tcPr>
          <w:p w14:paraId="6162C520"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5313E42"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D2E3773"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324B4" w:rsidRPr="00C62228" w14:paraId="6D6F6A21" w14:textId="77777777" w:rsidTr="00A8300F">
        <w:tc>
          <w:tcPr>
            <w:tcW w:w="2405" w:type="dxa"/>
            <w:tcMar>
              <w:top w:w="57" w:type="dxa"/>
              <w:bottom w:w="57" w:type="dxa"/>
            </w:tcMar>
          </w:tcPr>
          <w:p w14:paraId="51C5D916"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E260519"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39E5D56"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324B4" w:rsidRPr="00C62228" w14:paraId="625FD619" w14:textId="77777777" w:rsidTr="00A8300F">
        <w:tc>
          <w:tcPr>
            <w:tcW w:w="2405" w:type="dxa"/>
            <w:shd w:val="clear" w:color="auto" w:fill="auto"/>
            <w:tcMar>
              <w:top w:w="57" w:type="dxa"/>
              <w:bottom w:w="57" w:type="dxa"/>
            </w:tcMar>
          </w:tcPr>
          <w:p w14:paraId="6647758A"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5E750B38"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B3C4640"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7E56BD31" w14:textId="77777777" w:rsidTr="00A8300F">
        <w:tc>
          <w:tcPr>
            <w:tcW w:w="2405" w:type="dxa"/>
            <w:shd w:val="clear" w:color="auto" w:fill="auto"/>
            <w:tcMar>
              <w:top w:w="57" w:type="dxa"/>
              <w:bottom w:w="57" w:type="dxa"/>
            </w:tcMar>
          </w:tcPr>
          <w:p w14:paraId="11A5568D"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EF60E0E"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085F6B8"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799195EE" w14:textId="77777777" w:rsidTr="00A8300F">
        <w:tc>
          <w:tcPr>
            <w:tcW w:w="2405" w:type="dxa"/>
            <w:shd w:val="clear" w:color="auto" w:fill="auto"/>
            <w:tcMar>
              <w:top w:w="57" w:type="dxa"/>
              <w:bottom w:w="57" w:type="dxa"/>
            </w:tcMar>
          </w:tcPr>
          <w:p w14:paraId="60A50486"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5AB6F1C"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CD24444"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1A52D12F" w14:textId="77777777" w:rsidTr="00A8300F">
        <w:tc>
          <w:tcPr>
            <w:tcW w:w="2405" w:type="dxa"/>
            <w:shd w:val="clear" w:color="auto" w:fill="auto"/>
            <w:tcMar>
              <w:top w:w="57" w:type="dxa"/>
              <w:bottom w:w="57" w:type="dxa"/>
            </w:tcMar>
          </w:tcPr>
          <w:p w14:paraId="6131B243"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A909645" w14:textId="77777777" w:rsidR="008324B4" w:rsidRPr="00C62228" w:rsidRDefault="008324B4"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7E1BE6B"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324B4" w:rsidRPr="00C62228" w14:paraId="5A203B4A" w14:textId="77777777" w:rsidTr="00A8300F">
        <w:tc>
          <w:tcPr>
            <w:tcW w:w="2405" w:type="dxa"/>
            <w:shd w:val="clear" w:color="auto" w:fill="auto"/>
            <w:tcMar>
              <w:top w:w="57" w:type="dxa"/>
              <w:bottom w:w="57" w:type="dxa"/>
            </w:tcMar>
          </w:tcPr>
          <w:p w14:paraId="762FC865" w14:textId="77777777" w:rsidR="008324B4" w:rsidRPr="00C62228" w:rsidRDefault="008324B4" w:rsidP="00A8300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2227C01B" w14:textId="77777777" w:rsidR="008324B4" w:rsidRPr="00C62228" w:rsidRDefault="008324B4"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A01978F"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324B4" w:rsidRPr="00C62228" w14:paraId="48431546" w14:textId="77777777" w:rsidTr="00A8300F">
        <w:tc>
          <w:tcPr>
            <w:tcW w:w="2405" w:type="dxa"/>
            <w:shd w:val="clear" w:color="auto" w:fill="auto"/>
            <w:tcMar>
              <w:top w:w="57" w:type="dxa"/>
              <w:bottom w:w="57" w:type="dxa"/>
            </w:tcMar>
          </w:tcPr>
          <w:p w14:paraId="218F66C4"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shd w:val="clear" w:color="auto" w:fill="auto"/>
            <w:tcMar>
              <w:top w:w="57" w:type="dxa"/>
              <w:bottom w:w="57" w:type="dxa"/>
            </w:tcMar>
          </w:tcPr>
          <w:p w14:paraId="156641BA"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EF42BDA"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667E9D5A" w14:textId="77777777" w:rsidTr="00A8300F">
        <w:tc>
          <w:tcPr>
            <w:tcW w:w="2405" w:type="dxa"/>
            <w:shd w:val="clear" w:color="auto" w:fill="auto"/>
            <w:tcMar>
              <w:top w:w="57" w:type="dxa"/>
              <w:bottom w:w="57" w:type="dxa"/>
            </w:tcMar>
          </w:tcPr>
          <w:p w14:paraId="5093F86B"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7AE007A"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9553FD5"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65502FFC" w14:textId="77777777" w:rsidTr="00A8300F">
        <w:tc>
          <w:tcPr>
            <w:tcW w:w="2405" w:type="dxa"/>
            <w:shd w:val="clear" w:color="auto" w:fill="auto"/>
            <w:tcMar>
              <w:top w:w="57" w:type="dxa"/>
              <w:bottom w:w="57" w:type="dxa"/>
            </w:tcMar>
          </w:tcPr>
          <w:p w14:paraId="226770C5"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755DFEB2"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200D74B"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3F1C7E54" w14:textId="77777777" w:rsidTr="00A8300F">
        <w:tc>
          <w:tcPr>
            <w:tcW w:w="2405" w:type="dxa"/>
            <w:shd w:val="clear" w:color="auto" w:fill="auto"/>
            <w:tcMar>
              <w:top w:w="57" w:type="dxa"/>
              <w:bottom w:w="57" w:type="dxa"/>
            </w:tcMar>
          </w:tcPr>
          <w:p w14:paraId="504DCB49"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37C8935"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BA8A05A"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3C860220" w14:textId="77777777" w:rsidTr="00A8300F">
        <w:trPr>
          <w:trHeight w:val="300"/>
        </w:trPr>
        <w:tc>
          <w:tcPr>
            <w:tcW w:w="2405" w:type="dxa"/>
            <w:shd w:val="clear" w:color="auto" w:fill="auto"/>
            <w:tcMar>
              <w:top w:w="57" w:type="dxa"/>
              <w:bottom w:w="57" w:type="dxa"/>
            </w:tcMar>
          </w:tcPr>
          <w:p w14:paraId="43272A11"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085A7F0"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2889341"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2068B04D" w14:textId="77777777" w:rsidTr="00A8300F">
        <w:trPr>
          <w:trHeight w:val="300"/>
        </w:trPr>
        <w:tc>
          <w:tcPr>
            <w:tcW w:w="2405" w:type="dxa"/>
            <w:shd w:val="clear" w:color="auto" w:fill="auto"/>
            <w:tcMar>
              <w:top w:w="57" w:type="dxa"/>
              <w:bottom w:w="57" w:type="dxa"/>
            </w:tcMar>
          </w:tcPr>
          <w:p w14:paraId="7C0C5379"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FEB3E97" w14:textId="77777777" w:rsidR="008324B4" w:rsidRPr="00C62228" w:rsidRDefault="008324B4"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ECD2DF3"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324B4" w:rsidRPr="00C62228" w14:paraId="0E96E346" w14:textId="77777777" w:rsidTr="00A8300F">
        <w:tc>
          <w:tcPr>
            <w:tcW w:w="2405" w:type="dxa"/>
            <w:shd w:val="clear" w:color="auto" w:fill="auto"/>
            <w:tcMar>
              <w:top w:w="57" w:type="dxa"/>
              <w:bottom w:w="57" w:type="dxa"/>
            </w:tcMar>
          </w:tcPr>
          <w:p w14:paraId="636C04FA"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207CB07"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004AE13"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324B4" w:rsidRPr="00C62228" w14:paraId="240F59E1" w14:textId="77777777" w:rsidTr="00A8300F">
        <w:tc>
          <w:tcPr>
            <w:tcW w:w="2405" w:type="dxa"/>
            <w:shd w:val="clear" w:color="auto" w:fill="auto"/>
            <w:tcMar>
              <w:top w:w="57" w:type="dxa"/>
              <w:bottom w:w="57" w:type="dxa"/>
            </w:tcMar>
          </w:tcPr>
          <w:p w14:paraId="4D99BC23"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DD35E0A"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0CB5882"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324B4" w:rsidRPr="00C62228" w14:paraId="68E3ECBF" w14:textId="77777777" w:rsidTr="00A8300F">
        <w:tc>
          <w:tcPr>
            <w:tcW w:w="2405" w:type="dxa"/>
            <w:tcMar>
              <w:top w:w="57" w:type="dxa"/>
              <w:bottom w:w="57" w:type="dxa"/>
            </w:tcMar>
          </w:tcPr>
          <w:p w14:paraId="7BF7E0BB"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F755786" w14:textId="77777777" w:rsidR="008324B4" w:rsidRPr="00C62228" w:rsidRDefault="008324B4" w:rsidP="00A8300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3AB979C" w14:textId="77777777" w:rsidR="008324B4" w:rsidRPr="00C62228" w:rsidRDefault="008324B4" w:rsidP="00A8300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324B4" w:rsidRPr="00C62228" w14:paraId="2B47EAEA" w14:textId="77777777" w:rsidTr="00A8300F">
        <w:trPr>
          <w:trHeight w:val="300"/>
        </w:trPr>
        <w:tc>
          <w:tcPr>
            <w:tcW w:w="2405" w:type="dxa"/>
          </w:tcPr>
          <w:p w14:paraId="0AFE5A9E"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AE72335"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03E90DA"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6D11DD75" w14:textId="77777777" w:rsidTr="00A8300F">
        <w:tc>
          <w:tcPr>
            <w:tcW w:w="2405" w:type="dxa"/>
            <w:shd w:val="clear" w:color="auto" w:fill="auto"/>
            <w:tcMar>
              <w:top w:w="57" w:type="dxa"/>
              <w:bottom w:w="57" w:type="dxa"/>
            </w:tcMar>
          </w:tcPr>
          <w:p w14:paraId="010BE642"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08D1DE3"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0C051E1"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4A9A8B97" w14:textId="77777777" w:rsidTr="00A8300F">
        <w:tc>
          <w:tcPr>
            <w:tcW w:w="2405" w:type="dxa"/>
            <w:shd w:val="clear" w:color="auto" w:fill="auto"/>
            <w:tcMar>
              <w:top w:w="57" w:type="dxa"/>
              <w:bottom w:w="57" w:type="dxa"/>
            </w:tcMar>
          </w:tcPr>
          <w:p w14:paraId="6169BE99"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0C1EAF2"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A5F06F4"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1CB394A7" w14:textId="77777777" w:rsidTr="00A8300F">
        <w:trPr>
          <w:trHeight w:val="300"/>
        </w:trPr>
        <w:tc>
          <w:tcPr>
            <w:tcW w:w="2405" w:type="dxa"/>
            <w:shd w:val="clear" w:color="auto" w:fill="auto"/>
            <w:tcMar>
              <w:top w:w="57" w:type="dxa"/>
              <w:bottom w:w="57" w:type="dxa"/>
            </w:tcMar>
          </w:tcPr>
          <w:p w14:paraId="25EA0E9A"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F3EEF42"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C6D6B20"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53450C8D" w14:textId="77777777" w:rsidTr="00A8300F">
        <w:tc>
          <w:tcPr>
            <w:tcW w:w="2405" w:type="dxa"/>
            <w:shd w:val="clear" w:color="auto" w:fill="auto"/>
            <w:tcMar>
              <w:top w:w="57" w:type="dxa"/>
              <w:bottom w:w="57" w:type="dxa"/>
            </w:tcMar>
          </w:tcPr>
          <w:p w14:paraId="305A7EF8"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AC5C1B1"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FA475B9" w14:textId="77777777" w:rsidR="008324B4" w:rsidRPr="00C62228" w:rsidRDefault="008324B4" w:rsidP="00A8300F">
            <w:pPr>
              <w:rPr>
                <w:rFonts w:ascii="Calibri" w:eastAsia="Calibri" w:hAnsi="Calibri" w:cs="Calibri"/>
                <w:color w:val="595959"/>
                <w:sz w:val="20"/>
                <w:szCs w:val="20"/>
                <w:lang w:val="nl-NL"/>
              </w:rPr>
            </w:pPr>
          </w:p>
        </w:tc>
      </w:tr>
      <w:tr w:rsidR="008324B4" w:rsidRPr="00C62228" w14:paraId="77765F98" w14:textId="77777777" w:rsidTr="00A8300F">
        <w:tc>
          <w:tcPr>
            <w:tcW w:w="2405" w:type="dxa"/>
            <w:shd w:val="clear" w:color="auto" w:fill="auto"/>
            <w:tcMar>
              <w:top w:w="57" w:type="dxa"/>
              <w:bottom w:w="57" w:type="dxa"/>
            </w:tcMar>
          </w:tcPr>
          <w:p w14:paraId="1AFF6EF7" w14:textId="77777777" w:rsidR="008324B4" w:rsidRPr="00C62228" w:rsidRDefault="008324B4" w:rsidP="00A8300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450C93A" w14:textId="77777777" w:rsidR="008324B4" w:rsidRPr="00C62228" w:rsidRDefault="008324B4" w:rsidP="00A8300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A44AB8F" w14:textId="77777777" w:rsidR="008324B4" w:rsidRPr="00C62228" w:rsidRDefault="008324B4" w:rsidP="00A8300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7BEB0E5" w14:textId="77777777" w:rsidR="00A00764" w:rsidRDefault="00A00764" w:rsidP="00E42F24">
      <w:pPr>
        <w:pStyle w:val="Kop1"/>
      </w:pPr>
      <w:bookmarkStart w:id="78" w:name="_Toc178943488"/>
      <w:bookmarkEnd w:id="77"/>
      <w:r>
        <w:t>Concordantie</w:t>
      </w:r>
      <w:bookmarkEnd w:id="75"/>
      <w:bookmarkEnd w:id="76"/>
      <w:bookmarkEnd w:id="78"/>
    </w:p>
    <w:p w14:paraId="49D7C09D" w14:textId="77777777" w:rsidR="00A91220" w:rsidRDefault="00A91220" w:rsidP="00A91220">
      <w:pPr>
        <w:pStyle w:val="Kop2"/>
      </w:pPr>
      <w:bookmarkStart w:id="79" w:name="_Toc130136734"/>
      <w:bookmarkStart w:id="80" w:name="_Toc130916172"/>
      <w:bookmarkStart w:id="81" w:name="_Toc178943489"/>
      <w:bookmarkStart w:id="82" w:name="_Hlk128940695"/>
      <w:r>
        <w:t>Concordantietabel</w:t>
      </w:r>
      <w:bookmarkEnd w:id="79"/>
      <w:bookmarkEnd w:id="80"/>
      <w:bookmarkEnd w:id="81"/>
    </w:p>
    <w:p w14:paraId="75052524" w14:textId="57B4B279" w:rsidR="00A91220" w:rsidRDefault="00A91220" w:rsidP="00A91220">
      <w:r>
        <w:t xml:space="preserve">De concordantietabel geeft duidelijk aan welke leerplandoelen de minimumdoelen (MD) </w:t>
      </w:r>
      <w:r w:rsidR="00791228">
        <w:t xml:space="preserve">of </w:t>
      </w:r>
      <w:r w:rsidR="002A454F">
        <w:t xml:space="preserve">de </w:t>
      </w:r>
      <w:r w:rsidR="00791228">
        <w:t xml:space="preserve">specifieke minimumdoelen (SMD)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91220" w14:paraId="75969B67" w14:textId="77777777" w:rsidTr="00B77ED0">
        <w:tc>
          <w:tcPr>
            <w:tcW w:w="1555" w:type="dxa"/>
          </w:tcPr>
          <w:p w14:paraId="616EDBAC" w14:textId="77777777" w:rsidR="00A91220" w:rsidRPr="009D7B9E" w:rsidRDefault="00A91220" w:rsidP="00B77ED0">
            <w:pPr>
              <w:spacing w:before="120" w:after="120"/>
              <w:rPr>
                <w:b/>
              </w:rPr>
            </w:pPr>
            <w:r w:rsidRPr="009D7B9E">
              <w:rPr>
                <w:b/>
              </w:rPr>
              <w:t>Leerplandoel</w:t>
            </w:r>
          </w:p>
        </w:tc>
        <w:tc>
          <w:tcPr>
            <w:tcW w:w="7943" w:type="dxa"/>
          </w:tcPr>
          <w:p w14:paraId="74EE5097" w14:textId="4B14419A" w:rsidR="00A91220" w:rsidRPr="009D7B9E" w:rsidRDefault="00A91220" w:rsidP="00B77ED0">
            <w:pPr>
              <w:spacing w:before="120" w:after="120"/>
              <w:rPr>
                <w:b/>
              </w:rPr>
            </w:pPr>
            <w:r>
              <w:rPr>
                <w:b/>
                <w:bCs/>
              </w:rPr>
              <w:t>Minimumdoelen</w:t>
            </w:r>
            <w:r w:rsidR="0012177A">
              <w:rPr>
                <w:b/>
                <w:bCs/>
              </w:rPr>
              <w:t xml:space="preserve"> of specifieke minimumdoelen</w:t>
            </w:r>
          </w:p>
        </w:tc>
      </w:tr>
      <w:bookmarkEnd w:id="82"/>
      <w:tr w:rsidR="00A91220" w14:paraId="233891F3" w14:textId="77777777" w:rsidTr="00B77ED0">
        <w:tc>
          <w:tcPr>
            <w:tcW w:w="1555" w:type="dxa"/>
          </w:tcPr>
          <w:p w14:paraId="2DD4A3A6" w14:textId="77777777" w:rsidR="00A91220" w:rsidRDefault="00A91220" w:rsidP="00B77ED0">
            <w:pPr>
              <w:numPr>
                <w:ilvl w:val="0"/>
                <w:numId w:val="1"/>
              </w:numPr>
              <w:spacing w:before="120" w:after="120"/>
              <w:ind w:left="567" w:firstLine="0"/>
            </w:pPr>
          </w:p>
        </w:tc>
        <w:tc>
          <w:tcPr>
            <w:tcW w:w="7943" w:type="dxa"/>
          </w:tcPr>
          <w:p w14:paraId="5196DA11" w14:textId="0AD91E77" w:rsidR="00A91220" w:rsidRDefault="00AD3845" w:rsidP="00B77ED0">
            <w:pPr>
              <w:spacing w:before="120" w:after="120"/>
            </w:pPr>
            <w:r>
              <w:t>MD 06.11</w:t>
            </w:r>
          </w:p>
        </w:tc>
      </w:tr>
      <w:tr w:rsidR="00A91220" w14:paraId="2D31F341" w14:textId="77777777" w:rsidTr="00B77ED0">
        <w:tc>
          <w:tcPr>
            <w:tcW w:w="1555" w:type="dxa"/>
          </w:tcPr>
          <w:p w14:paraId="4C43CD9A" w14:textId="77777777" w:rsidR="00A91220" w:rsidRDefault="00A91220" w:rsidP="00B77ED0">
            <w:pPr>
              <w:numPr>
                <w:ilvl w:val="0"/>
                <w:numId w:val="1"/>
              </w:numPr>
              <w:spacing w:before="120" w:after="120"/>
              <w:ind w:left="567" w:firstLine="0"/>
            </w:pPr>
          </w:p>
        </w:tc>
        <w:tc>
          <w:tcPr>
            <w:tcW w:w="7943" w:type="dxa"/>
          </w:tcPr>
          <w:p w14:paraId="60335ADE" w14:textId="5E414DDF" w:rsidR="00A91220" w:rsidRDefault="00AD3845" w:rsidP="00B77ED0">
            <w:pPr>
              <w:spacing w:before="120" w:after="120"/>
            </w:pPr>
            <w:r>
              <w:t>MD 06.12</w:t>
            </w:r>
          </w:p>
        </w:tc>
      </w:tr>
      <w:tr w:rsidR="00A91220" w14:paraId="50605433" w14:textId="77777777" w:rsidTr="00B77ED0">
        <w:tc>
          <w:tcPr>
            <w:tcW w:w="1555" w:type="dxa"/>
          </w:tcPr>
          <w:p w14:paraId="704DE112" w14:textId="77777777" w:rsidR="00A91220" w:rsidRDefault="00A91220" w:rsidP="00B77ED0">
            <w:pPr>
              <w:numPr>
                <w:ilvl w:val="0"/>
                <w:numId w:val="1"/>
              </w:numPr>
              <w:spacing w:before="120" w:after="120"/>
              <w:ind w:left="567" w:firstLine="0"/>
            </w:pPr>
          </w:p>
        </w:tc>
        <w:tc>
          <w:tcPr>
            <w:tcW w:w="7943" w:type="dxa"/>
          </w:tcPr>
          <w:p w14:paraId="76C07548" w14:textId="2C178B74" w:rsidR="00A91220" w:rsidRDefault="00AD3845" w:rsidP="00B77ED0">
            <w:pPr>
              <w:spacing w:before="120" w:after="120"/>
            </w:pPr>
            <w:r>
              <w:t>MD 06.13</w:t>
            </w:r>
          </w:p>
        </w:tc>
      </w:tr>
      <w:tr w:rsidR="00A91220" w14:paraId="0335F638" w14:textId="77777777" w:rsidTr="00B77ED0">
        <w:tc>
          <w:tcPr>
            <w:tcW w:w="1555" w:type="dxa"/>
          </w:tcPr>
          <w:p w14:paraId="1A8B0AE9" w14:textId="7688576B" w:rsidR="00A91220" w:rsidRDefault="002363AD" w:rsidP="00B77ED0">
            <w:pPr>
              <w:numPr>
                <w:ilvl w:val="0"/>
                <w:numId w:val="1"/>
              </w:numPr>
              <w:spacing w:before="120" w:after="120"/>
              <w:ind w:left="567" w:firstLine="0"/>
            </w:pPr>
            <w:r>
              <w:t xml:space="preserve"> +</w:t>
            </w:r>
          </w:p>
        </w:tc>
        <w:tc>
          <w:tcPr>
            <w:tcW w:w="7943" w:type="dxa"/>
          </w:tcPr>
          <w:p w14:paraId="632E5313" w14:textId="3D03D00C" w:rsidR="00A91220" w:rsidRDefault="00577BB9" w:rsidP="00B77ED0">
            <w:pPr>
              <w:spacing w:before="120" w:after="120"/>
            </w:pPr>
            <w:r>
              <w:t>-</w:t>
            </w:r>
          </w:p>
        </w:tc>
      </w:tr>
      <w:tr w:rsidR="00A91220" w14:paraId="3D38105E" w14:textId="77777777" w:rsidTr="00B77ED0">
        <w:tc>
          <w:tcPr>
            <w:tcW w:w="1555" w:type="dxa"/>
          </w:tcPr>
          <w:p w14:paraId="48336E8D" w14:textId="77777777" w:rsidR="00A91220" w:rsidRDefault="00A91220" w:rsidP="00B77ED0">
            <w:pPr>
              <w:numPr>
                <w:ilvl w:val="0"/>
                <w:numId w:val="1"/>
              </w:numPr>
              <w:spacing w:before="120" w:after="120"/>
              <w:ind w:left="567" w:firstLine="0"/>
            </w:pPr>
          </w:p>
        </w:tc>
        <w:tc>
          <w:tcPr>
            <w:tcW w:w="7943" w:type="dxa"/>
          </w:tcPr>
          <w:p w14:paraId="7824F781" w14:textId="572E4E3B" w:rsidR="00A91220" w:rsidRDefault="006B6A26" w:rsidP="00B77ED0">
            <w:pPr>
              <w:spacing w:before="120" w:after="120"/>
            </w:pPr>
            <w:r>
              <w:t>SMD 06.09.03</w:t>
            </w:r>
          </w:p>
        </w:tc>
      </w:tr>
      <w:tr w:rsidR="00A91220" w14:paraId="5A4D7EA2" w14:textId="77777777" w:rsidTr="00B77ED0">
        <w:tc>
          <w:tcPr>
            <w:tcW w:w="1555" w:type="dxa"/>
          </w:tcPr>
          <w:p w14:paraId="2AD8AD68" w14:textId="77777777" w:rsidR="00A91220" w:rsidRDefault="00A91220" w:rsidP="00B77ED0">
            <w:pPr>
              <w:numPr>
                <w:ilvl w:val="0"/>
                <w:numId w:val="1"/>
              </w:numPr>
              <w:spacing w:before="120" w:after="120"/>
              <w:ind w:left="567" w:firstLine="0"/>
            </w:pPr>
          </w:p>
        </w:tc>
        <w:tc>
          <w:tcPr>
            <w:tcW w:w="7943" w:type="dxa"/>
          </w:tcPr>
          <w:p w14:paraId="55813EA7" w14:textId="49C5B27E" w:rsidR="00A91220" w:rsidRDefault="00821390" w:rsidP="00B77ED0">
            <w:pPr>
              <w:spacing w:before="120" w:after="120"/>
            </w:pPr>
            <w:r>
              <w:t>MD 06.02</w:t>
            </w:r>
          </w:p>
        </w:tc>
      </w:tr>
      <w:tr w:rsidR="005D6C33" w14:paraId="7B17E7D5" w14:textId="77777777" w:rsidTr="00B77ED0">
        <w:tc>
          <w:tcPr>
            <w:tcW w:w="1555" w:type="dxa"/>
          </w:tcPr>
          <w:p w14:paraId="09ABCFEB" w14:textId="77777777" w:rsidR="005D6C33" w:rsidRDefault="005D6C33" w:rsidP="005D6C33">
            <w:pPr>
              <w:numPr>
                <w:ilvl w:val="0"/>
                <w:numId w:val="1"/>
              </w:numPr>
              <w:spacing w:before="120" w:after="120"/>
              <w:ind w:left="567" w:firstLine="0"/>
            </w:pPr>
          </w:p>
        </w:tc>
        <w:tc>
          <w:tcPr>
            <w:tcW w:w="7943" w:type="dxa"/>
          </w:tcPr>
          <w:p w14:paraId="1F542B90" w14:textId="47BB1048" w:rsidR="005D6C33" w:rsidRPr="000F11BF" w:rsidRDefault="00853DD1" w:rsidP="005D6C33">
            <w:pPr>
              <w:spacing w:before="120" w:after="120"/>
            </w:pPr>
            <w:r>
              <w:t>MD 06.01</w:t>
            </w:r>
          </w:p>
        </w:tc>
      </w:tr>
      <w:tr w:rsidR="005D6C33" w14:paraId="0E53AC2B" w14:textId="77777777" w:rsidTr="00B77ED0">
        <w:tc>
          <w:tcPr>
            <w:tcW w:w="1555" w:type="dxa"/>
          </w:tcPr>
          <w:p w14:paraId="0ED49915" w14:textId="77777777" w:rsidR="005D6C33" w:rsidRDefault="005D6C33" w:rsidP="005D6C33">
            <w:pPr>
              <w:numPr>
                <w:ilvl w:val="0"/>
                <w:numId w:val="1"/>
              </w:numPr>
              <w:spacing w:before="120" w:after="120"/>
              <w:ind w:left="567" w:firstLine="0"/>
            </w:pPr>
          </w:p>
        </w:tc>
        <w:tc>
          <w:tcPr>
            <w:tcW w:w="7943" w:type="dxa"/>
          </w:tcPr>
          <w:p w14:paraId="0D0184E3" w14:textId="5307DE4A" w:rsidR="005D6C33" w:rsidRPr="000F11BF" w:rsidRDefault="00853DD1" w:rsidP="005D6C33">
            <w:pPr>
              <w:spacing w:before="120" w:after="120"/>
            </w:pPr>
            <w:r>
              <w:t>MD 06.04</w:t>
            </w:r>
          </w:p>
        </w:tc>
      </w:tr>
      <w:tr w:rsidR="005D6C33" w14:paraId="1B3875CF" w14:textId="77777777" w:rsidTr="00B77ED0">
        <w:tc>
          <w:tcPr>
            <w:tcW w:w="1555" w:type="dxa"/>
          </w:tcPr>
          <w:p w14:paraId="5890A25C" w14:textId="77777777" w:rsidR="005D6C33" w:rsidRDefault="005D6C33" w:rsidP="005D6C33">
            <w:pPr>
              <w:numPr>
                <w:ilvl w:val="0"/>
                <w:numId w:val="1"/>
              </w:numPr>
              <w:spacing w:before="120" w:after="120"/>
              <w:ind w:left="567" w:firstLine="0"/>
            </w:pPr>
          </w:p>
        </w:tc>
        <w:tc>
          <w:tcPr>
            <w:tcW w:w="7943" w:type="dxa"/>
          </w:tcPr>
          <w:p w14:paraId="3FB1989C" w14:textId="45AE8A32" w:rsidR="005D6C33" w:rsidRPr="000F11BF" w:rsidRDefault="00853DD1" w:rsidP="005D6C33">
            <w:pPr>
              <w:spacing w:before="120" w:after="120"/>
            </w:pPr>
            <w:r>
              <w:t>MD 06.05</w:t>
            </w:r>
          </w:p>
        </w:tc>
      </w:tr>
      <w:tr w:rsidR="005D6C33" w14:paraId="0326A829" w14:textId="77777777" w:rsidTr="00B77ED0">
        <w:tc>
          <w:tcPr>
            <w:tcW w:w="1555" w:type="dxa"/>
          </w:tcPr>
          <w:p w14:paraId="38998412" w14:textId="77777777" w:rsidR="005D6C33" w:rsidRDefault="005D6C33" w:rsidP="005D6C33">
            <w:pPr>
              <w:numPr>
                <w:ilvl w:val="0"/>
                <w:numId w:val="1"/>
              </w:numPr>
              <w:spacing w:before="120" w:after="120"/>
              <w:ind w:left="567" w:firstLine="0"/>
            </w:pPr>
          </w:p>
        </w:tc>
        <w:tc>
          <w:tcPr>
            <w:tcW w:w="7943" w:type="dxa"/>
          </w:tcPr>
          <w:p w14:paraId="746C8B3D" w14:textId="516A7D3B" w:rsidR="005D6C33" w:rsidRPr="000F11BF" w:rsidRDefault="00925BF9" w:rsidP="005D6C33">
            <w:pPr>
              <w:spacing w:before="120" w:after="120"/>
            </w:pPr>
            <w:r>
              <w:t>SMD 06.10.05</w:t>
            </w:r>
          </w:p>
        </w:tc>
      </w:tr>
      <w:tr w:rsidR="005D6C33" w14:paraId="0D6AAE98" w14:textId="77777777" w:rsidTr="00B77ED0">
        <w:tc>
          <w:tcPr>
            <w:tcW w:w="1555" w:type="dxa"/>
          </w:tcPr>
          <w:p w14:paraId="563C71CB" w14:textId="77777777" w:rsidR="005D6C33" w:rsidRDefault="005D6C33" w:rsidP="005D6C33">
            <w:pPr>
              <w:numPr>
                <w:ilvl w:val="0"/>
                <w:numId w:val="1"/>
              </w:numPr>
              <w:spacing w:before="120" w:after="120"/>
              <w:ind w:left="567" w:firstLine="0"/>
            </w:pPr>
          </w:p>
        </w:tc>
        <w:tc>
          <w:tcPr>
            <w:tcW w:w="7943" w:type="dxa"/>
          </w:tcPr>
          <w:p w14:paraId="67E66983" w14:textId="3F61D214" w:rsidR="005D6C33" w:rsidRPr="000F11BF" w:rsidRDefault="005568AE" w:rsidP="005D6C33">
            <w:pPr>
              <w:spacing w:before="120" w:after="120"/>
            </w:pPr>
            <w:r>
              <w:t>SMD 06.09.01</w:t>
            </w:r>
          </w:p>
        </w:tc>
      </w:tr>
      <w:tr w:rsidR="005D6C33" w14:paraId="653D4A6E" w14:textId="77777777" w:rsidTr="00B77ED0">
        <w:tc>
          <w:tcPr>
            <w:tcW w:w="1555" w:type="dxa"/>
          </w:tcPr>
          <w:p w14:paraId="7672894F" w14:textId="77777777" w:rsidR="005D6C33" w:rsidRDefault="005D6C33" w:rsidP="005D6C33">
            <w:pPr>
              <w:numPr>
                <w:ilvl w:val="0"/>
                <w:numId w:val="1"/>
              </w:numPr>
              <w:spacing w:before="120" w:after="120"/>
              <w:ind w:left="567" w:firstLine="0"/>
            </w:pPr>
          </w:p>
        </w:tc>
        <w:tc>
          <w:tcPr>
            <w:tcW w:w="7943" w:type="dxa"/>
          </w:tcPr>
          <w:p w14:paraId="230A8281" w14:textId="7F9B9BA8" w:rsidR="005D6C33" w:rsidRPr="000F11BF" w:rsidRDefault="005568AE" w:rsidP="005D6C33">
            <w:pPr>
              <w:spacing w:before="120" w:after="120"/>
            </w:pPr>
            <w:r>
              <w:t>SMD 06.09.02</w:t>
            </w:r>
          </w:p>
        </w:tc>
      </w:tr>
      <w:tr w:rsidR="005D6C33" w14:paraId="42BF2D33" w14:textId="77777777" w:rsidTr="00B77ED0">
        <w:tc>
          <w:tcPr>
            <w:tcW w:w="1555" w:type="dxa"/>
          </w:tcPr>
          <w:p w14:paraId="59BBC769" w14:textId="77777777" w:rsidR="005D6C33" w:rsidRDefault="005D6C33" w:rsidP="005D6C33">
            <w:pPr>
              <w:numPr>
                <w:ilvl w:val="0"/>
                <w:numId w:val="1"/>
              </w:numPr>
              <w:spacing w:before="120" w:after="120"/>
              <w:ind w:left="567" w:firstLine="0"/>
            </w:pPr>
          </w:p>
        </w:tc>
        <w:tc>
          <w:tcPr>
            <w:tcW w:w="7943" w:type="dxa"/>
          </w:tcPr>
          <w:p w14:paraId="13DDE5A2" w14:textId="76FD1FD0" w:rsidR="005D6C33" w:rsidRPr="000F11BF" w:rsidRDefault="00D76C7C" w:rsidP="005D6C33">
            <w:pPr>
              <w:spacing w:before="120" w:after="120"/>
            </w:pPr>
            <w:r>
              <w:t>SMD 06.10.01</w:t>
            </w:r>
          </w:p>
        </w:tc>
      </w:tr>
      <w:tr w:rsidR="005D6C33" w14:paraId="5A4B8DDB" w14:textId="77777777" w:rsidTr="00B77ED0">
        <w:tc>
          <w:tcPr>
            <w:tcW w:w="1555" w:type="dxa"/>
          </w:tcPr>
          <w:p w14:paraId="2CF9E6FA" w14:textId="77777777" w:rsidR="005D6C33" w:rsidRDefault="005D6C33" w:rsidP="005D6C33">
            <w:pPr>
              <w:numPr>
                <w:ilvl w:val="0"/>
                <w:numId w:val="1"/>
              </w:numPr>
              <w:spacing w:before="120" w:after="120"/>
              <w:ind w:left="567" w:firstLine="0"/>
            </w:pPr>
          </w:p>
        </w:tc>
        <w:tc>
          <w:tcPr>
            <w:tcW w:w="7943" w:type="dxa"/>
          </w:tcPr>
          <w:p w14:paraId="0A1ECA82" w14:textId="1E95B329" w:rsidR="005D6C33" w:rsidRPr="000F11BF" w:rsidRDefault="00E90FB3" w:rsidP="005D6C33">
            <w:pPr>
              <w:spacing w:before="120" w:after="120"/>
            </w:pPr>
            <w:r>
              <w:t>SMD 06.10.03</w:t>
            </w:r>
          </w:p>
        </w:tc>
      </w:tr>
      <w:tr w:rsidR="0039727D" w14:paraId="763BC9CA" w14:textId="77777777" w:rsidTr="00B77ED0">
        <w:tc>
          <w:tcPr>
            <w:tcW w:w="1555" w:type="dxa"/>
          </w:tcPr>
          <w:p w14:paraId="1735D37B" w14:textId="77777777" w:rsidR="0039727D" w:rsidRDefault="0039727D" w:rsidP="005D6C33">
            <w:pPr>
              <w:numPr>
                <w:ilvl w:val="0"/>
                <w:numId w:val="1"/>
              </w:numPr>
              <w:spacing w:before="120" w:after="120"/>
              <w:ind w:left="567" w:firstLine="0"/>
            </w:pPr>
          </w:p>
        </w:tc>
        <w:tc>
          <w:tcPr>
            <w:tcW w:w="7943" w:type="dxa"/>
          </w:tcPr>
          <w:p w14:paraId="06FEC0EC" w14:textId="44862635" w:rsidR="0039727D" w:rsidRPr="000F11BF" w:rsidRDefault="00E90FB3" w:rsidP="005D6C33">
            <w:pPr>
              <w:spacing w:before="120" w:after="120"/>
            </w:pPr>
            <w:r>
              <w:t>SMD 06.10.02</w:t>
            </w:r>
          </w:p>
        </w:tc>
      </w:tr>
      <w:tr w:rsidR="0039727D" w14:paraId="1B1B265B" w14:textId="77777777" w:rsidTr="00B77ED0">
        <w:tc>
          <w:tcPr>
            <w:tcW w:w="1555" w:type="dxa"/>
          </w:tcPr>
          <w:p w14:paraId="11CC5D88" w14:textId="77777777" w:rsidR="0039727D" w:rsidRDefault="0039727D" w:rsidP="005D6C33">
            <w:pPr>
              <w:numPr>
                <w:ilvl w:val="0"/>
                <w:numId w:val="1"/>
              </w:numPr>
              <w:spacing w:before="120" w:after="120"/>
              <w:ind w:left="567" w:firstLine="0"/>
            </w:pPr>
          </w:p>
        </w:tc>
        <w:tc>
          <w:tcPr>
            <w:tcW w:w="7943" w:type="dxa"/>
          </w:tcPr>
          <w:p w14:paraId="682CD603" w14:textId="408262E0" w:rsidR="0039727D" w:rsidRPr="000F11BF" w:rsidRDefault="00EB12F6" w:rsidP="005D6C33">
            <w:pPr>
              <w:spacing w:before="120" w:after="120"/>
            </w:pPr>
            <w:r>
              <w:t>MD 06.03</w:t>
            </w:r>
          </w:p>
        </w:tc>
      </w:tr>
      <w:tr w:rsidR="0039727D" w14:paraId="5F830C89" w14:textId="77777777" w:rsidTr="00B77ED0">
        <w:tc>
          <w:tcPr>
            <w:tcW w:w="1555" w:type="dxa"/>
          </w:tcPr>
          <w:p w14:paraId="7B9B2ECC" w14:textId="77777777" w:rsidR="0039727D" w:rsidRDefault="0039727D" w:rsidP="005D6C33">
            <w:pPr>
              <w:numPr>
                <w:ilvl w:val="0"/>
                <w:numId w:val="1"/>
              </w:numPr>
              <w:spacing w:before="120" w:after="120"/>
              <w:ind w:left="567" w:firstLine="0"/>
            </w:pPr>
          </w:p>
        </w:tc>
        <w:tc>
          <w:tcPr>
            <w:tcW w:w="7943" w:type="dxa"/>
          </w:tcPr>
          <w:p w14:paraId="0B5F3BBA" w14:textId="7629A2C8" w:rsidR="0039727D" w:rsidRPr="000F11BF" w:rsidRDefault="00EB12F6" w:rsidP="005D6C33">
            <w:pPr>
              <w:spacing w:before="120" w:after="120"/>
            </w:pPr>
            <w:r>
              <w:t>SMD 06.10.06</w:t>
            </w:r>
          </w:p>
        </w:tc>
      </w:tr>
      <w:tr w:rsidR="0039727D" w14:paraId="1AF58239" w14:textId="77777777" w:rsidTr="00B77ED0">
        <w:tc>
          <w:tcPr>
            <w:tcW w:w="1555" w:type="dxa"/>
          </w:tcPr>
          <w:p w14:paraId="4184C5ED" w14:textId="77777777" w:rsidR="0039727D" w:rsidRDefault="0039727D" w:rsidP="005D6C33">
            <w:pPr>
              <w:numPr>
                <w:ilvl w:val="0"/>
                <w:numId w:val="1"/>
              </w:numPr>
              <w:spacing w:before="120" w:after="120"/>
              <w:ind w:left="567" w:firstLine="0"/>
            </w:pPr>
          </w:p>
        </w:tc>
        <w:tc>
          <w:tcPr>
            <w:tcW w:w="7943" w:type="dxa"/>
          </w:tcPr>
          <w:p w14:paraId="1DA9ECFE" w14:textId="27F19046" w:rsidR="0039727D" w:rsidRPr="000F11BF" w:rsidRDefault="00EB12F6" w:rsidP="005D6C33">
            <w:pPr>
              <w:spacing w:before="120" w:after="120"/>
            </w:pPr>
            <w:r>
              <w:t>SMD 06.10.07</w:t>
            </w:r>
          </w:p>
        </w:tc>
      </w:tr>
      <w:tr w:rsidR="0039727D" w14:paraId="60DD110A" w14:textId="77777777" w:rsidTr="00B77ED0">
        <w:tc>
          <w:tcPr>
            <w:tcW w:w="1555" w:type="dxa"/>
          </w:tcPr>
          <w:p w14:paraId="57919627" w14:textId="77777777" w:rsidR="0039727D" w:rsidRDefault="0039727D" w:rsidP="005D6C33">
            <w:pPr>
              <w:numPr>
                <w:ilvl w:val="0"/>
                <w:numId w:val="1"/>
              </w:numPr>
              <w:spacing w:before="120" w:after="120"/>
              <w:ind w:left="567" w:firstLine="0"/>
            </w:pPr>
          </w:p>
        </w:tc>
        <w:tc>
          <w:tcPr>
            <w:tcW w:w="7943" w:type="dxa"/>
          </w:tcPr>
          <w:p w14:paraId="073A4105" w14:textId="10450075" w:rsidR="0039727D" w:rsidRPr="000F11BF" w:rsidRDefault="000C1C39" w:rsidP="005D6C33">
            <w:pPr>
              <w:spacing w:before="120" w:after="120"/>
            </w:pPr>
            <w:r>
              <w:t>MD 06.06</w:t>
            </w:r>
          </w:p>
        </w:tc>
      </w:tr>
      <w:tr w:rsidR="0039727D" w14:paraId="02054719" w14:textId="77777777" w:rsidTr="00B77ED0">
        <w:tc>
          <w:tcPr>
            <w:tcW w:w="1555" w:type="dxa"/>
          </w:tcPr>
          <w:p w14:paraId="1BE39DA1" w14:textId="77777777" w:rsidR="0039727D" w:rsidRDefault="0039727D" w:rsidP="005D6C33">
            <w:pPr>
              <w:numPr>
                <w:ilvl w:val="0"/>
                <w:numId w:val="1"/>
              </w:numPr>
              <w:spacing w:before="120" w:after="120"/>
              <w:ind w:left="567" w:firstLine="0"/>
            </w:pPr>
          </w:p>
        </w:tc>
        <w:tc>
          <w:tcPr>
            <w:tcW w:w="7943" w:type="dxa"/>
          </w:tcPr>
          <w:p w14:paraId="0622D9AC" w14:textId="3A5DF9CC" w:rsidR="0039727D" w:rsidRPr="000F11BF" w:rsidRDefault="0085110F" w:rsidP="005D6C33">
            <w:pPr>
              <w:spacing w:before="120" w:after="120"/>
            </w:pPr>
            <w:r>
              <w:t>MD 06.07</w:t>
            </w:r>
          </w:p>
        </w:tc>
      </w:tr>
      <w:tr w:rsidR="0039727D" w14:paraId="486D281E" w14:textId="77777777" w:rsidTr="00B77ED0">
        <w:tc>
          <w:tcPr>
            <w:tcW w:w="1555" w:type="dxa"/>
          </w:tcPr>
          <w:p w14:paraId="1F85329F" w14:textId="77777777" w:rsidR="0039727D" w:rsidRDefault="0039727D" w:rsidP="005D6C33">
            <w:pPr>
              <w:numPr>
                <w:ilvl w:val="0"/>
                <w:numId w:val="1"/>
              </w:numPr>
              <w:spacing w:before="120" w:after="120"/>
              <w:ind w:left="567" w:firstLine="0"/>
            </w:pPr>
          </w:p>
        </w:tc>
        <w:tc>
          <w:tcPr>
            <w:tcW w:w="7943" w:type="dxa"/>
          </w:tcPr>
          <w:p w14:paraId="53F3BB81" w14:textId="476193DE" w:rsidR="0039727D" w:rsidRPr="000F11BF" w:rsidRDefault="0085110F" w:rsidP="005D6C33">
            <w:pPr>
              <w:spacing w:before="120" w:after="120"/>
            </w:pPr>
            <w:r>
              <w:t>MD 06.08</w:t>
            </w:r>
          </w:p>
        </w:tc>
      </w:tr>
      <w:tr w:rsidR="0039727D" w14:paraId="400EF8A4" w14:textId="77777777" w:rsidTr="00B77ED0">
        <w:tc>
          <w:tcPr>
            <w:tcW w:w="1555" w:type="dxa"/>
          </w:tcPr>
          <w:p w14:paraId="354EFC4D" w14:textId="77777777" w:rsidR="0039727D" w:rsidRDefault="0039727D" w:rsidP="005D6C33">
            <w:pPr>
              <w:numPr>
                <w:ilvl w:val="0"/>
                <w:numId w:val="1"/>
              </w:numPr>
              <w:spacing w:before="120" w:after="120"/>
              <w:ind w:left="567" w:firstLine="0"/>
            </w:pPr>
          </w:p>
        </w:tc>
        <w:tc>
          <w:tcPr>
            <w:tcW w:w="7943" w:type="dxa"/>
          </w:tcPr>
          <w:p w14:paraId="3231EAF1" w14:textId="10C20E5E" w:rsidR="0039727D" w:rsidRPr="000F11BF" w:rsidRDefault="005C3830" w:rsidP="005D6C33">
            <w:pPr>
              <w:spacing w:before="120" w:after="120"/>
            </w:pPr>
            <w:r>
              <w:t>MD 06.09</w:t>
            </w:r>
          </w:p>
        </w:tc>
      </w:tr>
      <w:tr w:rsidR="0039727D" w14:paraId="65BF1886" w14:textId="77777777" w:rsidTr="00B77ED0">
        <w:tc>
          <w:tcPr>
            <w:tcW w:w="1555" w:type="dxa"/>
          </w:tcPr>
          <w:p w14:paraId="1965844C" w14:textId="77777777" w:rsidR="0039727D" w:rsidRDefault="0039727D" w:rsidP="005D6C33">
            <w:pPr>
              <w:numPr>
                <w:ilvl w:val="0"/>
                <w:numId w:val="1"/>
              </w:numPr>
              <w:spacing w:before="120" w:after="120"/>
              <w:ind w:left="567" w:firstLine="0"/>
            </w:pPr>
          </w:p>
        </w:tc>
        <w:tc>
          <w:tcPr>
            <w:tcW w:w="7943" w:type="dxa"/>
          </w:tcPr>
          <w:p w14:paraId="66910D7B" w14:textId="28411F0A" w:rsidR="0039727D" w:rsidRPr="000F11BF" w:rsidRDefault="005C3830" w:rsidP="005D6C33">
            <w:pPr>
              <w:spacing w:before="120" w:after="120"/>
            </w:pPr>
            <w:r>
              <w:t>MD 06.10</w:t>
            </w:r>
          </w:p>
        </w:tc>
      </w:tr>
    </w:tbl>
    <w:p w14:paraId="69FFF141" w14:textId="77777777" w:rsidR="00A91220" w:rsidRDefault="00A91220" w:rsidP="00A91220">
      <w:pPr>
        <w:pStyle w:val="Kop2"/>
      </w:pPr>
      <w:bookmarkStart w:id="83" w:name="_Hlk128940760"/>
      <w:bookmarkStart w:id="84" w:name="_Toc128941196"/>
      <w:bookmarkStart w:id="85" w:name="_Toc129036363"/>
      <w:bookmarkStart w:id="86" w:name="_Toc129199592"/>
      <w:bookmarkStart w:id="87" w:name="_Toc130136735"/>
      <w:bookmarkStart w:id="88" w:name="_Toc130916173"/>
      <w:bookmarkStart w:id="89" w:name="_Toc178943490"/>
      <w:r>
        <w:t>Minimumdoelen</w:t>
      </w:r>
      <w:bookmarkEnd w:id="83"/>
      <w:bookmarkEnd w:id="84"/>
      <w:bookmarkEnd w:id="85"/>
      <w:bookmarkEnd w:id="86"/>
      <w:bookmarkEnd w:id="87"/>
      <w:r>
        <w:t xml:space="preserve"> basisvorming</w:t>
      </w:r>
      <w:bookmarkEnd w:id="88"/>
      <w:bookmarkEnd w:id="89"/>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1E4421" w:rsidRPr="0072759B" w14:paraId="43A53766" w14:textId="77777777" w:rsidTr="00DE1960">
        <w:tc>
          <w:tcPr>
            <w:tcW w:w="592" w:type="pct"/>
            <w:shd w:val="clear" w:color="auto" w:fill="auto"/>
          </w:tcPr>
          <w:p w14:paraId="4CF39991" w14:textId="77777777" w:rsidR="001E4421" w:rsidRPr="0072759B" w:rsidRDefault="001E4421" w:rsidP="00DE1960">
            <w:pPr>
              <w:pStyle w:val="Geenafstand"/>
            </w:pPr>
            <w:r w:rsidRPr="0072759B">
              <w:t>06.01</w:t>
            </w:r>
          </w:p>
        </w:tc>
        <w:tc>
          <w:tcPr>
            <w:tcW w:w="4408" w:type="pct"/>
            <w:shd w:val="clear" w:color="auto" w:fill="auto"/>
          </w:tcPr>
          <w:p w14:paraId="38573FC5" w14:textId="77777777" w:rsidR="001E4421" w:rsidRPr="0072759B" w:rsidRDefault="001E4421" w:rsidP="00DE1960">
            <w:r w:rsidRPr="0072759B">
              <w:t>De leerlingen rekenen met reële getallen.</w:t>
            </w:r>
          </w:p>
          <w:p w14:paraId="06363838" w14:textId="77777777" w:rsidR="001E4421" w:rsidRDefault="001E4421" w:rsidP="00DE1960">
            <w:pPr>
              <w:pStyle w:val="Plattetekst"/>
              <w:numPr>
                <w:ilvl w:val="0"/>
                <w:numId w:val="0"/>
              </w:numPr>
              <w:ind w:left="360" w:hanging="360"/>
            </w:pPr>
            <w:r>
              <w:t>Onderliggende (kennis)elementen:</w:t>
            </w:r>
          </w:p>
          <w:p w14:paraId="6917730A" w14:textId="77777777" w:rsidR="001E4421" w:rsidRPr="0072759B" w:rsidRDefault="001E4421" w:rsidP="00DE1960">
            <w:pPr>
              <w:pStyle w:val="Plattetekst"/>
            </w:pPr>
            <w:r w:rsidRPr="0072759B">
              <w:t>Machten met rationale exponent, n-de machtswortels en logaritmen met willekeurig grondtal</w:t>
            </w:r>
          </w:p>
        </w:tc>
      </w:tr>
      <w:tr w:rsidR="001E4421" w:rsidRPr="0072759B" w14:paraId="0AB84403" w14:textId="77777777" w:rsidTr="00DE1960">
        <w:tc>
          <w:tcPr>
            <w:tcW w:w="592" w:type="pct"/>
            <w:shd w:val="clear" w:color="auto" w:fill="auto"/>
          </w:tcPr>
          <w:p w14:paraId="344B2C0E" w14:textId="77777777" w:rsidR="001E4421" w:rsidRPr="0072759B" w:rsidRDefault="001E4421" w:rsidP="00DE1960">
            <w:pPr>
              <w:pStyle w:val="Geenafstand"/>
              <w:rPr>
                <w:lang w:eastAsia="nl-BE"/>
              </w:rPr>
            </w:pPr>
            <w:r w:rsidRPr="0072759B">
              <w:t>06.02</w:t>
            </w:r>
          </w:p>
        </w:tc>
        <w:tc>
          <w:tcPr>
            <w:tcW w:w="4408" w:type="pct"/>
            <w:shd w:val="clear" w:color="auto" w:fill="auto"/>
          </w:tcPr>
          <w:p w14:paraId="42E5F36C" w14:textId="77777777" w:rsidR="001E4421" w:rsidRPr="0072759B" w:rsidRDefault="001E4421" w:rsidP="00DE1960">
            <w:r w:rsidRPr="0072759B">
              <w:t>De leerlingen brengen met behulp van de grafiek, kenmerken van een functie in verband met de betekenisvolle situatie die door de functie beschreven wordt.</w:t>
            </w:r>
          </w:p>
        </w:tc>
      </w:tr>
      <w:tr w:rsidR="001E4421" w:rsidRPr="0072759B" w14:paraId="5B003353" w14:textId="77777777" w:rsidTr="00DE1960">
        <w:tc>
          <w:tcPr>
            <w:tcW w:w="592" w:type="pct"/>
            <w:shd w:val="clear" w:color="auto" w:fill="auto"/>
          </w:tcPr>
          <w:p w14:paraId="5A15EF65" w14:textId="77777777" w:rsidR="001E4421" w:rsidRPr="0072759B" w:rsidRDefault="001E4421" w:rsidP="00DE1960">
            <w:pPr>
              <w:pStyle w:val="Geenafstand"/>
              <w:rPr>
                <w:lang w:eastAsia="nl-BE"/>
              </w:rPr>
            </w:pPr>
            <w:r w:rsidRPr="0072759B">
              <w:t>06.03</w:t>
            </w:r>
          </w:p>
        </w:tc>
        <w:tc>
          <w:tcPr>
            <w:tcW w:w="4408" w:type="pct"/>
            <w:shd w:val="clear" w:color="auto" w:fill="auto"/>
          </w:tcPr>
          <w:p w14:paraId="168DDA66" w14:textId="77777777" w:rsidR="001E4421" w:rsidRPr="0072759B" w:rsidRDefault="001E4421" w:rsidP="00DE1960">
            <w:r w:rsidRPr="0072759B">
              <w:t>De leerlingen bepalen en vergelijken gemiddelde veranderingen over intervallen met behulp van differentiequotiënten.</w:t>
            </w:r>
          </w:p>
        </w:tc>
      </w:tr>
      <w:tr w:rsidR="001E4421" w:rsidRPr="0072759B" w14:paraId="4EB4713C" w14:textId="77777777" w:rsidTr="00DE1960">
        <w:tc>
          <w:tcPr>
            <w:tcW w:w="592" w:type="pct"/>
            <w:shd w:val="clear" w:color="auto" w:fill="auto"/>
          </w:tcPr>
          <w:p w14:paraId="31BDE0CD" w14:textId="77777777" w:rsidR="001E4421" w:rsidRPr="0072759B" w:rsidRDefault="001E4421" w:rsidP="00DE1960">
            <w:pPr>
              <w:pStyle w:val="Geenafstand"/>
              <w:rPr>
                <w:lang w:eastAsia="nl-BE"/>
              </w:rPr>
            </w:pPr>
            <w:r w:rsidRPr="0072759B">
              <w:t>06.04</w:t>
            </w:r>
          </w:p>
        </w:tc>
        <w:tc>
          <w:tcPr>
            <w:tcW w:w="4408" w:type="pct"/>
            <w:shd w:val="clear" w:color="auto" w:fill="auto"/>
          </w:tcPr>
          <w:p w14:paraId="5C65F6A8" w14:textId="77777777" w:rsidR="001E4421" w:rsidRPr="0072759B" w:rsidRDefault="001E4421" w:rsidP="00DE1960">
            <w:r w:rsidRPr="0072759B">
              <w:t>De leerlingen analyseren kenmerken van de functie f(x)=b.a^x: stijgen/dalen, toenemende stijging/afnemende daling en gedrag op oneindig.</w:t>
            </w:r>
          </w:p>
        </w:tc>
      </w:tr>
      <w:tr w:rsidR="001E4421" w:rsidRPr="0072759B" w14:paraId="69791A4B" w14:textId="77777777" w:rsidTr="00DE1960">
        <w:tc>
          <w:tcPr>
            <w:tcW w:w="592" w:type="pct"/>
            <w:shd w:val="clear" w:color="auto" w:fill="auto"/>
          </w:tcPr>
          <w:p w14:paraId="7B68DB57" w14:textId="77777777" w:rsidR="001E4421" w:rsidRPr="0072759B" w:rsidRDefault="001E4421" w:rsidP="00DE1960">
            <w:pPr>
              <w:pStyle w:val="Geenafstand"/>
              <w:rPr>
                <w:lang w:eastAsia="nl-BE"/>
              </w:rPr>
            </w:pPr>
            <w:r w:rsidRPr="0072759B">
              <w:t>06.05</w:t>
            </w:r>
          </w:p>
        </w:tc>
        <w:tc>
          <w:tcPr>
            <w:tcW w:w="4408" w:type="pct"/>
            <w:shd w:val="clear" w:color="auto" w:fill="auto"/>
          </w:tcPr>
          <w:p w14:paraId="00B3A2ED" w14:textId="77777777" w:rsidR="001E4421" w:rsidRPr="0072759B" w:rsidRDefault="001E4421" w:rsidP="00DE1960">
            <w:pPr>
              <w:rPr>
                <w:w w:val="105"/>
                <w:lang w:val="nl-NL"/>
              </w:rPr>
            </w:pPr>
            <w:r w:rsidRPr="0072759B">
              <w:rPr>
                <w:w w:val="105"/>
                <w:lang w:val="nl-NL"/>
              </w:rPr>
              <w:t>De</w:t>
            </w:r>
            <w:r w:rsidRPr="0072759B">
              <w:rPr>
                <w:spacing w:val="-1"/>
                <w:w w:val="105"/>
                <w:lang w:val="nl-NL"/>
              </w:rPr>
              <w:t xml:space="preserve"> </w:t>
            </w:r>
            <w:r w:rsidRPr="0072759B">
              <w:rPr>
                <w:w w:val="105"/>
                <w:lang w:val="nl-NL"/>
              </w:rPr>
              <w:t>leerlingen gebruiken modellen</w:t>
            </w:r>
            <w:r w:rsidRPr="0072759B">
              <w:rPr>
                <w:spacing w:val="-1"/>
                <w:w w:val="105"/>
                <w:lang w:val="nl-NL"/>
              </w:rPr>
              <w:t xml:space="preserve"> </w:t>
            </w:r>
            <w:r w:rsidRPr="0072759B">
              <w:rPr>
                <w:w w:val="105"/>
                <w:lang w:val="nl-NL"/>
              </w:rPr>
              <w:t>voor</w:t>
            </w:r>
            <w:r w:rsidRPr="0072759B">
              <w:rPr>
                <w:spacing w:val="-1"/>
                <w:w w:val="105"/>
                <w:lang w:val="nl-NL"/>
              </w:rPr>
              <w:t xml:space="preserve"> </w:t>
            </w:r>
            <w:r w:rsidRPr="0072759B">
              <w:rPr>
                <w:w w:val="105"/>
                <w:lang w:val="nl-NL"/>
              </w:rPr>
              <w:t xml:space="preserve">exponentiële groei. </w:t>
            </w:r>
          </w:p>
          <w:p w14:paraId="067E1D91" w14:textId="77777777" w:rsidR="001E4421" w:rsidRDefault="001E4421" w:rsidP="00DE1960">
            <w:pPr>
              <w:pStyle w:val="Plattetekst"/>
              <w:numPr>
                <w:ilvl w:val="0"/>
                <w:numId w:val="0"/>
              </w:numPr>
              <w:ind w:left="360" w:hanging="360"/>
            </w:pPr>
            <w:r>
              <w:t>Onderliggende (kennis)elementen:</w:t>
            </w:r>
          </w:p>
          <w:p w14:paraId="2F40F162" w14:textId="77777777" w:rsidR="001E4421" w:rsidRPr="0072759B" w:rsidRDefault="001E4421" w:rsidP="00DE1960">
            <w:pPr>
              <w:pStyle w:val="Plattetekst"/>
            </w:pPr>
            <w:r w:rsidRPr="0072759B">
              <w:t>Beginwaarde, groeifactor</w:t>
            </w:r>
          </w:p>
        </w:tc>
      </w:tr>
      <w:tr w:rsidR="001E4421" w:rsidRPr="0072759B" w14:paraId="49E678A2" w14:textId="77777777" w:rsidTr="00DE1960">
        <w:tc>
          <w:tcPr>
            <w:tcW w:w="592" w:type="pct"/>
            <w:shd w:val="clear" w:color="auto" w:fill="auto"/>
          </w:tcPr>
          <w:p w14:paraId="65F29A0E" w14:textId="77777777" w:rsidR="001E4421" w:rsidRPr="0072759B" w:rsidRDefault="001E4421" w:rsidP="00DE1960">
            <w:pPr>
              <w:pStyle w:val="Geenafstand"/>
              <w:rPr>
                <w:lang w:eastAsia="nl-BE"/>
              </w:rPr>
            </w:pPr>
            <w:r w:rsidRPr="0072759B">
              <w:t>06.06</w:t>
            </w:r>
          </w:p>
        </w:tc>
        <w:tc>
          <w:tcPr>
            <w:tcW w:w="4408" w:type="pct"/>
            <w:shd w:val="clear" w:color="auto" w:fill="auto"/>
          </w:tcPr>
          <w:p w14:paraId="270CF556" w14:textId="77777777" w:rsidR="001E4421" w:rsidRPr="0072759B" w:rsidRDefault="001E4421" w:rsidP="00DE1960">
            <w:r w:rsidRPr="0072759B">
              <w:t>De leerlingen bepalen kansen met behulp van boomdiagrammen en de wet van Laplace.</w:t>
            </w:r>
          </w:p>
          <w:p w14:paraId="372CAD73" w14:textId="77777777" w:rsidR="001E4421" w:rsidRPr="005A3C2E" w:rsidRDefault="001E4421" w:rsidP="00DE1960">
            <w:pPr>
              <w:pStyle w:val="Plattetekst"/>
              <w:numPr>
                <w:ilvl w:val="0"/>
                <w:numId w:val="0"/>
              </w:numPr>
              <w:ind w:left="360" w:hanging="360"/>
              <w:rPr>
                <w:spacing w:val="-68"/>
              </w:rPr>
            </w:pPr>
            <w:r>
              <w:t>Onderliggende (kennis)elementen:</w:t>
            </w:r>
          </w:p>
          <w:p w14:paraId="4806DA03" w14:textId="77777777" w:rsidR="001E4421" w:rsidRPr="0072759B" w:rsidRDefault="001E4421" w:rsidP="00DE1960">
            <w:pPr>
              <w:pStyle w:val="Plattetekst"/>
              <w:rPr>
                <w:spacing w:val="-68"/>
              </w:rPr>
            </w:pPr>
            <w:r w:rsidRPr="0072759B">
              <w:t>Verband tussen relatieve frequentie en kans</w:t>
            </w:r>
          </w:p>
        </w:tc>
      </w:tr>
      <w:tr w:rsidR="001E4421" w:rsidRPr="0072759B" w14:paraId="0BF75538" w14:textId="77777777" w:rsidTr="00DE1960">
        <w:tc>
          <w:tcPr>
            <w:tcW w:w="592" w:type="pct"/>
            <w:shd w:val="clear" w:color="auto" w:fill="auto"/>
          </w:tcPr>
          <w:p w14:paraId="29AECCFF" w14:textId="77777777" w:rsidR="001E4421" w:rsidRPr="0072759B" w:rsidRDefault="001E4421" w:rsidP="00DE1960">
            <w:pPr>
              <w:pStyle w:val="Geenafstand"/>
              <w:rPr>
                <w:lang w:eastAsia="nl-BE"/>
              </w:rPr>
            </w:pPr>
            <w:r w:rsidRPr="0072759B">
              <w:lastRenderedPageBreak/>
              <w:t>06.07</w:t>
            </w:r>
          </w:p>
        </w:tc>
        <w:tc>
          <w:tcPr>
            <w:tcW w:w="4408" w:type="pct"/>
            <w:shd w:val="clear" w:color="auto" w:fill="auto"/>
          </w:tcPr>
          <w:p w14:paraId="31FB2CED" w14:textId="77777777" w:rsidR="001E4421" w:rsidRPr="0072759B" w:rsidRDefault="001E4421" w:rsidP="00DE1960">
            <w:pPr>
              <w:rPr>
                <w:w w:val="105"/>
                <w:lang w:eastAsia="nl-NL"/>
              </w:rPr>
            </w:pPr>
            <w:r w:rsidRPr="0072759B">
              <w:t>De leerlingen verklaren het belang van representativiteit bij steekproeven voor het formuleren van statistische besluiten over een populatie.</w:t>
            </w:r>
          </w:p>
        </w:tc>
      </w:tr>
      <w:tr w:rsidR="001E4421" w:rsidRPr="0072759B" w14:paraId="614DC083" w14:textId="77777777" w:rsidTr="00DE1960">
        <w:tc>
          <w:tcPr>
            <w:tcW w:w="592" w:type="pct"/>
            <w:shd w:val="clear" w:color="auto" w:fill="auto"/>
          </w:tcPr>
          <w:p w14:paraId="2A8D0602" w14:textId="77777777" w:rsidR="001E4421" w:rsidRPr="0072759B" w:rsidRDefault="001E4421" w:rsidP="00DE1960">
            <w:pPr>
              <w:pStyle w:val="Geenafstand"/>
              <w:rPr>
                <w:lang w:eastAsia="nl-BE"/>
              </w:rPr>
            </w:pPr>
            <w:r w:rsidRPr="0072759B">
              <w:t>06.08</w:t>
            </w:r>
          </w:p>
        </w:tc>
        <w:tc>
          <w:tcPr>
            <w:tcW w:w="4408" w:type="pct"/>
            <w:shd w:val="clear" w:color="auto" w:fill="auto"/>
          </w:tcPr>
          <w:p w14:paraId="7F2C4B32" w14:textId="77777777" w:rsidR="001E4421" w:rsidRPr="0072759B" w:rsidRDefault="001E4421" w:rsidP="00DE1960">
            <w:pPr>
              <w:rPr>
                <w:lang w:eastAsia="nl-BE"/>
              </w:rPr>
            </w:pPr>
            <w:r w:rsidRPr="0072759B">
              <w:t>De leerlingen leggen in concrete situaties het verschil uit tussen samenhang en causaliteit.</w:t>
            </w:r>
          </w:p>
        </w:tc>
      </w:tr>
      <w:tr w:rsidR="001E4421" w:rsidRPr="0072759B" w14:paraId="37F4AAD3" w14:textId="77777777" w:rsidTr="00DE1960">
        <w:tc>
          <w:tcPr>
            <w:tcW w:w="592" w:type="pct"/>
            <w:shd w:val="clear" w:color="auto" w:fill="auto"/>
          </w:tcPr>
          <w:p w14:paraId="7EDF4B76" w14:textId="77777777" w:rsidR="001E4421" w:rsidRPr="0072759B" w:rsidRDefault="001E4421" w:rsidP="00DE1960">
            <w:pPr>
              <w:pStyle w:val="Geenafstand"/>
              <w:rPr>
                <w:lang w:eastAsia="nl-BE"/>
              </w:rPr>
            </w:pPr>
            <w:r w:rsidRPr="0072759B">
              <w:t>06.09</w:t>
            </w:r>
          </w:p>
        </w:tc>
        <w:tc>
          <w:tcPr>
            <w:tcW w:w="4408" w:type="pct"/>
            <w:shd w:val="clear" w:color="auto" w:fill="auto"/>
          </w:tcPr>
          <w:p w14:paraId="575EE0F5" w14:textId="77777777" w:rsidR="001E4421" w:rsidRPr="0072759B" w:rsidRDefault="001E4421" w:rsidP="00DE1960">
            <w:r w:rsidRPr="0072759B">
              <w:t>De leerlingen gebruiken de normale verdeling als continu model bij gegeven data.</w:t>
            </w:r>
          </w:p>
          <w:p w14:paraId="6DE8F0D7" w14:textId="77777777" w:rsidR="001E4421" w:rsidRDefault="001E4421" w:rsidP="00DE1960">
            <w:pPr>
              <w:pStyle w:val="Plattetekst"/>
              <w:numPr>
                <w:ilvl w:val="0"/>
                <w:numId w:val="0"/>
              </w:numPr>
              <w:ind w:left="360" w:hanging="360"/>
            </w:pPr>
            <w:r>
              <w:t>Onderliggende (kennis)elementen:</w:t>
            </w:r>
          </w:p>
          <w:p w14:paraId="1C6C6025" w14:textId="77777777" w:rsidR="001E4421" w:rsidRPr="0072759B" w:rsidRDefault="001E4421" w:rsidP="00DE1960">
            <w:pPr>
              <w:pStyle w:val="Plattetekst"/>
            </w:pPr>
            <w:r w:rsidRPr="0072759B">
              <w:t>Grafische beoordeling van de toepasbaarheid van het model</w:t>
            </w:r>
          </w:p>
          <w:p w14:paraId="04B11E9F" w14:textId="77777777" w:rsidR="001E4421" w:rsidRPr="0072759B" w:rsidRDefault="001E4421" w:rsidP="00DE1960">
            <w:pPr>
              <w:pStyle w:val="Plattetekst"/>
            </w:pPr>
            <w:r w:rsidRPr="0072759B">
              <w:t xml:space="preserve">Rekenkundig gemiddelde en de standaardafwijking van de gegeven data als schatting voor de parameters van het model </w:t>
            </w:r>
          </w:p>
          <w:p w14:paraId="19F06F90" w14:textId="77777777" w:rsidR="001E4421" w:rsidRPr="0072759B" w:rsidRDefault="001E4421" w:rsidP="00DE1960">
            <w:pPr>
              <w:pStyle w:val="Plattetekst"/>
              <w:rPr>
                <w:lang w:eastAsia="nl-BE"/>
              </w:rPr>
            </w:pPr>
            <w:r w:rsidRPr="0072759B">
              <w:t>Grafische betekenis van gemiddelde en standaardafwijking van een normaal verdeelde kansvariabele in termen van de Gausskromme</w:t>
            </w:r>
          </w:p>
        </w:tc>
      </w:tr>
      <w:tr w:rsidR="001E4421" w:rsidRPr="0072759B" w14:paraId="552B1CF0" w14:textId="77777777" w:rsidTr="00DE1960">
        <w:tc>
          <w:tcPr>
            <w:tcW w:w="592" w:type="pct"/>
            <w:shd w:val="clear" w:color="auto" w:fill="auto"/>
          </w:tcPr>
          <w:p w14:paraId="404A2D61" w14:textId="77777777" w:rsidR="001E4421" w:rsidRPr="0072759B" w:rsidRDefault="001E4421" w:rsidP="00DE1960">
            <w:pPr>
              <w:pStyle w:val="Geenafstand"/>
              <w:rPr>
                <w:lang w:eastAsia="nl-BE"/>
              </w:rPr>
            </w:pPr>
            <w:r w:rsidRPr="0072759B">
              <w:t>06.10</w:t>
            </w:r>
          </w:p>
        </w:tc>
        <w:tc>
          <w:tcPr>
            <w:tcW w:w="4408" w:type="pct"/>
            <w:shd w:val="clear" w:color="auto" w:fill="auto"/>
          </w:tcPr>
          <w:p w14:paraId="78BBBC13" w14:textId="77777777" w:rsidR="001E4421" w:rsidRPr="0072759B" w:rsidRDefault="001E4421" w:rsidP="00DE1960">
            <w:pPr>
              <w:rPr>
                <w:lang w:eastAsia="nl-BE"/>
              </w:rPr>
            </w:pPr>
            <w:r w:rsidRPr="0072759B">
              <w:t>De leerlingen berekenen kansen bij een normaal verdeelde kansvariabele.</w:t>
            </w:r>
          </w:p>
        </w:tc>
      </w:tr>
      <w:tr w:rsidR="001E4421" w:rsidRPr="0072759B" w14:paraId="0351BAF6" w14:textId="77777777" w:rsidTr="00DE1960">
        <w:tc>
          <w:tcPr>
            <w:tcW w:w="592" w:type="pct"/>
            <w:shd w:val="clear" w:color="auto" w:fill="auto"/>
          </w:tcPr>
          <w:p w14:paraId="7201FCB9" w14:textId="77777777" w:rsidR="001E4421" w:rsidRPr="0072759B" w:rsidRDefault="001E4421" w:rsidP="00DE1960">
            <w:pPr>
              <w:pStyle w:val="Geenafstand"/>
              <w:rPr>
                <w:lang w:eastAsia="nl-BE"/>
              </w:rPr>
            </w:pPr>
            <w:r w:rsidRPr="0072759B">
              <w:t>06.11</w:t>
            </w:r>
          </w:p>
        </w:tc>
        <w:tc>
          <w:tcPr>
            <w:tcW w:w="4408" w:type="pct"/>
            <w:shd w:val="clear" w:color="auto" w:fill="auto"/>
          </w:tcPr>
          <w:p w14:paraId="514947BB" w14:textId="77777777" w:rsidR="001E4421" w:rsidRPr="0072759B" w:rsidRDefault="001E4421" w:rsidP="00DE1960">
            <w:pPr>
              <w:rPr>
                <w:lang w:eastAsia="nl-NL"/>
              </w:rPr>
            </w:pPr>
            <w:r w:rsidRPr="0072759B">
              <w:t>De leerlingen beschrijven fenomenen uit de realiteit aan de hand van wiskundige concepten uit de derde graad.</w:t>
            </w:r>
          </w:p>
        </w:tc>
      </w:tr>
      <w:tr w:rsidR="001E4421" w:rsidRPr="0072759B" w14:paraId="05C60446" w14:textId="77777777" w:rsidTr="00DE1960">
        <w:tc>
          <w:tcPr>
            <w:tcW w:w="592" w:type="pct"/>
            <w:shd w:val="clear" w:color="auto" w:fill="auto"/>
          </w:tcPr>
          <w:p w14:paraId="717E23AA" w14:textId="77777777" w:rsidR="001E4421" w:rsidRPr="0072759B" w:rsidRDefault="001E4421" w:rsidP="00DE1960">
            <w:pPr>
              <w:pStyle w:val="Geenafstand"/>
              <w:rPr>
                <w:lang w:eastAsia="nl-BE"/>
              </w:rPr>
            </w:pPr>
            <w:r w:rsidRPr="0072759B">
              <w:t>06.12</w:t>
            </w:r>
          </w:p>
        </w:tc>
        <w:tc>
          <w:tcPr>
            <w:tcW w:w="4408" w:type="pct"/>
            <w:shd w:val="clear" w:color="auto" w:fill="auto"/>
          </w:tcPr>
          <w:p w14:paraId="0F2B28B9" w14:textId="77777777" w:rsidR="001E4421" w:rsidRPr="0072759B" w:rsidRDefault="001E4421" w:rsidP="00DE1960">
            <w:pPr>
              <w:rPr>
                <w:lang w:eastAsia="nl-NL"/>
              </w:rPr>
            </w:pPr>
            <w:r w:rsidRPr="0072759B">
              <w:t>De leerlingen lossen vraagstukken en problemen op door te mathematiseren en demathematiseren en door gebruik te maken van heuristieken.</w:t>
            </w:r>
          </w:p>
        </w:tc>
      </w:tr>
      <w:tr w:rsidR="001E4421" w:rsidRPr="0072759B" w14:paraId="34727752" w14:textId="77777777" w:rsidTr="00DE1960">
        <w:tc>
          <w:tcPr>
            <w:tcW w:w="592" w:type="pct"/>
            <w:shd w:val="clear" w:color="auto" w:fill="auto"/>
          </w:tcPr>
          <w:p w14:paraId="189E9459" w14:textId="77777777" w:rsidR="001E4421" w:rsidRPr="0072759B" w:rsidRDefault="001E4421" w:rsidP="00DE1960">
            <w:pPr>
              <w:pStyle w:val="Geenafstand"/>
            </w:pPr>
          </w:p>
        </w:tc>
        <w:tc>
          <w:tcPr>
            <w:tcW w:w="4408" w:type="pct"/>
            <w:shd w:val="clear" w:color="auto" w:fill="auto"/>
          </w:tcPr>
          <w:p w14:paraId="16ADE689" w14:textId="77777777" w:rsidR="001E4421" w:rsidRPr="0072759B" w:rsidRDefault="001E4421" w:rsidP="00DE1960">
            <w:pPr>
              <w:pStyle w:val="Geenafstand"/>
            </w:pPr>
            <w:r w:rsidRPr="0072759B">
              <w:t xml:space="preserve">Voetnoot: </w:t>
            </w:r>
          </w:p>
          <w:p w14:paraId="2871E532" w14:textId="77777777" w:rsidR="001E4421" w:rsidRPr="0072759B" w:rsidRDefault="001E4421" w:rsidP="00DE1960">
            <w:pPr>
              <w:pStyle w:val="Geenafstand"/>
            </w:pPr>
            <w:r w:rsidRPr="0072759B">
              <w:t>Rekening houdend met concepten van de derde graad.</w:t>
            </w:r>
          </w:p>
        </w:tc>
      </w:tr>
      <w:tr w:rsidR="001E4421" w:rsidRPr="0072759B" w14:paraId="44EBC0C4" w14:textId="77777777" w:rsidTr="00DE1960">
        <w:tc>
          <w:tcPr>
            <w:tcW w:w="592" w:type="pct"/>
            <w:shd w:val="clear" w:color="auto" w:fill="auto"/>
          </w:tcPr>
          <w:p w14:paraId="26585B8F" w14:textId="77777777" w:rsidR="001E4421" w:rsidRPr="0072759B" w:rsidRDefault="001E4421" w:rsidP="00DE1960">
            <w:pPr>
              <w:pStyle w:val="Geenafstand"/>
              <w:rPr>
                <w:lang w:eastAsia="nl-BE"/>
              </w:rPr>
            </w:pPr>
            <w:r w:rsidRPr="0072759B">
              <w:t>06.13</w:t>
            </w:r>
          </w:p>
        </w:tc>
        <w:tc>
          <w:tcPr>
            <w:tcW w:w="4408" w:type="pct"/>
            <w:shd w:val="clear" w:color="auto" w:fill="auto"/>
          </w:tcPr>
          <w:p w14:paraId="26BD3D77" w14:textId="77777777" w:rsidR="001E4421" w:rsidRPr="0072759B" w:rsidRDefault="001E4421" w:rsidP="00DE1960">
            <w:pPr>
              <w:rPr>
                <w:lang w:eastAsia="nl-NL"/>
              </w:rPr>
            </w:pPr>
            <w:r w:rsidRPr="0072759B">
              <w:t>De leerlingen gebruiken ICT om berekeningen uit te voeren en grafische voorstellingen te maken.</w:t>
            </w:r>
          </w:p>
        </w:tc>
      </w:tr>
      <w:tr w:rsidR="001E4421" w:rsidRPr="0072759B" w14:paraId="76A94FA2" w14:textId="77777777" w:rsidTr="00DE1960">
        <w:tc>
          <w:tcPr>
            <w:tcW w:w="592" w:type="pct"/>
            <w:shd w:val="clear" w:color="auto" w:fill="auto"/>
          </w:tcPr>
          <w:p w14:paraId="234F046F" w14:textId="77777777" w:rsidR="001E4421" w:rsidRPr="0072759B" w:rsidRDefault="001E4421" w:rsidP="00DE1960">
            <w:pPr>
              <w:pStyle w:val="Geenafstand"/>
            </w:pPr>
          </w:p>
        </w:tc>
        <w:tc>
          <w:tcPr>
            <w:tcW w:w="4408" w:type="pct"/>
            <w:shd w:val="clear" w:color="auto" w:fill="auto"/>
          </w:tcPr>
          <w:p w14:paraId="2969D903" w14:textId="77777777" w:rsidR="001E4421" w:rsidRPr="0072759B" w:rsidRDefault="001E4421" w:rsidP="00DE1960">
            <w:pPr>
              <w:pStyle w:val="Geenafstand"/>
            </w:pPr>
            <w:r w:rsidRPr="0072759B">
              <w:t xml:space="preserve">Voetnoot: </w:t>
            </w:r>
          </w:p>
          <w:p w14:paraId="5CB714E4" w14:textId="77777777" w:rsidR="001E4421" w:rsidRPr="0072759B" w:rsidRDefault="001E4421" w:rsidP="00DE1960">
            <w:pPr>
              <w:pStyle w:val="Geenafstand"/>
            </w:pPr>
            <w:r w:rsidRPr="0072759B">
              <w:t>Rekening houdend met concepten van de derde graad.</w:t>
            </w:r>
          </w:p>
        </w:tc>
      </w:tr>
    </w:tbl>
    <w:p w14:paraId="01FF81BE" w14:textId="77777777" w:rsidR="008C579B" w:rsidRDefault="008C579B" w:rsidP="008C579B">
      <w:pPr>
        <w:pStyle w:val="Kop2"/>
      </w:pPr>
      <w:bookmarkStart w:id="90" w:name="_Toc128941197"/>
      <w:bookmarkStart w:id="91" w:name="_Toc129036364"/>
      <w:bookmarkStart w:id="92" w:name="_Toc129199593"/>
      <w:bookmarkStart w:id="93" w:name="_Toc132869100"/>
      <w:bookmarkStart w:id="94" w:name="_Toc178943491"/>
      <w:r>
        <w:t>Specifieke minimumdoelen</w:t>
      </w:r>
      <w:bookmarkEnd w:id="90"/>
      <w:bookmarkEnd w:id="91"/>
      <w:bookmarkEnd w:id="92"/>
      <w:bookmarkEnd w:id="93"/>
      <w:bookmarkEnd w:id="94"/>
    </w:p>
    <w:tbl>
      <w:tblPr>
        <w:tblW w:w="5000" w:type="pct"/>
        <w:tblInd w:w="-5" w:type="dxa"/>
        <w:tblLook w:val="04A0" w:firstRow="1" w:lastRow="0" w:firstColumn="1" w:lastColumn="0" w:noHBand="0" w:noVBand="1"/>
      </w:tblPr>
      <w:tblGrid>
        <w:gridCol w:w="1253"/>
        <w:gridCol w:w="8385"/>
      </w:tblGrid>
      <w:tr w:rsidR="00FC0B88" w:rsidRPr="007B2EEE" w14:paraId="4C51D9FF" w14:textId="77777777" w:rsidTr="00D8584C">
        <w:trPr>
          <w:trHeight w:val="847"/>
        </w:trPr>
        <w:tc>
          <w:tcPr>
            <w:tcW w:w="1252" w:type="dxa"/>
            <w:hideMark/>
          </w:tcPr>
          <w:p w14:paraId="582DA67E" w14:textId="77777777" w:rsidR="00FC0B88" w:rsidRPr="007B2EEE" w:rsidRDefault="00FC0B88" w:rsidP="00DE1960">
            <w:r w:rsidRPr="007B2EEE">
              <w:t>06.09.01</w:t>
            </w:r>
          </w:p>
        </w:tc>
        <w:tc>
          <w:tcPr>
            <w:tcW w:w="8376" w:type="dxa"/>
            <w:hideMark/>
          </w:tcPr>
          <w:p w14:paraId="6A59160C" w14:textId="77777777" w:rsidR="00FC0B88" w:rsidRDefault="00FC0B88" w:rsidP="00DE1960">
            <w:r w:rsidRPr="007B2EEE">
              <w:t>De leerlingen bouwen de grafiek van de functie f(x)=sin x op vanuit de goniometrische cirkel.</w:t>
            </w:r>
          </w:p>
          <w:p w14:paraId="76AFC83C" w14:textId="77777777" w:rsidR="00FC0B88" w:rsidRDefault="00FC0B88" w:rsidP="00DE1960">
            <w:pPr>
              <w:pStyle w:val="Plattetekst"/>
              <w:numPr>
                <w:ilvl w:val="0"/>
                <w:numId w:val="0"/>
              </w:numPr>
              <w:ind w:left="360" w:hanging="360"/>
            </w:pPr>
            <w:r>
              <w:t>Onderliggende (kennis)elementen:</w:t>
            </w:r>
          </w:p>
          <w:p w14:paraId="50A1ABFE" w14:textId="77777777" w:rsidR="00FC0B88" w:rsidRPr="007B2EEE" w:rsidRDefault="00FC0B88" w:rsidP="00DE1960">
            <w:pPr>
              <w:pStyle w:val="Plattetekst"/>
            </w:pPr>
            <w:r w:rsidRPr="007B2EEE">
              <w:t>Radialen</w:t>
            </w:r>
          </w:p>
          <w:p w14:paraId="65501566" w14:textId="77777777" w:rsidR="00FC0B88" w:rsidRPr="007B2EEE" w:rsidRDefault="00FC0B88" w:rsidP="00DE1960">
            <w:pPr>
              <w:pStyle w:val="Plattetekst"/>
            </w:pPr>
            <w:r w:rsidRPr="007B2EEE">
              <w:t>Verwante hoeken</w:t>
            </w:r>
          </w:p>
        </w:tc>
      </w:tr>
      <w:tr w:rsidR="00FC0B88" w:rsidRPr="007B2EEE" w14:paraId="5F5E8D82" w14:textId="77777777" w:rsidTr="00D8584C">
        <w:tc>
          <w:tcPr>
            <w:tcW w:w="1252" w:type="dxa"/>
            <w:hideMark/>
          </w:tcPr>
          <w:p w14:paraId="7B24F3B5" w14:textId="77777777" w:rsidR="00FC0B88" w:rsidRPr="007B2EEE" w:rsidRDefault="00FC0B88" w:rsidP="00DE1960">
            <w:r w:rsidRPr="007B2EEE">
              <w:t>06.09.02</w:t>
            </w:r>
          </w:p>
        </w:tc>
        <w:tc>
          <w:tcPr>
            <w:tcW w:w="8376" w:type="dxa"/>
            <w:hideMark/>
          </w:tcPr>
          <w:p w14:paraId="53A6726B" w14:textId="77777777" w:rsidR="00FC0B88" w:rsidRDefault="00FC0B88" w:rsidP="00DE1960">
            <w:r w:rsidRPr="007B2EEE">
              <w:t>De leerlingen leggen het verband tussen de grafiek van een algemene sinusfunctie f(x)= a·sin[b(x-c)] en haar kenmerken: nulwaarden, tekenverloop, stijgen/dalen, extrema, periode, amplitude, faseverschuiving.</w:t>
            </w:r>
          </w:p>
          <w:p w14:paraId="338062E4" w14:textId="77777777" w:rsidR="00FC0B88" w:rsidRPr="007B2EEE" w:rsidRDefault="00FC0B88" w:rsidP="00DE1960"/>
        </w:tc>
      </w:tr>
      <w:tr w:rsidR="00FC0B88" w:rsidRPr="007B2EEE" w14:paraId="4FB11AD3" w14:textId="77777777" w:rsidTr="00D8584C">
        <w:tc>
          <w:tcPr>
            <w:tcW w:w="1252" w:type="dxa"/>
            <w:hideMark/>
          </w:tcPr>
          <w:p w14:paraId="49679569" w14:textId="77777777" w:rsidR="00FC0B88" w:rsidRPr="007B2EEE" w:rsidRDefault="00FC0B88" w:rsidP="00DE1960">
            <w:r w:rsidRPr="007B2EEE">
              <w:t>06.09.03</w:t>
            </w:r>
          </w:p>
        </w:tc>
        <w:tc>
          <w:tcPr>
            <w:tcW w:w="8376" w:type="dxa"/>
            <w:hideMark/>
          </w:tcPr>
          <w:p w14:paraId="25DBA72D" w14:textId="77777777" w:rsidR="00FC0B88" w:rsidRPr="007B2EEE" w:rsidRDefault="00FC0B88" w:rsidP="00DE1960">
            <w:r w:rsidRPr="007B2EEE">
              <w:t>De leerlingen rekenen met vectoren in het vlak.</w:t>
            </w:r>
          </w:p>
          <w:p w14:paraId="76A92E81" w14:textId="77777777" w:rsidR="00FC0B88" w:rsidRDefault="00FC0B88" w:rsidP="00DE1960">
            <w:pPr>
              <w:pStyle w:val="Plattetekst"/>
              <w:numPr>
                <w:ilvl w:val="0"/>
                <w:numId w:val="0"/>
              </w:numPr>
              <w:ind w:left="360" w:hanging="360"/>
            </w:pPr>
            <w:r>
              <w:t>Onderliggende (kennis)elementen:</w:t>
            </w:r>
          </w:p>
          <w:p w14:paraId="5369FDCD" w14:textId="77777777" w:rsidR="00FC0B88" w:rsidRPr="007B2EEE" w:rsidRDefault="00FC0B88" w:rsidP="00DE1960">
            <w:pPr>
              <w:pStyle w:val="Plattetekst"/>
            </w:pPr>
            <w:r w:rsidRPr="007B2EEE">
              <w:t>Bewerking: optelling en vermenigvuldiging met een getal</w:t>
            </w:r>
          </w:p>
          <w:p w14:paraId="243A93E4" w14:textId="77777777" w:rsidR="00FC0B88" w:rsidRDefault="00FC0B88" w:rsidP="00FC0B88">
            <w:pPr>
              <w:pStyle w:val="Plattetekst"/>
            </w:pPr>
            <w:r w:rsidRPr="007B2EEE">
              <w:t>Norm met een vector en ontbinding van een vector in zijn componenten</w:t>
            </w:r>
          </w:p>
          <w:p w14:paraId="76485350" w14:textId="77777777" w:rsidR="00FC0B88" w:rsidRPr="007B2EEE" w:rsidRDefault="00FC0B88" w:rsidP="00DE1960"/>
        </w:tc>
      </w:tr>
      <w:tr w:rsidR="00522834" w:rsidRPr="007B2EEE" w14:paraId="4A63CE7D" w14:textId="77777777" w:rsidTr="00D8584C">
        <w:tc>
          <w:tcPr>
            <w:tcW w:w="1252" w:type="dxa"/>
          </w:tcPr>
          <w:p w14:paraId="4A7A3909" w14:textId="77E3E8C5" w:rsidR="00522834" w:rsidRPr="007B2EEE" w:rsidRDefault="00522834" w:rsidP="00522834">
            <w:r w:rsidRPr="007B2EEE">
              <w:t>06.10.01</w:t>
            </w:r>
          </w:p>
        </w:tc>
        <w:tc>
          <w:tcPr>
            <w:tcW w:w="8376" w:type="dxa"/>
          </w:tcPr>
          <w:p w14:paraId="7D65CAEB" w14:textId="77777777" w:rsidR="00522834" w:rsidRDefault="00522834" w:rsidP="00522834">
            <w:r w:rsidRPr="007B2EEE">
              <w:t>De leerlingen bepalen het voorschrift of de grafiek van een tweedegraadsfunctie als de andere representatie gegeven is.</w:t>
            </w:r>
          </w:p>
          <w:p w14:paraId="7437B5A6" w14:textId="77777777" w:rsidR="00522834" w:rsidRDefault="00522834" w:rsidP="00522834">
            <w:pPr>
              <w:pStyle w:val="Plattetekst"/>
              <w:numPr>
                <w:ilvl w:val="0"/>
                <w:numId w:val="0"/>
              </w:numPr>
              <w:ind w:left="360" w:hanging="360"/>
            </w:pPr>
            <w:r>
              <w:t>Onderliggende (kennis)elementen:</w:t>
            </w:r>
          </w:p>
          <w:p w14:paraId="4DEAF91E" w14:textId="67CE4B49" w:rsidR="00522834" w:rsidRPr="007B2EEE" w:rsidRDefault="00522834" w:rsidP="00522834">
            <w:pPr>
              <w:pStyle w:val="Plattetekst"/>
              <w:widowControl/>
              <w:numPr>
                <w:ilvl w:val="0"/>
                <w:numId w:val="35"/>
              </w:numPr>
              <w:autoSpaceDE/>
              <w:autoSpaceDN/>
              <w:spacing w:before="0"/>
              <w:ind w:right="111"/>
              <w:contextualSpacing/>
            </w:pPr>
            <w:r w:rsidRPr="007B2EEE">
              <w:t>Voorschrift f(x)=a(x-p)²+q</w:t>
            </w:r>
          </w:p>
        </w:tc>
      </w:tr>
      <w:tr w:rsidR="00522834" w:rsidRPr="007B2EEE" w14:paraId="529E0A65" w14:textId="77777777" w:rsidTr="00D8584C">
        <w:tc>
          <w:tcPr>
            <w:tcW w:w="1252" w:type="dxa"/>
          </w:tcPr>
          <w:p w14:paraId="71F55C09" w14:textId="635D5982" w:rsidR="00522834" w:rsidRPr="007B2EEE" w:rsidRDefault="00522834" w:rsidP="00522834">
            <w:r w:rsidRPr="007B2EEE">
              <w:t>06.10.02</w:t>
            </w:r>
          </w:p>
        </w:tc>
        <w:tc>
          <w:tcPr>
            <w:tcW w:w="8376" w:type="dxa"/>
          </w:tcPr>
          <w:p w14:paraId="6CD8C22C" w14:textId="13DF58EC" w:rsidR="00522834" w:rsidRPr="007B2EEE" w:rsidRDefault="00522834" w:rsidP="00522834">
            <w:r w:rsidRPr="007B2EEE">
              <w:t>De leerlingen lossen tweedegraadsvergelijkingen van de vorm a(x-p)²+q = 0 algebraïsch op.</w:t>
            </w:r>
          </w:p>
        </w:tc>
      </w:tr>
      <w:tr w:rsidR="00522834" w:rsidRPr="007B2EEE" w14:paraId="464EEB57" w14:textId="77777777" w:rsidTr="00D8584C">
        <w:tc>
          <w:tcPr>
            <w:tcW w:w="1252" w:type="dxa"/>
          </w:tcPr>
          <w:p w14:paraId="14019AA3" w14:textId="1A1389DD" w:rsidR="00522834" w:rsidRPr="007B2EEE" w:rsidRDefault="00522834" w:rsidP="00522834">
            <w:r w:rsidRPr="007B2EEE">
              <w:t>06.10.03</w:t>
            </w:r>
          </w:p>
        </w:tc>
        <w:tc>
          <w:tcPr>
            <w:tcW w:w="8376" w:type="dxa"/>
          </w:tcPr>
          <w:p w14:paraId="1C961FCE" w14:textId="5914A7A5" w:rsidR="00522834" w:rsidRPr="007B2EEE" w:rsidRDefault="00522834" w:rsidP="00522834">
            <w:r w:rsidRPr="007B2EEE">
              <w:t>De leerlingen analyseren kenmerken van tweedegraadsfuncties: nulwaarden, tekenverloop, stijgen/dalen, extremum en symmetrie ten opzichte van een verticale rechte.</w:t>
            </w:r>
          </w:p>
        </w:tc>
      </w:tr>
      <w:tr w:rsidR="00950199" w:rsidRPr="007B2EEE" w14:paraId="240E9EF4" w14:textId="77777777" w:rsidTr="00D8584C">
        <w:tc>
          <w:tcPr>
            <w:tcW w:w="1252" w:type="dxa"/>
          </w:tcPr>
          <w:p w14:paraId="61A5EAF7" w14:textId="1DCDA46B" w:rsidR="00950199" w:rsidRPr="007B2EEE" w:rsidRDefault="00950199" w:rsidP="00522834">
            <w:r>
              <w:lastRenderedPageBreak/>
              <w:t>06</w:t>
            </w:r>
            <w:r w:rsidR="00B258CF">
              <w:t>.10.04</w:t>
            </w:r>
          </w:p>
        </w:tc>
        <w:tc>
          <w:tcPr>
            <w:tcW w:w="8376" w:type="dxa"/>
          </w:tcPr>
          <w:p w14:paraId="3533ECC2" w14:textId="50ACD865" w:rsidR="00950199" w:rsidRPr="007B2EEE" w:rsidRDefault="00E421FD" w:rsidP="00522834">
            <w:r w:rsidRPr="00E421FD">
              <w:t>De leerlingen leggen het verband tussen de grafiek van de functie f(x)=c/x en haar kenmerken.</w:t>
            </w:r>
          </w:p>
        </w:tc>
      </w:tr>
      <w:tr w:rsidR="00D8584C" w:rsidRPr="007B2EEE" w14:paraId="6308EDD5" w14:textId="77777777" w:rsidTr="00D8584C">
        <w:tc>
          <w:tcPr>
            <w:tcW w:w="1252" w:type="dxa"/>
          </w:tcPr>
          <w:p w14:paraId="17A18BCA" w14:textId="1BED9686" w:rsidR="00D8584C" w:rsidRPr="007B2EEE" w:rsidRDefault="00D8584C" w:rsidP="00D8584C">
            <w:r w:rsidRPr="007B2EEE">
              <w:t>06.10.05</w:t>
            </w:r>
          </w:p>
        </w:tc>
        <w:tc>
          <w:tcPr>
            <w:tcW w:w="8376" w:type="dxa"/>
          </w:tcPr>
          <w:p w14:paraId="2B7C850C" w14:textId="40490E08" w:rsidR="00D8584C" w:rsidRPr="007B2EEE" w:rsidRDefault="00D8584C" w:rsidP="00D8584C">
            <w:r w:rsidRPr="007B2EEE">
              <w:t>De leerlingen interpreteren een logaritmische schaal.</w:t>
            </w:r>
          </w:p>
        </w:tc>
      </w:tr>
      <w:tr w:rsidR="00D8584C" w:rsidRPr="007B2EEE" w14:paraId="4D3FBE40" w14:textId="77777777" w:rsidTr="00D8584C">
        <w:tc>
          <w:tcPr>
            <w:tcW w:w="1252" w:type="dxa"/>
          </w:tcPr>
          <w:p w14:paraId="6898E15D" w14:textId="2D68B147" w:rsidR="00D8584C" w:rsidRPr="007B2EEE" w:rsidRDefault="00D8584C" w:rsidP="00D8584C">
            <w:r w:rsidRPr="007B2EEE">
              <w:t>06.10.06</w:t>
            </w:r>
          </w:p>
        </w:tc>
        <w:tc>
          <w:tcPr>
            <w:tcW w:w="8376" w:type="dxa"/>
          </w:tcPr>
          <w:p w14:paraId="4C0A9695" w14:textId="3CCC0A3A" w:rsidR="00D8584C" w:rsidRPr="007B2EEE" w:rsidRDefault="00D8584C" w:rsidP="00D8584C">
            <w:r w:rsidRPr="007B2EEE">
              <w:t>De leerlingen interpreteren de afgeleide als limiet van een differentiequotiënt en als richtingscoëfficiënt van de raaklijn aan de grafiek.</w:t>
            </w:r>
          </w:p>
        </w:tc>
      </w:tr>
      <w:tr w:rsidR="00D8584C" w:rsidRPr="007B2EEE" w14:paraId="18E9C8EC" w14:textId="77777777" w:rsidTr="00D8584C">
        <w:tc>
          <w:tcPr>
            <w:tcW w:w="1252" w:type="dxa"/>
          </w:tcPr>
          <w:p w14:paraId="21727B36" w14:textId="59658E06" w:rsidR="00D8584C" w:rsidRPr="007B2EEE" w:rsidRDefault="00D8584C" w:rsidP="00D8584C">
            <w:r w:rsidRPr="007B2EEE">
              <w:t>06.10.07</w:t>
            </w:r>
          </w:p>
        </w:tc>
        <w:tc>
          <w:tcPr>
            <w:tcW w:w="8376" w:type="dxa"/>
          </w:tcPr>
          <w:p w14:paraId="3FED97EA" w14:textId="0234622A" w:rsidR="00D8584C" w:rsidRPr="007B2EEE" w:rsidRDefault="00D8584C" w:rsidP="00D8584C">
            <w:r w:rsidRPr="007B2EEE">
              <w:t>De leerlingen leggen grafisch het verband tussen een functie en haar afgeleide functie.</w:t>
            </w:r>
          </w:p>
        </w:tc>
      </w:tr>
    </w:tbl>
    <w:p w14:paraId="5C01DEEB" w14:textId="73405019" w:rsidR="00F00F3F" w:rsidRPr="00F00F3F" w:rsidRDefault="00EB306D" w:rsidP="00F00F3F">
      <w:pPr>
        <w:pStyle w:val="Kop2"/>
      </w:pPr>
      <w:bookmarkStart w:id="95" w:name="_Toc178943492"/>
      <w:r>
        <w:t>Concordantietabel van SMD naar LPD</w:t>
      </w:r>
      <w:bookmarkEnd w:id="95"/>
    </w:p>
    <w:tbl>
      <w:tblPr>
        <w:tblStyle w:val="Tabelraster"/>
        <w:tblW w:w="9634" w:type="dxa"/>
        <w:tblLook w:val="04A0" w:firstRow="1" w:lastRow="0" w:firstColumn="1" w:lastColumn="0" w:noHBand="0" w:noVBand="1"/>
      </w:tblPr>
      <w:tblGrid>
        <w:gridCol w:w="4817"/>
        <w:gridCol w:w="4817"/>
      </w:tblGrid>
      <w:tr w:rsidR="006F75A6" w:rsidRPr="003507BB" w14:paraId="417D1FBB" w14:textId="77777777" w:rsidTr="00FC074C">
        <w:tc>
          <w:tcPr>
            <w:tcW w:w="4817" w:type="dxa"/>
            <w:vAlign w:val="center"/>
          </w:tcPr>
          <w:p w14:paraId="6D68EBE8" w14:textId="764B771A" w:rsidR="006F75A6" w:rsidRPr="003507BB" w:rsidRDefault="006F75A6" w:rsidP="00FC074C">
            <w:pPr>
              <w:suppressAutoHyphens/>
              <w:jc w:val="both"/>
              <w:rPr>
                <w:rFonts w:eastAsia="Calibri" w:cstheme="minorHAnsi"/>
              </w:rPr>
            </w:pPr>
            <w:r>
              <w:rPr>
                <w:rFonts w:eastAsia="Calibri" w:cstheme="minorHAnsi"/>
              </w:rPr>
              <w:t>SMD 06.09.01</w:t>
            </w:r>
          </w:p>
        </w:tc>
        <w:tc>
          <w:tcPr>
            <w:tcW w:w="4817" w:type="dxa"/>
          </w:tcPr>
          <w:p w14:paraId="6D2F0FC6" w14:textId="61B4F801" w:rsidR="006F75A6" w:rsidRPr="003507BB" w:rsidRDefault="00C22731" w:rsidP="00C22731">
            <w:pPr>
              <w:suppressAutoHyphens/>
              <w:spacing w:line="312" w:lineRule="auto"/>
              <w:rPr>
                <w:rFonts w:eastAsia="Calibri" w:cstheme="minorHAnsi"/>
              </w:rPr>
            </w:pPr>
            <w:r w:rsidRPr="00C22731">
              <w:rPr>
                <w:rFonts w:eastAsia="Calibri" w:cstheme="minorHAnsi"/>
              </w:rPr>
              <w:t>III-WisS-da LPD 11</w:t>
            </w:r>
          </w:p>
        </w:tc>
      </w:tr>
      <w:tr w:rsidR="006F75A6" w:rsidRPr="003507BB" w14:paraId="134CE1E8" w14:textId="77777777" w:rsidTr="00FC074C">
        <w:tc>
          <w:tcPr>
            <w:tcW w:w="4817" w:type="dxa"/>
            <w:vAlign w:val="center"/>
          </w:tcPr>
          <w:p w14:paraId="1786514B" w14:textId="2F71823D" w:rsidR="006F75A6" w:rsidRPr="003507BB" w:rsidRDefault="006F75A6" w:rsidP="00FC074C">
            <w:pPr>
              <w:suppressAutoHyphens/>
              <w:jc w:val="both"/>
              <w:rPr>
                <w:rFonts w:eastAsia="Calibri" w:cstheme="minorHAnsi"/>
              </w:rPr>
            </w:pPr>
            <w:r>
              <w:rPr>
                <w:rFonts w:eastAsia="Calibri" w:cstheme="minorHAnsi"/>
              </w:rPr>
              <w:t>SMD 06.09.02</w:t>
            </w:r>
          </w:p>
        </w:tc>
        <w:tc>
          <w:tcPr>
            <w:tcW w:w="4817" w:type="dxa"/>
          </w:tcPr>
          <w:p w14:paraId="16E96824" w14:textId="58736078" w:rsidR="006F75A6" w:rsidRPr="003507BB" w:rsidRDefault="00C22731" w:rsidP="00FC074C">
            <w:pPr>
              <w:suppressAutoHyphens/>
              <w:spacing w:line="312" w:lineRule="auto"/>
              <w:rPr>
                <w:rFonts w:eastAsia="Calibri" w:cstheme="minorHAnsi"/>
              </w:rPr>
            </w:pPr>
            <w:r>
              <w:rPr>
                <w:rFonts w:eastAsia="Calibri" w:cstheme="minorHAnsi"/>
              </w:rPr>
              <w:t>III-WisS-da LPD 12</w:t>
            </w:r>
          </w:p>
        </w:tc>
      </w:tr>
      <w:tr w:rsidR="006F75A6" w:rsidRPr="003507BB" w14:paraId="25CD1F21" w14:textId="77777777" w:rsidTr="00FC074C">
        <w:tc>
          <w:tcPr>
            <w:tcW w:w="4817" w:type="dxa"/>
            <w:vAlign w:val="center"/>
          </w:tcPr>
          <w:p w14:paraId="306B05E1" w14:textId="75EA5BA3" w:rsidR="006F75A6" w:rsidRPr="003507BB" w:rsidRDefault="006F75A6" w:rsidP="00FC074C">
            <w:pPr>
              <w:suppressAutoHyphens/>
              <w:jc w:val="both"/>
              <w:rPr>
                <w:rFonts w:eastAsia="Calibri" w:cstheme="minorHAnsi"/>
              </w:rPr>
            </w:pPr>
            <w:r>
              <w:rPr>
                <w:rFonts w:eastAsia="Calibri" w:cstheme="minorHAnsi"/>
              </w:rPr>
              <w:t>SMD 06.09.03</w:t>
            </w:r>
          </w:p>
        </w:tc>
        <w:tc>
          <w:tcPr>
            <w:tcW w:w="4817" w:type="dxa"/>
          </w:tcPr>
          <w:p w14:paraId="14CD5F49" w14:textId="7DC26523" w:rsidR="006F75A6" w:rsidRPr="003507BB" w:rsidRDefault="00C22731" w:rsidP="00FC074C">
            <w:pPr>
              <w:suppressAutoHyphens/>
              <w:spacing w:line="312" w:lineRule="auto"/>
              <w:rPr>
                <w:rFonts w:eastAsia="Calibri" w:cstheme="minorHAnsi"/>
              </w:rPr>
            </w:pPr>
            <w:r>
              <w:rPr>
                <w:rFonts w:eastAsia="Calibri" w:cstheme="minorHAnsi"/>
              </w:rPr>
              <w:t>III-WisS-da LPD 5</w:t>
            </w:r>
          </w:p>
        </w:tc>
      </w:tr>
      <w:tr w:rsidR="006F75A6" w:rsidRPr="003507BB" w14:paraId="14EC0102" w14:textId="77777777" w:rsidTr="006F75A6">
        <w:tc>
          <w:tcPr>
            <w:tcW w:w="4817" w:type="dxa"/>
          </w:tcPr>
          <w:p w14:paraId="4C9A326D" w14:textId="77777777" w:rsidR="006F75A6" w:rsidRPr="003507BB" w:rsidRDefault="006F75A6" w:rsidP="003A474D">
            <w:pPr>
              <w:suppressAutoHyphens/>
              <w:jc w:val="both"/>
              <w:rPr>
                <w:rFonts w:eastAsia="Calibri" w:cstheme="minorHAnsi"/>
              </w:rPr>
            </w:pPr>
            <w:r w:rsidRPr="003507BB">
              <w:rPr>
                <w:rFonts w:eastAsia="Calibri" w:cstheme="minorHAnsi"/>
              </w:rPr>
              <w:t>SMD 06.10.01</w:t>
            </w:r>
          </w:p>
        </w:tc>
        <w:tc>
          <w:tcPr>
            <w:tcW w:w="4817" w:type="dxa"/>
          </w:tcPr>
          <w:p w14:paraId="528D61C1" w14:textId="77777777" w:rsidR="006F75A6" w:rsidRPr="003507BB" w:rsidRDefault="006F75A6" w:rsidP="003A474D">
            <w:pPr>
              <w:suppressAutoHyphens/>
              <w:spacing w:line="312" w:lineRule="auto"/>
              <w:rPr>
                <w:rFonts w:eastAsia="Calibri" w:cstheme="minorHAnsi"/>
              </w:rPr>
            </w:pPr>
            <w:r w:rsidRPr="003507BB">
              <w:rPr>
                <w:rFonts w:eastAsia="Calibri" w:cstheme="minorHAnsi"/>
              </w:rPr>
              <w:t>III-WisS-da LPD 13</w:t>
            </w:r>
          </w:p>
        </w:tc>
      </w:tr>
      <w:tr w:rsidR="001B598E" w:rsidRPr="003507BB" w14:paraId="2979336F" w14:textId="77777777" w:rsidTr="001B598E">
        <w:tc>
          <w:tcPr>
            <w:tcW w:w="4817" w:type="dxa"/>
          </w:tcPr>
          <w:p w14:paraId="0CCE3BBE" w14:textId="77777777" w:rsidR="003507BB" w:rsidRPr="003507BB" w:rsidRDefault="003507BB" w:rsidP="00D53029">
            <w:pPr>
              <w:suppressAutoHyphens/>
              <w:spacing w:line="312" w:lineRule="auto"/>
              <w:rPr>
                <w:rFonts w:eastAsia="Calibri" w:cstheme="minorHAnsi"/>
              </w:rPr>
            </w:pPr>
            <w:r w:rsidRPr="003507BB">
              <w:rPr>
                <w:rFonts w:eastAsia="Calibri" w:cstheme="minorHAnsi"/>
              </w:rPr>
              <w:t>SMD 06.10.02</w:t>
            </w:r>
          </w:p>
        </w:tc>
        <w:tc>
          <w:tcPr>
            <w:tcW w:w="4817" w:type="dxa"/>
          </w:tcPr>
          <w:p w14:paraId="6D45CA92" w14:textId="15AC6A6B" w:rsidR="003507BB" w:rsidRPr="003507BB" w:rsidRDefault="003507BB" w:rsidP="00D53029">
            <w:pPr>
              <w:suppressAutoHyphens/>
              <w:spacing w:line="312" w:lineRule="auto"/>
              <w:rPr>
                <w:rFonts w:eastAsia="Calibri" w:cstheme="minorHAnsi"/>
              </w:rPr>
            </w:pPr>
            <w:r w:rsidRPr="003507BB">
              <w:rPr>
                <w:rFonts w:eastAsia="Calibri" w:cstheme="minorHAnsi"/>
              </w:rPr>
              <w:t>III-WisS-da LPD 15</w:t>
            </w:r>
          </w:p>
        </w:tc>
      </w:tr>
      <w:tr w:rsidR="001B598E" w:rsidRPr="003507BB" w14:paraId="2690A375" w14:textId="77777777" w:rsidTr="001B598E">
        <w:tc>
          <w:tcPr>
            <w:tcW w:w="4817" w:type="dxa"/>
          </w:tcPr>
          <w:p w14:paraId="29B6EE7C" w14:textId="77777777" w:rsidR="003507BB" w:rsidRPr="003507BB" w:rsidRDefault="003507BB" w:rsidP="00D53029">
            <w:pPr>
              <w:suppressAutoHyphens/>
              <w:spacing w:line="312" w:lineRule="auto"/>
              <w:rPr>
                <w:rFonts w:eastAsia="Calibri" w:cstheme="minorHAnsi"/>
              </w:rPr>
            </w:pPr>
            <w:r w:rsidRPr="003507BB">
              <w:rPr>
                <w:rFonts w:eastAsia="Calibri" w:cstheme="minorHAnsi"/>
              </w:rPr>
              <w:t>SMD 06.10.03</w:t>
            </w:r>
          </w:p>
        </w:tc>
        <w:tc>
          <w:tcPr>
            <w:tcW w:w="4817" w:type="dxa"/>
          </w:tcPr>
          <w:p w14:paraId="7E47E106" w14:textId="5FD47241" w:rsidR="003507BB" w:rsidRPr="003507BB" w:rsidRDefault="003507BB" w:rsidP="00D53029">
            <w:pPr>
              <w:suppressAutoHyphens/>
              <w:spacing w:line="312" w:lineRule="auto"/>
              <w:rPr>
                <w:rFonts w:eastAsia="Calibri" w:cstheme="minorHAnsi"/>
              </w:rPr>
            </w:pPr>
            <w:r w:rsidRPr="003507BB">
              <w:rPr>
                <w:rFonts w:eastAsia="Calibri" w:cstheme="minorHAnsi"/>
              </w:rPr>
              <w:t>III-WisS-da LPD 14</w:t>
            </w:r>
          </w:p>
        </w:tc>
      </w:tr>
      <w:tr w:rsidR="001B598E" w:rsidRPr="003507BB" w14:paraId="2206F714" w14:textId="77777777" w:rsidTr="001B598E">
        <w:tc>
          <w:tcPr>
            <w:tcW w:w="4817" w:type="dxa"/>
          </w:tcPr>
          <w:p w14:paraId="15DB9826" w14:textId="77777777" w:rsidR="003507BB" w:rsidRPr="003507BB" w:rsidRDefault="003507BB" w:rsidP="00D53029">
            <w:pPr>
              <w:suppressAutoHyphens/>
              <w:spacing w:line="312" w:lineRule="auto"/>
              <w:rPr>
                <w:rFonts w:eastAsia="Calibri" w:cstheme="minorHAnsi"/>
              </w:rPr>
            </w:pPr>
            <w:r w:rsidRPr="003507BB">
              <w:rPr>
                <w:rFonts w:eastAsia="Calibri" w:cstheme="minorHAnsi"/>
              </w:rPr>
              <w:t>SMD 06.10.04</w:t>
            </w:r>
          </w:p>
        </w:tc>
        <w:tc>
          <w:tcPr>
            <w:tcW w:w="4817" w:type="dxa"/>
          </w:tcPr>
          <w:p w14:paraId="5BB74CB7" w14:textId="2649C6E0" w:rsidR="003507BB" w:rsidRPr="003507BB" w:rsidRDefault="003507BB" w:rsidP="00D53029">
            <w:pPr>
              <w:suppressAutoHyphens/>
              <w:spacing w:line="312" w:lineRule="auto"/>
              <w:rPr>
                <w:rFonts w:eastAsia="Calibri" w:cstheme="minorHAnsi"/>
              </w:rPr>
            </w:pPr>
            <w:r w:rsidRPr="003507BB">
              <w:rPr>
                <w:rFonts w:eastAsia="Calibri" w:cstheme="minorHAnsi"/>
              </w:rPr>
              <w:t>II-WisS-da LPD 22</w:t>
            </w:r>
          </w:p>
        </w:tc>
      </w:tr>
      <w:tr w:rsidR="001B598E" w:rsidRPr="003507BB" w14:paraId="7C4B293D" w14:textId="77777777" w:rsidTr="001B598E">
        <w:tc>
          <w:tcPr>
            <w:tcW w:w="4817" w:type="dxa"/>
          </w:tcPr>
          <w:p w14:paraId="004171A4" w14:textId="77777777" w:rsidR="003507BB" w:rsidRPr="003507BB" w:rsidRDefault="003507BB" w:rsidP="00D53029">
            <w:pPr>
              <w:suppressAutoHyphens/>
              <w:spacing w:line="312" w:lineRule="auto"/>
              <w:rPr>
                <w:rFonts w:eastAsia="Calibri" w:cstheme="minorHAnsi"/>
              </w:rPr>
            </w:pPr>
            <w:r w:rsidRPr="003507BB">
              <w:rPr>
                <w:rFonts w:eastAsia="Calibri" w:cstheme="minorHAnsi"/>
              </w:rPr>
              <w:t>SMD 06.10.05</w:t>
            </w:r>
          </w:p>
        </w:tc>
        <w:tc>
          <w:tcPr>
            <w:tcW w:w="4817" w:type="dxa"/>
          </w:tcPr>
          <w:p w14:paraId="54487F5E" w14:textId="59AA2355" w:rsidR="003507BB" w:rsidRPr="003507BB" w:rsidRDefault="003507BB" w:rsidP="00D53029">
            <w:pPr>
              <w:suppressAutoHyphens/>
              <w:spacing w:line="312" w:lineRule="auto"/>
              <w:rPr>
                <w:rFonts w:eastAsia="Calibri" w:cstheme="minorHAnsi"/>
              </w:rPr>
            </w:pPr>
            <w:r w:rsidRPr="003507BB">
              <w:rPr>
                <w:rFonts w:eastAsia="Calibri" w:cstheme="minorHAnsi"/>
              </w:rPr>
              <w:t>III-WisS-da LPD 10</w:t>
            </w:r>
          </w:p>
        </w:tc>
      </w:tr>
      <w:tr w:rsidR="001B598E" w:rsidRPr="003507BB" w14:paraId="0342E0BC" w14:textId="77777777" w:rsidTr="001B598E">
        <w:tc>
          <w:tcPr>
            <w:tcW w:w="4817" w:type="dxa"/>
            <w:vAlign w:val="center"/>
          </w:tcPr>
          <w:p w14:paraId="6A79FF2C" w14:textId="77777777" w:rsidR="003507BB" w:rsidRPr="003507BB" w:rsidRDefault="003507BB" w:rsidP="00D53029">
            <w:pPr>
              <w:suppressAutoHyphens/>
              <w:spacing w:line="312" w:lineRule="auto"/>
              <w:rPr>
                <w:rFonts w:eastAsia="Calibri" w:cstheme="minorHAnsi"/>
              </w:rPr>
            </w:pPr>
            <w:r w:rsidRPr="003507BB">
              <w:rPr>
                <w:rFonts w:eastAsia="Calibri" w:cstheme="minorHAnsi"/>
              </w:rPr>
              <w:t>SMD 06.10.06</w:t>
            </w:r>
          </w:p>
        </w:tc>
        <w:tc>
          <w:tcPr>
            <w:tcW w:w="4817" w:type="dxa"/>
          </w:tcPr>
          <w:p w14:paraId="408D2EA2" w14:textId="4AF71C13" w:rsidR="003507BB" w:rsidRPr="003507BB" w:rsidRDefault="003507BB" w:rsidP="00D53029">
            <w:pPr>
              <w:suppressAutoHyphens/>
              <w:spacing w:line="312" w:lineRule="auto"/>
              <w:rPr>
                <w:rFonts w:eastAsia="Calibri" w:cstheme="minorHAnsi"/>
              </w:rPr>
            </w:pPr>
            <w:r w:rsidRPr="003507BB">
              <w:rPr>
                <w:rFonts w:eastAsia="Calibri" w:cstheme="minorHAnsi"/>
              </w:rPr>
              <w:t>III-WisS-da LPD 17</w:t>
            </w:r>
          </w:p>
        </w:tc>
      </w:tr>
      <w:tr w:rsidR="001B598E" w:rsidRPr="003507BB" w14:paraId="7089FFF1" w14:textId="77777777" w:rsidTr="001B598E">
        <w:tc>
          <w:tcPr>
            <w:tcW w:w="4817" w:type="dxa"/>
          </w:tcPr>
          <w:p w14:paraId="37B444A5" w14:textId="77777777" w:rsidR="003507BB" w:rsidRPr="003507BB" w:rsidRDefault="003507BB" w:rsidP="00D53029">
            <w:pPr>
              <w:suppressAutoHyphens/>
              <w:spacing w:line="312" w:lineRule="auto"/>
              <w:rPr>
                <w:rFonts w:eastAsia="Calibri" w:cstheme="minorHAnsi"/>
              </w:rPr>
            </w:pPr>
            <w:r w:rsidRPr="003507BB">
              <w:rPr>
                <w:rFonts w:eastAsia="Calibri" w:cstheme="minorHAnsi"/>
              </w:rPr>
              <w:t>SMD 06.10.07</w:t>
            </w:r>
          </w:p>
        </w:tc>
        <w:tc>
          <w:tcPr>
            <w:tcW w:w="4817" w:type="dxa"/>
          </w:tcPr>
          <w:p w14:paraId="180AC73C" w14:textId="2807C094" w:rsidR="003507BB" w:rsidRPr="003507BB" w:rsidRDefault="003507BB" w:rsidP="00D53029">
            <w:pPr>
              <w:suppressAutoHyphens/>
              <w:spacing w:line="312" w:lineRule="auto"/>
              <w:rPr>
                <w:rFonts w:eastAsia="Calibri" w:cstheme="minorHAnsi"/>
              </w:rPr>
            </w:pPr>
            <w:r w:rsidRPr="003507BB">
              <w:rPr>
                <w:rFonts w:eastAsia="Calibri" w:cstheme="minorHAnsi"/>
              </w:rPr>
              <w:t>III-WisS-da LPD 18</w:t>
            </w:r>
          </w:p>
        </w:tc>
      </w:tr>
    </w:tbl>
    <w:p w14:paraId="68F8EA47" w14:textId="19A217E5" w:rsidR="00F00F3F" w:rsidRPr="00F00F3F" w:rsidRDefault="00F00F3F" w:rsidP="00F00F3F">
      <w:pPr>
        <w:sectPr w:rsidR="00F00F3F" w:rsidRPr="00F00F3F" w:rsidSect="00865B45">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30409955"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04296E1F" w14:textId="282C46DC" w:rsidR="00033689" w:rsidRDefault="00765DC4">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8943452" w:history="1">
            <w:r w:rsidR="00033689" w:rsidRPr="00360573">
              <w:rPr>
                <w:rStyle w:val="Hyperlink"/>
                <w:noProof/>
              </w:rPr>
              <w:t>1</w:t>
            </w:r>
            <w:r w:rsidR="00033689">
              <w:rPr>
                <w:rFonts w:eastAsiaTheme="minorEastAsia"/>
                <w:b w:val="0"/>
                <w:noProof/>
                <w:color w:val="auto"/>
                <w:kern w:val="2"/>
                <w:szCs w:val="24"/>
                <w:lang w:eastAsia="nl-BE"/>
                <w14:ligatures w14:val="standardContextual"/>
              </w:rPr>
              <w:tab/>
            </w:r>
            <w:r w:rsidR="00033689" w:rsidRPr="00360573">
              <w:rPr>
                <w:rStyle w:val="Hyperlink"/>
                <w:noProof/>
              </w:rPr>
              <w:t>Inleiding</w:t>
            </w:r>
            <w:r w:rsidR="00033689">
              <w:rPr>
                <w:noProof/>
                <w:webHidden/>
              </w:rPr>
              <w:tab/>
            </w:r>
            <w:r w:rsidR="00033689">
              <w:rPr>
                <w:noProof/>
                <w:webHidden/>
              </w:rPr>
              <w:fldChar w:fldCharType="begin"/>
            </w:r>
            <w:r w:rsidR="00033689">
              <w:rPr>
                <w:noProof/>
                <w:webHidden/>
              </w:rPr>
              <w:instrText xml:space="preserve"> PAGEREF _Toc178943452 \h </w:instrText>
            </w:r>
            <w:r w:rsidR="00033689">
              <w:rPr>
                <w:noProof/>
                <w:webHidden/>
              </w:rPr>
            </w:r>
            <w:r w:rsidR="00033689">
              <w:rPr>
                <w:noProof/>
                <w:webHidden/>
              </w:rPr>
              <w:fldChar w:fldCharType="separate"/>
            </w:r>
            <w:r w:rsidR="00033689">
              <w:rPr>
                <w:noProof/>
                <w:webHidden/>
              </w:rPr>
              <w:t>3</w:t>
            </w:r>
            <w:r w:rsidR="00033689">
              <w:rPr>
                <w:noProof/>
                <w:webHidden/>
              </w:rPr>
              <w:fldChar w:fldCharType="end"/>
            </w:r>
          </w:hyperlink>
        </w:p>
        <w:p w14:paraId="44725721" w14:textId="48223367" w:rsidR="00033689" w:rsidRDefault="00033689">
          <w:pPr>
            <w:pStyle w:val="Inhopg2"/>
            <w:rPr>
              <w:rFonts w:eastAsiaTheme="minorEastAsia"/>
              <w:color w:val="auto"/>
              <w:kern w:val="2"/>
              <w:sz w:val="24"/>
              <w:szCs w:val="24"/>
              <w:lang w:eastAsia="nl-BE"/>
              <w14:ligatures w14:val="standardContextual"/>
            </w:rPr>
          </w:pPr>
          <w:hyperlink w:anchor="_Toc178943453" w:history="1">
            <w:r w:rsidRPr="00360573">
              <w:rPr>
                <w:rStyle w:val="Hyperlink"/>
              </w:rPr>
              <w:t>1.1</w:t>
            </w:r>
            <w:r>
              <w:rPr>
                <w:rFonts w:eastAsiaTheme="minorEastAsia"/>
                <w:color w:val="auto"/>
                <w:kern w:val="2"/>
                <w:sz w:val="24"/>
                <w:szCs w:val="24"/>
                <w:lang w:eastAsia="nl-BE"/>
                <w14:ligatures w14:val="standardContextual"/>
              </w:rPr>
              <w:tab/>
            </w:r>
            <w:r w:rsidRPr="00360573">
              <w:rPr>
                <w:rStyle w:val="Hyperlink"/>
              </w:rPr>
              <w:t>Het leerplanconcept: vijf uitgangspunten</w:t>
            </w:r>
            <w:r>
              <w:rPr>
                <w:webHidden/>
              </w:rPr>
              <w:tab/>
            </w:r>
            <w:r>
              <w:rPr>
                <w:webHidden/>
              </w:rPr>
              <w:fldChar w:fldCharType="begin"/>
            </w:r>
            <w:r>
              <w:rPr>
                <w:webHidden/>
              </w:rPr>
              <w:instrText xml:space="preserve"> PAGEREF _Toc178943453 \h </w:instrText>
            </w:r>
            <w:r>
              <w:rPr>
                <w:webHidden/>
              </w:rPr>
            </w:r>
            <w:r>
              <w:rPr>
                <w:webHidden/>
              </w:rPr>
              <w:fldChar w:fldCharType="separate"/>
            </w:r>
            <w:r>
              <w:rPr>
                <w:webHidden/>
              </w:rPr>
              <w:t>3</w:t>
            </w:r>
            <w:r>
              <w:rPr>
                <w:webHidden/>
              </w:rPr>
              <w:fldChar w:fldCharType="end"/>
            </w:r>
          </w:hyperlink>
        </w:p>
        <w:p w14:paraId="71856BD8" w14:textId="585DCABF" w:rsidR="00033689" w:rsidRDefault="00033689">
          <w:pPr>
            <w:pStyle w:val="Inhopg2"/>
            <w:rPr>
              <w:rFonts w:eastAsiaTheme="minorEastAsia"/>
              <w:color w:val="auto"/>
              <w:kern w:val="2"/>
              <w:sz w:val="24"/>
              <w:szCs w:val="24"/>
              <w:lang w:eastAsia="nl-BE"/>
              <w14:ligatures w14:val="standardContextual"/>
            </w:rPr>
          </w:pPr>
          <w:hyperlink w:anchor="_Toc178943454" w:history="1">
            <w:r w:rsidRPr="00360573">
              <w:rPr>
                <w:rStyle w:val="Hyperlink"/>
              </w:rPr>
              <w:t>1.2</w:t>
            </w:r>
            <w:r>
              <w:rPr>
                <w:rFonts w:eastAsiaTheme="minorEastAsia"/>
                <w:color w:val="auto"/>
                <w:kern w:val="2"/>
                <w:sz w:val="24"/>
                <w:szCs w:val="24"/>
                <w:lang w:eastAsia="nl-BE"/>
                <w14:ligatures w14:val="standardContextual"/>
              </w:rPr>
              <w:tab/>
            </w:r>
            <w:r w:rsidRPr="00360573">
              <w:rPr>
                <w:rStyle w:val="Hyperlink"/>
              </w:rPr>
              <w:t>De vormingscirkel – de opdracht van secundair onderwijs</w:t>
            </w:r>
            <w:r>
              <w:rPr>
                <w:webHidden/>
              </w:rPr>
              <w:tab/>
            </w:r>
            <w:r>
              <w:rPr>
                <w:webHidden/>
              </w:rPr>
              <w:fldChar w:fldCharType="begin"/>
            </w:r>
            <w:r>
              <w:rPr>
                <w:webHidden/>
              </w:rPr>
              <w:instrText xml:space="preserve"> PAGEREF _Toc178943454 \h </w:instrText>
            </w:r>
            <w:r>
              <w:rPr>
                <w:webHidden/>
              </w:rPr>
            </w:r>
            <w:r>
              <w:rPr>
                <w:webHidden/>
              </w:rPr>
              <w:fldChar w:fldCharType="separate"/>
            </w:r>
            <w:r>
              <w:rPr>
                <w:webHidden/>
              </w:rPr>
              <w:t>3</w:t>
            </w:r>
            <w:r>
              <w:rPr>
                <w:webHidden/>
              </w:rPr>
              <w:fldChar w:fldCharType="end"/>
            </w:r>
          </w:hyperlink>
        </w:p>
        <w:p w14:paraId="26873C06" w14:textId="6519BAB0" w:rsidR="00033689" w:rsidRDefault="00033689">
          <w:pPr>
            <w:pStyle w:val="Inhopg2"/>
            <w:rPr>
              <w:rFonts w:eastAsiaTheme="minorEastAsia"/>
              <w:color w:val="auto"/>
              <w:kern w:val="2"/>
              <w:sz w:val="24"/>
              <w:szCs w:val="24"/>
              <w:lang w:eastAsia="nl-BE"/>
              <w14:ligatures w14:val="standardContextual"/>
            </w:rPr>
          </w:pPr>
          <w:hyperlink w:anchor="_Toc178943455" w:history="1">
            <w:r w:rsidRPr="00360573">
              <w:rPr>
                <w:rStyle w:val="Hyperlink"/>
              </w:rPr>
              <w:t>1.3</w:t>
            </w:r>
            <w:r>
              <w:rPr>
                <w:rFonts w:eastAsiaTheme="minorEastAsia"/>
                <w:color w:val="auto"/>
                <w:kern w:val="2"/>
                <w:sz w:val="24"/>
                <w:szCs w:val="24"/>
                <w:lang w:eastAsia="nl-BE"/>
                <w14:ligatures w14:val="standardContextual"/>
              </w:rPr>
              <w:tab/>
            </w:r>
            <w:r w:rsidRPr="00360573">
              <w:rPr>
                <w:rStyle w:val="Hyperlink"/>
              </w:rPr>
              <w:t>Ruimte voor leraren(teams) en scholen</w:t>
            </w:r>
            <w:r>
              <w:rPr>
                <w:webHidden/>
              </w:rPr>
              <w:tab/>
            </w:r>
            <w:r>
              <w:rPr>
                <w:webHidden/>
              </w:rPr>
              <w:fldChar w:fldCharType="begin"/>
            </w:r>
            <w:r>
              <w:rPr>
                <w:webHidden/>
              </w:rPr>
              <w:instrText xml:space="preserve"> PAGEREF _Toc178943455 \h </w:instrText>
            </w:r>
            <w:r>
              <w:rPr>
                <w:webHidden/>
              </w:rPr>
            </w:r>
            <w:r>
              <w:rPr>
                <w:webHidden/>
              </w:rPr>
              <w:fldChar w:fldCharType="separate"/>
            </w:r>
            <w:r>
              <w:rPr>
                <w:webHidden/>
              </w:rPr>
              <w:t>4</w:t>
            </w:r>
            <w:r>
              <w:rPr>
                <w:webHidden/>
              </w:rPr>
              <w:fldChar w:fldCharType="end"/>
            </w:r>
          </w:hyperlink>
        </w:p>
        <w:p w14:paraId="2D168414" w14:textId="3348C631" w:rsidR="00033689" w:rsidRDefault="00033689">
          <w:pPr>
            <w:pStyle w:val="Inhopg2"/>
            <w:rPr>
              <w:rFonts w:eastAsiaTheme="minorEastAsia"/>
              <w:color w:val="auto"/>
              <w:kern w:val="2"/>
              <w:sz w:val="24"/>
              <w:szCs w:val="24"/>
              <w:lang w:eastAsia="nl-BE"/>
              <w14:ligatures w14:val="standardContextual"/>
            </w:rPr>
          </w:pPr>
          <w:hyperlink w:anchor="_Toc178943456" w:history="1">
            <w:r w:rsidRPr="00360573">
              <w:rPr>
                <w:rStyle w:val="Hyperlink"/>
              </w:rPr>
              <w:t>1.4</w:t>
            </w:r>
            <w:r>
              <w:rPr>
                <w:rFonts w:eastAsiaTheme="minorEastAsia"/>
                <w:color w:val="auto"/>
                <w:kern w:val="2"/>
                <w:sz w:val="24"/>
                <w:szCs w:val="24"/>
                <w:lang w:eastAsia="nl-BE"/>
                <w14:ligatures w14:val="standardContextual"/>
              </w:rPr>
              <w:tab/>
            </w:r>
            <w:r w:rsidRPr="00360573">
              <w:rPr>
                <w:rStyle w:val="Hyperlink"/>
              </w:rPr>
              <w:t>Differentiatie</w:t>
            </w:r>
            <w:r>
              <w:rPr>
                <w:webHidden/>
              </w:rPr>
              <w:tab/>
            </w:r>
            <w:r>
              <w:rPr>
                <w:webHidden/>
              </w:rPr>
              <w:fldChar w:fldCharType="begin"/>
            </w:r>
            <w:r>
              <w:rPr>
                <w:webHidden/>
              </w:rPr>
              <w:instrText xml:space="preserve"> PAGEREF _Toc178943456 \h </w:instrText>
            </w:r>
            <w:r>
              <w:rPr>
                <w:webHidden/>
              </w:rPr>
            </w:r>
            <w:r>
              <w:rPr>
                <w:webHidden/>
              </w:rPr>
              <w:fldChar w:fldCharType="separate"/>
            </w:r>
            <w:r>
              <w:rPr>
                <w:webHidden/>
              </w:rPr>
              <w:t>4</w:t>
            </w:r>
            <w:r>
              <w:rPr>
                <w:webHidden/>
              </w:rPr>
              <w:fldChar w:fldCharType="end"/>
            </w:r>
          </w:hyperlink>
        </w:p>
        <w:p w14:paraId="53D5BB32" w14:textId="6D59C0CB" w:rsidR="00033689" w:rsidRDefault="00033689">
          <w:pPr>
            <w:pStyle w:val="Inhopg2"/>
            <w:rPr>
              <w:rFonts w:eastAsiaTheme="minorEastAsia"/>
              <w:color w:val="auto"/>
              <w:kern w:val="2"/>
              <w:sz w:val="24"/>
              <w:szCs w:val="24"/>
              <w:lang w:eastAsia="nl-BE"/>
              <w14:ligatures w14:val="standardContextual"/>
            </w:rPr>
          </w:pPr>
          <w:hyperlink w:anchor="_Toc178943457" w:history="1">
            <w:r w:rsidRPr="00360573">
              <w:rPr>
                <w:rStyle w:val="Hyperlink"/>
              </w:rPr>
              <w:t>1.5</w:t>
            </w:r>
            <w:r>
              <w:rPr>
                <w:rFonts w:eastAsiaTheme="minorEastAsia"/>
                <w:color w:val="auto"/>
                <w:kern w:val="2"/>
                <w:sz w:val="24"/>
                <w:szCs w:val="24"/>
                <w:lang w:eastAsia="nl-BE"/>
                <w14:ligatures w14:val="standardContextual"/>
              </w:rPr>
              <w:tab/>
            </w:r>
            <w:r w:rsidRPr="00360573">
              <w:rPr>
                <w:rStyle w:val="Hyperlink"/>
              </w:rPr>
              <w:t>Opbouw van leerplannen</w:t>
            </w:r>
            <w:r>
              <w:rPr>
                <w:webHidden/>
              </w:rPr>
              <w:tab/>
            </w:r>
            <w:r>
              <w:rPr>
                <w:webHidden/>
              </w:rPr>
              <w:fldChar w:fldCharType="begin"/>
            </w:r>
            <w:r>
              <w:rPr>
                <w:webHidden/>
              </w:rPr>
              <w:instrText xml:space="preserve"> PAGEREF _Toc178943457 \h </w:instrText>
            </w:r>
            <w:r>
              <w:rPr>
                <w:webHidden/>
              </w:rPr>
            </w:r>
            <w:r>
              <w:rPr>
                <w:webHidden/>
              </w:rPr>
              <w:fldChar w:fldCharType="separate"/>
            </w:r>
            <w:r>
              <w:rPr>
                <w:webHidden/>
              </w:rPr>
              <w:t>6</w:t>
            </w:r>
            <w:r>
              <w:rPr>
                <w:webHidden/>
              </w:rPr>
              <w:fldChar w:fldCharType="end"/>
            </w:r>
          </w:hyperlink>
        </w:p>
        <w:p w14:paraId="497B5564" w14:textId="66CD8121" w:rsidR="00033689" w:rsidRDefault="00033689">
          <w:pPr>
            <w:pStyle w:val="Inhopg1"/>
            <w:rPr>
              <w:rFonts w:eastAsiaTheme="minorEastAsia"/>
              <w:b w:val="0"/>
              <w:noProof/>
              <w:color w:val="auto"/>
              <w:kern w:val="2"/>
              <w:szCs w:val="24"/>
              <w:lang w:eastAsia="nl-BE"/>
              <w14:ligatures w14:val="standardContextual"/>
            </w:rPr>
          </w:pPr>
          <w:hyperlink w:anchor="_Toc178943458" w:history="1">
            <w:r w:rsidRPr="00360573">
              <w:rPr>
                <w:rStyle w:val="Hyperlink"/>
                <w:noProof/>
              </w:rPr>
              <w:t>2</w:t>
            </w:r>
            <w:r>
              <w:rPr>
                <w:rFonts w:eastAsiaTheme="minorEastAsia"/>
                <w:b w:val="0"/>
                <w:noProof/>
                <w:color w:val="auto"/>
                <w:kern w:val="2"/>
                <w:szCs w:val="24"/>
                <w:lang w:eastAsia="nl-BE"/>
                <w14:ligatures w14:val="standardContextual"/>
              </w:rPr>
              <w:tab/>
            </w:r>
            <w:r w:rsidRPr="00360573">
              <w:rPr>
                <w:rStyle w:val="Hyperlink"/>
                <w:noProof/>
              </w:rPr>
              <w:t>Situering</w:t>
            </w:r>
            <w:r>
              <w:rPr>
                <w:noProof/>
                <w:webHidden/>
              </w:rPr>
              <w:tab/>
            </w:r>
            <w:r>
              <w:rPr>
                <w:noProof/>
                <w:webHidden/>
              </w:rPr>
              <w:fldChar w:fldCharType="begin"/>
            </w:r>
            <w:r>
              <w:rPr>
                <w:noProof/>
                <w:webHidden/>
              </w:rPr>
              <w:instrText xml:space="preserve"> PAGEREF _Toc178943458 \h </w:instrText>
            </w:r>
            <w:r>
              <w:rPr>
                <w:noProof/>
                <w:webHidden/>
              </w:rPr>
            </w:r>
            <w:r>
              <w:rPr>
                <w:noProof/>
                <w:webHidden/>
              </w:rPr>
              <w:fldChar w:fldCharType="separate"/>
            </w:r>
            <w:r>
              <w:rPr>
                <w:noProof/>
                <w:webHidden/>
              </w:rPr>
              <w:t>7</w:t>
            </w:r>
            <w:r>
              <w:rPr>
                <w:noProof/>
                <w:webHidden/>
              </w:rPr>
              <w:fldChar w:fldCharType="end"/>
            </w:r>
          </w:hyperlink>
        </w:p>
        <w:p w14:paraId="1B87AA35" w14:textId="4F349CFC" w:rsidR="00033689" w:rsidRDefault="00033689">
          <w:pPr>
            <w:pStyle w:val="Inhopg2"/>
            <w:rPr>
              <w:rFonts w:eastAsiaTheme="minorEastAsia"/>
              <w:color w:val="auto"/>
              <w:kern w:val="2"/>
              <w:sz w:val="24"/>
              <w:szCs w:val="24"/>
              <w:lang w:eastAsia="nl-BE"/>
              <w14:ligatures w14:val="standardContextual"/>
            </w:rPr>
          </w:pPr>
          <w:hyperlink w:anchor="_Toc178943459" w:history="1">
            <w:r w:rsidRPr="00360573">
              <w:rPr>
                <w:rStyle w:val="Hyperlink"/>
              </w:rPr>
              <w:t>2.1</w:t>
            </w:r>
            <w:r>
              <w:rPr>
                <w:rFonts w:eastAsiaTheme="minorEastAsia"/>
                <w:color w:val="auto"/>
                <w:kern w:val="2"/>
                <w:sz w:val="24"/>
                <w:szCs w:val="24"/>
                <w:lang w:eastAsia="nl-BE"/>
                <w14:ligatures w14:val="standardContextual"/>
              </w:rPr>
              <w:tab/>
            </w:r>
            <w:r w:rsidRPr="00360573">
              <w:rPr>
                <w:rStyle w:val="Hyperlink"/>
              </w:rPr>
              <w:t>Samenhang met de tweede graad</w:t>
            </w:r>
            <w:r>
              <w:rPr>
                <w:webHidden/>
              </w:rPr>
              <w:tab/>
            </w:r>
            <w:r>
              <w:rPr>
                <w:webHidden/>
              </w:rPr>
              <w:fldChar w:fldCharType="begin"/>
            </w:r>
            <w:r>
              <w:rPr>
                <w:webHidden/>
              </w:rPr>
              <w:instrText xml:space="preserve"> PAGEREF _Toc178943459 \h </w:instrText>
            </w:r>
            <w:r>
              <w:rPr>
                <w:webHidden/>
              </w:rPr>
            </w:r>
            <w:r>
              <w:rPr>
                <w:webHidden/>
              </w:rPr>
              <w:fldChar w:fldCharType="separate"/>
            </w:r>
            <w:r>
              <w:rPr>
                <w:webHidden/>
              </w:rPr>
              <w:t>7</w:t>
            </w:r>
            <w:r>
              <w:rPr>
                <w:webHidden/>
              </w:rPr>
              <w:fldChar w:fldCharType="end"/>
            </w:r>
          </w:hyperlink>
        </w:p>
        <w:p w14:paraId="3E9974AB" w14:textId="4BAA19D8" w:rsidR="00033689" w:rsidRDefault="00033689">
          <w:pPr>
            <w:pStyle w:val="Inhopg2"/>
            <w:rPr>
              <w:rFonts w:eastAsiaTheme="minorEastAsia"/>
              <w:color w:val="auto"/>
              <w:kern w:val="2"/>
              <w:sz w:val="24"/>
              <w:szCs w:val="24"/>
              <w:lang w:eastAsia="nl-BE"/>
              <w14:ligatures w14:val="standardContextual"/>
            </w:rPr>
          </w:pPr>
          <w:hyperlink w:anchor="_Toc178943460" w:history="1">
            <w:r w:rsidRPr="00360573">
              <w:rPr>
                <w:rStyle w:val="Hyperlink"/>
              </w:rPr>
              <w:t>2.2</w:t>
            </w:r>
            <w:r>
              <w:rPr>
                <w:rFonts w:eastAsiaTheme="minorEastAsia"/>
                <w:color w:val="auto"/>
                <w:kern w:val="2"/>
                <w:sz w:val="24"/>
                <w:szCs w:val="24"/>
                <w:lang w:eastAsia="nl-BE"/>
                <w14:ligatures w14:val="standardContextual"/>
              </w:rPr>
              <w:tab/>
            </w:r>
            <w:r w:rsidRPr="00360573">
              <w:rPr>
                <w:rStyle w:val="Hyperlink"/>
              </w:rPr>
              <w:t>Samenhang in de derde graad</w:t>
            </w:r>
            <w:r>
              <w:rPr>
                <w:webHidden/>
              </w:rPr>
              <w:tab/>
            </w:r>
            <w:r>
              <w:rPr>
                <w:webHidden/>
              </w:rPr>
              <w:fldChar w:fldCharType="begin"/>
            </w:r>
            <w:r>
              <w:rPr>
                <w:webHidden/>
              </w:rPr>
              <w:instrText xml:space="preserve"> PAGEREF _Toc178943460 \h </w:instrText>
            </w:r>
            <w:r>
              <w:rPr>
                <w:webHidden/>
              </w:rPr>
            </w:r>
            <w:r>
              <w:rPr>
                <w:webHidden/>
              </w:rPr>
              <w:fldChar w:fldCharType="separate"/>
            </w:r>
            <w:r>
              <w:rPr>
                <w:webHidden/>
              </w:rPr>
              <w:t>7</w:t>
            </w:r>
            <w:r>
              <w:rPr>
                <w:webHidden/>
              </w:rPr>
              <w:fldChar w:fldCharType="end"/>
            </w:r>
          </w:hyperlink>
        </w:p>
        <w:p w14:paraId="201D8D8E" w14:textId="07E6E208" w:rsidR="00033689" w:rsidRDefault="00033689">
          <w:pPr>
            <w:pStyle w:val="Inhopg3"/>
            <w:rPr>
              <w:rFonts w:eastAsiaTheme="minorEastAsia"/>
              <w:noProof/>
              <w:color w:val="auto"/>
              <w:kern w:val="2"/>
              <w:sz w:val="24"/>
              <w:szCs w:val="24"/>
              <w:lang w:eastAsia="nl-BE"/>
              <w14:ligatures w14:val="standardContextual"/>
            </w:rPr>
          </w:pPr>
          <w:hyperlink w:anchor="_Toc178943461" w:history="1">
            <w:r w:rsidRPr="00360573">
              <w:rPr>
                <w:rStyle w:val="Hyperlink"/>
                <w:noProof/>
              </w:rPr>
              <w:t>2.2.1</w:t>
            </w:r>
            <w:r>
              <w:rPr>
                <w:rFonts w:eastAsiaTheme="minorEastAsia"/>
                <w:noProof/>
                <w:color w:val="auto"/>
                <w:kern w:val="2"/>
                <w:sz w:val="24"/>
                <w:szCs w:val="24"/>
                <w:lang w:eastAsia="nl-BE"/>
                <w14:ligatures w14:val="standardContextual"/>
              </w:rPr>
              <w:tab/>
            </w:r>
            <w:r w:rsidRPr="00360573">
              <w:rPr>
                <w:rStyle w:val="Hyperlink"/>
                <w:noProof/>
              </w:rPr>
              <w:t>Samenhang met andere leerplannen Wiskunde binnen de finaliteit</w:t>
            </w:r>
            <w:r>
              <w:rPr>
                <w:noProof/>
                <w:webHidden/>
              </w:rPr>
              <w:tab/>
            </w:r>
            <w:r>
              <w:rPr>
                <w:noProof/>
                <w:webHidden/>
              </w:rPr>
              <w:fldChar w:fldCharType="begin"/>
            </w:r>
            <w:r>
              <w:rPr>
                <w:noProof/>
                <w:webHidden/>
              </w:rPr>
              <w:instrText xml:space="preserve"> PAGEREF _Toc178943461 \h </w:instrText>
            </w:r>
            <w:r>
              <w:rPr>
                <w:noProof/>
                <w:webHidden/>
              </w:rPr>
            </w:r>
            <w:r>
              <w:rPr>
                <w:noProof/>
                <w:webHidden/>
              </w:rPr>
              <w:fldChar w:fldCharType="separate"/>
            </w:r>
            <w:r>
              <w:rPr>
                <w:noProof/>
                <w:webHidden/>
              </w:rPr>
              <w:t>7</w:t>
            </w:r>
            <w:r>
              <w:rPr>
                <w:noProof/>
                <w:webHidden/>
              </w:rPr>
              <w:fldChar w:fldCharType="end"/>
            </w:r>
          </w:hyperlink>
        </w:p>
        <w:p w14:paraId="28CC345D" w14:textId="6863A264" w:rsidR="00033689" w:rsidRDefault="00033689">
          <w:pPr>
            <w:pStyle w:val="Inhopg2"/>
            <w:rPr>
              <w:rFonts w:eastAsiaTheme="minorEastAsia"/>
              <w:color w:val="auto"/>
              <w:kern w:val="2"/>
              <w:sz w:val="24"/>
              <w:szCs w:val="24"/>
              <w:lang w:eastAsia="nl-BE"/>
              <w14:ligatures w14:val="standardContextual"/>
            </w:rPr>
          </w:pPr>
          <w:hyperlink w:anchor="_Toc178943462" w:history="1">
            <w:r w:rsidRPr="00360573">
              <w:rPr>
                <w:rStyle w:val="Hyperlink"/>
              </w:rPr>
              <w:t>2.3</w:t>
            </w:r>
            <w:r>
              <w:rPr>
                <w:rFonts w:eastAsiaTheme="minorEastAsia"/>
                <w:color w:val="auto"/>
                <w:kern w:val="2"/>
                <w:sz w:val="24"/>
                <w:szCs w:val="24"/>
                <w:lang w:eastAsia="nl-BE"/>
                <w14:ligatures w14:val="standardContextual"/>
              </w:rPr>
              <w:tab/>
            </w:r>
            <w:r w:rsidRPr="00360573">
              <w:rPr>
                <w:rStyle w:val="Hyperlink"/>
              </w:rPr>
              <w:t>Plaats in de lessentabel</w:t>
            </w:r>
            <w:r>
              <w:rPr>
                <w:webHidden/>
              </w:rPr>
              <w:tab/>
            </w:r>
            <w:r>
              <w:rPr>
                <w:webHidden/>
              </w:rPr>
              <w:fldChar w:fldCharType="begin"/>
            </w:r>
            <w:r>
              <w:rPr>
                <w:webHidden/>
              </w:rPr>
              <w:instrText xml:space="preserve"> PAGEREF _Toc178943462 \h </w:instrText>
            </w:r>
            <w:r>
              <w:rPr>
                <w:webHidden/>
              </w:rPr>
            </w:r>
            <w:r>
              <w:rPr>
                <w:webHidden/>
              </w:rPr>
              <w:fldChar w:fldCharType="separate"/>
            </w:r>
            <w:r>
              <w:rPr>
                <w:webHidden/>
              </w:rPr>
              <w:t>7</w:t>
            </w:r>
            <w:r>
              <w:rPr>
                <w:webHidden/>
              </w:rPr>
              <w:fldChar w:fldCharType="end"/>
            </w:r>
          </w:hyperlink>
        </w:p>
        <w:p w14:paraId="3D019AF8" w14:textId="5842397D" w:rsidR="00033689" w:rsidRDefault="00033689">
          <w:pPr>
            <w:pStyle w:val="Inhopg1"/>
            <w:rPr>
              <w:rFonts w:eastAsiaTheme="minorEastAsia"/>
              <w:b w:val="0"/>
              <w:noProof/>
              <w:color w:val="auto"/>
              <w:kern w:val="2"/>
              <w:szCs w:val="24"/>
              <w:lang w:eastAsia="nl-BE"/>
              <w14:ligatures w14:val="standardContextual"/>
            </w:rPr>
          </w:pPr>
          <w:hyperlink w:anchor="_Toc178943463" w:history="1">
            <w:r w:rsidRPr="00360573">
              <w:rPr>
                <w:rStyle w:val="Hyperlink"/>
                <w:noProof/>
              </w:rPr>
              <w:t>3</w:t>
            </w:r>
            <w:r>
              <w:rPr>
                <w:rFonts w:eastAsiaTheme="minorEastAsia"/>
                <w:b w:val="0"/>
                <w:noProof/>
                <w:color w:val="auto"/>
                <w:kern w:val="2"/>
                <w:szCs w:val="24"/>
                <w:lang w:eastAsia="nl-BE"/>
                <w14:ligatures w14:val="standardContextual"/>
              </w:rPr>
              <w:tab/>
            </w:r>
            <w:r w:rsidRPr="00360573">
              <w:rPr>
                <w:rStyle w:val="Hyperlink"/>
                <w:noProof/>
              </w:rPr>
              <w:t>Pedagogisch-didactische duiding</w:t>
            </w:r>
            <w:r>
              <w:rPr>
                <w:noProof/>
                <w:webHidden/>
              </w:rPr>
              <w:tab/>
            </w:r>
            <w:r>
              <w:rPr>
                <w:noProof/>
                <w:webHidden/>
              </w:rPr>
              <w:fldChar w:fldCharType="begin"/>
            </w:r>
            <w:r>
              <w:rPr>
                <w:noProof/>
                <w:webHidden/>
              </w:rPr>
              <w:instrText xml:space="preserve"> PAGEREF _Toc178943463 \h </w:instrText>
            </w:r>
            <w:r>
              <w:rPr>
                <w:noProof/>
                <w:webHidden/>
              </w:rPr>
            </w:r>
            <w:r>
              <w:rPr>
                <w:noProof/>
                <w:webHidden/>
              </w:rPr>
              <w:fldChar w:fldCharType="separate"/>
            </w:r>
            <w:r>
              <w:rPr>
                <w:noProof/>
                <w:webHidden/>
              </w:rPr>
              <w:t>8</w:t>
            </w:r>
            <w:r>
              <w:rPr>
                <w:noProof/>
                <w:webHidden/>
              </w:rPr>
              <w:fldChar w:fldCharType="end"/>
            </w:r>
          </w:hyperlink>
        </w:p>
        <w:p w14:paraId="01A2E501" w14:textId="46B4E159" w:rsidR="00033689" w:rsidRDefault="00033689">
          <w:pPr>
            <w:pStyle w:val="Inhopg2"/>
            <w:rPr>
              <w:rFonts w:eastAsiaTheme="minorEastAsia"/>
              <w:color w:val="auto"/>
              <w:kern w:val="2"/>
              <w:sz w:val="24"/>
              <w:szCs w:val="24"/>
              <w:lang w:eastAsia="nl-BE"/>
              <w14:ligatures w14:val="standardContextual"/>
            </w:rPr>
          </w:pPr>
          <w:hyperlink w:anchor="_Toc178943464" w:history="1">
            <w:r w:rsidRPr="00360573">
              <w:rPr>
                <w:rStyle w:val="Hyperlink"/>
              </w:rPr>
              <w:t>3.1</w:t>
            </w:r>
            <w:r>
              <w:rPr>
                <w:rFonts w:eastAsiaTheme="minorEastAsia"/>
                <w:color w:val="auto"/>
                <w:kern w:val="2"/>
                <w:sz w:val="24"/>
                <w:szCs w:val="24"/>
                <w:lang w:eastAsia="nl-BE"/>
                <w14:ligatures w14:val="standardContextual"/>
              </w:rPr>
              <w:tab/>
            </w:r>
            <w:r w:rsidRPr="00360573">
              <w:rPr>
                <w:rStyle w:val="Hyperlink"/>
              </w:rPr>
              <w:t>Wiskunde en het vormingsconcept</w:t>
            </w:r>
            <w:r>
              <w:rPr>
                <w:webHidden/>
              </w:rPr>
              <w:tab/>
            </w:r>
            <w:r>
              <w:rPr>
                <w:webHidden/>
              </w:rPr>
              <w:fldChar w:fldCharType="begin"/>
            </w:r>
            <w:r>
              <w:rPr>
                <w:webHidden/>
              </w:rPr>
              <w:instrText xml:space="preserve"> PAGEREF _Toc178943464 \h </w:instrText>
            </w:r>
            <w:r>
              <w:rPr>
                <w:webHidden/>
              </w:rPr>
            </w:r>
            <w:r>
              <w:rPr>
                <w:webHidden/>
              </w:rPr>
              <w:fldChar w:fldCharType="separate"/>
            </w:r>
            <w:r>
              <w:rPr>
                <w:webHidden/>
              </w:rPr>
              <w:t>8</w:t>
            </w:r>
            <w:r>
              <w:rPr>
                <w:webHidden/>
              </w:rPr>
              <w:fldChar w:fldCharType="end"/>
            </w:r>
          </w:hyperlink>
        </w:p>
        <w:p w14:paraId="613800B9" w14:textId="01B8A358" w:rsidR="00033689" w:rsidRDefault="00033689">
          <w:pPr>
            <w:pStyle w:val="Inhopg2"/>
            <w:rPr>
              <w:rFonts w:eastAsiaTheme="minorEastAsia"/>
              <w:color w:val="auto"/>
              <w:kern w:val="2"/>
              <w:sz w:val="24"/>
              <w:szCs w:val="24"/>
              <w:lang w:eastAsia="nl-BE"/>
              <w14:ligatures w14:val="standardContextual"/>
            </w:rPr>
          </w:pPr>
          <w:hyperlink w:anchor="_Toc178943465" w:history="1">
            <w:r w:rsidRPr="00360573">
              <w:rPr>
                <w:rStyle w:val="Hyperlink"/>
              </w:rPr>
              <w:t>3.2</w:t>
            </w:r>
            <w:r>
              <w:rPr>
                <w:rFonts w:eastAsiaTheme="minorEastAsia"/>
                <w:color w:val="auto"/>
                <w:kern w:val="2"/>
                <w:sz w:val="24"/>
                <w:szCs w:val="24"/>
                <w:lang w:eastAsia="nl-BE"/>
                <w14:ligatures w14:val="standardContextual"/>
              </w:rPr>
              <w:tab/>
            </w:r>
            <w:r w:rsidRPr="00360573">
              <w:rPr>
                <w:rStyle w:val="Hyperlink"/>
              </w:rPr>
              <w:t>Krachtlijnen</w:t>
            </w:r>
            <w:r>
              <w:rPr>
                <w:webHidden/>
              </w:rPr>
              <w:tab/>
            </w:r>
            <w:r>
              <w:rPr>
                <w:webHidden/>
              </w:rPr>
              <w:fldChar w:fldCharType="begin"/>
            </w:r>
            <w:r>
              <w:rPr>
                <w:webHidden/>
              </w:rPr>
              <w:instrText xml:space="preserve"> PAGEREF _Toc178943465 \h </w:instrText>
            </w:r>
            <w:r>
              <w:rPr>
                <w:webHidden/>
              </w:rPr>
            </w:r>
            <w:r>
              <w:rPr>
                <w:webHidden/>
              </w:rPr>
              <w:fldChar w:fldCharType="separate"/>
            </w:r>
            <w:r>
              <w:rPr>
                <w:webHidden/>
              </w:rPr>
              <w:t>8</w:t>
            </w:r>
            <w:r>
              <w:rPr>
                <w:webHidden/>
              </w:rPr>
              <w:fldChar w:fldCharType="end"/>
            </w:r>
          </w:hyperlink>
        </w:p>
        <w:p w14:paraId="3C809D3D" w14:textId="23632AF4" w:rsidR="00033689" w:rsidRDefault="00033689">
          <w:pPr>
            <w:pStyle w:val="Inhopg2"/>
            <w:rPr>
              <w:rFonts w:eastAsiaTheme="minorEastAsia"/>
              <w:color w:val="auto"/>
              <w:kern w:val="2"/>
              <w:sz w:val="24"/>
              <w:szCs w:val="24"/>
              <w:lang w:eastAsia="nl-BE"/>
              <w14:ligatures w14:val="standardContextual"/>
            </w:rPr>
          </w:pPr>
          <w:hyperlink w:anchor="_Toc178943466" w:history="1">
            <w:r w:rsidRPr="00360573">
              <w:rPr>
                <w:rStyle w:val="Hyperlink"/>
              </w:rPr>
              <w:t>3.3</w:t>
            </w:r>
            <w:r>
              <w:rPr>
                <w:rFonts w:eastAsiaTheme="minorEastAsia"/>
                <w:color w:val="auto"/>
                <w:kern w:val="2"/>
                <w:sz w:val="24"/>
                <w:szCs w:val="24"/>
                <w:lang w:eastAsia="nl-BE"/>
                <w14:ligatures w14:val="standardContextual"/>
              </w:rPr>
              <w:tab/>
            </w:r>
            <w:r w:rsidRPr="00360573">
              <w:rPr>
                <w:rStyle w:val="Hyperlink"/>
              </w:rPr>
              <w:t>Opbouw</w:t>
            </w:r>
            <w:r>
              <w:rPr>
                <w:webHidden/>
              </w:rPr>
              <w:tab/>
            </w:r>
            <w:r>
              <w:rPr>
                <w:webHidden/>
              </w:rPr>
              <w:fldChar w:fldCharType="begin"/>
            </w:r>
            <w:r>
              <w:rPr>
                <w:webHidden/>
              </w:rPr>
              <w:instrText xml:space="preserve"> PAGEREF _Toc178943466 \h </w:instrText>
            </w:r>
            <w:r>
              <w:rPr>
                <w:webHidden/>
              </w:rPr>
            </w:r>
            <w:r>
              <w:rPr>
                <w:webHidden/>
              </w:rPr>
              <w:fldChar w:fldCharType="separate"/>
            </w:r>
            <w:r>
              <w:rPr>
                <w:webHidden/>
              </w:rPr>
              <w:t>8</w:t>
            </w:r>
            <w:r>
              <w:rPr>
                <w:webHidden/>
              </w:rPr>
              <w:fldChar w:fldCharType="end"/>
            </w:r>
          </w:hyperlink>
        </w:p>
        <w:p w14:paraId="2D1CFEE9" w14:textId="288DD672" w:rsidR="00033689" w:rsidRDefault="00033689">
          <w:pPr>
            <w:pStyle w:val="Inhopg2"/>
            <w:rPr>
              <w:rFonts w:eastAsiaTheme="minorEastAsia"/>
              <w:color w:val="auto"/>
              <w:kern w:val="2"/>
              <w:sz w:val="24"/>
              <w:szCs w:val="24"/>
              <w:lang w:eastAsia="nl-BE"/>
              <w14:ligatures w14:val="standardContextual"/>
            </w:rPr>
          </w:pPr>
          <w:hyperlink w:anchor="_Toc178943467" w:history="1">
            <w:r w:rsidRPr="00360573">
              <w:rPr>
                <w:rStyle w:val="Hyperlink"/>
              </w:rPr>
              <w:t>3.4</w:t>
            </w:r>
            <w:r>
              <w:rPr>
                <w:rFonts w:eastAsiaTheme="minorEastAsia"/>
                <w:color w:val="auto"/>
                <w:kern w:val="2"/>
                <w:sz w:val="24"/>
                <w:szCs w:val="24"/>
                <w:lang w:eastAsia="nl-BE"/>
                <w14:ligatures w14:val="standardContextual"/>
              </w:rPr>
              <w:tab/>
            </w:r>
            <w:r w:rsidRPr="00360573">
              <w:rPr>
                <w:rStyle w:val="Hyperlink"/>
              </w:rPr>
              <w:t>Leerlijnen</w:t>
            </w:r>
            <w:r>
              <w:rPr>
                <w:webHidden/>
              </w:rPr>
              <w:tab/>
            </w:r>
            <w:r>
              <w:rPr>
                <w:webHidden/>
              </w:rPr>
              <w:fldChar w:fldCharType="begin"/>
            </w:r>
            <w:r>
              <w:rPr>
                <w:webHidden/>
              </w:rPr>
              <w:instrText xml:space="preserve"> PAGEREF _Toc178943467 \h </w:instrText>
            </w:r>
            <w:r>
              <w:rPr>
                <w:webHidden/>
              </w:rPr>
            </w:r>
            <w:r>
              <w:rPr>
                <w:webHidden/>
              </w:rPr>
              <w:fldChar w:fldCharType="separate"/>
            </w:r>
            <w:r>
              <w:rPr>
                <w:webHidden/>
              </w:rPr>
              <w:t>9</w:t>
            </w:r>
            <w:r>
              <w:rPr>
                <w:webHidden/>
              </w:rPr>
              <w:fldChar w:fldCharType="end"/>
            </w:r>
          </w:hyperlink>
        </w:p>
        <w:p w14:paraId="4C6BEAA3" w14:textId="149582DB" w:rsidR="00033689" w:rsidRDefault="00033689">
          <w:pPr>
            <w:pStyle w:val="Inhopg3"/>
            <w:rPr>
              <w:rFonts w:eastAsiaTheme="minorEastAsia"/>
              <w:noProof/>
              <w:color w:val="auto"/>
              <w:kern w:val="2"/>
              <w:sz w:val="24"/>
              <w:szCs w:val="24"/>
              <w:lang w:eastAsia="nl-BE"/>
              <w14:ligatures w14:val="standardContextual"/>
            </w:rPr>
          </w:pPr>
          <w:hyperlink w:anchor="_Toc178943468" w:history="1">
            <w:r w:rsidRPr="00360573">
              <w:rPr>
                <w:rStyle w:val="Hyperlink"/>
                <w:noProof/>
              </w:rPr>
              <w:t>3.4.1</w:t>
            </w:r>
            <w:r>
              <w:rPr>
                <w:rFonts w:eastAsiaTheme="minorEastAsia"/>
                <w:noProof/>
                <w:color w:val="auto"/>
                <w:kern w:val="2"/>
                <w:sz w:val="24"/>
                <w:szCs w:val="24"/>
                <w:lang w:eastAsia="nl-BE"/>
                <w14:ligatures w14:val="standardContextual"/>
              </w:rPr>
              <w:tab/>
            </w:r>
            <w:r w:rsidRPr="00360573">
              <w:rPr>
                <w:rStyle w:val="Hyperlink"/>
                <w:noProof/>
              </w:rPr>
              <w:t>Samenhang met de tweede graad</w:t>
            </w:r>
            <w:r>
              <w:rPr>
                <w:noProof/>
                <w:webHidden/>
              </w:rPr>
              <w:tab/>
            </w:r>
            <w:r>
              <w:rPr>
                <w:noProof/>
                <w:webHidden/>
              </w:rPr>
              <w:fldChar w:fldCharType="begin"/>
            </w:r>
            <w:r>
              <w:rPr>
                <w:noProof/>
                <w:webHidden/>
              </w:rPr>
              <w:instrText xml:space="preserve"> PAGEREF _Toc178943468 \h </w:instrText>
            </w:r>
            <w:r>
              <w:rPr>
                <w:noProof/>
                <w:webHidden/>
              </w:rPr>
            </w:r>
            <w:r>
              <w:rPr>
                <w:noProof/>
                <w:webHidden/>
              </w:rPr>
              <w:fldChar w:fldCharType="separate"/>
            </w:r>
            <w:r>
              <w:rPr>
                <w:noProof/>
                <w:webHidden/>
              </w:rPr>
              <w:t>9</w:t>
            </w:r>
            <w:r>
              <w:rPr>
                <w:noProof/>
                <w:webHidden/>
              </w:rPr>
              <w:fldChar w:fldCharType="end"/>
            </w:r>
          </w:hyperlink>
        </w:p>
        <w:p w14:paraId="63155FAE" w14:textId="6BA21FA8" w:rsidR="00033689" w:rsidRDefault="00033689">
          <w:pPr>
            <w:pStyle w:val="Inhopg3"/>
            <w:rPr>
              <w:rFonts w:eastAsiaTheme="minorEastAsia"/>
              <w:noProof/>
              <w:color w:val="auto"/>
              <w:kern w:val="2"/>
              <w:sz w:val="24"/>
              <w:szCs w:val="24"/>
              <w:lang w:eastAsia="nl-BE"/>
              <w14:ligatures w14:val="standardContextual"/>
            </w:rPr>
          </w:pPr>
          <w:hyperlink w:anchor="_Toc178943469" w:history="1">
            <w:r w:rsidRPr="00360573">
              <w:rPr>
                <w:rStyle w:val="Hyperlink"/>
                <w:noProof/>
              </w:rPr>
              <w:t>3.4.2</w:t>
            </w:r>
            <w:r>
              <w:rPr>
                <w:rFonts w:eastAsiaTheme="minorEastAsia"/>
                <w:noProof/>
                <w:color w:val="auto"/>
                <w:kern w:val="2"/>
                <w:sz w:val="24"/>
                <w:szCs w:val="24"/>
                <w:lang w:eastAsia="nl-BE"/>
                <w14:ligatures w14:val="standardContextual"/>
              </w:rPr>
              <w:tab/>
            </w:r>
            <w:r w:rsidRPr="00360573">
              <w:rPr>
                <w:rStyle w:val="Hyperlink"/>
                <w:noProof/>
              </w:rPr>
              <w:t>Samenhang in de derde graad</w:t>
            </w:r>
            <w:r>
              <w:rPr>
                <w:noProof/>
                <w:webHidden/>
              </w:rPr>
              <w:tab/>
            </w:r>
            <w:r>
              <w:rPr>
                <w:noProof/>
                <w:webHidden/>
              </w:rPr>
              <w:fldChar w:fldCharType="begin"/>
            </w:r>
            <w:r>
              <w:rPr>
                <w:noProof/>
                <w:webHidden/>
              </w:rPr>
              <w:instrText xml:space="preserve"> PAGEREF _Toc178943469 \h </w:instrText>
            </w:r>
            <w:r>
              <w:rPr>
                <w:noProof/>
                <w:webHidden/>
              </w:rPr>
            </w:r>
            <w:r>
              <w:rPr>
                <w:noProof/>
                <w:webHidden/>
              </w:rPr>
              <w:fldChar w:fldCharType="separate"/>
            </w:r>
            <w:r>
              <w:rPr>
                <w:noProof/>
                <w:webHidden/>
              </w:rPr>
              <w:t>9</w:t>
            </w:r>
            <w:r>
              <w:rPr>
                <w:noProof/>
                <w:webHidden/>
              </w:rPr>
              <w:fldChar w:fldCharType="end"/>
            </w:r>
          </w:hyperlink>
        </w:p>
        <w:p w14:paraId="460488B4" w14:textId="11FB4943" w:rsidR="00033689" w:rsidRDefault="00033689">
          <w:pPr>
            <w:pStyle w:val="Inhopg2"/>
            <w:rPr>
              <w:rFonts w:eastAsiaTheme="minorEastAsia"/>
              <w:color w:val="auto"/>
              <w:kern w:val="2"/>
              <w:sz w:val="24"/>
              <w:szCs w:val="24"/>
              <w:lang w:eastAsia="nl-BE"/>
              <w14:ligatures w14:val="standardContextual"/>
            </w:rPr>
          </w:pPr>
          <w:hyperlink w:anchor="_Toc178943470" w:history="1">
            <w:r w:rsidRPr="00360573">
              <w:rPr>
                <w:rStyle w:val="Hyperlink"/>
              </w:rPr>
              <w:t>3.5</w:t>
            </w:r>
            <w:r>
              <w:rPr>
                <w:rFonts w:eastAsiaTheme="minorEastAsia"/>
                <w:color w:val="auto"/>
                <w:kern w:val="2"/>
                <w:sz w:val="24"/>
                <w:szCs w:val="24"/>
                <w:lang w:eastAsia="nl-BE"/>
                <w14:ligatures w14:val="standardContextual"/>
              </w:rPr>
              <w:tab/>
            </w:r>
            <w:r w:rsidRPr="00360573">
              <w:rPr>
                <w:rStyle w:val="Hyperlink"/>
              </w:rPr>
              <w:t>Aandachtspunten</w:t>
            </w:r>
            <w:r>
              <w:rPr>
                <w:webHidden/>
              </w:rPr>
              <w:tab/>
            </w:r>
            <w:r>
              <w:rPr>
                <w:webHidden/>
              </w:rPr>
              <w:fldChar w:fldCharType="begin"/>
            </w:r>
            <w:r>
              <w:rPr>
                <w:webHidden/>
              </w:rPr>
              <w:instrText xml:space="preserve"> PAGEREF _Toc178943470 \h </w:instrText>
            </w:r>
            <w:r>
              <w:rPr>
                <w:webHidden/>
              </w:rPr>
            </w:r>
            <w:r>
              <w:rPr>
                <w:webHidden/>
              </w:rPr>
              <w:fldChar w:fldCharType="separate"/>
            </w:r>
            <w:r>
              <w:rPr>
                <w:webHidden/>
              </w:rPr>
              <w:t>10</w:t>
            </w:r>
            <w:r>
              <w:rPr>
                <w:webHidden/>
              </w:rPr>
              <w:fldChar w:fldCharType="end"/>
            </w:r>
          </w:hyperlink>
        </w:p>
        <w:p w14:paraId="36FD29D9" w14:textId="5AB47EA0" w:rsidR="00033689" w:rsidRDefault="00033689">
          <w:pPr>
            <w:pStyle w:val="Inhopg2"/>
            <w:rPr>
              <w:rFonts w:eastAsiaTheme="minorEastAsia"/>
              <w:color w:val="auto"/>
              <w:kern w:val="2"/>
              <w:sz w:val="24"/>
              <w:szCs w:val="24"/>
              <w:lang w:eastAsia="nl-BE"/>
              <w14:ligatures w14:val="standardContextual"/>
            </w:rPr>
          </w:pPr>
          <w:hyperlink w:anchor="_Toc178943471" w:history="1">
            <w:r w:rsidRPr="00360573">
              <w:rPr>
                <w:rStyle w:val="Hyperlink"/>
              </w:rPr>
              <w:t>3.6</w:t>
            </w:r>
            <w:r>
              <w:rPr>
                <w:rFonts w:eastAsiaTheme="minorEastAsia"/>
                <w:color w:val="auto"/>
                <w:kern w:val="2"/>
                <w:sz w:val="24"/>
                <w:szCs w:val="24"/>
                <w:lang w:eastAsia="nl-BE"/>
                <w14:ligatures w14:val="standardContextual"/>
              </w:rPr>
              <w:tab/>
            </w:r>
            <w:r w:rsidRPr="00360573">
              <w:rPr>
                <w:rStyle w:val="Hyperlink"/>
              </w:rPr>
              <w:t>Leerplanpagina</w:t>
            </w:r>
            <w:r>
              <w:rPr>
                <w:webHidden/>
              </w:rPr>
              <w:tab/>
            </w:r>
            <w:r>
              <w:rPr>
                <w:webHidden/>
              </w:rPr>
              <w:fldChar w:fldCharType="begin"/>
            </w:r>
            <w:r>
              <w:rPr>
                <w:webHidden/>
              </w:rPr>
              <w:instrText xml:space="preserve"> PAGEREF _Toc178943471 \h </w:instrText>
            </w:r>
            <w:r>
              <w:rPr>
                <w:webHidden/>
              </w:rPr>
            </w:r>
            <w:r>
              <w:rPr>
                <w:webHidden/>
              </w:rPr>
              <w:fldChar w:fldCharType="separate"/>
            </w:r>
            <w:r>
              <w:rPr>
                <w:webHidden/>
              </w:rPr>
              <w:t>10</w:t>
            </w:r>
            <w:r>
              <w:rPr>
                <w:webHidden/>
              </w:rPr>
              <w:fldChar w:fldCharType="end"/>
            </w:r>
          </w:hyperlink>
        </w:p>
        <w:p w14:paraId="293B361C" w14:textId="488027D2" w:rsidR="00033689" w:rsidRDefault="00033689">
          <w:pPr>
            <w:pStyle w:val="Inhopg1"/>
            <w:rPr>
              <w:rFonts w:eastAsiaTheme="minorEastAsia"/>
              <w:b w:val="0"/>
              <w:noProof/>
              <w:color w:val="auto"/>
              <w:kern w:val="2"/>
              <w:szCs w:val="24"/>
              <w:lang w:eastAsia="nl-BE"/>
              <w14:ligatures w14:val="standardContextual"/>
            </w:rPr>
          </w:pPr>
          <w:hyperlink w:anchor="_Toc178943472" w:history="1">
            <w:r w:rsidRPr="00360573">
              <w:rPr>
                <w:rStyle w:val="Hyperlink"/>
                <w:noProof/>
              </w:rPr>
              <w:t>4</w:t>
            </w:r>
            <w:r>
              <w:rPr>
                <w:rFonts w:eastAsiaTheme="minorEastAsia"/>
                <w:b w:val="0"/>
                <w:noProof/>
                <w:color w:val="auto"/>
                <w:kern w:val="2"/>
                <w:szCs w:val="24"/>
                <w:lang w:eastAsia="nl-BE"/>
                <w14:ligatures w14:val="standardContextual"/>
              </w:rPr>
              <w:tab/>
            </w:r>
            <w:r w:rsidRPr="00360573">
              <w:rPr>
                <w:rStyle w:val="Hyperlink"/>
                <w:noProof/>
              </w:rPr>
              <w:t>Leerplandoelen</w:t>
            </w:r>
            <w:r>
              <w:rPr>
                <w:noProof/>
                <w:webHidden/>
              </w:rPr>
              <w:tab/>
            </w:r>
            <w:r>
              <w:rPr>
                <w:noProof/>
                <w:webHidden/>
              </w:rPr>
              <w:fldChar w:fldCharType="begin"/>
            </w:r>
            <w:r>
              <w:rPr>
                <w:noProof/>
                <w:webHidden/>
              </w:rPr>
              <w:instrText xml:space="preserve"> PAGEREF _Toc178943472 \h </w:instrText>
            </w:r>
            <w:r>
              <w:rPr>
                <w:noProof/>
                <w:webHidden/>
              </w:rPr>
            </w:r>
            <w:r>
              <w:rPr>
                <w:noProof/>
                <w:webHidden/>
              </w:rPr>
              <w:fldChar w:fldCharType="separate"/>
            </w:r>
            <w:r>
              <w:rPr>
                <w:noProof/>
                <w:webHidden/>
              </w:rPr>
              <w:t>10</w:t>
            </w:r>
            <w:r>
              <w:rPr>
                <w:noProof/>
                <w:webHidden/>
              </w:rPr>
              <w:fldChar w:fldCharType="end"/>
            </w:r>
          </w:hyperlink>
        </w:p>
        <w:p w14:paraId="5F97A690" w14:textId="3919EEA0" w:rsidR="00033689" w:rsidRDefault="00033689">
          <w:pPr>
            <w:pStyle w:val="Inhopg2"/>
            <w:rPr>
              <w:rFonts w:eastAsiaTheme="minorEastAsia"/>
              <w:color w:val="auto"/>
              <w:kern w:val="2"/>
              <w:sz w:val="24"/>
              <w:szCs w:val="24"/>
              <w:lang w:eastAsia="nl-BE"/>
              <w14:ligatures w14:val="standardContextual"/>
            </w:rPr>
          </w:pPr>
          <w:hyperlink w:anchor="_Toc178943473" w:history="1">
            <w:r w:rsidRPr="00360573">
              <w:rPr>
                <w:rStyle w:val="Hyperlink"/>
              </w:rPr>
              <w:t>4.1</w:t>
            </w:r>
            <w:r>
              <w:rPr>
                <w:rFonts w:eastAsiaTheme="minorEastAsia"/>
                <w:color w:val="auto"/>
                <w:kern w:val="2"/>
                <w:sz w:val="24"/>
                <w:szCs w:val="24"/>
                <w:lang w:eastAsia="nl-BE"/>
                <w14:ligatures w14:val="standardContextual"/>
              </w:rPr>
              <w:tab/>
            </w:r>
            <w:r w:rsidRPr="00360573">
              <w:rPr>
                <w:rStyle w:val="Hyperlink"/>
              </w:rPr>
              <w:t>Problemen oplossen en wiskundig redeneren</w:t>
            </w:r>
            <w:r>
              <w:rPr>
                <w:webHidden/>
              </w:rPr>
              <w:tab/>
            </w:r>
            <w:r>
              <w:rPr>
                <w:webHidden/>
              </w:rPr>
              <w:fldChar w:fldCharType="begin"/>
            </w:r>
            <w:r>
              <w:rPr>
                <w:webHidden/>
              </w:rPr>
              <w:instrText xml:space="preserve"> PAGEREF _Toc178943473 \h </w:instrText>
            </w:r>
            <w:r>
              <w:rPr>
                <w:webHidden/>
              </w:rPr>
            </w:r>
            <w:r>
              <w:rPr>
                <w:webHidden/>
              </w:rPr>
              <w:fldChar w:fldCharType="separate"/>
            </w:r>
            <w:r>
              <w:rPr>
                <w:webHidden/>
              </w:rPr>
              <w:t>10</w:t>
            </w:r>
            <w:r>
              <w:rPr>
                <w:webHidden/>
              </w:rPr>
              <w:fldChar w:fldCharType="end"/>
            </w:r>
          </w:hyperlink>
        </w:p>
        <w:p w14:paraId="57DDCCB6" w14:textId="486282FA" w:rsidR="00033689" w:rsidRDefault="00033689">
          <w:pPr>
            <w:pStyle w:val="Inhopg2"/>
            <w:rPr>
              <w:rFonts w:eastAsiaTheme="minorEastAsia"/>
              <w:color w:val="auto"/>
              <w:kern w:val="2"/>
              <w:sz w:val="24"/>
              <w:szCs w:val="24"/>
              <w:lang w:eastAsia="nl-BE"/>
              <w14:ligatures w14:val="standardContextual"/>
            </w:rPr>
          </w:pPr>
          <w:hyperlink w:anchor="_Toc178943474" w:history="1">
            <w:r w:rsidRPr="00360573">
              <w:rPr>
                <w:rStyle w:val="Hyperlink"/>
              </w:rPr>
              <w:t>4.2</w:t>
            </w:r>
            <w:r>
              <w:rPr>
                <w:rFonts w:eastAsiaTheme="minorEastAsia"/>
                <w:color w:val="auto"/>
                <w:kern w:val="2"/>
                <w:sz w:val="24"/>
                <w:szCs w:val="24"/>
                <w:lang w:eastAsia="nl-BE"/>
                <w14:ligatures w14:val="standardContextual"/>
              </w:rPr>
              <w:tab/>
            </w:r>
            <w:r w:rsidRPr="00360573">
              <w:rPr>
                <w:rStyle w:val="Hyperlink"/>
              </w:rPr>
              <w:t>Meetkunde: vectoren</w:t>
            </w:r>
            <w:r>
              <w:rPr>
                <w:webHidden/>
              </w:rPr>
              <w:tab/>
            </w:r>
            <w:r>
              <w:rPr>
                <w:webHidden/>
              </w:rPr>
              <w:fldChar w:fldCharType="begin"/>
            </w:r>
            <w:r>
              <w:rPr>
                <w:webHidden/>
              </w:rPr>
              <w:instrText xml:space="preserve"> PAGEREF _Toc178943474 \h </w:instrText>
            </w:r>
            <w:r>
              <w:rPr>
                <w:webHidden/>
              </w:rPr>
            </w:r>
            <w:r>
              <w:rPr>
                <w:webHidden/>
              </w:rPr>
              <w:fldChar w:fldCharType="separate"/>
            </w:r>
            <w:r>
              <w:rPr>
                <w:webHidden/>
              </w:rPr>
              <w:t>12</w:t>
            </w:r>
            <w:r>
              <w:rPr>
                <w:webHidden/>
              </w:rPr>
              <w:fldChar w:fldCharType="end"/>
            </w:r>
          </w:hyperlink>
        </w:p>
        <w:p w14:paraId="73033942" w14:textId="50C1845F" w:rsidR="00033689" w:rsidRDefault="00033689">
          <w:pPr>
            <w:pStyle w:val="Inhopg2"/>
            <w:rPr>
              <w:rFonts w:eastAsiaTheme="minorEastAsia"/>
              <w:color w:val="auto"/>
              <w:kern w:val="2"/>
              <w:sz w:val="24"/>
              <w:szCs w:val="24"/>
              <w:lang w:eastAsia="nl-BE"/>
              <w14:ligatures w14:val="standardContextual"/>
            </w:rPr>
          </w:pPr>
          <w:hyperlink w:anchor="_Toc178943475" w:history="1">
            <w:r w:rsidRPr="00360573">
              <w:rPr>
                <w:rStyle w:val="Hyperlink"/>
              </w:rPr>
              <w:t>4.3</w:t>
            </w:r>
            <w:r>
              <w:rPr>
                <w:rFonts w:eastAsiaTheme="minorEastAsia"/>
                <w:color w:val="auto"/>
                <w:kern w:val="2"/>
                <w:sz w:val="24"/>
                <w:szCs w:val="24"/>
                <w:lang w:eastAsia="nl-BE"/>
                <w14:ligatures w14:val="standardContextual"/>
              </w:rPr>
              <w:tab/>
            </w:r>
            <w:r w:rsidRPr="00360573">
              <w:rPr>
                <w:rStyle w:val="Hyperlink"/>
              </w:rPr>
              <w:t>Analyse</w:t>
            </w:r>
            <w:r>
              <w:rPr>
                <w:webHidden/>
              </w:rPr>
              <w:tab/>
            </w:r>
            <w:r>
              <w:rPr>
                <w:webHidden/>
              </w:rPr>
              <w:fldChar w:fldCharType="begin"/>
            </w:r>
            <w:r>
              <w:rPr>
                <w:webHidden/>
              </w:rPr>
              <w:instrText xml:space="preserve"> PAGEREF _Toc178943475 \h </w:instrText>
            </w:r>
            <w:r>
              <w:rPr>
                <w:webHidden/>
              </w:rPr>
            </w:r>
            <w:r>
              <w:rPr>
                <w:webHidden/>
              </w:rPr>
              <w:fldChar w:fldCharType="separate"/>
            </w:r>
            <w:r>
              <w:rPr>
                <w:webHidden/>
              </w:rPr>
              <w:t>12</w:t>
            </w:r>
            <w:r>
              <w:rPr>
                <w:webHidden/>
              </w:rPr>
              <w:fldChar w:fldCharType="end"/>
            </w:r>
          </w:hyperlink>
        </w:p>
        <w:p w14:paraId="5DB87C54" w14:textId="564D1CBC" w:rsidR="00033689" w:rsidRDefault="00033689">
          <w:pPr>
            <w:pStyle w:val="Inhopg3"/>
            <w:rPr>
              <w:rFonts w:eastAsiaTheme="minorEastAsia"/>
              <w:noProof/>
              <w:color w:val="auto"/>
              <w:kern w:val="2"/>
              <w:sz w:val="24"/>
              <w:szCs w:val="24"/>
              <w:lang w:eastAsia="nl-BE"/>
              <w14:ligatures w14:val="standardContextual"/>
            </w:rPr>
          </w:pPr>
          <w:hyperlink w:anchor="_Toc178943476" w:history="1">
            <w:r w:rsidRPr="00360573">
              <w:rPr>
                <w:rStyle w:val="Hyperlink"/>
                <w:noProof/>
              </w:rPr>
              <w:t>4.3.1</w:t>
            </w:r>
            <w:r>
              <w:rPr>
                <w:rFonts w:eastAsiaTheme="minorEastAsia"/>
                <w:noProof/>
                <w:color w:val="auto"/>
                <w:kern w:val="2"/>
                <w:sz w:val="24"/>
                <w:szCs w:val="24"/>
                <w:lang w:eastAsia="nl-BE"/>
                <w14:ligatures w14:val="standardContextual"/>
              </w:rPr>
              <w:tab/>
            </w:r>
            <w:r w:rsidRPr="00360573">
              <w:rPr>
                <w:rStyle w:val="Hyperlink"/>
                <w:noProof/>
              </w:rPr>
              <w:t>Grafisch onderzoek</w:t>
            </w:r>
            <w:r>
              <w:rPr>
                <w:noProof/>
                <w:webHidden/>
              </w:rPr>
              <w:tab/>
            </w:r>
            <w:r>
              <w:rPr>
                <w:noProof/>
                <w:webHidden/>
              </w:rPr>
              <w:fldChar w:fldCharType="begin"/>
            </w:r>
            <w:r>
              <w:rPr>
                <w:noProof/>
                <w:webHidden/>
              </w:rPr>
              <w:instrText xml:space="preserve"> PAGEREF _Toc178943476 \h </w:instrText>
            </w:r>
            <w:r>
              <w:rPr>
                <w:noProof/>
                <w:webHidden/>
              </w:rPr>
            </w:r>
            <w:r>
              <w:rPr>
                <w:noProof/>
                <w:webHidden/>
              </w:rPr>
              <w:fldChar w:fldCharType="separate"/>
            </w:r>
            <w:r>
              <w:rPr>
                <w:noProof/>
                <w:webHidden/>
              </w:rPr>
              <w:t>12</w:t>
            </w:r>
            <w:r>
              <w:rPr>
                <w:noProof/>
                <w:webHidden/>
              </w:rPr>
              <w:fldChar w:fldCharType="end"/>
            </w:r>
          </w:hyperlink>
        </w:p>
        <w:p w14:paraId="09869D54" w14:textId="1B392565" w:rsidR="00033689" w:rsidRDefault="00033689">
          <w:pPr>
            <w:pStyle w:val="Inhopg3"/>
            <w:rPr>
              <w:rFonts w:eastAsiaTheme="minorEastAsia"/>
              <w:noProof/>
              <w:color w:val="auto"/>
              <w:kern w:val="2"/>
              <w:sz w:val="24"/>
              <w:szCs w:val="24"/>
              <w:lang w:eastAsia="nl-BE"/>
              <w14:ligatures w14:val="standardContextual"/>
            </w:rPr>
          </w:pPr>
          <w:hyperlink w:anchor="_Toc178943477" w:history="1">
            <w:r w:rsidRPr="00360573">
              <w:rPr>
                <w:rStyle w:val="Hyperlink"/>
                <w:noProof/>
              </w:rPr>
              <w:t>4.3.2</w:t>
            </w:r>
            <w:r>
              <w:rPr>
                <w:rFonts w:eastAsiaTheme="minorEastAsia"/>
                <w:noProof/>
                <w:color w:val="auto"/>
                <w:kern w:val="2"/>
                <w:sz w:val="24"/>
                <w:szCs w:val="24"/>
                <w:lang w:eastAsia="nl-BE"/>
                <w14:ligatures w14:val="standardContextual"/>
              </w:rPr>
              <w:tab/>
            </w:r>
            <w:r w:rsidRPr="00360573">
              <w:rPr>
                <w:rStyle w:val="Hyperlink"/>
                <w:noProof/>
              </w:rPr>
              <w:t>Exponentiële functies</w:t>
            </w:r>
            <w:r>
              <w:rPr>
                <w:noProof/>
                <w:webHidden/>
              </w:rPr>
              <w:tab/>
            </w:r>
            <w:r>
              <w:rPr>
                <w:noProof/>
                <w:webHidden/>
              </w:rPr>
              <w:fldChar w:fldCharType="begin"/>
            </w:r>
            <w:r>
              <w:rPr>
                <w:noProof/>
                <w:webHidden/>
              </w:rPr>
              <w:instrText xml:space="preserve"> PAGEREF _Toc178943477 \h </w:instrText>
            </w:r>
            <w:r>
              <w:rPr>
                <w:noProof/>
                <w:webHidden/>
              </w:rPr>
            </w:r>
            <w:r>
              <w:rPr>
                <w:noProof/>
                <w:webHidden/>
              </w:rPr>
              <w:fldChar w:fldCharType="separate"/>
            </w:r>
            <w:r>
              <w:rPr>
                <w:noProof/>
                <w:webHidden/>
              </w:rPr>
              <w:t>12</w:t>
            </w:r>
            <w:r>
              <w:rPr>
                <w:noProof/>
                <w:webHidden/>
              </w:rPr>
              <w:fldChar w:fldCharType="end"/>
            </w:r>
          </w:hyperlink>
        </w:p>
        <w:p w14:paraId="0C4E47D5" w14:textId="1C3C3BD3" w:rsidR="00033689" w:rsidRDefault="00033689">
          <w:pPr>
            <w:pStyle w:val="Inhopg3"/>
            <w:rPr>
              <w:rFonts w:eastAsiaTheme="minorEastAsia"/>
              <w:noProof/>
              <w:color w:val="auto"/>
              <w:kern w:val="2"/>
              <w:sz w:val="24"/>
              <w:szCs w:val="24"/>
              <w:lang w:eastAsia="nl-BE"/>
              <w14:ligatures w14:val="standardContextual"/>
            </w:rPr>
          </w:pPr>
          <w:hyperlink w:anchor="_Toc178943478" w:history="1">
            <w:r w:rsidRPr="00360573">
              <w:rPr>
                <w:rStyle w:val="Hyperlink"/>
                <w:noProof/>
              </w:rPr>
              <w:t>4.3.3</w:t>
            </w:r>
            <w:r>
              <w:rPr>
                <w:rFonts w:eastAsiaTheme="minorEastAsia"/>
                <w:noProof/>
                <w:color w:val="auto"/>
                <w:kern w:val="2"/>
                <w:sz w:val="24"/>
                <w:szCs w:val="24"/>
                <w:lang w:eastAsia="nl-BE"/>
                <w14:ligatures w14:val="standardContextual"/>
              </w:rPr>
              <w:tab/>
            </w:r>
            <w:r w:rsidRPr="00360573">
              <w:rPr>
                <w:rStyle w:val="Hyperlink"/>
                <w:noProof/>
              </w:rPr>
              <w:t>Goniometrische functies</w:t>
            </w:r>
            <w:r>
              <w:rPr>
                <w:noProof/>
                <w:webHidden/>
              </w:rPr>
              <w:tab/>
            </w:r>
            <w:r>
              <w:rPr>
                <w:noProof/>
                <w:webHidden/>
              </w:rPr>
              <w:fldChar w:fldCharType="begin"/>
            </w:r>
            <w:r>
              <w:rPr>
                <w:noProof/>
                <w:webHidden/>
              </w:rPr>
              <w:instrText xml:space="preserve"> PAGEREF _Toc178943478 \h </w:instrText>
            </w:r>
            <w:r>
              <w:rPr>
                <w:noProof/>
                <w:webHidden/>
              </w:rPr>
            </w:r>
            <w:r>
              <w:rPr>
                <w:noProof/>
                <w:webHidden/>
              </w:rPr>
              <w:fldChar w:fldCharType="separate"/>
            </w:r>
            <w:r>
              <w:rPr>
                <w:noProof/>
                <w:webHidden/>
              </w:rPr>
              <w:t>14</w:t>
            </w:r>
            <w:r>
              <w:rPr>
                <w:noProof/>
                <w:webHidden/>
              </w:rPr>
              <w:fldChar w:fldCharType="end"/>
            </w:r>
          </w:hyperlink>
        </w:p>
        <w:p w14:paraId="32265F37" w14:textId="07BE3320" w:rsidR="00033689" w:rsidRDefault="00033689">
          <w:pPr>
            <w:pStyle w:val="Inhopg3"/>
            <w:rPr>
              <w:rFonts w:eastAsiaTheme="minorEastAsia"/>
              <w:noProof/>
              <w:color w:val="auto"/>
              <w:kern w:val="2"/>
              <w:sz w:val="24"/>
              <w:szCs w:val="24"/>
              <w:lang w:eastAsia="nl-BE"/>
              <w14:ligatures w14:val="standardContextual"/>
            </w:rPr>
          </w:pPr>
          <w:hyperlink w:anchor="_Toc178943479" w:history="1">
            <w:r w:rsidRPr="00360573">
              <w:rPr>
                <w:rStyle w:val="Hyperlink"/>
                <w:noProof/>
              </w:rPr>
              <w:t>4.3.4</w:t>
            </w:r>
            <w:r>
              <w:rPr>
                <w:rFonts w:eastAsiaTheme="minorEastAsia"/>
                <w:noProof/>
                <w:color w:val="auto"/>
                <w:kern w:val="2"/>
                <w:sz w:val="24"/>
                <w:szCs w:val="24"/>
                <w:lang w:eastAsia="nl-BE"/>
                <w14:ligatures w14:val="standardContextual"/>
              </w:rPr>
              <w:tab/>
            </w:r>
            <w:r w:rsidRPr="00360573">
              <w:rPr>
                <w:rStyle w:val="Hyperlink"/>
                <w:noProof/>
              </w:rPr>
              <w:t>Tweedegraadsfuncties</w:t>
            </w:r>
            <w:r>
              <w:rPr>
                <w:noProof/>
                <w:webHidden/>
              </w:rPr>
              <w:tab/>
            </w:r>
            <w:r>
              <w:rPr>
                <w:noProof/>
                <w:webHidden/>
              </w:rPr>
              <w:fldChar w:fldCharType="begin"/>
            </w:r>
            <w:r>
              <w:rPr>
                <w:noProof/>
                <w:webHidden/>
              </w:rPr>
              <w:instrText xml:space="preserve"> PAGEREF _Toc178943479 \h </w:instrText>
            </w:r>
            <w:r>
              <w:rPr>
                <w:noProof/>
                <w:webHidden/>
              </w:rPr>
            </w:r>
            <w:r>
              <w:rPr>
                <w:noProof/>
                <w:webHidden/>
              </w:rPr>
              <w:fldChar w:fldCharType="separate"/>
            </w:r>
            <w:r>
              <w:rPr>
                <w:noProof/>
                <w:webHidden/>
              </w:rPr>
              <w:t>15</w:t>
            </w:r>
            <w:r>
              <w:rPr>
                <w:noProof/>
                <w:webHidden/>
              </w:rPr>
              <w:fldChar w:fldCharType="end"/>
            </w:r>
          </w:hyperlink>
        </w:p>
        <w:p w14:paraId="051F9A99" w14:textId="2B041BE3" w:rsidR="00033689" w:rsidRDefault="00033689">
          <w:pPr>
            <w:pStyle w:val="Inhopg3"/>
            <w:rPr>
              <w:rFonts w:eastAsiaTheme="minorEastAsia"/>
              <w:noProof/>
              <w:color w:val="auto"/>
              <w:kern w:val="2"/>
              <w:sz w:val="24"/>
              <w:szCs w:val="24"/>
              <w:lang w:eastAsia="nl-BE"/>
              <w14:ligatures w14:val="standardContextual"/>
            </w:rPr>
          </w:pPr>
          <w:hyperlink w:anchor="_Toc178943480" w:history="1">
            <w:r w:rsidRPr="00360573">
              <w:rPr>
                <w:rStyle w:val="Hyperlink"/>
                <w:noProof/>
              </w:rPr>
              <w:t>4.3.5</w:t>
            </w:r>
            <w:r>
              <w:rPr>
                <w:rFonts w:eastAsiaTheme="minorEastAsia"/>
                <w:noProof/>
                <w:color w:val="auto"/>
                <w:kern w:val="2"/>
                <w:sz w:val="24"/>
                <w:szCs w:val="24"/>
                <w:lang w:eastAsia="nl-BE"/>
                <w14:ligatures w14:val="standardContextual"/>
              </w:rPr>
              <w:tab/>
            </w:r>
            <w:r w:rsidRPr="00360573">
              <w:rPr>
                <w:rStyle w:val="Hyperlink"/>
                <w:noProof/>
              </w:rPr>
              <w:t>Afgeleiden</w:t>
            </w:r>
            <w:r>
              <w:rPr>
                <w:noProof/>
                <w:webHidden/>
              </w:rPr>
              <w:tab/>
            </w:r>
            <w:r>
              <w:rPr>
                <w:noProof/>
                <w:webHidden/>
              </w:rPr>
              <w:fldChar w:fldCharType="begin"/>
            </w:r>
            <w:r>
              <w:rPr>
                <w:noProof/>
                <w:webHidden/>
              </w:rPr>
              <w:instrText xml:space="preserve"> PAGEREF _Toc178943480 \h </w:instrText>
            </w:r>
            <w:r>
              <w:rPr>
                <w:noProof/>
                <w:webHidden/>
              </w:rPr>
            </w:r>
            <w:r>
              <w:rPr>
                <w:noProof/>
                <w:webHidden/>
              </w:rPr>
              <w:fldChar w:fldCharType="separate"/>
            </w:r>
            <w:r>
              <w:rPr>
                <w:noProof/>
                <w:webHidden/>
              </w:rPr>
              <w:t>16</w:t>
            </w:r>
            <w:r>
              <w:rPr>
                <w:noProof/>
                <w:webHidden/>
              </w:rPr>
              <w:fldChar w:fldCharType="end"/>
            </w:r>
          </w:hyperlink>
        </w:p>
        <w:p w14:paraId="287A9C5A" w14:textId="5FEF2D07" w:rsidR="00033689" w:rsidRDefault="00033689">
          <w:pPr>
            <w:pStyle w:val="Inhopg2"/>
            <w:rPr>
              <w:rFonts w:eastAsiaTheme="minorEastAsia"/>
              <w:color w:val="auto"/>
              <w:kern w:val="2"/>
              <w:sz w:val="24"/>
              <w:szCs w:val="24"/>
              <w:lang w:eastAsia="nl-BE"/>
              <w14:ligatures w14:val="standardContextual"/>
            </w:rPr>
          </w:pPr>
          <w:hyperlink w:anchor="_Toc178943481" w:history="1">
            <w:r w:rsidRPr="00360573">
              <w:rPr>
                <w:rStyle w:val="Hyperlink"/>
              </w:rPr>
              <w:t>4.4</w:t>
            </w:r>
            <w:r>
              <w:rPr>
                <w:rFonts w:eastAsiaTheme="minorEastAsia"/>
                <w:color w:val="auto"/>
                <w:kern w:val="2"/>
                <w:sz w:val="24"/>
                <w:szCs w:val="24"/>
                <w:lang w:eastAsia="nl-BE"/>
                <w14:ligatures w14:val="standardContextual"/>
              </w:rPr>
              <w:tab/>
            </w:r>
            <w:r w:rsidRPr="00360573">
              <w:rPr>
                <w:rStyle w:val="Hyperlink"/>
              </w:rPr>
              <w:t>Data en onzekerheid</w:t>
            </w:r>
            <w:r>
              <w:rPr>
                <w:webHidden/>
              </w:rPr>
              <w:tab/>
            </w:r>
            <w:r>
              <w:rPr>
                <w:webHidden/>
              </w:rPr>
              <w:fldChar w:fldCharType="begin"/>
            </w:r>
            <w:r>
              <w:rPr>
                <w:webHidden/>
              </w:rPr>
              <w:instrText xml:space="preserve"> PAGEREF _Toc178943481 \h </w:instrText>
            </w:r>
            <w:r>
              <w:rPr>
                <w:webHidden/>
              </w:rPr>
            </w:r>
            <w:r>
              <w:rPr>
                <w:webHidden/>
              </w:rPr>
              <w:fldChar w:fldCharType="separate"/>
            </w:r>
            <w:r>
              <w:rPr>
                <w:webHidden/>
              </w:rPr>
              <w:t>16</w:t>
            </w:r>
            <w:r>
              <w:rPr>
                <w:webHidden/>
              </w:rPr>
              <w:fldChar w:fldCharType="end"/>
            </w:r>
          </w:hyperlink>
        </w:p>
        <w:p w14:paraId="02CCE817" w14:textId="63AFBD8A" w:rsidR="00033689" w:rsidRDefault="00033689">
          <w:pPr>
            <w:pStyle w:val="Inhopg3"/>
            <w:rPr>
              <w:rFonts w:eastAsiaTheme="minorEastAsia"/>
              <w:noProof/>
              <w:color w:val="auto"/>
              <w:kern w:val="2"/>
              <w:sz w:val="24"/>
              <w:szCs w:val="24"/>
              <w:lang w:eastAsia="nl-BE"/>
              <w14:ligatures w14:val="standardContextual"/>
            </w:rPr>
          </w:pPr>
          <w:hyperlink w:anchor="_Toc178943482" w:history="1">
            <w:r w:rsidRPr="00360573">
              <w:rPr>
                <w:rStyle w:val="Hyperlink"/>
                <w:noProof/>
              </w:rPr>
              <w:t>4.4.1</w:t>
            </w:r>
            <w:r>
              <w:rPr>
                <w:rFonts w:eastAsiaTheme="minorEastAsia"/>
                <w:noProof/>
                <w:color w:val="auto"/>
                <w:kern w:val="2"/>
                <w:sz w:val="24"/>
                <w:szCs w:val="24"/>
                <w:lang w:eastAsia="nl-BE"/>
                <w14:ligatures w14:val="standardContextual"/>
              </w:rPr>
              <w:tab/>
            </w:r>
            <w:r w:rsidRPr="00360573">
              <w:rPr>
                <w:rStyle w:val="Hyperlink"/>
                <w:noProof/>
              </w:rPr>
              <w:t>Kansrekenen</w:t>
            </w:r>
            <w:r>
              <w:rPr>
                <w:noProof/>
                <w:webHidden/>
              </w:rPr>
              <w:tab/>
            </w:r>
            <w:r>
              <w:rPr>
                <w:noProof/>
                <w:webHidden/>
              </w:rPr>
              <w:fldChar w:fldCharType="begin"/>
            </w:r>
            <w:r>
              <w:rPr>
                <w:noProof/>
                <w:webHidden/>
              </w:rPr>
              <w:instrText xml:space="preserve"> PAGEREF _Toc178943482 \h </w:instrText>
            </w:r>
            <w:r>
              <w:rPr>
                <w:noProof/>
                <w:webHidden/>
              </w:rPr>
            </w:r>
            <w:r>
              <w:rPr>
                <w:noProof/>
                <w:webHidden/>
              </w:rPr>
              <w:fldChar w:fldCharType="separate"/>
            </w:r>
            <w:r>
              <w:rPr>
                <w:noProof/>
                <w:webHidden/>
              </w:rPr>
              <w:t>16</w:t>
            </w:r>
            <w:r>
              <w:rPr>
                <w:noProof/>
                <w:webHidden/>
              </w:rPr>
              <w:fldChar w:fldCharType="end"/>
            </w:r>
          </w:hyperlink>
        </w:p>
        <w:p w14:paraId="09F06119" w14:textId="0E1BDEB1" w:rsidR="00033689" w:rsidRDefault="00033689">
          <w:pPr>
            <w:pStyle w:val="Inhopg3"/>
            <w:rPr>
              <w:rFonts w:eastAsiaTheme="minorEastAsia"/>
              <w:noProof/>
              <w:color w:val="auto"/>
              <w:kern w:val="2"/>
              <w:sz w:val="24"/>
              <w:szCs w:val="24"/>
              <w:lang w:eastAsia="nl-BE"/>
              <w14:ligatures w14:val="standardContextual"/>
            </w:rPr>
          </w:pPr>
          <w:hyperlink w:anchor="_Toc178943483" w:history="1">
            <w:r w:rsidRPr="00360573">
              <w:rPr>
                <w:rStyle w:val="Hyperlink"/>
                <w:noProof/>
              </w:rPr>
              <w:t>4.4.2</w:t>
            </w:r>
            <w:r>
              <w:rPr>
                <w:rFonts w:eastAsiaTheme="minorEastAsia"/>
                <w:noProof/>
                <w:color w:val="auto"/>
                <w:kern w:val="2"/>
                <w:sz w:val="24"/>
                <w:szCs w:val="24"/>
                <w:lang w:eastAsia="nl-BE"/>
                <w14:ligatures w14:val="standardContextual"/>
              </w:rPr>
              <w:tab/>
            </w:r>
            <w:r w:rsidRPr="00360573">
              <w:rPr>
                <w:rStyle w:val="Hyperlink"/>
                <w:noProof/>
              </w:rPr>
              <w:t>Statistiek</w:t>
            </w:r>
            <w:r>
              <w:rPr>
                <w:noProof/>
                <w:webHidden/>
              </w:rPr>
              <w:tab/>
            </w:r>
            <w:r>
              <w:rPr>
                <w:noProof/>
                <w:webHidden/>
              </w:rPr>
              <w:fldChar w:fldCharType="begin"/>
            </w:r>
            <w:r>
              <w:rPr>
                <w:noProof/>
                <w:webHidden/>
              </w:rPr>
              <w:instrText xml:space="preserve"> PAGEREF _Toc178943483 \h </w:instrText>
            </w:r>
            <w:r>
              <w:rPr>
                <w:noProof/>
                <w:webHidden/>
              </w:rPr>
            </w:r>
            <w:r>
              <w:rPr>
                <w:noProof/>
                <w:webHidden/>
              </w:rPr>
              <w:fldChar w:fldCharType="separate"/>
            </w:r>
            <w:r>
              <w:rPr>
                <w:noProof/>
                <w:webHidden/>
              </w:rPr>
              <w:t>17</w:t>
            </w:r>
            <w:r>
              <w:rPr>
                <w:noProof/>
                <w:webHidden/>
              </w:rPr>
              <w:fldChar w:fldCharType="end"/>
            </w:r>
          </w:hyperlink>
        </w:p>
        <w:p w14:paraId="65C9AC09" w14:textId="7FB46E89" w:rsidR="00033689" w:rsidRDefault="00033689">
          <w:pPr>
            <w:pStyle w:val="Inhopg1"/>
            <w:rPr>
              <w:rFonts w:eastAsiaTheme="minorEastAsia"/>
              <w:b w:val="0"/>
              <w:noProof/>
              <w:color w:val="auto"/>
              <w:kern w:val="2"/>
              <w:szCs w:val="24"/>
              <w:lang w:eastAsia="nl-BE"/>
              <w14:ligatures w14:val="standardContextual"/>
            </w:rPr>
          </w:pPr>
          <w:hyperlink w:anchor="_Toc178943484" w:history="1">
            <w:r w:rsidRPr="00360573">
              <w:rPr>
                <w:rStyle w:val="Hyperlink"/>
                <w:noProof/>
              </w:rPr>
              <w:t>5</w:t>
            </w:r>
            <w:r>
              <w:rPr>
                <w:rFonts w:eastAsiaTheme="minorEastAsia"/>
                <w:b w:val="0"/>
                <w:noProof/>
                <w:color w:val="auto"/>
                <w:kern w:val="2"/>
                <w:szCs w:val="24"/>
                <w:lang w:eastAsia="nl-BE"/>
                <w14:ligatures w14:val="standardContextual"/>
              </w:rPr>
              <w:tab/>
            </w:r>
            <w:r w:rsidRPr="00360573">
              <w:rPr>
                <w:rStyle w:val="Hyperlink"/>
                <w:noProof/>
              </w:rPr>
              <w:t>Basisuitrusting</w:t>
            </w:r>
            <w:r>
              <w:rPr>
                <w:noProof/>
                <w:webHidden/>
              </w:rPr>
              <w:tab/>
            </w:r>
            <w:r>
              <w:rPr>
                <w:noProof/>
                <w:webHidden/>
              </w:rPr>
              <w:fldChar w:fldCharType="begin"/>
            </w:r>
            <w:r>
              <w:rPr>
                <w:noProof/>
                <w:webHidden/>
              </w:rPr>
              <w:instrText xml:space="preserve"> PAGEREF _Toc178943484 \h </w:instrText>
            </w:r>
            <w:r>
              <w:rPr>
                <w:noProof/>
                <w:webHidden/>
              </w:rPr>
            </w:r>
            <w:r>
              <w:rPr>
                <w:noProof/>
                <w:webHidden/>
              </w:rPr>
              <w:fldChar w:fldCharType="separate"/>
            </w:r>
            <w:r>
              <w:rPr>
                <w:noProof/>
                <w:webHidden/>
              </w:rPr>
              <w:t>18</w:t>
            </w:r>
            <w:r>
              <w:rPr>
                <w:noProof/>
                <w:webHidden/>
              </w:rPr>
              <w:fldChar w:fldCharType="end"/>
            </w:r>
          </w:hyperlink>
        </w:p>
        <w:p w14:paraId="04D9CFB2" w14:textId="3D84E619" w:rsidR="00033689" w:rsidRDefault="00033689">
          <w:pPr>
            <w:pStyle w:val="Inhopg2"/>
            <w:rPr>
              <w:rFonts w:eastAsiaTheme="minorEastAsia"/>
              <w:color w:val="auto"/>
              <w:kern w:val="2"/>
              <w:sz w:val="24"/>
              <w:szCs w:val="24"/>
              <w:lang w:eastAsia="nl-BE"/>
              <w14:ligatures w14:val="standardContextual"/>
            </w:rPr>
          </w:pPr>
          <w:hyperlink w:anchor="_Toc178943485" w:history="1">
            <w:r w:rsidRPr="00360573">
              <w:rPr>
                <w:rStyle w:val="Hyperlink"/>
              </w:rPr>
              <w:t>5.1</w:t>
            </w:r>
            <w:r>
              <w:rPr>
                <w:rFonts w:eastAsiaTheme="minorEastAsia"/>
                <w:color w:val="auto"/>
                <w:kern w:val="2"/>
                <w:sz w:val="24"/>
                <w:szCs w:val="24"/>
                <w:lang w:eastAsia="nl-BE"/>
                <w14:ligatures w14:val="standardContextual"/>
              </w:rPr>
              <w:tab/>
            </w:r>
            <w:r w:rsidRPr="00360573">
              <w:rPr>
                <w:rStyle w:val="Hyperlink"/>
              </w:rPr>
              <w:t>Infrastructuur</w:t>
            </w:r>
            <w:r>
              <w:rPr>
                <w:webHidden/>
              </w:rPr>
              <w:tab/>
            </w:r>
            <w:r>
              <w:rPr>
                <w:webHidden/>
              </w:rPr>
              <w:fldChar w:fldCharType="begin"/>
            </w:r>
            <w:r>
              <w:rPr>
                <w:webHidden/>
              </w:rPr>
              <w:instrText xml:space="preserve"> PAGEREF _Toc178943485 \h </w:instrText>
            </w:r>
            <w:r>
              <w:rPr>
                <w:webHidden/>
              </w:rPr>
            </w:r>
            <w:r>
              <w:rPr>
                <w:webHidden/>
              </w:rPr>
              <w:fldChar w:fldCharType="separate"/>
            </w:r>
            <w:r>
              <w:rPr>
                <w:webHidden/>
              </w:rPr>
              <w:t>18</w:t>
            </w:r>
            <w:r>
              <w:rPr>
                <w:webHidden/>
              </w:rPr>
              <w:fldChar w:fldCharType="end"/>
            </w:r>
          </w:hyperlink>
        </w:p>
        <w:p w14:paraId="3301A293" w14:textId="09026ADA" w:rsidR="00033689" w:rsidRDefault="00033689">
          <w:pPr>
            <w:pStyle w:val="Inhopg2"/>
            <w:rPr>
              <w:rFonts w:eastAsiaTheme="minorEastAsia"/>
              <w:color w:val="auto"/>
              <w:kern w:val="2"/>
              <w:sz w:val="24"/>
              <w:szCs w:val="24"/>
              <w:lang w:eastAsia="nl-BE"/>
              <w14:ligatures w14:val="standardContextual"/>
            </w:rPr>
          </w:pPr>
          <w:hyperlink w:anchor="_Toc178943486" w:history="1">
            <w:r w:rsidRPr="00360573">
              <w:rPr>
                <w:rStyle w:val="Hyperlink"/>
              </w:rPr>
              <w:t>5.2</w:t>
            </w:r>
            <w:r>
              <w:rPr>
                <w:rFonts w:eastAsiaTheme="minorEastAsia"/>
                <w:color w:val="auto"/>
                <w:kern w:val="2"/>
                <w:sz w:val="24"/>
                <w:szCs w:val="24"/>
                <w:lang w:eastAsia="nl-BE"/>
                <w14:ligatures w14:val="standardContextual"/>
              </w:rPr>
              <w:tab/>
            </w:r>
            <w:r w:rsidRPr="00360573">
              <w:rPr>
                <w:rStyle w:val="Hyperlink"/>
              </w:rPr>
              <w:t>Materiaal en gereedschappen waarover elke leerling moet beschikken</w:t>
            </w:r>
            <w:r>
              <w:rPr>
                <w:webHidden/>
              </w:rPr>
              <w:tab/>
            </w:r>
            <w:r>
              <w:rPr>
                <w:webHidden/>
              </w:rPr>
              <w:fldChar w:fldCharType="begin"/>
            </w:r>
            <w:r>
              <w:rPr>
                <w:webHidden/>
              </w:rPr>
              <w:instrText xml:space="preserve"> PAGEREF _Toc178943486 \h </w:instrText>
            </w:r>
            <w:r>
              <w:rPr>
                <w:webHidden/>
              </w:rPr>
            </w:r>
            <w:r>
              <w:rPr>
                <w:webHidden/>
              </w:rPr>
              <w:fldChar w:fldCharType="separate"/>
            </w:r>
            <w:r>
              <w:rPr>
                <w:webHidden/>
              </w:rPr>
              <w:t>19</w:t>
            </w:r>
            <w:r>
              <w:rPr>
                <w:webHidden/>
              </w:rPr>
              <w:fldChar w:fldCharType="end"/>
            </w:r>
          </w:hyperlink>
        </w:p>
        <w:p w14:paraId="60C6C31B" w14:textId="71D18851" w:rsidR="00033689" w:rsidRDefault="00033689">
          <w:pPr>
            <w:pStyle w:val="Inhopg1"/>
            <w:rPr>
              <w:rFonts w:eastAsiaTheme="minorEastAsia"/>
              <w:b w:val="0"/>
              <w:noProof/>
              <w:color w:val="auto"/>
              <w:kern w:val="2"/>
              <w:szCs w:val="24"/>
              <w:lang w:eastAsia="nl-BE"/>
              <w14:ligatures w14:val="standardContextual"/>
            </w:rPr>
          </w:pPr>
          <w:hyperlink w:anchor="_Toc178943487" w:history="1">
            <w:r w:rsidRPr="00360573">
              <w:rPr>
                <w:rStyle w:val="Hyperlink"/>
                <w:noProof/>
              </w:rPr>
              <w:t>6</w:t>
            </w:r>
            <w:r>
              <w:rPr>
                <w:rFonts w:eastAsiaTheme="minorEastAsia"/>
                <w:b w:val="0"/>
                <w:noProof/>
                <w:color w:val="auto"/>
                <w:kern w:val="2"/>
                <w:szCs w:val="24"/>
                <w:lang w:eastAsia="nl-BE"/>
                <w14:ligatures w14:val="standardContextual"/>
              </w:rPr>
              <w:tab/>
            </w:r>
            <w:r w:rsidRPr="00360573">
              <w:rPr>
                <w:rStyle w:val="Hyperlink"/>
                <w:noProof/>
              </w:rPr>
              <w:t>Glossarium</w:t>
            </w:r>
            <w:r>
              <w:rPr>
                <w:noProof/>
                <w:webHidden/>
              </w:rPr>
              <w:tab/>
            </w:r>
            <w:r>
              <w:rPr>
                <w:noProof/>
                <w:webHidden/>
              </w:rPr>
              <w:fldChar w:fldCharType="begin"/>
            </w:r>
            <w:r>
              <w:rPr>
                <w:noProof/>
                <w:webHidden/>
              </w:rPr>
              <w:instrText xml:space="preserve"> PAGEREF _Toc178943487 \h </w:instrText>
            </w:r>
            <w:r>
              <w:rPr>
                <w:noProof/>
                <w:webHidden/>
              </w:rPr>
            </w:r>
            <w:r>
              <w:rPr>
                <w:noProof/>
                <w:webHidden/>
              </w:rPr>
              <w:fldChar w:fldCharType="separate"/>
            </w:r>
            <w:r>
              <w:rPr>
                <w:noProof/>
                <w:webHidden/>
              </w:rPr>
              <w:t>19</w:t>
            </w:r>
            <w:r>
              <w:rPr>
                <w:noProof/>
                <w:webHidden/>
              </w:rPr>
              <w:fldChar w:fldCharType="end"/>
            </w:r>
          </w:hyperlink>
        </w:p>
        <w:p w14:paraId="4437DD9E" w14:textId="4E7A380C" w:rsidR="00033689" w:rsidRDefault="00033689">
          <w:pPr>
            <w:pStyle w:val="Inhopg1"/>
            <w:rPr>
              <w:rFonts w:eastAsiaTheme="minorEastAsia"/>
              <w:b w:val="0"/>
              <w:noProof/>
              <w:color w:val="auto"/>
              <w:kern w:val="2"/>
              <w:szCs w:val="24"/>
              <w:lang w:eastAsia="nl-BE"/>
              <w14:ligatures w14:val="standardContextual"/>
            </w:rPr>
          </w:pPr>
          <w:hyperlink w:anchor="_Toc178943488" w:history="1">
            <w:r w:rsidRPr="00360573">
              <w:rPr>
                <w:rStyle w:val="Hyperlink"/>
                <w:noProof/>
              </w:rPr>
              <w:t>7</w:t>
            </w:r>
            <w:r>
              <w:rPr>
                <w:rFonts w:eastAsiaTheme="minorEastAsia"/>
                <w:b w:val="0"/>
                <w:noProof/>
                <w:color w:val="auto"/>
                <w:kern w:val="2"/>
                <w:szCs w:val="24"/>
                <w:lang w:eastAsia="nl-BE"/>
                <w14:ligatures w14:val="standardContextual"/>
              </w:rPr>
              <w:tab/>
            </w:r>
            <w:r w:rsidRPr="00360573">
              <w:rPr>
                <w:rStyle w:val="Hyperlink"/>
                <w:noProof/>
              </w:rPr>
              <w:t>Concordantie</w:t>
            </w:r>
            <w:r>
              <w:rPr>
                <w:noProof/>
                <w:webHidden/>
              </w:rPr>
              <w:tab/>
            </w:r>
            <w:r>
              <w:rPr>
                <w:noProof/>
                <w:webHidden/>
              </w:rPr>
              <w:fldChar w:fldCharType="begin"/>
            </w:r>
            <w:r>
              <w:rPr>
                <w:noProof/>
                <w:webHidden/>
              </w:rPr>
              <w:instrText xml:space="preserve"> PAGEREF _Toc178943488 \h </w:instrText>
            </w:r>
            <w:r>
              <w:rPr>
                <w:noProof/>
                <w:webHidden/>
              </w:rPr>
            </w:r>
            <w:r>
              <w:rPr>
                <w:noProof/>
                <w:webHidden/>
              </w:rPr>
              <w:fldChar w:fldCharType="separate"/>
            </w:r>
            <w:r>
              <w:rPr>
                <w:noProof/>
                <w:webHidden/>
              </w:rPr>
              <w:t>20</w:t>
            </w:r>
            <w:r>
              <w:rPr>
                <w:noProof/>
                <w:webHidden/>
              </w:rPr>
              <w:fldChar w:fldCharType="end"/>
            </w:r>
          </w:hyperlink>
        </w:p>
        <w:p w14:paraId="2E3DC513" w14:textId="476B8D6A" w:rsidR="00033689" w:rsidRDefault="00033689">
          <w:pPr>
            <w:pStyle w:val="Inhopg2"/>
            <w:rPr>
              <w:rFonts w:eastAsiaTheme="minorEastAsia"/>
              <w:color w:val="auto"/>
              <w:kern w:val="2"/>
              <w:sz w:val="24"/>
              <w:szCs w:val="24"/>
              <w:lang w:eastAsia="nl-BE"/>
              <w14:ligatures w14:val="standardContextual"/>
            </w:rPr>
          </w:pPr>
          <w:hyperlink w:anchor="_Toc178943489" w:history="1">
            <w:r w:rsidRPr="00360573">
              <w:rPr>
                <w:rStyle w:val="Hyperlink"/>
              </w:rPr>
              <w:t>7.1</w:t>
            </w:r>
            <w:r>
              <w:rPr>
                <w:rFonts w:eastAsiaTheme="minorEastAsia"/>
                <w:color w:val="auto"/>
                <w:kern w:val="2"/>
                <w:sz w:val="24"/>
                <w:szCs w:val="24"/>
                <w:lang w:eastAsia="nl-BE"/>
                <w14:ligatures w14:val="standardContextual"/>
              </w:rPr>
              <w:tab/>
            </w:r>
            <w:r w:rsidRPr="00360573">
              <w:rPr>
                <w:rStyle w:val="Hyperlink"/>
              </w:rPr>
              <w:t>Concordantietabel</w:t>
            </w:r>
            <w:r>
              <w:rPr>
                <w:webHidden/>
              </w:rPr>
              <w:tab/>
            </w:r>
            <w:r>
              <w:rPr>
                <w:webHidden/>
              </w:rPr>
              <w:fldChar w:fldCharType="begin"/>
            </w:r>
            <w:r>
              <w:rPr>
                <w:webHidden/>
              </w:rPr>
              <w:instrText xml:space="preserve"> PAGEREF _Toc178943489 \h </w:instrText>
            </w:r>
            <w:r>
              <w:rPr>
                <w:webHidden/>
              </w:rPr>
            </w:r>
            <w:r>
              <w:rPr>
                <w:webHidden/>
              </w:rPr>
              <w:fldChar w:fldCharType="separate"/>
            </w:r>
            <w:r>
              <w:rPr>
                <w:webHidden/>
              </w:rPr>
              <w:t>20</w:t>
            </w:r>
            <w:r>
              <w:rPr>
                <w:webHidden/>
              </w:rPr>
              <w:fldChar w:fldCharType="end"/>
            </w:r>
          </w:hyperlink>
        </w:p>
        <w:p w14:paraId="12BE391B" w14:textId="184A6137" w:rsidR="00033689" w:rsidRDefault="00033689">
          <w:pPr>
            <w:pStyle w:val="Inhopg2"/>
            <w:rPr>
              <w:rFonts w:eastAsiaTheme="minorEastAsia"/>
              <w:color w:val="auto"/>
              <w:kern w:val="2"/>
              <w:sz w:val="24"/>
              <w:szCs w:val="24"/>
              <w:lang w:eastAsia="nl-BE"/>
              <w14:ligatures w14:val="standardContextual"/>
            </w:rPr>
          </w:pPr>
          <w:hyperlink w:anchor="_Toc178943490" w:history="1">
            <w:r w:rsidRPr="00360573">
              <w:rPr>
                <w:rStyle w:val="Hyperlink"/>
              </w:rPr>
              <w:t>7.2</w:t>
            </w:r>
            <w:r>
              <w:rPr>
                <w:rFonts w:eastAsiaTheme="minorEastAsia"/>
                <w:color w:val="auto"/>
                <w:kern w:val="2"/>
                <w:sz w:val="24"/>
                <w:szCs w:val="24"/>
                <w:lang w:eastAsia="nl-BE"/>
                <w14:ligatures w14:val="standardContextual"/>
              </w:rPr>
              <w:tab/>
            </w:r>
            <w:r w:rsidRPr="00360573">
              <w:rPr>
                <w:rStyle w:val="Hyperlink"/>
              </w:rPr>
              <w:t>Minimumdoelen basisvorming</w:t>
            </w:r>
            <w:r>
              <w:rPr>
                <w:webHidden/>
              </w:rPr>
              <w:tab/>
            </w:r>
            <w:r>
              <w:rPr>
                <w:webHidden/>
              </w:rPr>
              <w:fldChar w:fldCharType="begin"/>
            </w:r>
            <w:r>
              <w:rPr>
                <w:webHidden/>
              </w:rPr>
              <w:instrText xml:space="preserve"> PAGEREF _Toc178943490 \h </w:instrText>
            </w:r>
            <w:r>
              <w:rPr>
                <w:webHidden/>
              </w:rPr>
            </w:r>
            <w:r>
              <w:rPr>
                <w:webHidden/>
              </w:rPr>
              <w:fldChar w:fldCharType="separate"/>
            </w:r>
            <w:r>
              <w:rPr>
                <w:webHidden/>
              </w:rPr>
              <w:t>21</w:t>
            </w:r>
            <w:r>
              <w:rPr>
                <w:webHidden/>
              </w:rPr>
              <w:fldChar w:fldCharType="end"/>
            </w:r>
          </w:hyperlink>
        </w:p>
        <w:p w14:paraId="26A17410" w14:textId="0287F0F9" w:rsidR="00033689" w:rsidRDefault="00033689">
          <w:pPr>
            <w:pStyle w:val="Inhopg2"/>
            <w:rPr>
              <w:rFonts w:eastAsiaTheme="minorEastAsia"/>
              <w:color w:val="auto"/>
              <w:kern w:val="2"/>
              <w:sz w:val="24"/>
              <w:szCs w:val="24"/>
              <w:lang w:eastAsia="nl-BE"/>
              <w14:ligatures w14:val="standardContextual"/>
            </w:rPr>
          </w:pPr>
          <w:hyperlink w:anchor="_Toc178943491" w:history="1">
            <w:r w:rsidRPr="00360573">
              <w:rPr>
                <w:rStyle w:val="Hyperlink"/>
              </w:rPr>
              <w:t>7.3</w:t>
            </w:r>
            <w:r>
              <w:rPr>
                <w:rFonts w:eastAsiaTheme="minorEastAsia"/>
                <w:color w:val="auto"/>
                <w:kern w:val="2"/>
                <w:sz w:val="24"/>
                <w:szCs w:val="24"/>
                <w:lang w:eastAsia="nl-BE"/>
                <w14:ligatures w14:val="standardContextual"/>
              </w:rPr>
              <w:tab/>
            </w:r>
            <w:r w:rsidRPr="00360573">
              <w:rPr>
                <w:rStyle w:val="Hyperlink"/>
              </w:rPr>
              <w:t>Specifieke minimumdoelen</w:t>
            </w:r>
            <w:r>
              <w:rPr>
                <w:webHidden/>
              </w:rPr>
              <w:tab/>
            </w:r>
            <w:r>
              <w:rPr>
                <w:webHidden/>
              </w:rPr>
              <w:fldChar w:fldCharType="begin"/>
            </w:r>
            <w:r>
              <w:rPr>
                <w:webHidden/>
              </w:rPr>
              <w:instrText xml:space="preserve"> PAGEREF _Toc178943491 \h </w:instrText>
            </w:r>
            <w:r>
              <w:rPr>
                <w:webHidden/>
              </w:rPr>
            </w:r>
            <w:r>
              <w:rPr>
                <w:webHidden/>
              </w:rPr>
              <w:fldChar w:fldCharType="separate"/>
            </w:r>
            <w:r>
              <w:rPr>
                <w:webHidden/>
              </w:rPr>
              <w:t>22</w:t>
            </w:r>
            <w:r>
              <w:rPr>
                <w:webHidden/>
              </w:rPr>
              <w:fldChar w:fldCharType="end"/>
            </w:r>
          </w:hyperlink>
        </w:p>
        <w:p w14:paraId="1AEE4695" w14:textId="33F88077" w:rsidR="00033689" w:rsidRDefault="00033689">
          <w:pPr>
            <w:pStyle w:val="Inhopg2"/>
            <w:rPr>
              <w:rFonts w:eastAsiaTheme="minorEastAsia"/>
              <w:color w:val="auto"/>
              <w:kern w:val="2"/>
              <w:sz w:val="24"/>
              <w:szCs w:val="24"/>
              <w:lang w:eastAsia="nl-BE"/>
              <w14:ligatures w14:val="standardContextual"/>
            </w:rPr>
          </w:pPr>
          <w:hyperlink w:anchor="_Toc178943492" w:history="1">
            <w:r w:rsidRPr="00360573">
              <w:rPr>
                <w:rStyle w:val="Hyperlink"/>
              </w:rPr>
              <w:t>7.4</w:t>
            </w:r>
            <w:r>
              <w:rPr>
                <w:rFonts w:eastAsiaTheme="minorEastAsia"/>
                <w:color w:val="auto"/>
                <w:kern w:val="2"/>
                <w:sz w:val="24"/>
                <w:szCs w:val="24"/>
                <w:lang w:eastAsia="nl-BE"/>
                <w14:ligatures w14:val="standardContextual"/>
              </w:rPr>
              <w:tab/>
            </w:r>
            <w:r w:rsidRPr="00360573">
              <w:rPr>
                <w:rStyle w:val="Hyperlink"/>
              </w:rPr>
              <w:t>Concordantietabel van SMD naar LPD</w:t>
            </w:r>
            <w:r>
              <w:rPr>
                <w:webHidden/>
              </w:rPr>
              <w:tab/>
            </w:r>
            <w:r>
              <w:rPr>
                <w:webHidden/>
              </w:rPr>
              <w:fldChar w:fldCharType="begin"/>
            </w:r>
            <w:r>
              <w:rPr>
                <w:webHidden/>
              </w:rPr>
              <w:instrText xml:space="preserve"> PAGEREF _Toc178943492 \h </w:instrText>
            </w:r>
            <w:r>
              <w:rPr>
                <w:webHidden/>
              </w:rPr>
            </w:r>
            <w:r>
              <w:rPr>
                <w:webHidden/>
              </w:rPr>
              <w:fldChar w:fldCharType="separate"/>
            </w:r>
            <w:r>
              <w:rPr>
                <w:webHidden/>
              </w:rPr>
              <w:t>23</w:t>
            </w:r>
            <w:r>
              <w:rPr>
                <w:webHidden/>
              </w:rPr>
              <w:fldChar w:fldCharType="end"/>
            </w:r>
          </w:hyperlink>
        </w:p>
        <w:p w14:paraId="1FAF65C1" w14:textId="42168185" w:rsidR="006D3E59" w:rsidRDefault="00765DC4" w:rsidP="00765DC4">
          <w:pPr>
            <w:pStyle w:val="Inhopg1"/>
          </w:pPr>
          <w:r>
            <w:rPr>
              <w:b w:val="0"/>
              <w:bCs/>
              <w:lang w:val="nl-NL"/>
            </w:rPr>
            <w:fldChar w:fldCharType="end"/>
          </w:r>
        </w:p>
      </w:sdtContent>
    </w:sdt>
    <w:p w14:paraId="26DF57C9" w14:textId="77777777" w:rsidR="006D3E59" w:rsidRDefault="006D3E59" w:rsidP="009D7B9E"/>
    <w:sectPr w:rsidR="006D3E59" w:rsidSect="00865B45">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F85BF" w14:textId="77777777" w:rsidR="003B419C" w:rsidRDefault="003B419C" w:rsidP="00467BFD">
      <w:r>
        <w:separator/>
      </w:r>
    </w:p>
  </w:endnote>
  <w:endnote w:type="continuationSeparator" w:id="0">
    <w:p w14:paraId="3E2EB0E6" w14:textId="77777777" w:rsidR="003B419C" w:rsidRDefault="003B419C" w:rsidP="00467BFD">
      <w:r>
        <w:continuationSeparator/>
      </w:r>
    </w:p>
  </w:endnote>
  <w:endnote w:type="continuationNotice" w:id="1">
    <w:p w14:paraId="1C690BAD" w14:textId="77777777" w:rsidR="003B419C" w:rsidRDefault="003B4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0721F" w14:textId="65EB5CA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F75A6">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B502E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ACB40" w14:textId="7C56DF6A" w:rsidR="00060480" w:rsidRDefault="00060480" w:rsidP="00467BFD">
    <w:r>
      <w:rPr>
        <w:noProof/>
      </w:rPr>
      <w:fldChar w:fldCharType="begin"/>
    </w:r>
    <w:r>
      <w:rPr>
        <w:noProof/>
      </w:rPr>
      <w:instrText xml:space="preserve"> STYLEREF  Titel  \* MERGEFORMAT </w:instrText>
    </w:r>
    <w:r>
      <w:rPr>
        <w:noProof/>
      </w:rPr>
      <w:fldChar w:fldCharType="separate"/>
    </w:r>
    <w:r w:rsidR="0083716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F75A6">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FA05" w14:textId="0552B36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03AD7">
      <w:rPr>
        <w:sz w:val="20"/>
        <w:szCs w:val="20"/>
      </w:rPr>
      <w:t>Wiskunde B</w:t>
    </w:r>
    <w:r w:rsidR="00B24FBE">
      <w:rPr>
        <w:sz w:val="20"/>
        <w:szCs w:val="20"/>
      </w:rPr>
      <w:t>+S</w:t>
    </w:r>
    <w:r w:rsidR="00874882">
      <w:rPr>
        <w:sz w:val="20"/>
        <w:szCs w:val="20"/>
      </w:rPr>
      <w:t xml:space="preserve"> </w:t>
    </w:r>
    <w:r w:rsidR="005F15F4">
      <w:rPr>
        <w:sz w:val="20"/>
        <w:szCs w:val="20"/>
      </w:rPr>
      <w:t xml:space="preserve">(versie </w:t>
    </w:r>
    <w:r w:rsidR="0036760F">
      <w:rPr>
        <w:sz w:val="20"/>
        <w:szCs w:val="20"/>
      </w:rPr>
      <w:t>oktober</w:t>
    </w:r>
    <w:r w:rsidR="003E6A2E">
      <w:rPr>
        <w:sz w:val="20"/>
        <w:szCs w:val="20"/>
      </w:rPr>
      <w:t xml:space="preserve"> 2024</w:t>
    </w:r>
    <w:r w:rsidR="005F15F4">
      <w:rPr>
        <w:sz w:val="20"/>
        <w:szCs w:val="20"/>
      </w:rPr>
      <w:t>)</w:t>
    </w:r>
  </w:p>
  <w:p w14:paraId="5A3F5CAB" w14:textId="367D70F1" w:rsidR="00060480" w:rsidRPr="00DF29FA" w:rsidRDefault="00E03AD7" w:rsidP="000C67EC">
    <w:pPr>
      <w:tabs>
        <w:tab w:val="right" w:pos="9638"/>
      </w:tabs>
      <w:spacing w:after="0"/>
      <w:rPr>
        <w:sz w:val="20"/>
        <w:szCs w:val="20"/>
      </w:rPr>
    </w:pPr>
    <w:r>
      <w:rPr>
        <w:sz w:val="20"/>
        <w:szCs w:val="20"/>
      </w:rPr>
      <w:t>III-Wis</w:t>
    </w:r>
    <w:r w:rsidR="00B24FBE">
      <w:rPr>
        <w:sz w:val="20"/>
        <w:szCs w:val="20"/>
      </w:rPr>
      <w:t>S</w:t>
    </w:r>
    <w:r>
      <w:rPr>
        <w:sz w:val="20"/>
        <w:szCs w:val="20"/>
      </w:rPr>
      <w:t>-da</w:t>
    </w:r>
    <w:r w:rsidR="00060480" w:rsidRPr="00DF29FA">
      <w:rPr>
        <w:sz w:val="20"/>
        <w:szCs w:val="20"/>
      </w:rPr>
      <w:tab/>
    </w:r>
    <w:r w:rsidR="00002223" w:rsidRPr="00002223">
      <w:rPr>
        <w:sz w:val="20"/>
        <w:szCs w:val="20"/>
      </w:rPr>
      <w:t>D/2024/13.758/293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061A5" w14:textId="7AB0B0E9" w:rsidR="00060480" w:rsidRPr="00DF29FA" w:rsidRDefault="00060480" w:rsidP="00533E04">
    <w:pPr>
      <w:tabs>
        <w:tab w:val="right" w:pos="9639"/>
      </w:tabs>
      <w:spacing w:after="0"/>
      <w:rPr>
        <w:sz w:val="20"/>
        <w:szCs w:val="20"/>
      </w:rPr>
    </w:pPr>
    <w:bookmarkStart w:id="96" w:name="_Hlk58583203"/>
    <w:bookmarkStart w:id="97" w:name="_Hlk58583204"/>
    <w:r w:rsidRPr="00DF29FA">
      <w:rPr>
        <w:noProof/>
        <w:sz w:val="20"/>
        <w:szCs w:val="20"/>
        <w:lang w:eastAsia="nl-BE"/>
      </w:rPr>
      <w:drawing>
        <wp:anchor distT="0" distB="0" distL="114300" distR="114300" simplePos="0" relativeHeight="251658240" behindDoc="1" locked="0" layoutInCell="1" allowOverlap="1" wp14:anchorId="67BA621A" wp14:editId="745279E0">
          <wp:simplePos x="0" y="0"/>
          <wp:positionH relativeFrom="page">
            <wp:align>right</wp:align>
          </wp:positionH>
          <wp:positionV relativeFrom="paragraph">
            <wp:posOffset>-691515</wp:posOffset>
          </wp:positionV>
          <wp:extent cx="540000" cy="1004400"/>
          <wp:effectExtent l="0" t="0" r="0" b="5715"/>
          <wp:wrapNone/>
          <wp:docPr id="539885059" name="Afbeelding 53988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3AD7">
      <w:rPr>
        <w:sz w:val="20"/>
        <w:szCs w:val="20"/>
      </w:rPr>
      <w:t>Wiskunde B</w:t>
    </w:r>
    <w:r w:rsidR="00B24FBE">
      <w:rPr>
        <w:sz w:val="20"/>
        <w:szCs w:val="20"/>
      </w:rPr>
      <w:t>+S</w:t>
    </w:r>
    <w:r w:rsidR="00874882">
      <w:rPr>
        <w:sz w:val="20"/>
        <w:szCs w:val="20"/>
      </w:rPr>
      <w:t xml:space="preserve"> </w:t>
    </w:r>
    <w:r w:rsidR="005F15F4">
      <w:rPr>
        <w:sz w:val="20"/>
        <w:szCs w:val="20"/>
      </w:rPr>
      <w:t xml:space="preserve">(versie </w:t>
    </w:r>
    <w:r w:rsidR="0036760F">
      <w:rPr>
        <w:sz w:val="20"/>
        <w:szCs w:val="20"/>
      </w:rPr>
      <w:t>oktober</w:t>
    </w:r>
    <w:r w:rsidR="003E6A2E">
      <w:rPr>
        <w:sz w:val="20"/>
        <w:szCs w:val="20"/>
      </w:rPr>
      <w:t xml:space="preserve"> 2024</w:t>
    </w:r>
    <w:r w:rsidR="005F15F4">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D5EED54" w14:textId="50F86E03" w:rsidR="00060480" w:rsidRDefault="00002223" w:rsidP="00F91861">
    <w:pPr>
      <w:tabs>
        <w:tab w:val="right" w:pos="9638"/>
      </w:tabs>
      <w:spacing w:after="0"/>
    </w:pPr>
    <w:r w:rsidRPr="00002223">
      <w:rPr>
        <w:sz w:val="20"/>
        <w:szCs w:val="20"/>
      </w:rPr>
      <w:t>D/2024/13.758/293</w:t>
    </w:r>
    <w:r w:rsidR="00060480">
      <w:rPr>
        <w:sz w:val="20"/>
        <w:szCs w:val="20"/>
      </w:rPr>
      <w:tab/>
    </w:r>
    <w:bookmarkEnd w:id="96"/>
    <w:bookmarkEnd w:id="97"/>
    <w:r w:rsidR="00E03AD7">
      <w:rPr>
        <w:sz w:val="20"/>
        <w:szCs w:val="20"/>
      </w:rPr>
      <w:t>III-Wis</w:t>
    </w:r>
    <w:r w:rsidR="00B24FBE">
      <w:rPr>
        <w:sz w:val="20"/>
        <w:szCs w:val="20"/>
      </w:rPr>
      <w:t>S</w:t>
    </w:r>
    <w:r w:rsidR="00E03AD7">
      <w:rPr>
        <w:sz w:val="20"/>
        <w:szCs w:val="20"/>
      </w:rPr>
      <w:t>-da</w:t>
    </w:r>
    <w:r w:rsidR="002435A1">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1CF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962EE" w14:textId="77777777" w:rsidR="003B419C" w:rsidRDefault="003B419C" w:rsidP="00467BFD">
      <w:r>
        <w:separator/>
      </w:r>
    </w:p>
  </w:footnote>
  <w:footnote w:type="continuationSeparator" w:id="0">
    <w:p w14:paraId="0D51EA92" w14:textId="77777777" w:rsidR="003B419C" w:rsidRDefault="003B419C" w:rsidP="00467BFD">
      <w:r>
        <w:continuationSeparator/>
      </w:r>
    </w:p>
  </w:footnote>
  <w:footnote w:type="continuationNotice" w:id="1">
    <w:p w14:paraId="20085D1E" w14:textId="77777777" w:rsidR="003B419C" w:rsidRDefault="003B4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9B1B" w14:textId="77777777" w:rsidR="00533E62" w:rsidRDefault="00000000">
    <w:pPr>
      <w:pStyle w:val="Koptekst"/>
    </w:pPr>
    <w:r>
      <w:rPr>
        <w:noProof/>
      </w:rPr>
      <w:pict w14:anchorId="23CF3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8369" w14:textId="77777777" w:rsidR="00533E62" w:rsidRDefault="00000000">
    <w:pPr>
      <w:pStyle w:val="Koptekst"/>
    </w:pPr>
    <w:r>
      <w:rPr>
        <w:noProof/>
      </w:rPr>
      <w:pict w14:anchorId="5F1C5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A9BE" w14:textId="77777777" w:rsidR="00533E62" w:rsidRDefault="00000000">
    <w:pPr>
      <w:pStyle w:val="Koptekst"/>
    </w:pPr>
    <w:r>
      <w:rPr>
        <w:noProof/>
      </w:rPr>
      <w:pict w14:anchorId="5C83D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965A" w14:textId="77777777" w:rsidR="00060480" w:rsidRDefault="00000000">
    <w:r>
      <w:rPr>
        <w:noProof/>
      </w:rPr>
      <w:pict w14:anchorId="49874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ED4B4" w14:textId="77777777" w:rsidR="00060480" w:rsidRDefault="00000000">
    <w:r>
      <w:rPr>
        <w:noProof/>
      </w:rPr>
      <w:pict w14:anchorId="65B83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BA3F" w14:textId="77777777" w:rsidR="00533E62" w:rsidRDefault="00000000">
    <w:pPr>
      <w:pStyle w:val="Koptekst"/>
    </w:pPr>
    <w:r>
      <w:rPr>
        <w:noProof/>
      </w:rPr>
      <w:pict w14:anchorId="1B1A7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DC190" w14:textId="77777777" w:rsidR="00533E62" w:rsidRDefault="00000000">
    <w:pPr>
      <w:pStyle w:val="Koptekst"/>
    </w:pPr>
    <w:r>
      <w:rPr>
        <w:noProof/>
      </w:rPr>
      <w:pict w14:anchorId="62847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1E6B4" w14:textId="77777777" w:rsidR="00533E62" w:rsidRDefault="00000000">
    <w:pPr>
      <w:pStyle w:val="Koptekst"/>
    </w:pPr>
    <w:r>
      <w:rPr>
        <w:noProof/>
      </w:rPr>
      <w:pict w14:anchorId="0F642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32398" w14:textId="77777777" w:rsidR="00533E62" w:rsidRDefault="00000000">
    <w:pPr>
      <w:pStyle w:val="Koptekst"/>
    </w:pPr>
    <w:r>
      <w:rPr>
        <w:noProof/>
      </w:rPr>
      <w:pict w14:anchorId="10AFF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35C8C8AA"/>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B418A0"/>
    <w:multiLevelType w:val="hybridMultilevel"/>
    <w:tmpl w:val="9B2A28D0"/>
    <w:lvl w:ilvl="0" w:tplc="11042D2A">
      <w:start w:val="6"/>
      <w:numFmt w:val="bulle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74E01216"/>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34E00408"/>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5F8CD5A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E3248120"/>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7BD3129"/>
    <w:multiLevelType w:val="hybridMultilevel"/>
    <w:tmpl w:val="52AE4F0E"/>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96C48472"/>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9C8623A"/>
    <w:multiLevelType w:val="hybridMultilevel"/>
    <w:tmpl w:val="462C6FE2"/>
    <w:lvl w:ilvl="0" w:tplc="B4BAB4B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3EBAAFF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A61CE9EE"/>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4"/>
  </w:num>
  <w:num w:numId="3" w16cid:durableId="962687266">
    <w:abstractNumId w:val="28"/>
  </w:num>
  <w:num w:numId="4" w16cid:durableId="1707412646">
    <w:abstractNumId w:val="15"/>
  </w:num>
  <w:num w:numId="5" w16cid:durableId="1950623543">
    <w:abstractNumId w:val="20"/>
  </w:num>
  <w:num w:numId="6" w16cid:durableId="406273304">
    <w:abstractNumId w:val="6"/>
  </w:num>
  <w:num w:numId="7" w16cid:durableId="2109541262">
    <w:abstractNumId w:val="21"/>
  </w:num>
  <w:num w:numId="8" w16cid:durableId="70784666">
    <w:abstractNumId w:val="24"/>
  </w:num>
  <w:num w:numId="9" w16cid:durableId="931203071">
    <w:abstractNumId w:val="22"/>
  </w:num>
  <w:num w:numId="10" w16cid:durableId="1923833169">
    <w:abstractNumId w:val="25"/>
  </w:num>
  <w:num w:numId="11" w16cid:durableId="711808646">
    <w:abstractNumId w:val="0"/>
  </w:num>
  <w:num w:numId="12" w16cid:durableId="349064888">
    <w:abstractNumId w:val="11"/>
  </w:num>
  <w:num w:numId="13" w16cid:durableId="692414977">
    <w:abstractNumId w:val="27"/>
  </w:num>
  <w:num w:numId="14" w16cid:durableId="2057583792">
    <w:abstractNumId w:val="16"/>
  </w:num>
  <w:num w:numId="15" w16cid:durableId="1537810225">
    <w:abstractNumId w:val="7"/>
  </w:num>
  <w:num w:numId="16" w16cid:durableId="1307198218">
    <w:abstractNumId w:val="12"/>
  </w:num>
  <w:num w:numId="17" w16cid:durableId="649677816">
    <w:abstractNumId w:val="3"/>
  </w:num>
  <w:num w:numId="18" w16cid:durableId="823591478">
    <w:abstractNumId w:val="23"/>
  </w:num>
  <w:num w:numId="19" w16cid:durableId="1534074872">
    <w:abstractNumId w:val="2"/>
  </w:num>
  <w:num w:numId="20" w16cid:durableId="633218540">
    <w:abstractNumId w:val="13"/>
  </w:num>
  <w:num w:numId="21" w16cid:durableId="1515729362">
    <w:abstractNumId w:val="17"/>
  </w:num>
  <w:num w:numId="22" w16cid:durableId="2140102153">
    <w:abstractNumId w:val="4"/>
  </w:num>
  <w:num w:numId="23" w16cid:durableId="1540126311">
    <w:abstractNumId w:val="14"/>
  </w:num>
  <w:num w:numId="24" w16cid:durableId="108858869">
    <w:abstractNumId w:val="5"/>
  </w:num>
  <w:num w:numId="25" w16cid:durableId="1623154027">
    <w:abstractNumId w:val="28"/>
  </w:num>
  <w:num w:numId="26" w16cid:durableId="1171873644">
    <w:abstractNumId w:val="29"/>
  </w:num>
  <w:num w:numId="27" w16cid:durableId="225188075">
    <w:abstractNumId w:val="1"/>
  </w:num>
  <w:num w:numId="28" w16cid:durableId="389159335">
    <w:abstractNumId w:val="9"/>
  </w:num>
  <w:num w:numId="29" w16cid:durableId="1592930224">
    <w:abstractNumId w:val="18"/>
  </w:num>
  <w:num w:numId="30" w16cid:durableId="21123919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269573">
    <w:abstractNumId w:val="26"/>
  </w:num>
  <w:num w:numId="32" w16cid:durableId="1176383609">
    <w:abstractNumId w:val="19"/>
  </w:num>
  <w:num w:numId="33" w16cid:durableId="92669106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39392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570317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VrWSYDQ9LG1Zoth1vrAowowwVhwGp890hJcroDL5rBhGF6p51HjzlFQuFQhUlLJ3iWRX8O9Kn91ysm/wUIs1A==" w:salt="0Umh6O7SquheflbYSTBe1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0A"/>
    <w:rsid w:val="00002223"/>
    <w:rsid w:val="00003205"/>
    <w:rsid w:val="000044B3"/>
    <w:rsid w:val="0000561E"/>
    <w:rsid w:val="000126B1"/>
    <w:rsid w:val="000151FE"/>
    <w:rsid w:val="00017648"/>
    <w:rsid w:val="00022034"/>
    <w:rsid w:val="000234C6"/>
    <w:rsid w:val="0002538F"/>
    <w:rsid w:val="00033689"/>
    <w:rsid w:val="00033CCB"/>
    <w:rsid w:val="00034B3A"/>
    <w:rsid w:val="00036C57"/>
    <w:rsid w:val="000372D3"/>
    <w:rsid w:val="0004566C"/>
    <w:rsid w:val="000476F5"/>
    <w:rsid w:val="000543E3"/>
    <w:rsid w:val="00054789"/>
    <w:rsid w:val="00057359"/>
    <w:rsid w:val="00060257"/>
    <w:rsid w:val="00060480"/>
    <w:rsid w:val="000627F3"/>
    <w:rsid w:val="00062EED"/>
    <w:rsid w:val="00070793"/>
    <w:rsid w:val="00071A9E"/>
    <w:rsid w:val="000773B5"/>
    <w:rsid w:val="00080975"/>
    <w:rsid w:val="00081D8E"/>
    <w:rsid w:val="00082AE1"/>
    <w:rsid w:val="000850FA"/>
    <w:rsid w:val="00085948"/>
    <w:rsid w:val="000873A5"/>
    <w:rsid w:val="000912A8"/>
    <w:rsid w:val="00091E60"/>
    <w:rsid w:val="0009217F"/>
    <w:rsid w:val="0009326F"/>
    <w:rsid w:val="0009408B"/>
    <w:rsid w:val="00097AC1"/>
    <w:rsid w:val="000A0AD1"/>
    <w:rsid w:val="000A2292"/>
    <w:rsid w:val="000A3B0B"/>
    <w:rsid w:val="000A4C40"/>
    <w:rsid w:val="000A50E2"/>
    <w:rsid w:val="000A55C4"/>
    <w:rsid w:val="000A63DD"/>
    <w:rsid w:val="000A7E45"/>
    <w:rsid w:val="000B1717"/>
    <w:rsid w:val="000C1C39"/>
    <w:rsid w:val="000C2945"/>
    <w:rsid w:val="000C2AB6"/>
    <w:rsid w:val="000C4A1F"/>
    <w:rsid w:val="000C4E35"/>
    <w:rsid w:val="000C4E55"/>
    <w:rsid w:val="000C67EC"/>
    <w:rsid w:val="000C6968"/>
    <w:rsid w:val="000D0A99"/>
    <w:rsid w:val="000D0FEF"/>
    <w:rsid w:val="000D3642"/>
    <w:rsid w:val="000D52A2"/>
    <w:rsid w:val="000D538D"/>
    <w:rsid w:val="000D5B0D"/>
    <w:rsid w:val="000D5F8A"/>
    <w:rsid w:val="000D7526"/>
    <w:rsid w:val="000E1858"/>
    <w:rsid w:val="000E52D5"/>
    <w:rsid w:val="000E7BA7"/>
    <w:rsid w:val="000F3F05"/>
    <w:rsid w:val="000F5913"/>
    <w:rsid w:val="00101F90"/>
    <w:rsid w:val="00103252"/>
    <w:rsid w:val="00111583"/>
    <w:rsid w:val="0011268A"/>
    <w:rsid w:val="00113C9C"/>
    <w:rsid w:val="00115985"/>
    <w:rsid w:val="00116795"/>
    <w:rsid w:val="001173B1"/>
    <w:rsid w:val="0012177A"/>
    <w:rsid w:val="00122B38"/>
    <w:rsid w:val="00122BC5"/>
    <w:rsid w:val="0012392B"/>
    <w:rsid w:val="00124029"/>
    <w:rsid w:val="00125938"/>
    <w:rsid w:val="00125E71"/>
    <w:rsid w:val="0013264E"/>
    <w:rsid w:val="001332B5"/>
    <w:rsid w:val="0013428C"/>
    <w:rsid w:val="0013475A"/>
    <w:rsid w:val="00140EB7"/>
    <w:rsid w:val="0014481F"/>
    <w:rsid w:val="001513A1"/>
    <w:rsid w:val="001526A7"/>
    <w:rsid w:val="001543A2"/>
    <w:rsid w:val="00155BDD"/>
    <w:rsid w:val="0016003C"/>
    <w:rsid w:val="0016276B"/>
    <w:rsid w:val="00163251"/>
    <w:rsid w:val="00163C01"/>
    <w:rsid w:val="00164FA0"/>
    <w:rsid w:val="001661B8"/>
    <w:rsid w:val="00173403"/>
    <w:rsid w:val="0017687F"/>
    <w:rsid w:val="0018140C"/>
    <w:rsid w:val="00182C6D"/>
    <w:rsid w:val="00182DC7"/>
    <w:rsid w:val="00184095"/>
    <w:rsid w:val="0019055C"/>
    <w:rsid w:val="00191253"/>
    <w:rsid w:val="001919FE"/>
    <w:rsid w:val="0019252B"/>
    <w:rsid w:val="00195527"/>
    <w:rsid w:val="001961FF"/>
    <w:rsid w:val="001979DA"/>
    <w:rsid w:val="001A0D10"/>
    <w:rsid w:val="001A1DB0"/>
    <w:rsid w:val="001A2038"/>
    <w:rsid w:val="001A31AB"/>
    <w:rsid w:val="001A58B1"/>
    <w:rsid w:val="001A7DB4"/>
    <w:rsid w:val="001B598E"/>
    <w:rsid w:val="001B78B2"/>
    <w:rsid w:val="001C118A"/>
    <w:rsid w:val="001C178F"/>
    <w:rsid w:val="001C429E"/>
    <w:rsid w:val="001C5113"/>
    <w:rsid w:val="001C7CE9"/>
    <w:rsid w:val="001D276A"/>
    <w:rsid w:val="001D412E"/>
    <w:rsid w:val="001D4412"/>
    <w:rsid w:val="001D4D78"/>
    <w:rsid w:val="001E2DA6"/>
    <w:rsid w:val="001E4421"/>
    <w:rsid w:val="001E53B5"/>
    <w:rsid w:val="001F144B"/>
    <w:rsid w:val="001F224B"/>
    <w:rsid w:val="001F31BC"/>
    <w:rsid w:val="001F7DE0"/>
    <w:rsid w:val="002004B8"/>
    <w:rsid w:val="002005EB"/>
    <w:rsid w:val="00200B59"/>
    <w:rsid w:val="002030CD"/>
    <w:rsid w:val="002050D0"/>
    <w:rsid w:val="0021082B"/>
    <w:rsid w:val="002120E2"/>
    <w:rsid w:val="002134F0"/>
    <w:rsid w:val="002140A3"/>
    <w:rsid w:val="00214725"/>
    <w:rsid w:val="00222209"/>
    <w:rsid w:val="00222AC0"/>
    <w:rsid w:val="00224BF9"/>
    <w:rsid w:val="00227E4D"/>
    <w:rsid w:val="002301A6"/>
    <w:rsid w:val="0023244B"/>
    <w:rsid w:val="002351AC"/>
    <w:rsid w:val="002363AD"/>
    <w:rsid w:val="00236FB1"/>
    <w:rsid w:val="00241C96"/>
    <w:rsid w:val="002435A1"/>
    <w:rsid w:val="00247484"/>
    <w:rsid w:val="00247AC7"/>
    <w:rsid w:val="002535A4"/>
    <w:rsid w:val="002574DB"/>
    <w:rsid w:val="0027444F"/>
    <w:rsid w:val="002905FD"/>
    <w:rsid w:val="0029553A"/>
    <w:rsid w:val="00295F00"/>
    <w:rsid w:val="002A1A59"/>
    <w:rsid w:val="002A3E07"/>
    <w:rsid w:val="002A454F"/>
    <w:rsid w:val="002A6549"/>
    <w:rsid w:val="002B27E6"/>
    <w:rsid w:val="002B5BA3"/>
    <w:rsid w:val="002B5DB2"/>
    <w:rsid w:val="002B732B"/>
    <w:rsid w:val="002C2CDE"/>
    <w:rsid w:val="002C6F99"/>
    <w:rsid w:val="002D1A29"/>
    <w:rsid w:val="002E08C9"/>
    <w:rsid w:val="002E23EC"/>
    <w:rsid w:val="002E552C"/>
    <w:rsid w:val="002E7DB6"/>
    <w:rsid w:val="002E7E0C"/>
    <w:rsid w:val="002F01F2"/>
    <w:rsid w:val="002F195A"/>
    <w:rsid w:val="002F2E0E"/>
    <w:rsid w:val="002F482F"/>
    <w:rsid w:val="002F774C"/>
    <w:rsid w:val="00301F52"/>
    <w:rsid w:val="0030226D"/>
    <w:rsid w:val="00302F97"/>
    <w:rsid w:val="00303C06"/>
    <w:rsid w:val="003079DB"/>
    <w:rsid w:val="00307F43"/>
    <w:rsid w:val="00314286"/>
    <w:rsid w:val="003153CF"/>
    <w:rsid w:val="0031614B"/>
    <w:rsid w:val="00316719"/>
    <w:rsid w:val="00316A3A"/>
    <w:rsid w:val="003202E4"/>
    <w:rsid w:val="0032113E"/>
    <w:rsid w:val="0032229E"/>
    <w:rsid w:val="00331AD0"/>
    <w:rsid w:val="00331E8A"/>
    <w:rsid w:val="00332501"/>
    <w:rsid w:val="00332D8C"/>
    <w:rsid w:val="0034069C"/>
    <w:rsid w:val="00340B51"/>
    <w:rsid w:val="00341C08"/>
    <w:rsid w:val="0034253A"/>
    <w:rsid w:val="00342675"/>
    <w:rsid w:val="00347BCC"/>
    <w:rsid w:val="00350589"/>
    <w:rsid w:val="003507BB"/>
    <w:rsid w:val="00353B97"/>
    <w:rsid w:val="00356B7A"/>
    <w:rsid w:val="00360B88"/>
    <w:rsid w:val="0036189F"/>
    <w:rsid w:val="00362490"/>
    <w:rsid w:val="003664FC"/>
    <w:rsid w:val="0036760F"/>
    <w:rsid w:val="00376921"/>
    <w:rsid w:val="00385689"/>
    <w:rsid w:val="003874D8"/>
    <w:rsid w:val="00390C66"/>
    <w:rsid w:val="00392F56"/>
    <w:rsid w:val="00394EC9"/>
    <w:rsid w:val="00396B86"/>
    <w:rsid w:val="0039727D"/>
    <w:rsid w:val="00397970"/>
    <w:rsid w:val="003A3C50"/>
    <w:rsid w:val="003A5853"/>
    <w:rsid w:val="003A7614"/>
    <w:rsid w:val="003B116A"/>
    <w:rsid w:val="003B11F9"/>
    <w:rsid w:val="003B2336"/>
    <w:rsid w:val="003B419C"/>
    <w:rsid w:val="003B592A"/>
    <w:rsid w:val="003B5D54"/>
    <w:rsid w:val="003B655E"/>
    <w:rsid w:val="003B7C3D"/>
    <w:rsid w:val="003C1C1B"/>
    <w:rsid w:val="003C20F3"/>
    <w:rsid w:val="003C6430"/>
    <w:rsid w:val="003D00D4"/>
    <w:rsid w:val="003D1BB9"/>
    <w:rsid w:val="003D29DB"/>
    <w:rsid w:val="003E11FD"/>
    <w:rsid w:val="003E6A2E"/>
    <w:rsid w:val="003F3D00"/>
    <w:rsid w:val="003F5754"/>
    <w:rsid w:val="003F65BB"/>
    <w:rsid w:val="0040068A"/>
    <w:rsid w:val="00400F11"/>
    <w:rsid w:val="00402452"/>
    <w:rsid w:val="004043CD"/>
    <w:rsid w:val="00410790"/>
    <w:rsid w:val="00414422"/>
    <w:rsid w:val="00417BE7"/>
    <w:rsid w:val="00421604"/>
    <w:rsid w:val="00427165"/>
    <w:rsid w:val="00432060"/>
    <w:rsid w:val="004414A2"/>
    <w:rsid w:val="004423A7"/>
    <w:rsid w:val="00452D60"/>
    <w:rsid w:val="00456C34"/>
    <w:rsid w:val="00463754"/>
    <w:rsid w:val="0046544A"/>
    <w:rsid w:val="00467BFD"/>
    <w:rsid w:val="00470854"/>
    <w:rsid w:val="00472A4C"/>
    <w:rsid w:val="00475075"/>
    <w:rsid w:val="0047697D"/>
    <w:rsid w:val="00480831"/>
    <w:rsid w:val="0048282C"/>
    <w:rsid w:val="00483294"/>
    <w:rsid w:val="004878FB"/>
    <w:rsid w:val="00487BC3"/>
    <w:rsid w:val="004A19D0"/>
    <w:rsid w:val="004A4108"/>
    <w:rsid w:val="004A6031"/>
    <w:rsid w:val="004A62C2"/>
    <w:rsid w:val="004B3FB6"/>
    <w:rsid w:val="004B4413"/>
    <w:rsid w:val="004B4591"/>
    <w:rsid w:val="004B4775"/>
    <w:rsid w:val="004B6892"/>
    <w:rsid w:val="004C437F"/>
    <w:rsid w:val="004D547A"/>
    <w:rsid w:val="004E098C"/>
    <w:rsid w:val="004E694B"/>
    <w:rsid w:val="004E7AE8"/>
    <w:rsid w:val="004F0E9C"/>
    <w:rsid w:val="004F1D03"/>
    <w:rsid w:val="004F32CA"/>
    <w:rsid w:val="004F6E63"/>
    <w:rsid w:val="004F72C0"/>
    <w:rsid w:val="005067E8"/>
    <w:rsid w:val="00511213"/>
    <w:rsid w:val="005131A0"/>
    <w:rsid w:val="00515794"/>
    <w:rsid w:val="0052042F"/>
    <w:rsid w:val="0052075B"/>
    <w:rsid w:val="00521618"/>
    <w:rsid w:val="00522834"/>
    <w:rsid w:val="00523043"/>
    <w:rsid w:val="00523C23"/>
    <w:rsid w:val="00523C37"/>
    <w:rsid w:val="00524870"/>
    <w:rsid w:val="00525D2C"/>
    <w:rsid w:val="005263B8"/>
    <w:rsid w:val="00530D29"/>
    <w:rsid w:val="00530FF1"/>
    <w:rsid w:val="00531BD7"/>
    <w:rsid w:val="00532C36"/>
    <w:rsid w:val="00533E04"/>
    <w:rsid w:val="00533E62"/>
    <w:rsid w:val="00534C54"/>
    <w:rsid w:val="0054313C"/>
    <w:rsid w:val="00544404"/>
    <w:rsid w:val="00546066"/>
    <w:rsid w:val="00547751"/>
    <w:rsid w:val="00551B82"/>
    <w:rsid w:val="00554699"/>
    <w:rsid w:val="00555049"/>
    <w:rsid w:val="005568AE"/>
    <w:rsid w:val="005610FB"/>
    <w:rsid w:val="0056245F"/>
    <w:rsid w:val="00563140"/>
    <w:rsid w:val="00570555"/>
    <w:rsid w:val="00571382"/>
    <w:rsid w:val="0057255D"/>
    <w:rsid w:val="00573DC0"/>
    <w:rsid w:val="0057471E"/>
    <w:rsid w:val="00574AE9"/>
    <w:rsid w:val="00576E79"/>
    <w:rsid w:val="005778CF"/>
    <w:rsid w:val="00577A6F"/>
    <w:rsid w:val="00577BB9"/>
    <w:rsid w:val="00581784"/>
    <w:rsid w:val="00581A79"/>
    <w:rsid w:val="00587F55"/>
    <w:rsid w:val="00591EE8"/>
    <w:rsid w:val="005936B1"/>
    <w:rsid w:val="00593F90"/>
    <w:rsid w:val="00594DAA"/>
    <w:rsid w:val="00595571"/>
    <w:rsid w:val="00595B1E"/>
    <w:rsid w:val="005A3F47"/>
    <w:rsid w:val="005A742D"/>
    <w:rsid w:val="005B09B5"/>
    <w:rsid w:val="005B1250"/>
    <w:rsid w:val="005B1875"/>
    <w:rsid w:val="005B314F"/>
    <w:rsid w:val="005B3CAC"/>
    <w:rsid w:val="005B5EE8"/>
    <w:rsid w:val="005B6B0B"/>
    <w:rsid w:val="005B783B"/>
    <w:rsid w:val="005C10DC"/>
    <w:rsid w:val="005C1E00"/>
    <w:rsid w:val="005C3830"/>
    <w:rsid w:val="005C6623"/>
    <w:rsid w:val="005C7E99"/>
    <w:rsid w:val="005D2B05"/>
    <w:rsid w:val="005D6C33"/>
    <w:rsid w:val="005E1221"/>
    <w:rsid w:val="005E1AB2"/>
    <w:rsid w:val="005E4061"/>
    <w:rsid w:val="005F15F4"/>
    <w:rsid w:val="00602577"/>
    <w:rsid w:val="0060513B"/>
    <w:rsid w:val="00605FFC"/>
    <w:rsid w:val="00606580"/>
    <w:rsid w:val="0060663D"/>
    <w:rsid w:val="006079F7"/>
    <w:rsid w:val="006137CA"/>
    <w:rsid w:val="00614707"/>
    <w:rsid w:val="00620794"/>
    <w:rsid w:val="00621522"/>
    <w:rsid w:val="006216C5"/>
    <w:rsid w:val="00622146"/>
    <w:rsid w:val="006234A2"/>
    <w:rsid w:val="00626428"/>
    <w:rsid w:val="0062682C"/>
    <w:rsid w:val="00633F67"/>
    <w:rsid w:val="00636CF1"/>
    <w:rsid w:val="0064067F"/>
    <w:rsid w:val="00644128"/>
    <w:rsid w:val="00646525"/>
    <w:rsid w:val="00647D8E"/>
    <w:rsid w:val="006507E5"/>
    <w:rsid w:val="00650E4F"/>
    <w:rsid w:val="0065166E"/>
    <w:rsid w:val="0065319A"/>
    <w:rsid w:val="00666E72"/>
    <w:rsid w:val="006856F0"/>
    <w:rsid w:val="00690CEF"/>
    <w:rsid w:val="00693F83"/>
    <w:rsid w:val="00695F4F"/>
    <w:rsid w:val="006972A2"/>
    <w:rsid w:val="006A02D5"/>
    <w:rsid w:val="006A4436"/>
    <w:rsid w:val="006A64BC"/>
    <w:rsid w:val="006B139E"/>
    <w:rsid w:val="006B156B"/>
    <w:rsid w:val="006B3FD8"/>
    <w:rsid w:val="006B4D8C"/>
    <w:rsid w:val="006B5085"/>
    <w:rsid w:val="006B6A26"/>
    <w:rsid w:val="006C0189"/>
    <w:rsid w:val="006C3208"/>
    <w:rsid w:val="006D081E"/>
    <w:rsid w:val="006D3E59"/>
    <w:rsid w:val="006D4362"/>
    <w:rsid w:val="006D63B0"/>
    <w:rsid w:val="006E3529"/>
    <w:rsid w:val="006E6384"/>
    <w:rsid w:val="006F1F2C"/>
    <w:rsid w:val="006F25EC"/>
    <w:rsid w:val="006F5548"/>
    <w:rsid w:val="006F561D"/>
    <w:rsid w:val="006F6012"/>
    <w:rsid w:val="006F64E4"/>
    <w:rsid w:val="006F75A6"/>
    <w:rsid w:val="006F75BB"/>
    <w:rsid w:val="00704EC7"/>
    <w:rsid w:val="00704F7A"/>
    <w:rsid w:val="0070586D"/>
    <w:rsid w:val="007076BF"/>
    <w:rsid w:val="00710F43"/>
    <w:rsid w:val="0071259E"/>
    <w:rsid w:val="00715814"/>
    <w:rsid w:val="00722857"/>
    <w:rsid w:val="00731063"/>
    <w:rsid w:val="007332BE"/>
    <w:rsid w:val="00733408"/>
    <w:rsid w:val="00740DBA"/>
    <w:rsid w:val="007479C1"/>
    <w:rsid w:val="0075238B"/>
    <w:rsid w:val="00760648"/>
    <w:rsid w:val="00760F1D"/>
    <w:rsid w:val="00764E99"/>
    <w:rsid w:val="0076506C"/>
    <w:rsid w:val="00765A38"/>
    <w:rsid w:val="00765DC4"/>
    <w:rsid w:val="00767EE8"/>
    <w:rsid w:val="007717B5"/>
    <w:rsid w:val="00771CF2"/>
    <w:rsid w:val="00775663"/>
    <w:rsid w:val="00783B7C"/>
    <w:rsid w:val="007843F3"/>
    <w:rsid w:val="00784916"/>
    <w:rsid w:val="00785E67"/>
    <w:rsid w:val="00791228"/>
    <w:rsid w:val="00792E69"/>
    <w:rsid w:val="00792FE8"/>
    <w:rsid w:val="0079311E"/>
    <w:rsid w:val="007A1C9D"/>
    <w:rsid w:val="007A1DE6"/>
    <w:rsid w:val="007A3B6E"/>
    <w:rsid w:val="007A65E0"/>
    <w:rsid w:val="007B4DC1"/>
    <w:rsid w:val="007C1740"/>
    <w:rsid w:val="007C368E"/>
    <w:rsid w:val="007C36FF"/>
    <w:rsid w:val="007C418D"/>
    <w:rsid w:val="007D3298"/>
    <w:rsid w:val="007D34ED"/>
    <w:rsid w:val="007D492A"/>
    <w:rsid w:val="007D4ECA"/>
    <w:rsid w:val="007D591B"/>
    <w:rsid w:val="007D610D"/>
    <w:rsid w:val="007E0E8D"/>
    <w:rsid w:val="007E1443"/>
    <w:rsid w:val="007E728C"/>
    <w:rsid w:val="007F05D3"/>
    <w:rsid w:val="007F6339"/>
    <w:rsid w:val="007F6A5E"/>
    <w:rsid w:val="008016FA"/>
    <w:rsid w:val="0080688A"/>
    <w:rsid w:val="00821390"/>
    <w:rsid w:val="00821B7A"/>
    <w:rsid w:val="00825A9E"/>
    <w:rsid w:val="008324B4"/>
    <w:rsid w:val="00834571"/>
    <w:rsid w:val="00836A25"/>
    <w:rsid w:val="0083716F"/>
    <w:rsid w:val="008374A2"/>
    <w:rsid w:val="00844BC1"/>
    <w:rsid w:val="0084645C"/>
    <w:rsid w:val="008469DA"/>
    <w:rsid w:val="0085110F"/>
    <w:rsid w:val="00851366"/>
    <w:rsid w:val="00853DD1"/>
    <w:rsid w:val="00853EEA"/>
    <w:rsid w:val="00855F21"/>
    <w:rsid w:val="0085793E"/>
    <w:rsid w:val="00857CC5"/>
    <w:rsid w:val="00862ACC"/>
    <w:rsid w:val="00865B45"/>
    <w:rsid w:val="00870BDE"/>
    <w:rsid w:val="00872460"/>
    <w:rsid w:val="00874882"/>
    <w:rsid w:val="00874F7F"/>
    <w:rsid w:val="008766D9"/>
    <w:rsid w:val="00877F9D"/>
    <w:rsid w:val="00880CE6"/>
    <w:rsid w:val="00883639"/>
    <w:rsid w:val="008840C3"/>
    <w:rsid w:val="00892496"/>
    <w:rsid w:val="008A011A"/>
    <w:rsid w:val="008A2B94"/>
    <w:rsid w:val="008A3063"/>
    <w:rsid w:val="008A6D57"/>
    <w:rsid w:val="008B0F35"/>
    <w:rsid w:val="008B205D"/>
    <w:rsid w:val="008B34B3"/>
    <w:rsid w:val="008B7780"/>
    <w:rsid w:val="008C49AA"/>
    <w:rsid w:val="008C579B"/>
    <w:rsid w:val="008C65E2"/>
    <w:rsid w:val="008C7284"/>
    <w:rsid w:val="008D3658"/>
    <w:rsid w:val="008E09E6"/>
    <w:rsid w:val="008E0EF9"/>
    <w:rsid w:val="008E2BAD"/>
    <w:rsid w:val="008E4833"/>
    <w:rsid w:val="008E5D4D"/>
    <w:rsid w:val="008E6DF2"/>
    <w:rsid w:val="008E75EF"/>
    <w:rsid w:val="0090313E"/>
    <w:rsid w:val="00904FF1"/>
    <w:rsid w:val="009072D4"/>
    <w:rsid w:val="00910493"/>
    <w:rsid w:val="009143B6"/>
    <w:rsid w:val="0091504F"/>
    <w:rsid w:val="0091531B"/>
    <w:rsid w:val="00917B18"/>
    <w:rsid w:val="009226FF"/>
    <w:rsid w:val="00923EC4"/>
    <w:rsid w:val="0092522B"/>
    <w:rsid w:val="00925BF9"/>
    <w:rsid w:val="009263B1"/>
    <w:rsid w:val="009273DD"/>
    <w:rsid w:val="00930766"/>
    <w:rsid w:val="00931B64"/>
    <w:rsid w:val="0093292E"/>
    <w:rsid w:val="009346ED"/>
    <w:rsid w:val="00936876"/>
    <w:rsid w:val="00937D1A"/>
    <w:rsid w:val="00943213"/>
    <w:rsid w:val="009438F2"/>
    <w:rsid w:val="00943E1A"/>
    <w:rsid w:val="00946113"/>
    <w:rsid w:val="00950199"/>
    <w:rsid w:val="009509E8"/>
    <w:rsid w:val="00950E70"/>
    <w:rsid w:val="00951E22"/>
    <w:rsid w:val="0095329A"/>
    <w:rsid w:val="0095381D"/>
    <w:rsid w:val="009624FC"/>
    <w:rsid w:val="00963E17"/>
    <w:rsid w:val="009705C1"/>
    <w:rsid w:val="0097130A"/>
    <w:rsid w:val="00971A7C"/>
    <w:rsid w:val="00972DF5"/>
    <w:rsid w:val="009733AC"/>
    <w:rsid w:val="009805C6"/>
    <w:rsid w:val="00980D58"/>
    <w:rsid w:val="00982F4F"/>
    <w:rsid w:val="00983801"/>
    <w:rsid w:val="0098497E"/>
    <w:rsid w:val="0098599A"/>
    <w:rsid w:val="00987CB7"/>
    <w:rsid w:val="0099188D"/>
    <w:rsid w:val="00992341"/>
    <w:rsid w:val="00995BF6"/>
    <w:rsid w:val="00995DA3"/>
    <w:rsid w:val="009A32B6"/>
    <w:rsid w:val="009A44E6"/>
    <w:rsid w:val="009B24E9"/>
    <w:rsid w:val="009C1DAF"/>
    <w:rsid w:val="009D0319"/>
    <w:rsid w:val="009D3257"/>
    <w:rsid w:val="009D57F8"/>
    <w:rsid w:val="009D7B9E"/>
    <w:rsid w:val="009E0F7D"/>
    <w:rsid w:val="009E2795"/>
    <w:rsid w:val="009E3EE9"/>
    <w:rsid w:val="009E44C4"/>
    <w:rsid w:val="009F51D4"/>
    <w:rsid w:val="009F5563"/>
    <w:rsid w:val="00A00764"/>
    <w:rsid w:val="00A04DA4"/>
    <w:rsid w:val="00A05F3C"/>
    <w:rsid w:val="00A10FF9"/>
    <w:rsid w:val="00A125D7"/>
    <w:rsid w:val="00A14304"/>
    <w:rsid w:val="00A165B3"/>
    <w:rsid w:val="00A24D89"/>
    <w:rsid w:val="00A2697B"/>
    <w:rsid w:val="00A3000A"/>
    <w:rsid w:val="00A3011A"/>
    <w:rsid w:val="00A32C14"/>
    <w:rsid w:val="00A37FDD"/>
    <w:rsid w:val="00A42C58"/>
    <w:rsid w:val="00A468F3"/>
    <w:rsid w:val="00A51F33"/>
    <w:rsid w:val="00A56B64"/>
    <w:rsid w:val="00A60635"/>
    <w:rsid w:val="00A61C68"/>
    <w:rsid w:val="00A63848"/>
    <w:rsid w:val="00A67905"/>
    <w:rsid w:val="00A67D28"/>
    <w:rsid w:val="00A703F6"/>
    <w:rsid w:val="00A74F75"/>
    <w:rsid w:val="00A779E1"/>
    <w:rsid w:val="00A83055"/>
    <w:rsid w:val="00A91220"/>
    <w:rsid w:val="00A91C05"/>
    <w:rsid w:val="00A9325B"/>
    <w:rsid w:val="00AA73CE"/>
    <w:rsid w:val="00AB0760"/>
    <w:rsid w:val="00AB0D26"/>
    <w:rsid w:val="00AB1543"/>
    <w:rsid w:val="00AB2BF8"/>
    <w:rsid w:val="00AB3133"/>
    <w:rsid w:val="00AB388C"/>
    <w:rsid w:val="00AC4C3E"/>
    <w:rsid w:val="00AC5339"/>
    <w:rsid w:val="00AD33A5"/>
    <w:rsid w:val="00AD3845"/>
    <w:rsid w:val="00AD4AB7"/>
    <w:rsid w:val="00AD5C83"/>
    <w:rsid w:val="00AD6190"/>
    <w:rsid w:val="00AE2A9D"/>
    <w:rsid w:val="00AE40D0"/>
    <w:rsid w:val="00AE7B7F"/>
    <w:rsid w:val="00AF3F38"/>
    <w:rsid w:val="00AF5426"/>
    <w:rsid w:val="00AF6DA1"/>
    <w:rsid w:val="00B009A1"/>
    <w:rsid w:val="00B0111D"/>
    <w:rsid w:val="00B02B62"/>
    <w:rsid w:val="00B06555"/>
    <w:rsid w:val="00B07F01"/>
    <w:rsid w:val="00B152D2"/>
    <w:rsid w:val="00B24FBE"/>
    <w:rsid w:val="00B258CF"/>
    <w:rsid w:val="00B37D73"/>
    <w:rsid w:val="00B406D9"/>
    <w:rsid w:val="00B40D6E"/>
    <w:rsid w:val="00B502E8"/>
    <w:rsid w:val="00B5264C"/>
    <w:rsid w:val="00B52DA9"/>
    <w:rsid w:val="00B553D2"/>
    <w:rsid w:val="00B57128"/>
    <w:rsid w:val="00B67FB8"/>
    <w:rsid w:val="00B70352"/>
    <w:rsid w:val="00B73CBD"/>
    <w:rsid w:val="00B7533A"/>
    <w:rsid w:val="00B77585"/>
    <w:rsid w:val="00B811BA"/>
    <w:rsid w:val="00B82F55"/>
    <w:rsid w:val="00B83344"/>
    <w:rsid w:val="00B84854"/>
    <w:rsid w:val="00B85468"/>
    <w:rsid w:val="00B87FAA"/>
    <w:rsid w:val="00B9618D"/>
    <w:rsid w:val="00BA3766"/>
    <w:rsid w:val="00BA6F4A"/>
    <w:rsid w:val="00BA74E6"/>
    <w:rsid w:val="00BA7636"/>
    <w:rsid w:val="00BB251C"/>
    <w:rsid w:val="00BB6389"/>
    <w:rsid w:val="00BC1599"/>
    <w:rsid w:val="00BC3BA4"/>
    <w:rsid w:val="00BC544A"/>
    <w:rsid w:val="00BD1944"/>
    <w:rsid w:val="00BD64B2"/>
    <w:rsid w:val="00BE0162"/>
    <w:rsid w:val="00BE139D"/>
    <w:rsid w:val="00BE3327"/>
    <w:rsid w:val="00BE48AF"/>
    <w:rsid w:val="00BE5B51"/>
    <w:rsid w:val="00BE66F3"/>
    <w:rsid w:val="00BF0DA5"/>
    <w:rsid w:val="00BF14A5"/>
    <w:rsid w:val="00BF202C"/>
    <w:rsid w:val="00BF2696"/>
    <w:rsid w:val="00C037D3"/>
    <w:rsid w:val="00C10894"/>
    <w:rsid w:val="00C10FF7"/>
    <w:rsid w:val="00C119AE"/>
    <w:rsid w:val="00C12CD1"/>
    <w:rsid w:val="00C20EB8"/>
    <w:rsid w:val="00C22731"/>
    <w:rsid w:val="00C22D41"/>
    <w:rsid w:val="00C30905"/>
    <w:rsid w:val="00C40191"/>
    <w:rsid w:val="00C401AD"/>
    <w:rsid w:val="00C405C7"/>
    <w:rsid w:val="00C44F6E"/>
    <w:rsid w:val="00C46297"/>
    <w:rsid w:val="00C46325"/>
    <w:rsid w:val="00C465E6"/>
    <w:rsid w:val="00C471E3"/>
    <w:rsid w:val="00C51AEF"/>
    <w:rsid w:val="00C528FE"/>
    <w:rsid w:val="00C54E2E"/>
    <w:rsid w:val="00C57A2C"/>
    <w:rsid w:val="00C601D5"/>
    <w:rsid w:val="00C634A4"/>
    <w:rsid w:val="00C65D11"/>
    <w:rsid w:val="00C67ED6"/>
    <w:rsid w:val="00C7429E"/>
    <w:rsid w:val="00C76CA3"/>
    <w:rsid w:val="00C83A41"/>
    <w:rsid w:val="00C86843"/>
    <w:rsid w:val="00C8768D"/>
    <w:rsid w:val="00C94E61"/>
    <w:rsid w:val="00C96934"/>
    <w:rsid w:val="00C969A1"/>
    <w:rsid w:val="00CA29AD"/>
    <w:rsid w:val="00CA4B60"/>
    <w:rsid w:val="00CA6406"/>
    <w:rsid w:val="00CA7124"/>
    <w:rsid w:val="00CB00FE"/>
    <w:rsid w:val="00CB07FC"/>
    <w:rsid w:val="00CB2DBE"/>
    <w:rsid w:val="00CB397C"/>
    <w:rsid w:val="00CB4C06"/>
    <w:rsid w:val="00CC0EA3"/>
    <w:rsid w:val="00CC1993"/>
    <w:rsid w:val="00CC4AF3"/>
    <w:rsid w:val="00CE03CD"/>
    <w:rsid w:val="00CE0558"/>
    <w:rsid w:val="00CE5CC6"/>
    <w:rsid w:val="00CE76E3"/>
    <w:rsid w:val="00CF1ED8"/>
    <w:rsid w:val="00CF2C4A"/>
    <w:rsid w:val="00D037FE"/>
    <w:rsid w:val="00D06FDF"/>
    <w:rsid w:val="00D13FB5"/>
    <w:rsid w:val="00D175AA"/>
    <w:rsid w:val="00D2231B"/>
    <w:rsid w:val="00D22B0F"/>
    <w:rsid w:val="00D25267"/>
    <w:rsid w:val="00D324B4"/>
    <w:rsid w:val="00D33231"/>
    <w:rsid w:val="00D374F9"/>
    <w:rsid w:val="00D41C1A"/>
    <w:rsid w:val="00D46734"/>
    <w:rsid w:val="00D52235"/>
    <w:rsid w:val="00D53029"/>
    <w:rsid w:val="00D55194"/>
    <w:rsid w:val="00D56C9F"/>
    <w:rsid w:val="00D643A2"/>
    <w:rsid w:val="00D654C4"/>
    <w:rsid w:val="00D65B40"/>
    <w:rsid w:val="00D66233"/>
    <w:rsid w:val="00D663EC"/>
    <w:rsid w:val="00D67BCD"/>
    <w:rsid w:val="00D73D22"/>
    <w:rsid w:val="00D76C7C"/>
    <w:rsid w:val="00D774AA"/>
    <w:rsid w:val="00D77FF7"/>
    <w:rsid w:val="00D8148A"/>
    <w:rsid w:val="00D81DC8"/>
    <w:rsid w:val="00D830F8"/>
    <w:rsid w:val="00D83AE8"/>
    <w:rsid w:val="00D8584C"/>
    <w:rsid w:val="00D858FE"/>
    <w:rsid w:val="00D90A6E"/>
    <w:rsid w:val="00D9334E"/>
    <w:rsid w:val="00D948B4"/>
    <w:rsid w:val="00D94B3C"/>
    <w:rsid w:val="00DA051C"/>
    <w:rsid w:val="00DA078A"/>
    <w:rsid w:val="00DA3442"/>
    <w:rsid w:val="00DC0DD5"/>
    <w:rsid w:val="00DC1B55"/>
    <w:rsid w:val="00DC3513"/>
    <w:rsid w:val="00DC3A88"/>
    <w:rsid w:val="00DC4BDB"/>
    <w:rsid w:val="00DD0D5D"/>
    <w:rsid w:val="00DD793B"/>
    <w:rsid w:val="00DE3CD5"/>
    <w:rsid w:val="00DE79BE"/>
    <w:rsid w:val="00DF13D5"/>
    <w:rsid w:val="00DF29FA"/>
    <w:rsid w:val="00DF29FE"/>
    <w:rsid w:val="00E030AC"/>
    <w:rsid w:val="00E03AD7"/>
    <w:rsid w:val="00E04B74"/>
    <w:rsid w:val="00E10337"/>
    <w:rsid w:val="00E17C9A"/>
    <w:rsid w:val="00E210FD"/>
    <w:rsid w:val="00E2370E"/>
    <w:rsid w:val="00E26C79"/>
    <w:rsid w:val="00E421FD"/>
    <w:rsid w:val="00E42F24"/>
    <w:rsid w:val="00E430E9"/>
    <w:rsid w:val="00E558DC"/>
    <w:rsid w:val="00E55E33"/>
    <w:rsid w:val="00E5786A"/>
    <w:rsid w:val="00E63836"/>
    <w:rsid w:val="00E651F3"/>
    <w:rsid w:val="00E70881"/>
    <w:rsid w:val="00E72789"/>
    <w:rsid w:val="00E736D7"/>
    <w:rsid w:val="00E751C7"/>
    <w:rsid w:val="00E75F77"/>
    <w:rsid w:val="00E83396"/>
    <w:rsid w:val="00E87681"/>
    <w:rsid w:val="00E879B2"/>
    <w:rsid w:val="00E906D9"/>
    <w:rsid w:val="00E90FB3"/>
    <w:rsid w:val="00E919E5"/>
    <w:rsid w:val="00E95DBB"/>
    <w:rsid w:val="00E97988"/>
    <w:rsid w:val="00E97C01"/>
    <w:rsid w:val="00EA1C54"/>
    <w:rsid w:val="00EA70DE"/>
    <w:rsid w:val="00EB12F6"/>
    <w:rsid w:val="00EB306D"/>
    <w:rsid w:val="00EC081D"/>
    <w:rsid w:val="00EC21F4"/>
    <w:rsid w:val="00EC30F2"/>
    <w:rsid w:val="00EC3938"/>
    <w:rsid w:val="00EC5AE1"/>
    <w:rsid w:val="00EC6BD8"/>
    <w:rsid w:val="00EC7E7A"/>
    <w:rsid w:val="00ED1D12"/>
    <w:rsid w:val="00ED39CC"/>
    <w:rsid w:val="00ED3D96"/>
    <w:rsid w:val="00ED50E1"/>
    <w:rsid w:val="00ED79F0"/>
    <w:rsid w:val="00ED7A46"/>
    <w:rsid w:val="00EE1BE7"/>
    <w:rsid w:val="00EE1FF3"/>
    <w:rsid w:val="00EE545E"/>
    <w:rsid w:val="00EE5802"/>
    <w:rsid w:val="00EF4CD1"/>
    <w:rsid w:val="00EF5EE7"/>
    <w:rsid w:val="00EF5F63"/>
    <w:rsid w:val="00EF6846"/>
    <w:rsid w:val="00F00F3F"/>
    <w:rsid w:val="00F0104D"/>
    <w:rsid w:val="00F11233"/>
    <w:rsid w:val="00F133F9"/>
    <w:rsid w:val="00F14A11"/>
    <w:rsid w:val="00F17A90"/>
    <w:rsid w:val="00F20C71"/>
    <w:rsid w:val="00F21638"/>
    <w:rsid w:val="00F25E1B"/>
    <w:rsid w:val="00F271D4"/>
    <w:rsid w:val="00F3163E"/>
    <w:rsid w:val="00F34CDB"/>
    <w:rsid w:val="00F3784D"/>
    <w:rsid w:val="00F40B45"/>
    <w:rsid w:val="00F45FA1"/>
    <w:rsid w:val="00F518DC"/>
    <w:rsid w:val="00F653D1"/>
    <w:rsid w:val="00F66C87"/>
    <w:rsid w:val="00F715D1"/>
    <w:rsid w:val="00F748B1"/>
    <w:rsid w:val="00F85FA4"/>
    <w:rsid w:val="00F909F1"/>
    <w:rsid w:val="00F91861"/>
    <w:rsid w:val="00F92DC0"/>
    <w:rsid w:val="00F944A6"/>
    <w:rsid w:val="00FA0660"/>
    <w:rsid w:val="00FA375E"/>
    <w:rsid w:val="00FC0B88"/>
    <w:rsid w:val="00FC40C9"/>
    <w:rsid w:val="00FC5B8B"/>
    <w:rsid w:val="00FC62A8"/>
    <w:rsid w:val="00FC7D86"/>
    <w:rsid w:val="00FD1C83"/>
    <w:rsid w:val="00FD1F85"/>
    <w:rsid w:val="00FE2D88"/>
    <w:rsid w:val="0CB7A8D6"/>
    <w:rsid w:val="2031BC86"/>
    <w:rsid w:val="428291F8"/>
    <w:rsid w:val="4D594E07"/>
    <w:rsid w:val="5CA01ED1"/>
    <w:rsid w:val="67E985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268D"/>
  <w15:chartTrackingRefBased/>
  <w15:docId w15:val="{AD2A867A-C1D1-4D80-9A43-B7E61658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5113"/>
    <w:rPr>
      <w:color w:val="595959" w:themeColor="text1" w:themeTint="A6"/>
    </w:rPr>
  </w:style>
  <w:style w:type="paragraph" w:styleId="Kop1">
    <w:name w:val="heading 1"/>
    <w:basedOn w:val="Standaard"/>
    <w:next w:val="Standaard"/>
    <w:link w:val="Kop1Char"/>
    <w:uiPriority w:val="9"/>
    <w:qFormat/>
    <w:rsid w:val="005067E8"/>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067E8"/>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067E8"/>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067E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5067E8"/>
    <w:pPr>
      <w:keepNext/>
      <w:keepLines/>
      <w:numPr>
        <w:ilvl w:val="4"/>
        <w:numId w:val="27"/>
      </w:numPr>
      <w:spacing w:before="480" w:after="120"/>
      <w:ind w:left="360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5067E8"/>
    <w:pPr>
      <w:keepNext/>
      <w:keepLines/>
      <w:numPr>
        <w:ilvl w:val="5"/>
        <w:numId w:val="27"/>
      </w:numPr>
      <w:spacing w:before="40" w:after="0"/>
      <w:ind w:left="4320"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067E8"/>
    <w:pPr>
      <w:keepNext/>
      <w:keepLines/>
      <w:numPr>
        <w:ilvl w:val="6"/>
        <w:numId w:val="27"/>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5067E8"/>
    <w:pPr>
      <w:keepNext/>
      <w:keepLines/>
      <w:numPr>
        <w:ilvl w:val="7"/>
        <w:numId w:val="27"/>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067E8"/>
    <w:pPr>
      <w:keepNext/>
      <w:keepLines/>
      <w:numPr>
        <w:ilvl w:val="8"/>
        <w:numId w:val="27"/>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5067E8"/>
    <w:pPr>
      <w:ind w:left="720"/>
      <w:contextualSpacing/>
    </w:pPr>
  </w:style>
  <w:style w:type="character" w:customStyle="1" w:styleId="LijstalineaChar">
    <w:name w:val="Lijstalinea Char"/>
    <w:basedOn w:val="Standaardalinea-lettertype"/>
    <w:link w:val="Lijstalinea"/>
    <w:uiPriority w:val="34"/>
    <w:rsid w:val="005067E8"/>
    <w:rPr>
      <w:color w:val="595959" w:themeColor="text1" w:themeTint="A6"/>
    </w:rPr>
  </w:style>
  <w:style w:type="paragraph" w:customStyle="1" w:styleId="Opsomming1">
    <w:name w:val="Opsomming1"/>
    <w:basedOn w:val="Lijstalinea"/>
    <w:link w:val="Opsomming1Char"/>
    <w:qFormat/>
    <w:rsid w:val="005067E8"/>
    <w:pPr>
      <w:numPr>
        <w:numId w:val="22"/>
      </w:numPr>
    </w:pPr>
  </w:style>
  <w:style w:type="character" w:customStyle="1" w:styleId="Opsomming1Char">
    <w:name w:val="Opsomming1 Char"/>
    <w:basedOn w:val="LijstalineaChar"/>
    <w:link w:val="Opsomming1"/>
    <w:rsid w:val="005067E8"/>
    <w:rPr>
      <w:color w:val="595959" w:themeColor="text1" w:themeTint="A6"/>
    </w:rPr>
  </w:style>
  <w:style w:type="paragraph" w:customStyle="1" w:styleId="Afbitem">
    <w:name w:val="Afb_item"/>
    <w:basedOn w:val="Opsomming1"/>
    <w:qFormat/>
    <w:rsid w:val="005067E8"/>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5067E8"/>
    <w:pPr>
      <w:numPr>
        <w:ilvl w:val="2"/>
        <w:numId w:val="4"/>
      </w:numPr>
    </w:pPr>
  </w:style>
  <w:style w:type="character" w:customStyle="1" w:styleId="Opsomming3Char">
    <w:name w:val="Opsomming3 Char"/>
    <w:basedOn w:val="LijstalineaChar"/>
    <w:link w:val="Opsomming3"/>
    <w:rsid w:val="005067E8"/>
    <w:rPr>
      <w:color w:val="595959" w:themeColor="text1" w:themeTint="A6"/>
    </w:rPr>
  </w:style>
  <w:style w:type="character" w:customStyle="1" w:styleId="Kop1Char">
    <w:name w:val="Kop 1 Char"/>
    <w:basedOn w:val="Standaardalinea-lettertype"/>
    <w:link w:val="Kop1"/>
    <w:uiPriority w:val="9"/>
    <w:rsid w:val="005067E8"/>
    <w:rPr>
      <w:rFonts w:eastAsiaTheme="majorEastAsia" w:cstheme="minorHAnsi"/>
      <w:b/>
      <w:color w:val="AE2081"/>
      <w:sz w:val="32"/>
      <w:szCs w:val="32"/>
    </w:rPr>
  </w:style>
  <w:style w:type="paragraph" w:customStyle="1" w:styleId="Afbops1">
    <w:name w:val="Afb_ops1"/>
    <w:basedOn w:val="Opsomming3"/>
    <w:link w:val="Afbops1Char"/>
    <w:qFormat/>
    <w:rsid w:val="005067E8"/>
    <w:pPr>
      <w:numPr>
        <w:ilvl w:val="0"/>
        <w:numId w:val="5"/>
      </w:numPr>
      <w:spacing w:after="120"/>
    </w:pPr>
    <w:rPr>
      <w:color w:val="1F4E79" w:themeColor="accent1" w:themeShade="80"/>
    </w:rPr>
  </w:style>
  <w:style w:type="character" w:customStyle="1" w:styleId="Afbops1Char">
    <w:name w:val="Afb_ops1 Char"/>
    <w:basedOn w:val="Opsomming3Char"/>
    <w:link w:val="Afbops1"/>
    <w:rsid w:val="005067E8"/>
    <w:rPr>
      <w:color w:val="1F4E79" w:themeColor="accent1" w:themeShade="80"/>
    </w:rPr>
  </w:style>
  <w:style w:type="character" w:customStyle="1" w:styleId="Kop2Char">
    <w:name w:val="Kop 2 Char"/>
    <w:basedOn w:val="Standaardalinea-lettertype"/>
    <w:link w:val="Kop2"/>
    <w:uiPriority w:val="9"/>
    <w:rsid w:val="005067E8"/>
    <w:rPr>
      <w:rFonts w:eastAsiaTheme="majorEastAsia" w:cstheme="minorHAnsi"/>
      <w:b/>
      <w:color w:val="002060"/>
      <w:sz w:val="32"/>
      <w:szCs w:val="28"/>
    </w:rPr>
  </w:style>
  <w:style w:type="paragraph" w:customStyle="1" w:styleId="Afbops2">
    <w:name w:val="Afb_ops2"/>
    <w:basedOn w:val="Afbops1"/>
    <w:link w:val="Afbops2Char"/>
    <w:qFormat/>
    <w:rsid w:val="005067E8"/>
    <w:pPr>
      <w:numPr>
        <w:numId w:val="6"/>
      </w:numPr>
    </w:pPr>
  </w:style>
  <w:style w:type="character" w:customStyle="1" w:styleId="Afbops2Char">
    <w:name w:val="Afb_ops2 Char"/>
    <w:basedOn w:val="Afbops1Char"/>
    <w:link w:val="Afbops2"/>
    <w:rsid w:val="005067E8"/>
    <w:rPr>
      <w:color w:val="1F4E79" w:themeColor="accent1" w:themeShade="80"/>
    </w:rPr>
  </w:style>
  <w:style w:type="character" w:customStyle="1" w:styleId="Kop3Char">
    <w:name w:val="Kop 3 Char"/>
    <w:basedOn w:val="Standaardalinea-lettertype"/>
    <w:link w:val="Kop3"/>
    <w:uiPriority w:val="9"/>
    <w:rsid w:val="005067E8"/>
    <w:rPr>
      <w:rFonts w:eastAsiaTheme="majorEastAsia" w:cstheme="minorHAnsi"/>
      <w:b/>
      <w:color w:val="2E74B5" w:themeColor="accent1" w:themeShade="BF"/>
      <w:sz w:val="26"/>
      <w:szCs w:val="24"/>
    </w:rPr>
  </w:style>
  <w:style w:type="paragraph" w:customStyle="1" w:styleId="Afbakening">
    <w:name w:val="Afbakening"/>
    <w:link w:val="AfbakeningChar"/>
    <w:qFormat/>
    <w:rsid w:val="006079F7"/>
    <w:pPr>
      <w:numPr>
        <w:numId w:val="7"/>
      </w:numPr>
      <w:spacing w:after="0"/>
      <w:ind w:left="1417" w:hanging="425"/>
    </w:pPr>
    <w:rPr>
      <w:color w:val="1F4E79" w:themeColor="accent1" w:themeShade="80"/>
    </w:rPr>
  </w:style>
  <w:style w:type="character" w:customStyle="1" w:styleId="Kop4Char">
    <w:name w:val="Kop 4 Char"/>
    <w:basedOn w:val="Standaardalinea-lettertype"/>
    <w:link w:val="Kop4"/>
    <w:uiPriority w:val="9"/>
    <w:rsid w:val="005067E8"/>
    <w:rPr>
      <w:b/>
      <w:i/>
      <w:color w:val="2E74B5" w:themeColor="accent1" w:themeShade="BF"/>
      <w:sz w:val="26"/>
      <w:szCs w:val="26"/>
    </w:rPr>
  </w:style>
  <w:style w:type="character" w:customStyle="1" w:styleId="Kop5Char">
    <w:name w:val="Kop 5 Char"/>
    <w:basedOn w:val="Standaardalinea-lettertype"/>
    <w:link w:val="Kop5"/>
    <w:uiPriority w:val="9"/>
    <w:rsid w:val="005067E8"/>
    <w:rPr>
      <w:rFonts w:eastAsiaTheme="majorEastAsia" w:cstheme="majorBidi"/>
      <w:b/>
      <w:color w:val="1F4E79" w:themeColor="accent1" w:themeShade="80"/>
      <w:sz w:val="24"/>
    </w:rPr>
  </w:style>
  <w:style w:type="character" w:customStyle="1" w:styleId="AfbakeningChar">
    <w:name w:val="Afbakening Char"/>
    <w:link w:val="Afbakening"/>
    <w:rsid w:val="006079F7"/>
    <w:rPr>
      <w:color w:val="1F4E79" w:themeColor="accent1" w:themeShade="80"/>
    </w:rPr>
  </w:style>
  <w:style w:type="paragraph" w:styleId="Ballontekst">
    <w:name w:val="Balloon Text"/>
    <w:basedOn w:val="Standaard"/>
    <w:link w:val="BallontekstChar"/>
    <w:uiPriority w:val="99"/>
    <w:semiHidden/>
    <w:unhideWhenUsed/>
    <w:rsid w:val="005067E8"/>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67E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22857"/>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722857"/>
    <w:rPr>
      <w:b/>
      <w:color w:val="1F4E79" w:themeColor="accent1" w:themeShade="80"/>
      <w:sz w:val="24"/>
    </w:rPr>
  </w:style>
  <w:style w:type="paragraph" w:customStyle="1" w:styleId="Doelverd">
    <w:name w:val="Doel_verd"/>
    <w:basedOn w:val="Doel"/>
    <w:link w:val="DoelverdChar"/>
    <w:qFormat/>
    <w:rsid w:val="005067E8"/>
    <w:pPr>
      <w:numPr>
        <w:ilvl w:val="1"/>
      </w:numPr>
    </w:pPr>
  </w:style>
  <w:style w:type="character" w:customStyle="1" w:styleId="Kop6Char">
    <w:name w:val="Kop 6 Char"/>
    <w:basedOn w:val="Standaardalinea-lettertype"/>
    <w:link w:val="Kop6"/>
    <w:uiPriority w:val="9"/>
    <w:rsid w:val="005067E8"/>
    <w:rPr>
      <w:rFonts w:eastAsiaTheme="majorEastAsia" w:cstheme="minorHAnsi"/>
      <w:b/>
      <w:i/>
      <w:color w:val="0070C0"/>
    </w:rPr>
  </w:style>
  <w:style w:type="character" w:customStyle="1" w:styleId="DoelverdChar">
    <w:name w:val="Doel_verd Char"/>
    <w:basedOn w:val="DoelChar"/>
    <w:link w:val="Doelverd"/>
    <w:rsid w:val="005067E8"/>
    <w:rPr>
      <w:b/>
      <w:color w:val="1F4E79" w:themeColor="accent1" w:themeShade="80"/>
      <w:sz w:val="24"/>
    </w:rPr>
  </w:style>
  <w:style w:type="paragraph" w:styleId="Geenafstand">
    <w:name w:val="No Spacing"/>
    <w:aliases w:val="Afdeling MvT"/>
    <w:uiPriority w:val="1"/>
    <w:qFormat/>
    <w:rsid w:val="005067E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5067E8"/>
    <w:rPr>
      <w:color w:val="954F72" w:themeColor="followedHyperlink"/>
      <w:u w:val="single"/>
    </w:rPr>
  </w:style>
  <w:style w:type="character" w:styleId="Hyperlink">
    <w:name w:val="Hyperlink"/>
    <w:basedOn w:val="Standaardalinea-lettertype"/>
    <w:uiPriority w:val="99"/>
    <w:unhideWhenUsed/>
    <w:rsid w:val="005067E8"/>
    <w:rPr>
      <w:color w:val="0563C1" w:themeColor="hyperlink"/>
      <w:u w:val="single"/>
    </w:rPr>
  </w:style>
  <w:style w:type="character" w:customStyle="1" w:styleId="Hyperlink0">
    <w:name w:val="Hyperlink.0"/>
    <w:basedOn w:val="Standaardalinea-lettertype"/>
    <w:rsid w:val="005067E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067E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067E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067E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067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67E8"/>
    <w:rPr>
      <w:color w:val="595959" w:themeColor="text1" w:themeTint="A6"/>
    </w:rPr>
  </w:style>
  <w:style w:type="character" w:customStyle="1" w:styleId="Lexicon">
    <w:name w:val="Lexicon"/>
    <w:basedOn w:val="Standaardalinea-lettertype"/>
    <w:uiPriority w:val="1"/>
    <w:qFormat/>
    <w:rsid w:val="005067E8"/>
    <w:rPr>
      <w:color w:val="14A436"/>
      <w:u w:val="single"/>
    </w:rPr>
  </w:style>
  <w:style w:type="character" w:styleId="Nadruk">
    <w:name w:val="Emphasis"/>
    <w:basedOn w:val="Standaardalinea-lettertype"/>
    <w:uiPriority w:val="20"/>
    <w:qFormat/>
    <w:rsid w:val="005067E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067E8"/>
    <w:pPr>
      <w:numPr>
        <w:numId w:val="19"/>
      </w:numPr>
    </w:pPr>
    <w:rPr>
      <w:b/>
      <w:color w:val="1F4E79" w:themeColor="accent1" w:themeShade="80"/>
      <w:sz w:val="24"/>
      <w:szCs w:val="24"/>
    </w:rPr>
  </w:style>
  <w:style w:type="character" w:customStyle="1" w:styleId="OpsommingdoelChar">
    <w:name w:val="Opsomming doel Char"/>
    <w:basedOn w:val="DoelChar"/>
    <w:link w:val="Opsommingdoel"/>
    <w:rsid w:val="005067E8"/>
    <w:rPr>
      <w:b/>
      <w:color w:val="1F4E79" w:themeColor="accent1" w:themeShade="80"/>
      <w:sz w:val="24"/>
      <w:szCs w:val="24"/>
    </w:rPr>
  </w:style>
  <w:style w:type="paragraph" w:customStyle="1" w:styleId="Opsomming2">
    <w:name w:val="Opsomming2"/>
    <w:basedOn w:val="Lijstalinea"/>
    <w:link w:val="Opsomming2Char"/>
    <w:qFormat/>
    <w:rsid w:val="005067E8"/>
    <w:pPr>
      <w:numPr>
        <w:numId w:val="20"/>
      </w:numPr>
    </w:pPr>
  </w:style>
  <w:style w:type="character" w:customStyle="1" w:styleId="Opsomming2Char">
    <w:name w:val="Opsomming2 Char"/>
    <w:basedOn w:val="LijstalineaChar"/>
    <w:link w:val="Opsomming2"/>
    <w:rsid w:val="005067E8"/>
    <w:rPr>
      <w:color w:val="595959" w:themeColor="text1" w:themeTint="A6"/>
    </w:rPr>
  </w:style>
  <w:style w:type="character" w:customStyle="1" w:styleId="Kop7Char">
    <w:name w:val="Kop 7 Char"/>
    <w:basedOn w:val="Standaardalinea-lettertype"/>
    <w:link w:val="Kop7"/>
    <w:uiPriority w:val="9"/>
    <w:rsid w:val="005067E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5067E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067E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067E8"/>
    <w:pPr>
      <w:numPr>
        <w:numId w:val="21"/>
      </w:numPr>
    </w:pPr>
  </w:style>
  <w:style w:type="character" w:customStyle="1" w:styleId="Opsomming4Char">
    <w:name w:val="Opsomming4 Char"/>
    <w:basedOn w:val="Opsomming1Char"/>
    <w:link w:val="Opsomming4"/>
    <w:rsid w:val="005067E8"/>
    <w:rPr>
      <w:color w:val="595959" w:themeColor="text1" w:themeTint="A6"/>
    </w:rPr>
  </w:style>
  <w:style w:type="paragraph" w:customStyle="1" w:styleId="Opsomming5">
    <w:name w:val="Opsomming5"/>
    <w:basedOn w:val="Lijstalinea"/>
    <w:link w:val="Opsomming5Char"/>
    <w:rsid w:val="005067E8"/>
    <w:pPr>
      <w:numPr>
        <w:ilvl w:val="1"/>
        <w:numId w:val="21"/>
      </w:numPr>
      <w:tabs>
        <w:tab w:val="num" w:pos="1503"/>
      </w:tabs>
    </w:pPr>
  </w:style>
  <w:style w:type="character" w:customStyle="1" w:styleId="Opsomming5Char">
    <w:name w:val="Opsomming5 Char"/>
    <w:basedOn w:val="Opsomming2Char"/>
    <w:link w:val="Opsomming5"/>
    <w:rsid w:val="005067E8"/>
    <w:rPr>
      <w:color w:val="595959" w:themeColor="text1" w:themeTint="A6"/>
    </w:rPr>
  </w:style>
  <w:style w:type="paragraph" w:customStyle="1" w:styleId="Opsomming6">
    <w:name w:val="Opsomming6"/>
    <w:basedOn w:val="Lijstalinea"/>
    <w:link w:val="Opsomming6Char"/>
    <w:rsid w:val="005067E8"/>
    <w:pPr>
      <w:numPr>
        <w:ilvl w:val="2"/>
        <w:numId w:val="22"/>
      </w:numPr>
      <w:tabs>
        <w:tab w:val="num" w:pos="1900"/>
      </w:tabs>
      <w:ind w:left="2678" w:hanging="360"/>
    </w:pPr>
  </w:style>
  <w:style w:type="character" w:customStyle="1" w:styleId="Opsomming6Char">
    <w:name w:val="Opsomming6 Char"/>
    <w:basedOn w:val="Opsomming3Char"/>
    <w:link w:val="Opsomming6"/>
    <w:rsid w:val="005067E8"/>
    <w:rPr>
      <w:color w:val="595959" w:themeColor="text1" w:themeTint="A6"/>
    </w:rPr>
  </w:style>
  <w:style w:type="character" w:customStyle="1" w:styleId="pop-up">
    <w:name w:val="pop-up"/>
    <w:basedOn w:val="Standaardalinea-lettertype"/>
    <w:uiPriority w:val="1"/>
    <w:qFormat/>
    <w:rsid w:val="005067E8"/>
    <w:rPr>
      <w:color w:val="7030A0"/>
      <w:u w:val="single"/>
    </w:rPr>
  </w:style>
  <w:style w:type="paragraph" w:customStyle="1" w:styleId="Subrubriek">
    <w:name w:val="Subrubriek"/>
    <w:basedOn w:val="Kop3"/>
    <w:qFormat/>
    <w:rsid w:val="005067E8"/>
    <w:rPr>
      <w:i/>
    </w:rPr>
  </w:style>
  <w:style w:type="table" w:styleId="Tabelraster">
    <w:name w:val="Table Grid"/>
    <w:basedOn w:val="Standaardtabel"/>
    <w:uiPriority w:val="39"/>
    <w:rsid w:val="0050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067E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5067E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5067E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5067E8"/>
    <w:rPr>
      <w:color w:val="808080"/>
    </w:rPr>
  </w:style>
  <w:style w:type="paragraph" w:styleId="Titel">
    <w:name w:val="Title"/>
    <w:basedOn w:val="Standaard"/>
    <w:next w:val="Standaard"/>
    <w:link w:val="TitelChar"/>
    <w:uiPriority w:val="10"/>
    <w:rsid w:val="005067E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067E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5067E8"/>
    <w:rPr>
      <w:sz w:val="16"/>
      <w:szCs w:val="16"/>
    </w:rPr>
  </w:style>
  <w:style w:type="character" w:styleId="Voetnootmarkering">
    <w:name w:val="footnote reference"/>
    <w:basedOn w:val="Standaardalinea-lettertype"/>
    <w:uiPriority w:val="99"/>
    <w:semiHidden/>
    <w:unhideWhenUsed/>
    <w:rsid w:val="005067E8"/>
    <w:rPr>
      <w:vertAlign w:val="superscript"/>
    </w:rPr>
  </w:style>
  <w:style w:type="paragraph" w:styleId="Voettekst">
    <w:name w:val="footer"/>
    <w:basedOn w:val="Standaard"/>
    <w:link w:val="VoettekstChar"/>
    <w:uiPriority w:val="99"/>
    <w:unhideWhenUsed/>
    <w:rsid w:val="005067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67E8"/>
    <w:rPr>
      <w:color w:val="595959" w:themeColor="text1" w:themeTint="A6"/>
    </w:rPr>
  </w:style>
  <w:style w:type="paragraph" w:customStyle="1" w:styleId="Wenk">
    <w:name w:val="Wenk"/>
    <w:basedOn w:val="Lijstalinea"/>
    <w:qFormat/>
    <w:rsid w:val="005067E8"/>
    <w:pPr>
      <w:widowControl w:val="0"/>
      <w:numPr>
        <w:numId w:val="23"/>
      </w:numPr>
      <w:spacing w:after="120"/>
      <w:contextualSpacing w:val="0"/>
    </w:pPr>
  </w:style>
  <w:style w:type="paragraph" w:customStyle="1" w:styleId="Wenkops1">
    <w:name w:val="Wenk_ops1"/>
    <w:basedOn w:val="Opsomming1"/>
    <w:qFormat/>
    <w:rsid w:val="005067E8"/>
    <w:pPr>
      <w:numPr>
        <w:ilvl w:val="2"/>
        <w:numId w:val="28"/>
      </w:numPr>
      <w:spacing w:after="120"/>
    </w:pPr>
  </w:style>
  <w:style w:type="paragraph" w:customStyle="1" w:styleId="Wenkops2">
    <w:name w:val="Wenk_ops2"/>
    <w:basedOn w:val="Wenkops1"/>
    <w:qFormat/>
    <w:rsid w:val="005067E8"/>
    <w:pPr>
      <w:numPr>
        <w:ilvl w:val="0"/>
        <w:numId w:val="29"/>
      </w:numPr>
    </w:pPr>
  </w:style>
  <w:style w:type="paragraph" w:styleId="Kopvaninhoudsopgave">
    <w:name w:val="TOC Heading"/>
    <w:basedOn w:val="Kop1"/>
    <w:next w:val="Standaard"/>
    <w:uiPriority w:val="39"/>
    <w:unhideWhenUsed/>
    <w:rsid w:val="005067E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5067E8"/>
    <w:pPr>
      <w:ind w:left="1871"/>
      <w:jc w:val="right"/>
    </w:pPr>
  </w:style>
  <w:style w:type="character" w:customStyle="1" w:styleId="SamenhangChar">
    <w:name w:val="Samenhang Char"/>
    <w:basedOn w:val="Standaardalinea-lettertype"/>
    <w:link w:val="Samenhang"/>
    <w:rsid w:val="005067E8"/>
    <w:rPr>
      <w:color w:val="595959" w:themeColor="text1" w:themeTint="A6"/>
    </w:rPr>
  </w:style>
  <w:style w:type="paragraph" w:customStyle="1" w:styleId="MDSMDBK">
    <w:name w:val="MD + SMD + BK"/>
    <w:basedOn w:val="Standaard"/>
    <w:next w:val="Standaard"/>
    <w:link w:val="MDSMDBKChar"/>
    <w:qFormat/>
    <w:rsid w:val="005067E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067E8"/>
    <w:pPr>
      <w:numPr>
        <w:numId w:val="24"/>
      </w:numPr>
    </w:pPr>
  </w:style>
  <w:style w:type="paragraph" w:customStyle="1" w:styleId="Wenkextra">
    <w:name w:val="Wenk : extra"/>
    <w:basedOn w:val="WenkDuiding"/>
    <w:qFormat/>
    <w:rsid w:val="005067E8"/>
    <w:pPr>
      <w:numPr>
        <w:numId w:val="25"/>
      </w:numPr>
    </w:pPr>
  </w:style>
  <w:style w:type="paragraph" w:customStyle="1" w:styleId="Samenhanggraad2">
    <w:name w:val="Samenhang graad2"/>
    <w:basedOn w:val="Wenkextra"/>
    <w:qFormat/>
    <w:rsid w:val="005067E8"/>
    <w:pPr>
      <w:numPr>
        <w:numId w:val="26"/>
      </w:numPr>
    </w:pPr>
    <w:rPr>
      <w:bCs/>
    </w:rPr>
  </w:style>
  <w:style w:type="paragraph" w:customStyle="1" w:styleId="DoelExtra">
    <w:name w:val="Doel: Extra"/>
    <w:basedOn w:val="Doel"/>
    <w:next w:val="Doel"/>
    <w:link w:val="DoelExtraChar"/>
    <w:qFormat/>
    <w:rsid w:val="005067E8"/>
    <w:pPr>
      <w:numPr>
        <w:numId w:val="14"/>
      </w:numPr>
    </w:pPr>
  </w:style>
  <w:style w:type="paragraph" w:customStyle="1" w:styleId="Doelkeuze">
    <w:name w:val="Doel: keuze"/>
    <w:basedOn w:val="DoelExtra"/>
    <w:next w:val="Doel"/>
    <w:link w:val="DoelkeuzeChar"/>
    <w:qFormat/>
    <w:rsid w:val="005067E8"/>
    <w:pPr>
      <w:numPr>
        <w:numId w:val="15"/>
      </w:numPr>
    </w:pPr>
    <w:rPr>
      <w:color w:val="767171" w:themeColor="background2" w:themeShade="80"/>
    </w:rPr>
  </w:style>
  <w:style w:type="character" w:customStyle="1" w:styleId="DoelExtraChar">
    <w:name w:val="Doel: Extra Char"/>
    <w:basedOn w:val="DoelChar"/>
    <w:link w:val="DoelExtra"/>
    <w:rsid w:val="005067E8"/>
    <w:rPr>
      <w:b/>
      <w:color w:val="1F4E79" w:themeColor="accent1" w:themeShade="80"/>
      <w:sz w:val="24"/>
    </w:rPr>
  </w:style>
  <w:style w:type="character" w:customStyle="1" w:styleId="DoelkeuzeChar">
    <w:name w:val="Doel: keuze Char"/>
    <w:basedOn w:val="DoelExtraChar"/>
    <w:link w:val="Doelkeuze"/>
    <w:rsid w:val="005067E8"/>
    <w:rPr>
      <w:b/>
      <w:color w:val="767171" w:themeColor="background2" w:themeShade="80"/>
      <w:sz w:val="24"/>
    </w:rPr>
  </w:style>
  <w:style w:type="paragraph" w:customStyle="1" w:styleId="Leerplannaam">
    <w:name w:val="Leerplannaam"/>
    <w:basedOn w:val="Standaard"/>
    <w:link w:val="LeerplannaamChar"/>
    <w:qFormat/>
    <w:rsid w:val="005067E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067E8"/>
    <w:rPr>
      <w:rFonts w:ascii="Trebuchet MS" w:hAnsi="Trebuchet MS"/>
      <w:b/>
      <w:color w:val="FFFFFF" w:themeColor="background1"/>
      <w:sz w:val="44"/>
      <w:szCs w:val="44"/>
    </w:rPr>
  </w:style>
  <w:style w:type="paragraph" w:customStyle="1" w:styleId="Kennis">
    <w:name w:val="Kennis"/>
    <w:basedOn w:val="MDSMDBK"/>
    <w:link w:val="KennisChar"/>
    <w:qFormat/>
    <w:rsid w:val="00722857"/>
    <w:pPr>
      <w:numPr>
        <w:numId w:val="17"/>
      </w:numPr>
      <w:ind w:left="340" w:hanging="170"/>
      <w:contextualSpacing/>
      <w:outlineLvl w:val="5"/>
    </w:pPr>
    <w:rPr>
      <w:b w:val="0"/>
      <w:bCs/>
    </w:rPr>
  </w:style>
  <w:style w:type="character" w:customStyle="1" w:styleId="MDSMDBKChar">
    <w:name w:val="MD + SMD + BK Char"/>
    <w:basedOn w:val="Standaardalinea-lettertype"/>
    <w:link w:val="MDSMDBK"/>
    <w:rsid w:val="005067E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2285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5067E8"/>
    <w:pPr>
      <w:numPr>
        <w:numId w:val="18"/>
      </w:numPr>
      <w:spacing w:before="0" w:after="0"/>
      <w:contextualSpacing w:val="0"/>
    </w:pPr>
  </w:style>
  <w:style w:type="character" w:customStyle="1" w:styleId="KennisopsommingChar">
    <w:name w:val="Kennis opsomming Char"/>
    <w:basedOn w:val="KennisChar"/>
    <w:link w:val="Kennisopsomming"/>
    <w:rsid w:val="005067E8"/>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5067E8"/>
    <w:pPr>
      <w:numPr>
        <w:numId w:val="9"/>
      </w:numPr>
      <w:spacing w:before="240" w:after="360"/>
    </w:pPr>
    <w:rPr>
      <w:b/>
      <w:color w:val="1F4E79"/>
      <w:sz w:val="24"/>
    </w:rPr>
  </w:style>
  <w:style w:type="paragraph" w:customStyle="1" w:styleId="DoelFys">
    <w:name w:val="Doel Fys"/>
    <w:basedOn w:val="DoelBio"/>
    <w:qFormat/>
    <w:rsid w:val="005067E8"/>
    <w:pPr>
      <w:numPr>
        <w:numId w:val="10"/>
      </w:numPr>
    </w:pPr>
  </w:style>
  <w:style w:type="character" w:customStyle="1" w:styleId="DoelBioChar">
    <w:name w:val="Doel Bio Char"/>
    <w:basedOn w:val="DoelkeuzeChar"/>
    <w:link w:val="DoelBio"/>
    <w:rsid w:val="005067E8"/>
    <w:rPr>
      <w:b/>
      <w:color w:val="1F4E79"/>
      <w:sz w:val="24"/>
    </w:rPr>
  </w:style>
  <w:style w:type="paragraph" w:customStyle="1" w:styleId="DoelCh">
    <w:name w:val="Doel Ch"/>
    <w:basedOn w:val="DoelFys"/>
    <w:next w:val="Wenk"/>
    <w:qFormat/>
    <w:rsid w:val="005067E8"/>
    <w:pPr>
      <w:numPr>
        <w:numId w:val="11"/>
      </w:numPr>
    </w:pPr>
  </w:style>
  <w:style w:type="paragraph" w:customStyle="1" w:styleId="DoelLabo">
    <w:name w:val="Doel Labo"/>
    <w:basedOn w:val="Doel"/>
    <w:link w:val="DoelLaboChar"/>
    <w:qFormat/>
    <w:rsid w:val="005067E8"/>
    <w:pPr>
      <w:numPr>
        <w:numId w:val="12"/>
      </w:numPr>
    </w:pPr>
  </w:style>
  <w:style w:type="paragraph" w:customStyle="1" w:styleId="DoelSTEM">
    <w:name w:val="Doel STEM"/>
    <w:basedOn w:val="Doel"/>
    <w:next w:val="Doel"/>
    <w:qFormat/>
    <w:rsid w:val="005067E8"/>
    <w:pPr>
      <w:numPr>
        <w:numId w:val="13"/>
      </w:numPr>
    </w:pPr>
  </w:style>
  <w:style w:type="character" w:customStyle="1" w:styleId="DoelLaboChar">
    <w:name w:val="Doel Labo Char"/>
    <w:basedOn w:val="DoelChar"/>
    <w:link w:val="DoelLabo"/>
    <w:rsid w:val="005067E8"/>
    <w:rPr>
      <w:b/>
      <w:color w:val="1F4E79" w:themeColor="accent1" w:themeShade="80"/>
      <w:sz w:val="24"/>
    </w:rPr>
  </w:style>
  <w:style w:type="paragraph" w:customStyle="1" w:styleId="Concordantie">
    <w:name w:val="Concordantie"/>
    <w:basedOn w:val="MDSMDBK"/>
    <w:qFormat/>
    <w:rsid w:val="005067E8"/>
    <w:pPr>
      <w:outlineLvl w:val="3"/>
      <w15:collapsed/>
    </w:pPr>
  </w:style>
  <w:style w:type="paragraph" w:customStyle="1" w:styleId="Afbakeningalleen">
    <w:name w:val="Afbakening alleen"/>
    <w:basedOn w:val="Afbakening"/>
    <w:next w:val="Wenk"/>
    <w:qFormat/>
    <w:rsid w:val="006079F7"/>
    <w:pPr>
      <w:spacing w:after="240"/>
    </w:pPr>
  </w:style>
  <w:style w:type="paragraph" w:styleId="Revisie">
    <w:name w:val="Revision"/>
    <w:hidden/>
    <w:uiPriority w:val="99"/>
    <w:semiHidden/>
    <w:rsid w:val="003A7614"/>
    <w:pPr>
      <w:spacing w:after="0" w:line="240" w:lineRule="auto"/>
    </w:pPr>
    <w:rPr>
      <w:color w:val="595959" w:themeColor="text1" w:themeTint="A6"/>
    </w:rPr>
  </w:style>
  <w:style w:type="character" w:customStyle="1" w:styleId="ui-provider">
    <w:name w:val="ui-provider"/>
    <w:basedOn w:val="Standaardalinea-lettertype"/>
    <w:rsid w:val="00C22D41"/>
  </w:style>
  <w:style w:type="character" w:customStyle="1" w:styleId="PlattetekstChar">
    <w:name w:val="Platte tekst Char"/>
    <w:aliases w:val="Opsomming afbakening Char,Opsomming afbakening * Char"/>
    <w:basedOn w:val="Standaardalinea-lettertype"/>
    <w:link w:val="Plattetekst"/>
    <w:uiPriority w:val="1"/>
    <w:locked/>
    <w:rsid w:val="00A91220"/>
    <w:rPr>
      <w:rFonts w:eastAsia="Verdana" w:cstheme="minorHAnsi"/>
      <w:color w:val="595959" w:themeColor="text1" w:themeTint="A6"/>
      <w:w w:val="105"/>
      <w:sz w:val="18"/>
      <w:szCs w:val="18"/>
      <w:lang w:val="nl-NL"/>
    </w:rPr>
  </w:style>
  <w:style w:type="paragraph" w:styleId="Plattetekst">
    <w:name w:val="Body Text"/>
    <w:aliases w:val="Opsomming afbakening,Opsomming afbakening *"/>
    <w:basedOn w:val="Lijstalinea"/>
    <w:link w:val="PlattetekstChar"/>
    <w:uiPriority w:val="1"/>
    <w:unhideWhenUsed/>
    <w:qFormat/>
    <w:rsid w:val="00A91220"/>
    <w:pPr>
      <w:widowControl w:val="0"/>
      <w:numPr>
        <w:numId w:val="31"/>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A91220"/>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wiss-d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cools\OneDrive%20-%20Katholiek%20Onderwijs%20Vlaanderen\KOV%20-%203de%20graad%20-%20leerplannen\LP%203DA\00_Leerplansjabloon%203de%20graad%2020230208%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9C1B3-FCD3-4D56-B2A3-D4DFC77F2C40}"/>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00_Leerplansjabloon 3de graad 20230208 (1)</Template>
  <TotalTime>665</TotalTime>
  <Pages>26</Pages>
  <Words>8535</Words>
  <Characters>46947</Characters>
  <Application>Microsoft Office Word</Application>
  <DocSecurity>8</DocSecurity>
  <Lines>391</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Cools</dc:creator>
  <cp:keywords/>
  <dc:description/>
  <cp:lastModifiedBy>Dominiek Desmet</cp:lastModifiedBy>
  <cp:revision>545</cp:revision>
  <cp:lastPrinted>2023-03-24T07:35:00Z</cp:lastPrinted>
  <dcterms:created xsi:type="dcterms:W3CDTF">2023-02-20T08:25:00Z</dcterms:created>
  <dcterms:modified xsi:type="dcterms:W3CDTF">2024-10-24T10:24:00Z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