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E99EAF" w14:textId="77777777" w:rsidR="00092C7B" w:rsidRPr="00424A70" w:rsidRDefault="00092C7B" w:rsidP="00424A70">
      <w:pPr>
        <w:spacing w:after="0"/>
        <w:rPr>
          <w:b/>
          <w:bCs/>
          <w:color w:val="AE2081" w:themeColor="accent1"/>
          <w:sz w:val="28"/>
          <w:szCs w:val="28"/>
        </w:rPr>
      </w:pPr>
      <w:r w:rsidRPr="00424A70">
        <w:rPr>
          <w:b/>
          <w:bCs/>
          <w:color w:val="AE2081" w:themeColor="accent1"/>
          <w:sz w:val="28"/>
          <w:szCs w:val="28"/>
        </w:rPr>
        <w:t>Katholiek Onderwijs Vlaanderen</w:t>
      </w:r>
    </w:p>
    <w:p w14:paraId="367990CB" w14:textId="6AFA065F" w:rsidR="00AE57DC" w:rsidRDefault="0026364D" w:rsidP="00424A70">
      <w:pPr>
        <w:spacing w:after="0"/>
        <w:rPr>
          <w:b/>
          <w:sz w:val="24"/>
          <w:szCs w:val="24"/>
        </w:rPr>
      </w:pPr>
      <w:sdt>
        <w:sdtPr>
          <w:rPr>
            <w:b/>
            <w:sz w:val="24"/>
            <w:szCs w:val="24"/>
          </w:rPr>
          <w:alias w:val="Dienst"/>
          <w:tag w:val="Dienst"/>
          <w:id w:val="-898982075"/>
          <w:placeholder>
            <w:docPart w:val="B2F589901DAA424390100003D6E4A79B"/>
          </w:placeholder>
          <w:comboBox>
            <w:listItem w:displayText="    " w:value="   "/>
            <w:listItem w:displayText="Dienst Bestuur &amp; organisatie" w:value="Dienst Bestuur &amp; organisatie"/>
            <w:listItem w:displayText="Dienst Curriculum &amp; vorming" w:value="Dienst Curriculum &amp; vorming"/>
            <w:listItem w:displayText="Dienst Lerenden" w:value="Dienst Lerenden"/>
            <w:listItem w:displayText="Dienst Ondersteuning" w:value="Dienst Ondersteuning"/>
            <w:listItem w:displayText="Dienst Personeel" w:value="Dienst Personeel"/>
            <w:listItem w:displayText="Dienst School- &amp; kwaliteitsontwikkeling" w:value="Dienst School- &amp; kwaliteitsontwikkeling"/>
            <w:listItem w:displayText="Stafdienst" w:value="Stafdienst"/>
          </w:comboBox>
        </w:sdtPr>
        <w:sdtEndPr/>
        <w:sdtContent>
          <w:r w:rsidR="00AE1763">
            <w:rPr>
              <w:b/>
              <w:sz w:val="24"/>
              <w:szCs w:val="24"/>
            </w:rPr>
            <w:t>Dienst Bestuur &amp; organisatie</w:t>
          </w:r>
        </w:sdtContent>
      </w:sdt>
    </w:p>
    <w:sdt>
      <w:sdtPr>
        <w:rPr>
          <w:sz w:val="24"/>
          <w:szCs w:val="24"/>
        </w:rPr>
        <w:alias w:val="Team"/>
        <w:tag w:val="Team"/>
        <w:id w:val="-854424336"/>
        <w:placeholder>
          <w:docPart w:val="6E390727B965415EB4C512793F7E7982"/>
        </w:placeholder>
        <w:showingPlcHdr/>
        <w:comboBox>
          <w:listItem w:displayText="        " w:value="        "/>
          <w:listItem w:displayText="Team basisonderwijs" w:value="Team basisonderwijs"/>
          <w:listItem w:displayText="Team secundair onderwijs" w:value="Team secundair onderwijs"/>
          <w:listItem w:displayText="Team buitengewoon onderwijs" w:value="Team buitengewoon onderwijs"/>
          <w:listItem w:displayText="Team volwassenenonderwijs" w:value="Team volwassenenonderwijs"/>
          <w:listItem w:displayText="Academie" w:value="Academie"/>
          <w:listItem w:displayText="Team administratie" w:value="Team administratie"/>
          <w:listItem w:displayText="Team digitale transformatie" w:value="Team digitale transformatie"/>
          <w:listItem w:displayText="Team ict" w:value="Team ict"/>
          <w:listItem w:displayText="Team internaten" w:value="Team internaten"/>
          <w:listItem w:displayText="Team interne kwaliteitsontwikkeling" w:value="Team interne kwaliteitsontwikkeling"/>
          <w:listItem w:displayText="Team leersteuncentra" w:value="Team leersteuncentra"/>
          <w:listItem w:displayText="Team personeel" w:value="Team personeel"/>
        </w:comboBox>
      </w:sdtPr>
      <w:sdtEndPr/>
      <w:sdtContent>
        <w:p w14:paraId="70B480E7" w14:textId="77777777" w:rsidR="00AE57DC" w:rsidRDefault="00AE57DC" w:rsidP="00424A70">
          <w:pPr>
            <w:spacing w:after="0"/>
            <w:rPr>
              <w:sz w:val="24"/>
              <w:szCs w:val="24"/>
            </w:rPr>
          </w:pPr>
          <w:r>
            <w:rPr>
              <w:rStyle w:val="Tekstvantijdelijkeaanduiding"/>
            </w:rPr>
            <w:t>Team</w:t>
          </w:r>
        </w:p>
      </w:sdtContent>
    </w:sdt>
    <w:p w14:paraId="57C210DB" w14:textId="7AA68B2E" w:rsidR="00342B58" w:rsidRPr="00424A70" w:rsidRDefault="00303BA0" w:rsidP="00531181">
      <w:pPr>
        <w:pStyle w:val="Datumdocument"/>
        <w:spacing w:after="0"/>
        <w:rPr>
          <w:b w:val="0"/>
          <w:bCs/>
        </w:rPr>
      </w:pPr>
      <w:bookmarkStart w:id="0" w:name="Datum"/>
      <w:bookmarkEnd w:id="0"/>
      <w:r>
        <w:rPr>
          <w:b w:val="0"/>
          <w:bCs/>
        </w:rPr>
        <w:t>2025-04-2</w:t>
      </w:r>
      <w:r w:rsidR="004A29B7">
        <w:rPr>
          <w:b w:val="0"/>
          <w:bCs/>
        </w:rPr>
        <w:t>4</w:t>
      </w:r>
    </w:p>
    <w:p w14:paraId="4B0D93F9" w14:textId="77777777" w:rsidR="00127D92" w:rsidRDefault="00342B58" w:rsidP="00531181">
      <w:pPr>
        <w:spacing w:line="120" w:lineRule="auto"/>
      </w:pPr>
      <w:r>
        <w:rPr>
          <w:noProof/>
        </w:rPr>
        <w:drawing>
          <wp:inline distT="0" distB="0" distL="0" distR="0" wp14:anchorId="0B57B8E3" wp14:editId="3F5C9376">
            <wp:extent cx="5760000" cy="13971"/>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a:picLocks noChangeAspect="1"/>
                    </pic:cNvPicPr>
                  </pic:nvPicPr>
                  <pic:blipFill>
                    <a:blip r:link="rId11">
                      <a:extLst>
                        <a:ext uri="{28A0092B-C50C-407E-A947-70E740481C1C}">
                          <a14:useLocalDpi xmlns:a14="http://schemas.microsoft.com/office/drawing/2010/main" val="0"/>
                        </a:ext>
                      </a:extLst>
                    </a:blip>
                    <a:srcRect/>
                    <a:stretch>
                      <a:fillRect/>
                    </a:stretch>
                  </pic:blipFill>
                  <pic:spPr bwMode="auto">
                    <a:xfrm>
                      <a:off x="0" y="0"/>
                      <a:ext cx="5760000" cy="13971"/>
                    </a:xfrm>
                    <a:prstGeom prst="rect">
                      <a:avLst/>
                    </a:prstGeom>
                    <a:noFill/>
                    <a:ln>
                      <a:noFill/>
                    </a:ln>
                  </pic:spPr>
                </pic:pic>
              </a:graphicData>
            </a:graphic>
          </wp:inline>
        </w:drawing>
      </w:r>
    </w:p>
    <w:p w14:paraId="3C6622D7" w14:textId="15EF51DC" w:rsidR="007E4583" w:rsidRDefault="006D7153" w:rsidP="00744B46">
      <w:pPr>
        <w:rPr>
          <w:rFonts w:asciiTheme="minorHAnsi" w:eastAsiaTheme="majorEastAsia" w:hAnsiTheme="minorHAnsi" w:cstheme="majorBidi"/>
          <w:b/>
          <w:bCs/>
          <w:color w:val="auto"/>
          <w:sz w:val="24"/>
          <w:szCs w:val="56"/>
        </w:rPr>
      </w:pPr>
      <w:r w:rsidRPr="006D7153">
        <w:rPr>
          <w:rFonts w:asciiTheme="minorHAnsi" w:eastAsiaTheme="majorEastAsia" w:hAnsiTheme="minorHAnsi" w:cstheme="majorBidi"/>
          <w:b/>
          <w:bCs/>
          <w:color w:val="auto"/>
          <w:sz w:val="24"/>
          <w:szCs w:val="56"/>
        </w:rPr>
        <w:t>P</w:t>
      </w:r>
      <w:r w:rsidR="007E4583" w:rsidRPr="007E4583">
        <w:rPr>
          <w:rFonts w:asciiTheme="minorHAnsi" w:eastAsiaTheme="majorEastAsia" w:hAnsiTheme="minorHAnsi" w:cstheme="majorBidi"/>
          <w:b/>
          <w:bCs/>
          <w:color w:val="auto"/>
          <w:sz w:val="24"/>
          <w:szCs w:val="56"/>
        </w:rPr>
        <w:t xml:space="preserve">rivacyverklaring – verwerking van </w:t>
      </w:r>
      <w:r w:rsidR="00DF7B65">
        <w:rPr>
          <w:rFonts w:asciiTheme="minorHAnsi" w:eastAsiaTheme="majorEastAsia" w:hAnsiTheme="minorHAnsi" w:cstheme="majorBidi"/>
          <w:b/>
          <w:bCs/>
          <w:color w:val="auto"/>
          <w:sz w:val="24"/>
          <w:szCs w:val="56"/>
        </w:rPr>
        <w:t xml:space="preserve">geanonimiseerde </w:t>
      </w:r>
      <w:r w:rsidR="007E4583" w:rsidRPr="007E4583">
        <w:rPr>
          <w:rFonts w:asciiTheme="minorHAnsi" w:eastAsiaTheme="majorEastAsia" w:hAnsiTheme="minorHAnsi" w:cstheme="majorBidi"/>
          <w:b/>
          <w:bCs/>
          <w:color w:val="auto"/>
          <w:sz w:val="24"/>
          <w:szCs w:val="56"/>
        </w:rPr>
        <w:t xml:space="preserve">gegevens </w:t>
      </w:r>
      <w:r w:rsidR="007258E0" w:rsidRPr="006D7153">
        <w:rPr>
          <w:rFonts w:asciiTheme="minorHAnsi" w:eastAsiaTheme="majorEastAsia" w:hAnsiTheme="minorHAnsi" w:cstheme="majorBidi"/>
          <w:b/>
          <w:bCs/>
          <w:color w:val="auto"/>
          <w:sz w:val="24"/>
          <w:szCs w:val="56"/>
        </w:rPr>
        <w:t xml:space="preserve">uit het kwaliteitsplatform </w:t>
      </w:r>
      <w:r w:rsidR="007E4583" w:rsidRPr="007E4583">
        <w:rPr>
          <w:rFonts w:asciiTheme="minorHAnsi" w:eastAsiaTheme="majorEastAsia" w:hAnsiTheme="minorHAnsi" w:cstheme="majorBidi"/>
          <w:b/>
          <w:bCs/>
          <w:color w:val="auto"/>
          <w:sz w:val="24"/>
          <w:szCs w:val="56"/>
        </w:rPr>
        <w:t>door Pedagogische Begeleidingsdienst</w:t>
      </w:r>
      <w:r w:rsidR="007258E0" w:rsidRPr="006D7153">
        <w:rPr>
          <w:rFonts w:asciiTheme="minorHAnsi" w:eastAsiaTheme="majorEastAsia" w:hAnsiTheme="minorHAnsi" w:cstheme="majorBidi"/>
          <w:b/>
          <w:bCs/>
          <w:color w:val="auto"/>
          <w:sz w:val="24"/>
          <w:szCs w:val="56"/>
        </w:rPr>
        <w:t xml:space="preserve"> Kat</w:t>
      </w:r>
      <w:r w:rsidR="007E3C0B" w:rsidRPr="006D7153">
        <w:rPr>
          <w:rFonts w:asciiTheme="minorHAnsi" w:eastAsiaTheme="majorEastAsia" w:hAnsiTheme="minorHAnsi" w:cstheme="majorBidi"/>
          <w:b/>
          <w:bCs/>
          <w:color w:val="auto"/>
          <w:sz w:val="24"/>
          <w:szCs w:val="56"/>
        </w:rPr>
        <w:t>koliek onderwijs Vlaanderen</w:t>
      </w:r>
    </w:p>
    <w:p w14:paraId="5B7AFEEE" w14:textId="1DA82930" w:rsidR="007E4583" w:rsidRPr="007E4583" w:rsidRDefault="007E4583" w:rsidP="007E3C0B">
      <w:pPr>
        <w:pStyle w:val="Kop1"/>
      </w:pPr>
      <w:r w:rsidRPr="007E4583">
        <w:t>Wie zijn wij?</w:t>
      </w:r>
    </w:p>
    <w:p w14:paraId="1892E0A2" w14:textId="34D02214" w:rsidR="007E4583" w:rsidRDefault="007E3C0B" w:rsidP="005C4F08">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Pr>
          <w:rFonts w:asciiTheme="minorHAnsi" w:eastAsiaTheme="majorEastAsia" w:hAnsiTheme="minorHAnsi" w:cstheme="majorBidi"/>
          <w:color w:val="auto"/>
          <w:sz w:val="24"/>
          <w:szCs w:val="56"/>
        </w:rPr>
        <w:t xml:space="preserve">Pedagogische </w:t>
      </w:r>
      <w:r w:rsidR="007E4583" w:rsidRPr="007E4583">
        <w:rPr>
          <w:rFonts w:asciiTheme="minorHAnsi" w:eastAsiaTheme="majorEastAsia" w:hAnsiTheme="minorHAnsi" w:cstheme="majorBidi"/>
          <w:color w:val="auto"/>
          <w:sz w:val="24"/>
          <w:szCs w:val="56"/>
        </w:rPr>
        <w:t>Begeleidingsdienst</w:t>
      </w:r>
      <w:r>
        <w:rPr>
          <w:rFonts w:asciiTheme="minorHAnsi" w:eastAsiaTheme="majorEastAsia" w:hAnsiTheme="minorHAnsi" w:cstheme="majorBidi"/>
          <w:color w:val="auto"/>
          <w:sz w:val="24"/>
          <w:szCs w:val="56"/>
        </w:rPr>
        <w:t xml:space="preserve"> Katholiek onderwijs Vlaanderen</w:t>
      </w:r>
      <w:r w:rsidR="007E4583" w:rsidRPr="007E4583">
        <w:rPr>
          <w:rFonts w:asciiTheme="minorHAnsi" w:eastAsiaTheme="majorEastAsia" w:hAnsiTheme="minorHAnsi" w:cstheme="majorBidi"/>
          <w:color w:val="auto"/>
          <w:sz w:val="24"/>
          <w:szCs w:val="56"/>
        </w:rPr>
        <w:t xml:space="preserve"> begeleidt scholen in Vlaanderen bij het realiseren van kwaliteitsvol onderwijs.</w:t>
      </w:r>
      <w:r w:rsidR="007E4583" w:rsidRPr="007E4583">
        <w:rPr>
          <w:rFonts w:asciiTheme="minorHAnsi" w:eastAsiaTheme="majorEastAsia" w:hAnsiTheme="minorHAnsi" w:cstheme="majorBidi"/>
          <w:color w:val="auto"/>
          <w:sz w:val="24"/>
          <w:szCs w:val="56"/>
        </w:rPr>
        <w:br/>
        <w:t xml:space="preserve">Wij werken daarbij binnen het wettelijke kader van </w:t>
      </w:r>
      <w:r w:rsidR="009966BC">
        <w:rPr>
          <w:rFonts w:asciiTheme="minorHAnsi" w:eastAsiaTheme="majorEastAsia" w:hAnsiTheme="minorHAnsi" w:cstheme="majorBidi"/>
          <w:color w:val="auto"/>
          <w:sz w:val="24"/>
          <w:szCs w:val="56"/>
        </w:rPr>
        <w:t xml:space="preserve">de onderwijsdecreten en </w:t>
      </w:r>
      <w:r w:rsidR="007E4583" w:rsidRPr="007E4583">
        <w:rPr>
          <w:rFonts w:asciiTheme="minorHAnsi" w:eastAsiaTheme="majorEastAsia" w:hAnsiTheme="minorHAnsi" w:cstheme="majorBidi"/>
          <w:color w:val="auto"/>
          <w:sz w:val="24"/>
          <w:szCs w:val="56"/>
        </w:rPr>
        <w:t>Decreet betreffende de Kwaliteit in Onderwij</w:t>
      </w:r>
      <w:r w:rsidR="009966BC">
        <w:rPr>
          <w:rFonts w:asciiTheme="minorHAnsi" w:eastAsiaTheme="majorEastAsia" w:hAnsiTheme="minorHAnsi" w:cstheme="majorBidi"/>
          <w:color w:val="auto"/>
          <w:sz w:val="24"/>
          <w:szCs w:val="56"/>
        </w:rPr>
        <w:t>s</w:t>
      </w:r>
      <w:r w:rsidR="007E4583" w:rsidRPr="007E4583">
        <w:rPr>
          <w:rFonts w:asciiTheme="minorHAnsi" w:eastAsiaTheme="majorEastAsia" w:hAnsiTheme="minorHAnsi" w:cstheme="majorBidi"/>
          <w:color w:val="auto"/>
          <w:sz w:val="24"/>
          <w:szCs w:val="56"/>
        </w:rPr>
        <w:t>.</w:t>
      </w:r>
      <w:r w:rsidR="007E4583" w:rsidRPr="007E4583">
        <w:rPr>
          <w:rFonts w:asciiTheme="minorHAnsi" w:eastAsiaTheme="majorEastAsia" w:hAnsiTheme="minorHAnsi" w:cstheme="majorBidi"/>
          <w:color w:val="auto"/>
          <w:sz w:val="24"/>
          <w:szCs w:val="56"/>
        </w:rPr>
        <w:br/>
        <w:t>Onze opdracht omvat onder andere het ondersteunen van scholen bij interne kwaliteitszorg en het versterken van hun werking als professionele lerende organisatie.</w:t>
      </w:r>
    </w:p>
    <w:p w14:paraId="53792DD1" w14:textId="26C16F00" w:rsidR="00C427B5" w:rsidRPr="007E4583" w:rsidRDefault="00C427B5" w:rsidP="005C4F08">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C427B5">
        <w:rPr>
          <w:rFonts w:asciiTheme="minorHAnsi" w:eastAsiaTheme="majorEastAsia" w:hAnsiTheme="minorHAnsi" w:cstheme="majorBidi"/>
          <w:color w:val="auto"/>
          <w:sz w:val="24"/>
          <w:szCs w:val="56"/>
        </w:rPr>
        <w:t xml:space="preserve">Wij verwerken hiervoor uitsluitend </w:t>
      </w:r>
      <w:r w:rsidRPr="00C427B5">
        <w:rPr>
          <w:rFonts w:asciiTheme="minorHAnsi" w:eastAsiaTheme="majorEastAsia" w:hAnsiTheme="minorHAnsi" w:cstheme="majorBidi"/>
          <w:b/>
          <w:bCs/>
          <w:color w:val="auto"/>
          <w:sz w:val="24"/>
          <w:szCs w:val="56"/>
        </w:rPr>
        <w:t>gegevens op schoolniveau</w:t>
      </w:r>
      <w:r w:rsidRPr="00C427B5">
        <w:rPr>
          <w:rFonts w:asciiTheme="minorHAnsi" w:eastAsiaTheme="majorEastAsia" w:hAnsiTheme="minorHAnsi" w:cstheme="majorBidi"/>
          <w:color w:val="auto"/>
          <w:sz w:val="24"/>
          <w:szCs w:val="56"/>
        </w:rPr>
        <w:t xml:space="preserve">, en werken daarbij met </w:t>
      </w:r>
      <w:r w:rsidRPr="00C427B5">
        <w:rPr>
          <w:rFonts w:asciiTheme="minorHAnsi" w:eastAsiaTheme="majorEastAsia" w:hAnsiTheme="minorHAnsi" w:cstheme="majorBidi"/>
          <w:b/>
          <w:bCs/>
          <w:color w:val="auto"/>
          <w:sz w:val="24"/>
          <w:szCs w:val="56"/>
        </w:rPr>
        <w:t>geanonimiseerde of geaggregeerde informatie</w:t>
      </w:r>
      <w:r w:rsidRPr="00C427B5">
        <w:rPr>
          <w:rFonts w:asciiTheme="minorHAnsi" w:eastAsiaTheme="majorEastAsia" w:hAnsiTheme="minorHAnsi" w:cstheme="majorBidi"/>
          <w:color w:val="auto"/>
          <w:sz w:val="24"/>
          <w:szCs w:val="56"/>
        </w:rPr>
        <w:t>. We verwerken geen gegevens met als doel individuele leerlingen te identificeren of te evalueren.</w:t>
      </w:r>
    </w:p>
    <w:p w14:paraId="2F63B388" w14:textId="21937295" w:rsidR="007E4583" w:rsidRPr="007E4583" w:rsidRDefault="007E4583" w:rsidP="009966BC">
      <w:pPr>
        <w:pStyle w:val="Kop1"/>
      </w:pPr>
      <w:r w:rsidRPr="007E4583">
        <w:t>Waarom verwerken wij gegevens?</w:t>
      </w:r>
    </w:p>
    <w:p w14:paraId="1EEB2686" w14:textId="77777777" w:rsidR="007E4583" w:rsidRPr="007E4583" w:rsidRDefault="007E4583" w:rsidP="005C4F08">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7E4583">
        <w:rPr>
          <w:rFonts w:asciiTheme="minorHAnsi" w:eastAsiaTheme="majorEastAsia" w:hAnsiTheme="minorHAnsi" w:cstheme="majorBidi"/>
          <w:color w:val="auto"/>
          <w:sz w:val="24"/>
          <w:szCs w:val="56"/>
        </w:rPr>
        <w:t>Wij verwerken gegevens om scholen te ondersteunen in:</w:t>
      </w:r>
    </w:p>
    <w:p w14:paraId="3E31AC69" w14:textId="77777777" w:rsidR="007E4583" w:rsidRPr="005C4F08" w:rsidRDefault="007E4583" w:rsidP="005C4F08">
      <w:pPr>
        <w:pStyle w:val="Lijstalinea"/>
        <w:numPr>
          <w:ilvl w:val="0"/>
          <w:numId w:val="46"/>
        </w:numPr>
        <w:spacing w:before="100" w:beforeAutospacing="1" w:after="100" w:afterAutospacing="1" w:line="240" w:lineRule="auto"/>
        <w:rPr>
          <w:rFonts w:asciiTheme="minorHAnsi" w:eastAsiaTheme="majorEastAsia" w:hAnsiTheme="minorHAnsi" w:cstheme="majorBidi"/>
          <w:color w:val="auto"/>
          <w:sz w:val="24"/>
          <w:szCs w:val="56"/>
        </w:rPr>
      </w:pPr>
      <w:r w:rsidRPr="005C4F08">
        <w:rPr>
          <w:rFonts w:asciiTheme="minorHAnsi" w:eastAsiaTheme="majorEastAsia" w:hAnsiTheme="minorHAnsi" w:cstheme="majorBidi"/>
          <w:color w:val="auto"/>
          <w:sz w:val="24"/>
          <w:szCs w:val="56"/>
        </w:rPr>
        <w:t xml:space="preserve">de opvolging van het bereiken van eindtermen via gevalideerde </w:t>
      </w:r>
      <w:proofErr w:type="spellStart"/>
      <w:r w:rsidRPr="005C4F08">
        <w:rPr>
          <w:rFonts w:asciiTheme="minorHAnsi" w:eastAsiaTheme="majorEastAsia" w:hAnsiTheme="minorHAnsi" w:cstheme="majorBidi"/>
          <w:color w:val="auto"/>
          <w:sz w:val="24"/>
          <w:szCs w:val="56"/>
        </w:rPr>
        <w:t>toetsresultaten</w:t>
      </w:r>
      <w:proofErr w:type="spellEnd"/>
      <w:r w:rsidRPr="005C4F08">
        <w:rPr>
          <w:rFonts w:asciiTheme="minorHAnsi" w:eastAsiaTheme="majorEastAsia" w:hAnsiTheme="minorHAnsi" w:cstheme="majorBidi"/>
          <w:color w:val="auto"/>
          <w:sz w:val="24"/>
          <w:szCs w:val="56"/>
        </w:rPr>
        <w:t>,</w:t>
      </w:r>
    </w:p>
    <w:p w14:paraId="12B007CC" w14:textId="77777777" w:rsidR="007E4583" w:rsidRPr="005C4F08" w:rsidRDefault="007E4583" w:rsidP="005C4F08">
      <w:pPr>
        <w:pStyle w:val="Lijstalinea"/>
        <w:numPr>
          <w:ilvl w:val="0"/>
          <w:numId w:val="46"/>
        </w:numPr>
        <w:spacing w:before="100" w:beforeAutospacing="1" w:after="100" w:afterAutospacing="1" w:line="240" w:lineRule="auto"/>
        <w:rPr>
          <w:rFonts w:asciiTheme="minorHAnsi" w:eastAsiaTheme="majorEastAsia" w:hAnsiTheme="minorHAnsi" w:cstheme="majorBidi"/>
          <w:color w:val="auto"/>
          <w:sz w:val="24"/>
          <w:szCs w:val="56"/>
        </w:rPr>
      </w:pPr>
      <w:r w:rsidRPr="005C4F08">
        <w:rPr>
          <w:rFonts w:asciiTheme="minorHAnsi" w:eastAsiaTheme="majorEastAsia" w:hAnsiTheme="minorHAnsi" w:cstheme="majorBidi"/>
          <w:color w:val="auto"/>
          <w:sz w:val="24"/>
          <w:szCs w:val="56"/>
        </w:rPr>
        <w:t>de interne kwaliteitszorg,</w:t>
      </w:r>
    </w:p>
    <w:p w14:paraId="0627D3D0" w14:textId="77777777" w:rsidR="007E4583" w:rsidRPr="005C4F08" w:rsidRDefault="007E4583" w:rsidP="005C4F08">
      <w:pPr>
        <w:pStyle w:val="Lijstalinea"/>
        <w:numPr>
          <w:ilvl w:val="0"/>
          <w:numId w:val="46"/>
        </w:numPr>
        <w:spacing w:before="100" w:beforeAutospacing="1" w:after="100" w:afterAutospacing="1" w:line="240" w:lineRule="auto"/>
        <w:rPr>
          <w:rFonts w:asciiTheme="minorHAnsi" w:eastAsiaTheme="majorEastAsia" w:hAnsiTheme="minorHAnsi" w:cstheme="majorBidi"/>
          <w:color w:val="auto"/>
          <w:sz w:val="24"/>
          <w:szCs w:val="56"/>
        </w:rPr>
      </w:pPr>
      <w:r w:rsidRPr="005C4F08">
        <w:rPr>
          <w:rFonts w:asciiTheme="minorHAnsi" w:eastAsiaTheme="majorEastAsia" w:hAnsiTheme="minorHAnsi" w:cstheme="majorBidi"/>
          <w:color w:val="auto"/>
          <w:sz w:val="24"/>
          <w:szCs w:val="56"/>
        </w:rPr>
        <w:t>het detecteren van noden in het pedagogisch-didactisch handelen,</w:t>
      </w:r>
    </w:p>
    <w:p w14:paraId="40F5769A" w14:textId="77777777" w:rsidR="007E4583" w:rsidRPr="005C4F08" w:rsidRDefault="007E4583" w:rsidP="005C4F08">
      <w:pPr>
        <w:pStyle w:val="Lijstalinea"/>
        <w:numPr>
          <w:ilvl w:val="0"/>
          <w:numId w:val="46"/>
        </w:numPr>
        <w:spacing w:before="100" w:beforeAutospacing="1" w:after="100" w:afterAutospacing="1" w:line="240" w:lineRule="auto"/>
        <w:rPr>
          <w:rFonts w:asciiTheme="minorHAnsi" w:eastAsiaTheme="majorEastAsia" w:hAnsiTheme="minorHAnsi" w:cstheme="majorBidi"/>
          <w:color w:val="auto"/>
          <w:sz w:val="24"/>
          <w:szCs w:val="56"/>
        </w:rPr>
      </w:pPr>
      <w:r w:rsidRPr="005C4F08">
        <w:rPr>
          <w:rFonts w:asciiTheme="minorHAnsi" w:eastAsiaTheme="majorEastAsia" w:hAnsiTheme="minorHAnsi" w:cstheme="majorBidi"/>
          <w:color w:val="auto"/>
          <w:sz w:val="24"/>
          <w:szCs w:val="56"/>
        </w:rPr>
        <w:t>het versterken van hun werking als professionele lerende organisatie,</w:t>
      </w:r>
    </w:p>
    <w:p w14:paraId="23D3D9F3" w14:textId="77777777" w:rsidR="007E4583" w:rsidRPr="005C4F08" w:rsidRDefault="007E4583" w:rsidP="005C4F08">
      <w:pPr>
        <w:pStyle w:val="Lijstalinea"/>
        <w:numPr>
          <w:ilvl w:val="0"/>
          <w:numId w:val="46"/>
        </w:numPr>
        <w:spacing w:before="100" w:beforeAutospacing="1" w:after="100" w:afterAutospacing="1" w:line="240" w:lineRule="auto"/>
        <w:rPr>
          <w:rFonts w:asciiTheme="minorHAnsi" w:eastAsiaTheme="majorEastAsia" w:hAnsiTheme="minorHAnsi" w:cstheme="majorBidi"/>
          <w:color w:val="auto"/>
          <w:sz w:val="24"/>
          <w:szCs w:val="56"/>
        </w:rPr>
      </w:pPr>
      <w:r w:rsidRPr="005C4F08">
        <w:rPr>
          <w:rFonts w:asciiTheme="minorHAnsi" w:eastAsiaTheme="majorEastAsia" w:hAnsiTheme="minorHAnsi" w:cstheme="majorBidi"/>
          <w:color w:val="auto"/>
          <w:sz w:val="24"/>
          <w:szCs w:val="56"/>
        </w:rPr>
        <w:t xml:space="preserve">het rapporteren over onderwijsontwikkeling, zonder individuele </w:t>
      </w:r>
      <w:proofErr w:type="spellStart"/>
      <w:r w:rsidRPr="005C4F08">
        <w:rPr>
          <w:rFonts w:asciiTheme="minorHAnsi" w:eastAsiaTheme="majorEastAsia" w:hAnsiTheme="minorHAnsi" w:cstheme="majorBidi"/>
          <w:color w:val="auto"/>
          <w:sz w:val="24"/>
          <w:szCs w:val="56"/>
        </w:rPr>
        <w:t>leerlingidentificatie</w:t>
      </w:r>
      <w:proofErr w:type="spellEnd"/>
      <w:r w:rsidRPr="005C4F08">
        <w:rPr>
          <w:rFonts w:asciiTheme="minorHAnsi" w:eastAsiaTheme="majorEastAsia" w:hAnsiTheme="minorHAnsi" w:cstheme="majorBidi"/>
          <w:color w:val="auto"/>
          <w:sz w:val="24"/>
          <w:szCs w:val="56"/>
        </w:rPr>
        <w:t>.</w:t>
      </w:r>
    </w:p>
    <w:p w14:paraId="36862007" w14:textId="4020F221" w:rsidR="007E4583" w:rsidRPr="007E4583" w:rsidRDefault="007E4583" w:rsidP="009966BC">
      <w:pPr>
        <w:pStyle w:val="Kop1"/>
      </w:pPr>
      <w:r w:rsidRPr="007E4583">
        <w:t>Welke gegevens verwerken wij?</w:t>
      </w:r>
    </w:p>
    <w:p w14:paraId="528774D9" w14:textId="7F75556E" w:rsidR="007E4583" w:rsidRPr="007E4583" w:rsidRDefault="007E4583" w:rsidP="005C4F08">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7E4583">
        <w:rPr>
          <w:rFonts w:asciiTheme="minorHAnsi" w:eastAsiaTheme="majorEastAsia" w:hAnsiTheme="minorHAnsi" w:cstheme="majorBidi"/>
          <w:color w:val="auto"/>
          <w:sz w:val="24"/>
          <w:szCs w:val="56"/>
        </w:rPr>
        <w:t xml:space="preserve">Wij werken uitsluitend met geaggregeerde </w:t>
      </w:r>
      <w:r w:rsidR="002B4E62">
        <w:rPr>
          <w:rFonts w:asciiTheme="minorHAnsi" w:eastAsiaTheme="majorEastAsia" w:hAnsiTheme="minorHAnsi" w:cstheme="majorBidi"/>
          <w:color w:val="auto"/>
          <w:sz w:val="24"/>
          <w:szCs w:val="56"/>
        </w:rPr>
        <w:t>of</w:t>
      </w:r>
      <w:r w:rsidRPr="007E4583">
        <w:rPr>
          <w:rFonts w:asciiTheme="minorHAnsi" w:eastAsiaTheme="majorEastAsia" w:hAnsiTheme="minorHAnsi" w:cstheme="majorBidi"/>
          <w:color w:val="auto"/>
          <w:sz w:val="24"/>
          <w:szCs w:val="56"/>
        </w:rPr>
        <w:t xml:space="preserve"> anonieme</w:t>
      </w:r>
      <w:r w:rsidR="002B4E62">
        <w:rPr>
          <w:rFonts w:asciiTheme="minorHAnsi" w:eastAsiaTheme="majorEastAsia" w:hAnsiTheme="minorHAnsi" w:cstheme="majorBidi"/>
          <w:color w:val="auto"/>
          <w:sz w:val="24"/>
          <w:szCs w:val="56"/>
        </w:rPr>
        <w:t xml:space="preserve">, </w:t>
      </w:r>
      <w:r w:rsidRPr="007E4583">
        <w:rPr>
          <w:rFonts w:asciiTheme="minorHAnsi" w:eastAsiaTheme="majorEastAsia" w:hAnsiTheme="minorHAnsi" w:cstheme="majorBidi"/>
          <w:color w:val="auto"/>
          <w:sz w:val="24"/>
          <w:szCs w:val="56"/>
        </w:rPr>
        <w:t>niet-direct herleidbare gegevens, zoals:</w:t>
      </w:r>
    </w:p>
    <w:p w14:paraId="319A8D89" w14:textId="77777777" w:rsidR="007E4583" w:rsidRPr="005C4F08" w:rsidRDefault="007E4583" w:rsidP="005C4F08">
      <w:pPr>
        <w:pStyle w:val="Lijstalinea"/>
        <w:numPr>
          <w:ilvl w:val="0"/>
          <w:numId w:val="47"/>
        </w:numPr>
        <w:spacing w:before="100" w:beforeAutospacing="1" w:after="100" w:afterAutospacing="1" w:line="240" w:lineRule="auto"/>
        <w:rPr>
          <w:rFonts w:asciiTheme="minorHAnsi" w:eastAsiaTheme="majorEastAsia" w:hAnsiTheme="minorHAnsi" w:cstheme="majorBidi"/>
          <w:color w:val="auto"/>
          <w:sz w:val="24"/>
          <w:szCs w:val="56"/>
        </w:rPr>
      </w:pPr>
      <w:proofErr w:type="spellStart"/>
      <w:r w:rsidRPr="005C4F08">
        <w:rPr>
          <w:rFonts w:asciiTheme="minorHAnsi" w:eastAsiaTheme="majorEastAsia" w:hAnsiTheme="minorHAnsi" w:cstheme="majorBidi"/>
          <w:color w:val="auto"/>
          <w:sz w:val="24"/>
          <w:szCs w:val="56"/>
        </w:rPr>
        <w:t>Toetsresultaten</w:t>
      </w:r>
      <w:proofErr w:type="spellEnd"/>
      <w:r w:rsidRPr="005C4F08">
        <w:rPr>
          <w:rFonts w:asciiTheme="minorHAnsi" w:eastAsiaTheme="majorEastAsia" w:hAnsiTheme="minorHAnsi" w:cstheme="majorBidi"/>
          <w:color w:val="auto"/>
          <w:sz w:val="24"/>
          <w:szCs w:val="56"/>
        </w:rPr>
        <w:t xml:space="preserve"> op klas-, leerjaar- of schoolniveau,</w:t>
      </w:r>
    </w:p>
    <w:p w14:paraId="11349F68" w14:textId="77777777" w:rsidR="007E4583" w:rsidRPr="005C4F08" w:rsidRDefault="007E4583" w:rsidP="005C4F08">
      <w:pPr>
        <w:pStyle w:val="Lijstalinea"/>
        <w:numPr>
          <w:ilvl w:val="0"/>
          <w:numId w:val="47"/>
        </w:numPr>
        <w:spacing w:before="100" w:beforeAutospacing="1" w:after="100" w:afterAutospacing="1" w:line="240" w:lineRule="auto"/>
        <w:rPr>
          <w:rFonts w:asciiTheme="minorHAnsi" w:eastAsiaTheme="majorEastAsia" w:hAnsiTheme="minorHAnsi" w:cstheme="majorBidi"/>
          <w:color w:val="auto"/>
          <w:sz w:val="24"/>
          <w:szCs w:val="56"/>
        </w:rPr>
      </w:pPr>
      <w:r w:rsidRPr="005C4F08">
        <w:rPr>
          <w:rFonts w:asciiTheme="minorHAnsi" w:eastAsiaTheme="majorEastAsia" w:hAnsiTheme="minorHAnsi" w:cstheme="majorBidi"/>
          <w:color w:val="auto"/>
          <w:sz w:val="24"/>
          <w:szCs w:val="56"/>
        </w:rPr>
        <w:t>Gegevens over leergebied-specifieke prestaties,</w:t>
      </w:r>
    </w:p>
    <w:p w14:paraId="2AD41C12" w14:textId="77777777" w:rsidR="007E4583" w:rsidRPr="005C4F08" w:rsidRDefault="007E4583" w:rsidP="005C4F08">
      <w:pPr>
        <w:pStyle w:val="Lijstalinea"/>
        <w:numPr>
          <w:ilvl w:val="0"/>
          <w:numId w:val="47"/>
        </w:numPr>
        <w:spacing w:before="100" w:beforeAutospacing="1" w:after="100" w:afterAutospacing="1" w:line="240" w:lineRule="auto"/>
        <w:rPr>
          <w:rFonts w:asciiTheme="minorHAnsi" w:eastAsiaTheme="majorEastAsia" w:hAnsiTheme="minorHAnsi" w:cstheme="majorBidi"/>
          <w:color w:val="auto"/>
          <w:sz w:val="24"/>
          <w:szCs w:val="56"/>
        </w:rPr>
      </w:pPr>
      <w:r w:rsidRPr="005C4F08">
        <w:rPr>
          <w:rFonts w:asciiTheme="minorHAnsi" w:eastAsiaTheme="majorEastAsia" w:hAnsiTheme="minorHAnsi" w:cstheme="majorBidi"/>
          <w:color w:val="auto"/>
          <w:sz w:val="24"/>
          <w:szCs w:val="56"/>
        </w:rPr>
        <w:t>Algemeen kwaliteitsindicatoren uit doorlichtingen of interne evaluaties.</w:t>
      </w:r>
    </w:p>
    <w:p w14:paraId="2645965D" w14:textId="77777777" w:rsidR="007E4583" w:rsidRPr="007E4583" w:rsidRDefault="007E4583" w:rsidP="005C4F08">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7E4583">
        <w:rPr>
          <w:rFonts w:asciiTheme="minorHAnsi" w:eastAsiaTheme="majorEastAsia" w:hAnsiTheme="minorHAnsi" w:cstheme="majorBidi"/>
          <w:color w:val="auto"/>
          <w:sz w:val="24"/>
          <w:szCs w:val="56"/>
        </w:rPr>
        <w:t>Wij verwerken geen individuele leerlingendossiers, geen namen, geen rijksregisternummers en geen individuele beoordelingen.</w:t>
      </w:r>
    </w:p>
    <w:p w14:paraId="56A62D9F" w14:textId="77777777" w:rsidR="007E4583" w:rsidRPr="007E4583" w:rsidRDefault="007E4583" w:rsidP="005C4F08">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7E4583">
        <w:rPr>
          <w:rFonts w:asciiTheme="minorHAnsi" w:eastAsiaTheme="majorEastAsia" w:hAnsiTheme="minorHAnsi" w:cstheme="majorBidi"/>
          <w:color w:val="auto"/>
          <w:sz w:val="24"/>
          <w:szCs w:val="56"/>
        </w:rPr>
        <w:t>Indien uitzonderlijk individuele gegevens beschikbaar zouden zijn, worden deze onmiddellijk geanonimiseerd of samengenomen.</w:t>
      </w:r>
    </w:p>
    <w:p w14:paraId="403123AC" w14:textId="44E18747" w:rsidR="007E4583" w:rsidRPr="007E4583" w:rsidRDefault="007E4583" w:rsidP="007E4583">
      <w:pPr>
        <w:rPr>
          <w:rFonts w:asciiTheme="minorHAnsi" w:eastAsiaTheme="majorEastAsia" w:hAnsiTheme="minorHAnsi" w:cstheme="majorBidi"/>
          <w:color w:val="auto"/>
          <w:sz w:val="24"/>
          <w:szCs w:val="56"/>
        </w:rPr>
      </w:pPr>
    </w:p>
    <w:p w14:paraId="38326171" w14:textId="1B0F93B9" w:rsidR="007E4583" w:rsidRPr="007E4583" w:rsidRDefault="007E4583" w:rsidP="00432ECE">
      <w:pPr>
        <w:pStyle w:val="Kop1"/>
      </w:pPr>
      <w:r w:rsidRPr="007E4583">
        <w:t>Op basis van welke rechtsgrond verwerken wij gegevens?</w:t>
      </w:r>
    </w:p>
    <w:p w14:paraId="7FD0EB5D" w14:textId="77777777" w:rsidR="007E4583" w:rsidRPr="007E4583" w:rsidRDefault="007E4583" w:rsidP="007E4583">
      <w:pPr>
        <w:rPr>
          <w:rFonts w:asciiTheme="minorHAnsi" w:eastAsiaTheme="majorEastAsia" w:hAnsiTheme="minorHAnsi" w:cstheme="majorBidi"/>
          <w:color w:val="auto"/>
          <w:sz w:val="24"/>
          <w:szCs w:val="56"/>
        </w:rPr>
      </w:pPr>
      <w:r w:rsidRPr="007E4583">
        <w:rPr>
          <w:rFonts w:asciiTheme="minorHAnsi" w:eastAsiaTheme="majorEastAsia" w:hAnsiTheme="minorHAnsi" w:cstheme="majorBidi"/>
          <w:color w:val="auto"/>
          <w:sz w:val="24"/>
          <w:szCs w:val="56"/>
        </w:rPr>
        <w:t>Onze verwerking gebeurt op basis van:</w:t>
      </w:r>
    </w:p>
    <w:p w14:paraId="0CE23B49" w14:textId="77777777" w:rsidR="007E4583" w:rsidRPr="007E4583" w:rsidRDefault="007E4583" w:rsidP="007E4583">
      <w:pPr>
        <w:numPr>
          <w:ilvl w:val="0"/>
          <w:numId w:val="41"/>
        </w:numPr>
        <w:rPr>
          <w:rFonts w:asciiTheme="minorHAnsi" w:eastAsiaTheme="majorEastAsia" w:hAnsiTheme="minorHAnsi" w:cstheme="majorBidi"/>
          <w:color w:val="auto"/>
          <w:sz w:val="24"/>
          <w:szCs w:val="56"/>
        </w:rPr>
      </w:pPr>
      <w:r w:rsidRPr="007E4583">
        <w:rPr>
          <w:rFonts w:asciiTheme="minorHAnsi" w:eastAsiaTheme="majorEastAsia" w:hAnsiTheme="minorHAnsi" w:cstheme="majorBidi"/>
          <w:color w:val="auto"/>
          <w:sz w:val="24"/>
          <w:szCs w:val="56"/>
        </w:rPr>
        <w:t>Artikel 6, lid 1, e) GDPR:</w:t>
      </w:r>
    </w:p>
    <w:p w14:paraId="5E091398" w14:textId="77777777" w:rsidR="007E4583" w:rsidRPr="007E4583" w:rsidRDefault="007E4583" w:rsidP="005C4F08">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7E4583">
        <w:rPr>
          <w:rFonts w:asciiTheme="minorHAnsi" w:eastAsiaTheme="majorEastAsia" w:hAnsiTheme="minorHAnsi" w:cstheme="majorBidi"/>
          <w:color w:val="auto"/>
          <w:sz w:val="24"/>
          <w:szCs w:val="56"/>
        </w:rPr>
        <w:t>De verwerking is noodzakelijk voor de vervulling van een taak van algemeen belang, namelijk de ondersteuning en versterking van de onderwijskwaliteit, zoals bepaald in het Vlaams decreet betreffende de kwaliteit in onderwijs en het decreet basisonderwijs.</w:t>
      </w:r>
    </w:p>
    <w:p w14:paraId="1D419147" w14:textId="66A40042" w:rsidR="007E4583" w:rsidRPr="007E4583" w:rsidRDefault="007E4583" w:rsidP="007E4583">
      <w:pPr>
        <w:rPr>
          <w:rFonts w:asciiTheme="minorHAnsi" w:eastAsiaTheme="majorEastAsia" w:hAnsiTheme="minorHAnsi" w:cstheme="majorBidi"/>
          <w:color w:val="auto"/>
          <w:sz w:val="24"/>
          <w:szCs w:val="56"/>
        </w:rPr>
      </w:pPr>
    </w:p>
    <w:p w14:paraId="776F0936" w14:textId="3CAAC60F" w:rsidR="007E4583" w:rsidRDefault="007E4583" w:rsidP="00432ECE">
      <w:pPr>
        <w:pStyle w:val="Kop1"/>
      </w:pPr>
      <w:r w:rsidRPr="007E4583">
        <w:t>Vanwaar krijgen wij de gegevens?</w:t>
      </w:r>
    </w:p>
    <w:p w14:paraId="4DCB278C" w14:textId="77777777" w:rsidR="005C4F08" w:rsidRPr="005C4F08" w:rsidRDefault="005C4F08" w:rsidP="005C4F08">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5C4F08">
        <w:rPr>
          <w:rFonts w:asciiTheme="minorHAnsi" w:eastAsiaTheme="majorEastAsia" w:hAnsiTheme="minorHAnsi" w:cstheme="majorBidi"/>
          <w:color w:val="auto"/>
          <w:sz w:val="24"/>
          <w:szCs w:val="56"/>
        </w:rPr>
        <w:t xml:space="preserve">De gegevens die wij verwerken, zijn afkomstig uit het kwaliteitsplatform, dat beheerd wordt in samenwerking met de betrokken onderwijsinstellingen. Deze instellingen bezorgen ons de </w:t>
      </w:r>
      <w:proofErr w:type="spellStart"/>
      <w:r w:rsidRPr="005C4F08">
        <w:rPr>
          <w:rFonts w:asciiTheme="minorHAnsi" w:eastAsiaTheme="majorEastAsia" w:hAnsiTheme="minorHAnsi" w:cstheme="majorBidi"/>
          <w:color w:val="auto"/>
          <w:sz w:val="24"/>
          <w:szCs w:val="56"/>
        </w:rPr>
        <w:t>toetsresultaten</w:t>
      </w:r>
      <w:proofErr w:type="spellEnd"/>
      <w:r w:rsidRPr="005C4F08">
        <w:rPr>
          <w:rFonts w:asciiTheme="minorHAnsi" w:eastAsiaTheme="majorEastAsia" w:hAnsiTheme="minorHAnsi" w:cstheme="majorBidi"/>
          <w:color w:val="auto"/>
          <w:sz w:val="24"/>
          <w:szCs w:val="56"/>
        </w:rPr>
        <w:t xml:space="preserve"> of geven daartoe toegang binnen het kader van interne kwaliteitszorg.</w:t>
      </w:r>
    </w:p>
    <w:p w14:paraId="24FCCA4A" w14:textId="77777777" w:rsidR="005C4F08" w:rsidRPr="005C4F08" w:rsidRDefault="005C4F08" w:rsidP="005C4F08">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5C4F08">
        <w:rPr>
          <w:rFonts w:asciiTheme="minorHAnsi" w:eastAsiaTheme="majorEastAsia" w:hAnsiTheme="minorHAnsi" w:cstheme="majorBidi"/>
          <w:color w:val="auto"/>
          <w:sz w:val="24"/>
          <w:szCs w:val="56"/>
        </w:rPr>
        <w:t>De gegevens worden na ontvangst door ons eerst geanonimiseerd of geaggregeerd, zodat ze niet meer herleidbaar zijn tot individuele leerlingen. Pas daarna worden ze verwerkt voor analyse en begeleiding.</w:t>
      </w:r>
    </w:p>
    <w:p w14:paraId="10E9319B" w14:textId="77777777" w:rsidR="005C4F08" w:rsidRPr="005C4F08" w:rsidRDefault="005C4F08" w:rsidP="005C4F08">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5C4F08">
        <w:rPr>
          <w:rFonts w:asciiTheme="minorHAnsi" w:eastAsiaTheme="majorEastAsia" w:hAnsiTheme="minorHAnsi" w:cstheme="majorBidi"/>
          <w:color w:val="auto"/>
          <w:sz w:val="24"/>
          <w:szCs w:val="56"/>
        </w:rPr>
        <w:t>De overdracht en verwerking gebeuren steeds binnen duidelijke afspraken, en met respect voor de toepasselijke regelgeving inzake gegevensbescherming.</w:t>
      </w:r>
    </w:p>
    <w:p w14:paraId="18FB0F70" w14:textId="77777777" w:rsidR="005C4F08" w:rsidRPr="005C4F08" w:rsidRDefault="005C4F08" w:rsidP="005C4F08"/>
    <w:p w14:paraId="7A417A8B" w14:textId="785990F2" w:rsidR="007E4583" w:rsidRPr="007E4583" w:rsidRDefault="007E4583" w:rsidP="00BE6ACC">
      <w:pPr>
        <w:pStyle w:val="Kop1"/>
      </w:pPr>
      <w:r w:rsidRPr="007E4583">
        <w:t xml:space="preserve">Worden </w:t>
      </w:r>
      <w:r w:rsidR="002869FB">
        <w:t>persoons</w:t>
      </w:r>
      <w:r w:rsidRPr="007E4583">
        <w:t>gegevens gedeeld met derden?</w:t>
      </w:r>
    </w:p>
    <w:p w14:paraId="3D071B9C" w14:textId="77777777" w:rsidR="007E4583" w:rsidRPr="007E4583" w:rsidRDefault="007E4583" w:rsidP="005C4F08">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7E4583">
        <w:rPr>
          <w:rFonts w:asciiTheme="minorHAnsi" w:eastAsiaTheme="majorEastAsia" w:hAnsiTheme="minorHAnsi" w:cstheme="majorBidi"/>
          <w:color w:val="auto"/>
          <w:sz w:val="24"/>
          <w:szCs w:val="56"/>
        </w:rPr>
        <w:t>Neen.</w:t>
      </w:r>
      <w:r w:rsidRPr="007E4583">
        <w:rPr>
          <w:rFonts w:asciiTheme="minorHAnsi" w:eastAsiaTheme="majorEastAsia" w:hAnsiTheme="minorHAnsi" w:cstheme="majorBidi"/>
          <w:color w:val="auto"/>
          <w:sz w:val="24"/>
          <w:szCs w:val="56"/>
        </w:rPr>
        <w:br/>
        <w:t>De gegevens die wij verwerken, worden niet gedeeld met externe partijen buiten de school of het schoolbestuur, tenzij wettelijk verplicht.</w:t>
      </w:r>
      <w:r w:rsidRPr="007E4583">
        <w:rPr>
          <w:rFonts w:asciiTheme="minorHAnsi" w:eastAsiaTheme="majorEastAsia" w:hAnsiTheme="minorHAnsi" w:cstheme="majorBidi"/>
          <w:color w:val="auto"/>
          <w:sz w:val="24"/>
          <w:szCs w:val="56"/>
        </w:rPr>
        <w:br/>
        <w:t>Onze analyses en rapportages worden geanonimiseerd opgesteld en kunnen in gebundelde vorm worden gedeeld met betrokken scholen of onderwijsnetwerken.</w:t>
      </w:r>
    </w:p>
    <w:p w14:paraId="54BB05EA" w14:textId="2D83B2D2" w:rsidR="007E4583" w:rsidRPr="007E4583" w:rsidRDefault="007E4583" w:rsidP="007E4583">
      <w:pPr>
        <w:rPr>
          <w:rFonts w:asciiTheme="minorHAnsi" w:eastAsiaTheme="majorEastAsia" w:hAnsiTheme="minorHAnsi" w:cstheme="majorBidi"/>
          <w:color w:val="auto"/>
          <w:sz w:val="24"/>
          <w:szCs w:val="56"/>
        </w:rPr>
      </w:pPr>
    </w:p>
    <w:p w14:paraId="25DEBE79" w14:textId="0801DFD8" w:rsidR="007E4583" w:rsidRPr="007E4583" w:rsidRDefault="007E4583" w:rsidP="00FD34CE">
      <w:pPr>
        <w:pStyle w:val="Kop1"/>
      </w:pPr>
      <w:r w:rsidRPr="007E4583">
        <w:t>Hoelang bewaren wij de gegevens?</w:t>
      </w:r>
    </w:p>
    <w:p w14:paraId="6D3DE0FA" w14:textId="77777777" w:rsidR="007E4583" w:rsidRPr="007E4583" w:rsidRDefault="007E4583" w:rsidP="005C4F08">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7E4583">
        <w:rPr>
          <w:rFonts w:asciiTheme="minorHAnsi" w:eastAsiaTheme="majorEastAsia" w:hAnsiTheme="minorHAnsi" w:cstheme="majorBidi"/>
          <w:color w:val="auto"/>
          <w:sz w:val="24"/>
          <w:szCs w:val="56"/>
        </w:rPr>
        <w:t>Gegevens worden enkel bewaard zolang dit nodig is voor:</w:t>
      </w:r>
    </w:p>
    <w:p w14:paraId="79ECB96C" w14:textId="77777777" w:rsidR="007E4583" w:rsidRPr="005C4F08" w:rsidRDefault="007E4583" w:rsidP="005C4F08">
      <w:pPr>
        <w:pStyle w:val="Lijstalinea"/>
        <w:numPr>
          <w:ilvl w:val="0"/>
          <w:numId w:val="48"/>
        </w:numPr>
        <w:spacing w:before="100" w:beforeAutospacing="1" w:after="100" w:afterAutospacing="1" w:line="240" w:lineRule="auto"/>
        <w:rPr>
          <w:rFonts w:asciiTheme="minorHAnsi" w:eastAsiaTheme="majorEastAsia" w:hAnsiTheme="minorHAnsi" w:cstheme="majorBidi"/>
          <w:color w:val="auto"/>
          <w:sz w:val="24"/>
          <w:szCs w:val="56"/>
        </w:rPr>
      </w:pPr>
      <w:r w:rsidRPr="005C4F08">
        <w:rPr>
          <w:rFonts w:asciiTheme="minorHAnsi" w:eastAsiaTheme="majorEastAsia" w:hAnsiTheme="minorHAnsi" w:cstheme="majorBidi"/>
          <w:color w:val="auto"/>
          <w:sz w:val="24"/>
          <w:szCs w:val="56"/>
        </w:rPr>
        <w:t>de uitvoering van onze begeleidingstaken,</w:t>
      </w:r>
    </w:p>
    <w:p w14:paraId="099265F0" w14:textId="77777777" w:rsidR="007E4583" w:rsidRPr="005C4F08" w:rsidRDefault="007E4583" w:rsidP="005C4F08">
      <w:pPr>
        <w:pStyle w:val="Lijstalinea"/>
        <w:numPr>
          <w:ilvl w:val="0"/>
          <w:numId w:val="48"/>
        </w:numPr>
        <w:spacing w:before="100" w:beforeAutospacing="1" w:after="100" w:afterAutospacing="1" w:line="240" w:lineRule="auto"/>
        <w:rPr>
          <w:rFonts w:asciiTheme="minorHAnsi" w:eastAsiaTheme="majorEastAsia" w:hAnsiTheme="minorHAnsi" w:cstheme="majorBidi"/>
          <w:color w:val="auto"/>
          <w:sz w:val="24"/>
          <w:szCs w:val="56"/>
        </w:rPr>
      </w:pPr>
      <w:r w:rsidRPr="005C4F08">
        <w:rPr>
          <w:rFonts w:asciiTheme="minorHAnsi" w:eastAsiaTheme="majorEastAsia" w:hAnsiTheme="minorHAnsi" w:cstheme="majorBidi"/>
          <w:color w:val="auto"/>
          <w:sz w:val="24"/>
          <w:szCs w:val="56"/>
        </w:rPr>
        <w:t>de ondersteuning van de interne kwaliteitszorg bij scholen,</w:t>
      </w:r>
    </w:p>
    <w:p w14:paraId="505D6BD9" w14:textId="77777777" w:rsidR="007E4583" w:rsidRPr="005C4F08" w:rsidRDefault="007E4583" w:rsidP="005C4F08">
      <w:pPr>
        <w:pStyle w:val="Lijstalinea"/>
        <w:numPr>
          <w:ilvl w:val="0"/>
          <w:numId w:val="48"/>
        </w:numPr>
        <w:spacing w:before="100" w:beforeAutospacing="1" w:after="100" w:afterAutospacing="1" w:line="240" w:lineRule="auto"/>
        <w:rPr>
          <w:rFonts w:asciiTheme="minorHAnsi" w:eastAsiaTheme="majorEastAsia" w:hAnsiTheme="minorHAnsi" w:cstheme="majorBidi"/>
          <w:color w:val="auto"/>
          <w:sz w:val="24"/>
          <w:szCs w:val="56"/>
        </w:rPr>
      </w:pPr>
      <w:r w:rsidRPr="005C4F08">
        <w:rPr>
          <w:rFonts w:asciiTheme="minorHAnsi" w:eastAsiaTheme="majorEastAsia" w:hAnsiTheme="minorHAnsi" w:cstheme="majorBidi"/>
          <w:color w:val="auto"/>
          <w:sz w:val="24"/>
          <w:szCs w:val="56"/>
        </w:rPr>
        <w:t>de wettelijke bewaartermijnen zoals voorzien in decreten en regelgeving.</w:t>
      </w:r>
    </w:p>
    <w:p w14:paraId="2AFF3E7F" w14:textId="77777777" w:rsidR="007E4583" w:rsidRPr="007E4583" w:rsidRDefault="007E4583" w:rsidP="005C4F08">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7E4583">
        <w:rPr>
          <w:rFonts w:asciiTheme="minorHAnsi" w:eastAsiaTheme="majorEastAsia" w:hAnsiTheme="minorHAnsi" w:cstheme="majorBidi"/>
          <w:color w:val="auto"/>
          <w:sz w:val="24"/>
          <w:szCs w:val="56"/>
        </w:rPr>
        <w:t>Gegevens worden nadien geanonimiseerd of verwijderd volgens onze interne procedures.</w:t>
      </w:r>
    </w:p>
    <w:p w14:paraId="1D0D5FBC" w14:textId="301741CB" w:rsidR="007E4583" w:rsidRPr="007E4583" w:rsidRDefault="007E4583" w:rsidP="007E4583">
      <w:pPr>
        <w:rPr>
          <w:rFonts w:asciiTheme="minorHAnsi" w:eastAsiaTheme="majorEastAsia" w:hAnsiTheme="minorHAnsi" w:cstheme="majorBidi"/>
          <w:color w:val="auto"/>
          <w:sz w:val="24"/>
          <w:szCs w:val="56"/>
        </w:rPr>
      </w:pPr>
    </w:p>
    <w:p w14:paraId="251E81B8" w14:textId="0743D4BA" w:rsidR="007E4583" w:rsidRPr="007E4583" w:rsidRDefault="007E4583" w:rsidP="00FD34CE">
      <w:pPr>
        <w:pStyle w:val="Kop1"/>
      </w:pPr>
      <w:r w:rsidRPr="007E4583">
        <w:t>Welke rechten heeft u?</w:t>
      </w:r>
    </w:p>
    <w:p w14:paraId="64EDC52B" w14:textId="77777777" w:rsidR="00AE505B" w:rsidRPr="00AE505B" w:rsidRDefault="00AE505B" w:rsidP="00AE505B">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AE505B">
        <w:rPr>
          <w:rFonts w:asciiTheme="minorHAnsi" w:eastAsiaTheme="majorEastAsia" w:hAnsiTheme="minorHAnsi" w:cstheme="majorBidi"/>
          <w:color w:val="auto"/>
          <w:sz w:val="24"/>
          <w:szCs w:val="56"/>
        </w:rPr>
        <w:t>Omdat wij uitsluitend werken met geanonimiseerde of geaggregeerde gegevens, kunnen wij geen individuele personen identificeren. De gegevens die wij verwerken zijn dus geen persoonsgegevens meer in de zin van de GDPR.</w:t>
      </w:r>
    </w:p>
    <w:p w14:paraId="10B1FEC8" w14:textId="77777777" w:rsidR="00AE505B" w:rsidRPr="00AE505B" w:rsidRDefault="00AE505B" w:rsidP="00AE505B">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AE505B">
        <w:rPr>
          <w:rFonts w:asciiTheme="minorHAnsi" w:eastAsiaTheme="majorEastAsia" w:hAnsiTheme="minorHAnsi" w:cstheme="majorBidi"/>
          <w:color w:val="auto"/>
          <w:sz w:val="24"/>
          <w:szCs w:val="56"/>
        </w:rPr>
        <w:t xml:space="preserve">Hierdoor zijn de klassieke rechten van betrokkenen (zoals inzage of verbetering) niet rechtstreeks </w:t>
      </w:r>
      <w:proofErr w:type="spellStart"/>
      <w:r w:rsidRPr="00AE505B">
        <w:rPr>
          <w:rFonts w:asciiTheme="minorHAnsi" w:eastAsiaTheme="majorEastAsia" w:hAnsiTheme="minorHAnsi" w:cstheme="majorBidi"/>
          <w:color w:val="auto"/>
          <w:sz w:val="24"/>
          <w:szCs w:val="56"/>
        </w:rPr>
        <w:t>uitoefenbaar</w:t>
      </w:r>
      <w:proofErr w:type="spellEnd"/>
      <w:r w:rsidRPr="00AE505B">
        <w:rPr>
          <w:rFonts w:asciiTheme="minorHAnsi" w:eastAsiaTheme="majorEastAsia" w:hAnsiTheme="minorHAnsi" w:cstheme="majorBidi"/>
          <w:color w:val="auto"/>
          <w:sz w:val="24"/>
          <w:szCs w:val="56"/>
        </w:rPr>
        <w:t xml:space="preserve"> ten aanzien van onze dienst.</w:t>
      </w:r>
    </w:p>
    <w:p w14:paraId="1787F150" w14:textId="77777777" w:rsidR="00AE505B" w:rsidRPr="00AE505B" w:rsidRDefault="00AE505B" w:rsidP="00AE505B">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AE505B">
        <w:rPr>
          <w:rFonts w:asciiTheme="minorHAnsi" w:eastAsiaTheme="majorEastAsia" w:hAnsiTheme="minorHAnsi" w:cstheme="majorBidi"/>
          <w:color w:val="auto"/>
          <w:sz w:val="24"/>
          <w:szCs w:val="56"/>
        </w:rPr>
        <w:t>Voor vragen of uitoefening van rechten met betrekking tot leerlinggegevens verwijzen wij naar de school van uw kind, die de verwerkingsverantwoordelijke blijft voor de oorspronkelijke, identificeerbare gegevens.</w:t>
      </w:r>
    </w:p>
    <w:p w14:paraId="55413572" w14:textId="28175075" w:rsidR="00AE505B" w:rsidRPr="00AE505B" w:rsidRDefault="00AE505B" w:rsidP="00AE505B">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AE505B">
        <w:rPr>
          <w:rFonts w:asciiTheme="minorHAnsi" w:eastAsiaTheme="majorEastAsia" w:hAnsiTheme="minorHAnsi" w:cstheme="majorBidi"/>
          <w:color w:val="auto"/>
          <w:sz w:val="24"/>
          <w:szCs w:val="56"/>
        </w:rPr>
        <w:t>U kunt uiteraard wel steeds contact opnemen met onze dienst privacy voor algemene vragen over ons gegevensbeleid of over hoe wij met data omgaan:</w:t>
      </w:r>
      <w:r w:rsidRPr="00AE505B">
        <w:rPr>
          <w:rFonts w:asciiTheme="minorHAnsi" w:eastAsiaTheme="majorEastAsia" w:hAnsiTheme="minorHAnsi" w:cstheme="majorBidi"/>
          <w:color w:val="auto"/>
          <w:sz w:val="24"/>
          <w:szCs w:val="56"/>
        </w:rPr>
        <w:br/>
      </w:r>
      <w:proofErr w:type="spellStart"/>
      <w:r w:rsidRPr="00AE505B">
        <w:rPr>
          <w:rFonts w:asciiTheme="minorHAnsi" w:eastAsiaTheme="majorEastAsia" w:hAnsiTheme="minorHAnsi" w:cstheme="majorBidi"/>
          <w:color w:val="auto"/>
          <w:sz w:val="24"/>
          <w:szCs w:val="56"/>
        </w:rPr>
        <w:t>DPO</w:t>
      </w:r>
      <w:r w:rsidR="002A5AD8">
        <w:rPr>
          <w:rFonts w:asciiTheme="minorHAnsi" w:eastAsiaTheme="majorEastAsia" w:hAnsiTheme="minorHAnsi" w:cstheme="majorBidi"/>
          <w:color w:val="auto"/>
          <w:sz w:val="24"/>
          <w:szCs w:val="56"/>
        </w:rPr>
        <w:t>@katholiekonderwijs.vlaanderen</w:t>
      </w:r>
      <w:proofErr w:type="spellEnd"/>
      <w:r w:rsidR="002A5AD8">
        <w:rPr>
          <w:rFonts w:asciiTheme="minorHAnsi" w:eastAsiaTheme="majorEastAsia" w:hAnsiTheme="minorHAnsi" w:cstheme="majorBidi"/>
          <w:color w:val="auto"/>
          <w:sz w:val="24"/>
          <w:szCs w:val="56"/>
        </w:rPr>
        <w:t>.</w:t>
      </w:r>
    </w:p>
    <w:p w14:paraId="0832AD74" w14:textId="472A5E83" w:rsidR="007E4583" w:rsidRPr="00AE505B" w:rsidRDefault="007E4583" w:rsidP="007E4583">
      <w:pPr>
        <w:rPr>
          <w:rFonts w:asciiTheme="minorHAnsi" w:eastAsiaTheme="majorEastAsia" w:hAnsiTheme="minorHAnsi" w:cstheme="majorBidi"/>
          <w:color w:val="auto"/>
          <w:sz w:val="24"/>
          <w:szCs w:val="56"/>
        </w:rPr>
      </w:pPr>
    </w:p>
    <w:p w14:paraId="1B34FFB4" w14:textId="04CA04CA" w:rsidR="007E4583" w:rsidRPr="007E4583" w:rsidRDefault="007E4583" w:rsidP="009D5CC9">
      <w:pPr>
        <w:pStyle w:val="Kop1"/>
      </w:pPr>
      <w:r w:rsidRPr="007E4583">
        <w:t>Hoe beveiligen wij gegevens?</w:t>
      </w:r>
    </w:p>
    <w:p w14:paraId="5B425795" w14:textId="77777777" w:rsidR="007E4583" w:rsidRPr="007E4583" w:rsidRDefault="007E4583" w:rsidP="00437AB1">
      <w:pPr>
        <w:suppressAutoHyphens w:val="0"/>
        <w:spacing w:before="100" w:beforeAutospacing="1" w:after="100" w:afterAutospacing="1" w:line="240" w:lineRule="auto"/>
        <w:rPr>
          <w:rFonts w:asciiTheme="minorHAnsi" w:eastAsiaTheme="majorEastAsia" w:hAnsiTheme="minorHAnsi" w:cstheme="majorBidi"/>
          <w:color w:val="auto"/>
          <w:sz w:val="24"/>
          <w:szCs w:val="56"/>
        </w:rPr>
      </w:pPr>
      <w:r w:rsidRPr="007E4583">
        <w:rPr>
          <w:rFonts w:asciiTheme="minorHAnsi" w:eastAsiaTheme="majorEastAsia" w:hAnsiTheme="minorHAnsi" w:cstheme="majorBidi"/>
          <w:color w:val="auto"/>
          <w:sz w:val="24"/>
          <w:szCs w:val="56"/>
        </w:rPr>
        <w:t>Wij nemen passende technische en organisatorische maatregelen om gegevens veilig te verwerken:</w:t>
      </w:r>
    </w:p>
    <w:p w14:paraId="1B26DC01" w14:textId="77777777" w:rsidR="007E4583" w:rsidRPr="00437AB1" w:rsidRDefault="007E4583" w:rsidP="00437AB1">
      <w:pPr>
        <w:pStyle w:val="Lijstalinea"/>
        <w:numPr>
          <w:ilvl w:val="0"/>
          <w:numId w:val="49"/>
        </w:numPr>
        <w:spacing w:before="100" w:beforeAutospacing="1" w:after="100" w:afterAutospacing="1" w:line="240" w:lineRule="auto"/>
        <w:rPr>
          <w:rFonts w:asciiTheme="minorHAnsi" w:eastAsiaTheme="majorEastAsia" w:hAnsiTheme="minorHAnsi" w:cstheme="majorBidi"/>
          <w:color w:val="auto"/>
          <w:sz w:val="24"/>
          <w:szCs w:val="56"/>
        </w:rPr>
      </w:pPr>
      <w:r w:rsidRPr="00437AB1">
        <w:rPr>
          <w:rFonts w:asciiTheme="minorHAnsi" w:eastAsiaTheme="majorEastAsia" w:hAnsiTheme="minorHAnsi" w:cstheme="majorBidi"/>
          <w:color w:val="auto"/>
          <w:sz w:val="24"/>
          <w:szCs w:val="56"/>
        </w:rPr>
        <w:t>Beperking van toegang tot geautoriseerd personeel,</w:t>
      </w:r>
    </w:p>
    <w:p w14:paraId="3CD2C2EB" w14:textId="77777777" w:rsidR="007E4583" w:rsidRPr="00437AB1" w:rsidRDefault="007E4583" w:rsidP="00437AB1">
      <w:pPr>
        <w:pStyle w:val="Lijstalinea"/>
        <w:numPr>
          <w:ilvl w:val="0"/>
          <w:numId w:val="49"/>
        </w:numPr>
        <w:spacing w:before="100" w:beforeAutospacing="1" w:after="100" w:afterAutospacing="1" w:line="240" w:lineRule="auto"/>
        <w:rPr>
          <w:rFonts w:asciiTheme="minorHAnsi" w:eastAsiaTheme="majorEastAsia" w:hAnsiTheme="minorHAnsi" w:cstheme="majorBidi"/>
          <w:color w:val="auto"/>
          <w:sz w:val="24"/>
          <w:szCs w:val="56"/>
        </w:rPr>
      </w:pPr>
      <w:r w:rsidRPr="00437AB1">
        <w:rPr>
          <w:rFonts w:asciiTheme="minorHAnsi" w:eastAsiaTheme="majorEastAsia" w:hAnsiTheme="minorHAnsi" w:cstheme="majorBidi"/>
          <w:color w:val="auto"/>
          <w:sz w:val="24"/>
          <w:szCs w:val="56"/>
        </w:rPr>
        <w:t>Gebruik van beveiligde opslag- en transmissiesystemen,</w:t>
      </w:r>
    </w:p>
    <w:p w14:paraId="7C8C7FD1" w14:textId="77777777" w:rsidR="007E4583" w:rsidRPr="00437AB1" w:rsidRDefault="007E4583" w:rsidP="00437AB1">
      <w:pPr>
        <w:pStyle w:val="Lijstalinea"/>
        <w:numPr>
          <w:ilvl w:val="0"/>
          <w:numId w:val="49"/>
        </w:numPr>
        <w:spacing w:before="100" w:beforeAutospacing="1" w:after="100" w:afterAutospacing="1" w:line="240" w:lineRule="auto"/>
        <w:rPr>
          <w:rFonts w:asciiTheme="minorHAnsi" w:eastAsiaTheme="majorEastAsia" w:hAnsiTheme="minorHAnsi" w:cstheme="majorBidi"/>
          <w:color w:val="auto"/>
          <w:sz w:val="24"/>
          <w:szCs w:val="56"/>
        </w:rPr>
      </w:pPr>
      <w:r w:rsidRPr="00437AB1">
        <w:rPr>
          <w:rFonts w:asciiTheme="minorHAnsi" w:eastAsiaTheme="majorEastAsia" w:hAnsiTheme="minorHAnsi" w:cstheme="majorBidi"/>
          <w:color w:val="auto"/>
          <w:sz w:val="24"/>
          <w:szCs w:val="56"/>
        </w:rPr>
        <w:t>Regelmatige controle van de effectiviteit van onze beveiligingsmaatregelen.</w:t>
      </w:r>
    </w:p>
    <w:p w14:paraId="35107BF3" w14:textId="27E1A255" w:rsidR="007E4583" w:rsidRPr="007E4583" w:rsidRDefault="007E4583" w:rsidP="007E4583">
      <w:pPr>
        <w:rPr>
          <w:rFonts w:asciiTheme="minorHAnsi" w:eastAsiaTheme="majorEastAsia" w:hAnsiTheme="minorHAnsi" w:cstheme="majorBidi"/>
          <w:color w:val="auto"/>
          <w:sz w:val="24"/>
          <w:szCs w:val="56"/>
        </w:rPr>
      </w:pPr>
    </w:p>
    <w:p w14:paraId="546FD90A" w14:textId="161D52C0" w:rsidR="007E4583" w:rsidRPr="007E4583" w:rsidRDefault="007E4583" w:rsidP="009D5CC9">
      <w:pPr>
        <w:pStyle w:val="Kop1"/>
      </w:pPr>
      <w:r w:rsidRPr="007E4583">
        <w:t>Wijzigingen</w:t>
      </w:r>
    </w:p>
    <w:p w14:paraId="61E64493" w14:textId="77777777" w:rsidR="007E4583" w:rsidRPr="007E4583" w:rsidRDefault="007E4583" w:rsidP="007E4583">
      <w:pPr>
        <w:rPr>
          <w:rFonts w:asciiTheme="minorHAnsi" w:eastAsiaTheme="majorEastAsia" w:hAnsiTheme="minorHAnsi" w:cstheme="majorBidi"/>
          <w:color w:val="auto"/>
          <w:sz w:val="24"/>
          <w:szCs w:val="56"/>
        </w:rPr>
      </w:pPr>
      <w:r w:rsidRPr="007E4583">
        <w:rPr>
          <w:rFonts w:asciiTheme="minorHAnsi" w:eastAsiaTheme="majorEastAsia" w:hAnsiTheme="minorHAnsi" w:cstheme="majorBidi"/>
          <w:color w:val="auto"/>
          <w:sz w:val="24"/>
          <w:szCs w:val="56"/>
        </w:rPr>
        <w:t>Wij behouden ons het recht voor om deze privacyverklaring aan te passen indien regelgeving of onze werking verandert.</w:t>
      </w:r>
      <w:r w:rsidRPr="007E4583">
        <w:rPr>
          <w:rFonts w:asciiTheme="minorHAnsi" w:eastAsiaTheme="majorEastAsia" w:hAnsiTheme="minorHAnsi" w:cstheme="majorBidi"/>
          <w:color w:val="auto"/>
          <w:sz w:val="24"/>
          <w:szCs w:val="56"/>
        </w:rPr>
        <w:br/>
        <w:t>De meest actuele versie vindt u steeds op onze website: [website begeleidingsdienst].</w:t>
      </w:r>
    </w:p>
    <w:p w14:paraId="391EF39E" w14:textId="77777777" w:rsidR="007E4583" w:rsidRPr="00744B46" w:rsidRDefault="007E4583" w:rsidP="00907502">
      <w:pPr>
        <w:rPr>
          <w:rFonts w:asciiTheme="minorHAnsi" w:eastAsiaTheme="majorEastAsia" w:hAnsiTheme="minorHAnsi" w:cstheme="majorBidi"/>
          <w:color w:val="auto"/>
          <w:sz w:val="24"/>
          <w:szCs w:val="56"/>
        </w:rPr>
      </w:pPr>
    </w:p>
    <w:sectPr w:rsidR="007E4583" w:rsidRPr="00744B46" w:rsidSect="00D32709">
      <w:footerReference w:type="even" r:id="rId12"/>
      <w:footerReference w:type="default" r:id="rId13"/>
      <w:footerReference w:type="first" r:id="rId14"/>
      <w:endnotePr>
        <w:numFmt w:val="decimal"/>
      </w:endnotePr>
      <w:pgSz w:w="11906" w:h="16838" w:code="9"/>
      <w:pgMar w:top="1134" w:right="1418" w:bottom="1134" w:left="1418" w:header="709"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57A606" w14:textId="77777777" w:rsidR="005B050B" w:rsidRDefault="005B050B" w:rsidP="00542652">
      <w:r>
        <w:separator/>
      </w:r>
    </w:p>
  </w:endnote>
  <w:endnote w:type="continuationSeparator" w:id="0">
    <w:p w14:paraId="1FA4CFC9" w14:textId="77777777" w:rsidR="005B050B" w:rsidRDefault="005B050B" w:rsidP="00542652">
      <w:r>
        <w:continuationSeparator/>
      </w:r>
    </w:p>
  </w:endnote>
  <w:endnote w:type="continuationNotice" w:id="1">
    <w:p w14:paraId="4B4D2839" w14:textId="77777777" w:rsidR="005B050B" w:rsidRDefault="005B050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F81B0E" w14:textId="77777777" w:rsidR="00742BE1" w:rsidRPr="00005053" w:rsidRDefault="00742BE1" w:rsidP="00BD17BC">
    <w:pPr>
      <w:pStyle w:val="Voettekst"/>
      <w:tabs>
        <w:tab w:val="clear" w:pos="9072"/>
        <w:tab w:val="right" w:pos="9070"/>
      </w:tabs>
      <w:rPr>
        <w:color w:val="404040" w:themeColor="text1" w:themeTint="BF"/>
        <w:sz w:val="18"/>
        <w:szCs w:val="18"/>
      </w:rPr>
    </w:pPr>
    <w:r w:rsidRPr="002267F6">
      <w:rPr>
        <w:b/>
        <w:color w:val="404040" w:themeColor="text1" w:themeTint="BF"/>
        <w:sz w:val="18"/>
        <w:szCs w:val="18"/>
      </w:rPr>
      <w:fldChar w:fldCharType="begin"/>
    </w:r>
    <w:r w:rsidRPr="002267F6">
      <w:rPr>
        <w:b/>
        <w:color w:val="404040" w:themeColor="text1" w:themeTint="BF"/>
        <w:sz w:val="18"/>
        <w:szCs w:val="18"/>
      </w:rPr>
      <w:instrText>PAGE  \* Arabic  \* MERGEFORMAT</w:instrText>
    </w:r>
    <w:r w:rsidRPr="002267F6">
      <w:rPr>
        <w:b/>
        <w:color w:val="404040" w:themeColor="text1" w:themeTint="BF"/>
        <w:sz w:val="18"/>
        <w:szCs w:val="18"/>
      </w:rPr>
      <w:fldChar w:fldCharType="separate"/>
    </w:r>
    <w:r w:rsidR="00CA1BF4" w:rsidRPr="00CA1BF4">
      <w:rPr>
        <w:b/>
        <w:noProof/>
        <w:color w:val="404040" w:themeColor="text1" w:themeTint="BF"/>
        <w:sz w:val="18"/>
        <w:szCs w:val="18"/>
        <w:lang w:val="nl-NL"/>
      </w:rPr>
      <w:t>2</w:t>
    </w:r>
    <w:r w:rsidRPr="002267F6">
      <w:rPr>
        <w:b/>
        <w:color w:val="404040" w:themeColor="text1" w:themeTint="BF"/>
        <w:sz w:val="18"/>
        <w:szCs w:val="18"/>
      </w:rPr>
      <w:fldChar w:fldCharType="end"/>
    </w:r>
    <w:r w:rsidRPr="002267F6">
      <w:rPr>
        <w:color w:val="404040" w:themeColor="text1" w:themeTint="BF"/>
        <w:sz w:val="18"/>
        <w:szCs w:val="18"/>
        <w:lang w:val="nl-NL"/>
      </w:rPr>
      <w:t xml:space="preserve"> van </w:t>
    </w:r>
    <w:r w:rsidRPr="002267F6">
      <w:rPr>
        <w:b/>
        <w:color w:val="404040" w:themeColor="text1" w:themeTint="BF"/>
        <w:sz w:val="18"/>
        <w:szCs w:val="18"/>
      </w:rPr>
      <w:fldChar w:fldCharType="begin"/>
    </w:r>
    <w:r w:rsidRPr="002267F6">
      <w:rPr>
        <w:b/>
        <w:color w:val="404040" w:themeColor="text1" w:themeTint="BF"/>
        <w:sz w:val="18"/>
        <w:szCs w:val="18"/>
      </w:rPr>
      <w:instrText>NUMPAGES  \* Arabic  \* MERGEFORMAT</w:instrText>
    </w:r>
    <w:r w:rsidRPr="002267F6">
      <w:rPr>
        <w:b/>
        <w:color w:val="404040" w:themeColor="text1" w:themeTint="BF"/>
        <w:sz w:val="18"/>
        <w:szCs w:val="18"/>
      </w:rPr>
      <w:fldChar w:fldCharType="separate"/>
    </w:r>
    <w:r w:rsidR="00CA1BF4" w:rsidRPr="00CA1BF4">
      <w:rPr>
        <w:b/>
        <w:noProof/>
        <w:color w:val="404040" w:themeColor="text1" w:themeTint="BF"/>
        <w:sz w:val="18"/>
        <w:szCs w:val="18"/>
        <w:lang w:val="nl-NL"/>
      </w:rPr>
      <w:t>2</w:t>
    </w:r>
    <w:r w:rsidRPr="002267F6">
      <w:rPr>
        <w:b/>
        <w:noProof/>
        <w:color w:val="404040" w:themeColor="text1" w:themeTint="BF"/>
        <w:sz w:val="18"/>
        <w:szCs w:val="18"/>
        <w:lang w:val="nl-NL"/>
      </w:rPr>
      <w:fldChar w:fldCharType="end"/>
    </w:r>
    <w:r w:rsidRPr="002267F6">
      <w:rPr>
        <w:b/>
        <w:color w:val="404040" w:themeColor="text1" w:themeTint="BF"/>
        <w:sz w:val="18"/>
        <w:szCs w:val="18"/>
      </w:rPr>
      <w:tab/>
    </w:r>
    <w:r>
      <w:rPr>
        <w:b/>
        <w:color w:val="404040" w:themeColor="text1" w:themeTint="BF"/>
        <w:sz w:val="18"/>
        <w:szCs w:val="18"/>
      </w:rPr>
      <w:fldChar w:fldCharType="begin"/>
    </w:r>
    <w:r>
      <w:rPr>
        <w:b/>
        <w:color w:val="404040" w:themeColor="text1" w:themeTint="BF"/>
        <w:sz w:val="18"/>
        <w:szCs w:val="18"/>
      </w:rPr>
      <w:instrText xml:space="preserve"> STYLEREF  </w:instrText>
    </w:r>
    <w:r w:rsidR="00737230">
      <w:rPr>
        <w:b/>
        <w:color w:val="404040" w:themeColor="text1" w:themeTint="BF"/>
        <w:sz w:val="18"/>
        <w:szCs w:val="18"/>
      </w:rPr>
      <w:instrText>"Titel</w:instrText>
    </w:r>
    <w:r w:rsidR="00982889">
      <w:rPr>
        <w:b/>
        <w:color w:val="404040" w:themeColor="text1" w:themeTint="BF"/>
        <w:sz w:val="18"/>
        <w:szCs w:val="18"/>
      </w:rPr>
      <w:instrText>"</w:instrText>
    </w:r>
    <w:r>
      <w:rPr>
        <w:b/>
        <w:color w:val="404040" w:themeColor="text1" w:themeTint="BF"/>
        <w:sz w:val="18"/>
        <w:szCs w:val="18"/>
      </w:rPr>
      <w:instrText xml:space="preserve">  \* MERGEFORMAT </w:instrText>
    </w:r>
    <w:r>
      <w:rPr>
        <w:b/>
        <w:color w:val="404040" w:themeColor="text1" w:themeTint="BF"/>
        <w:sz w:val="18"/>
        <w:szCs w:val="18"/>
      </w:rPr>
      <w:fldChar w:fldCharType="separate"/>
    </w:r>
    <w:r w:rsidR="00907502" w:rsidRPr="00907502">
      <w:rPr>
        <w:bCs/>
        <w:noProof/>
        <w:color w:val="404040" w:themeColor="text1" w:themeTint="BF"/>
        <w:sz w:val="18"/>
        <w:szCs w:val="18"/>
        <w:lang w:val="nl-NL"/>
      </w:rPr>
      <w:t>Titel</w:t>
    </w:r>
    <w:r>
      <w:rPr>
        <w:b/>
        <w:color w:val="404040" w:themeColor="text1" w:themeTint="BF"/>
        <w:sz w:val="18"/>
        <w:szCs w:val="18"/>
      </w:rPr>
      <w:fldChar w:fldCharType="end"/>
    </w:r>
    <w:r w:rsidRPr="002267F6">
      <w:rPr>
        <w:b/>
        <w:color w:val="404040" w:themeColor="text1" w:themeTint="BF"/>
        <w:sz w:val="18"/>
        <w:szCs w:val="18"/>
      </w:rPr>
      <w:tab/>
    </w:r>
    <w:r>
      <w:rPr>
        <w:b/>
        <w:color w:val="404040" w:themeColor="text1" w:themeTint="BF"/>
        <w:sz w:val="18"/>
        <w:szCs w:val="18"/>
      </w:rPr>
      <w:fldChar w:fldCharType="begin"/>
    </w:r>
    <w:r w:rsidR="00737230">
      <w:rPr>
        <w:b/>
        <w:color w:val="404040" w:themeColor="text1" w:themeTint="BF"/>
        <w:sz w:val="18"/>
        <w:szCs w:val="18"/>
      </w:rPr>
      <w:instrText xml:space="preserve"> STYLEREF  Datumdocument</w:instrText>
    </w:r>
    <w:r>
      <w:rPr>
        <w:b/>
        <w:color w:val="404040" w:themeColor="text1" w:themeTint="BF"/>
        <w:sz w:val="18"/>
        <w:szCs w:val="18"/>
      </w:rPr>
      <w:instrText xml:space="preserve">  \* MERGEFORMAT </w:instrText>
    </w:r>
    <w:r>
      <w:rPr>
        <w:b/>
        <w:color w:val="404040" w:themeColor="text1" w:themeTint="BF"/>
        <w:sz w:val="18"/>
        <w:szCs w:val="18"/>
      </w:rPr>
      <w:fldChar w:fldCharType="separate"/>
    </w:r>
    <w:r w:rsidR="00907502" w:rsidRPr="00907502">
      <w:rPr>
        <w:bCs/>
        <w:noProof/>
        <w:color w:val="404040" w:themeColor="text1" w:themeTint="BF"/>
        <w:sz w:val="18"/>
        <w:szCs w:val="18"/>
        <w:lang w:val="nl-NL"/>
      </w:rPr>
      <w:t>jjjj-mm-dd</w:t>
    </w:r>
    <w:r>
      <w:rPr>
        <w:b/>
        <w:color w:val="404040" w:themeColor="text1" w:themeTint="BF"/>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76F98E" w14:textId="77777777" w:rsidR="00742BE1" w:rsidRPr="00156BF7" w:rsidRDefault="00156BF7" w:rsidP="00BD17BC">
    <w:pPr>
      <w:pStyle w:val="Voettekst"/>
      <w:tabs>
        <w:tab w:val="clear" w:pos="9072"/>
        <w:tab w:val="right" w:pos="9070"/>
      </w:tabs>
      <w:rPr>
        <w:bCs/>
        <w:color w:val="404040" w:themeColor="text1" w:themeTint="BF"/>
        <w:sz w:val="18"/>
        <w:szCs w:val="18"/>
      </w:rPr>
    </w:pPr>
    <w:r w:rsidRPr="002267F6">
      <w:rPr>
        <w:noProof/>
        <w:lang w:eastAsia="nl-BE"/>
      </w:rPr>
      <w:drawing>
        <wp:anchor distT="0" distB="0" distL="114300" distR="114300" simplePos="0" relativeHeight="251662336" behindDoc="1" locked="0" layoutInCell="1" allowOverlap="1" wp14:anchorId="06E8BDE2" wp14:editId="29C933C3">
          <wp:simplePos x="0" y="0"/>
          <wp:positionH relativeFrom="column">
            <wp:posOffset>0</wp:posOffset>
          </wp:positionH>
          <wp:positionV relativeFrom="page">
            <wp:posOffset>10024110</wp:posOffset>
          </wp:positionV>
          <wp:extent cx="900000" cy="351000"/>
          <wp:effectExtent l="0" t="0" r="0" b="0"/>
          <wp:wrapNone/>
          <wp:docPr id="1312243514" name="Afbeelding 1312243514" descr="Afbeelding met Graphics, Lettertype, grafische vormgeving, ontwerp&#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descr="Afbeelding met Graphics, Lettertype, grafische vormgeving, ontwerp&#10;&#10;Automatisch gegenereerde beschrijving"/>
                  <pic:cNvPicPr/>
                </pic:nvPicPr>
                <pic:blipFill rotWithShape="1">
                  <a:blip r:embed="rId1">
                    <a:extLst>
                      <a:ext uri="{28A0092B-C50C-407E-A947-70E740481C1C}">
                        <a14:useLocalDpi xmlns:a14="http://schemas.microsoft.com/office/drawing/2010/main" val="0"/>
                      </a:ext>
                    </a:extLst>
                  </a:blip>
                  <a:srcRect l="12471" t="10564" r="2595" b="6167"/>
                  <a:stretch/>
                </pic:blipFill>
                <pic:spPr bwMode="auto">
                  <a:xfrm>
                    <a:off x="0" y="0"/>
                    <a:ext cx="900000" cy="3510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42BE1" w:rsidRPr="002267F6">
      <w:rPr>
        <w:b/>
        <w:color w:val="404040" w:themeColor="text1" w:themeTint="BF"/>
        <w:sz w:val="18"/>
        <w:szCs w:val="18"/>
      </w:rPr>
      <w:tab/>
    </w:r>
    <w:r w:rsidR="00742BE1" w:rsidRPr="002267F6">
      <w:rPr>
        <w:b/>
        <w:color w:val="404040" w:themeColor="text1" w:themeTint="BF"/>
        <w:sz w:val="18"/>
        <w:szCs w:val="18"/>
      </w:rPr>
      <w:tab/>
    </w:r>
    <w:r w:rsidRPr="00156BF7">
      <w:rPr>
        <w:bCs/>
        <w:color w:val="404040" w:themeColor="text1" w:themeTint="BF"/>
        <w:sz w:val="18"/>
        <w:szCs w:val="18"/>
      </w:rPr>
      <w:fldChar w:fldCharType="begin"/>
    </w:r>
    <w:r w:rsidRPr="00156BF7">
      <w:rPr>
        <w:bCs/>
        <w:color w:val="404040" w:themeColor="text1" w:themeTint="BF"/>
        <w:sz w:val="18"/>
        <w:szCs w:val="18"/>
      </w:rPr>
      <w:instrText>PAGE   \* MERGEFORMAT</w:instrText>
    </w:r>
    <w:r w:rsidRPr="00156BF7">
      <w:rPr>
        <w:bCs/>
        <w:color w:val="404040" w:themeColor="text1" w:themeTint="BF"/>
        <w:sz w:val="18"/>
        <w:szCs w:val="18"/>
      </w:rPr>
      <w:fldChar w:fldCharType="separate"/>
    </w:r>
    <w:r w:rsidRPr="00156BF7">
      <w:rPr>
        <w:bCs/>
        <w:color w:val="404040" w:themeColor="text1" w:themeTint="BF"/>
        <w:sz w:val="18"/>
        <w:szCs w:val="18"/>
        <w:lang w:val="nl-NL"/>
      </w:rPr>
      <w:t>1</w:t>
    </w:r>
    <w:r w:rsidRPr="00156BF7">
      <w:rPr>
        <w:bCs/>
        <w:color w:val="404040" w:themeColor="text1" w:themeTint="BF"/>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2724A3" w14:textId="77777777" w:rsidR="00742BE1" w:rsidRPr="00156BF7" w:rsidRDefault="00092C7B" w:rsidP="00424A70">
    <w:pPr>
      <w:pStyle w:val="Voettekst"/>
      <w:tabs>
        <w:tab w:val="clear" w:pos="4536"/>
        <w:tab w:val="clear" w:pos="9072"/>
        <w:tab w:val="right" w:pos="9070"/>
      </w:tabs>
      <w:rPr>
        <w:bCs/>
        <w:color w:val="404040" w:themeColor="text1" w:themeTint="BF"/>
        <w:sz w:val="18"/>
        <w:szCs w:val="18"/>
      </w:rPr>
    </w:pPr>
    <w:r w:rsidRPr="002267F6">
      <w:rPr>
        <w:noProof/>
        <w:lang w:eastAsia="nl-BE"/>
      </w:rPr>
      <w:drawing>
        <wp:anchor distT="0" distB="0" distL="114300" distR="114300" simplePos="0" relativeHeight="251660288" behindDoc="1" locked="0" layoutInCell="1" allowOverlap="1" wp14:anchorId="26D37D35" wp14:editId="1A772B07">
          <wp:simplePos x="0" y="0"/>
          <wp:positionH relativeFrom="column">
            <wp:posOffset>-37726</wp:posOffset>
          </wp:positionH>
          <wp:positionV relativeFrom="page">
            <wp:posOffset>10022186</wp:posOffset>
          </wp:positionV>
          <wp:extent cx="900000" cy="345600"/>
          <wp:effectExtent l="0" t="0" r="0" b="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fbeelding 2"/>
                  <pic:cNvPicPr preferRelativeResize="0"/>
                </pic:nvPicPr>
                <pic:blipFill>
                  <a:blip r:embed="rId1">
                    <a:extLst>
                      <a:ext uri="{28A0092B-C50C-407E-A947-70E740481C1C}">
                        <a14:useLocalDpi xmlns:a14="http://schemas.microsoft.com/office/drawing/2010/main" val="0"/>
                      </a:ext>
                    </a:extLst>
                  </a:blip>
                  <a:stretch>
                    <a:fillRect/>
                  </a:stretch>
                </pic:blipFill>
                <pic:spPr bwMode="auto">
                  <a:xfrm>
                    <a:off x="0" y="0"/>
                    <a:ext cx="900000" cy="345600"/>
                  </a:xfrm>
                  <a:prstGeom prst="rect">
                    <a:avLst/>
                  </a:prstGeom>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742BE1" w:rsidRPr="002267F6">
      <w:rPr>
        <w:b/>
        <w:color w:val="404040" w:themeColor="text1" w:themeTint="BF"/>
        <w:sz w:val="18"/>
        <w:szCs w:val="18"/>
      </w:rPr>
      <w:tab/>
    </w:r>
    <w:r w:rsidR="00156BF7" w:rsidRPr="00156BF7">
      <w:rPr>
        <w:bCs/>
        <w:color w:val="404040" w:themeColor="text1" w:themeTint="BF"/>
        <w:sz w:val="18"/>
        <w:szCs w:val="18"/>
      </w:rPr>
      <w:fldChar w:fldCharType="begin"/>
    </w:r>
    <w:r w:rsidR="00156BF7" w:rsidRPr="00156BF7">
      <w:rPr>
        <w:bCs/>
        <w:color w:val="404040" w:themeColor="text1" w:themeTint="BF"/>
        <w:sz w:val="18"/>
        <w:szCs w:val="18"/>
      </w:rPr>
      <w:instrText>PAGE   \* MERGEFORMAT</w:instrText>
    </w:r>
    <w:r w:rsidR="00156BF7" w:rsidRPr="00156BF7">
      <w:rPr>
        <w:bCs/>
        <w:color w:val="404040" w:themeColor="text1" w:themeTint="BF"/>
        <w:sz w:val="18"/>
        <w:szCs w:val="18"/>
      </w:rPr>
      <w:fldChar w:fldCharType="separate"/>
    </w:r>
    <w:r w:rsidR="00156BF7" w:rsidRPr="00156BF7">
      <w:rPr>
        <w:bCs/>
        <w:color w:val="404040" w:themeColor="text1" w:themeTint="BF"/>
        <w:sz w:val="18"/>
        <w:szCs w:val="18"/>
        <w:lang w:val="nl-NL"/>
      </w:rPr>
      <w:t>1</w:t>
    </w:r>
    <w:r w:rsidR="00156BF7" w:rsidRPr="00156BF7">
      <w:rPr>
        <w:bCs/>
        <w:color w:val="404040" w:themeColor="text1" w:themeTint="BF"/>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564348" w14:textId="77777777" w:rsidR="005B050B" w:rsidRDefault="005B050B" w:rsidP="00542652">
      <w:r>
        <w:separator/>
      </w:r>
    </w:p>
  </w:footnote>
  <w:footnote w:type="continuationSeparator" w:id="0">
    <w:p w14:paraId="5C808D94" w14:textId="77777777" w:rsidR="005B050B" w:rsidRDefault="005B050B" w:rsidP="00542652">
      <w:r>
        <w:continuationSeparator/>
      </w:r>
    </w:p>
    <w:p w14:paraId="4AC44061" w14:textId="77777777" w:rsidR="005B050B" w:rsidRDefault="005B050B"/>
    <w:p w14:paraId="65E6AC5E" w14:textId="77777777" w:rsidR="005B050B" w:rsidRDefault="005B050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997CF6"/>
    <w:multiLevelType w:val="hybridMultilevel"/>
    <w:tmpl w:val="7B90D020"/>
    <w:lvl w:ilvl="0" w:tplc="0813000F">
      <w:start w:val="1"/>
      <w:numFmt w:val="decimal"/>
      <w:lvlText w:val="%1."/>
      <w:lvlJc w:val="left"/>
      <w:pPr>
        <w:ind w:left="360" w:hanging="360"/>
      </w:p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1" w15:restartNumberingAfterBreak="0">
    <w:nsid w:val="05EA0968"/>
    <w:multiLevelType w:val="hybridMultilevel"/>
    <w:tmpl w:val="FC0611A8"/>
    <w:lvl w:ilvl="0" w:tplc="08130001">
      <w:start w:val="1"/>
      <w:numFmt w:val="bullet"/>
      <w:lvlText w:val=""/>
      <w:lvlJc w:val="left"/>
      <w:pPr>
        <w:ind w:left="1069" w:hanging="360"/>
      </w:pPr>
      <w:rPr>
        <w:rFonts w:ascii="Symbol" w:hAnsi="Symbol" w:hint="default"/>
      </w:rPr>
    </w:lvl>
    <w:lvl w:ilvl="1" w:tplc="08130003" w:tentative="1">
      <w:start w:val="1"/>
      <w:numFmt w:val="bullet"/>
      <w:lvlText w:val="o"/>
      <w:lvlJc w:val="left"/>
      <w:pPr>
        <w:ind w:left="1789" w:hanging="360"/>
      </w:pPr>
      <w:rPr>
        <w:rFonts w:ascii="Courier New" w:hAnsi="Courier New" w:cs="Courier New" w:hint="default"/>
      </w:rPr>
    </w:lvl>
    <w:lvl w:ilvl="2" w:tplc="08130005" w:tentative="1">
      <w:start w:val="1"/>
      <w:numFmt w:val="bullet"/>
      <w:lvlText w:val=""/>
      <w:lvlJc w:val="left"/>
      <w:pPr>
        <w:ind w:left="2509" w:hanging="360"/>
      </w:pPr>
      <w:rPr>
        <w:rFonts w:ascii="Wingdings" w:hAnsi="Wingdings" w:hint="default"/>
      </w:rPr>
    </w:lvl>
    <w:lvl w:ilvl="3" w:tplc="08130001" w:tentative="1">
      <w:start w:val="1"/>
      <w:numFmt w:val="bullet"/>
      <w:lvlText w:val=""/>
      <w:lvlJc w:val="left"/>
      <w:pPr>
        <w:ind w:left="3229" w:hanging="360"/>
      </w:pPr>
      <w:rPr>
        <w:rFonts w:ascii="Symbol" w:hAnsi="Symbol" w:hint="default"/>
      </w:rPr>
    </w:lvl>
    <w:lvl w:ilvl="4" w:tplc="08130003" w:tentative="1">
      <w:start w:val="1"/>
      <w:numFmt w:val="bullet"/>
      <w:lvlText w:val="o"/>
      <w:lvlJc w:val="left"/>
      <w:pPr>
        <w:ind w:left="3949" w:hanging="360"/>
      </w:pPr>
      <w:rPr>
        <w:rFonts w:ascii="Courier New" w:hAnsi="Courier New" w:cs="Courier New" w:hint="default"/>
      </w:rPr>
    </w:lvl>
    <w:lvl w:ilvl="5" w:tplc="08130005" w:tentative="1">
      <w:start w:val="1"/>
      <w:numFmt w:val="bullet"/>
      <w:lvlText w:val=""/>
      <w:lvlJc w:val="left"/>
      <w:pPr>
        <w:ind w:left="4669" w:hanging="360"/>
      </w:pPr>
      <w:rPr>
        <w:rFonts w:ascii="Wingdings" w:hAnsi="Wingdings" w:hint="default"/>
      </w:rPr>
    </w:lvl>
    <w:lvl w:ilvl="6" w:tplc="08130001" w:tentative="1">
      <w:start w:val="1"/>
      <w:numFmt w:val="bullet"/>
      <w:lvlText w:val=""/>
      <w:lvlJc w:val="left"/>
      <w:pPr>
        <w:ind w:left="5389" w:hanging="360"/>
      </w:pPr>
      <w:rPr>
        <w:rFonts w:ascii="Symbol" w:hAnsi="Symbol" w:hint="default"/>
      </w:rPr>
    </w:lvl>
    <w:lvl w:ilvl="7" w:tplc="08130003" w:tentative="1">
      <w:start w:val="1"/>
      <w:numFmt w:val="bullet"/>
      <w:lvlText w:val="o"/>
      <w:lvlJc w:val="left"/>
      <w:pPr>
        <w:ind w:left="6109" w:hanging="360"/>
      </w:pPr>
      <w:rPr>
        <w:rFonts w:ascii="Courier New" w:hAnsi="Courier New" w:cs="Courier New" w:hint="default"/>
      </w:rPr>
    </w:lvl>
    <w:lvl w:ilvl="8" w:tplc="08130005" w:tentative="1">
      <w:start w:val="1"/>
      <w:numFmt w:val="bullet"/>
      <w:lvlText w:val=""/>
      <w:lvlJc w:val="left"/>
      <w:pPr>
        <w:ind w:left="6829" w:hanging="360"/>
      </w:pPr>
      <w:rPr>
        <w:rFonts w:ascii="Wingdings" w:hAnsi="Wingdings" w:hint="default"/>
      </w:rPr>
    </w:lvl>
  </w:abstractNum>
  <w:abstractNum w:abstractNumId="2" w15:restartNumberingAfterBreak="0">
    <w:nsid w:val="081C400C"/>
    <w:multiLevelType w:val="hybridMultilevel"/>
    <w:tmpl w:val="8B166C6C"/>
    <w:lvl w:ilvl="0" w:tplc="08130001">
      <w:start w:val="1"/>
      <w:numFmt w:val="bullet"/>
      <w:lvlText w:val=""/>
      <w:lvlJc w:val="left"/>
      <w:pPr>
        <w:ind w:left="1069" w:hanging="360"/>
      </w:pPr>
      <w:rPr>
        <w:rFonts w:ascii="Symbol" w:hAnsi="Symbol" w:hint="default"/>
      </w:rPr>
    </w:lvl>
    <w:lvl w:ilvl="1" w:tplc="08130003" w:tentative="1">
      <w:start w:val="1"/>
      <w:numFmt w:val="bullet"/>
      <w:lvlText w:val="o"/>
      <w:lvlJc w:val="left"/>
      <w:pPr>
        <w:ind w:left="1789" w:hanging="360"/>
      </w:pPr>
      <w:rPr>
        <w:rFonts w:ascii="Courier New" w:hAnsi="Courier New" w:cs="Courier New" w:hint="default"/>
      </w:rPr>
    </w:lvl>
    <w:lvl w:ilvl="2" w:tplc="08130005" w:tentative="1">
      <w:start w:val="1"/>
      <w:numFmt w:val="bullet"/>
      <w:lvlText w:val=""/>
      <w:lvlJc w:val="left"/>
      <w:pPr>
        <w:ind w:left="2509" w:hanging="360"/>
      </w:pPr>
      <w:rPr>
        <w:rFonts w:ascii="Wingdings" w:hAnsi="Wingdings" w:hint="default"/>
      </w:rPr>
    </w:lvl>
    <w:lvl w:ilvl="3" w:tplc="08130001" w:tentative="1">
      <w:start w:val="1"/>
      <w:numFmt w:val="bullet"/>
      <w:lvlText w:val=""/>
      <w:lvlJc w:val="left"/>
      <w:pPr>
        <w:ind w:left="3229" w:hanging="360"/>
      </w:pPr>
      <w:rPr>
        <w:rFonts w:ascii="Symbol" w:hAnsi="Symbol" w:hint="default"/>
      </w:rPr>
    </w:lvl>
    <w:lvl w:ilvl="4" w:tplc="08130003" w:tentative="1">
      <w:start w:val="1"/>
      <w:numFmt w:val="bullet"/>
      <w:lvlText w:val="o"/>
      <w:lvlJc w:val="left"/>
      <w:pPr>
        <w:ind w:left="3949" w:hanging="360"/>
      </w:pPr>
      <w:rPr>
        <w:rFonts w:ascii="Courier New" w:hAnsi="Courier New" w:cs="Courier New" w:hint="default"/>
      </w:rPr>
    </w:lvl>
    <w:lvl w:ilvl="5" w:tplc="08130005" w:tentative="1">
      <w:start w:val="1"/>
      <w:numFmt w:val="bullet"/>
      <w:lvlText w:val=""/>
      <w:lvlJc w:val="left"/>
      <w:pPr>
        <w:ind w:left="4669" w:hanging="360"/>
      </w:pPr>
      <w:rPr>
        <w:rFonts w:ascii="Wingdings" w:hAnsi="Wingdings" w:hint="default"/>
      </w:rPr>
    </w:lvl>
    <w:lvl w:ilvl="6" w:tplc="08130001" w:tentative="1">
      <w:start w:val="1"/>
      <w:numFmt w:val="bullet"/>
      <w:lvlText w:val=""/>
      <w:lvlJc w:val="left"/>
      <w:pPr>
        <w:ind w:left="5389" w:hanging="360"/>
      </w:pPr>
      <w:rPr>
        <w:rFonts w:ascii="Symbol" w:hAnsi="Symbol" w:hint="default"/>
      </w:rPr>
    </w:lvl>
    <w:lvl w:ilvl="7" w:tplc="08130003" w:tentative="1">
      <w:start w:val="1"/>
      <w:numFmt w:val="bullet"/>
      <w:lvlText w:val="o"/>
      <w:lvlJc w:val="left"/>
      <w:pPr>
        <w:ind w:left="6109" w:hanging="360"/>
      </w:pPr>
      <w:rPr>
        <w:rFonts w:ascii="Courier New" w:hAnsi="Courier New" w:cs="Courier New" w:hint="default"/>
      </w:rPr>
    </w:lvl>
    <w:lvl w:ilvl="8" w:tplc="08130005" w:tentative="1">
      <w:start w:val="1"/>
      <w:numFmt w:val="bullet"/>
      <w:lvlText w:val=""/>
      <w:lvlJc w:val="left"/>
      <w:pPr>
        <w:ind w:left="6829" w:hanging="360"/>
      </w:pPr>
      <w:rPr>
        <w:rFonts w:ascii="Wingdings" w:hAnsi="Wingdings" w:hint="default"/>
      </w:rPr>
    </w:lvl>
  </w:abstractNum>
  <w:abstractNum w:abstractNumId="3" w15:restartNumberingAfterBreak="0">
    <w:nsid w:val="0A1B5A61"/>
    <w:multiLevelType w:val="multilevel"/>
    <w:tmpl w:val="16D8AF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A6A2EEA"/>
    <w:multiLevelType w:val="hybridMultilevel"/>
    <w:tmpl w:val="F776F21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0D0228D9"/>
    <w:multiLevelType w:val="multilevel"/>
    <w:tmpl w:val="ABB4A5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186757B"/>
    <w:multiLevelType w:val="multilevel"/>
    <w:tmpl w:val="9A16DB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2161698"/>
    <w:multiLevelType w:val="multilevel"/>
    <w:tmpl w:val="0813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8" w15:restartNumberingAfterBreak="0">
    <w:nsid w:val="18687CA5"/>
    <w:multiLevelType w:val="hybridMultilevel"/>
    <w:tmpl w:val="1F7C355E"/>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9" w15:restartNumberingAfterBreak="0">
    <w:nsid w:val="19FE4DE6"/>
    <w:multiLevelType w:val="hybridMultilevel"/>
    <w:tmpl w:val="BE94BC08"/>
    <w:lvl w:ilvl="0" w:tplc="901ACE7A">
      <w:start w:val="1"/>
      <w:numFmt w:val="bullet"/>
      <w:lvlText w:val=""/>
      <w:lvlJc w:val="left"/>
      <w:pPr>
        <w:ind w:left="36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1D667BBE"/>
    <w:multiLevelType w:val="multilevel"/>
    <w:tmpl w:val="061CAD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4B443A3"/>
    <w:multiLevelType w:val="hybridMultilevel"/>
    <w:tmpl w:val="09F681A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292D6ED6"/>
    <w:multiLevelType w:val="hybridMultilevel"/>
    <w:tmpl w:val="C14655E6"/>
    <w:lvl w:ilvl="0" w:tplc="08130001">
      <w:start w:val="1"/>
      <w:numFmt w:val="bullet"/>
      <w:lvlText w:val=""/>
      <w:lvlJc w:val="left"/>
      <w:pPr>
        <w:ind w:left="1069" w:hanging="360"/>
      </w:pPr>
      <w:rPr>
        <w:rFonts w:ascii="Symbol" w:hAnsi="Symbol" w:hint="default"/>
      </w:rPr>
    </w:lvl>
    <w:lvl w:ilvl="1" w:tplc="08130003" w:tentative="1">
      <w:start w:val="1"/>
      <w:numFmt w:val="bullet"/>
      <w:lvlText w:val="o"/>
      <w:lvlJc w:val="left"/>
      <w:pPr>
        <w:ind w:left="1789" w:hanging="360"/>
      </w:pPr>
      <w:rPr>
        <w:rFonts w:ascii="Courier New" w:hAnsi="Courier New" w:cs="Courier New" w:hint="default"/>
      </w:rPr>
    </w:lvl>
    <w:lvl w:ilvl="2" w:tplc="08130005" w:tentative="1">
      <w:start w:val="1"/>
      <w:numFmt w:val="bullet"/>
      <w:lvlText w:val=""/>
      <w:lvlJc w:val="left"/>
      <w:pPr>
        <w:ind w:left="2509" w:hanging="360"/>
      </w:pPr>
      <w:rPr>
        <w:rFonts w:ascii="Wingdings" w:hAnsi="Wingdings" w:hint="default"/>
      </w:rPr>
    </w:lvl>
    <w:lvl w:ilvl="3" w:tplc="08130001" w:tentative="1">
      <w:start w:val="1"/>
      <w:numFmt w:val="bullet"/>
      <w:lvlText w:val=""/>
      <w:lvlJc w:val="left"/>
      <w:pPr>
        <w:ind w:left="3229" w:hanging="360"/>
      </w:pPr>
      <w:rPr>
        <w:rFonts w:ascii="Symbol" w:hAnsi="Symbol" w:hint="default"/>
      </w:rPr>
    </w:lvl>
    <w:lvl w:ilvl="4" w:tplc="08130003" w:tentative="1">
      <w:start w:val="1"/>
      <w:numFmt w:val="bullet"/>
      <w:lvlText w:val="o"/>
      <w:lvlJc w:val="left"/>
      <w:pPr>
        <w:ind w:left="3949" w:hanging="360"/>
      </w:pPr>
      <w:rPr>
        <w:rFonts w:ascii="Courier New" w:hAnsi="Courier New" w:cs="Courier New" w:hint="default"/>
      </w:rPr>
    </w:lvl>
    <w:lvl w:ilvl="5" w:tplc="08130005" w:tentative="1">
      <w:start w:val="1"/>
      <w:numFmt w:val="bullet"/>
      <w:lvlText w:val=""/>
      <w:lvlJc w:val="left"/>
      <w:pPr>
        <w:ind w:left="4669" w:hanging="360"/>
      </w:pPr>
      <w:rPr>
        <w:rFonts w:ascii="Wingdings" w:hAnsi="Wingdings" w:hint="default"/>
      </w:rPr>
    </w:lvl>
    <w:lvl w:ilvl="6" w:tplc="08130001" w:tentative="1">
      <w:start w:val="1"/>
      <w:numFmt w:val="bullet"/>
      <w:lvlText w:val=""/>
      <w:lvlJc w:val="left"/>
      <w:pPr>
        <w:ind w:left="5389" w:hanging="360"/>
      </w:pPr>
      <w:rPr>
        <w:rFonts w:ascii="Symbol" w:hAnsi="Symbol" w:hint="default"/>
      </w:rPr>
    </w:lvl>
    <w:lvl w:ilvl="7" w:tplc="08130003" w:tentative="1">
      <w:start w:val="1"/>
      <w:numFmt w:val="bullet"/>
      <w:lvlText w:val="o"/>
      <w:lvlJc w:val="left"/>
      <w:pPr>
        <w:ind w:left="6109" w:hanging="360"/>
      </w:pPr>
      <w:rPr>
        <w:rFonts w:ascii="Courier New" w:hAnsi="Courier New" w:cs="Courier New" w:hint="default"/>
      </w:rPr>
    </w:lvl>
    <w:lvl w:ilvl="8" w:tplc="08130005" w:tentative="1">
      <w:start w:val="1"/>
      <w:numFmt w:val="bullet"/>
      <w:lvlText w:val=""/>
      <w:lvlJc w:val="left"/>
      <w:pPr>
        <w:ind w:left="6829" w:hanging="360"/>
      </w:pPr>
      <w:rPr>
        <w:rFonts w:ascii="Wingdings" w:hAnsi="Wingdings" w:hint="default"/>
      </w:rPr>
    </w:lvl>
  </w:abstractNum>
  <w:abstractNum w:abstractNumId="13" w15:restartNumberingAfterBreak="0">
    <w:nsid w:val="2C2A7AA5"/>
    <w:multiLevelType w:val="multilevel"/>
    <w:tmpl w:val="A23AF2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E26267A"/>
    <w:multiLevelType w:val="multilevel"/>
    <w:tmpl w:val="79F051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F6C6F69"/>
    <w:multiLevelType w:val="hybridMultilevel"/>
    <w:tmpl w:val="BD9CA86A"/>
    <w:lvl w:ilvl="0" w:tplc="5B0C6CE6">
      <w:start w:val="1"/>
      <w:numFmt w:val="bullet"/>
      <w:pStyle w:val="Opsomming1"/>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6" w15:restartNumberingAfterBreak="0">
    <w:nsid w:val="397B682A"/>
    <w:multiLevelType w:val="multilevel"/>
    <w:tmpl w:val="B6381D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9E0103A"/>
    <w:multiLevelType w:val="multilevel"/>
    <w:tmpl w:val="7DB65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D035C03"/>
    <w:multiLevelType w:val="hybridMultilevel"/>
    <w:tmpl w:val="428A0902"/>
    <w:lvl w:ilvl="0" w:tplc="08130001">
      <w:start w:val="1"/>
      <w:numFmt w:val="bullet"/>
      <w:lvlText w:val=""/>
      <w:lvlJc w:val="left"/>
      <w:pPr>
        <w:ind w:left="1069" w:hanging="360"/>
      </w:pPr>
      <w:rPr>
        <w:rFonts w:ascii="Symbol" w:hAnsi="Symbol" w:hint="default"/>
      </w:rPr>
    </w:lvl>
    <w:lvl w:ilvl="1" w:tplc="08130003" w:tentative="1">
      <w:start w:val="1"/>
      <w:numFmt w:val="bullet"/>
      <w:lvlText w:val="o"/>
      <w:lvlJc w:val="left"/>
      <w:pPr>
        <w:ind w:left="1789" w:hanging="360"/>
      </w:pPr>
      <w:rPr>
        <w:rFonts w:ascii="Courier New" w:hAnsi="Courier New" w:cs="Courier New" w:hint="default"/>
      </w:rPr>
    </w:lvl>
    <w:lvl w:ilvl="2" w:tplc="08130005" w:tentative="1">
      <w:start w:val="1"/>
      <w:numFmt w:val="bullet"/>
      <w:lvlText w:val=""/>
      <w:lvlJc w:val="left"/>
      <w:pPr>
        <w:ind w:left="2509" w:hanging="360"/>
      </w:pPr>
      <w:rPr>
        <w:rFonts w:ascii="Wingdings" w:hAnsi="Wingdings" w:hint="default"/>
      </w:rPr>
    </w:lvl>
    <w:lvl w:ilvl="3" w:tplc="08130001" w:tentative="1">
      <w:start w:val="1"/>
      <w:numFmt w:val="bullet"/>
      <w:lvlText w:val=""/>
      <w:lvlJc w:val="left"/>
      <w:pPr>
        <w:ind w:left="3229" w:hanging="360"/>
      </w:pPr>
      <w:rPr>
        <w:rFonts w:ascii="Symbol" w:hAnsi="Symbol" w:hint="default"/>
      </w:rPr>
    </w:lvl>
    <w:lvl w:ilvl="4" w:tplc="08130003" w:tentative="1">
      <w:start w:val="1"/>
      <w:numFmt w:val="bullet"/>
      <w:lvlText w:val="o"/>
      <w:lvlJc w:val="left"/>
      <w:pPr>
        <w:ind w:left="3949" w:hanging="360"/>
      </w:pPr>
      <w:rPr>
        <w:rFonts w:ascii="Courier New" w:hAnsi="Courier New" w:cs="Courier New" w:hint="default"/>
      </w:rPr>
    </w:lvl>
    <w:lvl w:ilvl="5" w:tplc="08130005" w:tentative="1">
      <w:start w:val="1"/>
      <w:numFmt w:val="bullet"/>
      <w:lvlText w:val=""/>
      <w:lvlJc w:val="left"/>
      <w:pPr>
        <w:ind w:left="4669" w:hanging="360"/>
      </w:pPr>
      <w:rPr>
        <w:rFonts w:ascii="Wingdings" w:hAnsi="Wingdings" w:hint="default"/>
      </w:rPr>
    </w:lvl>
    <w:lvl w:ilvl="6" w:tplc="08130001" w:tentative="1">
      <w:start w:val="1"/>
      <w:numFmt w:val="bullet"/>
      <w:lvlText w:val=""/>
      <w:lvlJc w:val="left"/>
      <w:pPr>
        <w:ind w:left="5389" w:hanging="360"/>
      </w:pPr>
      <w:rPr>
        <w:rFonts w:ascii="Symbol" w:hAnsi="Symbol" w:hint="default"/>
      </w:rPr>
    </w:lvl>
    <w:lvl w:ilvl="7" w:tplc="08130003" w:tentative="1">
      <w:start w:val="1"/>
      <w:numFmt w:val="bullet"/>
      <w:lvlText w:val="o"/>
      <w:lvlJc w:val="left"/>
      <w:pPr>
        <w:ind w:left="6109" w:hanging="360"/>
      </w:pPr>
      <w:rPr>
        <w:rFonts w:ascii="Courier New" w:hAnsi="Courier New" w:cs="Courier New" w:hint="default"/>
      </w:rPr>
    </w:lvl>
    <w:lvl w:ilvl="8" w:tplc="08130005" w:tentative="1">
      <w:start w:val="1"/>
      <w:numFmt w:val="bullet"/>
      <w:lvlText w:val=""/>
      <w:lvlJc w:val="left"/>
      <w:pPr>
        <w:ind w:left="6829" w:hanging="360"/>
      </w:pPr>
      <w:rPr>
        <w:rFonts w:ascii="Wingdings" w:hAnsi="Wingdings" w:hint="default"/>
      </w:rPr>
    </w:lvl>
  </w:abstractNum>
  <w:abstractNum w:abstractNumId="19" w15:restartNumberingAfterBreak="0">
    <w:nsid w:val="3E71327E"/>
    <w:multiLevelType w:val="multilevel"/>
    <w:tmpl w:val="A84E34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F30443C"/>
    <w:multiLevelType w:val="multilevel"/>
    <w:tmpl w:val="DB3893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F8459E1"/>
    <w:multiLevelType w:val="multilevel"/>
    <w:tmpl w:val="B216A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85631"/>
    <w:multiLevelType w:val="hybridMultilevel"/>
    <w:tmpl w:val="9766D0E2"/>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3" w15:restartNumberingAfterBreak="0">
    <w:nsid w:val="42236BAD"/>
    <w:multiLevelType w:val="hybridMultilevel"/>
    <w:tmpl w:val="54B05E0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4" w15:restartNumberingAfterBreak="0">
    <w:nsid w:val="44D15B98"/>
    <w:multiLevelType w:val="hybridMultilevel"/>
    <w:tmpl w:val="9A74D46C"/>
    <w:lvl w:ilvl="0" w:tplc="DAE647CE">
      <w:start w:val="1"/>
      <w:numFmt w:val="bullet"/>
      <w:pStyle w:val="Lijstalinea"/>
      <w:lvlText w:val=""/>
      <w:lvlJc w:val="left"/>
      <w:pPr>
        <w:ind w:left="360" w:hanging="360"/>
      </w:pPr>
      <w:rPr>
        <w:rFonts w:ascii="Symbol" w:hAnsi="Symbol"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25" w15:restartNumberingAfterBreak="0">
    <w:nsid w:val="476F3A91"/>
    <w:multiLevelType w:val="multilevel"/>
    <w:tmpl w:val="2A2650F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4A304C86"/>
    <w:multiLevelType w:val="multilevel"/>
    <w:tmpl w:val="07DE2E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4BA242E6"/>
    <w:multiLevelType w:val="multilevel"/>
    <w:tmpl w:val="574EE1F6"/>
    <w:lvl w:ilvl="0">
      <w:start w:val="1"/>
      <w:numFmt w:val="decimal"/>
      <w:pStyle w:val="Kop1"/>
      <w:lvlText w:val="%1"/>
      <w:lvlJc w:val="left"/>
      <w:pPr>
        <w:ind w:left="737" w:hanging="737"/>
      </w:pPr>
      <w:rPr>
        <w:rFonts w:ascii="Trebuchet MS" w:hAnsi="Trebuchet MS" w:hint="default"/>
        <w:b/>
        <w:i w:val="0"/>
        <w:color w:val="262626" w:themeColor="text1" w:themeTint="D9"/>
        <w:sz w:val="24"/>
      </w:rPr>
    </w:lvl>
    <w:lvl w:ilvl="1">
      <w:start w:val="1"/>
      <w:numFmt w:val="decimal"/>
      <w:pStyle w:val="Kop2"/>
      <w:lvlText w:val="%1.%2"/>
      <w:lvlJc w:val="left"/>
      <w:pPr>
        <w:ind w:left="737" w:hanging="737"/>
      </w:pPr>
    </w:lvl>
    <w:lvl w:ilvl="2">
      <w:start w:val="1"/>
      <w:numFmt w:val="decimal"/>
      <w:pStyle w:val="Kop3"/>
      <w:lvlText w:val="%1.%2.%3"/>
      <w:lvlJc w:val="left"/>
      <w:pPr>
        <w:ind w:left="737" w:hanging="737"/>
      </w:pPr>
      <w:rPr>
        <w:rFonts w:ascii="Trebuchet MS" w:hAnsi="Trebuchet MS" w:hint="default"/>
        <w:b w:val="0"/>
        <w:i/>
        <w:color w:val="262626" w:themeColor="text1" w:themeTint="D9"/>
        <w:sz w:val="20"/>
      </w:rPr>
    </w:lvl>
    <w:lvl w:ilvl="3">
      <w:start w:val="1"/>
      <w:numFmt w:val="decimal"/>
      <w:pStyle w:val="Kop4"/>
      <w:lvlText w:val="%1.%2.%3.%4"/>
      <w:lvlJc w:val="left"/>
      <w:pPr>
        <w:ind w:left="737" w:hanging="737"/>
      </w:pPr>
      <w:rPr>
        <w:rFonts w:ascii="Trebuchet MS" w:hAnsi="Trebuchet MS" w:hint="default"/>
        <w:b w:val="0"/>
        <w:i w:val="0"/>
        <w:color w:val="262626" w:themeColor="text1" w:themeTint="D9"/>
        <w:sz w:val="20"/>
      </w:rPr>
    </w:lvl>
    <w:lvl w:ilvl="4">
      <w:start w:val="1"/>
      <w:numFmt w:val="decimal"/>
      <w:pStyle w:val="Kop5"/>
      <w:lvlText w:val="%1.%2.%3.%4.%5"/>
      <w:lvlJc w:val="left"/>
      <w:pPr>
        <w:ind w:left="737" w:hanging="737"/>
      </w:pPr>
      <w:rPr>
        <w:rFonts w:hint="default"/>
      </w:rPr>
    </w:lvl>
    <w:lvl w:ilvl="5">
      <w:start w:val="1"/>
      <w:numFmt w:val="decimal"/>
      <w:pStyle w:val="Kop6"/>
      <w:lvlText w:val="%1.%2.%3.%4.%5.%6"/>
      <w:lvlJc w:val="left"/>
      <w:pPr>
        <w:ind w:left="737" w:hanging="737"/>
      </w:pPr>
      <w:rPr>
        <w:rFonts w:hint="default"/>
      </w:rPr>
    </w:lvl>
    <w:lvl w:ilvl="6">
      <w:start w:val="1"/>
      <w:numFmt w:val="decimal"/>
      <w:pStyle w:val="Kop7"/>
      <w:lvlText w:val="%1.%2.%3.%4.%5.%6.%7"/>
      <w:lvlJc w:val="left"/>
      <w:pPr>
        <w:ind w:left="737" w:hanging="737"/>
      </w:pPr>
      <w:rPr>
        <w:rFonts w:hint="default"/>
      </w:rPr>
    </w:lvl>
    <w:lvl w:ilvl="7">
      <w:start w:val="1"/>
      <w:numFmt w:val="decimal"/>
      <w:pStyle w:val="Kop8"/>
      <w:lvlText w:val="%1.%2.%3.%4.%5.%6.%7.%8"/>
      <w:lvlJc w:val="left"/>
      <w:pPr>
        <w:ind w:left="737" w:hanging="737"/>
      </w:pPr>
      <w:rPr>
        <w:rFonts w:hint="default"/>
      </w:rPr>
    </w:lvl>
    <w:lvl w:ilvl="8">
      <w:start w:val="1"/>
      <w:numFmt w:val="decimal"/>
      <w:pStyle w:val="Kop9"/>
      <w:lvlText w:val="%1.%2.%3.%4.%5.%6.%7.%8.%9"/>
      <w:lvlJc w:val="left"/>
      <w:pPr>
        <w:ind w:left="737" w:hanging="737"/>
      </w:pPr>
      <w:rPr>
        <w:rFonts w:hint="default"/>
      </w:rPr>
    </w:lvl>
  </w:abstractNum>
  <w:abstractNum w:abstractNumId="28" w15:restartNumberingAfterBreak="0">
    <w:nsid w:val="4C9B175A"/>
    <w:multiLevelType w:val="multilevel"/>
    <w:tmpl w:val="3C7A8D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0EE1403"/>
    <w:multiLevelType w:val="multilevel"/>
    <w:tmpl w:val="CA84D9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1FE3E6A"/>
    <w:multiLevelType w:val="multilevel"/>
    <w:tmpl w:val="77F8FC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3D25881"/>
    <w:multiLevelType w:val="multilevel"/>
    <w:tmpl w:val="3296F7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568030EB"/>
    <w:multiLevelType w:val="multilevel"/>
    <w:tmpl w:val="D8E433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C282375"/>
    <w:multiLevelType w:val="hybridMultilevel"/>
    <w:tmpl w:val="D4626FB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4" w15:restartNumberingAfterBreak="0">
    <w:nsid w:val="5EE95072"/>
    <w:multiLevelType w:val="multilevel"/>
    <w:tmpl w:val="F98068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62FA6430"/>
    <w:multiLevelType w:val="hybridMultilevel"/>
    <w:tmpl w:val="A6B605A8"/>
    <w:lvl w:ilvl="0" w:tplc="08643FBE">
      <w:start w:val="1"/>
      <w:numFmt w:val="bullet"/>
      <w:pStyle w:val="Opsomming2"/>
      <w:lvlText w:val="o"/>
      <w:lvlJc w:val="left"/>
      <w:pPr>
        <w:ind w:left="720" w:hanging="360"/>
      </w:pPr>
      <w:rPr>
        <w:rFonts w:ascii="Courier New" w:hAnsi="Courier New" w:cs="Courier New"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6" w15:restartNumberingAfterBreak="0">
    <w:nsid w:val="63DF2CC4"/>
    <w:multiLevelType w:val="hybridMultilevel"/>
    <w:tmpl w:val="2E1067A6"/>
    <w:lvl w:ilvl="0" w:tplc="08130001">
      <w:start w:val="1"/>
      <w:numFmt w:val="bullet"/>
      <w:lvlText w:val=""/>
      <w:lvlJc w:val="left"/>
      <w:pPr>
        <w:ind w:left="1069" w:hanging="360"/>
      </w:pPr>
      <w:rPr>
        <w:rFonts w:ascii="Symbol" w:hAnsi="Symbol" w:hint="default"/>
      </w:rPr>
    </w:lvl>
    <w:lvl w:ilvl="1" w:tplc="08130003" w:tentative="1">
      <w:start w:val="1"/>
      <w:numFmt w:val="bullet"/>
      <w:lvlText w:val="o"/>
      <w:lvlJc w:val="left"/>
      <w:pPr>
        <w:ind w:left="1789" w:hanging="360"/>
      </w:pPr>
      <w:rPr>
        <w:rFonts w:ascii="Courier New" w:hAnsi="Courier New" w:cs="Courier New" w:hint="default"/>
      </w:rPr>
    </w:lvl>
    <w:lvl w:ilvl="2" w:tplc="08130005" w:tentative="1">
      <w:start w:val="1"/>
      <w:numFmt w:val="bullet"/>
      <w:lvlText w:val=""/>
      <w:lvlJc w:val="left"/>
      <w:pPr>
        <w:ind w:left="2509" w:hanging="360"/>
      </w:pPr>
      <w:rPr>
        <w:rFonts w:ascii="Wingdings" w:hAnsi="Wingdings" w:hint="default"/>
      </w:rPr>
    </w:lvl>
    <w:lvl w:ilvl="3" w:tplc="08130001" w:tentative="1">
      <w:start w:val="1"/>
      <w:numFmt w:val="bullet"/>
      <w:lvlText w:val=""/>
      <w:lvlJc w:val="left"/>
      <w:pPr>
        <w:ind w:left="3229" w:hanging="360"/>
      </w:pPr>
      <w:rPr>
        <w:rFonts w:ascii="Symbol" w:hAnsi="Symbol" w:hint="default"/>
      </w:rPr>
    </w:lvl>
    <w:lvl w:ilvl="4" w:tplc="08130003" w:tentative="1">
      <w:start w:val="1"/>
      <w:numFmt w:val="bullet"/>
      <w:lvlText w:val="o"/>
      <w:lvlJc w:val="left"/>
      <w:pPr>
        <w:ind w:left="3949" w:hanging="360"/>
      </w:pPr>
      <w:rPr>
        <w:rFonts w:ascii="Courier New" w:hAnsi="Courier New" w:cs="Courier New" w:hint="default"/>
      </w:rPr>
    </w:lvl>
    <w:lvl w:ilvl="5" w:tplc="08130005" w:tentative="1">
      <w:start w:val="1"/>
      <w:numFmt w:val="bullet"/>
      <w:lvlText w:val=""/>
      <w:lvlJc w:val="left"/>
      <w:pPr>
        <w:ind w:left="4669" w:hanging="360"/>
      </w:pPr>
      <w:rPr>
        <w:rFonts w:ascii="Wingdings" w:hAnsi="Wingdings" w:hint="default"/>
      </w:rPr>
    </w:lvl>
    <w:lvl w:ilvl="6" w:tplc="08130001" w:tentative="1">
      <w:start w:val="1"/>
      <w:numFmt w:val="bullet"/>
      <w:lvlText w:val=""/>
      <w:lvlJc w:val="left"/>
      <w:pPr>
        <w:ind w:left="5389" w:hanging="360"/>
      </w:pPr>
      <w:rPr>
        <w:rFonts w:ascii="Symbol" w:hAnsi="Symbol" w:hint="default"/>
      </w:rPr>
    </w:lvl>
    <w:lvl w:ilvl="7" w:tplc="08130003" w:tentative="1">
      <w:start w:val="1"/>
      <w:numFmt w:val="bullet"/>
      <w:lvlText w:val="o"/>
      <w:lvlJc w:val="left"/>
      <w:pPr>
        <w:ind w:left="6109" w:hanging="360"/>
      </w:pPr>
      <w:rPr>
        <w:rFonts w:ascii="Courier New" w:hAnsi="Courier New" w:cs="Courier New" w:hint="default"/>
      </w:rPr>
    </w:lvl>
    <w:lvl w:ilvl="8" w:tplc="08130005" w:tentative="1">
      <w:start w:val="1"/>
      <w:numFmt w:val="bullet"/>
      <w:lvlText w:val=""/>
      <w:lvlJc w:val="left"/>
      <w:pPr>
        <w:ind w:left="6829" w:hanging="360"/>
      </w:pPr>
      <w:rPr>
        <w:rFonts w:ascii="Wingdings" w:hAnsi="Wingdings" w:hint="default"/>
      </w:rPr>
    </w:lvl>
  </w:abstractNum>
  <w:abstractNum w:abstractNumId="37" w15:restartNumberingAfterBreak="0">
    <w:nsid w:val="644A3448"/>
    <w:multiLevelType w:val="multilevel"/>
    <w:tmpl w:val="B476AB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681F3881"/>
    <w:multiLevelType w:val="hybridMultilevel"/>
    <w:tmpl w:val="EF66BA6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9" w15:restartNumberingAfterBreak="0">
    <w:nsid w:val="688F00B4"/>
    <w:multiLevelType w:val="multilevel"/>
    <w:tmpl w:val="75BAEF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FE32DF7"/>
    <w:multiLevelType w:val="multilevel"/>
    <w:tmpl w:val="2E20CD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2A31A57"/>
    <w:multiLevelType w:val="multilevel"/>
    <w:tmpl w:val="415AA0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77A48ED"/>
    <w:multiLevelType w:val="hybridMultilevel"/>
    <w:tmpl w:val="C4AA58A6"/>
    <w:lvl w:ilvl="0" w:tplc="08130001">
      <w:start w:val="1"/>
      <w:numFmt w:val="bullet"/>
      <w:lvlText w:val=""/>
      <w:lvlJc w:val="left"/>
      <w:pPr>
        <w:ind w:left="720" w:hanging="360"/>
      </w:pPr>
      <w:rPr>
        <w:rFonts w:ascii="Symbol" w:hAnsi="Symbol" w:hint="default"/>
      </w:rPr>
    </w:lvl>
    <w:lvl w:ilvl="1" w:tplc="08130003">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3" w15:restartNumberingAfterBreak="0">
    <w:nsid w:val="7B274F28"/>
    <w:multiLevelType w:val="multilevel"/>
    <w:tmpl w:val="C8D078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B583562"/>
    <w:multiLevelType w:val="multilevel"/>
    <w:tmpl w:val="3FB44C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38713209">
    <w:abstractNumId w:val="27"/>
  </w:num>
  <w:num w:numId="2" w16cid:durableId="2085225797">
    <w:abstractNumId w:val="27"/>
  </w:num>
  <w:num w:numId="3" w16cid:durableId="210112520">
    <w:abstractNumId w:val="9"/>
  </w:num>
  <w:num w:numId="4" w16cid:durableId="2146391007">
    <w:abstractNumId w:val="27"/>
    <w:lvlOverride w:ilvl="0">
      <w:lvl w:ilvl="0">
        <w:start w:val="1"/>
        <w:numFmt w:val="decimal"/>
        <w:pStyle w:val="Kop1"/>
        <w:lvlText w:val="%1"/>
        <w:lvlJc w:val="left"/>
        <w:pPr>
          <w:ind w:left="737" w:hanging="737"/>
        </w:pPr>
        <w:rPr>
          <w:rFonts w:ascii="Trebuchet MS" w:hAnsi="Trebuchet MS" w:hint="default"/>
          <w:b/>
          <w:i w:val="0"/>
          <w:color w:val="000000" w:themeColor="text1"/>
          <w:sz w:val="24"/>
        </w:rPr>
      </w:lvl>
    </w:lvlOverride>
    <w:lvlOverride w:ilvl="1">
      <w:lvl w:ilvl="1">
        <w:start w:val="1"/>
        <w:numFmt w:val="decimal"/>
        <w:pStyle w:val="Kop2"/>
        <w:lvlText w:val="%1.%2"/>
        <w:lvlJc w:val="left"/>
        <w:pPr>
          <w:ind w:left="737" w:hanging="737"/>
        </w:pPr>
        <w:rPr>
          <w:rFonts w:ascii="Trebuchet MS" w:hAnsi="Trebuchet MS" w:hint="default"/>
          <w:b/>
          <w:i w:val="0"/>
          <w:color w:val="000000" w:themeColor="text1"/>
          <w:sz w:val="22"/>
        </w:rPr>
      </w:lvl>
    </w:lvlOverride>
    <w:lvlOverride w:ilvl="2">
      <w:lvl w:ilvl="2">
        <w:start w:val="1"/>
        <w:numFmt w:val="decimal"/>
        <w:pStyle w:val="Kop3"/>
        <w:lvlText w:val="%1.%2.%3"/>
        <w:lvlJc w:val="left"/>
        <w:pPr>
          <w:ind w:left="737" w:hanging="737"/>
        </w:pPr>
        <w:rPr>
          <w:rFonts w:ascii="Trebuchet MS" w:hAnsi="Trebuchet MS" w:hint="default"/>
          <w:b/>
          <w:i w:val="0"/>
          <w:color w:val="000000" w:themeColor="text1"/>
          <w:sz w:val="20"/>
        </w:rPr>
      </w:lvl>
    </w:lvlOverride>
    <w:lvlOverride w:ilvl="3">
      <w:lvl w:ilvl="3">
        <w:start w:val="1"/>
        <w:numFmt w:val="decimal"/>
        <w:pStyle w:val="Kop4"/>
        <w:lvlText w:val="%1.%2.%3.%4"/>
        <w:lvlJc w:val="left"/>
        <w:pPr>
          <w:ind w:left="737" w:hanging="737"/>
        </w:pPr>
        <w:rPr>
          <w:rFonts w:hint="default"/>
        </w:rPr>
      </w:lvl>
    </w:lvlOverride>
    <w:lvlOverride w:ilvl="4">
      <w:lvl w:ilvl="4">
        <w:start w:val="1"/>
        <w:numFmt w:val="decimal"/>
        <w:pStyle w:val="Kop5"/>
        <w:lvlText w:val="%1.%2.%3.%4.%5"/>
        <w:lvlJc w:val="left"/>
        <w:pPr>
          <w:ind w:left="737" w:hanging="737"/>
        </w:pPr>
        <w:rPr>
          <w:rFonts w:hint="default"/>
        </w:rPr>
      </w:lvl>
    </w:lvlOverride>
    <w:lvlOverride w:ilvl="5">
      <w:lvl w:ilvl="5">
        <w:start w:val="1"/>
        <w:numFmt w:val="decimal"/>
        <w:pStyle w:val="Kop6"/>
        <w:lvlText w:val="%1.%2.%3.%4.%5.%6"/>
        <w:lvlJc w:val="left"/>
        <w:pPr>
          <w:ind w:left="737" w:hanging="737"/>
        </w:pPr>
        <w:rPr>
          <w:rFonts w:hint="default"/>
        </w:rPr>
      </w:lvl>
    </w:lvlOverride>
    <w:lvlOverride w:ilvl="6">
      <w:lvl w:ilvl="6">
        <w:start w:val="1"/>
        <w:numFmt w:val="decimal"/>
        <w:pStyle w:val="Kop7"/>
        <w:lvlText w:val="%1.%2.%3.%4.%5.%6.%7"/>
        <w:lvlJc w:val="left"/>
        <w:pPr>
          <w:ind w:left="737" w:hanging="737"/>
        </w:pPr>
        <w:rPr>
          <w:rFonts w:hint="default"/>
        </w:rPr>
      </w:lvl>
    </w:lvlOverride>
    <w:lvlOverride w:ilvl="7">
      <w:lvl w:ilvl="7">
        <w:start w:val="1"/>
        <w:numFmt w:val="decimal"/>
        <w:pStyle w:val="Kop8"/>
        <w:lvlText w:val="%1.%2.%3.%4.%5.%6.%7.%8"/>
        <w:lvlJc w:val="left"/>
        <w:pPr>
          <w:ind w:left="737" w:hanging="737"/>
        </w:pPr>
        <w:rPr>
          <w:rFonts w:hint="default"/>
        </w:rPr>
      </w:lvl>
    </w:lvlOverride>
    <w:lvlOverride w:ilvl="8">
      <w:lvl w:ilvl="8">
        <w:start w:val="1"/>
        <w:numFmt w:val="decimal"/>
        <w:pStyle w:val="Kop9"/>
        <w:lvlText w:val="%1.%2.%3.%4.%5.%6.%7.%8.%9"/>
        <w:lvlJc w:val="left"/>
        <w:pPr>
          <w:ind w:left="737" w:hanging="737"/>
        </w:pPr>
        <w:rPr>
          <w:rFonts w:hint="default"/>
        </w:rPr>
      </w:lvl>
    </w:lvlOverride>
  </w:num>
  <w:num w:numId="5" w16cid:durableId="1703018917">
    <w:abstractNumId w:val="27"/>
  </w:num>
  <w:num w:numId="6" w16cid:durableId="287706536">
    <w:abstractNumId w:val="15"/>
  </w:num>
  <w:num w:numId="7" w16cid:durableId="2057389921">
    <w:abstractNumId w:val="35"/>
  </w:num>
  <w:num w:numId="8" w16cid:durableId="175048375">
    <w:abstractNumId w:val="24"/>
  </w:num>
  <w:num w:numId="9" w16cid:durableId="336887750">
    <w:abstractNumId w:val="42"/>
  </w:num>
  <w:num w:numId="10" w16cid:durableId="1666779299">
    <w:abstractNumId w:val="7"/>
  </w:num>
  <w:num w:numId="11" w16cid:durableId="1219172945">
    <w:abstractNumId w:val="22"/>
  </w:num>
  <w:num w:numId="12" w16cid:durableId="1852329665">
    <w:abstractNumId w:val="38"/>
  </w:num>
  <w:num w:numId="13" w16cid:durableId="1497765492">
    <w:abstractNumId w:val="0"/>
  </w:num>
  <w:num w:numId="14" w16cid:durableId="1416636234">
    <w:abstractNumId w:val="11"/>
  </w:num>
  <w:num w:numId="15" w16cid:durableId="1075513323">
    <w:abstractNumId w:val="21"/>
  </w:num>
  <w:num w:numId="16" w16cid:durableId="855341623">
    <w:abstractNumId w:val="25"/>
  </w:num>
  <w:num w:numId="17" w16cid:durableId="382563150">
    <w:abstractNumId w:val="25"/>
    <w:lvlOverride w:ilvl="1">
      <w:lvl w:ilvl="1">
        <w:numFmt w:val="bullet"/>
        <w:lvlText w:val="o"/>
        <w:lvlJc w:val="left"/>
        <w:pPr>
          <w:tabs>
            <w:tab w:val="num" w:pos="1440"/>
          </w:tabs>
          <w:ind w:left="1440" w:hanging="360"/>
        </w:pPr>
        <w:rPr>
          <w:rFonts w:ascii="Courier New" w:hAnsi="Courier New" w:hint="default"/>
          <w:sz w:val="20"/>
        </w:rPr>
      </w:lvl>
    </w:lvlOverride>
  </w:num>
  <w:num w:numId="18" w16cid:durableId="1896160097">
    <w:abstractNumId w:val="31"/>
  </w:num>
  <w:num w:numId="19" w16cid:durableId="1075542736">
    <w:abstractNumId w:val="3"/>
  </w:num>
  <w:num w:numId="20" w16cid:durableId="935021252">
    <w:abstractNumId w:val="28"/>
  </w:num>
  <w:num w:numId="21" w16cid:durableId="14306485">
    <w:abstractNumId w:val="41"/>
  </w:num>
  <w:num w:numId="22" w16cid:durableId="895046951">
    <w:abstractNumId w:val="44"/>
  </w:num>
  <w:num w:numId="23" w16cid:durableId="1998023915">
    <w:abstractNumId w:val="6"/>
  </w:num>
  <w:num w:numId="24" w16cid:durableId="2125494726">
    <w:abstractNumId w:val="20"/>
  </w:num>
  <w:num w:numId="25" w16cid:durableId="1554318105">
    <w:abstractNumId w:val="40"/>
  </w:num>
  <w:num w:numId="26" w16cid:durableId="728386883">
    <w:abstractNumId w:val="13"/>
  </w:num>
  <w:num w:numId="27" w16cid:durableId="887717795">
    <w:abstractNumId w:val="29"/>
  </w:num>
  <w:num w:numId="28" w16cid:durableId="910962364">
    <w:abstractNumId w:val="32"/>
  </w:num>
  <w:num w:numId="29" w16cid:durableId="90200492">
    <w:abstractNumId w:val="14"/>
  </w:num>
  <w:num w:numId="30" w16cid:durableId="2118675214">
    <w:abstractNumId w:val="34"/>
  </w:num>
  <w:num w:numId="31" w16cid:durableId="1837455507">
    <w:abstractNumId w:val="19"/>
  </w:num>
  <w:num w:numId="32" w16cid:durableId="1991667757">
    <w:abstractNumId w:val="16"/>
  </w:num>
  <w:num w:numId="33" w16cid:durableId="1678649263">
    <w:abstractNumId w:val="17"/>
  </w:num>
  <w:num w:numId="34" w16cid:durableId="1115172131">
    <w:abstractNumId w:val="36"/>
  </w:num>
  <w:num w:numId="35" w16cid:durableId="149711815">
    <w:abstractNumId w:val="1"/>
  </w:num>
  <w:num w:numId="36" w16cid:durableId="1318144015">
    <w:abstractNumId w:val="18"/>
  </w:num>
  <w:num w:numId="37" w16cid:durableId="1643072573">
    <w:abstractNumId w:val="2"/>
  </w:num>
  <w:num w:numId="38" w16cid:durableId="1664047634">
    <w:abstractNumId w:val="12"/>
  </w:num>
  <w:num w:numId="39" w16cid:durableId="890460743">
    <w:abstractNumId w:val="30"/>
  </w:num>
  <w:num w:numId="40" w16cid:durableId="1504663834">
    <w:abstractNumId w:val="5"/>
  </w:num>
  <w:num w:numId="41" w16cid:durableId="764499347">
    <w:abstractNumId w:val="43"/>
  </w:num>
  <w:num w:numId="42" w16cid:durableId="45420290">
    <w:abstractNumId w:val="39"/>
  </w:num>
  <w:num w:numId="43" w16cid:durableId="1731222739">
    <w:abstractNumId w:val="37"/>
  </w:num>
  <w:num w:numId="44" w16cid:durableId="754399329">
    <w:abstractNumId w:val="26"/>
  </w:num>
  <w:num w:numId="45" w16cid:durableId="1154226535">
    <w:abstractNumId w:val="10"/>
  </w:num>
  <w:num w:numId="46" w16cid:durableId="108472978">
    <w:abstractNumId w:val="33"/>
  </w:num>
  <w:num w:numId="47" w16cid:durableId="166212698">
    <w:abstractNumId w:val="8"/>
  </w:num>
  <w:num w:numId="48" w16cid:durableId="1503743642">
    <w:abstractNumId w:val="23"/>
  </w:num>
  <w:num w:numId="49" w16cid:durableId="44075884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attachedTemplate r:id="rId1"/>
  <w:defaultTabStop w:val="709"/>
  <w:hyphenationZone w:val="425"/>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numFmt w:val="decimal"/>
    <w:endnote w:id="-1"/>
    <w:endnote w:id="0"/>
    <w:endnote w:id="1"/>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7502"/>
    <w:rsid w:val="00005053"/>
    <w:rsid w:val="00005844"/>
    <w:rsid w:val="00010212"/>
    <w:rsid w:val="00020948"/>
    <w:rsid w:val="0002559F"/>
    <w:rsid w:val="00030212"/>
    <w:rsid w:val="00034324"/>
    <w:rsid w:val="00045EBA"/>
    <w:rsid w:val="0004756C"/>
    <w:rsid w:val="00050125"/>
    <w:rsid w:val="00051CD9"/>
    <w:rsid w:val="00064679"/>
    <w:rsid w:val="000824FA"/>
    <w:rsid w:val="00082EE5"/>
    <w:rsid w:val="0008770A"/>
    <w:rsid w:val="00092C7B"/>
    <w:rsid w:val="00094393"/>
    <w:rsid w:val="000A380F"/>
    <w:rsid w:val="000B2140"/>
    <w:rsid w:val="000B47EA"/>
    <w:rsid w:val="000C4E6D"/>
    <w:rsid w:val="000C5ED7"/>
    <w:rsid w:val="000C68C2"/>
    <w:rsid w:val="000D5051"/>
    <w:rsid w:val="000E6540"/>
    <w:rsid w:val="000E6B20"/>
    <w:rsid w:val="001047F7"/>
    <w:rsid w:val="00105CA3"/>
    <w:rsid w:val="001064CA"/>
    <w:rsid w:val="001077E6"/>
    <w:rsid w:val="00112A4D"/>
    <w:rsid w:val="00124E96"/>
    <w:rsid w:val="00125451"/>
    <w:rsid w:val="00125578"/>
    <w:rsid w:val="00127D92"/>
    <w:rsid w:val="001539F1"/>
    <w:rsid w:val="00156BF7"/>
    <w:rsid w:val="0016105D"/>
    <w:rsid w:val="00167FAC"/>
    <w:rsid w:val="001755E4"/>
    <w:rsid w:val="00184DC6"/>
    <w:rsid w:val="00184F88"/>
    <w:rsid w:val="00192524"/>
    <w:rsid w:val="00192F4A"/>
    <w:rsid w:val="00195631"/>
    <w:rsid w:val="001A5011"/>
    <w:rsid w:val="001B48FF"/>
    <w:rsid w:val="001B4CC6"/>
    <w:rsid w:val="001C0C5E"/>
    <w:rsid w:val="001C2532"/>
    <w:rsid w:val="001E28E7"/>
    <w:rsid w:val="001E2B0B"/>
    <w:rsid w:val="001E41DD"/>
    <w:rsid w:val="001E7667"/>
    <w:rsid w:val="0020522C"/>
    <w:rsid w:val="00215672"/>
    <w:rsid w:val="0022385B"/>
    <w:rsid w:val="00225806"/>
    <w:rsid w:val="002342F3"/>
    <w:rsid w:val="00237820"/>
    <w:rsid w:val="00244327"/>
    <w:rsid w:val="00247617"/>
    <w:rsid w:val="00250907"/>
    <w:rsid w:val="0025424A"/>
    <w:rsid w:val="0026274E"/>
    <w:rsid w:val="0026610B"/>
    <w:rsid w:val="002714E4"/>
    <w:rsid w:val="00275FA8"/>
    <w:rsid w:val="00282BB1"/>
    <w:rsid w:val="002862E9"/>
    <w:rsid w:val="002869FB"/>
    <w:rsid w:val="00287C15"/>
    <w:rsid w:val="00290079"/>
    <w:rsid w:val="002977C3"/>
    <w:rsid w:val="002A25CC"/>
    <w:rsid w:val="002A5AD8"/>
    <w:rsid w:val="002B4E62"/>
    <w:rsid w:val="002C6FD7"/>
    <w:rsid w:val="002D5628"/>
    <w:rsid w:val="002E25CA"/>
    <w:rsid w:val="002E52A5"/>
    <w:rsid w:val="002F2C61"/>
    <w:rsid w:val="00303BA0"/>
    <w:rsid w:val="00305086"/>
    <w:rsid w:val="0031624F"/>
    <w:rsid w:val="0031799A"/>
    <w:rsid w:val="0032251D"/>
    <w:rsid w:val="00323038"/>
    <w:rsid w:val="0033355E"/>
    <w:rsid w:val="00341F39"/>
    <w:rsid w:val="00342B58"/>
    <w:rsid w:val="0034324A"/>
    <w:rsid w:val="00344488"/>
    <w:rsid w:val="0034565D"/>
    <w:rsid w:val="00355407"/>
    <w:rsid w:val="003556C8"/>
    <w:rsid w:val="003569C5"/>
    <w:rsid w:val="00356F79"/>
    <w:rsid w:val="00366D4E"/>
    <w:rsid w:val="00374E2A"/>
    <w:rsid w:val="003770F7"/>
    <w:rsid w:val="00377AFC"/>
    <w:rsid w:val="003A7EB5"/>
    <w:rsid w:val="003C1099"/>
    <w:rsid w:val="003C3080"/>
    <w:rsid w:val="003C365A"/>
    <w:rsid w:val="003D02CD"/>
    <w:rsid w:val="003D42FA"/>
    <w:rsid w:val="003F3B3F"/>
    <w:rsid w:val="00405283"/>
    <w:rsid w:val="00424A70"/>
    <w:rsid w:val="004305D4"/>
    <w:rsid w:val="00432ECE"/>
    <w:rsid w:val="004359EC"/>
    <w:rsid w:val="00437AB1"/>
    <w:rsid w:val="00437BBA"/>
    <w:rsid w:val="00442F4C"/>
    <w:rsid w:val="00450BE0"/>
    <w:rsid w:val="00456013"/>
    <w:rsid w:val="00456B7A"/>
    <w:rsid w:val="0046180B"/>
    <w:rsid w:val="00463118"/>
    <w:rsid w:val="004654C4"/>
    <w:rsid w:val="00470DCB"/>
    <w:rsid w:val="00475418"/>
    <w:rsid w:val="0047687E"/>
    <w:rsid w:val="004A1712"/>
    <w:rsid w:val="004A29B7"/>
    <w:rsid w:val="004A3C93"/>
    <w:rsid w:val="004A3E71"/>
    <w:rsid w:val="004A4246"/>
    <w:rsid w:val="004B3754"/>
    <w:rsid w:val="004C3FCD"/>
    <w:rsid w:val="004D062F"/>
    <w:rsid w:val="004E127E"/>
    <w:rsid w:val="004F1677"/>
    <w:rsid w:val="004F4A8D"/>
    <w:rsid w:val="004F4BAD"/>
    <w:rsid w:val="004F52DB"/>
    <w:rsid w:val="004F5EB3"/>
    <w:rsid w:val="004F670C"/>
    <w:rsid w:val="00507B8D"/>
    <w:rsid w:val="0051512A"/>
    <w:rsid w:val="0051626C"/>
    <w:rsid w:val="00531181"/>
    <w:rsid w:val="005365F3"/>
    <w:rsid w:val="00542652"/>
    <w:rsid w:val="00546A36"/>
    <w:rsid w:val="005555AB"/>
    <w:rsid w:val="00564A65"/>
    <w:rsid w:val="00565A69"/>
    <w:rsid w:val="00570938"/>
    <w:rsid w:val="00573614"/>
    <w:rsid w:val="0058102A"/>
    <w:rsid w:val="00582D2E"/>
    <w:rsid w:val="0058457E"/>
    <w:rsid w:val="00587F9C"/>
    <w:rsid w:val="00592763"/>
    <w:rsid w:val="005B050B"/>
    <w:rsid w:val="005B6E7C"/>
    <w:rsid w:val="005B732D"/>
    <w:rsid w:val="005C2046"/>
    <w:rsid w:val="005C4006"/>
    <w:rsid w:val="005C4F08"/>
    <w:rsid w:val="005E1C22"/>
    <w:rsid w:val="0060187B"/>
    <w:rsid w:val="00602896"/>
    <w:rsid w:val="00620A2B"/>
    <w:rsid w:val="00621CBE"/>
    <w:rsid w:val="006302AD"/>
    <w:rsid w:val="00637F13"/>
    <w:rsid w:val="00640317"/>
    <w:rsid w:val="00643BB3"/>
    <w:rsid w:val="00645DF8"/>
    <w:rsid w:val="006505A5"/>
    <w:rsid w:val="0065447F"/>
    <w:rsid w:val="00657AE7"/>
    <w:rsid w:val="0066310A"/>
    <w:rsid w:val="00664D1D"/>
    <w:rsid w:val="00675BA9"/>
    <w:rsid w:val="0068504D"/>
    <w:rsid w:val="006872E7"/>
    <w:rsid w:val="006903EF"/>
    <w:rsid w:val="006918BA"/>
    <w:rsid w:val="00692DD9"/>
    <w:rsid w:val="006A0184"/>
    <w:rsid w:val="006A5A53"/>
    <w:rsid w:val="006B1A13"/>
    <w:rsid w:val="006B3DD8"/>
    <w:rsid w:val="006D0935"/>
    <w:rsid w:val="006D3F09"/>
    <w:rsid w:val="006D6E02"/>
    <w:rsid w:val="006D7153"/>
    <w:rsid w:val="006E3245"/>
    <w:rsid w:val="006E3565"/>
    <w:rsid w:val="006F5280"/>
    <w:rsid w:val="00701086"/>
    <w:rsid w:val="00704E2D"/>
    <w:rsid w:val="007063AA"/>
    <w:rsid w:val="007115EE"/>
    <w:rsid w:val="00711A8E"/>
    <w:rsid w:val="0071469E"/>
    <w:rsid w:val="0071628C"/>
    <w:rsid w:val="00716850"/>
    <w:rsid w:val="007258E0"/>
    <w:rsid w:val="00727F36"/>
    <w:rsid w:val="00733752"/>
    <w:rsid w:val="00737230"/>
    <w:rsid w:val="00742BE1"/>
    <w:rsid w:val="00744B46"/>
    <w:rsid w:val="007513D7"/>
    <w:rsid w:val="00752236"/>
    <w:rsid w:val="00765F33"/>
    <w:rsid w:val="00766DA3"/>
    <w:rsid w:val="007730A7"/>
    <w:rsid w:val="00774F9D"/>
    <w:rsid w:val="007755A0"/>
    <w:rsid w:val="007755F9"/>
    <w:rsid w:val="0077641D"/>
    <w:rsid w:val="00790DA0"/>
    <w:rsid w:val="007913F3"/>
    <w:rsid w:val="00791ABB"/>
    <w:rsid w:val="00794B76"/>
    <w:rsid w:val="007A49B8"/>
    <w:rsid w:val="007A538B"/>
    <w:rsid w:val="007A53D4"/>
    <w:rsid w:val="007B4ED4"/>
    <w:rsid w:val="007C1831"/>
    <w:rsid w:val="007C3BD2"/>
    <w:rsid w:val="007C4B11"/>
    <w:rsid w:val="007C6AAD"/>
    <w:rsid w:val="007D5840"/>
    <w:rsid w:val="007D68C7"/>
    <w:rsid w:val="007D7685"/>
    <w:rsid w:val="007E3C0B"/>
    <w:rsid w:val="007E4583"/>
    <w:rsid w:val="007E5CF1"/>
    <w:rsid w:val="007E6DC0"/>
    <w:rsid w:val="007F00C2"/>
    <w:rsid w:val="007F27AB"/>
    <w:rsid w:val="00803E9F"/>
    <w:rsid w:val="00825845"/>
    <w:rsid w:val="00830982"/>
    <w:rsid w:val="00831D21"/>
    <w:rsid w:val="00832EE1"/>
    <w:rsid w:val="00836832"/>
    <w:rsid w:val="00842261"/>
    <w:rsid w:val="00844A02"/>
    <w:rsid w:val="00861A96"/>
    <w:rsid w:val="00863F63"/>
    <w:rsid w:val="0086706D"/>
    <w:rsid w:val="00876958"/>
    <w:rsid w:val="008854E2"/>
    <w:rsid w:val="00887719"/>
    <w:rsid w:val="008A1FC5"/>
    <w:rsid w:val="008A2765"/>
    <w:rsid w:val="008A5DFF"/>
    <w:rsid w:val="008B663C"/>
    <w:rsid w:val="008B6712"/>
    <w:rsid w:val="008D4863"/>
    <w:rsid w:val="008D4918"/>
    <w:rsid w:val="008E2108"/>
    <w:rsid w:val="008E3DF9"/>
    <w:rsid w:val="008E65BF"/>
    <w:rsid w:val="00900DA2"/>
    <w:rsid w:val="0090100B"/>
    <w:rsid w:val="0090340D"/>
    <w:rsid w:val="00904F79"/>
    <w:rsid w:val="0090582A"/>
    <w:rsid w:val="00907502"/>
    <w:rsid w:val="009123EA"/>
    <w:rsid w:val="009265A6"/>
    <w:rsid w:val="009327EA"/>
    <w:rsid w:val="009401E5"/>
    <w:rsid w:val="00943AF2"/>
    <w:rsid w:val="00954509"/>
    <w:rsid w:val="00960A0B"/>
    <w:rsid w:val="00970155"/>
    <w:rsid w:val="00977C2B"/>
    <w:rsid w:val="00980DCE"/>
    <w:rsid w:val="00982889"/>
    <w:rsid w:val="00983866"/>
    <w:rsid w:val="00990B7B"/>
    <w:rsid w:val="0099620A"/>
    <w:rsid w:val="009966BC"/>
    <w:rsid w:val="009A6EA2"/>
    <w:rsid w:val="009B235B"/>
    <w:rsid w:val="009B4946"/>
    <w:rsid w:val="009B63B2"/>
    <w:rsid w:val="009D5CC9"/>
    <w:rsid w:val="009D610A"/>
    <w:rsid w:val="009E61A9"/>
    <w:rsid w:val="009F000C"/>
    <w:rsid w:val="00A0066B"/>
    <w:rsid w:val="00A04E1D"/>
    <w:rsid w:val="00A10F7B"/>
    <w:rsid w:val="00A2555E"/>
    <w:rsid w:val="00A34AB0"/>
    <w:rsid w:val="00A442E2"/>
    <w:rsid w:val="00A44960"/>
    <w:rsid w:val="00A52B82"/>
    <w:rsid w:val="00A64B25"/>
    <w:rsid w:val="00A72D9E"/>
    <w:rsid w:val="00A75144"/>
    <w:rsid w:val="00A75F66"/>
    <w:rsid w:val="00A84694"/>
    <w:rsid w:val="00A853B3"/>
    <w:rsid w:val="00A90782"/>
    <w:rsid w:val="00A90E5B"/>
    <w:rsid w:val="00A929F4"/>
    <w:rsid w:val="00AB53A8"/>
    <w:rsid w:val="00AB68EC"/>
    <w:rsid w:val="00AC43ED"/>
    <w:rsid w:val="00AE042D"/>
    <w:rsid w:val="00AE1763"/>
    <w:rsid w:val="00AE29B3"/>
    <w:rsid w:val="00AE3D10"/>
    <w:rsid w:val="00AE505B"/>
    <w:rsid w:val="00AE57DC"/>
    <w:rsid w:val="00AF2EA8"/>
    <w:rsid w:val="00B0230A"/>
    <w:rsid w:val="00B0652B"/>
    <w:rsid w:val="00B165AA"/>
    <w:rsid w:val="00B279EA"/>
    <w:rsid w:val="00B3089F"/>
    <w:rsid w:val="00B32AA1"/>
    <w:rsid w:val="00B333D2"/>
    <w:rsid w:val="00B33B85"/>
    <w:rsid w:val="00B45EA0"/>
    <w:rsid w:val="00B46550"/>
    <w:rsid w:val="00B46939"/>
    <w:rsid w:val="00B51E01"/>
    <w:rsid w:val="00B52FA5"/>
    <w:rsid w:val="00B614E7"/>
    <w:rsid w:val="00B66369"/>
    <w:rsid w:val="00B70F08"/>
    <w:rsid w:val="00B74B05"/>
    <w:rsid w:val="00B83960"/>
    <w:rsid w:val="00B9372F"/>
    <w:rsid w:val="00B965B4"/>
    <w:rsid w:val="00BA38CE"/>
    <w:rsid w:val="00BA7BD8"/>
    <w:rsid w:val="00BC3446"/>
    <w:rsid w:val="00BD17BC"/>
    <w:rsid w:val="00BE00E2"/>
    <w:rsid w:val="00BE5126"/>
    <w:rsid w:val="00BE6ACC"/>
    <w:rsid w:val="00BE6CA3"/>
    <w:rsid w:val="00BF49AD"/>
    <w:rsid w:val="00BF535C"/>
    <w:rsid w:val="00C02ED3"/>
    <w:rsid w:val="00C0434F"/>
    <w:rsid w:val="00C06487"/>
    <w:rsid w:val="00C3301F"/>
    <w:rsid w:val="00C34916"/>
    <w:rsid w:val="00C42227"/>
    <w:rsid w:val="00C427B5"/>
    <w:rsid w:val="00C559F5"/>
    <w:rsid w:val="00C55C1A"/>
    <w:rsid w:val="00C73101"/>
    <w:rsid w:val="00C926CA"/>
    <w:rsid w:val="00C93D8E"/>
    <w:rsid w:val="00CA1BF4"/>
    <w:rsid w:val="00CA2ADD"/>
    <w:rsid w:val="00CA70E6"/>
    <w:rsid w:val="00CB1B2C"/>
    <w:rsid w:val="00CC1472"/>
    <w:rsid w:val="00CC1775"/>
    <w:rsid w:val="00CC45E2"/>
    <w:rsid w:val="00CC5998"/>
    <w:rsid w:val="00CC608A"/>
    <w:rsid w:val="00CE0480"/>
    <w:rsid w:val="00CF2CFC"/>
    <w:rsid w:val="00D153F1"/>
    <w:rsid w:val="00D2120A"/>
    <w:rsid w:val="00D24E49"/>
    <w:rsid w:val="00D27963"/>
    <w:rsid w:val="00D32709"/>
    <w:rsid w:val="00D35E05"/>
    <w:rsid w:val="00D46BAD"/>
    <w:rsid w:val="00D47932"/>
    <w:rsid w:val="00D55FE6"/>
    <w:rsid w:val="00D57927"/>
    <w:rsid w:val="00D62CAD"/>
    <w:rsid w:val="00D674F4"/>
    <w:rsid w:val="00D71FD9"/>
    <w:rsid w:val="00D91EDD"/>
    <w:rsid w:val="00D9368D"/>
    <w:rsid w:val="00DA2DE5"/>
    <w:rsid w:val="00DA74DB"/>
    <w:rsid w:val="00DB668E"/>
    <w:rsid w:val="00DC1E08"/>
    <w:rsid w:val="00DE03E8"/>
    <w:rsid w:val="00DE5CF7"/>
    <w:rsid w:val="00DF09AC"/>
    <w:rsid w:val="00DF17C0"/>
    <w:rsid w:val="00DF20AB"/>
    <w:rsid w:val="00DF7B65"/>
    <w:rsid w:val="00E01F4B"/>
    <w:rsid w:val="00E02A25"/>
    <w:rsid w:val="00E02FD4"/>
    <w:rsid w:val="00E03F61"/>
    <w:rsid w:val="00E04192"/>
    <w:rsid w:val="00E2096D"/>
    <w:rsid w:val="00E27E09"/>
    <w:rsid w:val="00E47C80"/>
    <w:rsid w:val="00E50F3A"/>
    <w:rsid w:val="00E53ADC"/>
    <w:rsid w:val="00E557ED"/>
    <w:rsid w:val="00E73A6D"/>
    <w:rsid w:val="00E75062"/>
    <w:rsid w:val="00E7526C"/>
    <w:rsid w:val="00E8057D"/>
    <w:rsid w:val="00E81306"/>
    <w:rsid w:val="00E818E8"/>
    <w:rsid w:val="00E82741"/>
    <w:rsid w:val="00E94E6B"/>
    <w:rsid w:val="00E95386"/>
    <w:rsid w:val="00EA6F08"/>
    <w:rsid w:val="00EB3154"/>
    <w:rsid w:val="00EB32D2"/>
    <w:rsid w:val="00EB3381"/>
    <w:rsid w:val="00EB3DFB"/>
    <w:rsid w:val="00EC194F"/>
    <w:rsid w:val="00EC3B8F"/>
    <w:rsid w:val="00EC71BD"/>
    <w:rsid w:val="00EE1643"/>
    <w:rsid w:val="00EE712F"/>
    <w:rsid w:val="00EE7BFD"/>
    <w:rsid w:val="00EF0587"/>
    <w:rsid w:val="00EF1C47"/>
    <w:rsid w:val="00F01269"/>
    <w:rsid w:val="00F20A4F"/>
    <w:rsid w:val="00F2108F"/>
    <w:rsid w:val="00F24820"/>
    <w:rsid w:val="00F2707D"/>
    <w:rsid w:val="00F5043B"/>
    <w:rsid w:val="00F52E7D"/>
    <w:rsid w:val="00F54A41"/>
    <w:rsid w:val="00F62FF5"/>
    <w:rsid w:val="00F651A3"/>
    <w:rsid w:val="00F70B2F"/>
    <w:rsid w:val="00F75290"/>
    <w:rsid w:val="00F77288"/>
    <w:rsid w:val="00F82436"/>
    <w:rsid w:val="00F82561"/>
    <w:rsid w:val="00F8750F"/>
    <w:rsid w:val="00F93C1B"/>
    <w:rsid w:val="00F96046"/>
    <w:rsid w:val="00FA6EC9"/>
    <w:rsid w:val="00FD34CE"/>
    <w:rsid w:val="00FD5CD8"/>
    <w:rsid w:val="00FE3352"/>
    <w:rsid w:val="00FF70D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821EF2"/>
  <w15:docId w15:val="{2037347B-0437-4983-972D-B3702F462C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BE" w:eastAsia="en-US" w:bidi="ar-SA"/>
      </w:rPr>
    </w:rPrDefault>
    <w:pPrDefault>
      <w:pPr>
        <w:spacing w:after="200" w:line="312"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E8057D"/>
    <w:pPr>
      <w:suppressAutoHyphens/>
    </w:pPr>
    <w:rPr>
      <w:rFonts w:ascii="Trebuchet MS" w:hAnsi="Trebuchet MS"/>
      <w:color w:val="262626" w:themeColor="text1" w:themeTint="D9"/>
      <w:sz w:val="20"/>
      <w:szCs w:val="20"/>
    </w:rPr>
  </w:style>
  <w:style w:type="paragraph" w:styleId="Kop1">
    <w:name w:val="heading 1"/>
    <w:basedOn w:val="Standaard"/>
    <w:next w:val="Standaard"/>
    <w:link w:val="Kop1Char"/>
    <w:uiPriority w:val="9"/>
    <w:qFormat/>
    <w:rsid w:val="00737230"/>
    <w:pPr>
      <w:keepNext/>
      <w:keepLines/>
      <w:numPr>
        <w:numId w:val="5"/>
      </w:numPr>
      <w:spacing w:before="120" w:after="120"/>
      <w:ind w:left="992" w:hanging="992"/>
      <w:outlineLvl w:val="0"/>
    </w:pPr>
    <w:rPr>
      <w:rFonts w:eastAsiaTheme="majorEastAsia" w:cstheme="majorBidi"/>
      <w:b/>
      <w:sz w:val="24"/>
      <w:szCs w:val="24"/>
    </w:rPr>
  </w:style>
  <w:style w:type="paragraph" w:styleId="Kop2">
    <w:name w:val="heading 2"/>
    <w:basedOn w:val="Standaard"/>
    <w:next w:val="Standaard"/>
    <w:link w:val="Kop2Char"/>
    <w:uiPriority w:val="9"/>
    <w:unhideWhenUsed/>
    <w:qFormat/>
    <w:rsid w:val="00737230"/>
    <w:pPr>
      <w:keepNext/>
      <w:keepLines/>
      <w:numPr>
        <w:ilvl w:val="1"/>
        <w:numId w:val="5"/>
      </w:numPr>
      <w:spacing w:before="60" w:after="60"/>
      <w:ind w:left="992" w:hanging="992"/>
      <w:outlineLvl w:val="1"/>
    </w:pPr>
    <w:rPr>
      <w:rFonts w:eastAsiaTheme="majorEastAsia" w:cstheme="majorBidi"/>
      <w:b/>
      <w:szCs w:val="22"/>
    </w:rPr>
  </w:style>
  <w:style w:type="paragraph" w:styleId="Kop3">
    <w:name w:val="heading 3"/>
    <w:basedOn w:val="Standaard"/>
    <w:next w:val="Standaard"/>
    <w:link w:val="Kop3Char"/>
    <w:uiPriority w:val="9"/>
    <w:unhideWhenUsed/>
    <w:qFormat/>
    <w:rsid w:val="00737230"/>
    <w:pPr>
      <w:keepNext/>
      <w:keepLines/>
      <w:numPr>
        <w:ilvl w:val="2"/>
        <w:numId w:val="5"/>
      </w:numPr>
      <w:spacing w:before="60" w:after="60"/>
      <w:ind w:left="992" w:hanging="992"/>
      <w:outlineLvl w:val="2"/>
    </w:pPr>
    <w:rPr>
      <w:rFonts w:eastAsiaTheme="majorEastAsia" w:cstheme="majorBidi"/>
      <w:i/>
    </w:rPr>
  </w:style>
  <w:style w:type="paragraph" w:styleId="Kop4">
    <w:name w:val="heading 4"/>
    <w:basedOn w:val="Standaard"/>
    <w:next w:val="Standaard"/>
    <w:link w:val="Kop4Char"/>
    <w:uiPriority w:val="9"/>
    <w:unhideWhenUsed/>
    <w:qFormat/>
    <w:rsid w:val="00737230"/>
    <w:pPr>
      <w:keepNext/>
      <w:keepLines/>
      <w:numPr>
        <w:ilvl w:val="3"/>
        <w:numId w:val="5"/>
      </w:numPr>
      <w:spacing w:before="60" w:after="60"/>
      <w:ind w:left="992" w:hanging="992"/>
      <w:outlineLvl w:val="3"/>
    </w:pPr>
    <w:rPr>
      <w:rFonts w:eastAsiaTheme="majorEastAsia" w:cstheme="majorBidi"/>
      <w:iCs/>
    </w:rPr>
  </w:style>
  <w:style w:type="paragraph" w:styleId="Kop5">
    <w:name w:val="heading 5"/>
    <w:basedOn w:val="Kop4"/>
    <w:next w:val="Standaard"/>
    <w:link w:val="Kop5Char"/>
    <w:uiPriority w:val="9"/>
    <w:unhideWhenUsed/>
    <w:qFormat/>
    <w:rsid w:val="00737230"/>
    <w:pPr>
      <w:numPr>
        <w:ilvl w:val="4"/>
      </w:numPr>
      <w:spacing w:before="0" w:after="0"/>
      <w:ind w:left="992" w:hanging="992"/>
      <w:outlineLvl w:val="4"/>
    </w:pPr>
  </w:style>
  <w:style w:type="paragraph" w:styleId="Kop6">
    <w:name w:val="heading 6"/>
    <w:basedOn w:val="Standaard"/>
    <w:next w:val="Standaard"/>
    <w:link w:val="Kop6Char"/>
    <w:uiPriority w:val="9"/>
    <w:unhideWhenUsed/>
    <w:rsid w:val="00405283"/>
    <w:pPr>
      <w:keepNext/>
      <w:keepLines/>
      <w:numPr>
        <w:ilvl w:val="5"/>
        <w:numId w:val="5"/>
      </w:numPr>
      <w:spacing w:before="40" w:after="0"/>
      <w:outlineLvl w:val="5"/>
    </w:pPr>
    <w:rPr>
      <w:rFonts w:asciiTheme="majorHAnsi" w:eastAsiaTheme="majorEastAsia" w:hAnsiTheme="majorHAnsi" w:cstheme="majorBidi"/>
      <w:color w:val="56103F" w:themeColor="accent1" w:themeShade="7F"/>
    </w:rPr>
  </w:style>
  <w:style w:type="paragraph" w:styleId="Kop7">
    <w:name w:val="heading 7"/>
    <w:basedOn w:val="Standaard"/>
    <w:next w:val="Standaard"/>
    <w:link w:val="Kop7Char"/>
    <w:uiPriority w:val="9"/>
    <w:semiHidden/>
    <w:unhideWhenUsed/>
    <w:rsid w:val="00405283"/>
    <w:pPr>
      <w:keepNext/>
      <w:keepLines/>
      <w:numPr>
        <w:ilvl w:val="6"/>
        <w:numId w:val="5"/>
      </w:numPr>
      <w:spacing w:before="40" w:after="0"/>
      <w:outlineLvl w:val="6"/>
    </w:pPr>
    <w:rPr>
      <w:rFonts w:asciiTheme="majorHAnsi" w:eastAsiaTheme="majorEastAsia" w:hAnsiTheme="majorHAnsi" w:cstheme="majorBidi"/>
      <w:i/>
      <w:iCs/>
      <w:color w:val="56103F" w:themeColor="accent1" w:themeShade="7F"/>
    </w:rPr>
  </w:style>
  <w:style w:type="paragraph" w:styleId="Kop8">
    <w:name w:val="heading 8"/>
    <w:basedOn w:val="Standaard"/>
    <w:next w:val="Standaard"/>
    <w:link w:val="Kop8Char"/>
    <w:uiPriority w:val="9"/>
    <w:semiHidden/>
    <w:unhideWhenUsed/>
    <w:qFormat/>
    <w:rsid w:val="00405283"/>
    <w:pPr>
      <w:keepNext/>
      <w:keepLines/>
      <w:numPr>
        <w:ilvl w:val="7"/>
        <w:numId w:val="5"/>
      </w:numPr>
      <w:spacing w:before="40" w:after="0"/>
      <w:outlineLvl w:val="7"/>
    </w:pPr>
    <w:rPr>
      <w:rFonts w:asciiTheme="majorHAnsi" w:eastAsiaTheme="majorEastAsia" w:hAnsiTheme="majorHAnsi" w:cstheme="majorBidi"/>
      <w:color w:val="272727" w:themeColor="text1" w:themeTint="D8"/>
      <w:sz w:val="21"/>
      <w:szCs w:val="21"/>
    </w:rPr>
  </w:style>
  <w:style w:type="paragraph" w:styleId="Kop9">
    <w:name w:val="heading 9"/>
    <w:basedOn w:val="Standaard"/>
    <w:next w:val="Standaard"/>
    <w:link w:val="Kop9Char"/>
    <w:uiPriority w:val="9"/>
    <w:semiHidden/>
    <w:unhideWhenUsed/>
    <w:qFormat/>
    <w:rsid w:val="00405283"/>
    <w:pPr>
      <w:keepNext/>
      <w:keepLines/>
      <w:numPr>
        <w:ilvl w:val="8"/>
        <w:numId w:val="5"/>
      </w:numPr>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664D1D"/>
    <w:pPr>
      <w:tabs>
        <w:tab w:val="center" w:pos="4536"/>
        <w:tab w:val="right" w:pos="9072"/>
      </w:tabs>
    </w:pPr>
  </w:style>
  <w:style w:type="character" w:customStyle="1" w:styleId="KoptekstChar">
    <w:name w:val="Koptekst Char"/>
    <w:basedOn w:val="Standaardalinea-lettertype"/>
    <w:link w:val="Koptekst"/>
    <w:uiPriority w:val="99"/>
    <w:rsid w:val="00664D1D"/>
    <w:rPr>
      <w:rFonts w:ascii="Trebuchet MS" w:hAnsi="Trebuchet MS"/>
      <w:sz w:val="20"/>
      <w:szCs w:val="20"/>
    </w:rPr>
  </w:style>
  <w:style w:type="paragraph" w:styleId="Voettekst">
    <w:name w:val="footer"/>
    <w:basedOn w:val="Standaard"/>
    <w:link w:val="VoettekstChar"/>
    <w:uiPriority w:val="99"/>
    <w:unhideWhenUsed/>
    <w:rsid w:val="00664D1D"/>
    <w:pPr>
      <w:tabs>
        <w:tab w:val="center" w:pos="4536"/>
        <w:tab w:val="right" w:pos="9072"/>
      </w:tabs>
    </w:pPr>
  </w:style>
  <w:style w:type="character" w:customStyle="1" w:styleId="VoettekstChar">
    <w:name w:val="Voettekst Char"/>
    <w:basedOn w:val="Standaardalinea-lettertype"/>
    <w:link w:val="Voettekst"/>
    <w:uiPriority w:val="99"/>
    <w:rsid w:val="00664D1D"/>
    <w:rPr>
      <w:rFonts w:ascii="Trebuchet MS" w:hAnsi="Trebuchet MS"/>
      <w:sz w:val="20"/>
      <w:szCs w:val="20"/>
    </w:rPr>
  </w:style>
  <w:style w:type="table" w:styleId="Tabelraster">
    <w:name w:val="Table Grid"/>
    <w:basedOn w:val="Standaardtabel"/>
    <w:rsid w:val="007F00C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p1Char">
    <w:name w:val="Kop 1 Char"/>
    <w:basedOn w:val="Standaardalinea-lettertype"/>
    <w:link w:val="Kop1"/>
    <w:uiPriority w:val="9"/>
    <w:rsid w:val="00737230"/>
    <w:rPr>
      <w:rFonts w:ascii="Trebuchet MS" w:eastAsiaTheme="majorEastAsia" w:hAnsi="Trebuchet MS" w:cstheme="majorBidi"/>
      <w:b/>
      <w:color w:val="262626" w:themeColor="text1" w:themeTint="D9"/>
      <w:sz w:val="24"/>
      <w:szCs w:val="24"/>
    </w:rPr>
  </w:style>
  <w:style w:type="character" w:customStyle="1" w:styleId="Kop2Char">
    <w:name w:val="Kop 2 Char"/>
    <w:basedOn w:val="Standaardalinea-lettertype"/>
    <w:link w:val="Kop2"/>
    <w:uiPriority w:val="9"/>
    <w:rsid w:val="00737230"/>
    <w:rPr>
      <w:rFonts w:ascii="Trebuchet MS" w:eastAsiaTheme="majorEastAsia" w:hAnsi="Trebuchet MS" w:cstheme="majorBidi"/>
      <w:b/>
      <w:color w:val="262626" w:themeColor="text1" w:themeTint="D9"/>
      <w:sz w:val="20"/>
    </w:rPr>
  </w:style>
  <w:style w:type="character" w:customStyle="1" w:styleId="Kop3Char">
    <w:name w:val="Kop 3 Char"/>
    <w:basedOn w:val="Standaardalinea-lettertype"/>
    <w:link w:val="Kop3"/>
    <w:uiPriority w:val="9"/>
    <w:rsid w:val="00737230"/>
    <w:rPr>
      <w:rFonts w:ascii="Trebuchet MS" w:eastAsiaTheme="majorEastAsia" w:hAnsi="Trebuchet MS" w:cstheme="majorBidi"/>
      <w:i/>
      <w:color w:val="262626" w:themeColor="text1" w:themeTint="D9"/>
      <w:sz w:val="20"/>
      <w:szCs w:val="20"/>
    </w:rPr>
  </w:style>
  <w:style w:type="character" w:customStyle="1" w:styleId="Kop4Char">
    <w:name w:val="Kop 4 Char"/>
    <w:basedOn w:val="Standaardalinea-lettertype"/>
    <w:link w:val="Kop4"/>
    <w:uiPriority w:val="9"/>
    <w:rsid w:val="00737230"/>
    <w:rPr>
      <w:rFonts w:ascii="Trebuchet MS" w:eastAsiaTheme="majorEastAsia" w:hAnsi="Trebuchet MS" w:cstheme="majorBidi"/>
      <w:iCs/>
      <w:color w:val="262626" w:themeColor="text1" w:themeTint="D9"/>
      <w:sz w:val="20"/>
      <w:szCs w:val="20"/>
    </w:rPr>
  </w:style>
  <w:style w:type="character" w:customStyle="1" w:styleId="Kop5Char">
    <w:name w:val="Kop 5 Char"/>
    <w:basedOn w:val="Standaardalinea-lettertype"/>
    <w:link w:val="Kop5"/>
    <w:uiPriority w:val="9"/>
    <w:rsid w:val="00737230"/>
    <w:rPr>
      <w:rFonts w:ascii="Trebuchet MS" w:eastAsiaTheme="majorEastAsia" w:hAnsi="Trebuchet MS" w:cstheme="majorBidi"/>
      <w:iCs/>
      <w:color w:val="262626" w:themeColor="text1" w:themeTint="D9"/>
      <w:sz w:val="20"/>
      <w:szCs w:val="20"/>
    </w:rPr>
  </w:style>
  <w:style w:type="character" w:customStyle="1" w:styleId="Kop6Char">
    <w:name w:val="Kop 6 Char"/>
    <w:basedOn w:val="Standaardalinea-lettertype"/>
    <w:link w:val="Kop6"/>
    <w:uiPriority w:val="9"/>
    <w:rsid w:val="00405283"/>
    <w:rPr>
      <w:rFonts w:asciiTheme="majorHAnsi" w:eastAsiaTheme="majorEastAsia" w:hAnsiTheme="majorHAnsi" w:cstheme="majorBidi"/>
      <w:color w:val="56103F" w:themeColor="accent1" w:themeShade="7F"/>
      <w:sz w:val="20"/>
      <w:szCs w:val="20"/>
    </w:rPr>
  </w:style>
  <w:style w:type="character" w:customStyle="1" w:styleId="Kop7Char">
    <w:name w:val="Kop 7 Char"/>
    <w:basedOn w:val="Standaardalinea-lettertype"/>
    <w:link w:val="Kop7"/>
    <w:uiPriority w:val="9"/>
    <w:semiHidden/>
    <w:rsid w:val="00405283"/>
    <w:rPr>
      <w:rFonts w:asciiTheme="majorHAnsi" w:eastAsiaTheme="majorEastAsia" w:hAnsiTheme="majorHAnsi" w:cstheme="majorBidi"/>
      <w:i/>
      <w:iCs/>
      <w:color w:val="56103F" w:themeColor="accent1" w:themeShade="7F"/>
      <w:sz w:val="20"/>
      <w:szCs w:val="20"/>
    </w:rPr>
  </w:style>
  <w:style w:type="character" w:customStyle="1" w:styleId="Kop8Char">
    <w:name w:val="Kop 8 Char"/>
    <w:basedOn w:val="Standaardalinea-lettertype"/>
    <w:link w:val="Kop8"/>
    <w:uiPriority w:val="9"/>
    <w:semiHidden/>
    <w:rsid w:val="00405283"/>
    <w:rPr>
      <w:rFonts w:asciiTheme="majorHAnsi" w:eastAsiaTheme="majorEastAsia" w:hAnsiTheme="majorHAnsi" w:cstheme="majorBidi"/>
      <w:color w:val="272727" w:themeColor="text1" w:themeTint="D8"/>
      <w:sz w:val="21"/>
      <w:szCs w:val="21"/>
    </w:rPr>
  </w:style>
  <w:style w:type="character" w:customStyle="1" w:styleId="Kop9Char">
    <w:name w:val="Kop 9 Char"/>
    <w:basedOn w:val="Standaardalinea-lettertype"/>
    <w:link w:val="Kop9"/>
    <w:uiPriority w:val="9"/>
    <w:semiHidden/>
    <w:rsid w:val="00405283"/>
    <w:rPr>
      <w:rFonts w:asciiTheme="majorHAnsi" w:eastAsiaTheme="majorEastAsia" w:hAnsiTheme="majorHAnsi" w:cstheme="majorBidi"/>
      <w:i/>
      <w:iCs/>
      <w:color w:val="272727" w:themeColor="text1" w:themeTint="D8"/>
      <w:sz w:val="21"/>
      <w:szCs w:val="21"/>
    </w:rPr>
  </w:style>
  <w:style w:type="paragraph" w:styleId="Ondertitel">
    <w:name w:val="Subtitle"/>
    <w:basedOn w:val="Standaard"/>
    <w:next w:val="Standaard"/>
    <w:link w:val="OndertitelChar"/>
    <w:uiPriority w:val="11"/>
    <w:rsid w:val="00405283"/>
    <w:pPr>
      <w:numPr>
        <w:ilvl w:val="1"/>
      </w:numPr>
      <w:spacing w:after="160"/>
    </w:pPr>
    <w:rPr>
      <w:rFonts w:asciiTheme="minorHAnsi" w:eastAsiaTheme="minorEastAsia" w:hAnsiTheme="minorHAnsi"/>
      <w:color w:val="5A5A5A" w:themeColor="text1" w:themeTint="A5"/>
      <w:spacing w:val="15"/>
      <w:sz w:val="22"/>
      <w:szCs w:val="22"/>
    </w:rPr>
  </w:style>
  <w:style w:type="character" w:customStyle="1" w:styleId="OndertitelChar">
    <w:name w:val="Ondertitel Char"/>
    <w:basedOn w:val="Standaardalinea-lettertype"/>
    <w:link w:val="Ondertitel"/>
    <w:uiPriority w:val="11"/>
    <w:rsid w:val="00405283"/>
    <w:rPr>
      <w:rFonts w:eastAsiaTheme="minorEastAsia"/>
      <w:color w:val="5A5A5A" w:themeColor="text1" w:themeTint="A5"/>
      <w:spacing w:val="15"/>
    </w:rPr>
  </w:style>
  <w:style w:type="paragraph" w:styleId="Lijstalinea">
    <w:name w:val="List Paragraph"/>
    <w:basedOn w:val="Standaard"/>
    <w:link w:val="LijstalineaChar"/>
    <w:uiPriority w:val="34"/>
    <w:rsid w:val="008E65BF"/>
    <w:pPr>
      <w:numPr>
        <w:numId w:val="8"/>
      </w:numPr>
      <w:suppressAutoHyphens w:val="0"/>
      <w:spacing w:after="120"/>
      <w:ind w:left="357" w:hanging="357"/>
      <w:contextualSpacing/>
      <w:outlineLvl w:val="0"/>
    </w:pPr>
    <w:rPr>
      <w:rFonts w:eastAsia="Times New Roman" w:cs="Times New Roman"/>
      <w:lang w:eastAsia="nl-BE"/>
    </w:rPr>
  </w:style>
  <w:style w:type="paragraph" w:customStyle="1" w:styleId="Datumdocument">
    <w:name w:val="Datumdocument"/>
    <w:basedOn w:val="Standaard"/>
    <w:link w:val="DatumdocumentChar"/>
    <w:rsid w:val="00A0066B"/>
    <w:pPr>
      <w:spacing w:before="60" w:after="60" w:line="240" w:lineRule="auto"/>
      <w:jc w:val="right"/>
    </w:pPr>
    <w:rPr>
      <w:b/>
    </w:rPr>
  </w:style>
  <w:style w:type="character" w:customStyle="1" w:styleId="DatumdocumentChar">
    <w:name w:val="Datumdocument Char"/>
    <w:basedOn w:val="Standaardalinea-lettertype"/>
    <w:link w:val="Datumdocument"/>
    <w:rsid w:val="00A0066B"/>
    <w:rPr>
      <w:rFonts w:ascii="Trebuchet MS" w:hAnsi="Trebuchet MS"/>
      <w:b/>
      <w:color w:val="262626" w:themeColor="text1" w:themeTint="D9"/>
      <w:sz w:val="20"/>
      <w:szCs w:val="20"/>
    </w:rPr>
  </w:style>
  <w:style w:type="paragraph" w:styleId="Titel">
    <w:name w:val="Title"/>
    <w:basedOn w:val="Standaard"/>
    <w:next w:val="Standaard"/>
    <w:link w:val="TitelChar"/>
    <w:uiPriority w:val="10"/>
    <w:rsid w:val="00A0066B"/>
    <w:pPr>
      <w:spacing w:before="60" w:after="60"/>
      <w:contextualSpacing/>
    </w:pPr>
    <w:rPr>
      <w:rFonts w:eastAsiaTheme="majorEastAsia" w:cstheme="majorBidi"/>
      <w:b/>
      <w:color w:val="auto"/>
      <w:sz w:val="24"/>
      <w:szCs w:val="56"/>
    </w:rPr>
  </w:style>
  <w:style w:type="character" w:customStyle="1" w:styleId="TitelChar">
    <w:name w:val="Titel Char"/>
    <w:basedOn w:val="Standaardalinea-lettertype"/>
    <w:link w:val="Titel"/>
    <w:uiPriority w:val="10"/>
    <w:rsid w:val="00A0066B"/>
    <w:rPr>
      <w:rFonts w:ascii="Trebuchet MS" w:eastAsiaTheme="majorEastAsia" w:hAnsi="Trebuchet MS" w:cstheme="majorBidi"/>
      <w:b/>
      <w:sz w:val="24"/>
      <w:szCs w:val="56"/>
    </w:rPr>
  </w:style>
  <w:style w:type="paragraph" w:customStyle="1" w:styleId="Opsomming1">
    <w:name w:val="Opsomming1"/>
    <w:basedOn w:val="Standaard"/>
    <w:link w:val="Opsomming1Char"/>
    <w:qFormat/>
    <w:rsid w:val="001539F1"/>
    <w:pPr>
      <w:numPr>
        <w:numId w:val="6"/>
      </w:numPr>
      <w:ind w:left="357" w:hanging="357"/>
      <w:contextualSpacing/>
    </w:pPr>
  </w:style>
  <w:style w:type="paragraph" w:styleId="Inhopg2">
    <w:name w:val="toc 2"/>
    <w:basedOn w:val="Standaard"/>
    <w:next w:val="Standaard"/>
    <w:autoRedefine/>
    <w:uiPriority w:val="39"/>
    <w:unhideWhenUsed/>
    <w:rsid w:val="009D610A"/>
    <w:pPr>
      <w:tabs>
        <w:tab w:val="right" w:leader="dot" w:pos="9070"/>
      </w:tabs>
      <w:spacing w:after="0" w:line="240" w:lineRule="auto"/>
      <w:ind w:left="737" w:hanging="737"/>
    </w:pPr>
  </w:style>
  <w:style w:type="character" w:customStyle="1" w:styleId="LijstalineaChar">
    <w:name w:val="Lijstalinea Char"/>
    <w:basedOn w:val="Standaardalinea-lettertype"/>
    <w:link w:val="Lijstalinea"/>
    <w:uiPriority w:val="34"/>
    <w:rsid w:val="008E65BF"/>
    <w:rPr>
      <w:rFonts w:ascii="Trebuchet MS" w:eastAsia="Times New Roman" w:hAnsi="Trebuchet MS" w:cs="Times New Roman"/>
      <w:color w:val="262626" w:themeColor="text1" w:themeTint="D9"/>
      <w:sz w:val="20"/>
      <w:szCs w:val="20"/>
      <w:lang w:eastAsia="nl-BE"/>
    </w:rPr>
  </w:style>
  <w:style w:type="character" w:customStyle="1" w:styleId="Opsomming1Char">
    <w:name w:val="Opsomming1 Char"/>
    <w:basedOn w:val="LijstalineaChar"/>
    <w:link w:val="Opsomming1"/>
    <w:rsid w:val="001539F1"/>
    <w:rPr>
      <w:rFonts w:ascii="Trebuchet MS" w:eastAsia="Times New Roman" w:hAnsi="Trebuchet MS" w:cs="Times New Roman"/>
      <w:color w:val="262626" w:themeColor="text1" w:themeTint="D9"/>
      <w:sz w:val="20"/>
      <w:szCs w:val="20"/>
      <w:lang w:eastAsia="nl-BE"/>
    </w:rPr>
  </w:style>
  <w:style w:type="paragraph" w:styleId="Inhopg1">
    <w:name w:val="toc 1"/>
    <w:basedOn w:val="Standaard"/>
    <w:next w:val="Standaard"/>
    <w:autoRedefine/>
    <w:uiPriority w:val="39"/>
    <w:unhideWhenUsed/>
    <w:rsid w:val="009D610A"/>
    <w:pPr>
      <w:tabs>
        <w:tab w:val="right" w:leader="dot" w:pos="9070"/>
      </w:tabs>
      <w:spacing w:before="100" w:after="100" w:line="240" w:lineRule="auto"/>
      <w:ind w:left="737" w:hanging="737"/>
    </w:pPr>
    <w:rPr>
      <w:b/>
    </w:rPr>
  </w:style>
  <w:style w:type="paragraph" w:styleId="Inhopg3">
    <w:name w:val="toc 3"/>
    <w:basedOn w:val="Standaard"/>
    <w:next w:val="Standaard"/>
    <w:autoRedefine/>
    <w:uiPriority w:val="39"/>
    <w:unhideWhenUsed/>
    <w:rsid w:val="009D610A"/>
    <w:pPr>
      <w:tabs>
        <w:tab w:val="right" w:leader="dot" w:pos="9070"/>
      </w:tabs>
      <w:spacing w:after="0" w:line="240" w:lineRule="auto"/>
      <w:ind w:left="737" w:hanging="737"/>
    </w:pPr>
  </w:style>
  <w:style w:type="paragraph" w:styleId="Inhopg4">
    <w:name w:val="toc 4"/>
    <w:basedOn w:val="Standaard"/>
    <w:next w:val="Standaard"/>
    <w:autoRedefine/>
    <w:uiPriority w:val="39"/>
    <w:unhideWhenUsed/>
    <w:rsid w:val="009D610A"/>
    <w:pPr>
      <w:tabs>
        <w:tab w:val="right" w:leader="dot" w:pos="9070"/>
      </w:tabs>
      <w:spacing w:after="0" w:line="240" w:lineRule="auto"/>
      <w:ind w:left="737" w:hanging="737"/>
    </w:pPr>
  </w:style>
  <w:style w:type="character" w:styleId="Hyperlink">
    <w:name w:val="Hyperlink"/>
    <w:basedOn w:val="Standaardalinea-lettertype"/>
    <w:uiPriority w:val="99"/>
    <w:unhideWhenUsed/>
    <w:rsid w:val="00B333D2"/>
    <w:rPr>
      <w:color w:val="0000FF" w:themeColor="hyperlink"/>
      <w:u w:val="single"/>
    </w:rPr>
  </w:style>
  <w:style w:type="paragraph" w:customStyle="1" w:styleId="Opsomming2">
    <w:name w:val="Opsomming2"/>
    <w:basedOn w:val="Standaard"/>
    <w:link w:val="Opsomming2Char"/>
    <w:qFormat/>
    <w:rsid w:val="00F75290"/>
    <w:pPr>
      <w:numPr>
        <w:numId w:val="7"/>
      </w:numPr>
      <w:ind w:left="714" w:hanging="357"/>
      <w:contextualSpacing/>
    </w:pPr>
    <w:rPr>
      <w:rFonts w:eastAsia="Times New Roman" w:cs="Times New Roman"/>
      <w:lang w:eastAsia="nl-BE"/>
    </w:rPr>
  </w:style>
  <w:style w:type="character" w:customStyle="1" w:styleId="Opsomming2Char">
    <w:name w:val="Opsomming2 Char"/>
    <w:basedOn w:val="Standaardalinea-lettertype"/>
    <w:link w:val="Opsomming2"/>
    <w:rsid w:val="00F75290"/>
    <w:rPr>
      <w:rFonts w:ascii="Trebuchet MS" w:eastAsia="Times New Roman" w:hAnsi="Trebuchet MS" w:cs="Times New Roman"/>
      <w:color w:val="262626" w:themeColor="text1" w:themeTint="D9"/>
      <w:sz w:val="20"/>
      <w:szCs w:val="20"/>
      <w:lang w:eastAsia="nl-BE"/>
    </w:rPr>
  </w:style>
  <w:style w:type="paragraph" w:styleId="Voetnoottekst">
    <w:name w:val="footnote text"/>
    <w:basedOn w:val="Standaard"/>
    <w:link w:val="VoetnoottekstChar"/>
    <w:uiPriority w:val="99"/>
    <w:semiHidden/>
    <w:unhideWhenUsed/>
    <w:rsid w:val="00F75290"/>
    <w:pPr>
      <w:spacing w:after="0" w:line="240" w:lineRule="auto"/>
    </w:pPr>
    <w:rPr>
      <w:sz w:val="18"/>
    </w:rPr>
  </w:style>
  <w:style w:type="character" w:customStyle="1" w:styleId="VoetnoottekstChar">
    <w:name w:val="Voetnoottekst Char"/>
    <w:basedOn w:val="Standaardalinea-lettertype"/>
    <w:link w:val="Voetnoottekst"/>
    <w:uiPriority w:val="99"/>
    <w:semiHidden/>
    <w:rsid w:val="00F75290"/>
    <w:rPr>
      <w:rFonts w:ascii="Trebuchet MS" w:hAnsi="Trebuchet MS"/>
      <w:color w:val="262626" w:themeColor="text1" w:themeTint="D9"/>
      <w:sz w:val="18"/>
      <w:szCs w:val="20"/>
    </w:rPr>
  </w:style>
  <w:style w:type="character" w:styleId="Voetnootmarkering">
    <w:name w:val="footnote reference"/>
    <w:basedOn w:val="Standaardalinea-lettertype"/>
    <w:uiPriority w:val="99"/>
    <w:semiHidden/>
    <w:unhideWhenUsed/>
    <w:rsid w:val="00F75290"/>
    <w:rPr>
      <w:vertAlign w:val="superscript"/>
    </w:rPr>
  </w:style>
  <w:style w:type="character" w:styleId="Tekstvantijdelijkeaanduiding">
    <w:name w:val="Placeholder Text"/>
    <w:basedOn w:val="Standaardalinea-lettertype"/>
    <w:uiPriority w:val="99"/>
    <w:semiHidden/>
    <w:rsid w:val="001E41DD"/>
    <w:rPr>
      <w:color w:val="808080"/>
    </w:rPr>
  </w:style>
  <w:style w:type="paragraph" w:styleId="Ballontekst">
    <w:name w:val="Balloon Text"/>
    <w:basedOn w:val="Standaard"/>
    <w:link w:val="BallontekstChar"/>
    <w:uiPriority w:val="99"/>
    <w:semiHidden/>
    <w:unhideWhenUsed/>
    <w:rsid w:val="001E41DD"/>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1E41DD"/>
    <w:rPr>
      <w:rFonts w:ascii="Tahoma" w:hAnsi="Tahoma" w:cs="Tahoma"/>
      <w:color w:val="262626" w:themeColor="text1" w:themeTint="D9"/>
      <w:sz w:val="16"/>
      <w:szCs w:val="16"/>
    </w:rPr>
  </w:style>
  <w:style w:type="paragraph" w:styleId="Citaat">
    <w:name w:val="Quote"/>
    <w:basedOn w:val="Standaard"/>
    <w:next w:val="Standaard"/>
    <w:link w:val="CitaatChar"/>
    <w:uiPriority w:val="29"/>
    <w:rsid w:val="00A0066B"/>
    <w:pPr>
      <w:spacing w:before="200" w:after="160"/>
      <w:ind w:left="864" w:right="864"/>
      <w:jc w:val="center"/>
    </w:pPr>
    <w:rPr>
      <w:i/>
      <w:iCs/>
      <w:color w:val="404040" w:themeColor="text1" w:themeTint="BF"/>
    </w:rPr>
  </w:style>
  <w:style w:type="character" w:customStyle="1" w:styleId="CitaatChar">
    <w:name w:val="Citaat Char"/>
    <w:basedOn w:val="Standaardalinea-lettertype"/>
    <w:link w:val="Citaat"/>
    <w:uiPriority w:val="29"/>
    <w:rsid w:val="00A0066B"/>
    <w:rPr>
      <w:rFonts w:ascii="Trebuchet MS" w:hAnsi="Trebuchet MS"/>
      <w:i/>
      <w:iCs/>
      <w:color w:val="404040" w:themeColor="text1" w:themeTint="BF"/>
      <w:sz w:val="20"/>
      <w:szCs w:val="20"/>
    </w:rPr>
  </w:style>
  <w:style w:type="character" w:styleId="Onopgelostemelding">
    <w:name w:val="Unresolved Mention"/>
    <w:basedOn w:val="Standaardalinea-lettertype"/>
    <w:uiPriority w:val="99"/>
    <w:semiHidden/>
    <w:unhideWhenUsed/>
    <w:rsid w:val="00790DA0"/>
    <w:rPr>
      <w:color w:val="605E5C"/>
      <w:shd w:val="clear" w:color="auto" w:fill="E1DFDD"/>
    </w:rPr>
  </w:style>
  <w:style w:type="paragraph" w:customStyle="1" w:styleId="documentnummer">
    <w:name w:val="documentnummer"/>
    <w:basedOn w:val="Standaard"/>
    <w:link w:val="documentnummerChar"/>
    <w:rsid w:val="002E25CA"/>
    <w:pPr>
      <w:suppressAutoHyphens w:val="0"/>
      <w:spacing w:before="60" w:after="60" w:line="240" w:lineRule="auto"/>
      <w:jc w:val="right"/>
    </w:pPr>
    <w:rPr>
      <w:b/>
    </w:rPr>
  </w:style>
  <w:style w:type="character" w:customStyle="1" w:styleId="documentnummerChar">
    <w:name w:val="documentnummer Char"/>
    <w:basedOn w:val="Standaardalinea-lettertype"/>
    <w:link w:val="documentnummer"/>
    <w:rsid w:val="002E25CA"/>
    <w:rPr>
      <w:rFonts w:ascii="Trebuchet MS" w:hAnsi="Trebuchet MS"/>
      <w:b/>
      <w:color w:val="262626" w:themeColor="text1" w:themeTint="D9"/>
      <w:sz w:val="20"/>
      <w:szCs w:val="20"/>
    </w:rPr>
  </w:style>
  <w:style w:type="paragraph" w:styleId="Eindnoottekst">
    <w:name w:val="endnote text"/>
    <w:basedOn w:val="Standaard"/>
    <w:link w:val="EindnoottekstChar"/>
    <w:uiPriority w:val="99"/>
    <w:semiHidden/>
    <w:unhideWhenUsed/>
    <w:rsid w:val="00034324"/>
    <w:pPr>
      <w:spacing w:after="0" w:line="240" w:lineRule="auto"/>
    </w:pPr>
  </w:style>
  <w:style w:type="character" w:customStyle="1" w:styleId="EindnoottekstChar">
    <w:name w:val="Eindnoottekst Char"/>
    <w:basedOn w:val="Standaardalinea-lettertype"/>
    <w:link w:val="Eindnoottekst"/>
    <w:uiPriority w:val="99"/>
    <w:semiHidden/>
    <w:rsid w:val="00034324"/>
    <w:rPr>
      <w:rFonts w:ascii="Trebuchet MS" w:hAnsi="Trebuchet MS"/>
      <w:color w:val="262626" w:themeColor="text1" w:themeTint="D9"/>
      <w:sz w:val="20"/>
      <w:szCs w:val="20"/>
    </w:rPr>
  </w:style>
  <w:style w:type="character" w:styleId="Eindnootmarkering">
    <w:name w:val="endnote reference"/>
    <w:basedOn w:val="Standaardalinea-lettertype"/>
    <w:uiPriority w:val="99"/>
    <w:semiHidden/>
    <w:unhideWhenUsed/>
    <w:rsid w:val="00034324"/>
    <w:rPr>
      <w:vertAlign w:val="superscript"/>
    </w:rPr>
  </w:style>
  <w:style w:type="character" w:styleId="Zwaar">
    <w:name w:val="Strong"/>
    <w:basedOn w:val="Standaardalinea-lettertype"/>
    <w:uiPriority w:val="22"/>
    <w:qFormat/>
    <w:rsid w:val="005C4F0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042024">
      <w:bodyDiv w:val="1"/>
      <w:marLeft w:val="0"/>
      <w:marRight w:val="0"/>
      <w:marTop w:val="0"/>
      <w:marBottom w:val="0"/>
      <w:divBdr>
        <w:top w:val="none" w:sz="0" w:space="0" w:color="auto"/>
        <w:left w:val="none" w:sz="0" w:space="0" w:color="auto"/>
        <w:bottom w:val="none" w:sz="0" w:space="0" w:color="auto"/>
        <w:right w:val="none" w:sz="0" w:space="0" w:color="auto"/>
      </w:divBdr>
    </w:div>
    <w:div w:id="23601613">
      <w:bodyDiv w:val="1"/>
      <w:marLeft w:val="0"/>
      <w:marRight w:val="0"/>
      <w:marTop w:val="0"/>
      <w:marBottom w:val="0"/>
      <w:divBdr>
        <w:top w:val="none" w:sz="0" w:space="0" w:color="auto"/>
        <w:left w:val="none" w:sz="0" w:space="0" w:color="auto"/>
        <w:bottom w:val="none" w:sz="0" w:space="0" w:color="auto"/>
        <w:right w:val="none" w:sz="0" w:space="0" w:color="auto"/>
      </w:divBdr>
    </w:div>
    <w:div w:id="100301926">
      <w:bodyDiv w:val="1"/>
      <w:marLeft w:val="0"/>
      <w:marRight w:val="0"/>
      <w:marTop w:val="0"/>
      <w:marBottom w:val="0"/>
      <w:divBdr>
        <w:top w:val="none" w:sz="0" w:space="0" w:color="auto"/>
        <w:left w:val="none" w:sz="0" w:space="0" w:color="auto"/>
        <w:bottom w:val="none" w:sz="0" w:space="0" w:color="auto"/>
        <w:right w:val="none" w:sz="0" w:space="0" w:color="auto"/>
      </w:divBdr>
    </w:div>
    <w:div w:id="104426481">
      <w:bodyDiv w:val="1"/>
      <w:marLeft w:val="0"/>
      <w:marRight w:val="0"/>
      <w:marTop w:val="0"/>
      <w:marBottom w:val="0"/>
      <w:divBdr>
        <w:top w:val="none" w:sz="0" w:space="0" w:color="auto"/>
        <w:left w:val="none" w:sz="0" w:space="0" w:color="auto"/>
        <w:bottom w:val="none" w:sz="0" w:space="0" w:color="auto"/>
        <w:right w:val="none" w:sz="0" w:space="0" w:color="auto"/>
      </w:divBdr>
    </w:div>
    <w:div w:id="367339067">
      <w:bodyDiv w:val="1"/>
      <w:marLeft w:val="0"/>
      <w:marRight w:val="0"/>
      <w:marTop w:val="0"/>
      <w:marBottom w:val="0"/>
      <w:divBdr>
        <w:top w:val="none" w:sz="0" w:space="0" w:color="auto"/>
        <w:left w:val="none" w:sz="0" w:space="0" w:color="auto"/>
        <w:bottom w:val="none" w:sz="0" w:space="0" w:color="auto"/>
        <w:right w:val="none" w:sz="0" w:space="0" w:color="auto"/>
      </w:divBdr>
    </w:div>
    <w:div w:id="372122069">
      <w:bodyDiv w:val="1"/>
      <w:marLeft w:val="0"/>
      <w:marRight w:val="0"/>
      <w:marTop w:val="0"/>
      <w:marBottom w:val="0"/>
      <w:divBdr>
        <w:top w:val="none" w:sz="0" w:space="0" w:color="auto"/>
        <w:left w:val="none" w:sz="0" w:space="0" w:color="auto"/>
        <w:bottom w:val="none" w:sz="0" w:space="0" w:color="auto"/>
        <w:right w:val="none" w:sz="0" w:space="0" w:color="auto"/>
      </w:divBdr>
    </w:div>
    <w:div w:id="466242272">
      <w:bodyDiv w:val="1"/>
      <w:marLeft w:val="0"/>
      <w:marRight w:val="0"/>
      <w:marTop w:val="0"/>
      <w:marBottom w:val="0"/>
      <w:divBdr>
        <w:top w:val="none" w:sz="0" w:space="0" w:color="auto"/>
        <w:left w:val="none" w:sz="0" w:space="0" w:color="auto"/>
        <w:bottom w:val="none" w:sz="0" w:space="0" w:color="auto"/>
        <w:right w:val="none" w:sz="0" w:space="0" w:color="auto"/>
      </w:divBdr>
      <w:divsChild>
        <w:div w:id="1077480601">
          <w:blockQuote w:val="1"/>
          <w:marLeft w:val="720"/>
          <w:marRight w:val="720"/>
          <w:marTop w:val="100"/>
          <w:marBottom w:val="100"/>
          <w:divBdr>
            <w:top w:val="none" w:sz="0" w:space="0" w:color="auto"/>
            <w:left w:val="none" w:sz="0" w:space="0" w:color="auto"/>
            <w:bottom w:val="none" w:sz="0" w:space="0" w:color="auto"/>
            <w:right w:val="none" w:sz="0" w:space="0" w:color="auto"/>
          </w:divBdr>
        </w:div>
        <w:div w:id="1495683081">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87094292">
      <w:bodyDiv w:val="1"/>
      <w:marLeft w:val="0"/>
      <w:marRight w:val="0"/>
      <w:marTop w:val="0"/>
      <w:marBottom w:val="0"/>
      <w:divBdr>
        <w:top w:val="none" w:sz="0" w:space="0" w:color="auto"/>
        <w:left w:val="none" w:sz="0" w:space="0" w:color="auto"/>
        <w:bottom w:val="none" w:sz="0" w:space="0" w:color="auto"/>
        <w:right w:val="none" w:sz="0" w:space="0" w:color="auto"/>
      </w:divBdr>
      <w:divsChild>
        <w:div w:id="1815951167">
          <w:marLeft w:val="0"/>
          <w:marRight w:val="0"/>
          <w:marTop w:val="0"/>
          <w:marBottom w:val="0"/>
          <w:divBdr>
            <w:top w:val="none" w:sz="0" w:space="0" w:color="auto"/>
            <w:left w:val="none" w:sz="0" w:space="0" w:color="auto"/>
            <w:bottom w:val="none" w:sz="0" w:space="0" w:color="auto"/>
            <w:right w:val="none" w:sz="0" w:space="0" w:color="auto"/>
          </w:divBdr>
          <w:divsChild>
            <w:div w:id="1214776420">
              <w:marLeft w:val="0"/>
              <w:marRight w:val="0"/>
              <w:marTop w:val="0"/>
              <w:marBottom w:val="0"/>
              <w:divBdr>
                <w:top w:val="none" w:sz="0" w:space="0" w:color="auto"/>
                <w:left w:val="none" w:sz="0" w:space="0" w:color="auto"/>
                <w:bottom w:val="none" w:sz="0" w:space="0" w:color="auto"/>
                <w:right w:val="none" w:sz="0" w:space="0" w:color="auto"/>
              </w:divBdr>
            </w:div>
          </w:divsChild>
        </w:div>
        <w:div w:id="2132891406">
          <w:blockQuote w:val="1"/>
          <w:marLeft w:val="720"/>
          <w:marRight w:val="720"/>
          <w:marTop w:val="100"/>
          <w:marBottom w:val="100"/>
          <w:divBdr>
            <w:top w:val="none" w:sz="0" w:space="0" w:color="auto"/>
            <w:left w:val="none" w:sz="0" w:space="0" w:color="auto"/>
            <w:bottom w:val="none" w:sz="0" w:space="0" w:color="auto"/>
            <w:right w:val="none" w:sz="0" w:space="0" w:color="auto"/>
          </w:divBdr>
        </w:div>
        <w:div w:id="159348751">
          <w:blockQuote w:val="1"/>
          <w:marLeft w:val="720"/>
          <w:marRight w:val="720"/>
          <w:marTop w:val="100"/>
          <w:marBottom w:val="100"/>
          <w:divBdr>
            <w:top w:val="none" w:sz="0" w:space="0" w:color="auto"/>
            <w:left w:val="none" w:sz="0" w:space="0" w:color="auto"/>
            <w:bottom w:val="none" w:sz="0" w:space="0" w:color="auto"/>
            <w:right w:val="none" w:sz="0" w:space="0" w:color="auto"/>
          </w:divBdr>
        </w:div>
        <w:div w:id="1136680862">
          <w:blockQuote w:val="1"/>
          <w:marLeft w:val="720"/>
          <w:marRight w:val="720"/>
          <w:marTop w:val="100"/>
          <w:marBottom w:val="100"/>
          <w:divBdr>
            <w:top w:val="none" w:sz="0" w:space="0" w:color="auto"/>
            <w:left w:val="none" w:sz="0" w:space="0" w:color="auto"/>
            <w:bottom w:val="none" w:sz="0" w:space="0" w:color="auto"/>
            <w:right w:val="none" w:sz="0" w:space="0" w:color="auto"/>
          </w:divBdr>
        </w:div>
        <w:div w:id="290013542">
          <w:marLeft w:val="0"/>
          <w:marRight w:val="0"/>
          <w:marTop w:val="0"/>
          <w:marBottom w:val="0"/>
          <w:divBdr>
            <w:top w:val="none" w:sz="0" w:space="0" w:color="auto"/>
            <w:left w:val="none" w:sz="0" w:space="0" w:color="auto"/>
            <w:bottom w:val="none" w:sz="0" w:space="0" w:color="auto"/>
            <w:right w:val="none" w:sz="0" w:space="0" w:color="auto"/>
          </w:divBdr>
          <w:divsChild>
            <w:div w:id="2043045629">
              <w:marLeft w:val="0"/>
              <w:marRight w:val="0"/>
              <w:marTop w:val="0"/>
              <w:marBottom w:val="0"/>
              <w:divBdr>
                <w:top w:val="none" w:sz="0" w:space="0" w:color="auto"/>
                <w:left w:val="none" w:sz="0" w:space="0" w:color="auto"/>
                <w:bottom w:val="none" w:sz="0" w:space="0" w:color="auto"/>
                <w:right w:val="none" w:sz="0" w:space="0" w:color="auto"/>
              </w:divBdr>
            </w:div>
          </w:divsChild>
        </w:div>
        <w:div w:id="1395545972">
          <w:marLeft w:val="0"/>
          <w:marRight w:val="0"/>
          <w:marTop w:val="0"/>
          <w:marBottom w:val="0"/>
          <w:divBdr>
            <w:top w:val="none" w:sz="0" w:space="0" w:color="auto"/>
            <w:left w:val="none" w:sz="0" w:space="0" w:color="auto"/>
            <w:bottom w:val="none" w:sz="0" w:space="0" w:color="auto"/>
            <w:right w:val="none" w:sz="0" w:space="0" w:color="auto"/>
          </w:divBdr>
          <w:divsChild>
            <w:div w:id="1020200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9075629">
      <w:bodyDiv w:val="1"/>
      <w:marLeft w:val="0"/>
      <w:marRight w:val="0"/>
      <w:marTop w:val="0"/>
      <w:marBottom w:val="0"/>
      <w:divBdr>
        <w:top w:val="none" w:sz="0" w:space="0" w:color="auto"/>
        <w:left w:val="none" w:sz="0" w:space="0" w:color="auto"/>
        <w:bottom w:val="none" w:sz="0" w:space="0" w:color="auto"/>
        <w:right w:val="none" w:sz="0" w:space="0" w:color="auto"/>
      </w:divBdr>
    </w:div>
    <w:div w:id="631133350">
      <w:bodyDiv w:val="1"/>
      <w:marLeft w:val="0"/>
      <w:marRight w:val="0"/>
      <w:marTop w:val="0"/>
      <w:marBottom w:val="0"/>
      <w:divBdr>
        <w:top w:val="none" w:sz="0" w:space="0" w:color="auto"/>
        <w:left w:val="none" w:sz="0" w:space="0" w:color="auto"/>
        <w:bottom w:val="none" w:sz="0" w:space="0" w:color="auto"/>
        <w:right w:val="none" w:sz="0" w:space="0" w:color="auto"/>
      </w:divBdr>
    </w:div>
    <w:div w:id="748498844">
      <w:bodyDiv w:val="1"/>
      <w:marLeft w:val="0"/>
      <w:marRight w:val="0"/>
      <w:marTop w:val="0"/>
      <w:marBottom w:val="0"/>
      <w:divBdr>
        <w:top w:val="none" w:sz="0" w:space="0" w:color="auto"/>
        <w:left w:val="none" w:sz="0" w:space="0" w:color="auto"/>
        <w:bottom w:val="none" w:sz="0" w:space="0" w:color="auto"/>
        <w:right w:val="none" w:sz="0" w:space="0" w:color="auto"/>
      </w:divBdr>
    </w:div>
    <w:div w:id="750081001">
      <w:bodyDiv w:val="1"/>
      <w:marLeft w:val="0"/>
      <w:marRight w:val="0"/>
      <w:marTop w:val="0"/>
      <w:marBottom w:val="0"/>
      <w:divBdr>
        <w:top w:val="none" w:sz="0" w:space="0" w:color="auto"/>
        <w:left w:val="none" w:sz="0" w:space="0" w:color="auto"/>
        <w:bottom w:val="none" w:sz="0" w:space="0" w:color="auto"/>
        <w:right w:val="none" w:sz="0" w:space="0" w:color="auto"/>
      </w:divBdr>
    </w:div>
    <w:div w:id="830827677">
      <w:bodyDiv w:val="1"/>
      <w:marLeft w:val="0"/>
      <w:marRight w:val="0"/>
      <w:marTop w:val="0"/>
      <w:marBottom w:val="0"/>
      <w:divBdr>
        <w:top w:val="none" w:sz="0" w:space="0" w:color="auto"/>
        <w:left w:val="none" w:sz="0" w:space="0" w:color="auto"/>
        <w:bottom w:val="none" w:sz="0" w:space="0" w:color="auto"/>
        <w:right w:val="none" w:sz="0" w:space="0" w:color="auto"/>
      </w:divBdr>
    </w:div>
    <w:div w:id="864635930">
      <w:bodyDiv w:val="1"/>
      <w:marLeft w:val="0"/>
      <w:marRight w:val="0"/>
      <w:marTop w:val="0"/>
      <w:marBottom w:val="0"/>
      <w:divBdr>
        <w:top w:val="none" w:sz="0" w:space="0" w:color="auto"/>
        <w:left w:val="none" w:sz="0" w:space="0" w:color="auto"/>
        <w:bottom w:val="none" w:sz="0" w:space="0" w:color="auto"/>
        <w:right w:val="none" w:sz="0" w:space="0" w:color="auto"/>
      </w:divBdr>
    </w:div>
    <w:div w:id="890769366">
      <w:bodyDiv w:val="1"/>
      <w:marLeft w:val="0"/>
      <w:marRight w:val="0"/>
      <w:marTop w:val="0"/>
      <w:marBottom w:val="0"/>
      <w:divBdr>
        <w:top w:val="none" w:sz="0" w:space="0" w:color="auto"/>
        <w:left w:val="none" w:sz="0" w:space="0" w:color="auto"/>
        <w:bottom w:val="none" w:sz="0" w:space="0" w:color="auto"/>
        <w:right w:val="none" w:sz="0" w:space="0" w:color="auto"/>
      </w:divBdr>
    </w:div>
    <w:div w:id="907376630">
      <w:bodyDiv w:val="1"/>
      <w:marLeft w:val="0"/>
      <w:marRight w:val="0"/>
      <w:marTop w:val="0"/>
      <w:marBottom w:val="0"/>
      <w:divBdr>
        <w:top w:val="none" w:sz="0" w:space="0" w:color="auto"/>
        <w:left w:val="none" w:sz="0" w:space="0" w:color="auto"/>
        <w:bottom w:val="none" w:sz="0" w:space="0" w:color="auto"/>
        <w:right w:val="none" w:sz="0" w:space="0" w:color="auto"/>
      </w:divBdr>
    </w:div>
    <w:div w:id="1064178494">
      <w:bodyDiv w:val="1"/>
      <w:marLeft w:val="0"/>
      <w:marRight w:val="0"/>
      <w:marTop w:val="0"/>
      <w:marBottom w:val="0"/>
      <w:divBdr>
        <w:top w:val="none" w:sz="0" w:space="0" w:color="auto"/>
        <w:left w:val="none" w:sz="0" w:space="0" w:color="auto"/>
        <w:bottom w:val="none" w:sz="0" w:space="0" w:color="auto"/>
        <w:right w:val="none" w:sz="0" w:space="0" w:color="auto"/>
      </w:divBdr>
      <w:divsChild>
        <w:div w:id="1003781372">
          <w:blockQuote w:val="1"/>
          <w:marLeft w:val="720"/>
          <w:marRight w:val="720"/>
          <w:marTop w:val="100"/>
          <w:marBottom w:val="100"/>
          <w:divBdr>
            <w:top w:val="none" w:sz="0" w:space="0" w:color="auto"/>
            <w:left w:val="none" w:sz="0" w:space="0" w:color="auto"/>
            <w:bottom w:val="none" w:sz="0" w:space="0" w:color="auto"/>
            <w:right w:val="none" w:sz="0" w:space="0" w:color="auto"/>
          </w:divBdr>
        </w:div>
        <w:div w:id="19906679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06061255">
      <w:bodyDiv w:val="1"/>
      <w:marLeft w:val="0"/>
      <w:marRight w:val="0"/>
      <w:marTop w:val="0"/>
      <w:marBottom w:val="0"/>
      <w:divBdr>
        <w:top w:val="none" w:sz="0" w:space="0" w:color="auto"/>
        <w:left w:val="none" w:sz="0" w:space="0" w:color="auto"/>
        <w:bottom w:val="none" w:sz="0" w:space="0" w:color="auto"/>
        <w:right w:val="none" w:sz="0" w:space="0" w:color="auto"/>
      </w:divBdr>
      <w:divsChild>
        <w:div w:id="62516044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333490572">
      <w:bodyDiv w:val="1"/>
      <w:marLeft w:val="0"/>
      <w:marRight w:val="0"/>
      <w:marTop w:val="0"/>
      <w:marBottom w:val="0"/>
      <w:divBdr>
        <w:top w:val="none" w:sz="0" w:space="0" w:color="auto"/>
        <w:left w:val="none" w:sz="0" w:space="0" w:color="auto"/>
        <w:bottom w:val="none" w:sz="0" w:space="0" w:color="auto"/>
        <w:right w:val="none" w:sz="0" w:space="0" w:color="auto"/>
      </w:divBdr>
      <w:divsChild>
        <w:div w:id="2079203667">
          <w:marLeft w:val="0"/>
          <w:marRight w:val="0"/>
          <w:marTop w:val="0"/>
          <w:marBottom w:val="0"/>
          <w:divBdr>
            <w:top w:val="none" w:sz="0" w:space="0" w:color="auto"/>
            <w:left w:val="none" w:sz="0" w:space="0" w:color="auto"/>
            <w:bottom w:val="none" w:sz="0" w:space="0" w:color="auto"/>
            <w:right w:val="none" w:sz="0" w:space="0" w:color="auto"/>
          </w:divBdr>
          <w:divsChild>
            <w:div w:id="182599974">
              <w:marLeft w:val="0"/>
              <w:marRight w:val="0"/>
              <w:marTop w:val="0"/>
              <w:marBottom w:val="0"/>
              <w:divBdr>
                <w:top w:val="none" w:sz="0" w:space="0" w:color="auto"/>
                <w:left w:val="none" w:sz="0" w:space="0" w:color="auto"/>
                <w:bottom w:val="none" w:sz="0" w:space="0" w:color="auto"/>
                <w:right w:val="none" w:sz="0" w:space="0" w:color="auto"/>
              </w:divBdr>
            </w:div>
          </w:divsChild>
        </w:div>
        <w:div w:id="2070376682">
          <w:blockQuote w:val="1"/>
          <w:marLeft w:val="720"/>
          <w:marRight w:val="720"/>
          <w:marTop w:val="100"/>
          <w:marBottom w:val="100"/>
          <w:divBdr>
            <w:top w:val="none" w:sz="0" w:space="0" w:color="auto"/>
            <w:left w:val="none" w:sz="0" w:space="0" w:color="auto"/>
            <w:bottom w:val="none" w:sz="0" w:space="0" w:color="auto"/>
            <w:right w:val="none" w:sz="0" w:space="0" w:color="auto"/>
          </w:divBdr>
        </w:div>
        <w:div w:id="1815172461">
          <w:blockQuote w:val="1"/>
          <w:marLeft w:val="720"/>
          <w:marRight w:val="720"/>
          <w:marTop w:val="100"/>
          <w:marBottom w:val="100"/>
          <w:divBdr>
            <w:top w:val="none" w:sz="0" w:space="0" w:color="auto"/>
            <w:left w:val="none" w:sz="0" w:space="0" w:color="auto"/>
            <w:bottom w:val="none" w:sz="0" w:space="0" w:color="auto"/>
            <w:right w:val="none" w:sz="0" w:space="0" w:color="auto"/>
          </w:divBdr>
        </w:div>
        <w:div w:id="652294186">
          <w:blockQuote w:val="1"/>
          <w:marLeft w:val="720"/>
          <w:marRight w:val="720"/>
          <w:marTop w:val="100"/>
          <w:marBottom w:val="100"/>
          <w:divBdr>
            <w:top w:val="none" w:sz="0" w:space="0" w:color="auto"/>
            <w:left w:val="none" w:sz="0" w:space="0" w:color="auto"/>
            <w:bottom w:val="none" w:sz="0" w:space="0" w:color="auto"/>
            <w:right w:val="none" w:sz="0" w:space="0" w:color="auto"/>
          </w:divBdr>
        </w:div>
        <w:div w:id="10764642">
          <w:marLeft w:val="0"/>
          <w:marRight w:val="0"/>
          <w:marTop w:val="0"/>
          <w:marBottom w:val="0"/>
          <w:divBdr>
            <w:top w:val="none" w:sz="0" w:space="0" w:color="auto"/>
            <w:left w:val="none" w:sz="0" w:space="0" w:color="auto"/>
            <w:bottom w:val="none" w:sz="0" w:space="0" w:color="auto"/>
            <w:right w:val="none" w:sz="0" w:space="0" w:color="auto"/>
          </w:divBdr>
          <w:divsChild>
            <w:div w:id="142544510">
              <w:marLeft w:val="0"/>
              <w:marRight w:val="0"/>
              <w:marTop w:val="0"/>
              <w:marBottom w:val="0"/>
              <w:divBdr>
                <w:top w:val="none" w:sz="0" w:space="0" w:color="auto"/>
                <w:left w:val="none" w:sz="0" w:space="0" w:color="auto"/>
                <w:bottom w:val="none" w:sz="0" w:space="0" w:color="auto"/>
                <w:right w:val="none" w:sz="0" w:space="0" w:color="auto"/>
              </w:divBdr>
            </w:div>
          </w:divsChild>
        </w:div>
        <w:div w:id="1309936766">
          <w:marLeft w:val="0"/>
          <w:marRight w:val="0"/>
          <w:marTop w:val="0"/>
          <w:marBottom w:val="0"/>
          <w:divBdr>
            <w:top w:val="none" w:sz="0" w:space="0" w:color="auto"/>
            <w:left w:val="none" w:sz="0" w:space="0" w:color="auto"/>
            <w:bottom w:val="none" w:sz="0" w:space="0" w:color="auto"/>
            <w:right w:val="none" w:sz="0" w:space="0" w:color="auto"/>
          </w:divBdr>
          <w:divsChild>
            <w:div w:id="405496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102531">
      <w:bodyDiv w:val="1"/>
      <w:marLeft w:val="0"/>
      <w:marRight w:val="0"/>
      <w:marTop w:val="0"/>
      <w:marBottom w:val="0"/>
      <w:divBdr>
        <w:top w:val="none" w:sz="0" w:space="0" w:color="auto"/>
        <w:left w:val="none" w:sz="0" w:space="0" w:color="auto"/>
        <w:bottom w:val="none" w:sz="0" w:space="0" w:color="auto"/>
        <w:right w:val="none" w:sz="0" w:space="0" w:color="auto"/>
      </w:divBdr>
    </w:div>
    <w:div w:id="1717194136">
      <w:bodyDiv w:val="1"/>
      <w:marLeft w:val="0"/>
      <w:marRight w:val="0"/>
      <w:marTop w:val="0"/>
      <w:marBottom w:val="0"/>
      <w:divBdr>
        <w:top w:val="none" w:sz="0" w:space="0" w:color="auto"/>
        <w:left w:val="none" w:sz="0" w:space="0" w:color="auto"/>
        <w:bottom w:val="none" w:sz="0" w:space="0" w:color="auto"/>
        <w:right w:val="none" w:sz="0" w:space="0" w:color="auto"/>
      </w:divBdr>
    </w:div>
    <w:div w:id="1928147013">
      <w:bodyDiv w:val="1"/>
      <w:marLeft w:val="0"/>
      <w:marRight w:val="0"/>
      <w:marTop w:val="0"/>
      <w:marBottom w:val="0"/>
      <w:divBdr>
        <w:top w:val="none" w:sz="0" w:space="0" w:color="auto"/>
        <w:left w:val="none" w:sz="0" w:space="0" w:color="auto"/>
        <w:bottom w:val="none" w:sz="0" w:space="0" w:color="auto"/>
        <w:right w:val="none" w:sz="0" w:space="0" w:color="auto"/>
      </w:divBdr>
      <w:divsChild>
        <w:div w:id="12201671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47224922">
      <w:bodyDiv w:val="1"/>
      <w:marLeft w:val="0"/>
      <w:marRight w:val="0"/>
      <w:marTop w:val="0"/>
      <w:marBottom w:val="0"/>
      <w:divBdr>
        <w:top w:val="none" w:sz="0" w:space="0" w:color="auto"/>
        <w:left w:val="none" w:sz="0" w:space="0" w:color="auto"/>
        <w:bottom w:val="none" w:sz="0" w:space="0" w:color="auto"/>
        <w:right w:val="none" w:sz="0" w:space="0" w:color="auto"/>
      </w:divBdr>
    </w:div>
    <w:div w:id="2130128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https://content.katholiekonderwijs.vlaanderen/content/static/e-mail/signature_v2/pro-ruler.png"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ino.demeester\Katholiek%20Onderwijs%20Vlaanderen\Content%20Type%20Hub%20-%20Sjablonen\Diensten%20in%20Brussel\Document_staand.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B2F589901DAA424390100003D6E4A79B"/>
        <w:category>
          <w:name w:val="Algemeen"/>
          <w:gallery w:val="placeholder"/>
        </w:category>
        <w:types>
          <w:type w:val="bbPlcHdr"/>
        </w:types>
        <w:behaviors>
          <w:behavior w:val="content"/>
        </w:behaviors>
        <w:guid w:val="{E472929D-34AF-4D4E-B61D-A0A6131B13BE}"/>
      </w:docPartPr>
      <w:docPartBody>
        <w:p w:rsidR="009B32E3" w:rsidRDefault="009B32E3">
          <w:pPr>
            <w:pStyle w:val="B2F589901DAA424390100003D6E4A79B"/>
          </w:pPr>
          <w:r>
            <w:rPr>
              <w:rStyle w:val="Tekstvantijdelijkeaanduiding"/>
            </w:rPr>
            <w:t>Dienst</w:t>
          </w:r>
        </w:p>
      </w:docPartBody>
    </w:docPart>
    <w:docPart>
      <w:docPartPr>
        <w:name w:val="6E390727B965415EB4C512793F7E7982"/>
        <w:category>
          <w:name w:val="Algemeen"/>
          <w:gallery w:val="placeholder"/>
        </w:category>
        <w:types>
          <w:type w:val="bbPlcHdr"/>
        </w:types>
        <w:behaviors>
          <w:behavior w:val="content"/>
        </w:behaviors>
        <w:guid w:val="{EF9D620A-B70D-47B0-98F2-331BEFAFC660}"/>
      </w:docPartPr>
      <w:docPartBody>
        <w:p w:rsidR="009B32E3" w:rsidRDefault="009B32E3">
          <w:pPr>
            <w:pStyle w:val="6E390727B965415EB4C512793F7E7982"/>
          </w:pPr>
          <w:r>
            <w:rPr>
              <w:rStyle w:val="Tekstvantijdelijkeaanduiding"/>
            </w:rPr>
            <w:t>Team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F6171"/>
    <w:rsid w:val="009B32E3"/>
    <w:rsid w:val="00C1754D"/>
    <w:rsid w:val="00CF6171"/>
    <w:rsid w:val="00D9368D"/>
    <w:rsid w:val="00EF0A83"/>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nl-BE" w:eastAsia="nl-BE"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Pr>
      <w:color w:val="808080"/>
    </w:rPr>
  </w:style>
  <w:style w:type="paragraph" w:customStyle="1" w:styleId="B2F589901DAA424390100003D6E4A79B">
    <w:name w:val="B2F589901DAA424390100003D6E4A79B"/>
  </w:style>
  <w:style w:type="paragraph" w:customStyle="1" w:styleId="6E390727B965415EB4C512793F7E7982">
    <w:name w:val="6E390727B965415EB4C512793F7E798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Thema1">
  <a:themeElements>
    <a:clrScheme name="Katholiek Onderwijs Vlaanderen 2020">
      <a:dk1>
        <a:sysClr val="windowText" lastClr="000000"/>
      </a:dk1>
      <a:lt1>
        <a:sysClr val="window" lastClr="FFFFFF"/>
      </a:lt1>
      <a:dk2>
        <a:srgbClr val="EC7D23"/>
      </a:dk2>
      <a:lt2>
        <a:srgbClr val="F1DE00"/>
      </a:lt2>
      <a:accent1>
        <a:srgbClr val="AE2081"/>
      </a:accent1>
      <a:accent2>
        <a:srgbClr val="EC7D23"/>
      </a:accent2>
      <a:accent3>
        <a:srgbClr val="A8AF37"/>
      </a:accent3>
      <a:accent4>
        <a:srgbClr val="4CBCC5"/>
      </a:accent4>
      <a:accent5>
        <a:srgbClr val="116CA8"/>
      </a:accent5>
      <a:accent6>
        <a:srgbClr val="82B863"/>
      </a:accent6>
      <a:hlink>
        <a:srgbClr val="0000FF"/>
      </a:hlink>
      <a:folHlink>
        <a:srgbClr val="92D050"/>
      </a:folHlink>
    </a:clrScheme>
    <a:fontScheme name="KathOndVla">
      <a:majorFont>
        <a:latin typeface="Trebuchet MS"/>
        <a:ea typeface=""/>
        <a:cs typeface=""/>
      </a:majorFont>
      <a:minorFont>
        <a:latin typeface="Trebuchet MS"/>
        <a:ea typeface=""/>
        <a:cs typeface=""/>
      </a:minorFont>
    </a:fontScheme>
    <a:fmtScheme name="Verve">
      <a:fillStyleLst>
        <a:solidFill>
          <a:schemeClr val="phClr"/>
        </a:solidFill>
        <a:gradFill rotWithShape="1">
          <a:gsLst>
            <a:gs pos="0">
              <a:schemeClr val="phClr">
                <a:tint val="10000"/>
                <a:satMod val="300000"/>
              </a:schemeClr>
            </a:gs>
            <a:gs pos="34000">
              <a:schemeClr val="phClr">
                <a:tint val="13500"/>
                <a:satMod val="250000"/>
              </a:schemeClr>
            </a:gs>
            <a:gs pos="100000">
              <a:schemeClr val="phClr">
                <a:tint val="60000"/>
                <a:satMod val="200000"/>
              </a:schemeClr>
            </a:gs>
          </a:gsLst>
          <a:path path="circle">
            <a:fillToRect l="50000" t="155000" r="50000" b="-55000"/>
          </a:path>
        </a:gradFill>
        <a:gradFill rotWithShape="1">
          <a:gsLst>
            <a:gs pos="0">
              <a:schemeClr val="phClr">
                <a:tint val="60000"/>
                <a:satMod val="160000"/>
              </a:schemeClr>
            </a:gs>
            <a:gs pos="46000">
              <a:schemeClr val="phClr">
                <a:tint val="86000"/>
                <a:satMod val="160000"/>
              </a:schemeClr>
            </a:gs>
            <a:gs pos="100000">
              <a:schemeClr val="phClr">
                <a:shade val="40000"/>
                <a:satMod val="160000"/>
              </a:schemeClr>
            </a:gs>
          </a:gsLst>
          <a:path path="circle">
            <a:fillToRect l="50000" t="155000" r="50000" b="-55000"/>
          </a:path>
        </a:gradFill>
      </a:fillStyleLst>
      <a:lnStyleLst>
        <a:ln w="9525" cap="flat" cmpd="sng" algn="ctr">
          <a:solidFill>
            <a:schemeClr val="phClr">
              <a:satMod val="120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63500" dist="25400" dir="14700000" algn="t" rotWithShape="0">
              <a:srgbClr val="000000">
                <a:alpha val="50000"/>
              </a:srgbClr>
            </a:outerShdw>
          </a:effectLst>
        </a:effectStyle>
        <a:effectStyle>
          <a:effectLst>
            <a:outerShdw blurRad="50800" dist="38100" dir="14700000" algn="t" rotWithShape="0">
              <a:srgbClr val="000000">
                <a:alpha val="60000"/>
              </a:srgbClr>
            </a:outerShdw>
          </a:effectLst>
        </a:effectStyle>
        <a:effectStyle>
          <a:effectLst>
            <a:outerShdw blurRad="50800" dist="38100" dir="14700000" algn="t" rotWithShape="0">
              <a:srgbClr val="000000">
                <a:alpha val="60000"/>
              </a:srgbClr>
            </a:outerShdw>
          </a:effectLst>
          <a:scene3d>
            <a:camera prst="orthographicFront" fov="0">
              <a:rot lat="0" lon="0" rev="0"/>
            </a:camera>
            <a:lightRig rig="contrasting" dir="t">
              <a:rot lat="0" lon="0" rev="3600000"/>
            </a:lightRig>
          </a:scene3d>
          <a:sp3d prstMaterial="plastic">
            <a:bevelT w="127000" h="38200" prst="relaxedInset"/>
            <a:contourClr>
              <a:schemeClr val="phClr"/>
            </a:contourClr>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extLst>
    <a:ext uri="{05A4C25C-085E-4340-85A3-A5531E510DB2}">
      <thm15:themeFamily xmlns:thm15="http://schemas.microsoft.com/office/thememl/2012/main" name="Thema1" id="{9C828A78-254E-4C22-B210-01764BDCC746}" vid="{ED736D74-CB79-4E78-ADE1-011DC709688B}"/>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DF21D1E292DDF46A1C564D0343CF99B" ma:contentTypeVersion="11" ma:contentTypeDescription="Een nieuw document maken." ma:contentTypeScope="" ma:versionID="a83ae06ec5d1116affbfe9425d6284cb">
  <xsd:schema xmlns:xsd="http://www.w3.org/2001/XMLSchema" xmlns:xs="http://www.w3.org/2001/XMLSchema" xmlns:p="http://schemas.microsoft.com/office/2006/metadata/properties" xmlns:ns2="8cc22b17-0677-4bf5-9181-cc51b94f15b7" xmlns:ns3="e2ed7b20-ccd7-424c-b00c-872c44239f32" targetNamespace="http://schemas.microsoft.com/office/2006/metadata/properties" ma:root="true" ma:fieldsID="dfcbf757abbb20b8846bf062df9fa502" ns2:_="" ns3:_="">
    <xsd:import namespace="8cc22b17-0677-4bf5-9181-cc51b94f15b7"/>
    <xsd:import namespace="e2ed7b20-ccd7-424c-b00c-872c44239f32"/>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bjectDetectorVersion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c22b17-0677-4bf5-9181-cc51b94f15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Afbeeldingtags" ma:readOnly="false" ma:fieldId="{5cf76f15-5ced-4ddc-b409-7134ff3c332f}" ma:taxonomyMulti="true" ma:sspId="44900684-5160-4c4d-8029-43da39098b3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2ed7b20-ccd7-424c-b00c-872c44239f32" elementFormDefault="qualified">
    <xsd:import namespace="http://schemas.microsoft.com/office/2006/documentManagement/types"/>
    <xsd:import namespace="http://schemas.microsoft.com/office/infopath/2007/PartnerControls"/>
    <xsd:element name="SharedWithUsers" ma:index="16"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8cc22b17-0677-4bf5-9181-cc51b94f15b7">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83E08E-A44F-4C13-AE40-2F7D43E246E5}"/>
</file>

<file path=customXml/itemProps2.xml><?xml version="1.0" encoding="utf-8"?>
<ds:datastoreItem xmlns:ds="http://schemas.openxmlformats.org/officeDocument/2006/customXml" ds:itemID="{323238D2-8396-4465-A946-B02A7E3CAFC0}">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FD5AA33-177D-4AAA-B09F-4BD6920AD31A}">
  <ds:schemaRefs>
    <ds:schemaRef ds:uri="http://schemas.microsoft.com/sharepoint/v3/contenttype/forms"/>
  </ds:schemaRefs>
</ds:datastoreItem>
</file>

<file path=customXml/itemProps4.xml><?xml version="1.0" encoding="utf-8"?>
<ds:datastoreItem xmlns:ds="http://schemas.openxmlformats.org/officeDocument/2006/customXml" ds:itemID="{2D5F3B85-AB2B-4F59-9544-0BF95F267F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Document_staand.dotx</Template>
  <TotalTime>33</TotalTime>
  <Pages>3</Pages>
  <Words>751</Words>
  <Characters>4132</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4874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Gino De Meester</dc:creator>
  <cp:lastModifiedBy>Gino De Meester</cp:lastModifiedBy>
  <cp:revision>26</cp:revision>
  <dcterms:created xsi:type="dcterms:W3CDTF">2025-04-29T23:54:00Z</dcterms:created>
  <dcterms:modified xsi:type="dcterms:W3CDTF">2025-04-30T00:24:00Z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0x0101008DF21D1E292DDF46A1C564D0343CF99B</vt:lpwstr>
  </property>
</Properties>
</file>