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3"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699347">
              <v:rect id="Rechthoek 9"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spid="_x0000_s1026" fillcolor="#a8af37" stroked="f" strokeweight="1pt" w14:anchorId="071E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1DAA7E46" w:rsidR="00060480" w:rsidRPr="00D83AE8" w:rsidRDefault="006D5B68" w:rsidP="00555049">
                            <w:pPr>
                              <w:pStyle w:val="Leerplannaam"/>
                            </w:pPr>
                            <w:bookmarkStart w:id="0" w:name="Vaknaam"/>
                            <w:r>
                              <w:t>Groendecoratie</w:t>
                            </w:r>
                          </w:p>
                          <w:bookmarkEnd w:id="0"/>
                          <w:p w14:paraId="61186E87" w14:textId="12D22F1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D5B68">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65D5559C" w:rsidR="00060480" w:rsidRPr="00D83AE8" w:rsidRDefault="006D5B6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III-Gro-a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Afgeronde rechthoek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1DAA7E46" w:rsidR="00060480" w:rsidRPr="00D83AE8" w:rsidRDefault="006D5B68" w:rsidP="00555049">
                      <w:pPr>
                        <w:pStyle w:val="Leerplannaam"/>
                      </w:pPr>
                      <w:bookmarkStart w:id="1" w:name="Vaknaam"/>
                      <w:r>
                        <w:t>Groendecoratie</w:t>
                      </w:r>
                    </w:p>
                    <w:bookmarkEnd w:id="1"/>
                    <w:p w14:paraId="61186E87" w14:textId="12D22F19"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D5B68">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65D5559C" w:rsidR="00060480" w:rsidRPr="00D83AE8" w:rsidRDefault="006D5B6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proofErr w:type="spellStart"/>
                      <w:r>
                        <w:rPr>
                          <w:rFonts w:ascii="Trebuchet MS" w:hAnsi="Trebuchet MS"/>
                          <w:color w:val="FFFFFF" w:themeColor="background1"/>
                          <w:sz w:val="36"/>
                          <w:szCs w:val="20"/>
                        </w:rPr>
                        <w:t>Gro</w:t>
                      </w:r>
                      <w:proofErr w:type="spellEnd"/>
                      <w:r>
                        <w:rPr>
                          <w:rFonts w:ascii="Trebuchet MS" w:hAnsi="Trebuchet MS"/>
                          <w:color w:val="FFFFFF" w:themeColor="background1"/>
                          <w:sz w:val="36"/>
                          <w:szCs w:val="20"/>
                        </w:rPr>
                        <w:t>-a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16CC36AA" w:rsidR="00060480" w:rsidRPr="00CA7124" w:rsidRDefault="00EF7647" w:rsidP="00C10894">
                            <w:pPr>
                              <w:rPr>
                                <w:rFonts w:ascii="Trebuchet MS" w:hAnsi="Trebuchet MS"/>
                                <w:color w:val="FFFFFF" w:themeColor="background1"/>
                                <w:sz w:val="32"/>
                                <w:szCs w:val="20"/>
                              </w:rPr>
                            </w:pPr>
                            <w:r w:rsidRPr="00EF7647">
                              <w:rPr>
                                <w:rFonts w:ascii="Trebuchet MS" w:hAnsi="Trebuchet MS"/>
                                <w:color w:val="FFFFFF" w:themeColor="background1"/>
                                <w:sz w:val="32"/>
                                <w:szCs w:val="20"/>
                              </w:rPr>
                              <w:t>D/2024/13.758/318</w:t>
                            </w:r>
                          </w:p>
                          <w:p w14:paraId="6D3EE070" w14:textId="7A16886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36C4">
                              <w:rPr>
                                <w:rFonts w:ascii="Trebuchet MS" w:hAnsi="Trebuchet MS"/>
                                <w:color w:val="FFFFFF" w:themeColor="background1"/>
                                <w:sz w:val="24"/>
                                <w:szCs w:val="16"/>
                              </w:rPr>
                              <w:t>oktober</w:t>
                            </w:r>
                            <w:r w:rsidR="00EE67F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9588F0" id="_x0000_t202" coordsize="21600,21600" o:spt="202" path="m,l,21600r21600,l21600,xe">
                <v:stroke joinstyle="miter"/>
                <v:path gradientshapeok="t" o:connecttype="rect"/>
              </v:shapetype>
              <v:shape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16CC36AA" w:rsidR="00060480" w:rsidRPr="00CA7124" w:rsidRDefault="00EF7647" w:rsidP="00C10894">
                      <w:pPr>
                        <w:rPr>
                          <w:rFonts w:ascii="Trebuchet MS" w:hAnsi="Trebuchet MS"/>
                          <w:color w:val="FFFFFF" w:themeColor="background1"/>
                          <w:sz w:val="32"/>
                          <w:szCs w:val="20"/>
                        </w:rPr>
                      </w:pPr>
                      <w:r w:rsidRPr="00EF7647">
                        <w:rPr>
                          <w:rFonts w:ascii="Trebuchet MS" w:hAnsi="Trebuchet MS"/>
                          <w:color w:val="FFFFFF" w:themeColor="background1"/>
                          <w:sz w:val="32"/>
                          <w:szCs w:val="20"/>
                        </w:rPr>
                        <w:t>D/2024/13.758/318</w:t>
                      </w:r>
                    </w:p>
                    <w:p w14:paraId="6D3EE070" w14:textId="7A16886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336C4">
                        <w:rPr>
                          <w:rFonts w:ascii="Trebuchet MS" w:hAnsi="Trebuchet MS"/>
                          <w:color w:val="FFFFFF" w:themeColor="background1"/>
                          <w:sz w:val="24"/>
                          <w:szCs w:val="16"/>
                        </w:rPr>
                        <w:t>oktober</w:t>
                      </w:r>
                      <w:r w:rsidR="00EE67F9">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DE228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1" w:name="_Toc129034605"/>
      <w:bookmarkStart w:id="2" w:name="_Toc129387317"/>
      <w:bookmarkStart w:id="3" w:name="_Toc130929930"/>
      <w:bookmarkStart w:id="4" w:name="_Toc157034806"/>
      <w:r>
        <w:lastRenderedPageBreak/>
        <w:t>I</w:t>
      </w:r>
      <w:r w:rsidRPr="00E42F24">
        <w:t>nleiding</w:t>
      </w:r>
      <w:bookmarkEnd w:id="1"/>
      <w:bookmarkEnd w:id="2"/>
      <w:bookmarkEnd w:id="3"/>
      <w:bookmarkEnd w:id="4"/>
    </w:p>
    <w:p w14:paraId="6735439B" w14:textId="77777777" w:rsidR="00552FBF" w:rsidRDefault="00552FBF" w:rsidP="00552FBF">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7" w:name="_Toc68370411"/>
      <w:bookmarkStart w:id="8" w:name="_Toc93661695"/>
      <w:bookmarkStart w:id="9" w:name="_Toc130929931"/>
      <w:bookmarkStart w:id="10" w:name="_Toc157034807"/>
      <w:r w:rsidRPr="00E37D4A">
        <w:t>Het leerplanconcept: vijf uitgangspunten</w:t>
      </w:r>
      <w:bookmarkEnd w:id="7"/>
      <w:bookmarkEnd w:id="8"/>
      <w:bookmarkEnd w:id="9"/>
      <w:bookmarkEnd w:id="10"/>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3506C78E"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7BB50924" w14:textId="77777777" w:rsidR="00552FBF" w:rsidRPr="00E37D4A" w:rsidRDefault="00552FBF" w:rsidP="00552FBF">
      <w:pPr>
        <w:pStyle w:val="Kop2"/>
        <w:keepNext w:val="0"/>
        <w:keepLines w:val="0"/>
        <w:widowControl w:val="0"/>
      </w:pPr>
      <w:bookmarkStart w:id="12" w:name="_Toc68370412"/>
      <w:bookmarkStart w:id="13" w:name="_Toc93661696"/>
      <w:bookmarkStart w:id="14" w:name="_Toc130929932"/>
      <w:bookmarkStart w:id="15" w:name="_Toc157034808"/>
      <w:r w:rsidRPr="00E37D4A">
        <w:t>De vormingscirkel – de opdracht van secundair onderwijs</w:t>
      </w:r>
      <w:bookmarkEnd w:id="12"/>
      <w:bookmarkEnd w:id="13"/>
      <w:bookmarkEnd w:id="14"/>
      <w:bookmarkEnd w:id="15"/>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1"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6" w:name="_Toc68370413"/>
      <w:bookmarkStart w:id="17" w:name="_Toc93661697"/>
      <w:bookmarkStart w:id="18" w:name="_Toc130929933"/>
      <w:bookmarkStart w:id="19" w:name="_Toc157034809"/>
      <w:r w:rsidRPr="00E37D4A">
        <w:t>Ruimte voor leraren(teams) en scholen</w:t>
      </w:r>
      <w:bookmarkEnd w:id="16"/>
      <w:bookmarkEnd w:id="17"/>
      <w:bookmarkEnd w:id="18"/>
      <w:bookmarkEnd w:id="19"/>
    </w:p>
    <w:p w14:paraId="08C8B47C" w14:textId="77777777" w:rsidR="00552FBF" w:rsidRDefault="00552FBF" w:rsidP="00552FBF">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2D38E5A8" w14:textId="77777777" w:rsidR="00552FBF" w:rsidRPr="00E37D4A" w:rsidRDefault="00552FBF" w:rsidP="00552FBF">
      <w:pPr>
        <w:pStyle w:val="Kop2"/>
        <w:keepNext w:val="0"/>
        <w:keepLines w:val="0"/>
        <w:widowControl w:val="0"/>
      </w:pPr>
      <w:bookmarkStart w:id="21" w:name="_Toc68370414"/>
      <w:bookmarkStart w:id="22" w:name="_Toc93661698"/>
      <w:bookmarkStart w:id="23" w:name="_Toc130929934"/>
      <w:bookmarkStart w:id="24" w:name="_Toc157034810"/>
      <w:r w:rsidRPr="00E37D4A">
        <w:t>Differentiatie</w:t>
      </w:r>
      <w:bookmarkEnd w:id="21"/>
      <w:bookmarkEnd w:id="22"/>
      <w:bookmarkEnd w:id="23"/>
      <w:bookmarkEnd w:id="24"/>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5"/>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7" w:name="_Hlk130322155"/>
      <w:bookmarkEnd w:id="26"/>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1BCB7129" w14:textId="77777777" w:rsidR="00552FBF" w:rsidRPr="00E37D4A" w:rsidRDefault="00552FBF" w:rsidP="00552FBF">
      <w:pPr>
        <w:pStyle w:val="Kop2"/>
        <w:keepNext w:val="0"/>
        <w:keepLines w:val="0"/>
        <w:widowControl w:val="0"/>
      </w:pPr>
      <w:bookmarkStart w:id="28" w:name="_Toc68370415"/>
      <w:bookmarkStart w:id="29" w:name="_Toc93661699"/>
      <w:bookmarkStart w:id="30" w:name="_Toc130929935"/>
      <w:bookmarkStart w:id="31" w:name="_Toc157034811"/>
      <w:r w:rsidRPr="00E37D4A">
        <w:t>Opbouw van leerplannen</w:t>
      </w:r>
      <w:bookmarkEnd w:id="28"/>
      <w:bookmarkEnd w:id="29"/>
      <w:bookmarkEnd w:id="30"/>
      <w:bookmarkEnd w:id="31"/>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21563DEA"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48975DC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rsidR="00287778">
        <w:t xml:space="preserve">De leerplandoelen zijn gebaseerd op de minimumdoelen van de basisvorming, de </w:t>
      </w:r>
      <w:r w:rsidR="00CE2A10">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3"/>
    </w:p>
    <w:p w14:paraId="7159CEF9" w14:textId="34762BCD" w:rsidR="008016FA" w:rsidRPr="008016FA" w:rsidRDefault="00552FBF" w:rsidP="008016FA">
      <w:pPr>
        <w:pStyle w:val="Kop1"/>
      </w:pPr>
      <w:bookmarkStart w:id="34" w:name="_Toc130929936"/>
      <w:bookmarkStart w:id="35" w:name="_Toc157034812"/>
      <w:r>
        <w:lastRenderedPageBreak/>
        <w:t>Situering</w:t>
      </w:r>
      <w:bookmarkEnd w:id="5"/>
      <w:bookmarkEnd w:id="6"/>
      <w:bookmarkEnd w:id="34"/>
      <w:bookmarkEnd w:id="35"/>
    </w:p>
    <w:p w14:paraId="4ACAD0FD" w14:textId="69D0008F" w:rsidR="00F32970" w:rsidRDefault="00F32970" w:rsidP="006F6012">
      <w:pPr>
        <w:pStyle w:val="Kop2"/>
      </w:pPr>
      <w:bookmarkStart w:id="36" w:name="_Toc157034813"/>
      <w:bookmarkStart w:id="37" w:name="_Toc121484774"/>
      <w:bookmarkStart w:id="38" w:name="_Toc127295253"/>
      <w:bookmarkStart w:id="39" w:name="_Toc128941177"/>
      <w:bookmarkStart w:id="40" w:name="_Toc129036344"/>
      <w:bookmarkStart w:id="41" w:name="_Toc129199573"/>
      <w:r>
        <w:t>Samenhang met de tweede graad</w:t>
      </w:r>
      <w:bookmarkEnd w:id="36"/>
    </w:p>
    <w:p w14:paraId="36108D29" w14:textId="71C4DF03" w:rsidR="00F32970" w:rsidRPr="00F32970" w:rsidRDefault="00F32970" w:rsidP="00F32970">
      <w:r>
        <w:t>Het leerplan Groendecoratie heeft een samenhang met het leerplan Plant, dier en milieu in de 2</w:t>
      </w:r>
      <w:r w:rsidRPr="00F32970">
        <w:rPr>
          <w:vertAlign w:val="superscript"/>
        </w:rPr>
        <w:t>de</w:t>
      </w:r>
      <w:r>
        <w:t xml:space="preserve"> graad A-finalit</w:t>
      </w:r>
      <w:r w:rsidR="00955010">
        <w:t>eit.</w:t>
      </w:r>
    </w:p>
    <w:p w14:paraId="1D660CE3" w14:textId="150A64D4" w:rsidR="008016FA" w:rsidRDefault="008016FA" w:rsidP="006F6012">
      <w:pPr>
        <w:pStyle w:val="Kop2"/>
      </w:pPr>
      <w:bookmarkStart w:id="42" w:name="_Toc157034814"/>
      <w:r>
        <w:t>Plaats in de lessentabel</w:t>
      </w:r>
      <w:bookmarkEnd w:id="37"/>
      <w:bookmarkEnd w:id="38"/>
      <w:bookmarkEnd w:id="39"/>
      <w:bookmarkEnd w:id="40"/>
      <w:bookmarkEnd w:id="41"/>
      <w:bookmarkEnd w:id="42"/>
    </w:p>
    <w:p w14:paraId="6F091FA0" w14:textId="15A00184" w:rsidR="005A1306" w:rsidRPr="005A1306" w:rsidRDefault="005A1306" w:rsidP="005A1306">
      <w:r w:rsidRPr="005A1306">
        <w:t xml:space="preserve">Het leerplan is gebaseerd op </w:t>
      </w:r>
      <w:r w:rsidR="00C21EBA" w:rsidRPr="00C21EBA">
        <w:t xml:space="preserve">minimumdoelen van de basisvorming en </w:t>
      </w:r>
      <w:r w:rsidRPr="005A1306">
        <w:t xml:space="preserve">doelen die leiden naar de beroepskwalificatie </w:t>
      </w:r>
      <w:r w:rsidR="00271E40">
        <w:t>Assistent florist</w:t>
      </w:r>
      <w:r w:rsidR="003B4321">
        <w:t>.</w:t>
      </w:r>
    </w:p>
    <w:p w14:paraId="371FDB51" w14:textId="2AD5C650" w:rsidR="008016FA" w:rsidRDefault="008016FA" w:rsidP="00BC5578">
      <w:r>
        <w:t xml:space="preserve">Het leerplan is gericht op </w:t>
      </w:r>
      <w:r w:rsidR="00926FB4">
        <w:t>3</w:t>
      </w:r>
      <w:r w:rsidR="00E1013F">
        <w:t>2</w:t>
      </w:r>
      <w:r>
        <w:t xml:space="preserve"> graaduren en is bestemd voor</w:t>
      </w:r>
      <w:r w:rsidR="00BC5578">
        <w:t xml:space="preserve"> </w:t>
      </w:r>
      <w:r>
        <w:t>de studierichting</w:t>
      </w:r>
      <w:r w:rsidR="00FF22CE">
        <w:t>en</w:t>
      </w:r>
      <w:r w:rsidR="00BC5578">
        <w:t xml:space="preserve"> </w:t>
      </w:r>
      <w:r w:rsidR="00E1013F">
        <w:t>Groendecoratie</w:t>
      </w:r>
      <w:r w:rsidR="00FF22CE">
        <w:t xml:space="preserve"> en Aanloop groendecoratie duaal (afhankelijk van de invulling van de schoolcomponent en de aanloopcomponent)</w:t>
      </w:r>
      <w:r w:rsidR="001B735F">
        <w:t>.</w:t>
      </w:r>
    </w:p>
    <w:p w14:paraId="3BC5B016" w14:textId="5C6B650F" w:rsidR="00CA4308" w:rsidRDefault="002658F0" w:rsidP="00BC5578">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43" w:name="_Toc121484775"/>
      <w:bookmarkStart w:id="44" w:name="_Toc127295254"/>
      <w:bookmarkStart w:id="45" w:name="_Toc128941178"/>
      <w:bookmarkStart w:id="46" w:name="_Toc129036345"/>
      <w:bookmarkStart w:id="47" w:name="_Toc129199574"/>
      <w:bookmarkStart w:id="48" w:name="_Toc157034815"/>
      <w:bookmarkStart w:id="49" w:name="_Hlk128940317"/>
      <w:r>
        <w:t>Pedagogisch</w:t>
      </w:r>
      <w:r w:rsidR="00DA0109">
        <w:t>-</w:t>
      </w:r>
      <w:r>
        <w:t>didactische duiding</w:t>
      </w:r>
      <w:bookmarkEnd w:id="43"/>
      <w:bookmarkEnd w:id="44"/>
      <w:bookmarkEnd w:id="45"/>
      <w:bookmarkEnd w:id="46"/>
      <w:bookmarkEnd w:id="47"/>
      <w:bookmarkEnd w:id="48"/>
    </w:p>
    <w:p w14:paraId="577F8000" w14:textId="7D43300E" w:rsidR="0060663D" w:rsidRPr="008016FA" w:rsidRDefault="00626CD0" w:rsidP="006F6012">
      <w:pPr>
        <w:pStyle w:val="Kop2"/>
      </w:pPr>
      <w:bookmarkStart w:id="50" w:name="_Toc121484776"/>
      <w:bookmarkStart w:id="51" w:name="_Toc127295255"/>
      <w:bookmarkStart w:id="52" w:name="_Toc128941179"/>
      <w:bookmarkStart w:id="53" w:name="_Toc129036346"/>
      <w:bookmarkStart w:id="54" w:name="_Toc129199575"/>
      <w:bookmarkStart w:id="55" w:name="_Toc157034816"/>
      <w:bookmarkEnd w:id="49"/>
      <w:r>
        <w:t>Groendecoratie</w:t>
      </w:r>
      <w:r w:rsidR="00385689" w:rsidRPr="008016FA">
        <w:t xml:space="preserve"> en het vormingsconcept</w:t>
      </w:r>
      <w:bookmarkEnd w:id="50"/>
      <w:bookmarkEnd w:id="51"/>
      <w:bookmarkEnd w:id="52"/>
      <w:bookmarkEnd w:id="53"/>
      <w:bookmarkEnd w:id="54"/>
      <w:bookmarkEnd w:id="55"/>
    </w:p>
    <w:p w14:paraId="20457521" w14:textId="6BFAA461" w:rsidR="006A6472" w:rsidRDefault="006A6472" w:rsidP="006A6472">
      <w:r>
        <w:t xml:space="preserve">Het leerplan Groendecoratie is ingebed in het vormingsconcept van de katholieke dialoogschool. In het leerplan ligt de nadruk op de technische vorming en is er een verbinding met de natuurwetenschappelijke vorming. De wegwijzer duurzaamheid maakt er inherent deel van uit. </w:t>
      </w:r>
    </w:p>
    <w:p w14:paraId="23AB2B69" w14:textId="20D786FE" w:rsidR="006A6472" w:rsidRDefault="0009579C" w:rsidP="006A6472">
      <w:r>
        <w:t>In het leerplan</w:t>
      </w:r>
      <w:r w:rsidR="00225E23">
        <w:t xml:space="preserve"> Groendecoratie</w:t>
      </w:r>
      <w:r w:rsidR="006A6472">
        <w:t xml:space="preserve"> maken de leerlingen kennis met groendecoratie. Leerlingen leren over bloemen, planten en florale technieken. De professionele wereld </w:t>
      </w:r>
      <w:r w:rsidR="00987C28">
        <w:t xml:space="preserve">van de </w:t>
      </w:r>
      <w:r w:rsidR="006A6472">
        <w:t>groendecoratie blijft in volle ontwikkeling en barst van de innovaties en trends. Kwaliteitsvolle en veelzijdige vorming draagt bij tot een dynamische en diverse ontwikkeling van deze sector. Zij bereidt leerlingen voor om in een reeks van bestaande en nieuwe beroepen binnen de samenleving hun weg te vinden.</w:t>
      </w:r>
    </w:p>
    <w:p w14:paraId="78AD2C5D" w14:textId="77777777" w:rsidR="006A6472" w:rsidRDefault="006A6472" w:rsidP="006A6472">
      <w:r>
        <w:t>De leerlingen ontdekken vanuit de praktijk dat een kwaliteitsvolle beroepsuitoefening steunt op natuurwetenschappelijke kennis zoals het herkennen van ziekten en plagen en het identificeren van bloemen en planten.</w:t>
      </w:r>
    </w:p>
    <w:p w14:paraId="268BE818" w14:textId="77777777" w:rsidR="006A6472" w:rsidRDefault="006A6472" w:rsidP="006A6472">
      <w:r>
        <w:t>De vorming is ook gericht op een duurzame omgang met natuur. Houdingen als respect en eerbied zowel voor de niet-levende materie als voor levende wezens zijn fundamenteel in de mens- en maatschappijvisie en liggen aan de basis van het leerplan Groendecoratie. De aarde is ons gegeven en we dragen er een grote verantwoordelijkheid voor. Tijdens hun vorming ontdekken leerlingen hoe ze die verantwoordelijkheid in hun werk vertalen en hoe ze duurzaam met bloemen, planten en omgeving kunnen omgaan.</w:t>
      </w:r>
    </w:p>
    <w:p w14:paraId="38E4CC49" w14:textId="6053A161" w:rsidR="001332B5" w:rsidRDefault="006A6472" w:rsidP="006A6472">
      <w:r>
        <w:t>Uit die vormingscomponenten en wegwijzers zijn de krachtlijnen van het leerplan ontstaan.</w:t>
      </w:r>
    </w:p>
    <w:p w14:paraId="3C7DD2BA" w14:textId="77777777" w:rsidR="006507E5" w:rsidRPr="006F6012" w:rsidRDefault="006F6012" w:rsidP="006F6012">
      <w:pPr>
        <w:pStyle w:val="Kop2"/>
      </w:pPr>
      <w:bookmarkStart w:id="56" w:name="_Toc121484777"/>
      <w:bookmarkStart w:id="57" w:name="_Toc127295256"/>
      <w:bookmarkStart w:id="58" w:name="_Toc128941180"/>
      <w:bookmarkStart w:id="59" w:name="_Toc129036347"/>
      <w:bookmarkStart w:id="60" w:name="_Toc129199576"/>
      <w:bookmarkStart w:id="61" w:name="_Toc157034817"/>
      <w:r w:rsidRPr="006F6012">
        <w:t>Krachtlijnen</w:t>
      </w:r>
      <w:bookmarkEnd w:id="56"/>
      <w:bookmarkEnd w:id="57"/>
      <w:bookmarkEnd w:id="58"/>
      <w:bookmarkEnd w:id="59"/>
      <w:bookmarkEnd w:id="60"/>
      <w:bookmarkEnd w:id="61"/>
      <w:r w:rsidRPr="006F6012">
        <w:t xml:space="preserve"> </w:t>
      </w:r>
    </w:p>
    <w:p w14:paraId="1653F7C2" w14:textId="15822279" w:rsidR="006F6012" w:rsidRDefault="006A15CD" w:rsidP="006F6012">
      <w:r w:rsidRPr="006A15CD">
        <w:rPr>
          <w:rStyle w:val="Nadruk"/>
        </w:rPr>
        <w:t>Werkzaamheden in een bloemenzaak of tuincentrum uitvoeren</w:t>
      </w:r>
    </w:p>
    <w:p w14:paraId="2E548646" w14:textId="2BA44CB7" w:rsidR="006F6012" w:rsidRDefault="00480127" w:rsidP="006F6012">
      <w:r w:rsidRPr="00480127">
        <w:t>De leerling</w:t>
      </w:r>
      <w:r w:rsidR="009B14B0">
        <w:t>en</w:t>
      </w:r>
      <w:r w:rsidRPr="00480127">
        <w:t xml:space="preserve"> verzorg</w:t>
      </w:r>
      <w:r w:rsidR="009B14B0">
        <w:t>en</w:t>
      </w:r>
      <w:r w:rsidRPr="00480127">
        <w:t xml:space="preserve"> en bewak</w:t>
      </w:r>
      <w:r w:rsidR="009B14B0">
        <w:t>en</w:t>
      </w:r>
      <w:r w:rsidRPr="00480127">
        <w:t xml:space="preserve"> de voorraad en onderhoud</w:t>
      </w:r>
      <w:r w:rsidR="009B14B0">
        <w:t>en</w:t>
      </w:r>
      <w:r w:rsidRPr="00480127">
        <w:t xml:space="preserve"> het gereedschap en de (verkoop)ruimtes.</w:t>
      </w:r>
      <w:r w:rsidR="002D3B7C">
        <w:t xml:space="preserve"> Ze </w:t>
      </w:r>
      <w:r w:rsidRPr="00480127">
        <w:t>nem</w:t>
      </w:r>
      <w:r w:rsidR="002D3B7C">
        <w:t xml:space="preserve">en </w:t>
      </w:r>
      <w:r w:rsidRPr="00480127">
        <w:t>bestellingen aan</w:t>
      </w:r>
      <w:r w:rsidR="00C43BE3">
        <w:t xml:space="preserve">, </w:t>
      </w:r>
      <w:r w:rsidRPr="00480127">
        <w:t>handel</w:t>
      </w:r>
      <w:r w:rsidR="002D3B7C">
        <w:t>en</w:t>
      </w:r>
      <w:r w:rsidRPr="00480127">
        <w:t xml:space="preserve"> de verkoop af</w:t>
      </w:r>
      <w:r w:rsidR="002D3B7C">
        <w:t xml:space="preserve"> en</w:t>
      </w:r>
      <w:r w:rsidRPr="00480127">
        <w:t xml:space="preserve"> volg</w:t>
      </w:r>
      <w:r w:rsidR="002D3B7C">
        <w:t>en</w:t>
      </w:r>
      <w:r w:rsidRPr="00480127">
        <w:t xml:space="preserve"> de werkplanning op</w:t>
      </w:r>
      <w:r w:rsidR="00105EBF">
        <w:t>.</w:t>
      </w:r>
      <w:r w:rsidRPr="00480127">
        <w:t xml:space="preserve"> </w:t>
      </w:r>
      <w:r w:rsidR="00105EBF">
        <w:t xml:space="preserve">Ze </w:t>
      </w:r>
      <w:r w:rsidRPr="00480127">
        <w:lastRenderedPageBreak/>
        <w:t>pas</w:t>
      </w:r>
      <w:r w:rsidR="00105EBF">
        <w:t>sen</w:t>
      </w:r>
      <w:r w:rsidRPr="00480127">
        <w:t xml:space="preserve"> verschillende technieken toe en hante</w:t>
      </w:r>
      <w:r w:rsidR="00105EBF">
        <w:t>ren</w:t>
      </w:r>
      <w:r w:rsidRPr="00480127">
        <w:t xml:space="preserve"> de afgesproken kwaliteitsnormen om een goed verzorgd product af te leveren dat maximaal tegemoetkomt aan de wensen van de klant.</w:t>
      </w:r>
      <w:r w:rsidR="00C43BE3">
        <w:t xml:space="preserve"> </w:t>
      </w:r>
    </w:p>
    <w:p w14:paraId="28F54EB1" w14:textId="1751FCC8" w:rsidR="006F6012" w:rsidRDefault="008B1472" w:rsidP="006F6012">
      <w:r w:rsidRPr="008B1472">
        <w:rPr>
          <w:rStyle w:val="Nadruk"/>
        </w:rPr>
        <w:t>Bloemen- en plantenarrangementen maken</w:t>
      </w:r>
    </w:p>
    <w:p w14:paraId="65D89EC3" w14:textId="11DB1F81" w:rsidR="006F6012" w:rsidRDefault="009F6C81" w:rsidP="006F6012">
      <w:r w:rsidRPr="009F6C81">
        <w:t>De leerlingen verzorgen, verwerken, verkopen en verpakken bloemen en planten voor binnen (snijbloemen, boeketten, groene planten, bloemstukken, decoraties, gedroogde bloemen, accessoires ….) en buiten (beplantingen voor bloembakken, terrasplanten, bloembollen …).</w:t>
      </w:r>
      <w:r w:rsidR="00C36934" w:rsidRPr="00C36934">
        <w:t xml:space="preserve"> Bij het samenstellen van bloemwerk en plantenarrangementen houden ze rekening met trends en innovatie.</w:t>
      </w:r>
    </w:p>
    <w:p w14:paraId="7E7F1540" w14:textId="59F27207" w:rsidR="006F6012" w:rsidRDefault="00052E24" w:rsidP="006F6012">
      <w:r w:rsidRPr="00052E24">
        <w:rPr>
          <w:rStyle w:val="Nadruk"/>
        </w:rPr>
        <w:t>Professioneel handelen en communiceren in een florale (winkel)omgeving</w:t>
      </w:r>
    </w:p>
    <w:p w14:paraId="5C196C7A" w14:textId="0E8AEFF1" w:rsidR="006507E5" w:rsidRPr="006507E5" w:rsidRDefault="00203B69" w:rsidP="006507E5">
      <w:r w:rsidRPr="00203B69">
        <w:t>De leerlingen werken mee aan de winkelpresentatie</w:t>
      </w:r>
      <w:r w:rsidR="00C36934">
        <w:t xml:space="preserve"> en handelen volgens de huisstijl</w:t>
      </w:r>
      <w:r w:rsidR="006F2E94">
        <w:t>. Ze zetten in op de relatie met klanten,</w:t>
      </w:r>
      <w:r w:rsidR="00D46C51">
        <w:t xml:space="preserve"> </w:t>
      </w:r>
      <w:r w:rsidR="006F2E94">
        <w:t>onder meer bij het onthaa</w:t>
      </w:r>
      <w:r w:rsidR="00D46C51">
        <w:t>l van klanten. Ze</w:t>
      </w:r>
      <w:r w:rsidRPr="00203B69">
        <w:t xml:space="preserve"> werken klantgericht met het oog op verkoop</w:t>
      </w:r>
      <w:r>
        <w:t>.</w:t>
      </w:r>
    </w:p>
    <w:p w14:paraId="56636A72" w14:textId="77777777" w:rsidR="00385689" w:rsidRDefault="006F6012" w:rsidP="006F6012">
      <w:pPr>
        <w:pStyle w:val="Kop2"/>
      </w:pPr>
      <w:bookmarkStart w:id="62" w:name="_Toc121484778"/>
      <w:bookmarkStart w:id="63" w:name="_Toc127295257"/>
      <w:bookmarkStart w:id="64" w:name="_Toc128941181"/>
      <w:bookmarkStart w:id="65" w:name="_Toc129036348"/>
      <w:bookmarkStart w:id="66" w:name="_Toc129199577"/>
      <w:bookmarkStart w:id="67" w:name="_Toc157034818"/>
      <w:r>
        <w:t>Opbouw</w:t>
      </w:r>
      <w:bookmarkEnd w:id="62"/>
      <w:bookmarkEnd w:id="63"/>
      <w:bookmarkEnd w:id="64"/>
      <w:bookmarkEnd w:id="65"/>
      <w:bookmarkEnd w:id="66"/>
      <w:bookmarkEnd w:id="67"/>
    </w:p>
    <w:p w14:paraId="40DDD2B1" w14:textId="3938EC67" w:rsidR="007774B6" w:rsidRDefault="00C950C8" w:rsidP="00C950C8">
      <w:r w:rsidRPr="00C950C8">
        <w:t xml:space="preserve">De leerplandoelen zijn samengebracht in de </w:t>
      </w:r>
      <w:r w:rsidR="004655AE">
        <w:t>rubrieken</w:t>
      </w:r>
      <w:r w:rsidRPr="00C950C8">
        <w:t>: basiscompetenties in groendecoratie, florale technieken, floraal beheer en in etaleren, presenteren en verkoop.</w:t>
      </w:r>
    </w:p>
    <w:p w14:paraId="432462C4" w14:textId="0BA21E6D" w:rsidR="000144D8" w:rsidRPr="007774B6" w:rsidRDefault="000144D8" w:rsidP="00C950C8">
      <w:r w:rsidRPr="000144D8">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Alle doelen zijn evenwaardig.</w:t>
      </w:r>
    </w:p>
    <w:p w14:paraId="48A0A395" w14:textId="44CCDEF6" w:rsidR="006F6012" w:rsidRDefault="006F6012" w:rsidP="001332B5">
      <w:pPr>
        <w:pStyle w:val="Kop2"/>
      </w:pPr>
      <w:bookmarkStart w:id="68" w:name="_Toc121484779"/>
      <w:bookmarkStart w:id="69" w:name="_Toc127295258"/>
      <w:bookmarkStart w:id="70" w:name="_Toc128941182"/>
      <w:bookmarkStart w:id="71" w:name="_Toc129036349"/>
      <w:bookmarkStart w:id="72" w:name="_Toc129199578"/>
      <w:bookmarkStart w:id="73" w:name="_Toc157034819"/>
      <w:r>
        <w:t>Leerlijnen</w:t>
      </w:r>
      <w:bookmarkEnd w:id="68"/>
      <w:bookmarkEnd w:id="69"/>
      <w:bookmarkEnd w:id="70"/>
      <w:bookmarkEnd w:id="71"/>
      <w:bookmarkEnd w:id="72"/>
      <w:bookmarkEnd w:id="73"/>
    </w:p>
    <w:p w14:paraId="55B05528" w14:textId="77777777" w:rsidR="006F6012" w:rsidRDefault="006F6012" w:rsidP="006F6012">
      <w:pPr>
        <w:pStyle w:val="Kop3"/>
      </w:pPr>
      <w:bookmarkStart w:id="74" w:name="_Toc121484782"/>
      <w:bookmarkStart w:id="75" w:name="_Toc127295261"/>
      <w:bookmarkStart w:id="76" w:name="_Toc128941184"/>
      <w:bookmarkStart w:id="77" w:name="_Toc129036351"/>
      <w:bookmarkStart w:id="78" w:name="_Toc129199580"/>
      <w:bookmarkStart w:id="79" w:name="_Toc157034820"/>
      <w:r>
        <w:t xml:space="preserve">Samenhang </w:t>
      </w:r>
      <w:r w:rsidR="008F7122">
        <w:t>met</w:t>
      </w:r>
      <w:r>
        <w:t xml:space="preserve"> de </w:t>
      </w:r>
      <w:r w:rsidR="00F138DE">
        <w:t>tweede</w:t>
      </w:r>
      <w:r>
        <w:t xml:space="preserve"> graad</w:t>
      </w:r>
      <w:bookmarkEnd w:id="74"/>
      <w:bookmarkEnd w:id="75"/>
      <w:bookmarkEnd w:id="76"/>
      <w:bookmarkEnd w:id="77"/>
      <w:bookmarkEnd w:id="78"/>
      <w:bookmarkEnd w:id="79"/>
    </w:p>
    <w:p w14:paraId="7202D9A8" w14:textId="4F102AF5" w:rsidR="0010377E" w:rsidRPr="0010377E" w:rsidRDefault="00B3001F" w:rsidP="0010377E">
      <w:r>
        <w:t xml:space="preserve">De leerlingen </w:t>
      </w:r>
      <w:r w:rsidR="00C175DA">
        <w:t>bestuderen</w:t>
      </w:r>
      <w:r>
        <w:t xml:space="preserve"> in de tweede graad Plant, dier en milieu</w:t>
      </w:r>
      <w:r w:rsidR="00FE671A">
        <w:t xml:space="preserve"> de </w:t>
      </w:r>
      <w:r w:rsidR="007803F7">
        <w:t xml:space="preserve">bouw en delen van de plant en onderscheiden de belangrijkste kenmerken ervan. </w:t>
      </w:r>
      <w:r w:rsidR="001D1C2E">
        <w:t>Ze leren nomenclatuurregels van plantennamen toepassen</w:t>
      </w:r>
      <w:r w:rsidR="006B031E">
        <w:t>, planten verzorgen</w:t>
      </w:r>
      <w:r w:rsidR="00A92713">
        <w:t>,</w:t>
      </w:r>
      <w:r w:rsidR="006B031E">
        <w:t xml:space="preserve"> </w:t>
      </w:r>
      <w:r w:rsidR="00612698">
        <w:t xml:space="preserve">verpakken en bewaren. Ze verwerken ook reeds </w:t>
      </w:r>
      <w:r w:rsidR="00BF1DD3">
        <w:t xml:space="preserve">producten van plantaardige oorsprong. </w:t>
      </w:r>
    </w:p>
    <w:p w14:paraId="7265024E" w14:textId="77777777" w:rsidR="0010377E" w:rsidRDefault="0010377E" w:rsidP="0010377E">
      <w:pPr>
        <w:pStyle w:val="Kop3"/>
      </w:pPr>
      <w:bookmarkStart w:id="80" w:name="_Toc157034821"/>
      <w:r>
        <w:t>Samenhang in de derde graad</w:t>
      </w:r>
      <w:bookmarkEnd w:id="80"/>
    </w:p>
    <w:p w14:paraId="7ED403F2" w14:textId="53B91800" w:rsidR="006F6012" w:rsidRDefault="00F47DC8" w:rsidP="001332B5">
      <w:r w:rsidRPr="00F47DC8">
        <w:t xml:space="preserve">Het leerplan </w:t>
      </w:r>
      <w:r>
        <w:t>Groendecoratie</w:t>
      </w:r>
      <w:r w:rsidRPr="00F47DC8">
        <w:t xml:space="preserve"> heeft een samenhang met Wiskunde en Maatschappelijke vorming in de derde graad. In Wiskunde leren leerlingen grafieken, tabellen en diagrammen interpreteren, eenvoudige berekeningen uitvoeren en wiskundige concepten en vaardigheden inzetten om problemen in betekenisvolle contexten op te lossen. </w:t>
      </w:r>
      <w:r w:rsidRPr="005E70B3">
        <w:t>In Maatschappelijke vorming leren de leerlingen</w:t>
      </w:r>
      <w:r w:rsidR="005E70B3" w:rsidRPr="005E70B3">
        <w:t xml:space="preserve"> op een duurzame, bezorgde en kritische manier kijken naar de aarde en de samenleving</w:t>
      </w:r>
      <w:r w:rsidR="005E70B3">
        <w:t>.</w:t>
      </w:r>
    </w:p>
    <w:p w14:paraId="26A856D9" w14:textId="77777777" w:rsidR="000773B5" w:rsidRDefault="006F6012" w:rsidP="000773B5">
      <w:pPr>
        <w:pStyle w:val="Kop2"/>
      </w:pPr>
      <w:bookmarkStart w:id="81" w:name="_Toc121484783"/>
      <w:bookmarkStart w:id="82" w:name="_Toc127295262"/>
      <w:bookmarkStart w:id="83" w:name="_Toc128941185"/>
      <w:bookmarkStart w:id="84" w:name="_Toc129036352"/>
      <w:bookmarkStart w:id="85" w:name="_Toc129199581"/>
      <w:bookmarkStart w:id="86" w:name="_Toc157034822"/>
      <w:r>
        <w:t>Aandachtspunten</w:t>
      </w:r>
      <w:bookmarkEnd w:id="81"/>
      <w:bookmarkEnd w:id="82"/>
      <w:bookmarkEnd w:id="83"/>
      <w:bookmarkEnd w:id="84"/>
      <w:bookmarkEnd w:id="85"/>
      <w:bookmarkEnd w:id="86"/>
    </w:p>
    <w:p w14:paraId="6F483A48" w14:textId="4E40A68B" w:rsidR="00CE2A10" w:rsidRDefault="00CE2A10" w:rsidP="00CE2A10">
      <w:pPr>
        <w:pStyle w:val="Kop3"/>
      </w:pPr>
      <w:bookmarkStart w:id="87" w:name="_Toc157034823"/>
      <w:r>
        <w:t>Motivatie</w:t>
      </w:r>
      <w:bookmarkEnd w:id="87"/>
    </w:p>
    <w:p w14:paraId="0E79B866" w14:textId="71F56C4A" w:rsidR="00FD31CD" w:rsidRDefault="00FD31CD" w:rsidP="00FD31CD">
      <w:r>
        <w:t xml:space="preserve">Leerlingen die deze studierichting volgen, halen hun motivatie voornamelijk uit het zelf beleven en uitvoeren van taken in groendecoratie. Ze leren dus al doende. De leerlingen werken volgens gekregen </w:t>
      </w:r>
      <w:r>
        <w:lastRenderedPageBreak/>
        <w:t xml:space="preserve">instructies om hun opdracht tot een goed einde te brengen. Taken die ze met succes uitvoeren, geven hen het nodige zelfvertrouwen om een volgende, iets complexere taak aan te vatten. </w:t>
      </w:r>
    </w:p>
    <w:p w14:paraId="469991F2" w14:textId="77777777" w:rsidR="00551056" w:rsidRDefault="00551056" w:rsidP="00551056">
      <w:r>
        <w:t xml:space="preserve">De meeste doelen kunnen gerealiseerd worden via een leerproces waarbij de leerlingen stap voor stap leren, groeien in zelfstandigheid en ervaren hoe ze de verschillende taken tot een goed einde kunnen brengen. </w:t>
      </w:r>
    </w:p>
    <w:p w14:paraId="6B9C4290" w14:textId="09392646" w:rsidR="00694879" w:rsidRDefault="00694879" w:rsidP="00694879">
      <w:pPr>
        <w:pStyle w:val="Kop3"/>
      </w:pPr>
      <w:bookmarkStart w:id="88" w:name="_Toc157034824"/>
      <w:r>
        <w:t>Graadleerplan</w:t>
      </w:r>
      <w:bookmarkEnd w:id="88"/>
    </w:p>
    <w:p w14:paraId="6EA3DDF8" w14:textId="751D8FBB" w:rsidR="00FD31CD" w:rsidRDefault="002E27F1" w:rsidP="00FD31CD">
      <w:r>
        <w:t xml:space="preserve">Het leerplan Groendecoratie is een graadleerplan. Het lerarenteam dient de leerplandoelen te spreiden over de twee leerjaren, overleg en een planmatige aanpak is daarbij cruciaal. </w:t>
      </w:r>
      <w:r w:rsidRPr="004466E2">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2ADCF0A6" w14:textId="6FAF31D8" w:rsidR="00694879" w:rsidRDefault="00694879" w:rsidP="00694879">
      <w:pPr>
        <w:pStyle w:val="Kop3"/>
      </w:pPr>
      <w:bookmarkStart w:id="89" w:name="_Toc157034825"/>
      <w:r>
        <w:t>Werkplekleren</w:t>
      </w:r>
      <w:bookmarkEnd w:id="89"/>
    </w:p>
    <w:p w14:paraId="7652E2CA" w14:textId="2688312F" w:rsidR="006D3EC8" w:rsidRDefault="00CA4308" w:rsidP="00FD31CD">
      <w:r w:rsidRPr="00CA4308">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4B0B915B" w14:textId="1E496F7D" w:rsidR="00694879" w:rsidRDefault="00694879" w:rsidP="00694879">
      <w:pPr>
        <w:pStyle w:val="Kop3"/>
      </w:pPr>
      <w:bookmarkStart w:id="90" w:name="_Toc157034826"/>
      <w:r>
        <w:t>Basiscompe</w:t>
      </w:r>
      <w:r w:rsidR="002E27F1">
        <w:t>tenties</w:t>
      </w:r>
      <w:bookmarkEnd w:id="90"/>
    </w:p>
    <w:p w14:paraId="562E5E14" w14:textId="70ADBD85" w:rsidR="007E713A" w:rsidRDefault="007E713A" w:rsidP="00FD31CD">
      <w:r w:rsidRPr="007E713A">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w:t>
      </w:r>
      <w:r w:rsidR="00216379">
        <w:t>competenties</w:t>
      </w:r>
      <w:r w:rsidRPr="007E713A">
        <w:t xml:space="preserve"> in </w:t>
      </w:r>
      <w:r>
        <w:t>Groendecoratie</w:t>
      </w:r>
      <w:r w:rsidRPr="007E713A">
        <w:t>.</w:t>
      </w:r>
    </w:p>
    <w:p w14:paraId="682D50D5" w14:textId="591FD150" w:rsidR="008E4CB3" w:rsidRPr="007C1D41" w:rsidRDefault="008E4CB3" w:rsidP="00B15432">
      <w:pPr>
        <w:pStyle w:val="Kop2"/>
      </w:pPr>
      <w:bookmarkStart w:id="91" w:name="_Toc149836998"/>
      <w:bookmarkStart w:id="92" w:name="_Toc150716110"/>
      <w:bookmarkStart w:id="93" w:name="_Toc150763599"/>
      <w:bookmarkStart w:id="94" w:name="_Toc157034827"/>
      <w:r w:rsidRPr="007C1D41">
        <w:t>Leerplanpagina</w:t>
      </w:r>
      <w:bookmarkEnd w:id="91"/>
      <w:bookmarkEnd w:id="92"/>
      <w:bookmarkEnd w:id="93"/>
      <w:bookmarkEnd w:id="94"/>
    </w:p>
    <w:p w14:paraId="2CEA591A" w14:textId="248ED281" w:rsidR="008E4CB3" w:rsidRPr="00FD31CD" w:rsidRDefault="3BA6A6B1" w:rsidP="42ECDFEE">
      <w:r>
        <w:rPr>
          <w:noProof/>
        </w:rPr>
        <w:drawing>
          <wp:inline distT="0" distB="0" distL="0" distR="0" wp14:anchorId="5B286862" wp14:editId="5DA2ABA1">
            <wp:extent cx="1162050" cy="1162050"/>
            <wp:effectExtent l="0" t="0" r="0" b="0"/>
            <wp:docPr id="1628606517" name="Afbeelding 162860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28606517"/>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8E4CB3">
        <w:br/>
        <w:t xml:space="preserve">Wil je als gebruiker van dit leerplan op de hoogte blijven van inspirerend materiaal, achtergrond, professionaliseringen of lerarennetwerken, surf dan naar de </w:t>
      </w:r>
      <w:hyperlink r:id="rId22">
        <w:r w:rsidR="008E4CB3" w:rsidRPr="2BD8468D">
          <w:rPr>
            <w:rStyle w:val="Hyperlink"/>
          </w:rPr>
          <w:t>leerplanpagina</w:t>
        </w:r>
      </w:hyperlink>
      <w:r w:rsidR="008E4CB3">
        <w:t>.</w:t>
      </w:r>
    </w:p>
    <w:p w14:paraId="23188718" w14:textId="77777777" w:rsidR="003C20F3" w:rsidRDefault="008E5D4D" w:rsidP="00E42F24">
      <w:pPr>
        <w:pStyle w:val="Kop1"/>
      </w:pPr>
      <w:bookmarkStart w:id="95" w:name="_Toc121484784"/>
      <w:bookmarkStart w:id="96" w:name="_Toc127295263"/>
      <w:bookmarkStart w:id="97" w:name="_Toc128941186"/>
      <w:bookmarkStart w:id="98" w:name="_Toc129036353"/>
      <w:bookmarkStart w:id="99" w:name="_Toc129199582"/>
      <w:bookmarkStart w:id="100" w:name="_Toc157034828"/>
      <w:r w:rsidRPr="00731063">
        <w:lastRenderedPageBreak/>
        <w:t>Leerplandoelen</w:t>
      </w:r>
      <w:bookmarkEnd w:id="95"/>
      <w:bookmarkEnd w:id="96"/>
      <w:bookmarkEnd w:id="97"/>
      <w:bookmarkEnd w:id="98"/>
      <w:bookmarkEnd w:id="99"/>
      <w:bookmarkEnd w:id="100"/>
    </w:p>
    <w:p w14:paraId="40EF6B69" w14:textId="64797251" w:rsidR="00DE3CD5" w:rsidRDefault="001E4AD6" w:rsidP="00AC5339">
      <w:pPr>
        <w:pStyle w:val="Kop2"/>
      </w:pPr>
      <w:bookmarkStart w:id="101" w:name="_Toc157034829"/>
      <w:bookmarkStart w:id="102" w:name="_Hlk121423666"/>
      <w:r>
        <w:t>Basiscompetenties in Groendecoratie</w:t>
      </w:r>
      <w:bookmarkEnd w:id="101"/>
    </w:p>
    <w:bookmarkEnd w:id="102"/>
    <w:p w14:paraId="450600B8" w14:textId="77777777" w:rsidR="00A05F3C" w:rsidRPr="00F63D07" w:rsidRDefault="00783B7C" w:rsidP="00F63D07">
      <w:pPr>
        <w:pStyle w:val="Concordantie"/>
      </w:pPr>
      <w:r w:rsidRPr="00F63D07">
        <w:t>Minimumdoelen, specifieke minimumdoelen of doelen die leiden naar BK</w:t>
      </w:r>
    </w:p>
    <w:p w14:paraId="65C4E257" w14:textId="77777777" w:rsidR="00B632F2" w:rsidRDefault="00B632F2" w:rsidP="00B632F2">
      <w:pPr>
        <w:pStyle w:val="MDSMDBK"/>
      </w:pPr>
      <w:r w:rsidRPr="0094112E">
        <w:t>MD 06.12</w:t>
      </w:r>
      <w:r w:rsidRPr="0094112E">
        <w:tab/>
        <w:t xml:space="preserve">De leerlingen ontwerpen een oplossing voor een probleem door wetenschappen, technologie of wiskunde geïntegreerd aan te wenden. (LPD </w:t>
      </w:r>
      <w:r>
        <w:t>9</w:t>
      </w:r>
      <w:r w:rsidRPr="0094112E">
        <w:t>)</w:t>
      </w:r>
    </w:p>
    <w:p w14:paraId="2E8C6EB9" w14:textId="6449A1DD" w:rsidR="00B632F2" w:rsidRDefault="00B632F2" w:rsidP="00B632F2">
      <w:pPr>
        <w:pStyle w:val="MDSMDBK"/>
      </w:pPr>
      <w:r>
        <w:t xml:space="preserve">BK </w:t>
      </w:r>
      <w:r w:rsidR="00351641">
        <w:t>0</w:t>
      </w:r>
      <w:r>
        <w:t>1</w:t>
      </w:r>
      <w:r>
        <w:tab/>
        <w:t>De leerlingen werken in teamverband (organisatiecultuur, communicatie, procedures). (LPD 1)</w:t>
      </w:r>
    </w:p>
    <w:p w14:paraId="5C806D2C" w14:textId="77D399D6" w:rsidR="00B632F2" w:rsidRDefault="00B632F2" w:rsidP="00B632F2">
      <w:pPr>
        <w:pStyle w:val="MDSMDBK"/>
      </w:pPr>
      <w:r>
        <w:t xml:space="preserve">BK </w:t>
      </w:r>
      <w:r w:rsidR="00351641">
        <w:t>0</w:t>
      </w:r>
      <w:r>
        <w:t>2</w:t>
      </w:r>
      <w:r>
        <w:tab/>
        <w:t>De leerlingen handelen kwaliteitsbewust. (LPD 2)</w:t>
      </w:r>
    </w:p>
    <w:p w14:paraId="45E91324" w14:textId="0BC19EEE" w:rsidR="00B632F2" w:rsidRDefault="00B632F2" w:rsidP="00B632F2">
      <w:pPr>
        <w:pStyle w:val="MDSMDBK"/>
      </w:pPr>
      <w:r>
        <w:t xml:space="preserve">BK </w:t>
      </w:r>
      <w:r w:rsidR="00351641">
        <w:t>0</w:t>
      </w:r>
      <w:r>
        <w:t>3</w:t>
      </w:r>
      <w:r>
        <w:tab/>
        <w:t>De leerlingen handelen economisch en duurzaam. (LPD 4)</w:t>
      </w:r>
    </w:p>
    <w:p w14:paraId="199023F9" w14:textId="1DFAD16D" w:rsidR="00B632F2" w:rsidRDefault="00B632F2" w:rsidP="00B632F2">
      <w:pPr>
        <w:pStyle w:val="MDSMDBK"/>
      </w:pPr>
      <w:r>
        <w:t xml:space="preserve">BK </w:t>
      </w:r>
      <w:r w:rsidR="00351641">
        <w:t>0</w:t>
      </w:r>
      <w:r>
        <w:t>4</w:t>
      </w:r>
      <w:r>
        <w:tab/>
        <w:t>De leerlingen handelen veilig, ergonomisch en hygiënisch. (LPD 3)</w:t>
      </w:r>
    </w:p>
    <w:p w14:paraId="49C0BD68" w14:textId="3A410895" w:rsidR="00B632F2" w:rsidRDefault="00B632F2" w:rsidP="00B632F2">
      <w:pPr>
        <w:pStyle w:val="MDSMDBK"/>
      </w:pPr>
      <w:r>
        <w:t xml:space="preserve">BK </w:t>
      </w:r>
      <w:r w:rsidR="00351641">
        <w:t>0</w:t>
      </w:r>
      <w:r>
        <w:t>5</w:t>
      </w:r>
      <w:r>
        <w:tab/>
        <w:t>De leerlingen plannen de eigen werkzaamheden. (LPD 5)</w:t>
      </w:r>
    </w:p>
    <w:p w14:paraId="022F103B" w14:textId="39370146" w:rsidR="00B632F2" w:rsidRDefault="00B632F2" w:rsidP="00B632F2">
      <w:pPr>
        <w:pStyle w:val="MDSMDBK"/>
      </w:pPr>
      <w:r>
        <w:t xml:space="preserve">BK </w:t>
      </w:r>
      <w:r w:rsidR="00351641">
        <w:t>0</w:t>
      </w:r>
      <w:r>
        <w:t>9</w:t>
      </w:r>
      <w:r>
        <w:tab/>
        <w:t>De leerlingen onderhouden het werkblad, het gereedschap, de (verkoop)ruimtes en de koelcel en houden ze hygiënisch. (LPD 8)</w:t>
      </w:r>
    </w:p>
    <w:p w14:paraId="01154E5D" w14:textId="3AAE243B" w:rsidR="00D26DEB" w:rsidRDefault="00B806BC" w:rsidP="00AA53E9">
      <w:pPr>
        <w:pStyle w:val="MDSMDBK"/>
      </w:pPr>
      <w:bookmarkStart w:id="103" w:name="_Toc121484786"/>
      <w:bookmarkStart w:id="104" w:name="_Toc127295265"/>
      <w:bookmarkStart w:id="105" w:name="_Toc128941188"/>
      <w:bookmarkStart w:id="106" w:name="_Toc129036355"/>
      <w:bookmarkStart w:id="107" w:name="_Toc129199584"/>
      <w:r w:rsidRPr="002E08C9">
        <w:t>Onderliggende kennis bij doelen die leiden naar BK</w:t>
      </w:r>
    </w:p>
    <w:p w14:paraId="504A3D81" w14:textId="1019A337" w:rsidR="009E473C" w:rsidRDefault="009E473C" w:rsidP="009E473C">
      <w:pPr>
        <w:pStyle w:val="Onderliggendekennis"/>
      </w:pPr>
      <w:bookmarkStart w:id="108" w:name="_Hlk148792683"/>
      <w:r>
        <w:t>a.</w:t>
      </w:r>
      <w:r>
        <w:tab/>
        <w:t>Milieu- en kwaliteitsrichtlijnen</w:t>
      </w:r>
      <w:r w:rsidR="00F94FD7">
        <w:t xml:space="preserve"> (LPD 2, 4, 6)</w:t>
      </w:r>
    </w:p>
    <w:p w14:paraId="73227181" w14:textId="0423CAAC" w:rsidR="009E473C" w:rsidRDefault="009E473C" w:rsidP="00782D28">
      <w:pPr>
        <w:pStyle w:val="Onderliggendekennis"/>
      </w:pPr>
      <w:r>
        <w:t>b.</w:t>
      </w:r>
      <w:r>
        <w:tab/>
        <w:t>Richtlijnen voor het sorteren van afval</w:t>
      </w:r>
      <w:r w:rsidR="00992D96">
        <w:t xml:space="preserve"> (LPD 6)</w:t>
      </w:r>
    </w:p>
    <w:p w14:paraId="0B694898" w14:textId="77777777" w:rsidR="009E473C" w:rsidRDefault="009E473C" w:rsidP="009E473C">
      <w:pPr>
        <w:pStyle w:val="Onderliggendekennis"/>
      </w:pPr>
      <w:r>
        <w:t>e.</w:t>
      </w:r>
      <w:r>
        <w:tab/>
        <w:t>Planten en bloemen:</w:t>
      </w:r>
    </w:p>
    <w:p w14:paraId="294E35EC" w14:textId="6FC8F1A3" w:rsidR="009E473C" w:rsidRDefault="00854136" w:rsidP="009E473C">
      <w:pPr>
        <w:pStyle w:val="Kennis"/>
      </w:pPr>
      <w:r>
        <w:t>e</w:t>
      </w:r>
      <w:r w:rsidR="009E473C">
        <w:t>5</w:t>
      </w:r>
      <w:r w:rsidR="009E473C">
        <w:tab/>
        <w:t>Kwaliteitslabels</w:t>
      </w:r>
      <w:r w:rsidR="006C0F3D">
        <w:t xml:space="preserve"> (LPD 2)</w:t>
      </w:r>
    </w:p>
    <w:p w14:paraId="53CEBA46" w14:textId="5CA47952" w:rsidR="009C26B8" w:rsidRPr="009C26B8" w:rsidRDefault="009E473C" w:rsidP="00782D28">
      <w:pPr>
        <w:pStyle w:val="Onderliggendekennis"/>
      </w:pPr>
      <w:r>
        <w:t>f.</w:t>
      </w:r>
      <w:r>
        <w:tab/>
        <w:t>Gereedschap, machines en materialen: gebruik, onderhoud en risico’s.</w:t>
      </w:r>
      <w:r w:rsidR="006C0F3D">
        <w:t xml:space="preserve"> (</w:t>
      </w:r>
      <w:r w:rsidR="00826493">
        <w:t>LPD 3, 7, 8)</w:t>
      </w:r>
      <w:bookmarkEnd w:id="108"/>
    </w:p>
    <w:p w14:paraId="226518A0" w14:textId="36BC787A" w:rsidR="00A36143" w:rsidRPr="00E07641" w:rsidRDefault="00A36143" w:rsidP="00A36143">
      <w:pPr>
        <w:pStyle w:val="Doel"/>
      </w:pPr>
      <w:bookmarkStart w:id="109" w:name="_Toc144718106"/>
      <w:bookmarkEnd w:id="103"/>
      <w:bookmarkEnd w:id="104"/>
      <w:bookmarkEnd w:id="105"/>
      <w:bookmarkEnd w:id="106"/>
      <w:bookmarkEnd w:id="107"/>
      <w:r w:rsidRPr="00E07641">
        <w:t>De leerlingen werken in teamverband (organisatiecultuur, communicatie, procedures).</w:t>
      </w:r>
      <w:bookmarkEnd w:id="109"/>
    </w:p>
    <w:p w14:paraId="1B6E80E1" w14:textId="24FC426F" w:rsidR="00A36143" w:rsidRPr="00E07641" w:rsidRDefault="00A36143" w:rsidP="00A36143">
      <w:pPr>
        <w:pStyle w:val="Wenk"/>
      </w:pPr>
      <w:r w:rsidRPr="00E07641">
        <w:t xml:space="preserve">Je kan de leerlingen wijzen op het belang van steeds op tijd te komen, hulp te bieden, hulp te aanvaarden van anderen, elke andere persoon in het team te respecteren, respectvol </w:t>
      </w:r>
      <w:r w:rsidR="00ED7AA9">
        <w:t xml:space="preserve">te </w:t>
      </w:r>
      <w:r w:rsidRPr="00E07641">
        <w:t>communiceren met elkaar, samen</w:t>
      </w:r>
      <w:r w:rsidR="00ED7AA9">
        <w:t xml:space="preserve"> te</w:t>
      </w:r>
      <w:r w:rsidRPr="00E07641">
        <w:t xml:space="preserve"> werken aan een gemeenschappelijk resultaat.</w:t>
      </w:r>
    </w:p>
    <w:p w14:paraId="7952E78A" w14:textId="6C2D52EB" w:rsidR="00A36143" w:rsidRPr="00781957" w:rsidRDefault="00A36143" w:rsidP="00A36143">
      <w:pPr>
        <w:pStyle w:val="Wenk"/>
      </w:pPr>
      <w:r w:rsidRPr="00781957">
        <w:t>Je kan aandacht hebben voor een veilig leerklimaat zodat de leerling durft uitleg te vragen als hij iets niet begrepen heeft.</w:t>
      </w:r>
    </w:p>
    <w:p w14:paraId="7C8994FC" w14:textId="77777777" w:rsidR="00A36143" w:rsidRPr="00942614" w:rsidRDefault="00A36143" w:rsidP="00A36143">
      <w:pPr>
        <w:pStyle w:val="Doel"/>
      </w:pPr>
      <w:bookmarkStart w:id="110" w:name="_Toc144718107"/>
      <w:r w:rsidRPr="00942614">
        <w:t>De leerlingen handelen kwaliteitsbewust op basis van kwaliteitsrichtlijnen.</w:t>
      </w:r>
      <w:bookmarkEnd w:id="110"/>
    </w:p>
    <w:p w14:paraId="4525917D" w14:textId="66F8A70C" w:rsidR="00A36143" w:rsidRPr="00942614" w:rsidRDefault="00A36143" w:rsidP="00A36143">
      <w:pPr>
        <w:pStyle w:val="Wenk"/>
      </w:pPr>
      <w:r w:rsidRPr="00942614">
        <w:t>Je kan met je leerlingen de kwaliteitsrichtlijnen overlopen met het oog op het streven naar een zo hoog mogelijke kwaliteit. Aandacht voor versheid en kwaliteit wordt in verschillende contexten aangebracht.</w:t>
      </w:r>
    </w:p>
    <w:p w14:paraId="4D4B51AF" w14:textId="5EE62F98" w:rsidR="00A36143" w:rsidRPr="00E07641" w:rsidRDefault="00A36143" w:rsidP="00A36143">
      <w:pPr>
        <w:pStyle w:val="Doel"/>
      </w:pPr>
      <w:bookmarkStart w:id="111" w:name="_Toc144718108"/>
      <w:r w:rsidRPr="00E07641">
        <w:t xml:space="preserve">De leerlingen handelen veilig, ergonomisch en hygiënisch </w:t>
      </w:r>
      <w:r w:rsidR="009B6AD6">
        <w:t>rekening houdend met</w:t>
      </w:r>
      <w:r w:rsidRPr="00E07641">
        <w:t xml:space="preserve"> risicopreventie en veiligheidsvoorschriften.</w:t>
      </w:r>
      <w:bookmarkEnd w:id="111"/>
    </w:p>
    <w:p w14:paraId="5D898847" w14:textId="65075FF2" w:rsidR="00A36143" w:rsidRPr="00E07641" w:rsidRDefault="00A36143" w:rsidP="00A36143">
      <w:pPr>
        <w:pStyle w:val="Wenk"/>
      </w:pPr>
      <w:r w:rsidRPr="00E07641">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003E069B" w14:textId="77777777" w:rsidR="00A36143" w:rsidRPr="00942614" w:rsidRDefault="00A36143" w:rsidP="00A36143">
      <w:pPr>
        <w:pStyle w:val="Wenk"/>
      </w:pPr>
      <w:r w:rsidRPr="00E07641">
        <w:t xml:space="preserve">Je kan de leerlingen leren gebruik maken van informatie uit instructiekaarten, productetiketten, pictogrammen en symbolen interpreteren, </w:t>
      </w:r>
      <w:r w:rsidRPr="00942614">
        <w:t>onderhoudsvoorschriften, H/P-zinnen, handleidingen … zodat ze voorbereid zijn in geval van aanraking met of een ongeval met bepaalde producten.</w:t>
      </w:r>
    </w:p>
    <w:p w14:paraId="6690109E" w14:textId="33E14B02" w:rsidR="00A36143" w:rsidRPr="00942614" w:rsidRDefault="00A36143" w:rsidP="00A36143">
      <w:pPr>
        <w:pStyle w:val="Wenk"/>
      </w:pPr>
      <w:r w:rsidRPr="00942614">
        <w:t>Het is belangrijk dat de leerlingen steeds de persoonlijke hygiëneregels respecteren: bedekken van eventuele wonden, werk- en beschermkledij dragen, de hygiëneprocedure volgen.</w:t>
      </w:r>
    </w:p>
    <w:p w14:paraId="3FDA72F6" w14:textId="3C5F6CE4" w:rsidR="00A36143" w:rsidRPr="00E07641" w:rsidRDefault="00A36143" w:rsidP="00A36143">
      <w:pPr>
        <w:pStyle w:val="Wenk"/>
      </w:pPr>
      <w:r w:rsidRPr="00942614">
        <w:t>Het systematisch benadrukken, sensibiliseren en inoefenen draagt bij tot het automatiseren van de</w:t>
      </w:r>
      <w:r w:rsidRPr="00E07641">
        <w:t xml:space="preserve"> handelingen.</w:t>
      </w:r>
    </w:p>
    <w:p w14:paraId="3A792F5E" w14:textId="6CB37A15" w:rsidR="00A36143" w:rsidRPr="00E07641" w:rsidRDefault="00A36143" w:rsidP="00A36143">
      <w:pPr>
        <w:pStyle w:val="Doel"/>
      </w:pPr>
      <w:bookmarkStart w:id="112" w:name="_Toc144718109"/>
      <w:r w:rsidRPr="00E07641">
        <w:t>De leerlingen handelen economisch en duurzaam.</w:t>
      </w:r>
      <w:bookmarkEnd w:id="112"/>
    </w:p>
    <w:p w14:paraId="561B077B" w14:textId="76A59716" w:rsidR="00A36143" w:rsidRPr="00E07641" w:rsidRDefault="00A36143" w:rsidP="001B1881">
      <w:pPr>
        <w:widowControl w:val="0"/>
        <w:numPr>
          <w:ilvl w:val="0"/>
          <w:numId w:val="10"/>
        </w:numPr>
        <w:spacing w:after="120"/>
      </w:pPr>
      <w:r w:rsidRPr="00E07641">
        <w:t>Het begrip duurzaamheid betekent</w:t>
      </w:r>
      <w:r w:rsidR="00BF7F21">
        <w:t>:</w:t>
      </w:r>
      <w:r w:rsidRPr="00E07641">
        <w:t xml:space="preserve"> </w:t>
      </w:r>
    </w:p>
    <w:p w14:paraId="65FAEDD2" w14:textId="67E45E70" w:rsidR="00A36143" w:rsidRPr="00E07641" w:rsidRDefault="00A36143" w:rsidP="001B1881">
      <w:pPr>
        <w:numPr>
          <w:ilvl w:val="2"/>
          <w:numId w:val="11"/>
        </w:numPr>
        <w:spacing w:after="120"/>
        <w:ind w:left="2268" w:hanging="397"/>
        <w:contextualSpacing/>
      </w:pPr>
      <w:r w:rsidRPr="00E07641">
        <w:t>verspilling vermijden van grondstoffen en verpakkingen;</w:t>
      </w:r>
    </w:p>
    <w:p w14:paraId="66827FF5" w14:textId="3F07DFAE" w:rsidR="00A36143" w:rsidRPr="00E07641" w:rsidRDefault="00A36143" w:rsidP="001B1881">
      <w:pPr>
        <w:numPr>
          <w:ilvl w:val="2"/>
          <w:numId w:val="11"/>
        </w:numPr>
        <w:spacing w:after="120"/>
        <w:ind w:left="2268" w:hanging="397"/>
        <w:contextualSpacing/>
      </w:pPr>
      <w:r w:rsidRPr="00E07641">
        <w:t>zuinig gebruik van gas, water, elektriciteit, onderhoudsproducten;</w:t>
      </w:r>
    </w:p>
    <w:p w14:paraId="3773BEB5" w14:textId="2C1CECC1" w:rsidR="00A36143" w:rsidRPr="00E07641" w:rsidRDefault="00A36143" w:rsidP="001B1881">
      <w:pPr>
        <w:numPr>
          <w:ilvl w:val="2"/>
          <w:numId w:val="11"/>
        </w:numPr>
        <w:spacing w:after="120"/>
        <w:ind w:left="2268" w:hanging="397"/>
        <w:contextualSpacing/>
      </w:pPr>
      <w:r w:rsidRPr="00E07641">
        <w:t>grondstofbesparend en kostprijsbewust werken;</w:t>
      </w:r>
    </w:p>
    <w:p w14:paraId="6E680463" w14:textId="77777777" w:rsidR="00A36143" w:rsidRPr="00E07641" w:rsidRDefault="00A36143" w:rsidP="001B1881">
      <w:pPr>
        <w:numPr>
          <w:ilvl w:val="2"/>
          <w:numId w:val="11"/>
        </w:numPr>
        <w:spacing w:after="120"/>
        <w:ind w:left="2268" w:hanging="397"/>
        <w:contextualSpacing/>
      </w:pPr>
      <w:r w:rsidRPr="00E07641">
        <w:t>respectvol omgaan met milieu en de natuur.</w:t>
      </w:r>
    </w:p>
    <w:p w14:paraId="277D339E" w14:textId="77777777" w:rsidR="00A36143" w:rsidRPr="00942614" w:rsidRDefault="00A36143" w:rsidP="00A36143">
      <w:pPr>
        <w:pStyle w:val="Wenk"/>
      </w:pPr>
      <w:r w:rsidRPr="00E07641">
        <w:lastRenderedPageBreak/>
        <w:t>Je kan aandacht hebben voor producten van eigen of lokale oorspron</w:t>
      </w:r>
      <w:r w:rsidRPr="00942614">
        <w:t>g en voor hergebruik.</w:t>
      </w:r>
    </w:p>
    <w:p w14:paraId="0931EC60" w14:textId="77777777" w:rsidR="00A36143" w:rsidRPr="00942614" w:rsidRDefault="00A36143" w:rsidP="00A36143">
      <w:pPr>
        <w:pStyle w:val="Doel"/>
      </w:pPr>
      <w:bookmarkStart w:id="113" w:name="_Toc144718110"/>
      <w:r w:rsidRPr="00942614">
        <w:t>De leerlingen plannen de eigen werkzaamheden.</w:t>
      </w:r>
      <w:bookmarkEnd w:id="113"/>
    </w:p>
    <w:p w14:paraId="5B45C649" w14:textId="7766BE21" w:rsidR="00A36143" w:rsidRPr="00942614" w:rsidRDefault="00A36143" w:rsidP="00A36143">
      <w:pPr>
        <w:pStyle w:val="Wenk"/>
      </w:pPr>
      <w:r w:rsidRPr="00942614">
        <w:t>Je kan vertrekken vanuit een stappenplan om leerlingen hun werkplek te laten organiseren.</w:t>
      </w:r>
    </w:p>
    <w:p w14:paraId="1ED4CD31" w14:textId="77777777" w:rsidR="00A36143" w:rsidRPr="00942614" w:rsidRDefault="00A36143" w:rsidP="00A36143">
      <w:pPr>
        <w:pStyle w:val="Doel"/>
      </w:pPr>
      <w:bookmarkStart w:id="114" w:name="_Toc144718111"/>
      <w:r w:rsidRPr="00942614">
        <w:t>De leerlingen sorteren restmateriaal en afval volgens gekregen instructies.</w:t>
      </w:r>
      <w:bookmarkEnd w:id="114"/>
    </w:p>
    <w:p w14:paraId="64D08F24" w14:textId="77777777" w:rsidR="00A36143" w:rsidRPr="00942614" w:rsidRDefault="00A36143" w:rsidP="00A36143">
      <w:pPr>
        <w:pStyle w:val="Wenk"/>
      </w:pPr>
      <w:r w:rsidRPr="00942614">
        <w:t>Het is belangrijk dat de leerlingen de richtlijnen voor het sorteren van afval correct toepassen.</w:t>
      </w:r>
    </w:p>
    <w:p w14:paraId="301036B7" w14:textId="255DF00B" w:rsidR="00A36143" w:rsidRPr="00942614" w:rsidRDefault="00A36143" w:rsidP="00A36143">
      <w:pPr>
        <w:pStyle w:val="Wenk"/>
      </w:pPr>
      <w:r w:rsidRPr="00942614">
        <w:t>Je kan het belang aantonen van gebruik van restmateriaal zoals drogen van bloemen</w:t>
      </w:r>
      <w:r w:rsidR="00AB17BB">
        <w:t xml:space="preserve"> en</w:t>
      </w:r>
      <w:r w:rsidRPr="00942614">
        <w:t xml:space="preserve"> gebruik van overschotten.</w:t>
      </w:r>
    </w:p>
    <w:p w14:paraId="790FCDC3" w14:textId="77777777" w:rsidR="00A36143" w:rsidRPr="00E07641" w:rsidRDefault="00A36143" w:rsidP="00A36143">
      <w:pPr>
        <w:pStyle w:val="Doel"/>
      </w:pPr>
      <w:bookmarkStart w:id="115" w:name="_Toc144718112"/>
      <w:r w:rsidRPr="00E07641">
        <w:t xml:space="preserve">De leerlingen </w:t>
      </w:r>
      <w:r>
        <w:t>hanteren</w:t>
      </w:r>
      <w:r w:rsidRPr="00E07641">
        <w:t xml:space="preserve"> gereedschappen en machines volgens gekregen instructies.</w:t>
      </w:r>
      <w:bookmarkEnd w:id="115"/>
    </w:p>
    <w:p w14:paraId="6E55B663" w14:textId="77777777" w:rsidR="00A36143" w:rsidRPr="00E07641" w:rsidRDefault="00A36143" w:rsidP="00A36143">
      <w:pPr>
        <w:pStyle w:val="Wenk"/>
      </w:pPr>
      <w:r w:rsidRPr="00E07641">
        <w:t xml:space="preserve">Het is belangrijk aandacht te hebben voor het juist en correct gebruik van gereedschappen en </w:t>
      </w:r>
      <w:r w:rsidRPr="00942614">
        <w:t>machines in functie van de levensduur. Je kan daarvoor</w:t>
      </w:r>
      <w:r w:rsidRPr="00E07641">
        <w:t xml:space="preserve"> handleidingen van gereedschappen en machines doornemen, vereenvoudigen en herleiden tot een stappenplan.</w:t>
      </w:r>
    </w:p>
    <w:p w14:paraId="6942DA3D" w14:textId="77777777" w:rsidR="00A36143" w:rsidRPr="00E07641" w:rsidRDefault="00A36143" w:rsidP="00A36143">
      <w:pPr>
        <w:pStyle w:val="Doel"/>
      </w:pPr>
      <w:bookmarkStart w:id="116" w:name="_Toc144718113"/>
      <w:r w:rsidRPr="00E07641">
        <w:t>De leerlingen onderhouden gereedschap, machines en infrastructuur.</w:t>
      </w:r>
      <w:bookmarkEnd w:id="116"/>
    </w:p>
    <w:p w14:paraId="44BB541D" w14:textId="77777777" w:rsidR="00A36143" w:rsidRPr="00E07641" w:rsidRDefault="00A36143" w:rsidP="00A36143">
      <w:pPr>
        <w:pStyle w:val="Wenk"/>
      </w:pPr>
      <w:r w:rsidRPr="00E07641">
        <w:t>Infrastructuur zoals etalage, koelcel, lokaal, winkelruimte</w:t>
      </w:r>
      <w:r>
        <w:t>.</w:t>
      </w:r>
    </w:p>
    <w:p w14:paraId="6196C356" w14:textId="77777777" w:rsidR="00A36143" w:rsidRPr="00942614" w:rsidRDefault="00A36143" w:rsidP="00A36143">
      <w:pPr>
        <w:pStyle w:val="Wenk"/>
      </w:pPr>
      <w:r w:rsidRPr="00E07641">
        <w:t xml:space="preserve">Je kan aandacht hebben voor het aanleren van de specifieke schoonmaakregels op de werkvloer. Elke specifieke reiniging heeft een eigen kleur (Bv. rood is sanitair, groen is voor de vloer en blauw is interieur). Je kan eigen afspraken maken zodat een doek die gebruikt wordt voor het reinigen van werktafels niet </w:t>
      </w:r>
      <w:r w:rsidRPr="00942614">
        <w:t>gebruikt wordt voor het reinigen van glas.</w:t>
      </w:r>
    </w:p>
    <w:p w14:paraId="6FD09C2C" w14:textId="77777777" w:rsidR="00A36143" w:rsidRPr="00942614" w:rsidRDefault="00A36143" w:rsidP="00A36143">
      <w:pPr>
        <w:pStyle w:val="Wenk"/>
      </w:pPr>
      <w:r w:rsidRPr="00942614">
        <w:t>Voorbeelden van onderhoudstaken:</w:t>
      </w:r>
    </w:p>
    <w:p w14:paraId="31042D56" w14:textId="77777777" w:rsidR="00A36143" w:rsidRPr="00942614" w:rsidRDefault="00A36143" w:rsidP="00A36143">
      <w:pPr>
        <w:pStyle w:val="Wenkops1"/>
      </w:pPr>
      <w:r w:rsidRPr="00942614">
        <w:t>afval verwijderen;</w:t>
      </w:r>
    </w:p>
    <w:p w14:paraId="084BFEB5" w14:textId="77777777" w:rsidR="00A36143" w:rsidRPr="00942614" w:rsidRDefault="00A36143" w:rsidP="00A36143">
      <w:pPr>
        <w:pStyle w:val="Wenkops1"/>
      </w:pPr>
      <w:r w:rsidRPr="00942614">
        <w:t>koelcel onderhouden of reinigen;</w:t>
      </w:r>
    </w:p>
    <w:p w14:paraId="66771DA6" w14:textId="1FCE9D8E" w:rsidR="00A36143" w:rsidRPr="00942614" w:rsidRDefault="00A36143" w:rsidP="00A36143">
      <w:pPr>
        <w:pStyle w:val="Wenkops1"/>
      </w:pPr>
      <w:r w:rsidRPr="00942614">
        <w:t xml:space="preserve">hars </w:t>
      </w:r>
      <w:r w:rsidR="00604D73">
        <w:t>van</w:t>
      </w:r>
      <w:r w:rsidR="00604D73" w:rsidRPr="00942614">
        <w:t xml:space="preserve"> </w:t>
      </w:r>
      <w:r w:rsidRPr="00942614">
        <w:t>gereedschap verwijderen.</w:t>
      </w:r>
    </w:p>
    <w:p w14:paraId="02B9567B" w14:textId="62E63DAF" w:rsidR="00A36143" w:rsidRDefault="00A36143" w:rsidP="00A36143">
      <w:pPr>
        <w:pStyle w:val="Doel"/>
      </w:pPr>
      <w:bookmarkStart w:id="117" w:name="_Toc144718114"/>
      <w:r>
        <w:t>De leerlingen ontwerpen een oplossing voor een probleem of een uitdaging door wetenschappen, technologie of wiskunde geïntegreerd aan te wenden in de context van groendecoratie.</w:t>
      </w:r>
      <w:bookmarkEnd w:id="117"/>
    </w:p>
    <w:p w14:paraId="1B3752C0" w14:textId="77777777" w:rsidR="00A36143" w:rsidRPr="009F480B" w:rsidRDefault="00A36143" w:rsidP="001B1881">
      <w:pPr>
        <w:pStyle w:val="Wenk"/>
        <w:numPr>
          <w:ilvl w:val="0"/>
          <w:numId w:val="10"/>
        </w:numPr>
      </w:pPr>
      <w:r w:rsidRPr="009F480B">
        <w:t>Dit leerplandoel kan je op een projectmatige manier realiseren. Het kan gaan om een probleem of uitdaging die kleinschalig is en aansluit bij de leefwereld van de leerlingen.</w:t>
      </w:r>
    </w:p>
    <w:p w14:paraId="346E4DB8" w14:textId="77777777" w:rsidR="00A36143" w:rsidRPr="009F480B" w:rsidRDefault="00A36143" w:rsidP="001B1881">
      <w:pPr>
        <w:pStyle w:val="Wenk"/>
        <w:numPr>
          <w:ilvl w:val="0"/>
          <w:numId w:val="10"/>
        </w:numPr>
      </w:pPr>
      <w:r w:rsidRPr="009F480B">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6A85EA5" w14:textId="77777777" w:rsidR="00A36143" w:rsidRPr="009F480B" w:rsidRDefault="00A36143" w:rsidP="001B1881">
      <w:pPr>
        <w:pStyle w:val="Wenk"/>
        <w:numPr>
          <w:ilvl w:val="0"/>
          <w:numId w:val="10"/>
        </w:numPr>
      </w:pPr>
      <w:r w:rsidRPr="009F480B">
        <w:lastRenderedPageBreak/>
        <w:t>Je kan een informatierijke omgeving voorzien waarin leerlingen vlot inspiratie kunnen verzamelen. Het is waardevol om ook tussentijdse resultaten te bespreken. Leerlingen kunnen ook feedback aan elkaar geven.</w:t>
      </w:r>
    </w:p>
    <w:p w14:paraId="04438868" w14:textId="77777777" w:rsidR="00A36143" w:rsidRPr="009F480B" w:rsidRDefault="00A36143" w:rsidP="001B1881">
      <w:pPr>
        <w:pStyle w:val="Wenk"/>
        <w:numPr>
          <w:ilvl w:val="0"/>
          <w:numId w:val="10"/>
        </w:numPr>
      </w:pPr>
      <w:r w:rsidRPr="009F480B">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5E56D377" w14:textId="3FBFEB26" w:rsidR="00CB00FE" w:rsidRDefault="00A36143" w:rsidP="003338E5">
      <w:pPr>
        <w:pStyle w:val="Wenk"/>
      </w:pPr>
      <w:r w:rsidRPr="009F480B">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44A14E64" w14:textId="2ADF6284" w:rsidR="003338E5" w:rsidRDefault="003C396C" w:rsidP="003C396C">
      <w:pPr>
        <w:pStyle w:val="Kop2"/>
      </w:pPr>
      <w:bookmarkStart w:id="118" w:name="_Toc157034830"/>
      <w:r>
        <w:t>Florale technieken</w:t>
      </w:r>
      <w:bookmarkEnd w:id="118"/>
    </w:p>
    <w:p w14:paraId="6E6279AC" w14:textId="77777777" w:rsidR="000A20DC" w:rsidRDefault="000A20DC" w:rsidP="00ED4F73">
      <w:pPr>
        <w:pStyle w:val="Concordantie"/>
      </w:pPr>
      <w:r w:rsidRPr="0075758E">
        <w:t>Minimumdoelen, specifieke minimumdoelen of doelen die leiden naar BK</w:t>
      </w:r>
    </w:p>
    <w:p w14:paraId="52E2A50F" w14:textId="32D97A02" w:rsidR="000A20DC" w:rsidRDefault="000A20DC" w:rsidP="00ED4F73">
      <w:pPr>
        <w:pStyle w:val="MDSMDBK"/>
      </w:pPr>
      <w:r>
        <w:t xml:space="preserve">BK </w:t>
      </w:r>
      <w:r w:rsidR="00C46FAE">
        <w:t>0</w:t>
      </w:r>
      <w:r>
        <w:t>6</w:t>
      </w:r>
      <w:r>
        <w:tab/>
        <w:t>De leerlingen verwerken de aangekochte bloemen, planten en accessoires volgens de gemaakte afspraken. (LPD 11)</w:t>
      </w:r>
    </w:p>
    <w:p w14:paraId="5BE307BD" w14:textId="77777777" w:rsidR="000A20DC" w:rsidRDefault="000A20DC" w:rsidP="00ED4F73">
      <w:pPr>
        <w:pStyle w:val="MDSMDBK"/>
      </w:pPr>
      <w:r>
        <w:t>BK 11</w:t>
      </w:r>
      <w:r>
        <w:tab/>
        <w:t>De leerlingen stellen bloemwerk en plantenarrangementen samen. (LPD 10)</w:t>
      </w:r>
    </w:p>
    <w:p w14:paraId="2FACCEF4" w14:textId="77777777" w:rsidR="000A20DC" w:rsidRDefault="000A20DC" w:rsidP="00ED4F73">
      <w:pPr>
        <w:pStyle w:val="MDSMDBK"/>
      </w:pPr>
      <w:r w:rsidRPr="003C6014">
        <w:t>Onderliggende kennis bij doelen die leiden naar BK</w:t>
      </w:r>
    </w:p>
    <w:p w14:paraId="52140990" w14:textId="77777777" w:rsidR="0001176C" w:rsidRPr="0001176C" w:rsidRDefault="0001176C" w:rsidP="00B63C3C">
      <w:pPr>
        <w:pStyle w:val="Onderliggendekennis"/>
        <w:ind w:left="709" w:hanging="539"/>
      </w:pPr>
      <w:r w:rsidRPr="0001176C">
        <w:t>d.</w:t>
      </w:r>
      <w:r w:rsidRPr="0001176C">
        <w:tab/>
        <w:t>Vaktechnisch handelen: bloemstukken, opmaak van boeketten, samenstellen van plantarrangementen, presentatie, verpakking, accessoires, etikettering (LPD 10, 11, 17, 22, 23)</w:t>
      </w:r>
    </w:p>
    <w:p w14:paraId="65BFC103" w14:textId="77777777" w:rsidR="0001176C" w:rsidRPr="0001176C" w:rsidRDefault="0001176C" w:rsidP="0001176C">
      <w:pPr>
        <w:pStyle w:val="Onderliggendekennis"/>
      </w:pPr>
      <w:r w:rsidRPr="0001176C">
        <w:t>e.</w:t>
      </w:r>
      <w:r w:rsidRPr="0001176C">
        <w:tab/>
        <w:t>Planten en bloemen:</w:t>
      </w:r>
    </w:p>
    <w:p w14:paraId="085C78EB" w14:textId="4EDF7B44" w:rsidR="0001176C" w:rsidRPr="0001176C" w:rsidRDefault="00B63C3C" w:rsidP="007470B0">
      <w:pPr>
        <w:pStyle w:val="Kennis"/>
        <w:spacing w:before="0" w:after="0"/>
      </w:pPr>
      <w:r>
        <w:t>e</w:t>
      </w:r>
      <w:r w:rsidR="0001176C" w:rsidRPr="0001176C">
        <w:t>1</w:t>
      </w:r>
      <w:r w:rsidR="0001176C" w:rsidRPr="0001176C">
        <w:tab/>
        <w:t>Naamgeving, kenmerken en kleurenpallet (LPD 10)</w:t>
      </w:r>
    </w:p>
    <w:p w14:paraId="5E978744" w14:textId="0FFAA762" w:rsidR="0001176C" w:rsidRPr="0001176C" w:rsidRDefault="00B63C3C" w:rsidP="00B63C3C">
      <w:pPr>
        <w:pStyle w:val="Kennis"/>
      </w:pPr>
      <w:r>
        <w:t>e</w:t>
      </w:r>
      <w:r w:rsidR="0001176C" w:rsidRPr="0001176C">
        <w:t>2</w:t>
      </w:r>
      <w:r w:rsidR="0001176C" w:rsidRPr="0001176C">
        <w:tab/>
        <w:t>Gebruik en toepassingsmogelijkheden (LPD 10)</w:t>
      </w:r>
    </w:p>
    <w:p w14:paraId="765D13A0" w14:textId="77A04E58" w:rsidR="0001176C" w:rsidRPr="0001176C" w:rsidRDefault="00B63C3C" w:rsidP="007470B0">
      <w:pPr>
        <w:pStyle w:val="Kennis"/>
        <w:spacing w:before="0" w:after="0"/>
      </w:pPr>
      <w:r>
        <w:t>e</w:t>
      </w:r>
      <w:r w:rsidR="0001176C" w:rsidRPr="0001176C">
        <w:t>6</w:t>
      </w:r>
      <w:r w:rsidR="0001176C" w:rsidRPr="0001176C">
        <w:tab/>
        <w:t>Bewaringscondities (LPD 10)</w:t>
      </w:r>
    </w:p>
    <w:p w14:paraId="477468A0" w14:textId="77777777" w:rsidR="0001176C" w:rsidRPr="0001176C" w:rsidRDefault="0001176C" w:rsidP="0001176C">
      <w:pPr>
        <w:pStyle w:val="Onderliggendekennis"/>
      </w:pPr>
      <w:r w:rsidRPr="0001176C">
        <w:t>g.</w:t>
      </w:r>
      <w:r w:rsidRPr="0001176C">
        <w:tab/>
        <w:t>Bedrijfsconcept, huisstijl (LPD 10)</w:t>
      </w:r>
    </w:p>
    <w:p w14:paraId="066511A4" w14:textId="102ADC8E" w:rsidR="000A20DC" w:rsidRPr="000A20DC" w:rsidRDefault="0001176C" w:rsidP="005D7270">
      <w:pPr>
        <w:pStyle w:val="Onderliggendekennis"/>
      </w:pPr>
      <w:r w:rsidRPr="0001176C">
        <w:t>h.</w:t>
      </w:r>
      <w:r w:rsidRPr="0001176C">
        <w:tab/>
        <w:t>Trends en ontwikkelingen in het vakgebied (LPD 10)</w:t>
      </w:r>
    </w:p>
    <w:p w14:paraId="2C4294DB" w14:textId="088BE730" w:rsidR="00322829" w:rsidRPr="00DA3C01" w:rsidRDefault="00322829" w:rsidP="00ED4F73">
      <w:pPr>
        <w:pStyle w:val="Doel"/>
        <w:rPr>
          <w:szCs w:val="24"/>
        </w:rPr>
      </w:pPr>
      <w:r w:rsidRPr="00DA3C01">
        <w:t xml:space="preserve">De leerlingen stellen bloem- en plantenarrangementen vaktechnisch </w:t>
      </w:r>
      <w:r w:rsidR="00FF6FF9">
        <w:t xml:space="preserve">samen </w:t>
      </w:r>
      <w:r w:rsidR="002D5F06">
        <w:t>rekening houdend met</w:t>
      </w:r>
      <w:r w:rsidRPr="00DA3C01">
        <w:t xml:space="preserve"> </w:t>
      </w:r>
    </w:p>
    <w:p w14:paraId="1155540D" w14:textId="77777777" w:rsidR="00322829" w:rsidRPr="00DA3C01" w:rsidRDefault="00322829" w:rsidP="00925A3C">
      <w:pPr>
        <w:pStyle w:val="Opsommingdoel"/>
      </w:pPr>
      <w:r w:rsidRPr="00DA3C01">
        <w:t xml:space="preserve">naamgeving, kenmerken en kleurenpallet; </w:t>
      </w:r>
    </w:p>
    <w:p w14:paraId="11863CEF" w14:textId="77777777" w:rsidR="00322829" w:rsidRDefault="00322829" w:rsidP="00925A3C">
      <w:pPr>
        <w:pStyle w:val="Opsommingdoel"/>
      </w:pPr>
      <w:r w:rsidRPr="00DA3C01">
        <w:t>toepassingsmogelijkheden en bewaringscondities;</w:t>
      </w:r>
    </w:p>
    <w:p w14:paraId="65DC57DE" w14:textId="77777777" w:rsidR="00322829" w:rsidRPr="00DA3C01" w:rsidRDefault="00322829" w:rsidP="00925A3C">
      <w:pPr>
        <w:pStyle w:val="Opsommingdoel"/>
      </w:pPr>
      <w:r>
        <w:t>bedrijfsconcept en huisstijl;</w:t>
      </w:r>
    </w:p>
    <w:p w14:paraId="5123BE95" w14:textId="77777777" w:rsidR="00322829" w:rsidRPr="00DA3C01" w:rsidRDefault="00322829" w:rsidP="00925A3C">
      <w:pPr>
        <w:pStyle w:val="Opsommingdoel"/>
      </w:pPr>
      <w:r w:rsidRPr="00DA3C01">
        <w:t>trends en innovaties.</w:t>
      </w:r>
    </w:p>
    <w:p w14:paraId="63533949" w14:textId="77777777" w:rsidR="00322829" w:rsidRPr="00DA3C01" w:rsidRDefault="00322829" w:rsidP="00322829">
      <w:pPr>
        <w:pStyle w:val="Wenk"/>
      </w:pPr>
      <w:r w:rsidRPr="00DA3C01">
        <w:t xml:space="preserve">Je kan de leerlingen laten werken met apps. </w:t>
      </w:r>
    </w:p>
    <w:p w14:paraId="0AC99996" w14:textId="77777777" w:rsidR="00322829" w:rsidRDefault="00322829" w:rsidP="00322829">
      <w:pPr>
        <w:pStyle w:val="Wenk"/>
      </w:pPr>
      <w:r w:rsidRPr="00DA3C01">
        <w:t>Je kan leerlingen een (digitale) verzameling laten aanleggen van verschillende structuren en onderdelen van (gedroogde) planten (bladherbarium, herbarium wilde flora …).</w:t>
      </w:r>
    </w:p>
    <w:p w14:paraId="7315D0D4" w14:textId="1A79C2EF" w:rsidR="00322829" w:rsidRPr="001B23F1" w:rsidRDefault="00322829" w:rsidP="00322829">
      <w:pPr>
        <w:pStyle w:val="Doel"/>
      </w:pPr>
      <w:bookmarkStart w:id="119" w:name="_Toc144718116"/>
      <w:r w:rsidRPr="001B23F1">
        <w:t>De leerlingen ver</w:t>
      </w:r>
      <w:r>
        <w:t>werke</w:t>
      </w:r>
      <w:r w:rsidRPr="001B23F1">
        <w:t>n de aangekochte bloemen, planten</w:t>
      </w:r>
      <w:r>
        <w:t xml:space="preserve"> en accessoires volgens de gemaakte afspraken</w:t>
      </w:r>
      <w:bookmarkEnd w:id="119"/>
      <w:r w:rsidR="002F5BBE">
        <w:t>.</w:t>
      </w:r>
    </w:p>
    <w:p w14:paraId="26F93DD8" w14:textId="77777777" w:rsidR="00322829" w:rsidRPr="001B23F1" w:rsidRDefault="00322829" w:rsidP="00322829">
      <w:pPr>
        <w:pStyle w:val="Wenk"/>
      </w:pPr>
      <w:r w:rsidRPr="001B23F1">
        <w:t>Je kan leerlingen snijbloemen laten verzorgen door het overtollige blad te verwijderen, aan te snijden en ze in water te zetten.</w:t>
      </w:r>
    </w:p>
    <w:p w14:paraId="42C63F71" w14:textId="547F15F8" w:rsidR="00322829" w:rsidRPr="005E415E" w:rsidRDefault="00322829" w:rsidP="00322829">
      <w:pPr>
        <w:pStyle w:val="Wenk"/>
      </w:pPr>
      <w:r w:rsidRPr="001B23F1">
        <w:t xml:space="preserve">Je kan leerlingen ook planten laten verzorgen door planten op de juiste standplaats te zetten, voldoende water of plantvoeding te geven, </w:t>
      </w:r>
      <w:r>
        <w:t xml:space="preserve">een </w:t>
      </w:r>
      <w:r w:rsidRPr="001B23F1">
        <w:t xml:space="preserve">verdord blad of bloemen te </w:t>
      </w:r>
      <w:r w:rsidRPr="00942614">
        <w:t>verwijderen, planten te behandelen</w:t>
      </w:r>
      <w:r w:rsidRPr="001B23F1">
        <w:t xml:space="preserve"> voor spint of bladluize</w:t>
      </w:r>
      <w:r>
        <w:t>n.</w:t>
      </w:r>
    </w:p>
    <w:p w14:paraId="7F031F6D" w14:textId="2EAB65F1" w:rsidR="003C396C" w:rsidRDefault="00322829" w:rsidP="00322829">
      <w:pPr>
        <w:pStyle w:val="Kop2"/>
      </w:pPr>
      <w:bookmarkStart w:id="120" w:name="_Toc157034831"/>
      <w:r>
        <w:t>Floraal beheer</w:t>
      </w:r>
      <w:bookmarkEnd w:id="120"/>
    </w:p>
    <w:p w14:paraId="2A12C485" w14:textId="77777777" w:rsidR="00674E72" w:rsidRDefault="00674E72" w:rsidP="00B136EB">
      <w:pPr>
        <w:pStyle w:val="Concordantie"/>
      </w:pPr>
      <w:r w:rsidRPr="0075758E">
        <w:t>Minimumdoelen, specifieke minimumdoelen of doelen die leiden naar BK</w:t>
      </w:r>
    </w:p>
    <w:p w14:paraId="2D09FA35" w14:textId="6C32F36D" w:rsidR="00674E72" w:rsidRDefault="00674E72" w:rsidP="00674E72">
      <w:pPr>
        <w:pStyle w:val="MDSMDBK"/>
      </w:pPr>
      <w:r>
        <w:t xml:space="preserve">BK </w:t>
      </w:r>
      <w:r w:rsidR="004E5832">
        <w:t>0</w:t>
      </w:r>
      <w:r>
        <w:t>7</w:t>
      </w:r>
      <w:r>
        <w:tab/>
        <w:t>De leerlingen verzorgen en bewaken de voorraad van de verkoopruimte en het magazijn volgens het ‘first-in first-out’-principe. (LPD 12, 13, 14)</w:t>
      </w:r>
    </w:p>
    <w:p w14:paraId="72D09F90" w14:textId="79B18A5D" w:rsidR="00674E72" w:rsidRDefault="00674E72" w:rsidP="00674E72">
      <w:pPr>
        <w:pStyle w:val="MDSMDBK"/>
      </w:pPr>
      <w:r>
        <w:t xml:space="preserve">BK </w:t>
      </w:r>
      <w:r w:rsidR="004E5832">
        <w:t>0</w:t>
      </w:r>
      <w:r>
        <w:t>8</w:t>
      </w:r>
      <w:r>
        <w:tab/>
        <w:t>De leerlingen verzorgen producten en materialen. (LPD 15)</w:t>
      </w:r>
    </w:p>
    <w:p w14:paraId="48864F1F" w14:textId="77777777" w:rsidR="00674E72" w:rsidRDefault="00674E72" w:rsidP="00674E72">
      <w:pPr>
        <w:pStyle w:val="MDSMDBK"/>
      </w:pPr>
      <w:r w:rsidRPr="003C6014">
        <w:t>Onderliggende kennis bij doelen die leiden naar BK</w:t>
      </w:r>
    </w:p>
    <w:p w14:paraId="78D8745F" w14:textId="77777777" w:rsidR="00674E72" w:rsidRPr="0001176C" w:rsidRDefault="00674E72" w:rsidP="00674E72">
      <w:pPr>
        <w:pStyle w:val="Onderliggendekennis"/>
      </w:pPr>
      <w:r w:rsidRPr="0001176C">
        <w:t>c.</w:t>
      </w:r>
      <w:r w:rsidRPr="0001176C">
        <w:tab/>
        <w:t>Administratie</w:t>
      </w:r>
    </w:p>
    <w:p w14:paraId="22F5576D" w14:textId="77777777" w:rsidR="00674E72" w:rsidRPr="0001176C" w:rsidRDefault="00674E72" w:rsidP="00322951">
      <w:pPr>
        <w:pStyle w:val="Kennis"/>
        <w:spacing w:before="0" w:after="0"/>
      </w:pPr>
      <w:r w:rsidRPr="0001176C">
        <w:t>c1</w:t>
      </w:r>
      <w:r w:rsidRPr="0001176C">
        <w:tab/>
        <w:t>Voorraadbeheer (LPD 14)</w:t>
      </w:r>
    </w:p>
    <w:p w14:paraId="4C55E38C" w14:textId="77777777" w:rsidR="00674E72" w:rsidRPr="0001176C" w:rsidRDefault="00674E72" w:rsidP="00674E72">
      <w:pPr>
        <w:pStyle w:val="Onderliggendekennis"/>
      </w:pPr>
      <w:r w:rsidRPr="0001176C">
        <w:t>e.</w:t>
      </w:r>
      <w:r w:rsidRPr="0001176C">
        <w:tab/>
        <w:t>Planten en bloemen:</w:t>
      </w:r>
    </w:p>
    <w:p w14:paraId="3AE6931C" w14:textId="77777777" w:rsidR="00674E72" w:rsidRPr="0001176C" w:rsidRDefault="00674E72" w:rsidP="00322951">
      <w:pPr>
        <w:pStyle w:val="Kennis"/>
        <w:spacing w:before="0" w:after="0"/>
      </w:pPr>
      <w:r>
        <w:t>e</w:t>
      </w:r>
      <w:r w:rsidRPr="0001176C">
        <w:t>3</w:t>
      </w:r>
      <w:r w:rsidRPr="0001176C">
        <w:tab/>
        <w:t>Ziekten en plagen herkennen (LPD 16)</w:t>
      </w:r>
    </w:p>
    <w:p w14:paraId="3AA65D82" w14:textId="1B9EB536" w:rsidR="00674E72" w:rsidRPr="0001176C" w:rsidRDefault="00674E72" w:rsidP="00674E72">
      <w:pPr>
        <w:pStyle w:val="Kennis"/>
      </w:pPr>
      <w:r>
        <w:t>e</w:t>
      </w:r>
      <w:r w:rsidRPr="0001176C">
        <w:t>4</w:t>
      </w:r>
      <w:r w:rsidRPr="0001176C">
        <w:tab/>
        <w:t>Hanteren van fytosanitaire en verzorgingsproducten (LPD 1</w:t>
      </w:r>
      <w:r w:rsidR="004E5832">
        <w:t>5</w:t>
      </w:r>
      <w:r w:rsidRPr="0001176C">
        <w:t>)</w:t>
      </w:r>
    </w:p>
    <w:p w14:paraId="3871AB87" w14:textId="77777777" w:rsidR="005B5E1A" w:rsidRPr="001B23F1" w:rsidRDefault="005B5E1A" w:rsidP="005B5E1A">
      <w:pPr>
        <w:pStyle w:val="Doel"/>
      </w:pPr>
      <w:bookmarkStart w:id="121" w:name="_Toc144718118"/>
      <w:r w:rsidRPr="001B23F1">
        <w:t>De leerlingen ontvangen geleverde artikelen.</w:t>
      </w:r>
      <w:bookmarkEnd w:id="121"/>
    </w:p>
    <w:p w14:paraId="7BCE3826" w14:textId="77777777" w:rsidR="005B5E1A" w:rsidRPr="001B23F1" w:rsidRDefault="005B5E1A" w:rsidP="005B5E1A">
      <w:pPr>
        <w:pStyle w:val="Wenk"/>
      </w:pPr>
      <w:r w:rsidRPr="001B23F1">
        <w:t xml:space="preserve">Onder </w:t>
      </w:r>
      <w:r w:rsidRPr="00942614">
        <w:t xml:space="preserve">het ontvangen verstaan we het aannemen van artikelen zonder ze te </w:t>
      </w:r>
      <w:r w:rsidRPr="00942614">
        <w:lastRenderedPageBreak/>
        <w:t>openen, ze veilig opzij te zetten of bloemen tijdelijk in water te zetten.</w:t>
      </w:r>
    </w:p>
    <w:p w14:paraId="314D0F67" w14:textId="77777777" w:rsidR="005B5E1A" w:rsidRPr="001B23F1" w:rsidRDefault="005B5E1A" w:rsidP="005B5E1A">
      <w:pPr>
        <w:pStyle w:val="Doel"/>
      </w:pPr>
      <w:bookmarkStart w:id="122" w:name="_Toc144718119"/>
      <w:r w:rsidRPr="001B23F1">
        <w:t>De leerlingen pakken geleverde artikelen uit.</w:t>
      </w:r>
      <w:bookmarkEnd w:id="122"/>
    </w:p>
    <w:p w14:paraId="7454B729" w14:textId="264925BD" w:rsidR="005B5E1A" w:rsidRPr="001B23F1" w:rsidRDefault="005B5E1A" w:rsidP="00E02310">
      <w:pPr>
        <w:pStyle w:val="Wenk"/>
      </w:pPr>
      <w:r w:rsidRPr="001B23F1">
        <w:t xml:space="preserve">Onder uitpakken verstaan we de inhoud controleren met de leveringsbon, het uitpakken van bloemen door het verwijderen van plastiek, papier of elastiekjes. </w:t>
      </w:r>
      <w:r w:rsidR="00E02310" w:rsidRPr="00E02310">
        <w:t>Indien goederen niet voldoen aan de vereisten wordt dit gesignaleerd.</w:t>
      </w:r>
    </w:p>
    <w:p w14:paraId="71038A71" w14:textId="080FD8AE" w:rsidR="005B5E1A" w:rsidRPr="001B23F1" w:rsidRDefault="005B5E1A" w:rsidP="005B5E1A">
      <w:pPr>
        <w:pStyle w:val="Doel"/>
      </w:pPr>
      <w:bookmarkStart w:id="123" w:name="_Toc144718120"/>
      <w:r w:rsidRPr="001B23F1">
        <w:t xml:space="preserve">De leerlingen </w:t>
      </w:r>
      <w:r w:rsidR="00DD5CAC">
        <w:t>volgen</w:t>
      </w:r>
      <w:r w:rsidR="00F240B1">
        <w:t xml:space="preserve"> </w:t>
      </w:r>
      <w:r>
        <w:t xml:space="preserve">de voorraad van de verkoopruimte en het magazijn </w:t>
      </w:r>
      <w:r w:rsidR="00DD5CAC">
        <w:t xml:space="preserve">op </w:t>
      </w:r>
      <w:r w:rsidR="00F240B1">
        <w:t>volgens</w:t>
      </w:r>
      <w:r w:rsidRPr="001B23F1">
        <w:t xml:space="preserve"> </w:t>
      </w:r>
      <w:r w:rsidR="00DB7B0F">
        <w:t xml:space="preserve">het </w:t>
      </w:r>
      <w:r w:rsidRPr="001B23F1">
        <w:t>“first- in, first-out”</w:t>
      </w:r>
      <w:r w:rsidR="00A6596E">
        <w:t>-</w:t>
      </w:r>
      <w:r w:rsidRPr="001B23F1">
        <w:t>principe</w:t>
      </w:r>
      <w:bookmarkEnd w:id="123"/>
      <w:r w:rsidR="00DD5CAC">
        <w:t>.</w:t>
      </w:r>
    </w:p>
    <w:p w14:paraId="2FE2F648" w14:textId="77777777" w:rsidR="005B5E1A" w:rsidRPr="001B23F1" w:rsidRDefault="005B5E1A" w:rsidP="005B5E1A">
      <w:pPr>
        <w:pStyle w:val="Wenk"/>
      </w:pPr>
      <w:r w:rsidRPr="001B23F1">
        <w:t>Ook bij producten zonder vervaldatum, is het aangewezen om oudere producten (met kans op kwaliteitsverlies of verkleuring) eerst te verbruiken.</w:t>
      </w:r>
    </w:p>
    <w:p w14:paraId="310EEAEB" w14:textId="2170D2F8" w:rsidR="005B5E1A" w:rsidRPr="001B23F1" w:rsidRDefault="005B5E1A" w:rsidP="005B5E1A">
      <w:pPr>
        <w:pStyle w:val="Doel"/>
      </w:pPr>
      <w:bookmarkStart w:id="124" w:name="_Toc144718121"/>
      <w:r w:rsidRPr="001B23F1">
        <w:t>De leerlingen verzorgen</w:t>
      </w:r>
      <w:r w:rsidR="008F61BB">
        <w:t xml:space="preserve"> </w:t>
      </w:r>
      <w:r w:rsidR="008F61BB" w:rsidRPr="008F61BB">
        <w:t>bloemen, planten, artikelen en materialen met inbegrip van het hanteren van fytosanitaire en verzorgingsproducten volgens de gekregen instructies.</w:t>
      </w:r>
      <w:bookmarkEnd w:id="124"/>
    </w:p>
    <w:p w14:paraId="24570D25" w14:textId="35D95D9B" w:rsidR="005B5E1A" w:rsidRPr="001B23F1" w:rsidRDefault="005B5E1A" w:rsidP="005B5E1A">
      <w:pPr>
        <w:pStyle w:val="Wenk"/>
      </w:pPr>
      <w:r w:rsidRPr="001B23F1">
        <w:t>Je kan leerlingen wijzen op het juist plaatsen en schikken van artikelen en materialen. Ook het voorkomen dat artikelen of materialen gemengd raken bij gebruik (zoals schors bij zand of mos tussen kerstballen) is belangrijk.</w:t>
      </w:r>
    </w:p>
    <w:p w14:paraId="3A9FFAC4" w14:textId="77777777" w:rsidR="005B5E1A" w:rsidRPr="001B23F1" w:rsidRDefault="005B5E1A" w:rsidP="005B5E1A">
      <w:pPr>
        <w:pStyle w:val="Doel"/>
      </w:pPr>
      <w:bookmarkStart w:id="125" w:name="_Toc144718122"/>
      <w:r w:rsidRPr="001B23F1">
        <w:t>De leerlingen identificeren ziekten en plagen bij planten of bloemen.</w:t>
      </w:r>
      <w:bookmarkEnd w:id="125"/>
    </w:p>
    <w:p w14:paraId="2663FF21" w14:textId="77777777" w:rsidR="005B5E1A" w:rsidRPr="0038031B" w:rsidRDefault="005B5E1A" w:rsidP="005B5E1A">
      <w:pPr>
        <w:pStyle w:val="Wenk"/>
      </w:pPr>
      <w:r w:rsidRPr="001B23F1">
        <w:t>Je kan dit inzicht bijbrengen door de leerlingen gebruik te laten maken van apps voor het herkennen van ziekten en plagen bij planten of bloemen. Enkel de schadebeelden die aan bod zijn gekomen tijdens de lessen kan de leerling ook effectief herkennen. Voorbeelden van schade door belagers: vraatschade door rupsen, bladluizen, witte vlieg, slakken … of schade door droogte, vriesschade, koude schade, windschade …</w:t>
      </w:r>
    </w:p>
    <w:p w14:paraId="4576D189" w14:textId="77777777" w:rsidR="00522E89" w:rsidRDefault="00522E89" w:rsidP="00522E89">
      <w:pPr>
        <w:pStyle w:val="Kop2"/>
      </w:pPr>
      <w:bookmarkStart w:id="126" w:name="_Toc157034832"/>
      <w:r w:rsidRPr="00522E89">
        <w:t>Etaleren, presenteren en verkopen</w:t>
      </w:r>
      <w:bookmarkEnd w:id="126"/>
    </w:p>
    <w:p w14:paraId="6AFE4F81" w14:textId="77777777" w:rsidR="00197F03" w:rsidRDefault="00197F03" w:rsidP="005A1473">
      <w:pPr>
        <w:pStyle w:val="Concordantie"/>
      </w:pPr>
      <w:r w:rsidRPr="0075758E">
        <w:t>Minimumdoelen, specifieke minimumdoelen of doelen die leiden naar BK</w:t>
      </w:r>
    </w:p>
    <w:p w14:paraId="393CE79F" w14:textId="77777777" w:rsidR="00197F03" w:rsidRDefault="00197F03" w:rsidP="00197F03">
      <w:pPr>
        <w:pStyle w:val="MDSMDBK"/>
      </w:pPr>
      <w:r>
        <w:t>BK 10</w:t>
      </w:r>
      <w:r>
        <w:tab/>
        <w:t>De leerlingen werken mee aan de winkelpresentatie. (LPD 17)</w:t>
      </w:r>
    </w:p>
    <w:p w14:paraId="708E9DFE" w14:textId="77777777" w:rsidR="00197F03" w:rsidRDefault="00197F03" w:rsidP="00197F03">
      <w:pPr>
        <w:pStyle w:val="MDSMDBK"/>
      </w:pPr>
      <w:r>
        <w:t>BK 12</w:t>
      </w:r>
      <w:r>
        <w:tab/>
        <w:t>De leerlingen berekenen en maken een inschatting van de commerciële prijs volgens de gemaakte afspraken/procedures. (LPD 20)</w:t>
      </w:r>
    </w:p>
    <w:p w14:paraId="2A50144F" w14:textId="77777777" w:rsidR="00197F03" w:rsidRDefault="00197F03" w:rsidP="00197F03">
      <w:pPr>
        <w:pStyle w:val="MDSMDBK"/>
      </w:pPr>
      <w:r>
        <w:t>BK 13</w:t>
      </w:r>
      <w:r>
        <w:tab/>
        <w:t>De leerlingen onthalen de klanten, nemen bestellingen aan en reageren gepast bij klachten. (LPD 18, 19, 21)</w:t>
      </w:r>
    </w:p>
    <w:p w14:paraId="5D27D810" w14:textId="77777777" w:rsidR="00197F03" w:rsidRDefault="00197F03" w:rsidP="00197F03">
      <w:pPr>
        <w:pStyle w:val="MDSMDBK"/>
      </w:pPr>
      <w:r>
        <w:t>BK 14</w:t>
      </w:r>
      <w:r>
        <w:tab/>
        <w:t>De leerlingen verpakken het product. (LPD 23)</w:t>
      </w:r>
    </w:p>
    <w:p w14:paraId="5C98D4F2" w14:textId="77777777" w:rsidR="00197F03" w:rsidRDefault="00197F03" w:rsidP="00197F03">
      <w:pPr>
        <w:pStyle w:val="MDSMDBK"/>
      </w:pPr>
      <w:r>
        <w:t>BK 15</w:t>
      </w:r>
      <w:r>
        <w:tab/>
        <w:t>De leerlingen handelen de verkoop af en registreren de klantengegevens. (LPD 24, 25)</w:t>
      </w:r>
    </w:p>
    <w:p w14:paraId="6E2E40C5" w14:textId="77777777" w:rsidR="00197F03" w:rsidRDefault="00197F03" w:rsidP="00197F03">
      <w:pPr>
        <w:pStyle w:val="MDSMDBK"/>
      </w:pPr>
      <w:r w:rsidRPr="003C6014">
        <w:t>Onderliggende kennis bij doelen die leiden naar BK</w:t>
      </w:r>
    </w:p>
    <w:p w14:paraId="1B549E1A" w14:textId="77777777" w:rsidR="00197F03" w:rsidRPr="0001176C" w:rsidRDefault="00197F03" w:rsidP="00197F03">
      <w:pPr>
        <w:pStyle w:val="Onderliggendekennis"/>
      </w:pPr>
      <w:r w:rsidRPr="0001176C">
        <w:t>c.</w:t>
      </w:r>
      <w:r w:rsidRPr="0001176C">
        <w:tab/>
        <w:t>Administratie</w:t>
      </w:r>
    </w:p>
    <w:p w14:paraId="3A195029" w14:textId="77777777" w:rsidR="00197F03" w:rsidRPr="0001176C" w:rsidRDefault="00197F03" w:rsidP="00197F03">
      <w:pPr>
        <w:pStyle w:val="Kennis"/>
      </w:pPr>
      <w:r w:rsidRPr="0001176C">
        <w:t>c2</w:t>
      </w:r>
      <w:r w:rsidRPr="0001176C">
        <w:tab/>
        <w:t>Kostprijsberekening (LPD 20)</w:t>
      </w:r>
    </w:p>
    <w:p w14:paraId="782510AE" w14:textId="77777777" w:rsidR="00197F03" w:rsidRPr="0001176C" w:rsidRDefault="00197F03" w:rsidP="00197F03">
      <w:pPr>
        <w:pStyle w:val="Kennis"/>
      </w:pPr>
      <w:r w:rsidRPr="0001176C">
        <w:t>c3</w:t>
      </w:r>
      <w:r w:rsidRPr="0001176C">
        <w:tab/>
        <w:t>Verkoopshandelingen en -registratie (LPD 24, 25)</w:t>
      </w:r>
    </w:p>
    <w:p w14:paraId="40FDD09B" w14:textId="77777777" w:rsidR="00197F03" w:rsidRPr="0001176C" w:rsidRDefault="00197F03" w:rsidP="00197F03">
      <w:pPr>
        <w:pStyle w:val="Onderliggendekennis"/>
        <w:ind w:left="709" w:hanging="539"/>
      </w:pPr>
      <w:r w:rsidRPr="0001176C">
        <w:t>d.</w:t>
      </w:r>
      <w:r w:rsidRPr="0001176C">
        <w:tab/>
        <w:t>Vaktechnisch handelen: bloemstukken, opmaak van boeketten, samenstellen van plantarrangementen, presentatie, verpakking, accessoires, etikettering (LPD 10, 11, 17, 22, 23)</w:t>
      </w:r>
    </w:p>
    <w:p w14:paraId="399EBC27" w14:textId="3CBB8110" w:rsidR="00674E72" w:rsidRPr="00674E72" w:rsidRDefault="00197F03" w:rsidP="00197F03">
      <w:pPr>
        <w:pStyle w:val="Onderliggendekennis"/>
      </w:pPr>
      <w:r w:rsidRPr="0001176C">
        <w:t>i.</w:t>
      </w:r>
      <w:r w:rsidRPr="0001176C">
        <w:tab/>
        <w:t>Principes van klantgericht werken (LPD 19)</w:t>
      </w:r>
    </w:p>
    <w:p w14:paraId="11611C2B" w14:textId="77777777" w:rsidR="00D54C3C" w:rsidRDefault="00D54C3C" w:rsidP="00D54C3C">
      <w:pPr>
        <w:pStyle w:val="Doel"/>
      </w:pPr>
      <w:bookmarkStart w:id="127" w:name="_Toc144718125"/>
      <w:r w:rsidRPr="00942614">
        <w:t>De leerlingen onderhouden de winkelpresentatie volgens het presentatieplan.</w:t>
      </w:r>
      <w:bookmarkEnd w:id="127"/>
    </w:p>
    <w:p w14:paraId="14CEAC31" w14:textId="025192A2" w:rsidR="00891740" w:rsidRPr="00891740" w:rsidRDefault="00891740" w:rsidP="008B4E39">
      <w:pPr>
        <w:pStyle w:val="Wenk"/>
      </w:pPr>
      <w:r w:rsidRPr="00891740">
        <w:t xml:space="preserve">Artikelen worden steeds gepresenteerd rekening houdende met </w:t>
      </w:r>
      <w:r w:rsidR="004922A7">
        <w:t xml:space="preserve">presentatieplan, </w:t>
      </w:r>
      <w:r w:rsidRPr="00891740">
        <w:t>lopende promotionele acties, seizoensgebonden thema’s …</w:t>
      </w:r>
    </w:p>
    <w:p w14:paraId="55825D4F" w14:textId="0AEBEB02" w:rsidR="00D54C3C" w:rsidRDefault="00D54C3C" w:rsidP="00D54C3C">
      <w:pPr>
        <w:pStyle w:val="Doel"/>
      </w:pPr>
      <w:bookmarkStart w:id="128" w:name="_Toc144718126"/>
      <w:r w:rsidRPr="00942614">
        <w:t>De leerlingen onth</w:t>
      </w:r>
      <w:r w:rsidR="008B4E39">
        <w:t>a</w:t>
      </w:r>
      <w:r w:rsidRPr="00942614">
        <w:t>len klanten.</w:t>
      </w:r>
      <w:bookmarkEnd w:id="128"/>
    </w:p>
    <w:p w14:paraId="7928A3A9" w14:textId="246B438D" w:rsidR="006D6BD4" w:rsidRPr="006D6BD4" w:rsidRDefault="006D6BD4" w:rsidP="006D6BD4">
      <w:pPr>
        <w:pStyle w:val="Wenk"/>
      </w:pPr>
      <w:r w:rsidRPr="006D6BD4">
        <w:t xml:space="preserve">De leerlingen hebben aandacht voor aspecten zoals </w:t>
      </w:r>
      <w:r w:rsidR="00245DB5" w:rsidRPr="00305A38">
        <w:t>een gepaste houding en lichaamstaal</w:t>
      </w:r>
      <w:r w:rsidR="00245DB5">
        <w:t>,</w:t>
      </w:r>
      <w:r w:rsidR="00245DB5" w:rsidRPr="00305A38">
        <w:t xml:space="preserve"> </w:t>
      </w:r>
      <w:r w:rsidR="0025247A">
        <w:t>werkkledij</w:t>
      </w:r>
      <w:r w:rsidRPr="006D6BD4">
        <w:t>, persoonlijke hygiëne en voorkomen.</w:t>
      </w:r>
    </w:p>
    <w:p w14:paraId="3E0BAA70" w14:textId="5DB65458" w:rsidR="006D6BD4" w:rsidRPr="006D6BD4" w:rsidRDefault="00631915" w:rsidP="00FB7A16">
      <w:pPr>
        <w:pStyle w:val="Wenk"/>
      </w:pPr>
      <w:r w:rsidRPr="00631915">
        <w:t xml:space="preserve">Je kan de leerlingen attent maken op het effect van actief luisteren: door te letten op het non-verbale gedrag van </w:t>
      </w:r>
      <w:r>
        <w:t>klanten</w:t>
      </w:r>
      <w:r w:rsidRPr="00631915">
        <w:t xml:space="preserve"> kan je inschatten hoe ze best benaderd worden.</w:t>
      </w:r>
    </w:p>
    <w:p w14:paraId="054288AD" w14:textId="77777777" w:rsidR="00D54C3C" w:rsidRDefault="00D54C3C" w:rsidP="00D54C3C">
      <w:pPr>
        <w:pStyle w:val="Doel"/>
      </w:pPr>
      <w:bookmarkStart w:id="129" w:name="_Toc144718127"/>
      <w:r w:rsidRPr="00942614">
        <w:lastRenderedPageBreak/>
        <w:t>De leerlingen handelen klantvriendelijk.</w:t>
      </w:r>
      <w:bookmarkEnd w:id="129"/>
    </w:p>
    <w:p w14:paraId="74AF7006" w14:textId="2A7AAC94" w:rsidR="000A4012" w:rsidRPr="000A4012" w:rsidRDefault="000A4012" w:rsidP="000A4012">
      <w:pPr>
        <w:pStyle w:val="Wenk"/>
      </w:pPr>
      <w:r w:rsidRPr="000A4012">
        <w:t>Klantvriendelijk handelen vooronderstelt het inzetten van communicatieve en sociale vaardigheden om de klant verder te helpen. Dit betekent dat de leerlingen de klant op een respectvolle en vriendelijke manier benaderen (met aandacht voor lichaamshouding), een actieve luisterhouding aannemen, zich trachten in te leven in de wensen en behoeften van de klant, discreet zijn (</w:t>
      </w:r>
      <w:r w:rsidR="003D4197">
        <w:t>bv</w:t>
      </w:r>
      <w:r w:rsidRPr="000A4012">
        <w:t xml:space="preserve">. geen persoonlijke informatie </w:t>
      </w:r>
      <w:r w:rsidR="005F4683">
        <w:t>luidop</w:t>
      </w:r>
      <w:r w:rsidR="005F4683" w:rsidRPr="000A4012">
        <w:t xml:space="preserve"> </w:t>
      </w:r>
      <w:r w:rsidRPr="000A4012">
        <w:t>vermelden), de klant steeds begroeten</w:t>
      </w:r>
      <w:r w:rsidR="00D63785">
        <w:t xml:space="preserve"> of </w:t>
      </w:r>
      <w:r w:rsidRPr="000A4012">
        <w:t>bedanken …</w:t>
      </w:r>
    </w:p>
    <w:p w14:paraId="64821AAE" w14:textId="77777777" w:rsidR="00D54C3C" w:rsidRDefault="00D54C3C" w:rsidP="00D54C3C">
      <w:pPr>
        <w:pStyle w:val="Doel"/>
      </w:pPr>
      <w:bookmarkStart w:id="130" w:name="_Toc144718128"/>
      <w:r w:rsidRPr="00942614">
        <w:t>De leerlingen berekenen kost- en verkoopprijs volgens gemaakte afspraken of procedures.</w:t>
      </w:r>
      <w:bookmarkEnd w:id="130"/>
    </w:p>
    <w:p w14:paraId="076543D7" w14:textId="733A799A" w:rsidR="00AC4BB6" w:rsidRPr="00AC4BB6" w:rsidRDefault="005D11B0" w:rsidP="005D11B0">
      <w:pPr>
        <w:pStyle w:val="Wenk"/>
      </w:pPr>
      <w:r w:rsidRPr="005D11B0">
        <w:t>Bij de realisatie van dit leerplandoel wordt er aandacht besteed aan basisrekenvaardigheden zoals rekenen met procenten.</w:t>
      </w:r>
    </w:p>
    <w:p w14:paraId="3B5F0412" w14:textId="0BA69B9B" w:rsidR="000731B6" w:rsidRPr="000731B6" w:rsidRDefault="00D54C3C" w:rsidP="009E2CD0">
      <w:pPr>
        <w:pStyle w:val="Doel"/>
      </w:pPr>
      <w:bookmarkStart w:id="131" w:name="_Toc144718129"/>
      <w:r w:rsidRPr="00942614">
        <w:t>De leerlingen nemen bestellingen aan.</w:t>
      </w:r>
      <w:bookmarkEnd w:id="131"/>
    </w:p>
    <w:p w14:paraId="1E62B442" w14:textId="0734EF96" w:rsidR="00D54C3C" w:rsidRDefault="00D54C3C" w:rsidP="00D54C3C">
      <w:pPr>
        <w:pStyle w:val="Doel"/>
      </w:pPr>
      <w:bookmarkStart w:id="132" w:name="_Toc144718130"/>
      <w:r w:rsidRPr="00942614">
        <w:t xml:space="preserve">De leerlingen maken artikelen klaar voor verkoop met </w:t>
      </w:r>
      <w:r w:rsidR="00E85986">
        <w:t>inbegrip van</w:t>
      </w:r>
      <w:r w:rsidRPr="00942614">
        <w:t xml:space="preserve"> etikettering.</w:t>
      </w:r>
      <w:bookmarkEnd w:id="132"/>
    </w:p>
    <w:p w14:paraId="0E7E26A8" w14:textId="3634A076" w:rsidR="005C32FB" w:rsidRPr="005C32FB" w:rsidRDefault="005C32FB" w:rsidP="005C32FB">
      <w:pPr>
        <w:pStyle w:val="Wenk"/>
      </w:pPr>
      <w:r w:rsidRPr="005C32FB">
        <w:t>Het is raadzaam om de leerlingen te laten kennismaken met de concrete toepassing van prijsaanduiding, prijsvermindering en artikelbeveiliging.</w:t>
      </w:r>
    </w:p>
    <w:p w14:paraId="4BA9FF0C" w14:textId="77777777" w:rsidR="00D54C3C" w:rsidRPr="00942614" w:rsidRDefault="00D54C3C" w:rsidP="00D54C3C">
      <w:pPr>
        <w:pStyle w:val="Doel"/>
      </w:pPr>
      <w:bookmarkStart w:id="133" w:name="_Toc144718131"/>
      <w:r w:rsidRPr="00942614">
        <w:t>De leerlingen verpakken het product.</w:t>
      </w:r>
      <w:bookmarkEnd w:id="133"/>
    </w:p>
    <w:p w14:paraId="74C96BBD" w14:textId="528D49A5" w:rsidR="00D97FDA" w:rsidRPr="00D97FDA" w:rsidRDefault="00D54C3C" w:rsidP="00D97FDA">
      <w:pPr>
        <w:pStyle w:val="Wenk"/>
      </w:pPr>
      <w:r w:rsidRPr="00942614">
        <w:t xml:space="preserve">Het is belangrijk om leerlingen de verschillende verpakkingsmogelijkheden aan te leren in functie van het product en transport. </w:t>
      </w:r>
      <w:r w:rsidR="00D97FDA" w:rsidRPr="00D97FDA">
        <w:t xml:space="preserve">Je kan best een onderscheid </w:t>
      </w:r>
      <w:r w:rsidR="00B67AEE">
        <w:t xml:space="preserve">aanleren </w:t>
      </w:r>
      <w:r w:rsidR="00D97FDA" w:rsidRPr="00D97FDA">
        <w:t>tussen in- en verpakken.</w:t>
      </w:r>
    </w:p>
    <w:p w14:paraId="53AA5C9B" w14:textId="0940DE21" w:rsidR="00D54C3C" w:rsidRPr="00942614" w:rsidRDefault="0098766E" w:rsidP="0098766E">
      <w:pPr>
        <w:pStyle w:val="Wenk"/>
      </w:pPr>
      <w:r w:rsidRPr="0098766E">
        <w:t>In functie van het aanbrengen van een aantrekkelijke geschenkverpakking hebben de leerlingen best enkele basistechnieken goed onder de knie.</w:t>
      </w:r>
    </w:p>
    <w:p w14:paraId="49AF79B4" w14:textId="77777777" w:rsidR="00D54C3C" w:rsidRDefault="00D54C3C" w:rsidP="00D54C3C">
      <w:pPr>
        <w:pStyle w:val="Doel"/>
      </w:pPr>
      <w:bookmarkStart w:id="134" w:name="_Toc144718132"/>
      <w:r w:rsidRPr="00942614">
        <w:t>De leerlingen handelen de verkoop af.</w:t>
      </w:r>
      <w:bookmarkEnd w:id="134"/>
    </w:p>
    <w:p w14:paraId="218D39F2" w14:textId="532D98C2" w:rsidR="00E4161B" w:rsidRDefault="00E4161B" w:rsidP="00E4161B">
      <w:pPr>
        <w:pStyle w:val="Wenk"/>
      </w:pPr>
      <w:r w:rsidRPr="00E4161B">
        <w:t xml:space="preserve">Je kan volgende aspecten onder de aandacht brengen: de werking en het gebruik van betaalmiddelen, </w:t>
      </w:r>
      <w:r w:rsidR="00907D29">
        <w:t>kassa</w:t>
      </w:r>
      <w:r w:rsidR="00131D31">
        <w:t>-</w:t>
      </w:r>
      <w:r w:rsidRPr="00E4161B">
        <w:t xml:space="preserve"> en scansysteem.</w:t>
      </w:r>
    </w:p>
    <w:p w14:paraId="676468A1" w14:textId="4A28FD60" w:rsidR="006069B7" w:rsidRDefault="006069B7" w:rsidP="006069B7">
      <w:pPr>
        <w:pStyle w:val="Wenk"/>
      </w:pPr>
      <w:r>
        <w:t>Bij de realisatie van dit leerplandoel zijn volgende aspecten belangrijk:</w:t>
      </w:r>
    </w:p>
    <w:p w14:paraId="120EDBA8" w14:textId="77777777" w:rsidR="006069B7" w:rsidRDefault="006069B7" w:rsidP="006069B7">
      <w:pPr>
        <w:pStyle w:val="Wenkops1"/>
      </w:pPr>
      <w:r>
        <w:t>artikelen worden met zorg behandeld en gestapeld;</w:t>
      </w:r>
    </w:p>
    <w:p w14:paraId="5F0D7679" w14:textId="77777777" w:rsidR="006069B7" w:rsidRDefault="006069B7" w:rsidP="006069B7">
      <w:pPr>
        <w:pStyle w:val="Wenkops1"/>
      </w:pPr>
      <w:r>
        <w:t>diefstalbeveiliging wordt steeds verwijderd;</w:t>
      </w:r>
    </w:p>
    <w:p w14:paraId="2286F3E0" w14:textId="77777777" w:rsidR="006069B7" w:rsidRDefault="006069B7" w:rsidP="006069B7">
      <w:pPr>
        <w:pStyle w:val="Wenkops1"/>
      </w:pPr>
      <w:r>
        <w:t>wisselgeld wordt op een correcte en vlotte manier terug gegeven;</w:t>
      </w:r>
    </w:p>
    <w:p w14:paraId="2E468BC7" w14:textId="77777777" w:rsidR="006069B7" w:rsidRDefault="006069B7" w:rsidP="006069B7">
      <w:pPr>
        <w:pStyle w:val="Wenkops1"/>
      </w:pPr>
      <w:r>
        <w:t>aandacht voor valse en beschadigde biljetten (controle);</w:t>
      </w:r>
    </w:p>
    <w:p w14:paraId="6BD7E325" w14:textId="4FA3A77E" w:rsidR="006069B7" w:rsidRDefault="006069B7" w:rsidP="006069B7">
      <w:pPr>
        <w:pStyle w:val="Wenkops1"/>
      </w:pPr>
      <w:r>
        <w:t>toepassen van extra kosten, kortingen of klantvoordelen, geschenkbonnen volgens bedrijfsinterne afspraken;</w:t>
      </w:r>
    </w:p>
    <w:p w14:paraId="6F8FD2F1" w14:textId="58A33548" w:rsidR="006069B7" w:rsidRPr="006069B7" w:rsidRDefault="006069B7" w:rsidP="009D648B">
      <w:pPr>
        <w:pStyle w:val="Wenkops1"/>
      </w:pPr>
      <w:r>
        <w:t>starten en sluiten van het kassasysteem volgens de bedrijfsinterne procedures.</w:t>
      </w:r>
    </w:p>
    <w:p w14:paraId="5E565206" w14:textId="3AF968CF" w:rsidR="005B5E1A" w:rsidRPr="005B5E1A" w:rsidRDefault="00D54C3C" w:rsidP="00D54C3C">
      <w:pPr>
        <w:pStyle w:val="Doel"/>
      </w:pPr>
      <w:bookmarkStart w:id="135" w:name="_Toc144718133"/>
      <w:r w:rsidRPr="00942614">
        <w:t>De leerlingen registreren klantgegevens.</w:t>
      </w:r>
      <w:bookmarkEnd w:id="135"/>
    </w:p>
    <w:p w14:paraId="43FB5D1D" w14:textId="77777777" w:rsidR="001173B1" w:rsidRDefault="001332B5" w:rsidP="00E42F24">
      <w:pPr>
        <w:pStyle w:val="Kop1"/>
      </w:pPr>
      <w:bookmarkStart w:id="136" w:name="_Toc121484789"/>
      <w:bookmarkStart w:id="137" w:name="_Toc127295268"/>
      <w:bookmarkStart w:id="138" w:name="_Toc128941190"/>
      <w:bookmarkStart w:id="139" w:name="_Toc129036357"/>
      <w:bookmarkStart w:id="140" w:name="_Toc129199586"/>
      <w:bookmarkStart w:id="141" w:name="_Toc157034833"/>
      <w:r>
        <w:lastRenderedPageBreak/>
        <w:t>Basisuitrusting</w:t>
      </w:r>
      <w:bookmarkEnd w:id="136"/>
      <w:bookmarkEnd w:id="137"/>
      <w:bookmarkEnd w:id="138"/>
      <w:bookmarkEnd w:id="139"/>
      <w:bookmarkEnd w:id="140"/>
      <w:bookmarkEnd w:id="141"/>
    </w:p>
    <w:p w14:paraId="65496272" w14:textId="77777777" w:rsidR="00683F42" w:rsidRDefault="00683F42" w:rsidP="00683F42">
      <w:r>
        <w:t>Basisuitrusting verwijst naar de infrastructuur en het (didactisch) materiaal die beschikbaar moeten zijn voor de realisatie van de leerplandoelen.</w:t>
      </w:r>
    </w:p>
    <w:p w14:paraId="4B52929E" w14:textId="77777777" w:rsidR="00683F42" w:rsidRDefault="00683F42" w:rsidP="00683F42">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39CFA41F" w14:textId="77777777" w:rsidR="00683F42" w:rsidRDefault="00683F42" w:rsidP="00683F42">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6DD8023D" w14:textId="77777777" w:rsidR="00683F42" w:rsidRDefault="00683F42" w:rsidP="00683F42">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12DADB38" w14:textId="77777777" w:rsidR="00683F42" w:rsidRDefault="00683F42" w:rsidP="00683F42">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7118ACF6" w14:textId="77777777" w:rsidR="00683F42" w:rsidRPr="00C972D2" w:rsidRDefault="00683F42" w:rsidP="00683F42">
      <w:pPr>
        <w:rPr>
          <w:b/>
          <w:bCs/>
        </w:rPr>
      </w:pPr>
      <w:r w:rsidRPr="00C972D2">
        <w:rPr>
          <w:b/>
          <w:bCs/>
        </w:rPr>
        <w:t>Risicoanalyses voor chemicaliën en voor infrastructuur</w:t>
      </w:r>
    </w:p>
    <w:p w14:paraId="5AB04D5B" w14:textId="77777777" w:rsidR="00683F42" w:rsidRPr="00C972D2" w:rsidRDefault="00683F42" w:rsidP="00683F42">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38947CCB" w14:textId="77777777" w:rsidR="00683F42" w:rsidRPr="00C972D2" w:rsidRDefault="00683F42" w:rsidP="00683F42">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436DC5C8" w14:textId="5FE9FAEA" w:rsidR="00683F42" w:rsidRDefault="00683F42" w:rsidP="00A00764">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42" w:name="_Toc54974885"/>
      <w:bookmarkStart w:id="143" w:name="_Toc121484790"/>
      <w:bookmarkStart w:id="144" w:name="_Toc127295269"/>
      <w:bookmarkStart w:id="145" w:name="_Toc128941191"/>
      <w:bookmarkStart w:id="146" w:name="_Toc129036358"/>
      <w:bookmarkStart w:id="147" w:name="_Toc129199587"/>
      <w:bookmarkStart w:id="148" w:name="_Toc157034834"/>
      <w:r>
        <w:t>Infrastructuur</w:t>
      </w:r>
      <w:bookmarkEnd w:id="142"/>
      <w:bookmarkEnd w:id="143"/>
      <w:bookmarkEnd w:id="144"/>
      <w:bookmarkEnd w:id="145"/>
      <w:bookmarkEnd w:id="146"/>
      <w:bookmarkEnd w:id="147"/>
      <w:bookmarkEnd w:id="148"/>
    </w:p>
    <w:p w14:paraId="7A7D7BA1" w14:textId="77777777" w:rsidR="00276F84" w:rsidRDefault="00276F84" w:rsidP="00276F84">
      <w:r w:rsidRPr="00497520">
        <w:t>Om kennis en vaardigheden geïntegreerd aan te reiken en het procesmatig werken te versterken is een goed uitgerust competentiecentrum noodzakelijk waarbij de ruimte voor het aanleren van vaardigheden en het instructielokaal dicht bij elkaar gelegen zijn</w:t>
      </w:r>
      <w:r>
        <w:t>.</w:t>
      </w:r>
    </w:p>
    <w:p w14:paraId="3AFCDB74" w14:textId="77777777" w:rsidR="00276F84" w:rsidRPr="00683F42" w:rsidRDefault="00276F84" w:rsidP="00276F84">
      <w:r w:rsidRPr="00683F42">
        <w:t>Een instructielokaal</w:t>
      </w:r>
    </w:p>
    <w:p w14:paraId="117BD6AC" w14:textId="77777777" w:rsidR="00276F84" w:rsidRDefault="00276F84" w:rsidP="00276F84">
      <w:pPr>
        <w:pStyle w:val="Opsomming1"/>
        <w:numPr>
          <w:ilvl w:val="0"/>
          <w:numId w:val="3"/>
        </w:numPr>
      </w:pPr>
      <w:r>
        <w:lastRenderedPageBreak/>
        <w:t>dat qua grootte, akoestiek en inrichting geschikt is om communicatieve werkvormen te organiseren;</w:t>
      </w:r>
    </w:p>
    <w:p w14:paraId="56E73CAE" w14:textId="77777777" w:rsidR="00276F84" w:rsidRDefault="00276F84" w:rsidP="00276F84">
      <w:pPr>
        <w:pStyle w:val="Opsomming1"/>
        <w:numPr>
          <w:ilvl w:val="0"/>
          <w:numId w:val="3"/>
        </w:numPr>
      </w:pPr>
      <w:r>
        <w:t>met een (draagbare) computer waarop de nodige software en audiovisueel materiaal kwaliteitsvol werkt en die met internet verbonden is;</w:t>
      </w:r>
    </w:p>
    <w:p w14:paraId="000FC1E5" w14:textId="77777777" w:rsidR="00276F84" w:rsidRDefault="00276F84" w:rsidP="00276F84">
      <w:pPr>
        <w:pStyle w:val="Opsomming1"/>
        <w:numPr>
          <w:ilvl w:val="0"/>
          <w:numId w:val="3"/>
        </w:numPr>
      </w:pPr>
      <w:r>
        <w:t>met de mogelijkheid om (bewegend beeld) kwaliteitsvol te projecteren;</w:t>
      </w:r>
    </w:p>
    <w:p w14:paraId="778E2A22" w14:textId="77777777" w:rsidR="00276F84" w:rsidRDefault="00276F84" w:rsidP="00276F84">
      <w:pPr>
        <w:pStyle w:val="Opsomming1"/>
        <w:numPr>
          <w:ilvl w:val="0"/>
          <w:numId w:val="3"/>
        </w:numPr>
      </w:pPr>
      <w:r>
        <w:t>met de mogelijkheid om geluid kwaliteitsvol weer te geven;</w:t>
      </w:r>
    </w:p>
    <w:p w14:paraId="23F3402F" w14:textId="77777777" w:rsidR="00276F84" w:rsidRDefault="00276F84" w:rsidP="00276F84">
      <w:pPr>
        <w:pStyle w:val="Opsomming1"/>
        <w:numPr>
          <w:ilvl w:val="0"/>
          <w:numId w:val="3"/>
        </w:numPr>
      </w:pPr>
      <w:r>
        <w:t>met de mogelijkheid om draadloos internet te raadplegen met een aanvaardbare snelheid.</w:t>
      </w:r>
    </w:p>
    <w:p w14:paraId="45F2067E" w14:textId="77777777" w:rsidR="00276F84" w:rsidRDefault="00276F84" w:rsidP="00276F84">
      <w:r w:rsidRPr="00636CF1">
        <w:t>Toegang tot (mobile) devices voor leerlingen</w:t>
      </w:r>
      <w:r>
        <w:t>.</w:t>
      </w:r>
    </w:p>
    <w:p w14:paraId="70EFEB2F" w14:textId="77777777" w:rsidR="00276F84" w:rsidRPr="00683F42" w:rsidRDefault="00276F84" w:rsidP="00276F84">
      <w:r w:rsidRPr="00683F42">
        <w:t>Werkzone</w:t>
      </w:r>
    </w:p>
    <w:p w14:paraId="3F1E5AFE" w14:textId="4C078509" w:rsidR="00276F84" w:rsidRDefault="00276F84" w:rsidP="00276F84">
      <w:r w:rsidRPr="003B1E40">
        <w:t xml:space="preserve">De werkplek is voldoende </w:t>
      </w:r>
      <w:r>
        <w:t>ruim</w:t>
      </w:r>
      <w:r w:rsidRPr="003B1E40">
        <w:t xml:space="preserve"> om werkzaamheden met betrekking tot</w:t>
      </w:r>
      <w:r>
        <w:t xml:space="preserve"> het maken van bloem- en plantenarrangementen,</w:t>
      </w:r>
      <w:r w:rsidRPr="003B1E40">
        <w:t xml:space="preserve"> </w:t>
      </w:r>
      <w:r>
        <w:t>etaleren,</w:t>
      </w:r>
      <w:r w:rsidR="00F92A08">
        <w:t xml:space="preserve"> verkoop,</w:t>
      </w:r>
      <w:r>
        <w:t xml:space="preserve"> </w:t>
      </w:r>
      <w:r w:rsidRPr="003B1E40">
        <w:t>ontvangst, opslag, voorraadbeheer</w:t>
      </w:r>
      <w:r>
        <w:t xml:space="preserve"> </w:t>
      </w:r>
      <w:r w:rsidRPr="003B1E40">
        <w:t>van goederen</w:t>
      </w:r>
      <w:r>
        <w:t xml:space="preserve"> en opslag van bloemen in een koelcel mogelijk te maken.</w:t>
      </w:r>
    </w:p>
    <w:p w14:paraId="0A9591ED" w14:textId="77777777" w:rsidR="00276F84" w:rsidRPr="000F1F70" w:rsidRDefault="00276F84" w:rsidP="00276F84">
      <w:r w:rsidRPr="000F1F70">
        <w:t>Kleedruimte</w:t>
      </w:r>
    </w:p>
    <w:p w14:paraId="20766E98" w14:textId="3B0B7E9D" w:rsidR="00276F84" w:rsidRPr="00636CF1" w:rsidRDefault="00276F84" w:rsidP="00A00764">
      <w:r>
        <w:t>Een wasgelegenheid met gescheiden kleedruimte voor de leerlingen en voor de leraren.</w:t>
      </w:r>
    </w:p>
    <w:p w14:paraId="6E616DAE" w14:textId="3975C998" w:rsidR="00A00764" w:rsidRDefault="00A00764" w:rsidP="00A00764">
      <w:pPr>
        <w:pStyle w:val="Kop2"/>
      </w:pPr>
      <w:bookmarkStart w:id="149" w:name="_Toc54974886"/>
      <w:bookmarkStart w:id="150" w:name="_Toc121484791"/>
      <w:bookmarkStart w:id="151" w:name="_Toc127295270"/>
      <w:bookmarkStart w:id="152" w:name="_Toc128941192"/>
      <w:bookmarkStart w:id="153" w:name="_Toc129036359"/>
      <w:bookmarkStart w:id="154" w:name="_Toc129199588"/>
      <w:bookmarkStart w:id="155" w:name="_Toc157034835"/>
      <w:r>
        <w:t>Materiaal</w:t>
      </w:r>
      <w:r w:rsidR="0057255D">
        <w:t xml:space="preserve">, </w:t>
      </w:r>
      <w:r w:rsidR="0057255D" w:rsidRPr="0057255D">
        <w:t>toestellen, machines en gereedschappen</w:t>
      </w:r>
      <w:bookmarkEnd w:id="149"/>
      <w:bookmarkEnd w:id="150"/>
      <w:bookmarkEnd w:id="151"/>
      <w:bookmarkEnd w:id="152"/>
      <w:bookmarkEnd w:id="153"/>
      <w:bookmarkEnd w:id="154"/>
      <w:bookmarkEnd w:id="155"/>
    </w:p>
    <w:p w14:paraId="36C90DCE" w14:textId="42461A70" w:rsidR="008F419F" w:rsidRPr="004E5FEC" w:rsidRDefault="008F419F" w:rsidP="008F419F">
      <w:pPr>
        <w:pStyle w:val="Opsomming1"/>
      </w:pPr>
      <w:r w:rsidRPr="00C0441C">
        <w:t xml:space="preserve">Machines </w:t>
      </w:r>
      <w:r w:rsidR="000F1F70">
        <w:t>zoals</w:t>
      </w:r>
      <w:r w:rsidRPr="004E5FEC">
        <w:t xml:space="preserve"> nagelpinmachine, lijmpistool, koelcel</w:t>
      </w:r>
    </w:p>
    <w:p w14:paraId="5A237A71" w14:textId="0972A4A2" w:rsidR="008F419F" w:rsidRPr="004E5FEC" w:rsidRDefault="008F419F" w:rsidP="008F419F">
      <w:pPr>
        <w:pStyle w:val="Opsomming1"/>
      </w:pPr>
      <w:r w:rsidRPr="00C0441C">
        <w:t xml:space="preserve">Gereedschappen </w:t>
      </w:r>
      <w:r w:rsidR="000F1F70">
        <w:t>zoals</w:t>
      </w:r>
      <w:r w:rsidRPr="004E5FEC">
        <w:t xml:space="preserve"> plantenspuit, snoeischaar, lijmpistool, draadtang, rozenritser, messen</w:t>
      </w:r>
    </w:p>
    <w:p w14:paraId="1E1D1C64" w14:textId="4A3D9569" w:rsidR="008F419F" w:rsidRPr="004E5FEC" w:rsidRDefault="008F419F" w:rsidP="008F419F">
      <w:pPr>
        <w:pStyle w:val="Opsomming1"/>
      </w:pPr>
      <w:r w:rsidRPr="00C0441C">
        <w:t xml:space="preserve">Materialen en grondstoffen </w:t>
      </w:r>
      <w:r w:rsidR="000F1F70">
        <w:t>zoals</w:t>
      </w:r>
      <w:r w:rsidRPr="004E5FEC">
        <w:t xml:space="preserve"> sierplanten, bol- en knolgewassen, bloempotten, meststoffen, (pot)grond, substraten, steekschuim, binddraad, bloemdraad, koude lijm, verpakkingsmateriaal, accessoires, kransen, vazen</w:t>
      </w:r>
    </w:p>
    <w:p w14:paraId="5DD6EBE9" w14:textId="08CA11FD" w:rsidR="008F419F" w:rsidRDefault="008F419F" w:rsidP="008F419F">
      <w:pPr>
        <w:pStyle w:val="Opsomming1"/>
      </w:pPr>
      <w:r w:rsidRPr="00C0441C">
        <w:t>Preventiemateriaal</w:t>
      </w:r>
      <w:r w:rsidR="000F1F70">
        <w:t xml:space="preserve"> zoals</w:t>
      </w:r>
      <w:r w:rsidRPr="00C0441C">
        <w:t xml:space="preserve"> </w:t>
      </w:r>
      <w:r w:rsidRPr="004E5FEC">
        <w:t>handschoenen, veiligheidsbril</w:t>
      </w:r>
      <w:r>
        <w:t>, werkkledij</w:t>
      </w:r>
    </w:p>
    <w:p w14:paraId="5017A95C" w14:textId="16901542" w:rsidR="008F419F" w:rsidRDefault="008F419F" w:rsidP="00A00764">
      <w:r w:rsidRPr="00497520">
        <w:t>Het aanwezige materiaal is voldoende voor de grootte van de klasgroep.</w:t>
      </w:r>
    </w:p>
    <w:p w14:paraId="33948715" w14:textId="77777777" w:rsidR="00A00764" w:rsidRDefault="00A00764" w:rsidP="00A00764">
      <w:pPr>
        <w:pStyle w:val="Kop2"/>
      </w:pPr>
      <w:bookmarkStart w:id="156" w:name="_Toc54974887"/>
      <w:bookmarkStart w:id="157" w:name="_Toc121484792"/>
      <w:bookmarkStart w:id="158" w:name="_Toc127295271"/>
      <w:bookmarkStart w:id="159" w:name="_Toc128941193"/>
      <w:bookmarkStart w:id="160" w:name="_Toc129036360"/>
      <w:bookmarkStart w:id="161" w:name="_Toc129199589"/>
      <w:bookmarkStart w:id="162" w:name="_Toc157034836"/>
      <w:r>
        <w:t>Materiaal</w:t>
      </w:r>
      <w:r w:rsidR="0057255D" w:rsidRPr="0057255D">
        <w:t xml:space="preserve"> en gereedschappen</w:t>
      </w:r>
      <w:r>
        <w:t xml:space="preserve"> waarover elke leerling moet beschikken</w:t>
      </w:r>
      <w:bookmarkEnd w:id="156"/>
      <w:bookmarkEnd w:id="157"/>
      <w:bookmarkEnd w:id="158"/>
      <w:bookmarkEnd w:id="159"/>
      <w:bookmarkEnd w:id="160"/>
      <w:bookmarkEnd w:id="161"/>
      <w:bookmarkEnd w:id="162"/>
    </w:p>
    <w:p w14:paraId="1A494809" w14:textId="77777777" w:rsidR="009B4FE5" w:rsidRDefault="009B4FE5" w:rsidP="009B4FE5">
      <w:r w:rsidRPr="00E72789">
        <w:t xml:space="preserve">Om de leerplandoelen te realiseren beschikt elke leerling minimaal over </w:t>
      </w:r>
      <w:r>
        <w:t>onderstaand</w:t>
      </w:r>
      <w:r w:rsidRPr="00E72789">
        <w:t xml:space="preserve"> materiaal. De school bespreekt in de schoolraad wie (de school of de leerling) voor dat materiaal zorgt. </w:t>
      </w:r>
      <w:r>
        <w:t>D</w:t>
      </w:r>
      <w:r w:rsidRPr="003A3DC2">
        <w:t>e school houdt daarbij uitdrukkelijk rekening met gelijke kansen voor alle leerlinge</w:t>
      </w:r>
      <w:r>
        <w:t>n.</w:t>
      </w:r>
    </w:p>
    <w:p w14:paraId="724348B5" w14:textId="6960FAFE" w:rsidR="009B4FE5" w:rsidRPr="003A3DC2" w:rsidRDefault="009B4FE5" w:rsidP="00A00764">
      <w:r w:rsidRPr="00AE435F">
        <w:t>Persoonlijke en collectieve beschermingsmiddelen (handschoenen, veiligheidsbril, werkkledij, …) in functie van het gebruik van arbeidsmiddelen, conform de voorschriften.</w:t>
      </w:r>
    </w:p>
    <w:p w14:paraId="2F98B4B3" w14:textId="77777777" w:rsidR="00C5324F" w:rsidRPr="00476254" w:rsidRDefault="00C5324F" w:rsidP="00C5324F">
      <w:pPr>
        <w:pStyle w:val="Kop1"/>
      </w:pPr>
      <w:bookmarkStart w:id="163" w:name="_Toc130635187"/>
      <w:bookmarkStart w:id="164" w:name="_Toc157034837"/>
      <w:bookmarkStart w:id="165" w:name="_Toc54974888"/>
      <w:r w:rsidRPr="00476254">
        <w:t>Glossarium</w:t>
      </w:r>
      <w:bookmarkEnd w:id="163"/>
      <w:bookmarkEnd w:id="164"/>
    </w:p>
    <w:p w14:paraId="1058FDB0" w14:textId="77777777" w:rsidR="00C5324F" w:rsidRDefault="00C5324F" w:rsidP="00C5324F">
      <w:bookmarkStart w:id="16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43101A">
        <w:tc>
          <w:tcPr>
            <w:tcW w:w="2405" w:type="dxa"/>
            <w:shd w:val="clear" w:color="auto" w:fill="E7E6E6"/>
            <w:tcMar>
              <w:top w:w="57" w:type="dxa"/>
              <w:bottom w:w="57" w:type="dxa"/>
            </w:tcMar>
          </w:tcPr>
          <w:p w14:paraId="4109076E" w14:textId="77777777" w:rsidR="008E6C2C" w:rsidRPr="00C62228" w:rsidRDefault="008E6C2C" w:rsidP="0043101A">
            <w:pPr>
              <w:rPr>
                <w:rFonts w:ascii="Calibri" w:eastAsia="Calibri" w:hAnsi="Calibri" w:cs="Calibri"/>
                <w:b/>
                <w:bCs/>
                <w:color w:val="595959"/>
                <w:sz w:val="20"/>
                <w:szCs w:val="20"/>
                <w:lang w:val="nl-NL"/>
              </w:rPr>
            </w:pPr>
            <w:bookmarkStart w:id="16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43101A">
        <w:tc>
          <w:tcPr>
            <w:tcW w:w="2405" w:type="dxa"/>
            <w:shd w:val="clear" w:color="auto" w:fill="auto"/>
            <w:tcMar>
              <w:top w:w="57" w:type="dxa"/>
              <w:bottom w:w="57" w:type="dxa"/>
            </w:tcMar>
          </w:tcPr>
          <w:p w14:paraId="56D4B2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43101A">
        <w:tc>
          <w:tcPr>
            <w:tcW w:w="2405" w:type="dxa"/>
            <w:shd w:val="clear" w:color="auto" w:fill="auto"/>
            <w:tcMar>
              <w:top w:w="57" w:type="dxa"/>
              <w:bottom w:w="57" w:type="dxa"/>
            </w:tcMar>
          </w:tcPr>
          <w:p w14:paraId="7DDCE75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43101A">
        <w:tc>
          <w:tcPr>
            <w:tcW w:w="2405" w:type="dxa"/>
            <w:shd w:val="clear" w:color="auto" w:fill="auto"/>
            <w:tcMar>
              <w:top w:w="57" w:type="dxa"/>
              <w:bottom w:w="57" w:type="dxa"/>
            </w:tcMar>
          </w:tcPr>
          <w:p w14:paraId="563168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43101A">
        <w:tc>
          <w:tcPr>
            <w:tcW w:w="2405" w:type="dxa"/>
            <w:shd w:val="clear" w:color="auto" w:fill="auto"/>
            <w:tcMar>
              <w:top w:w="57" w:type="dxa"/>
              <w:bottom w:w="57" w:type="dxa"/>
            </w:tcMar>
          </w:tcPr>
          <w:p w14:paraId="616B3D7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shd w:val="clear" w:color="auto" w:fill="auto"/>
            <w:tcMar>
              <w:top w:w="57" w:type="dxa"/>
              <w:bottom w:w="57" w:type="dxa"/>
            </w:tcMar>
          </w:tcPr>
          <w:p w14:paraId="6A223A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F943663" w14:textId="77777777" w:rsidTr="0043101A">
        <w:tc>
          <w:tcPr>
            <w:tcW w:w="2405" w:type="dxa"/>
            <w:shd w:val="clear" w:color="auto" w:fill="auto"/>
            <w:tcMar>
              <w:top w:w="57" w:type="dxa"/>
              <w:bottom w:w="57" w:type="dxa"/>
            </w:tcMar>
          </w:tcPr>
          <w:p w14:paraId="2C493DC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578F6C" w14:textId="77777777" w:rsidTr="0043101A">
        <w:tc>
          <w:tcPr>
            <w:tcW w:w="2405" w:type="dxa"/>
            <w:shd w:val="clear" w:color="auto" w:fill="auto"/>
            <w:tcMar>
              <w:top w:w="57" w:type="dxa"/>
              <w:bottom w:w="57" w:type="dxa"/>
            </w:tcMar>
          </w:tcPr>
          <w:p w14:paraId="53F753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AB487AF" w14:textId="77777777" w:rsidTr="0043101A">
        <w:tc>
          <w:tcPr>
            <w:tcW w:w="2405" w:type="dxa"/>
            <w:shd w:val="clear" w:color="auto" w:fill="auto"/>
            <w:tcMar>
              <w:top w:w="57" w:type="dxa"/>
              <w:bottom w:w="57" w:type="dxa"/>
            </w:tcMar>
          </w:tcPr>
          <w:p w14:paraId="02261FD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F71A0C" w14:textId="77777777" w:rsidTr="0043101A">
        <w:tc>
          <w:tcPr>
            <w:tcW w:w="2405" w:type="dxa"/>
            <w:tcMar>
              <w:top w:w="57" w:type="dxa"/>
              <w:bottom w:w="57" w:type="dxa"/>
            </w:tcMar>
          </w:tcPr>
          <w:p w14:paraId="5AC626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43101A">
        <w:tc>
          <w:tcPr>
            <w:tcW w:w="2405" w:type="dxa"/>
            <w:tcMar>
              <w:top w:w="57" w:type="dxa"/>
              <w:bottom w:w="57" w:type="dxa"/>
            </w:tcMar>
          </w:tcPr>
          <w:p w14:paraId="3DAF33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43101A">
        <w:tc>
          <w:tcPr>
            <w:tcW w:w="2405" w:type="dxa"/>
            <w:shd w:val="clear" w:color="auto" w:fill="auto"/>
            <w:tcMar>
              <w:top w:w="57" w:type="dxa"/>
              <w:bottom w:w="57" w:type="dxa"/>
            </w:tcMar>
          </w:tcPr>
          <w:p w14:paraId="577855C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E2E1F08" w14:textId="77777777" w:rsidTr="0043101A">
        <w:tc>
          <w:tcPr>
            <w:tcW w:w="2405" w:type="dxa"/>
            <w:shd w:val="clear" w:color="auto" w:fill="auto"/>
            <w:tcMar>
              <w:top w:w="57" w:type="dxa"/>
              <w:bottom w:w="57" w:type="dxa"/>
            </w:tcMar>
          </w:tcPr>
          <w:p w14:paraId="797C744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B01F75" w14:textId="77777777" w:rsidTr="0043101A">
        <w:tc>
          <w:tcPr>
            <w:tcW w:w="2405" w:type="dxa"/>
            <w:shd w:val="clear" w:color="auto" w:fill="auto"/>
            <w:tcMar>
              <w:top w:w="57" w:type="dxa"/>
              <w:bottom w:w="57" w:type="dxa"/>
            </w:tcMar>
          </w:tcPr>
          <w:p w14:paraId="0A6942D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ABA88D" w14:textId="77777777" w:rsidTr="0043101A">
        <w:tc>
          <w:tcPr>
            <w:tcW w:w="2405" w:type="dxa"/>
            <w:shd w:val="clear" w:color="auto" w:fill="auto"/>
            <w:tcMar>
              <w:top w:w="57" w:type="dxa"/>
              <w:bottom w:w="57" w:type="dxa"/>
            </w:tcMar>
          </w:tcPr>
          <w:p w14:paraId="4AB3A62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43101A">
        <w:tc>
          <w:tcPr>
            <w:tcW w:w="2405" w:type="dxa"/>
            <w:shd w:val="clear" w:color="auto" w:fill="auto"/>
            <w:tcMar>
              <w:top w:w="57" w:type="dxa"/>
              <w:bottom w:w="57" w:type="dxa"/>
            </w:tcMar>
          </w:tcPr>
          <w:p w14:paraId="446DF4AD"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43101A">
        <w:tc>
          <w:tcPr>
            <w:tcW w:w="2405" w:type="dxa"/>
            <w:shd w:val="clear" w:color="auto" w:fill="auto"/>
            <w:tcMar>
              <w:top w:w="57" w:type="dxa"/>
              <w:bottom w:w="57" w:type="dxa"/>
            </w:tcMar>
          </w:tcPr>
          <w:p w14:paraId="32BEB7E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37237E8" w14:textId="77777777" w:rsidTr="0043101A">
        <w:tc>
          <w:tcPr>
            <w:tcW w:w="2405" w:type="dxa"/>
            <w:shd w:val="clear" w:color="auto" w:fill="auto"/>
            <w:tcMar>
              <w:top w:w="57" w:type="dxa"/>
              <w:bottom w:w="57" w:type="dxa"/>
            </w:tcMar>
          </w:tcPr>
          <w:p w14:paraId="0800288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1FEA34F" w14:textId="77777777" w:rsidTr="0043101A">
        <w:tc>
          <w:tcPr>
            <w:tcW w:w="2405" w:type="dxa"/>
            <w:shd w:val="clear" w:color="auto" w:fill="auto"/>
            <w:tcMar>
              <w:top w:w="57" w:type="dxa"/>
              <w:bottom w:w="57" w:type="dxa"/>
            </w:tcMar>
          </w:tcPr>
          <w:p w14:paraId="4FD7708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DA2A9ED" w14:textId="77777777" w:rsidTr="0043101A">
        <w:tc>
          <w:tcPr>
            <w:tcW w:w="2405" w:type="dxa"/>
            <w:shd w:val="clear" w:color="auto" w:fill="auto"/>
            <w:tcMar>
              <w:top w:w="57" w:type="dxa"/>
              <w:bottom w:w="57" w:type="dxa"/>
            </w:tcMar>
          </w:tcPr>
          <w:p w14:paraId="20CBD0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785E427" w14:textId="77777777" w:rsidTr="0043101A">
        <w:trPr>
          <w:trHeight w:val="300"/>
        </w:trPr>
        <w:tc>
          <w:tcPr>
            <w:tcW w:w="2405" w:type="dxa"/>
            <w:shd w:val="clear" w:color="auto" w:fill="auto"/>
            <w:tcMar>
              <w:top w:w="57" w:type="dxa"/>
              <w:bottom w:w="57" w:type="dxa"/>
            </w:tcMar>
          </w:tcPr>
          <w:p w14:paraId="345DAEE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6FE0A0" w14:textId="77777777" w:rsidTr="0043101A">
        <w:trPr>
          <w:trHeight w:val="300"/>
        </w:trPr>
        <w:tc>
          <w:tcPr>
            <w:tcW w:w="2405" w:type="dxa"/>
            <w:shd w:val="clear" w:color="auto" w:fill="auto"/>
            <w:tcMar>
              <w:top w:w="57" w:type="dxa"/>
              <w:bottom w:w="57" w:type="dxa"/>
            </w:tcMar>
          </w:tcPr>
          <w:p w14:paraId="068E651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43101A">
        <w:tc>
          <w:tcPr>
            <w:tcW w:w="2405" w:type="dxa"/>
            <w:shd w:val="clear" w:color="auto" w:fill="auto"/>
            <w:tcMar>
              <w:top w:w="57" w:type="dxa"/>
              <w:bottom w:w="57" w:type="dxa"/>
            </w:tcMar>
          </w:tcPr>
          <w:p w14:paraId="66093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43101A">
        <w:tc>
          <w:tcPr>
            <w:tcW w:w="2405" w:type="dxa"/>
            <w:shd w:val="clear" w:color="auto" w:fill="auto"/>
            <w:tcMar>
              <w:top w:w="57" w:type="dxa"/>
              <w:bottom w:w="57" w:type="dxa"/>
            </w:tcMar>
          </w:tcPr>
          <w:p w14:paraId="5C22AA6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43101A">
        <w:tc>
          <w:tcPr>
            <w:tcW w:w="2405" w:type="dxa"/>
            <w:tcMar>
              <w:top w:w="57" w:type="dxa"/>
              <w:bottom w:w="57" w:type="dxa"/>
            </w:tcMar>
          </w:tcPr>
          <w:p w14:paraId="02D86FD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4767A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43101A">
        <w:trPr>
          <w:trHeight w:val="300"/>
        </w:trPr>
        <w:tc>
          <w:tcPr>
            <w:tcW w:w="2405" w:type="dxa"/>
          </w:tcPr>
          <w:p w14:paraId="781303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D5BF264" w14:textId="77777777" w:rsidTr="0043101A">
        <w:tc>
          <w:tcPr>
            <w:tcW w:w="2405" w:type="dxa"/>
            <w:shd w:val="clear" w:color="auto" w:fill="auto"/>
            <w:tcMar>
              <w:top w:w="57" w:type="dxa"/>
              <w:bottom w:w="57" w:type="dxa"/>
            </w:tcMar>
          </w:tcPr>
          <w:p w14:paraId="7A9348E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CFF30C6" w14:textId="77777777" w:rsidTr="0043101A">
        <w:tc>
          <w:tcPr>
            <w:tcW w:w="2405" w:type="dxa"/>
            <w:shd w:val="clear" w:color="auto" w:fill="auto"/>
            <w:tcMar>
              <w:top w:w="57" w:type="dxa"/>
              <w:bottom w:w="57" w:type="dxa"/>
            </w:tcMar>
          </w:tcPr>
          <w:p w14:paraId="3B6EB8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E2B064" w14:textId="77777777" w:rsidTr="0043101A">
        <w:trPr>
          <w:trHeight w:val="300"/>
        </w:trPr>
        <w:tc>
          <w:tcPr>
            <w:tcW w:w="2405" w:type="dxa"/>
            <w:shd w:val="clear" w:color="auto" w:fill="auto"/>
            <w:tcMar>
              <w:top w:w="57" w:type="dxa"/>
              <w:bottom w:w="57" w:type="dxa"/>
            </w:tcMar>
          </w:tcPr>
          <w:p w14:paraId="54FEE40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441C4E2" w14:textId="77777777" w:rsidTr="0043101A">
        <w:tc>
          <w:tcPr>
            <w:tcW w:w="2405" w:type="dxa"/>
            <w:shd w:val="clear" w:color="auto" w:fill="auto"/>
            <w:tcMar>
              <w:top w:w="57" w:type="dxa"/>
              <w:bottom w:w="57" w:type="dxa"/>
            </w:tcMar>
          </w:tcPr>
          <w:p w14:paraId="0995D52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3348CDB" w14:textId="77777777" w:rsidTr="0043101A">
        <w:tc>
          <w:tcPr>
            <w:tcW w:w="2405" w:type="dxa"/>
            <w:shd w:val="clear" w:color="auto" w:fill="auto"/>
            <w:tcMar>
              <w:top w:w="57" w:type="dxa"/>
              <w:bottom w:w="57" w:type="dxa"/>
            </w:tcMar>
          </w:tcPr>
          <w:p w14:paraId="4A2AF6C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67"/>
    </w:tbl>
    <w:p w14:paraId="420CA1C6" w14:textId="77777777" w:rsidR="004F515E" w:rsidRDefault="004F515E" w:rsidP="00C5324F"/>
    <w:p w14:paraId="79A6F847" w14:textId="77777777" w:rsidR="00A00764" w:rsidRDefault="00C5324F" w:rsidP="00E42F24">
      <w:pPr>
        <w:pStyle w:val="Kop1"/>
      </w:pPr>
      <w:bookmarkStart w:id="168" w:name="_Toc130635188"/>
      <w:bookmarkStart w:id="169" w:name="_Toc157034838"/>
      <w:bookmarkEnd w:id="166"/>
      <w:r w:rsidRPr="00D13418">
        <w:lastRenderedPageBreak/>
        <w:t>Concordantie</w:t>
      </w:r>
      <w:bookmarkEnd w:id="165"/>
      <w:bookmarkEnd w:id="168"/>
      <w:bookmarkEnd w:id="169"/>
    </w:p>
    <w:p w14:paraId="158FA359" w14:textId="77777777" w:rsidR="00AD1259" w:rsidRDefault="00AD1259" w:rsidP="00AD1259">
      <w:pPr>
        <w:pStyle w:val="Kop2"/>
      </w:pPr>
      <w:bookmarkStart w:id="170" w:name="_Toc157034839"/>
      <w:bookmarkStart w:id="171" w:name="_Hlk128940695"/>
      <w:bookmarkStart w:id="172" w:name="_Hlk130135874"/>
      <w:r>
        <w:t>Concordantietabel</w:t>
      </w:r>
      <w:bookmarkEnd w:id="170"/>
    </w:p>
    <w:p w14:paraId="427A4202" w14:textId="53667ECF" w:rsidR="00A00764" w:rsidRDefault="00A00764" w:rsidP="00A00764">
      <w:r>
        <w:t xml:space="preserve">De concordantietabel geeft duidelijk aan welke leerplandoelen de </w:t>
      </w:r>
      <w:r w:rsidR="002D3A9F">
        <w:t>minimum</w:t>
      </w:r>
      <w:r>
        <w:t>doelen</w:t>
      </w:r>
      <w:r w:rsidR="002D3A9F">
        <w:t xml:space="preserve"> (MD)</w:t>
      </w:r>
      <w:r w:rsidR="00065524">
        <w:t xml:space="preserve"> of de doelen</w:t>
      </w:r>
      <w:r>
        <w:t xml:space="preserve">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6E189F60" w:rsidR="00A00764" w:rsidRPr="009D7B9E" w:rsidRDefault="000136D7" w:rsidP="00D43B72">
            <w:pPr>
              <w:spacing w:before="120" w:after="120"/>
              <w:rPr>
                <w:b/>
              </w:rPr>
            </w:pPr>
            <w:r>
              <w:rPr>
                <w:b/>
                <w:bCs/>
              </w:rPr>
              <w:t>Minimumdoelen</w:t>
            </w:r>
            <w:r w:rsidR="002D3A9F">
              <w:rPr>
                <w:b/>
                <w:bCs/>
              </w:rPr>
              <w:t xml:space="preserve"> of d</w:t>
            </w:r>
            <w:r w:rsidR="00513892">
              <w:rPr>
                <w:b/>
                <w:bCs/>
              </w:rPr>
              <w:t>oelen die leiden naar één of meer beroepskwalificaties</w:t>
            </w:r>
          </w:p>
        </w:tc>
      </w:tr>
      <w:bookmarkEnd w:id="171"/>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1588A4CA" w:rsidR="00A00764" w:rsidRDefault="00C0710B" w:rsidP="00D43B72">
            <w:pPr>
              <w:spacing w:before="120" w:after="120"/>
            </w:pPr>
            <w:r>
              <w:t>BK</w:t>
            </w:r>
            <w:r w:rsidR="005B0BF5">
              <w:t xml:space="preserve"> 01</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1C42D02C" w:rsidR="00A00764" w:rsidRDefault="005B0BF5" w:rsidP="00D43B72">
            <w:pPr>
              <w:spacing w:before="120" w:after="120"/>
            </w:pPr>
            <w:r>
              <w:t>BK 02</w:t>
            </w:r>
            <w:r w:rsidR="00BC473F">
              <w:t>;</w:t>
            </w:r>
            <w:r>
              <w:t xml:space="preserve"> BK a</w:t>
            </w:r>
            <w:r w:rsidR="00BC473F">
              <w:t>;</w:t>
            </w:r>
            <w:r>
              <w:t xml:space="preserve"> </w:t>
            </w:r>
            <w:r w:rsidR="00817E88">
              <w:t>BK e5</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4D7A5D4C" w:rsidR="00A00764" w:rsidRDefault="00525643" w:rsidP="00D43B72">
            <w:pPr>
              <w:spacing w:before="120" w:after="120"/>
            </w:pPr>
            <w:r>
              <w:t>BK 04</w:t>
            </w:r>
            <w:r w:rsidR="00BC473F">
              <w:t>;</w:t>
            </w:r>
            <w:r>
              <w:t xml:space="preserve"> </w:t>
            </w:r>
            <w:r w:rsidR="00C81BF9">
              <w:t>BK f</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195D4AF9" w:rsidR="00A00764" w:rsidRDefault="00AD3CEF" w:rsidP="00D43B72">
            <w:pPr>
              <w:spacing w:before="120" w:after="120"/>
            </w:pPr>
            <w:r>
              <w:t>BK 03</w:t>
            </w:r>
            <w:r w:rsidR="00BC473F">
              <w:t>;</w:t>
            </w:r>
            <w:r>
              <w:t xml:space="preserve"> BK a</w:t>
            </w:r>
          </w:p>
        </w:tc>
      </w:tr>
      <w:tr w:rsidR="00A00764"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2D76AF49" w:rsidR="00A00764" w:rsidRDefault="00AD3CEF" w:rsidP="00D43B72">
            <w:pPr>
              <w:spacing w:before="120" w:after="120"/>
            </w:pPr>
            <w:r>
              <w:t>BK 05</w:t>
            </w:r>
          </w:p>
        </w:tc>
      </w:tr>
      <w:tr w:rsidR="00A00764" w14:paraId="44117F9C" w14:textId="77777777" w:rsidTr="00751DD9">
        <w:tc>
          <w:tcPr>
            <w:tcW w:w="1555" w:type="dxa"/>
          </w:tcPr>
          <w:p w14:paraId="7381BA1E" w14:textId="77777777" w:rsidR="00A00764" w:rsidRDefault="00A00764" w:rsidP="00D43B72">
            <w:pPr>
              <w:numPr>
                <w:ilvl w:val="0"/>
                <w:numId w:val="1"/>
              </w:numPr>
              <w:spacing w:before="120" w:after="120"/>
              <w:ind w:left="567" w:firstLine="0"/>
            </w:pPr>
          </w:p>
        </w:tc>
        <w:tc>
          <w:tcPr>
            <w:tcW w:w="7943" w:type="dxa"/>
          </w:tcPr>
          <w:p w14:paraId="52CE0137" w14:textId="14AB04B3" w:rsidR="00A00764" w:rsidRDefault="00D274E7" w:rsidP="00D43B72">
            <w:pPr>
              <w:spacing w:before="120" w:after="120"/>
            </w:pPr>
            <w:r>
              <w:t>BK a</w:t>
            </w:r>
            <w:r w:rsidR="00BC473F">
              <w:t>;</w:t>
            </w:r>
            <w:r>
              <w:t xml:space="preserve"> BK b</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5107ABC6" w:rsidR="00A00764" w:rsidRDefault="0058323D" w:rsidP="00D43B72">
            <w:pPr>
              <w:spacing w:before="120" w:after="120"/>
            </w:pPr>
            <w:r>
              <w:t>BK f</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50772311" w:rsidR="00A00764" w:rsidRDefault="00842A80" w:rsidP="00D43B72">
            <w:pPr>
              <w:spacing w:before="120" w:after="120"/>
            </w:pPr>
            <w:r>
              <w:t>BK 09</w:t>
            </w:r>
            <w:r w:rsidR="00BC473F">
              <w:t>;</w:t>
            </w:r>
            <w:r>
              <w:t xml:space="preserve"> BK f</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33B450CD" w:rsidR="00A00764" w:rsidRDefault="001962F5" w:rsidP="00D43B72">
            <w:pPr>
              <w:spacing w:before="120" w:after="120"/>
            </w:pPr>
            <w:r>
              <w:t>MD 06.12</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57470ED8" w:rsidR="00A00764" w:rsidRDefault="001962F5" w:rsidP="00D43B72">
            <w:pPr>
              <w:spacing w:before="120" w:after="120"/>
            </w:pPr>
            <w:r>
              <w:t>BK 11</w:t>
            </w:r>
            <w:r w:rsidR="00BC473F">
              <w:t>;</w:t>
            </w:r>
            <w:r>
              <w:t xml:space="preserve"> </w:t>
            </w:r>
            <w:r w:rsidR="00D121CE">
              <w:t>BK d</w:t>
            </w:r>
            <w:r w:rsidR="00BC473F">
              <w:t>;</w:t>
            </w:r>
            <w:r w:rsidR="00D121CE">
              <w:t xml:space="preserve"> BK e1</w:t>
            </w:r>
            <w:r w:rsidR="00BC473F">
              <w:t>;</w:t>
            </w:r>
            <w:r w:rsidR="00D121CE">
              <w:t xml:space="preserve"> BK e2</w:t>
            </w:r>
            <w:r w:rsidR="00BC473F">
              <w:t>;</w:t>
            </w:r>
            <w:r w:rsidR="00D121CE">
              <w:t xml:space="preserve"> BK e6</w:t>
            </w:r>
            <w:r w:rsidR="00BC473F">
              <w:t>;</w:t>
            </w:r>
            <w:r w:rsidR="00D121CE">
              <w:t xml:space="preserve"> </w:t>
            </w:r>
            <w:r w:rsidR="008A365F">
              <w:t>BK g</w:t>
            </w:r>
            <w:r w:rsidR="00BC473F">
              <w:t>;</w:t>
            </w:r>
            <w:r w:rsidR="008A365F">
              <w:t xml:space="preserve"> BK h</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6A290C8E" w:rsidR="00A00764" w:rsidRDefault="008A365F" w:rsidP="00D43B72">
            <w:pPr>
              <w:spacing w:before="120" w:after="120"/>
            </w:pPr>
            <w:r>
              <w:t xml:space="preserve">BK 06; </w:t>
            </w:r>
            <w:r w:rsidR="0030061F">
              <w:t>BK d</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5C7D9EAC" w:rsidR="00A33E22" w:rsidRDefault="003A18F8" w:rsidP="00D43B72">
            <w:pPr>
              <w:spacing w:before="120" w:after="120"/>
            </w:pPr>
            <w:r>
              <w:t>BK 07</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6254A449" w:rsidR="00A33E22" w:rsidRDefault="00C07AB1" w:rsidP="00D43B72">
            <w:pPr>
              <w:spacing w:before="120" w:after="120"/>
            </w:pPr>
            <w:r>
              <w:t>BK 07</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7D08A3CA" w:rsidR="00A33E22" w:rsidRDefault="00C07AB1" w:rsidP="00D43B72">
            <w:pPr>
              <w:spacing w:before="120" w:after="120"/>
            </w:pPr>
            <w:r>
              <w:t xml:space="preserve">BK 07; </w:t>
            </w:r>
            <w:r w:rsidR="000B18B1">
              <w:t>BK c1</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6F927E54" w:rsidR="00A33E22" w:rsidRDefault="000B18B1" w:rsidP="00D43B72">
            <w:pPr>
              <w:spacing w:before="120" w:after="120"/>
            </w:pPr>
            <w:r>
              <w:t>BK 08</w:t>
            </w:r>
            <w:r w:rsidR="00300996" w:rsidRPr="00300996">
              <w:t>; BK e4</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12C2F0EA" w:rsidR="00A33E22" w:rsidRDefault="005B5D47" w:rsidP="00D43B72">
            <w:pPr>
              <w:spacing w:before="120" w:after="120"/>
            </w:pPr>
            <w:r>
              <w:t>Bk e3</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65B72F1B" w:rsidR="00A33E22" w:rsidRDefault="005B5D47" w:rsidP="00D43B72">
            <w:pPr>
              <w:spacing w:before="120" w:after="120"/>
            </w:pPr>
            <w:r>
              <w:t xml:space="preserve">BK </w:t>
            </w:r>
            <w:r w:rsidR="00BF185B">
              <w:t>10; BK d</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0AA3D163" w:rsidR="00A33E22" w:rsidRDefault="001605CE" w:rsidP="00D43B72">
            <w:pPr>
              <w:spacing w:before="120" w:after="120"/>
            </w:pPr>
            <w:r>
              <w:t>BK 13</w:t>
            </w:r>
          </w:p>
        </w:tc>
      </w:tr>
      <w:tr w:rsidR="00A33E22"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04E8F166" w:rsidR="00A33E22" w:rsidRDefault="001605CE" w:rsidP="00D43B72">
            <w:pPr>
              <w:spacing w:before="120" w:after="120"/>
            </w:pPr>
            <w:r>
              <w:t xml:space="preserve">Bk 13; </w:t>
            </w:r>
            <w:r w:rsidR="005C5B24">
              <w:t>BK i</w:t>
            </w:r>
          </w:p>
        </w:tc>
      </w:tr>
      <w:tr w:rsidR="00A33E22" w14:paraId="41692320" w14:textId="77777777" w:rsidTr="00751DD9">
        <w:tc>
          <w:tcPr>
            <w:tcW w:w="1555" w:type="dxa"/>
          </w:tcPr>
          <w:p w14:paraId="5259A2A5" w14:textId="77777777" w:rsidR="00A33E22" w:rsidRDefault="00A33E22" w:rsidP="00D43B72">
            <w:pPr>
              <w:numPr>
                <w:ilvl w:val="0"/>
                <w:numId w:val="1"/>
              </w:numPr>
              <w:spacing w:before="120" w:after="120"/>
              <w:ind w:left="567" w:firstLine="0"/>
            </w:pPr>
          </w:p>
        </w:tc>
        <w:tc>
          <w:tcPr>
            <w:tcW w:w="7943" w:type="dxa"/>
          </w:tcPr>
          <w:p w14:paraId="53C18070" w14:textId="19F35A46" w:rsidR="00A33E22" w:rsidRDefault="005C5B24" w:rsidP="00D43B72">
            <w:pPr>
              <w:spacing w:before="120" w:after="120"/>
            </w:pPr>
            <w:r>
              <w:t>BK 12; BK c2</w:t>
            </w:r>
          </w:p>
        </w:tc>
      </w:tr>
      <w:tr w:rsidR="00A33E22" w14:paraId="23DBE1F0" w14:textId="77777777" w:rsidTr="00751DD9">
        <w:tc>
          <w:tcPr>
            <w:tcW w:w="1555" w:type="dxa"/>
          </w:tcPr>
          <w:p w14:paraId="797565AD" w14:textId="77777777" w:rsidR="00A33E22" w:rsidRDefault="00A33E22" w:rsidP="00D43B72">
            <w:pPr>
              <w:numPr>
                <w:ilvl w:val="0"/>
                <w:numId w:val="1"/>
              </w:numPr>
              <w:spacing w:before="120" w:after="120"/>
              <w:ind w:left="567" w:firstLine="0"/>
            </w:pPr>
          </w:p>
        </w:tc>
        <w:tc>
          <w:tcPr>
            <w:tcW w:w="7943" w:type="dxa"/>
          </w:tcPr>
          <w:p w14:paraId="27CAA2FF" w14:textId="25229A50" w:rsidR="00A33E22" w:rsidRDefault="00D57CA8" w:rsidP="00D43B72">
            <w:pPr>
              <w:spacing w:before="120" w:after="120"/>
            </w:pPr>
            <w:r>
              <w:t>BK 13</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2CB00FB5" w:rsidR="00A33E22" w:rsidRDefault="00D57CA8" w:rsidP="00D43B72">
            <w:pPr>
              <w:spacing w:before="120" w:after="120"/>
            </w:pPr>
            <w:r>
              <w:t xml:space="preserve">BK </w:t>
            </w:r>
            <w:r w:rsidR="007F2702">
              <w:t>d</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2842475A" w:rsidR="00A33E22" w:rsidRDefault="007F2702" w:rsidP="00D43B72">
            <w:pPr>
              <w:spacing w:before="120" w:after="120"/>
            </w:pPr>
            <w:r>
              <w:t>BK 14; BK d</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85AA826" w:rsidR="00A33E22" w:rsidRDefault="0009564C" w:rsidP="00D43B72">
            <w:pPr>
              <w:spacing w:before="120" w:after="120"/>
            </w:pPr>
            <w:r>
              <w:t>BK 15; BK c3</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4391690B" w:rsidR="00A33E22" w:rsidRDefault="0009564C" w:rsidP="00D43B72">
            <w:pPr>
              <w:spacing w:before="120" w:after="120"/>
            </w:pPr>
            <w:r>
              <w:t xml:space="preserve">BK 15; </w:t>
            </w:r>
            <w:r w:rsidR="00022715">
              <w:t>BK c3</w:t>
            </w:r>
          </w:p>
        </w:tc>
      </w:tr>
    </w:tbl>
    <w:p w14:paraId="3ACE0950" w14:textId="16FC3883" w:rsidR="00CC6522" w:rsidRDefault="00AA11F5" w:rsidP="006D1581">
      <w:pPr>
        <w:pStyle w:val="Kop2"/>
      </w:pPr>
      <w:bookmarkStart w:id="173" w:name="_Toc157034840"/>
      <w:bookmarkStart w:id="174" w:name="_Toc54974891"/>
      <w:bookmarkStart w:id="175" w:name="_Toc121484796"/>
      <w:bookmarkStart w:id="176" w:name="_Toc127295275"/>
      <w:bookmarkStart w:id="177" w:name="_Toc128941198"/>
      <w:bookmarkStart w:id="178" w:name="_Toc129036365"/>
      <w:bookmarkStart w:id="179" w:name="_Toc129199594"/>
      <w:bookmarkStart w:id="180" w:name="_Toc144908315"/>
      <w:bookmarkStart w:id="181" w:name="_Hlk128940795"/>
      <w:r>
        <w:t xml:space="preserve">Minimumdoelen </w:t>
      </w:r>
      <w:r w:rsidR="00CC6522">
        <w:t>basisvorming</w:t>
      </w:r>
      <w:bookmarkEnd w:id="173"/>
    </w:p>
    <w:tbl>
      <w:tblPr>
        <w:tblW w:w="0" w:type="auto"/>
        <w:tblLook w:val="04A0" w:firstRow="1" w:lastRow="0" w:firstColumn="1" w:lastColumn="0" w:noHBand="0" w:noVBand="1"/>
      </w:tblPr>
      <w:tblGrid>
        <w:gridCol w:w="993"/>
        <w:gridCol w:w="8505"/>
      </w:tblGrid>
      <w:tr w:rsidR="005D1155" w:rsidRPr="006F4B64" w14:paraId="57102E39" w14:textId="77777777" w:rsidTr="00221363">
        <w:tc>
          <w:tcPr>
            <w:tcW w:w="993" w:type="dxa"/>
          </w:tcPr>
          <w:p w14:paraId="5E2FB8F6" w14:textId="77777777" w:rsidR="005D1155" w:rsidRPr="006F4B64" w:rsidRDefault="005D1155" w:rsidP="00221363">
            <w:pPr>
              <w:spacing w:before="120" w:after="120"/>
            </w:pPr>
            <w:r w:rsidRPr="006F4B64">
              <w:t>06.12</w:t>
            </w:r>
          </w:p>
        </w:tc>
        <w:tc>
          <w:tcPr>
            <w:tcW w:w="8505" w:type="dxa"/>
          </w:tcPr>
          <w:p w14:paraId="67D7A635" w14:textId="77777777" w:rsidR="005D1155" w:rsidRPr="006F4B64" w:rsidRDefault="005D1155" w:rsidP="00221363">
            <w:pPr>
              <w:spacing w:before="120" w:after="120"/>
            </w:pPr>
            <w:r w:rsidRPr="006F4B64">
              <w:t>De leerlingen ontwerpen een oplossing voor een probleem door wetenschappen, technologie of wiskunde geïntegreerd aan te wenden.</w:t>
            </w:r>
            <w:r w:rsidRPr="006F4B64">
              <w:br/>
              <w:t>Voetnoot:</w:t>
            </w:r>
            <w:r w:rsidRPr="006F4B64">
              <w:br/>
              <w:t>Rekening houdend met concepten van de derde graad en de context waarin dit minimumdoel aan bod komt.</w:t>
            </w:r>
          </w:p>
        </w:tc>
      </w:tr>
    </w:tbl>
    <w:p w14:paraId="265DDE31" w14:textId="7230CA8B" w:rsidR="008A4520" w:rsidRDefault="008A4520" w:rsidP="008A4520">
      <w:pPr>
        <w:pStyle w:val="Kop2"/>
      </w:pPr>
      <w:bookmarkStart w:id="182" w:name="_Toc157034841"/>
      <w:r>
        <w:t>Doelen die leiden naar één of meer beroepskwalificaties</w:t>
      </w:r>
      <w:bookmarkEnd w:id="174"/>
      <w:bookmarkEnd w:id="175"/>
      <w:bookmarkEnd w:id="176"/>
      <w:bookmarkEnd w:id="177"/>
      <w:bookmarkEnd w:id="178"/>
      <w:bookmarkEnd w:id="179"/>
      <w:bookmarkEnd w:id="180"/>
      <w:bookmarkEnd w:id="182"/>
    </w:p>
    <w:bookmarkEnd w:id="181"/>
    <w:p w14:paraId="3E77CFA2" w14:textId="54249DE8" w:rsidR="004F6A54" w:rsidRDefault="004F6A54" w:rsidP="001B1881">
      <w:pPr>
        <w:pStyle w:val="Lijstalinea"/>
        <w:numPr>
          <w:ilvl w:val="0"/>
          <w:numId w:val="30"/>
        </w:numPr>
        <w:spacing w:before="100" w:after="0" w:line="260" w:lineRule="auto"/>
        <w:jc w:val="both"/>
      </w:pPr>
      <w:r>
        <w:t>De leerlingen werken in teamverband (organisatiecultuur, communicatie, procedures).</w:t>
      </w:r>
    </w:p>
    <w:p w14:paraId="156553FE" w14:textId="77777777" w:rsidR="004F6A54" w:rsidRDefault="004F6A54" w:rsidP="001B1881">
      <w:pPr>
        <w:pStyle w:val="Lijstalinea"/>
        <w:numPr>
          <w:ilvl w:val="0"/>
          <w:numId w:val="30"/>
        </w:numPr>
        <w:spacing w:before="100" w:after="0" w:line="260" w:lineRule="auto"/>
        <w:jc w:val="both"/>
      </w:pPr>
      <w:r>
        <w:t>De leerlingen handelen kwaliteitsbewust.</w:t>
      </w:r>
    </w:p>
    <w:p w14:paraId="6B53FE74" w14:textId="77777777" w:rsidR="004F6A54" w:rsidRDefault="004F6A54" w:rsidP="001B1881">
      <w:pPr>
        <w:pStyle w:val="Lijstalinea"/>
        <w:numPr>
          <w:ilvl w:val="0"/>
          <w:numId w:val="30"/>
        </w:numPr>
        <w:spacing w:before="100" w:after="0" w:line="260" w:lineRule="auto"/>
        <w:jc w:val="both"/>
      </w:pPr>
      <w:r>
        <w:t>De leerlingen handelen economisch en duurzaam.</w:t>
      </w:r>
    </w:p>
    <w:p w14:paraId="1055976A" w14:textId="77777777" w:rsidR="004F6A54" w:rsidRDefault="004F6A54" w:rsidP="001B1881">
      <w:pPr>
        <w:pStyle w:val="Lijstalinea"/>
        <w:numPr>
          <w:ilvl w:val="0"/>
          <w:numId w:val="30"/>
        </w:numPr>
        <w:spacing w:before="100" w:after="0" w:line="260" w:lineRule="auto"/>
        <w:jc w:val="both"/>
      </w:pPr>
      <w:r>
        <w:t>De leerlingen handelen veilig, ergonomisch en hygiënisch.</w:t>
      </w:r>
    </w:p>
    <w:p w14:paraId="3F79B0CE" w14:textId="23F319AD" w:rsidR="00365330" w:rsidRDefault="00365330" w:rsidP="001B1881">
      <w:pPr>
        <w:pStyle w:val="Lijstalinea"/>
        <w:numPr>
          <w:ilvl w:val="0"/>
          <w:numId w:val="30"/>
        </w:numPr>
        <w:spacing w:before="100" w:after="0" w:line="260" w:lineRule="auto"/>
        <w:jc w:val="both"/>
      </w:pPr>
      <w:r>
        <w:t>De leerlingen plannen de eigen werkzaamheden.</w:t>
      </w:r>
    </w:p>
    <w:p w14:paraId="3A809CE9" w14:textId="2A589905" w:rsidR="00365330" w:rsidRDefault="00365330" w:rsidP="001B1881">
      <w:pPr>
        <w:pStyle w:val="Lijstalinea"/>
        <w:numPr>
          <w:ilvl w:val="0"/>
          <w:numId w:val="30"/>
        </w:numPr>
        <w:spacing w:before="100" w:after="0" w:line="260" w:lineRule="auto"/>
        <w:jc w:val="both"/>
      </w:pPr>
      <w:r>
        <w:t>De leerlingen verwerken de aangekochte bloemen, planten en accessoires volgens de gemaakte afspraken</w:t>
      </w:r>
      <w:r w:rsidR="00240395">
        <w:t>.</w:t>
      </w:r>
    </w:p>
    <w:p w14:paraId="73107AD2" w14:textId="43C1C6C1" w:rsidR="00365330" w:rsidRDefault="00365330" w:rsidP="001B1881">
      <w:pPr>
        <w:pStyle w:val="Lijstalinea"/>
        <w:numPr>
          <w:ilvl w:val="0"/>
          <w:numId w:val="30"/>
        </w:numPr>
        <w:spacing w:before="100" w:after="0" w:line="260" w:lineRule="auto"/>
        <w:jc w:val="both"/>
      </w:pPr>
      <w:r>
        <w:t>De leerlingen verzorgen en bewaken de voorraad van de verkoopruimte en het magazijn volgens het ‘first-in first-out’-principe.</w:t>
      </w:r>
    </w:p>
    <w:p w14:paraId="5A44C4DF" w14:textId="04D6E953" w:rsidR="00365330" w:rsidRDefault="00365330" w:rsidP="001B1881">
      <w:pPr>
        <w:pStyle w:val="Lijstalinea"/>
        <w:numPr>
          <w:ilvl w:val="0"/>
          <w:numId w:val="30"/>
        </w:numPr>
        <w:spacing w:before="100" w:after="0" w:line="260" w:lineRule="auto"/>
        <w:jc w:val="both"/>
      </w:pPr>
      <w:r>
        <w:t>De leerlingen verzorgen producten en materialen.</w:t>
      </w:r>
    </w:p>
    <w:p w14:paraId="24E46F24" w14:textId="339C0E21" w:rsidR="00453471" w:rsidRDefault="00453471" w:rsidP="001B1881">
      <w:pPr>
        <w:pStyle w:val="Lijstalinea"/>
        <w:numPr>
          <w:ilvl w:val="0"/>
          <w:numId w:val="30"/>
        </w:numPr>
        <w:spacing w:before="100" w:after="0" w:line="260" w:lineRule="auto"/>
        <w:jc w:val="both"/>
      </w:pPr>
      <w:r>
        <w:t>De leerlingen onderhouden het werkblad, het gereedschap, de (verkoop)ruimtes en de koelcel en houden ze hygiënisch.</w:t>
      </w:r>
    </w:p>
    <w:p w14:paraId="6A887CA3" w14:textId="49789FEC" w:rsidR="00453471" w:rsidRDefault="00453471" w:rsidP="001B1881">
      <w:pPr>
        <w:pStyle w:val="Lijstalinea"/>
        <w:numPr>
          <w:ilvl w:val="0"/>
          <w:numId w:val="30"/>
        </w:numPr>
        <w:spacing w:before="100" w:after="0" w:line="260" w:lineRule="auto"/>
        <w:jc w:val="both"/>
      </w:pPr>
      <w:r>
        <w:t>De leerlingen werken mee aan de winkelpresentatie.</w:t>
      </w:r>
    </w:p>
    <w:p w14:paraId="11225AC6" w14:textId="4F19F0CE" w:rsidR="00453471" w:rsidRDefault="00453471" w:rsidP="001B1881">
      <w:pPr>
        <w:pStyle w:val="Lijstalinea"/>
        <w:numPr>
          <w:ilvl w:val="0"/>
          <w:numId w:val="30"/>
        </w:numPr>
        <w:spacing w:before="100" w:after="0" w:line="260" w:lineRule="auto"/>
        <w:jc w:val="both"/>
      </w:pPr>
      <w:r>
        <w:t>De leerlingen stellen bloemwerk en plantenarrangementen samen.</w:t>
      </w:r>
    </w:p>
    <w:p w14:paraId="6E01246F" w14:textId="123378A3" w:rsidR="00453471" w:rsidRDefault="00453471" w:rsidP="001B1881">
      <w:pPr>
        <w:pStyle w:val="Lijstalinea"/>
        <w:numPr>
          <w:ilvl w:val="0"/>
          <w:numId w:val="30"/>
        </w:numPr>
        <w:spacing w:before="100" w:after="0" w:line="260" w:lineRule="auto"/>
        <w:jc w:val="both"/>
      </w:pPr>
      <w:r>
        <w:t>De leerlingen berekenen en maken een inschatting van de commerciële prijs volgens de gemaakte afspraken/procedures.</w:t>
      </w:r>
    </w:p>
    <w:p w14:paraId="3CDFB39B" w14:textId="03E71998" w:rsidR="00453471" w:rsidRDefault="00453471" w:rsidP="001B1881">
      <w:pPr>
        <w:pStyle w:val="Lijstalinea"/>
        <w:numPr>
          <w:ilvl w:val="0"/>
          <w:numId w:val="30"/>
        </w:numPr>
        <w:spacing w:before="100" w:after="0" w:line="260" w:lineRule="auto"/>
        <w:jc w:val="both"/>
      </w:pPr>
      <w:r>
        <w:t>De leerlingen onthalen de klanten, nemen bestellingen aan en reageren gepast bij klachten.</w:t>
      </w:r>
    </w:p>
    <w:p w14:paraId="6CFA0FC2" w14:textId="62A0684C" w:rsidR="00453471" w:rsidRDefault="00453471" w:rsidP="001B1881">
      <w:pPr>
        <w:pStyle w:val="Lijstalinea"/>
        <w:numPr>
          <w:ilvl w:val="0"/>
          <w:numId w:val="30"/>
        </w:numPr>
        <w:spacing w:before="100" w:after="0" w:line="260" w:lineRule="auto"/>
        <w:jc w:val="both"/>
      </w:pPr>
      <w:r>
        <w:t>De leerlingen verpakken het product.</w:t>
      </w:r>
    </w:p>
    <w:p w14:paraId="64C381D2" w14:textId="77777777" w:rsidR="008737F6" w:rsidRDefault="00453471" w:rsidP="008737F6">
      <w:pPr>
        <w:pStyle w:val="Lijstalinea"/>
        <w:numPr>
          <w:ilvl w:val="0"/>
          <w:numId w:val="30"/>
        </w:numPr>
        <w:spacing w:before="100" w:after="0" w:line="260" w:lineRule="auto"/>
        <w:jc w:val="both"/>
      </w:pPr>
      <w:r>
        <w:t>De leerlingen handelen de verkoop af en registreren de klantengegevens.</w:t>
      </w:r>
      <w:bookmarkEnd w:id="172"/>
    </w:p>
    <w:p w14:paraId="69FC4961" w14:textId="77777777" w:rsidR="008737F6" w:rsidRPr="008737F6" w:rsidRDefault="008737F6" w:rsidP="008737F6">
      <w:pPr>
        <w:spacing w:before="100" w:after="0" w:line="260" w:lineRule="auto"/>
        <w:jc w:val="both"/>
        <w:rPr>
          <w:rStyle w:val="Nadruk"/>
        </w:rPr>
      </w:pPr>
    </w:p>
    <w:p w14:paraId="7CAEF165" w14:textId="004B760C" w:rsidR="00EC723C" w:rsidRPr="00D902AF" w:rsidRDefault="00EC723C" w:rsidP="008737F6">
      <w:pPr>
        <w:spacing w:before="100" w:after="0" w:line="260" w:lineRule="auto"/>
        <w:jc w:val="both"/>
      </w:pPr>
      <w:r w:rsidRPr="00D902AF">
        <w:t>Aanvullende onderliggende kennis</w:t>
      </w:r>
    </w:p>
    <w:p w14:paraId="5E6FB01E" w14:textId="7F8B7854"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4D06C080" w14:textId="0C3C4764" w:rsidR="00240395" w:rsidRPr="00240395" w:rsidRDefault="00240395" w:rsidP="00240395">
      <w:pPr>
        <w:pStyle w:val="Aanvullendekennis"/>
        <w:rPr>
          <w:rStyle w:val="normaltextrun"/>
        </w:rPr>
      </w:pPr>
      <w:bookmarkStart w:id="183" w:name="_Hlk148791786"/>
      <w:r w:rsidRPr="00240395">
        <w:rPr>
          <w:rStyle w:val="normaltextrun"/>
        </w:rPr>
        <w:t>Milieu- en kwaliteitsrichtlijnen</w:t>
      </w:r>
    </w:p>
    <w:bookmarkEnd w:id="183"/>
    <w:p w14:paraId="1713D6F4" w14:textId="607539EE" w:rsidR="00240395" w:rsidRPr="00240395" w:rsidRDefault="00240395" w:rsidP="00240395">
      <w:pPr>
        <w:pStyle w:val="Aanvullendekennis"/>
        <w:rPr>
          <w:rStyle w:val="normaltextrun"/>
        </w:rPr>
      </w:pPr>
      <w:r w:rsidRPr="00240395">
        <w:rPr>
          <w:rStyle w:val="normaltextrun"/>
        </w:rPr>
        <w:t>Richtlijnen voor het sorteren van afval</w:t>
      </w:r>
    </w:p>
    <w:p w14:paraId="6F2A0A0E" w14:textId="48493D09" w:rsidR="00240395" w:rsidRPr="00240395" w:rsidRDefault="00240395" w:rsidP="00240395">
      <w:pPr>
        <w:pStyle w:val="Aanvullendekennis"/>
        <w:rPr>
          <w:rStyle w:val="normaltextrun"/>
        </w:rPr>
      </w:pPr>
      <w:r w:rsidRPr="00240395">
        <w:rPr>
          <w:rStyle w:val="normaltextrun"/>
        </w:rPr>
        <w:t>Administratie</w:t>
      </w:r>
    </w:p>
    <w:p w14:paraId="3AD0BCDD" w14:textId="704954DB" w:rsidR="00240395" w:rsidRPr="00240395" w:rsidRDefault="00240395" w:rsidP="001B1881">
      <w:pPr>
        <w:pStyle w:val="Aanvullendekennis"/>
        <w:numPr>
          <w:ilvl w:val="1"/>
          <w:numId w:val="34"/>
        </w:numPr>
        <w:rPr>
          <w:rStyle w:val="normaltextrun"/>
        </w:rPr>
      </w:pPr>
      <w:r w:rsidRPr="00240395">
        <w:rPr>
          <w:rStyle w:val="normaltextrun"/>
        </w:rPr>
        <w:t>Voorraadbeheer</w:t>
      </w:r>
    </w:p>
    <w:p w14:paraId="74EA34D6" w14:textId="2C450E7B" w:rsidR="00240395" w:rsidRPr="00240395" w:rsidRDefault="00240395" w:rsidP="001B1881">
      <w:pPr>
        <w:pStyle w:val="Aanvullendekennis"/>
        <w:numPr>
          <w:ilvl w:val="1"/>
          <w:numId w:val="34"/>
        </w:numPr>
        <w:rPr>
          <w:rStyle w:val="normaltextrun"/>
        </w:rPr>
      </w:pPr>
      <w:r w:rsidRPr="00240395">
        <w:rPr>
          <w:rStyle w:val="normaltextrun"/>
        </w:rPr>
        <w:t>Kostprijsberekening</w:t>
      </w:r>
    </w:p>
    <w:p w14:paraId="57F9EBAE" w14:textId="31192249" w:rsidR="00240395" w:rsidRPr="00240395" w:rsidRDefault="00240395" w:rsidP="001B1881">
      <w:pPr>
        <w:pStyle w:val="Aanvullendekennis"/>
        <w:numPr>
          <w:ilvl w:val="1"/>
          <w:numId w:val="34"/>
        </w:numPr>
        <w:rPr>
          <w:rStyle w:val="normaltextrun"/>
        </w:rPr>
      </w:pPr>
      <w:r w:rsidRPr="00240395">
        <w:rPr>
          <w:rStyle w:val="normaltextrun"/>
        </w:rPr>
        <w:t>Verkoopshandelingen en -registratie</w:t>
      </w:r>
    </w:p>
    <w:p w14:paraId="29D34875" w14:textId="33828445" w:rsidR="00240395" w:rsidRPr="00240395" w:rsidRDefault="00240395" w:rsidP="00240395">
      <w:pPr>
        <w:pStyle w:val="Aanvullendekennis"/>
        <w:rPr>
          <w:rStyle w:val="normaltextrun"/>
        </w:rPr>
      </w:pPr>
      <w:r w:rsidRPr="00240395">
        <w:rPr>
          <w:rStyle w:val="normaltextrun"/>
        </w:rPr>
        <w:t>Vaktechnisch handelen: bloemstukken, opmaak van boeketten, samenstellen van plantarrangementen,</w:t>
      </w:r>
      <w:r>
        <w:rPr>
          <w:rStyle w:val="normaltextrun"/>
        </w:rPr>
        <w:t xml:space="preserve"> </w:t>
      </w:r>
      <w:r w:rsidRPr="00240395">
        <w:rPr>
          <w:rStyle w:val="normaltextrun"/>
        </w:rPr>
        <w:t>presentatie, verpakking, accessoires, etikettering</w:t>
      </w:r>
    </w:p>
    <w:p w14:paraId="298F669B" w14:textId="33AAC43E" w:rsidR="00240395" w:rsidRPr="00240395" w:rsidRDefault="00240395" w:rsidP="00240395">
      <w:pPr>
        <w:pStyle w:val="Aanvullendekennis"/>
        <w:rPr>
          <w:rStyle w:val="normaltextrun"/>
        </w:rPr>
      </w:pPr>
      <w:r w:rsidRPr="00240395">
        <w:rPr>
          <w:rStyle w:val="normaltextrun"/>
        </w:rPr>
        <w:t>Planten en bloemen:</w:t>
      </w:r>
    </w:p>
    <w:p w14:paraId="7D600153" w14:textId="10CD6BBC" w:rsidR="00240395" w:rsidRPr="00240395" w:rsidRDefault="00240395" w:rsidP="001B1881">
      <w:pPr>
        <w:pStyle w:val="Aanvullendekennis"/>
        <w:numPr>
          <w:ilvl w:val="1"/>
          <w:numId w:val="35"/>
        </w:numPr>
        <w:rPr>
          <w:rStyle w:val="normaltextrun"/>
        </w:rPr>
      </w:pPr>
      <w:r w:rsidRPr="00240395">
        <w:rPr>
          <w:rStyle w:val="normaltextrun"/>
        </w:rPr>
        <w:t>Naamgeving, kenmerken en kleurenpallet</w:t>
      </w:r>
    </w:p>
    <w:p w14:paraId="671FD61F" w14:textId="1472BD1B" w:rsidR="00240395" w:rsidRPr="00240395" w:rsidRDefault="00240395" w:rsidP="001B1881">
      <w:pPr>
        <w:pStyle w:val="Aanvullendekennis"/>
        <w:numPr>
          <w:ilvl w:val="1"/>
          <w:numId w:val="35"/>
        </w:numPr>
        <w:rPr>
          <w:rStyle w:val="normaltextrun"/>
        </w:rPr>
      </w:pPr>
      <w:r w:rsidRPr="00240395">
        <w:rPr>
          <w:rStyle w:val="normaltextrun"/>
        </w:rPr>
        <w:lastRenderedPageBreak/>
        <w:t>Gebruik en toepassingsmogelijkheden</w:t>
      </w:r>
    </w:p>
    <w:p w14:paraId="4B663E99" w14:textId="64FB36D0" w:rsidR="00240395" w:rsidRPr="00240395" w:rsidRDefault="00240395" w:rsidP="001B1881">
      <w:pPr>
        <w:pStyle w:val="Aanvullendekennis"/>
        <w:numPr>
          <w:ilvl w:val="1"/>
          <w:numId w:val="35"/>
        </w:numPr>
        <w:rPr>
          <w:rStyle w:val="normaltextrun"/>
        </w:rPr>
      </w:pPr>
      <w:r w:rsidRPr="00240395">
        <w:rPr>
          <w:rStyle w:val="normaltextrun"/>
        </w:rPr>
        <w:t>Ziekten en plagen herkennen</w:t>
      </w:r>
    </w:p>
    <w:p w14:paraId="2C7C5D88" w14:textId="6ECED182" w:rsidR="00240395" w:rsidRPr="00240395" w:rsidRDefault="00240395" w:rsidP="001B1881">
      <w:pPr>
        <w:pStyle w:val="Aanvullendekennis"/>
        <w:numPr>
          <w:ilvl w:val="1"/>
          <w:numId w:val="35"/>
        </w:numPr>
        <w:rPr>
          <w:rStyle w:val="normaltextrun"/>
        </w:rPr>
      </w:pPr>
      <w:r w:rsidRPr="00240395">
        <w:rPr>
          <w:rStyle w:val="normaltextrun"/>
        </w:rPr>
        <w:t>Hanteren van fytosanitaire en verzorgingsproducten</w:t>
      </w:r>
    </w:p>
    <w:p w14:paraId="3A1CFE1A" w14:textId="5C882A62" w:rsidR="00240395" w:rsidRPr="00240395" w:rsidRDefault="00240395" w:rsidP="001B1881">
      <w:pPr>
        <w:pStyle w:val="Aanvullendekennis"/>
        <w:numPr>
          <w:ilvl w:val="1"/>
          <w:numId w:val="35"/>
        </w:numPr>
        <w:rPr>
          <w:rStyle w:val="normaltextrun"/>
        </w:rPr>
      </w:pPr>
      <w:r w:rsidRPr="00240395">
        <w:rPr>
          <w:rStyle w:val="normaltextrun"/>
        </w:rPr>
        <w:t>Kwaliteitslabels</w:t>
      </w:r>
    </w:p>
    <w:p w14:paraId="054D012B" w14:textId="4913B372" w:rsidR="00240395" w:rsidRPr="00240395" w:rsidRDefault="00240395" w:rsidP="001B1881">
      <w:pPr>
        <w:pStyle w:val="Aanvullendekennis"/>
        <w:numPr>
          <w:ilvl w:val="1"/>
          <w:numId w:val="35"/>
        </w:numPr>
        <w:rPr>
          <w:rStyle w:val="normaltextrun"/>
        </w:rPr>
      </w:pPr>
      <w:r w:rsidRPr="00240395">
        <w:rPr>
          <w:rStyle w:val="normaltextrun"/>
        </w:rPr>
        <w:t>Bewaringscondities</w:t>
      </w:r>
    </w:p>
    <w:p w14:paraId="76327A4D" w14:textId="6E0324AD" w:rsidR="00240395" w:rsidRPr="00240395" w:rsidRDefault="00240395" w:rsidP="00240395">
      <w:pPr>
        <w:pStyle w:val="Aanvullendekennis"/>
        <w:rPr>
          <w:rStyle w:val="normaltextrun"/>
        </w:rPr>
      </w:pPr>
      <w:r w:rsidRPr="00240395">
        <w:rPr>
          <w:rStyle w:val="normaltextrun"/>
        </w:rPr>
        <w:t>Gereedschap, machines en materialen: gebruik, onderhoud en risico’s.</w:t>
      </w:r>
    </w:p>
    <w:p w14:paraId="098AD835" w14:textId="54AB7537" w:rsidR="00240395" w:rsidRPr="00240395" w:rsidRDefault="00240395" w:rsidP="00240395">
      <w:pPr>
        <w:pStyle w:val="Aanvullendekennis"/>
        <w:rPr>
          <w:rStyle w:val="normaltextrun"/>
        </w:rPr>
      </w:pPr>
      <w:r w:rsidRPr="00240395">
        <w:rPr>
          <w:rStyle w:val="normaltextrun"/>
        </w:rPr>
        <w:t>Bedrijfsconcept, huisstijl</w:t>
      </w:r>
    </w:p>
    <w:p w14:paraId="2E952306" w14:textId="56B76506" w:rsidR="00240395" w:rsidRPr="00240395" w:rsidRDefault="00240395" w:rsidP="00240395">
      <w:pPr>
        <w:pStyle w:val="Aanvullendekennis"/>
        <w:rPr>
          <w:rStyle w:val="normaltextrun"/>
        </w:rPr>
      </w:pPr>
      <w:r w:rsidRPr="00240395">
        <w:rPr>
          <w:rStyle w:val="normaltextrun"/>
        </w:rPr>
        <w:t>Trends en ontwikkelingen in het vakgebied</w:t>
      </w:r>
    </w:p>
    <w:p w14:paraId="7888162E" w14:textId="6C8C2013" w:rsidR="00EC723C" w:rsidRDefault="00240395" w:rsidP="00EC723C">
      <w:pPr>
        <w:pStyle w:val="Aanvullendekennis"/>
        <w:sectPr w:rsidR="00EC723C" w:rsidSect="00DE228F">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rsidRPr="00240395">
        <w:rPr>
          <w:rStyle w:val="normaltextrun"/>
        </w:rPr>
        <w:t xml:space="preserve">Principes van klantgericht werken </w:t>
      </w:r>
    </w:p>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34AEF50" w14:textId="18094904" w:rsidR="002658F0"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4806" w:history="1">
            <w:r w:rsidR="002658F0" w:rsidRPr="002618FD">
              <w:rPr>
                <w:rStyle w:val="Hyperlink"/>
                <w:noProof/>
              </w:rPr>
              <w:t>1</w:t>
            </w:r>
            <w:r w:rsidR="002658F0">
              <w:rPr>
                <w:rFonts w:eastAsiaTheme="minorEastAsia"/>
                <w:b w:val="0"/>
                <w:noProof/>
                <w:color w:val="auto"/>
                <w:kern w:val="2"/>
                <w:szCs w:val="24"/>
                <w:lang w:eastAsia="nl-BE"/>
                <w14:ligatures w14:val="standardContextual"/>
              </w:rPr>
              <w:tab/>
            </w:r>
            <w:r w:rsidR="002658F0" w:rsidRPr="002618FD">
              <w:rPr>
                <w:rStyle w:val="Hyperlink"/>
                <w:noProof/>
              </w:rPr>
              <w:t>Inleiding</w:t>
            </w:r>
            <w:r w:rsidR="002658F0">
              <w:rPr>
                <w:noProof/>
                <w:webHidden/>
              </w:rPr>
              <w:tab/>
            </w:r>
            <w:r w:rsidR="002658F0">
              <w:rPr>
                <w:noProof/>
                <w:webHidden/>
              </w:rPr>
              <w:fldChar w:fldCharType="begin"/>
            </w:r>
            <w:r w:rsidR="002658F0">
              <w:rPr>
                <w:noProof/>
                <w:webHidden/>
              </w:rPr>
              <w:instrText xml:space="preserve"> PAGEREF _Toc157034806 \h </w:instrText>
            </w:r>
            <w:r w:rsidR="002658F0">
              <w:rPr>
                <w:noProof/>
                <w:webHidden/>
              </w:rPr>
            </w:r>
            <w:r w:rsidR="002658F0">
              <w:rPr>
                <w:noProof/>
                <w:webHidden/>
              </w:rPr>
              <w:fldChar w:fldCharType="separate"/>
            </w:r>
            <w:r w:rsidR="00AA6A28">
              <w:rPr>
                <w:noProof/>
                <w:webHidden/>
              </w:rPr>
              <w:t>3</w:t>
            </w:r>
            <w:r w:rsidR="002658F0">
              <w:rPr>
                <w:noProof/>
                <w:webHidden/>
              </w:rPr>
              <w:fldChar w:fldCharType="end"/>
            </w:r>
          </w:hyperlink>
        </w:p>
        <w:p w14:paraId="4CCBC5A0" w14:textId="19E1049C" w:rsidR="002658F0" w:rsidRDefault="002658F0">
          <w:pPr>
            <w:pStyle w:val="Inhopg2"/>
            <w:rPr>
              <w:rFonts w:eastAsiaTheme="minorEastAsia"/>
              <w:color w:val="auto"/>
              <w:kern w:val="2"/>
              <w:sz w:val="24"/>
              <w:szCs w:val="24"/>
              <w:lang w:eastAsia="nl-BE"/>
              <w14:ligatures w14:val="standardContextual"/>
            </w:rPr>
          </w:pPr>
          <w:hyperlink w:anchor="_Toc157034807" w:history="1">
            <w:r w:rsidRPr="002618FD">
              <w:rPr>
                <w:rStyle w:val="Hyperlink"/>
              </w:rPr>
              <w:t>1.1</w:t>
            </w:r>
            <w:r>
              <w:rPr>
                <w:rFonts w:eastAsiaTheme="minorEastAsia"/>
                <w:color w:val="auto"/>
                <w:kern w:val="2"/>
                <w:sz w:val="24"/>
                <w:szCs w:val="24"/>
                <w:lang w:eastAsia="nl-BE"/>
                <w14:ligatures w14:val="standardContextual"/>
              </w:rPr>
              <w:tab/>
            </w:r>
            <w:r w:rsidRPr="002618FD">
              <w:rPr>
                <w:rStyle w:val="Hyperlink"/>
              </w:rPr>
              <w:t>Het leerplanconcept: vijf uitgangspunten</w:t>
            </w:r>
            <w:r>
              <w:rPr>
                <w:webHidden/>
              </w:rPr>
              <w:tab/>
            </w:r>
            <w:r>
              <w:rPr>
                <w:webHidden/>
              </w:rPr>
              <w:fldChar w:fldCharType="begin"/>
            </w:r>
            <w:r>
              <w:rPr>
                <w:webHidden/>
              </w:rPr>
              <w:instrText xml:space="preserve"> PAGEREF _Toc157034807 \h </w:instrText>
            </w:r>
            <w:r>
              <w:rPr>
                <w:webHidden/>
              </w:rPr>
            </w:r>
            <w:r>
              <w:rPr>
                <w:webHidden/>
              </w:rPr>
              <w:fldChar w:fldCharType="separate"/>
            </w:r>
            <w:r w:rsidR="00AA6A28">
              <w:rPr>
                <w:webHidden/>
              </w:rPr>
              <w:t>3</w:t>
            </w:r>
            <w:r>
              <w:rPr>
                <w:webHidden/>
              </w:rPr>
              <w:fldChar w:fldCharType="end"/>
            </w:r>
          </w:hyperlink>
        </w:p>
        <w:p w14:paraId="406964BD" w14:textId="41163C58" w:rsidR="002658F0" w:rsidRDefault="002658F0">
          <w:pPr>
            <w:pStyle w:val="Inhopg2"/>
            <w:rPr>
              <w:rFonts w:eastAsiaTheme="minorEastAsia"/>
              <w:color w:val="auto"/>
              <w:kern w:val="2"/>
              <w:sz w:val="24"/>
              <w:szCs w:val="24"/>
              <w:lang w:eastAsia="nl-BE"/>
              <w14:ligatures w14:val="standardContextual"/>
            </w:rPr>
          </w:pPr>
          <w:hyperlink w:anchor="_Toc157034808" w:history="1">
            <w:r w:rsidRPr="002618FD">
              <w:rPr>
                <w:rStyle w:val="Hyperlink"/>
              </w:rPr>
              <w:t>1.2</w:t>
            </w:r>
            <w:r>
              <w:rPr>
                <w:rFonts w:eastAsiaTheme="minorEastAsia"/>
                <w:color w:val="auto"/>
                <w:kern w:val="2"/>
                <w:sz w:val="24"/>
                <w:szCs w:val="24"/>
                <w:lang w:eastAsia="nl-BE"/>
                <w14:ligatures w14:val="standardContextual"/>
              </w:rPr>
              <w:tab/>
            </w:r>
            <w:r w:rsidRPr="002618FD">
              <w:rPr>
                <w:rStyle w:val="Hyperlink"/>
              </w:rPr>
              <w:t>De vormingscirkel – de opdracht van secundair onderwijs</w:t>
            </w:r>
            <w:r>
              <w:rPr>
                <w:webHidden/>
              </w:rPr>
              <w:tab/>
            </w:r>
            <w:r>
              <w:rPr>
                <w:webHidden/>
              </w:rPr>
              <w:fldChar w:fldCharType="begin"/>
            </w:r>
            <w:r>
              <w:rPr>
                <w:webHidden/>
              </w:rPr>
              <w:instrText xml:space="preserve"> PAGEREF _Toc157034808 \h </w:instrText>
            </w:r>
            <w:r>
              <w:rPr>
                <w:webHidden/>
              </w:rPr>
            </w:r>
            <w:r>
              <w:rPr>
                <w:webHidden/>
              </w:rPr>
              <w:fldChar w:fldCharType="separate"/>
            </w:r>
            <w:r w:rsidR="00AA6A28">
              <w:rPr>
                <w:webHidden/>
              </w:rPr>
              <w:t>3</w:t>
            </w:r>
            <w:r>
              <w:rPr>
                <w:webHidden/>
              </w:rPr>
              <w:fldChar w:fldCharType="end"/>
            </w:r>
          </w:hyperlink>
        </w:p>
        <w:p w14:paraId="264A89CB" w14:textId="1C223C12" w:rsidR="002658F0" w:rsidRDefault="002658F0">
          <w:pPr>
            <w:pStyle w:val="Inhopg2"/>
            <w:rPr>
              <w:rFonts w:eastAsiaTheme="minorEastAsia"/>
              <w:color w:val="auto"/>
              <w:kern w:val="2"/>
              <w:sz w:val="24"/>
              <w:szCs w:val="24"/>
              <w:lang w:eastAsia="nl-BE"/>
              <w14:ligatures w14:val="standardContextual"/>
            </w:rPr>
          </w:pPr>
          <w:hyperlink w:anchor="_Toc157034809" w:history="1">
            <w:r w:rsidRPr="002618FD">
              <w:rPr>
                <w:rStyle w:val="Hyperlink"/>
              </w:rPr>
              <w:t>1.3</w:t>
            </w:r>
            <w:r>
              <w:rPr>
                <w:rFonts w:eastAsiaTheme="minorEastAsia"/>
                <w:color w:val="auto"/>
                <w:kern w:val="2"/>
                <w:sz w:val="24"/>
                <w:szCs w:val="24"/>
                <w:lang w:eastAsia="nl-BE"/>
                <w14:ligatures w14:val="standardContextual"/>
              </w:rPr>
              <w:tab/>
            </w:r>
            <w:r w:rsidRPr="002618FD">
              <w:rPr>
                <w:rStyle w:val="Hyperlink"/>
              </w:rPr>
              <w:t>Ruimte voor leraren(teams) en scholen</w:t>
            </w:r>
            <w:r>
              <w:rPr>
                <w:webHidden/>
              </w:rPr>
              <w:tab/>
            </w:r>
            <w:r>
              <w:rPr>
                <w:webHidden/>
              </w:rPr>
              <w:fldChar w:fldCharType="begin"/>
            </w:r>
            <w:r>
              <w:rPr>
                <w:webHidden/>
              </w:rPr>
              <w:instrText xml:space="preserve"> PAGEREF _Toc157034809 \h </w:instrText>
            </w:r>
            <w:r>
              <w:rPr>
                <w:webHidden/>
              </w:rPr>
            </w:r>
            <w:r>
              <w:rPr>
                <w:webHidden/>
              </w:rPr>
              <w:fldChar w:fldCharType="separate"/>
            </w:r>
            <w:r w:rsidR="00AA6A28">
              <w:rPr>
                <w:webHidden/>
              </w:rPr>
              <w:t>4</w:t>
            </w:r>
            <w:r>
              <w:rPr>
                <w:webHidden/>
              </w:rPr>
              <w:fldChar w:fldCharType="end"/>
            </w:r>
          </w:hyperlink>
        </w:p>
        <w:p w14:paraId="1494F023" w14:textId="59587C3D" w:rsidR="002658F0" w:rsidRDefault="002658F0">
          <w:pPr>
            <w:pStyle w:val="Inhopg2"/>
            <w:rPr>
              <w:rFonts w:eastAsiaTheme="minorEastAsia"/>
              <w:color w:val="auto"/>
              <w:kern w:val="2"/>
              <w:sz w:val="24"/>
              <w:szCs w:val="24"/>
              <w:lang w:eastAsia="nl-BE"/>
              <w14:ligatures w14:val="standardContextual"/>
            </w:rPr>
          </w:pPr>
          <w:hyperlink w:anchor="_Toc157034810" w:history="1">
            <w:r w:rsidRPr="002618FD">
              <w:rPr>
                <w:rStyle w:val="Hyperlink"/>
              </w:rPr>
              <w:t>1.4</w:t>
            </w:r>
            <w:r>
              <w:rPr>
                <w:rFonts w:eastAsiaTheme="minorEastAsia"/>
                <w:color w:val="auto"/>
                <w:kern w:val="2"/>
                <w:sz w:val="24"/>
                <w:szCs w:val="24"/>
                <w:lang w:eastAsia="nl-BE"/>
                <w14:ligatures w14:val="standardContextual"/>
              </w:rPr>
              <w:tab/>
            </w:r>
            <w:r w:rsidRPr="002618FD">
              <w:rPr>
                <w:rStyle w:val="Hyperlink"/>
              </w:rPr>
              <w:t>Differentiatie</w:t>
            </w:r>
            <w:r>
              <w:rPr>
                <w:webHidden/>
              </w:rPr>
              <w:tab/>
            </w:r>
            <w:r>
              <w:rPr>
                <w:webHidden/>
              </w:rPr>
              <w:fldChar w:fldCharType="begin"/>
            </w:r>
            <w:r>
              <w:rPr>
                <w:webHidden/>
              </w:rPr>
              <w:instrText xml:space="preserve"> PAGEREF _Toc157034810 \h </w:instrText>
            </w:r>
            <w:r>
              <w:rPr>
                <w:webHidden/>
              </w:rPr>
            </w:r>
            <w:r>
              <w:rPr>
                <w:webHidden/>
              </w:rPr>
              <w:fldChar w:fldCharType="separate"/>
            </w:r>
            <w:r w:rsidR="00AA6A28">
              <w:rPr>
                <w:webHidden/>
              </w:rPr>
              <w:t>4</w:t>
            </w:r>
            <w:r>
              <w:rPr>
                <w:webHidden/>
              </w:rPr>
              <w:fldChar w:fldCharType="end"/>
            </w:r>
          </w:hyperlink>
        </w:p>
        <w:p w14:paraId="30CD3BD1" w14:textId="332B1A87" w:rsidR="002658F0" w:rsidRDefault="002658F0">
          <w:pPr>
            <w:pStyle w:val="Inhopg2"/>
            <w:rPr>
              <w:rFonts w:eastAsiaTheme="minorEastAsia"/>
              <w:color w:val="auto"/>
              <w:kern w:val="2"/>
              <w:sz w:val="24"/>
              <w:szCs w:val="24"/>
              <w:lang w:eastAsia="nl-BE"/>
              <w14:ligatures w14:val="standardContextual"/>
            </w:rPr>
          </w:pPr>
          <w:hyperlink w:anchor="_Toc157034811" w:history="1">
            <w:r w:rsidRPr="002618FD">
              <w:rPr>
                <w:rStyle w:val="Hyperlink"/>
              </w:rPr>
              <w:t>1.5</w:t>
            </w:r>
            <w:r>
              <w:rPr>
                <w:rFonts w:eastAsiaTheme="minorEastAsia"/>
                <w:color w:val="auto"/>
                <w:kern w:val="2"/>
                <w:sz w:val="24"/>
                <w:szCs w:val="24"/>
                <w:lang w:eastAsia="nl-BE"/>
                <w14:ligatures w14:val="standardContextual"/>
              </w:rPr>
              <w:tab/>
            </w:r>
            <w:r w:rsidRPr="002618FD">
              <w:rPr>
                <w:rStyle w:val="Hyperlink"/>
              </w:rPr>
              <w:t>Opbouw van leerplannen</w:t>
            </w:r>
            <w:r>
              <w:rPr>
                <w:webHidden/>
              </w:rPr>
              <w:tab/>
            </w:r>
            <w:r>
              <w:rPr>
                <w:webHidden/>
              </w:rPr>
              <w:fldChar w:fldCharType="begin"/>
            </w:r>
            <w:r>
              <w:rPr>
                <w:webHidden/>
              </w:rPr>
              <w:instrText xml:space="preserve"> PAGEREF _Toc157034811 \h </w:instrText>
            </w:r>
            <w:r>
              <w:rPr>
                <w:webHidden/>
              </w:rPr>
            </w:r>
            <w:r>
              <w:rPr>
                <w:webHidden/>
              </w:rPr>
              <w:fldChar w:fldCharType="separate"/>
            </w:r>
            <w:r w:rsidR="00AA6A28">
              <w:rPr>
                <w:webHidden/>
              </w:rPr>
              <w:t>6</w:t>
            </w:r>
            <w:r>
              <w:rPr>
                <w:webHidden/>
              </w:rPr>
              <w:fldChar w:fldCharType="end"/>
            </w:r>
          </w:hyperlink>
        </w:p>
        <w:p w14:paraId="4C7C973E" w14:textId="425FD2DB" w:rsidR="002658F0" w:rsidRDefault="002658F0">
          <w:pPr>
            <w:pStyle w:val="Inhopg1"/>
            <w:rPr>
              <w:rFonts w:eastAsiaTheme="minorEastAsia"/>
              <w:b w:val="0"/>
              <w:noProof/>
              <w:color w:val="auto"/>
              <w:kern w:val="2"/>
              <w:szCs w:val="24"/>
              <w:lang w:eastAsia="nl-BE"/>
              <w14:ligatures w14:val="standardContextual"/>
            </w:rPr>
          </w:pPr>
          <w:hyperlink w:anchor="_Toc157034812" w:history="1">
            <w:r w:rsidRPr="002618FD">
              <w:rPr>
                <w:rStyle w:val="Hyperlink"/>
                <w:noProof/>
              </w:rPr>
              <w:t>2</w:t>
            </w:r>
            <w:r>
              <w:rPr>
                <w:rFonts w:eastAsiaTheme="minorEastAsia"/>
                <w:b w:val="0"/>
                <w:noProof/>
                <w:color w:val="auto"/>
                <w:kern w:val="2"/>
                <w:szCs w:val="24"/>
                <w:lang w:eastAsia="nl-BE"/>
                <w14:ligatures w14:val="standardContextual"/>
              </w:rPr>
              <w:tab/>
            </w:r>
            <w:r w:rsidRPr="002618FD">
              <w:rPr>
                <w:rStyle w:val="Hyperlink"/>
                <w:noProof/>
              </w:rPr>
              <w:t>Situering</w:t>
            </w:r>
            <w:r>
              <w:rPr>
                <w:noProof/>
                <w:webHidden/>
              </w:rPr>
              <w:tab/>
            </w:r>
            <w:r>
              <w:rPr>
                <w:noProof/>
                <w:webHidden/>
              </w:rPr>
              <w:fldChar w:fldCharType="begin"/>
            </w:r>
            <w:r>
              <w:rPr>
                <w:noProof/>
                <w:webHidden/>
              </w:rPr>
              <w:instrText xml:space="preserve"> PAGEREF _Toc157034812 \h </w:instrText>
            </w:r>
            <w:r>
              <w:rPr>
                <w:noProof/>
                <w:webHidden/>
              </w:rPr>
            </w:r>
            <w:r>
              <w:rPr>
                <w:noProof/>
                <w:webHidden/>
              </w:rPr>
              <w:fldChar w:fldCharType="separate"/>
            </w:r>
            <w:r w:rsidR="00AA6A28">
              <w:rPr>
                <w:noProof/>
                <w:webHidden/>
              </w:rPr>
              <w:t>7</w:t>
            </w:r>
            <w:r>
              <w:rPr>
                <w:noProof/>
                <w:webHidden/>
              </w:rPr>
              <w:fldChar w:fldCharType="end"/>
            </w:r>
          </w:hyperlink>
        </w:p>
        <w:p w14:paraId="62C308F4" w14:textId="48785CF7" w:rsidR="002658F0" w:rsidRDefault="002658F0">
          <w:pPr>
            <w:pStyle w:val="Inhopg2"/>
            <w:rPr>
              <w:rFonts w:eastAsiaTheme="minorEastAsia"/>
              <w:color w:val="auto"/>
              <w:kern w:val="2"/>
              <w:sz w:val="24"/>
              <w:szCs w:val="24"/>
              <w:lang w:eastAsia="nl-BE"/>
              <w14:ligatures w14:val="standardContextual"/>
            </w:rPr>
          </w:pPr>
          <w:hyperlink w:anchor="_Toc157034813" w:history="1">
            <w:r w:rsidRPr="002618FD">
              <w:rPr>
                <w:rStyle w:val="Hyperlink"/>
              </w:rPr>
              <w:t>2.1</w:t>
            </w:r>
            <w:r>
              <w:rPr>
                <w:rFonts w:eastAsiaTheme="minorEastAsia"/>
                <w:color w:val="auto"/>
                <w:kern w:val="2"/>
                <w:sz w:val="24"/>
                <w:szCs w:val="24"/>
                <w:lang w:eastAsia="nl-BE"/>
                <w14:ligatures w14:val="standardContextual"/>
              </w:rPr>
              <w:tab/>
            </w:r>
            <w:r w:rsidRPr="002618FD">
              <w:rPr>
                <w:rStyle w:val="Hyperlink"/>
              </w:rPr>
              <w:t>Samenhang met de tweede graad</w:t>
            </w:r>
            <w:r>
              <w:rPr>
                <w:webHidden/>
              </w:rPr>
              <w:tab/>
            </w:r>
            <w:r>
              <w:rPr>
                <w:webHidden/>
              </w:rPr>
              <w:fldChar w:fldCharType="begin"/>
            </w:r>
            <w:r>
              <w:rPr>
                <w:webHidden/>
              </w:rPr>
              <w:instrText xml:space="preserve"> PAGEREF _Toc157034813 \h </w:instrText>
            </w:r>
            <w:r>
              <w:rPr>
                <w:webHidden/>
              </w:rPr>
            </w:r>
            <w:r>
              <w:rPr>
                <w:webHidden/>
              </w:rPr>
              <w:fldChar w:fldCharType="separate"/>
            </w:r>
            <w:r w:rsidR="00AA6A28">
              <w:rPr>
                <w:webHidden/>
              </w:rPr>
              <w:t>7</w:t>
            </w:r>
            <w:r>
              <w:rPr>
                <w:webHidden/>
              </w:rPr>
              <w:fldChar w:fldCharType="end"/>
            </w:r>
          </w:hyperlink>
        </w:p>
        <w:p w14:paraId="6F3B53E7" w14:textId="472A125A" w:rsidR="002658F0" w:rsidRDefault="002658F0">
          <w:pPr>
            <w:pStyle w:val="Inhopg2"/>
            <w:rPr>
              <w:rFonts w:eastAsiaTheme="minorEastAsia"/>
              <w:color w:val="auto"/>
              <w:kern w:val="2"/>
              <w:sz w:val="24"/>
              <w:szCs w:val="24"/>
              <w:lang w:eastAsia="nl-BE"/>
              <w14:ligatures w14:val="standardContextual"/>
            </w:rPr>
          </w:pPr>
          <w:hyperlink w:anchor="_Toc157034814" w:history="1">
            <w:r w:rsidRPr="002618FD">
              <w:rPr>
                <w:rStyle w:val="Hyperlink"/>
              </w:rPr>
              <w:t>2.2</w:t>
            </w:r>
            <w:r>
              <w:rPr>
                <w:rFonts w:eastAsiaTheme="minorEastAsia"/>
                <w:color w:val="auto"/>
                <w:kern w:val="2"/>
                <w:sz w:val="24"/>
                <w:szCs w:val="24"/>
                <w:lang w:eastAsia="nl-BE"/>
                <w14:ligatures w14:val="standardContextual"/>
              </w:rPr>
              <w:tab/>
            </w:r>
            <w:r w:rsidRPr="002618FD">
              <w:rPr>
                <w:rStyle w:val="Hyperlink"/>
              </w:rPr>
              <w:t>Plaats in de lessentabel</w:t>
            </w:r>
            <w:r>
              <w:rPr>
                <w:webHidden/>
              </w:rPr>
              <w:tab/>
            </w:r>
            <w:r>
              <w:rPr>
                <w:webHidden/>
              </w:rPr>
              <w:fldChar w:fldCharType="begin"/>
            </w:r>
            <w:r>
              <w:rPr>
                <w:webHidden/>
              </w:rPr>
              <w:instrText xml:space="preserve"> PAGEREF _Toc157034814 \h </w:instrText>
            </w:r>
            <w:r>
              <w:rPr>
                <w:webHidden/>
              </w:rPr>
            </w:r>
            <w:r>
              <w:rPr>
                <w:webHidden/>
              </w:rPr>
              <w:fldChar w:fldCharType="separate"/>
            </w:r>
            <w:r w:rsidR="00AA6A28">
              <w:rPr>
                <w:webHidden/>
              </w:rPr>
              <w:t>7</w:t>
            </w:r>
            <w:r>
              <w:rPr>
                <w:webHidden/>
              </w:rPr>
              <w:fldChar w:fldCharType="end"/>
            </w:r>
          </w:hyperlink>
        </w:p>
        <w:p w14:paraId="520EA7E6" w14:textId="3A7531AF" w:rsidR="002658F0" w:rsidRDefault="002658F0">
          <w:pPr>
            <w:pStyle w:val="Inhopg1"/>
            <w:rPr>
              <w:rFonts w:eastAsiaTheme="minorEastAsia"/>
              <w:b w:val="0"/>
              <w:noProof/>
              <w:color w:val="auto"/>
              <w:kern w:val="2"/>
              <w:szCs w:val="24"/>
              <w:lang w:eastAsia="nl-BE"/>
              <w14:ligatures w14:val="standardContextual"/>
            </w:rPr>
          </w:pPr>
          <w:hyperlink w:anchor="_Toc157034815" w:history="1">
            <w:r w:rsidRPr="002618FD">
              <w:rPr>
                <w:rStyle w:val="Hyperlink"/>
                <w:noProof/>
              </w:rPr>
              <w:t>3</w:t>
            </w:r>
            <w:r>
              <w:rPr>
                <w:rFonts w:eastAsiaTheme="minorEastAsia"/>
                <w:b w:val="0"/>
                <w:noProof/>
                <w:color w:val="auto"/>
                <w:kern w:val="2"/>
                <w:szCs w:val="24"/>
                <w:lang w:eastAsia="nl-BE"/>
                <w14:ligatures w14:val="standardContextual"/>
              </w:rPr>
              <w:tab/>
            </w:r>
            <w:r w:rsidRPr="002618FD">
              <w:rPr>
                <w:rStyle w:val="Hyperlink"/>
                <w:noProof/>
              </w:rPr>
              <w:t>Pedagogisch-didactische duiding</w:t>
            </w:r>
            <w:r>
              <w:rPr>
                <w:noProof/>
                <w:webHidden/>
              </w:rPr>
              <w:tab/>
            </w:r>
            <w:r>
              <w:rPr>
                <w:noProof/>
                <w:webHidden/>
              </w:rPr>
              <w:fldChar w:fldCharType="begin"/>
            </w:r>
            <w:r>
              <w:rPr>
                <w:noProof/>
                <w:webHidden/>
              </w:rPr>
              <w:instrText xml:space="preserve"> PAGEREF _Toc157034815 \h </w:instrText>
            </w:r>
            <w:r>
              <w:rPr>
                <w:noProof/>
                <w:webHidden/>
              </w:rPr>
            </w:r>
            <w:r>
              <w:rPr>
                <w:noProof/>
                <w:webHidden/>
              </w:rPr>
              <w:fldChar w:fldCharType="separate"/>
            </w:r>
            <w:r w:rsidR="00AA6A28">
              <w:rPr>
                <w:noProof/>
                <w:webHidden/>
              </w:rPr>
              <w:t>7</w:t>
            </w:r>
            <w:r>
              <w:rPr>
                <w:noProof/>
                <w:webHidden/>
              </w:rPr>
              <w:fldChar w:fldCharType="end"/>
            </w:r>
          </w:hyperlink>
        </w:p>
        <w:p w14:paraId="174BFA73" w14:textId="3CB07271" w:rsidR="002658F0" w:rsidRDefault="002658F0">
          <w:pPr>
            <w:pStyle w:val="Inhopg2"/>
            <w:rPr>
              <w:rFonts w:eastAsiaTheme="minorEastAsia"/>
              <w:color w:val="auto"/>
              <w:kern w:val="2"/>
              <w:sz w:val="24"/>
              <w:szCs w:val="24"/>
              <w:lang w:eastAsia="nl-BE"/>
              <w14:ligatures w14:val="standardContextual"/>
            </w:rPr>
          </w:pPr>
          <w:hyperlink w:anchor="_Toc157034816" w:history="1">
            <w:r w:rsidRPr="002618FD">
              <w:rPr>
                <w:rStyle w:val="Hyperlink"/>
              </w:rPr>
              <w:t>3.1</w:t>
            </w:r>
            <w:r>
              <w:rPr>
                <w:rFonts w:eastAsiaTheme="minorEastAsia"/>
                <w:color w:val="auto"/>
                <w:kern w:val="2"/>
                <w:sz w:val="24"/>
                <w:szCs w:val="24"/>
                <w:lang w:eastAsia="nl-BE"/>
                <w14:ligatures w14:val="standardContextual"/>
              </w:rPr>
              <w:tab/>
            </w:r>
            <w:r w:rsidRPr="002618FD">
              <w:rPr>
                <w:rStyle w:val="Hyperlink"/>
              </w:rPr>
              <w:t>Groendecoratie en het vormingsconcept</w:t>
            </w:r>
            <w:r>
              <w:rPr>
                <w:webHidden/>
              </w:rPr>
              <w:tab/>
            </w:r>
            <w:r>
              <w:rPr>
                <w:webHidden/>
              </w:rPr>
              <w:fldChar w:fldCharType="begin"/>
            </w:r>
            <w:r>
              <w:rPr>
                <w:webHidden/>
              </w:rPr>
              <w:instrText xml:space="preserve"> PAGEREF _Toc157034816 \h </w:instrText>
            </w:r>
            <w:r>
              <w:rPr>
                <w:webHidden/>
              </w:rPr>
            </w:r>
            <w:r>
              <w:rPr>
                <w:webHidden/>
              </w:rPr>
              <w:fldChar w:fldCharType="separate"/>
            </w:r>
            <w:r w:rsidR="00AA6A28">
              <w:rPr>
                <w:webHidden/>
              </w:rPr>
              <w:t>7</w:t>
            </w:r>
            <w:r>
              <w:rPr>
                <w:webHidden/>
              </w:rPr>
              <w:fldChar w:fldCharType="end"/>
            </w:r>
          </w:hyperlink>
        </w:p>
        <w:p w14:paraId="58D3C3B9" w14:textId="5A1C1E39" w:rsidR="002658F0" w:rsidRDefault="002658F0">
          <w:pPr>
            <w:pStyle w:val="Inhopg2"/>
            <w:rPr>
              <w:rFonts w:eastAsiaTheme="minorEastAsia"/>
              <w:color w:val="auto"/>
              <w:kern w:val="2"/>
              <w:sz w:val="24"/>
              <w:szCs w:val="24"/>
              <w:lang w:eastAsia="nl-BE"/>
              <w14:ligatures w14:val="standardContextual"/>
            </w:rPr>
          </w:pPr>
          <w:hyperlink w:anchor="_Toc157034817" w:history="1">
            <w:r w:rsidRPr="002618FD">
              <w:rPr>
                <w:rStyle w:val="Hyperlink"/>
              </w:rPr>
              <w:t>3.2</w:t>
            </w:r>
            <w:r>
              <w:rPr>
                <w:rFonts w:eastAsiaTheme="minorEastAsia"/>
                <w:color w:val="auto"/>
                <w:kern w:val="2"/>
                <w:sz w:val="24"/>
                <w:szCs w:val="24"/>
                <w:lang w:eastAsia="nl-BE"/>
                <w14:ligatures w14:val="standardContextual"/>
              </w:rPr>
              <w:tab/>
            </w:r>
            <w:r w:rsidRPr="002618FD">
              <w:rPr>
                <w:rStyle w:val="Hyperlink"/>
              </w:rPr>
              <w:t>Krachtlijnen</w:t>
            </w:r>
            <w:r>
              <w:rPr>
                <w:webHidden/>
              </w:rPr>
              <w:tab/>
            </w:r>
            <w:r>
              <w:rPr>
                <w:webHidden/>
              </w:rPr>
              <w:fldChar w:fldCharType="begin"/>
            </w:r>
            <w:r>
              <w:rPr>
                <w:webHidden/>
              </w:rPr>
              <w:instrText xml:space="preserve"> PAGEREF _Toc157034817 \h </w:instrText>
            </w:r>
            <w:r>
              <w:rPr>
                <w:webHidden/>
              </w:rPr>
            </w:r>
            <w:r>
              <w:rPr>
                <w:webHidden/>
              </w:rPr>
              <w:fldChar w:fldCharType="separate"/>
            </w:r>
            <w:r w:rsidR="00AA6A28">
              <w:rPr>
                <w:webHidden/>
              </w:rPr>
              <w:t>7</w:t>
            </w:r>
            <w:r>
              <w:rPr>
                <w:webHidden/>
              </w:rPr>
              <w:fldChar w:fldCharType="end"/>
            </w:r>
          </w:hyperlink>
        </w:p>
        <w:p w14:paraId="4F088804" w14:textId="039F6709" w:rsidR="002658F0" w:rsidRDefault="002658F0">
          <w:pPr>
            <w:pStyle w:val="Inhopg2"/>
            <w:rPr>
              <w:rFonts w:eastAsiaTheme="minorEastAsia"/>
              <w:color w:val="auto"/>
              <w:kern w:val="2"/>
              <w:sz w:val="24"/>
              <w:szCs w:val="24"/>
              <w:lang w:eastAsia="nl-BE"/>
              <w14:ligatures w14:val="standardContextual"/>
            </w:rPr>
          </w:pPr>
          <w:hyperlink w:anchor="_Toc157034818" w:history="1">
            <w:r w:rsidRPr="002618FD">
              <w:rPr>
                <w:rStyle w:val="Hyperlink"/>
              </w:rPr>
              <w:t>3.3</w:t>
            </w:r>
            <w:r>
              <w:rPr>
                <w:rFonts w:eastAsiaTheme="minorEastAsia"/>
                <w:color w:val="auto"/>
                <w:kern w:val="2"/>
                <w:sz w:val="24"/>
                <w:szCs w:val="24"/>
                <w:lang w:eastAsia="nl-BE"/>
                <w14:ligatures w14:val="standardContextual"/>
              </w:rPr>
              <w:tab/>
            </w:r>
            <w:r w:rsidRPr="002618FD">
              <w:rPr>
                <w:rStyle w:val="Hyperlink"/>
              </w:rPr>
              <w:t>Opbouw</w:t>
            </w:r>
            <w:r>
              <w:rPr>
                <w:webHidden/>
              </w:rPr>
              <w:tab/>
            </w:r>
            <w:r>
              <w:rPr>
                <w:webHidden/>
              </w:rPr>
              <w:fldChar w:fldCharType="begin"/>
            </w:r>
            <w:r>
              <w:rPr>
                <w:webHidden/>
              </w:rPr>
              <w:instrText xml:space="preserve"> PAGEREF _Toc157034818 \h </w:instrText>
            </w:r>
            <w:r>
              <w:rPr>
                <w:webHidden/>
              </w:rPr>
            </w:r>
            <w:r>
              <w:rPr>
                <w:webHidden/>
              </w:rPr>
              <w:fldChar w:fldCharType="separate"/>
            </w:r>
            <w:r w:rsidR="00AA6A28">
              <w:rPr>
                <w:webHidden/>
              </w:rPr>
              <w:t>8</w:t>
            </w:r>
            <w:r>
              <w:rPr>
                <w:webHidden/>
              </w:rPr>
              <w:fldChar w:fldCharType="end"/>
            </w:r>
          </w:hyperlink>
        </w:p>
        <w:p w14:paraId="1556EC4E" w14:textId="63DA3C18" w:rsidR="002658F0" w:rsidRDefault="002658F0">
          <w:pPr>
            <w:pStyle w:val="Inhopg2"/>
            <w:rPr>
              <w:rFonts w:eastAsiaTheme="minorEastAsia"/>
              <w:color w:val="auto"/>
              <w:kern w:val="2"/>
              <w:sz w:val="24"/>
              <w:szCs w:val="24"/>
              <w:lang w:eastAsia="nl-BE"/>
              <w14:ligatures w14:val="standardContextual"/>
            </w:rPr>
          </w:pPr>
          <w:hyperlink w:anchor="_Toc157034819" w:history="1">
            <w:r w:rsidRPr="002618FD">
              <w:rPr>
                <w:rStyle w:val="Hyperlink"/>
              </w:rPr>
              <w:t>3.4</w:t>
            </w:r>
            <w:r>
              <w:rPr>
                <w:rFonts w:eastAsiaTheme="minorEastAsia"/>
                <w:color w:val="auto"/>
                <w:kern w:val="2"/>
                <w:sz w:val="24"/>
                <w:szCs w:val="24"/>
                <w:lang w:eastAsia="nl-BE"/>
                <w14:ligatures w14:val="standardContextual"/>
              </w:rPr>
              <w:tab/>
            </w:r>
            <w:r w:rsidRPr="002618FD">
              <w:rPr>
                <w:rStyle w:val="Hyperlink"/>
              </w:rPr>
              <w:t>Leerlijnen</w:t>
            </w:r>
            <w:r>
              <w:rPr>
                <w:webHidden/>
              </w:rPr>
              <w:tab/>
            </w:r>
            <w:r>
              <w:rPr>
                <w:webHidden/>
              </w:rPr>
              <w:fldChar w:fldCharType="begin"/>
            </w:r>
            <w:r>
              <w:rPr>
                <w:webHidden/>
              </w:rPr>
              <w:instrText xml:space="preserve"> PAGEREF _Toc157034819 \h </w:instrText>
            </w:r>
            <w:r>
              <w:rPr>
                <w:webHidden/>
              </w:rPr>
            </w:r>
            <w:r>
              <w:rPr>
                <w:webHidden/>
              </w:rPr>
              <w:fldChar w:fldCharType="separate"/>
            </w:r>
            <w:r w:rsidR="00AA6A28">
              <w:rPr>
                <w:webHidden/>
              </w:rPr>
              <w:t>8</w:t>
            </w:r>
            <w:r>
              <w:rPr>
                <w:webHidden/>
              </w:rPr>
              <w:fldChar w:fldCharType="end"/>
            </w:r>
          </w:hyperlink>
        </w:p>
        <w:p w14:paraId="42B42090" w14:textId="2B72F130" w:rsidR="002658F0" w:rsidRDefault="002658F0">
          <w:pPr>
            <w:pStyle w:val="Inhopg3"/>
            <w:rPr>
              <w:rFonts w:eastAsiaTheme="minorEastAsia"/>
              <w:noProof/>
              <w:color w:val="auto"/>
              <w:kern w:val="2"/>
              <w:sz w:val="24"/>
              <w:szCs w:val="24"/>
              <w:lang w:eastAsia="nl-BE"/>
              <w14:ligatures w14:val="standardContextual"/>
            </w:rPr>
          </w:pPr>
          <w:hyperlink w:anchor="_Toc157034820" w:history="1">
            <w:r w:rsidRPr="002618FD">
              <w:rPr>
                <w:rStyle w:val="Hyperlink"/>
                <w:noProof/>
              </w:rPr>
              <w:t>3.4.1</w:t>
            </w:r>
            <w:r>
              <w:rPr>
                <w:rFonts w:eastAsiaTheme="minorEastAsia"/>
                <w:noProof/>
                <w:color w:val="auto"/>
                <w:kern w:val="2"/>
                <w:sz w:val="24"/>
                <w:szCs w:val="24"/>
                <w:lang w:eastAsia="nl-BE"/>
                <w14:ligatures w14:val="standardContextual"/>
              </w:rPr>
              <w:tab/>
            </w:r>
            <w:r w:rsidRPr="002618FD">
              <w:rPr>
                <w:rStyle w:val="Hyperlink"/>
                <w:noProof/>
              </w:rPr>
              <w:t>Samenhang met de tweede graad</w:t>
            </w:r>
            <w:r>
              <w:rPr>
                <w:noProof/>
                <w:webHidden/>
              </w:rPr>
              <w:tab/>
            </w:r>
            <w:r>
              <w:rPr>
                <w:noProof/>
                <w:webHidden/>
              </w:rPr>
              <w:fldChar w:fldCharType="begin"/>
            </w:r>
            <w:r>
              <w:rPr>
                <w:noProof/>
                <w:webHidden/>
              </w:rPr>
              <w:instrText xml:space="preserve"> PAGEREF _Toc157034820 \h </w:instrText>
            </w:r>
            <w:r>
              <w:rPr>
                <w:noProof/>
                <w:webHidden/>
              </w:rPr>
            </w:r>
            <w:r>
              <w:rPr>
                <w:noProof/>
                <w:webHidden/>
              </w:rPr>
              <w:fldChar w:fldCharType="separate"/>
            </w:r>
            <w:r w:rsidR="00AA6A28">
              <w:rPr>
                <w:noProof/>
                <w:webHidden/>
              </w:rPr>
              <w:t>8</w:t>
            </w:r>
            <w:r>
              <w:rPr>
                <w:noProof/>
                <w:webHidden/>
              </w:rPr>
              <w:fldChar w:fldCharType="end"/>
            </w:r>
          </w:hyperlink>
        </w:p>
        <w:p w14:paraId="1351FEF2" w14:textId="3344AC6E" w:rsidR="002658F0" w:rsidRDefault="002658F0">
          <w:pPr>
            <w:pStyle w:val="Inhopg3"/>
            <w:rPr>
              <w:rFonts w:eastAsiaTheme="minorEastAsia"/>
              <w:noProof/>
              <w:color w:val="auto"/>
              <w:kern w:val="2"/>
              <w:sz w:val="24"/>
              <w:szCs w:val="24"/>
              <w:lang w:eastAsia="nl-BE"/>
              <w14:ligatures w14:val="standardContextual"/>
            </w:rPr>
          </w:pPr>
          <w:hyperlink w:anchor="_Toc157034821" w:history="1">
            <w:r w:rsidRPr="002618FD">
              <w:rPr>
                <w:rStyle w:val="Hyperlink"/>
                <w:noProof/>
              </w:rPr>
              <w:t>3.4.2</w:t>
            </w:r>
            <w:r>
              <w:rPr>
                <w:rFonts w:eastAsiaTheme="minorEastAsia"/>
                <w:noProof/>
                <w:color w:val="auto"/>
                <w:kern w:val="2"/>
                <w:sz w:val="24"/>
                <w:szCs w:val="24"/>
                <w:lang w:eastAsia="nl-BE"/>
                <w14:ligatures w14:val="standardContextual"/>
              </w:rPr>
              <w:tab/>
            </w:r>
            <w:r w:rsidRPr="002618FD">
              <w:rPr>
                <w:rStyle w:val="Hyperlink"/>
                <w:noProof/>
              </w:rPr>
              <w:t>Samenhang in de derde graad</w:t>
            </w:r>
            <w:r>
              <w:rPr>
                <w:noProof/>
                <w:webHidden/>
              </w:rPr>
              <w:tab/>
            </w:r>
            <w:r>
              <w:rPr>
                <w:noProof/>
                <w:webHidden/>
              </w:rPr>
              <w:fldChar w:fldCharType="begin"/>
            </w:r>
            <w:r>
              <w:rPr>
                <w:noProof/>
                <w:webHidden/>
              </w:rPr>
              <w:instrText xml:space="preserve"> PAGEREF _Toc157034821 \h </w:instrText>
            </w:r>
            <w:r>
              <w:rPr>
                <w:noProof/>
                <w:webHidden/>
              </w:rPr>
            </w:r>
            <w:r>
              <w:rPr>
                <w:noProof/>
                <w:webHidden/>
              </w:rPr>
              <w:fldChar w:fldCharType="separate"/>
            </w:r>
            <w:r w:rsidR="00AA6A28">
              <w:rPr>
                <w:noProof/>
                <w:webHidden/>
              </w:rPr>
              <w:t>8</w:t>
            </w:r>
            <w:r>
              <w:rPr>
                <w:noProof/>
                <w:webHidden/>
              </w:rPr>
              <w:fldChar w:fldCharType="end"/>
            </w:r>
          </w:hyperlink>
        </w:p>
        <w:p w14:paraId="4BAE3A18" w14:textId="181BEE5A" w:rsidR="002658F0" w:rsidRDefault="002658F0">
          <w:pPr>
            <w:pStyle w:val="Inhopg2"/>
            <w:rPr>
              <w:rFonts w:eastAsiaTheme="minorEastAsia"/>
              <w:color w:val="auto"/>
              <w:kern w:val="2"/>
              <w:sz w:val="24"/>
              <w:szCs w:val="24"/>
              <w:lang w:eastAsia="nl-BE"/>
              <w14:ligatures w14:val="standardContextual"/>
            </w:rPr>
          </w:pPr>
          <w:hyperlink w:anchor="_Toc157034822" w:history="1">
            <w:r w:rsidRPr="002618FD">
              <w:rPr>
                <w:rStyle w:val="Hyperlink"/>
              </w:rPr>
              <w:t>3.5</w:t>
            </w:r>
            <w:r>
              <w:rPr>
                <w:rFonts w:eastAsiaTheme="minorEastAsia"/>
                <w:color w:val="auto"/>
                <w:kern w:val="2"/>
                <w:sz w:val="24"/>
                <w:szCs w:val="24"/>
                <w:lang w:eastAsia="nl-BE"/>
                <w14:ligatures w14:val="standardContextual"/>
              </w:rPr>
              <w:tab/>
            </w:r>
            <w:r w:rsidRPr="002618FD">
              <w:rPr>
                <w:rStyle w:val="Hyperlink"/>
              </w:rPr>
              <w:t>Aandachtspunten</w:t>
            </w:r>
            <w:r>
              <w:rPr>
                <w:webHidden/>
              </w:rPr>
              <w:tab/>
            </w:r>
            <w:r>
              <w:rPr>
                <w:webHidden/>
              </w:rPr>
              <w:fldChar w:fldCharType="begin"/>
            </w:r>
            <w:r>
              <w:rPr>
                <w:webHidden/>
              </w:rPr>
              <w:instrText xml:space="preserve"> PAGEREF _Toc157034822 \h </w:instrText>
            </w:r>
            <w:r>
              <w:rPr>
                <w:webHidden/>
              </w:rPr>
            </w:r>
            <w:r>
              <w:rPr>
                <w:webHidden/>
              </w:rPr>
              <w:fldChar w:fldCharType="separate"/>
            </w:r>
            <w:r w:rsidR="00AA6A28">
              <w:rPr>
                <w:webHidden/>
              </w:rPr>
              <w:t>8</w:t>
            </w:r>
            <w:r>
              <w:rPr>
                <w:webHidden/>
              </w:rPr>
              <w:fldChar w:fldCharType="end"/>
            </w:r>
          </w:hyperlink>
        </w:p>
        <w:p w14:paraId="75F77CB0" w14:textId="794E8A21" w:rsidR="002658F0" w:rsidRDefault="002658F0">
          <w:pPr>
            <w:pStyle w:val="Inhopg3"/>
            <w:rPr>
              <w:rFonts w:eastAsiaTheme="minorEastAsia"/>
              <w:noProof/>
              <w:color w:val="auto"/>
              <w:kern w:val="2"/>
              <w:sz w:val="24"/>
              <w:szCs w:val="24"/>
              <w:lang w:eastAsia="nl-BE"/>
              <w14:ligatures w14:val="standardContextual"/>
            </w:rPr>
          </w:pPr>
          <w:hyperlink w:anchor="_Toc157034823" w:history="1">
            <w:r w:rsidRPr="002618FD">
              <w:rPr>
                <w:rStyle w:val="Hyperlink"/>
                <w:noProof/>
              </w:rPr>
              <w:t>3.5.1</w:t>
            </w:r>
            <w:r>
              <w:rPr>
                <w:rFonts w:eastAsiaTheme="minorEastAsia"/>
                <w:noProof/>
                <w:color w:val="auto"/>
                <w:kern w:val="2"/>
                <w:sz w:val="24"/>
                <w:szCs w:val="24"/>
                <w:lang w:eastAsia="nl-BE"/>
                <w14:ligatures w14:val="standardContextual"/>
              </w:rPr>
              <w:tab/>
            </w:r>
            <w:r w:rsidRPr="002618FD">
              <w:rPr>
                <w:rStyle w:val="Hyperlink"/>
                <w:noProof/>
              </w:rPr>
              <w:t>Motivatie</w:t>
            </w:r>
            <w:r>
              <w:rPr>
                <w:noProof/>
                <w:webHidden/>
              </w:rPr>
              <w:tab/>
            </w:r>
            <w:r>
              <w:rPr>
                <w:noProof/>
                <w:webHidden/>
              </w:rPr>
              <w:fldChar w:fldCharType="begin"/>
            </w:r>
            <w:r>
              <w:rPr>
                <w:noProof/>
                <w:webHidden/>
              </w:rPr>
              <w:instrText xml:space="preserve"> PAGEREF _Toc157034823 \h </w:instrText>
            </w:r>
            <w:r>
              <w:rPr>
                <w:noProof/>
                <w:webHidden/>
              </w:rPr>
            </w:r>
            <w:r>
              <w:rPr>
                <w:noProof/>
                <w:webHidden/>
              </w:rPr>
              <w:fldChar w:fldCharType="separate"/>
            </w:r>
            <w:r w:rsidR="00AA6A28">
              <w:rPr>
                <w:noProof/>
                <w:webHidden/>
              </w:rPr>
              <w:t>8</w:t>
            </w:r>
            <w:r>
              <w:rPr>
                <w:noProof/>
                <w:webHidden/>
              </w:rPr>
              <w:fldChar w:fldCharType="end"/>
            </w:r>
          </w:hyperlink>
        </w:p>
        <w:p w14:paraId="32776134" w14:textId="4C1438D6" w:rsidR="002658F0" w:rsidRDefault="002658F0">
          <w:pPr>
            <w:pStyle w:val="Inhopg3"/>
            <w:rPr>
              <w:rFonts w:eastAsiaTheme="minorEastAsia"/>
              <w:noProof/>
              <w:color w:val="auto"/>
              <w:kern w:val="2"/>
              <w:sz w:val="24"/>
              <w:szCs w:val="24"/>
              <w:lang w:eastAsia="nl-BE"/>
              <w14:ligatures w14:val="standardContextual"/>
            </w:rPr>
          </w:pPr>
          <w:hyperlink w:anchor="_Toc157034824" w:history="1">
            <w:r w:rsidRPr="002618FD">
              <w:rPr>
                <w:rStyle w:val="Hyperlink"/>
                <w:noProof/>
              </w:rPr>
              <w:t>3.5.2</w:t>
            </w:r>
            <w:r>
              <w:rPr>
                <w:rFonts w:eastAsiaTheme="minorEastAsia"/>
                <w:noProof/>
                <w:color w:val="auto"/>
                <w:kern w:val="2"/>
                <w:sz w:val="24"/>
                <w:szCs w:val="24"/>
                <w:lang w:eastAsia="nl-BE"/>
                <w14:ligatures w14:val="standardContextual"/>
              </w:rPr>
              <w:tab/>
            </w:r>
            <w:r w:rsidRPr="002618FD">
              <w:rPr>
                <w:rStyle w:val="Hyperlink"/>
                <w:noProof/>
              </w:rPr>
              <w:t>Graadleerplan</w:t>
            </w:r>
            <w:r>
              <w:rPr>
                <w:noProof/>
                <w:webHidden/>
              </w:rPr>
              <w:tab/>
            </w:r>
            <w:r>
              <w:rPr>
                <w:noProof/>
                <w:webHidden/>
              </w:rPr>
              <w:fldChar w:fldCharType="begin"/>
            </w:r>
            <w:r>
              <w:rPr>
                <w:noProof/>
                <w:webHidden/>
              </w:rPr>
              <w:instrText xml:space="preserve"> PAGEREF _Toc157034824 \h </w:instrText>
            </w:r>
            <w:r>
              <w:rPr>
                <w:noProof/>
                <w:webHidden/>
              </w:rPr>
            </w:r>
            <w:r>
              <w:rPr>
                <w:noProof/>
                <w:webHidden/>
              </w:rPr>
              <w:fldChar w:fldCharType="separate"/>
            </w:r>
            <w:r w:rsidR="00AA6A28">
              <w:rPr>
                <w:noProof/>
                <w:webHidden/>
              </w:rPr>
              <w:t>9</w:t>
            </w:r>
            <w:r>
              <w:rPr>
                <w:noProof/>
                <w:webHidden/>
              </w:rPr>
              <w:fldChar w:fldCharType="end"/>
            </w:r>
          </w:hyperlink>
        </w:p>
        <w:p w14:paraId="28D8C5B5" w14:textId="170A173E" w:rsidR="002658F0" w:rsidRDefault="002658F0">
          <w:pPr>
            <w:pStyle w:val="Inhopg3"/>
            <w:rPr>
              <w:rFonts w:eastAsiaTheme="minorEastAsia"/>
              <w:noProof/>
              <w:color w:val="auto"/>
              <w:kern w:val="2"/>
              <w:sz w:val="24"/>
              <w:szCs w:val="24"/>
              <w:lang w:eastAsia="nl-BE"/>
              <w14:ligatures w14:val="standardContextual"/>
            </w:rPr>
          </w:pPr>
          <w:hyperlink w:anchor="_Toc157034825" w:history="1">
            <w:r w:rsidRPr="002618FD">
              <w:rPr>
                <w:rStyle w:val="Hyperlink"/>
                <w:noProof/>
              </w:rPr>
              <w:t>3.5.3</w:t>
            </w:r>
            <w:r>
              <w:rPr>
                <w:rFonts w:eastAsiaTheme="minorEastAsia"/>
                <w:noProof/>
                <w:color w:val="auto"/>
                <w:kern w:val="2"/>
                <w:sz w:val="24"/>
                <w:szCs w:val="24"/>
                <w:lang w:eastAsia="nl-BE"/>
                <w14:ligatures w14:val="standardContextual"/>
              </w:rPr>
              <w:tab/>
            </w:r>
            <w:r w:rsidRPr="002618FD">
              <w:rPr>
                <w:rStyle w:val="Hyperlink"/>
                <w:noProof/>
              </w:rPr>
              <w:t>Werkplekleren</w:t>
            </w:r>
            <w:r>
              <w:rPr>
                <w:noProof/>
                <w:webHidden/>
              </w:rPr>
              <w:tab/>
            </w:r>
            <w:r>
              <w:rPr>
                <w:noProof/>
                <w:webHidden/>
              </w:rPr>
              <w:fldChar w:fldCharType="begin"/>
            </w:r>
            <w:r>
              <w:rPr>
                <w:noProof/>
                <w:webHidden/>
              </w:rPr>
              <w:instrText xml:space="preserve"> PAGEREF _Toc157034825 \h </w:instrText>
            </w:r>
            <w:r>
              <w:rPr>
                <w:noProof/>
                <w:webHidden/>
              </w:rPr>
            </w:r>
            <w:r>
              <w:rPr>
                <w:noProof/>
                <w:webHidden/>
              </w:rPr>
              <w:fldChar w:fldCharType="separate"/>
            </w:r>
            <w:r w:rsidR="00AA6A28">
              <w:rPr>
                <w:noProof/>
                <w:webHidden/>
              </w:rPr>
              <w:t>9</w:t>
            </w:r>
            <w:r>
              <w:rPr>
                <w:noProof/>
                <w:webHidden/>
              </w:rPr>
              <w:fldChar w:fldCharType="end"/>
            </w:r>
          </w:hyperlink>
        </w:p>
        <w:p w14:paraId="1F2584FA" w14:textId="6AC46E3A" w:rsidR="002658F0" w:rsidRDefault="002658F0">
          <w:pPr>
            <w:pStyle w:val="Inhopg3"/>
            <w:rPr>
              <w:rFonts w:eastAsiaTheme="minorEastAsia"/>
              <w:noProof/>
              <w:color w:val="auto"/>
              <w:kern w:val="2"/>
              <w:sz w:val="24"/>
              <w:szCs w:val="24"/>
              <w:lang w:eastAsia="nl-BE"/>
              <w14:ligatures w14:val="standardContextual"/>
            </w:rPr>
          </w:pPr>
          <w:hyperlink w:anchor="_Toc157034826" w:history="1">
            <w:r w:rsidRPr="002618FD">
              <w:rPr>
                <w:rStyle w:val="Hyperlink"/>
                <w:noProof/>
              </w:rPr>
              <w:t>3.5.4</w:t>
            </w:r>
            <w:r>
              <w:rPr>
                <w:rFonts w:eastAsiaTheme="minorEastAsia"/>
                <w:noProof/>
                <w:color w:val="auto"/>
                <w:kern w:val="2"/>
                <w:sz w:val="24"/>
                <w:szCs w:val="24"/>
                <w:lang w:eastAsia="nl-BE"/>
                <w14:ligatures w14:val="standardContextual"/>
              </w:rPr>
              <w:tab/>
            </w:r>
            <w:r w:rsidRPr="002618FD">
              <w:rPr>
                <w:rStyle w:val="Hyperlink"/>
                <w:noProof/>
              </w:rPr>
              <w:t>Basiscompetenties</w:t>
            </w:r>
            <w:r>
              <w:rPr>
                <w:noProof/>
                <w:webHidden/>
              </w:rPr>
              <w:tab/>
            </w:r>
            <w:r>
              <w:rPr>
                <w:noProof/>
                <w:webHidden/>
              </w:rPr>
              <w:fldChar w:fldCharType="begin"/>
            </w:r>
            <w:r>
              <w:rPr>
                <w:noProof/>
                <w:webHidden/>
              </w:rPr>
              <w:instrText xml:space="preserve"> PAGEREF _Toc157034826 \h </w:instrText>
            </w:r>
            <w:r>
              <w:rPr>
                <w:noProof/>
                <w:webHidden/>
              </w:rPr>
            </w:r>
            <w:r>
              <w:rPr>
                <w:noProof/>
                <w:webHidden/>
              </w:rPr>
              <w:fldChar w:fldCharType="separate"/>
            </w:r>
            <w:r w:rsidR="00AA6A28">
              <w:rPr>
                <w:noProof/>
                <w:webHidden/>
              </w:rPr>
              <w:t>9</w:t>
            </w:r>
            <w:r>
              <w:rPr>
                <w:noProof/>
                <w:webHidden/>
              </w:rPr>
              <w:fldChar w:fldCharType="end"/>
            </w:r>
          </w:hyperlink>
        </w:p>
        <w:p w14:paraId="7D6B2496" w14:textId="13E30EDF" w:rsidR="002658F0" w:rsidRDefault="002658F0">
          <w:pPr>
            <w:pStyle w:val="Inhopg2"/>
            <w:rPr>
              <w:rFonts w:eastAsiaTheme="minorEastAsia"/>
              <w:color w:val="auto"/>
              <w:kern w:val="2"/>
              <w:sz w:val="24"/>
              <w:szCs w:val="24"/>
              <w:lang w:eastAsia="nl-BE"/>
              <w14:ligatures w14:val="standardContextual"/>
            </w:rPr>
          </w:pPr>
          <w:hyperlink w:anchor="_Toc157034827" w:history="1">
            <w:r w:rsidRPr="002618FD">
              <w:rPr>
                <w:rStyle w:val="Hyperlink"/>
              </w:rPr>
              <w:t>3.6</w:t>
            </w:r>
            <w:r>
              <w:rPr>
                <w:rFonts w:eastAsiaTheme="minorEastAsia"/>
                <w:color w:val="auto"/>
                <w:kern w:val="2"/>
                <w:sz w:val="24"/>
                <w:szCs w:val="24"/>
                <w:lang w:eastAsia="nl-BE"/>
                <w14:ligatures w14:val="standardContextual"/>
              </w:rPr>
              <w:tab/>
            </w:r>
            <w:r w:rsidRPr="002618FD">
              <w:rPr>
                <w:rStyle w:val="Hyperlink"/>
              </w:rPr>
              <w:t>Leerplanpagina</w:t>
            </w:r>
            <w:r>
              <w:rPr>
                <w:webHidden/>
              </w:rPr>
              <w:tab/>
            </w:r>
            <w:r>
              <w:rPr>
                <w:webHidden/>
              </w:rPr>
              <w:fldChar w:fldCharType="begin"/>
            </w:r>
            <w:r>
              <w:rPr>
                <w:webHidden/>
              </w:rPr>
              <w:instrText xml:space="preserve"> PAGEREF _Toc157034827 \h </w:instrText>
            </w:r>
            <w:r>
              <w:rPr>
                <w:webHidden/>
              </w:rPr>
            </w:r>
            <w:r>
              <w:rPr>
                <w:webHidden/>
              </w:rPr>
              <w:fldChar w:fldCharType="separate"/>
            </w:r>
            <w:r w:rsidR="00AA6A28">
              <w:rPr>
                <w:webHidden/>
              </w:rPr>
              <w:t>9</w:t>
            </w:r>
            <w:r>
              <w:rPr>
                <w:webHidden/>
              </w:rPr>
              <w:fldChar w:fldCharType="end"/>
            </w:r>
          </w:hyperlink>
        </w:p>
        <w:p w14:paraId="1267906C" w14:textId="05FE796B" w:rsidR="002658F0" w:rsidRDefault="002658F0">
          <w:pPr>
            <w:pStyle w:val="Inhopg1"/>
            <w:rPr>
              <w:rFonts w:eastAsiaTheme="minorEastAsia"/>
              <w:b w:val="0"/>
              <w:noProof/>
              <w:color w:val="auto"/>
              <w:kern w:val="2"/>
              <w:szCs w:val="24"/>
              <w:lang w:eastAsia="nl-BE"/>
              <w14:ligatures w14:val="standardContextual"/>
            </w:rPr>
          </w:pPr>
          <w:hyperlink w:anchor="_Toc157034828" w:history="1">
            <w:r w:rsidRPr="002618FD">
              <w:rPr>
                <w:rStyle w:val="Hyperlink"/>
                <w:noProof/>
              </w:rPr>
              <w:t>4</w:t>
            </w:r>
            <w:r>
              <w:rPr>
                <w:rFonts w:eastAsiaTheme="minorEastAsia"/>
                <w:b w:val="0"/>
                <w:noProof/>
                <w:color w:val="auto"/>
                <w:kern w:val="2"/>
                <w:szCs w:val="24"/>
                <w:lang w:eastAsia="nl-BE"/>
                <w14:ligatures w14:val="standardContextual"/>
              </w:rPr>
              <w:tab/>
            </w:r>
            <w:r w:rsidRPr="002618FD">
              <w:rPr>
                <w:rStyle w:val="Hyperlink"/>
                <w:noProof/>
              </w:rPr>
              <w:t>Leerplandoelen</w:t>
            </w:r>
            <w:r>
              <w:rPr>
                <w:noProof/>
                <w:webHidden/>
              </w:rPr>
              <w:tab/>
            </w:r>
            <w:r>
              <w:rPr>
                <w:noProof/>
                <w:webHidden/>
              </w:rPr>
              <w:fldChar w:fldCharType="begin"/>
            </w:r>
            <w:r>
              <w:rPr>
                <w:noProof/>
                <w:webHidden/>
              </w:rPr>
              <w:instrText xml:space="preserve"> PAGEREF _Toc157034828 \h </w:instrText>
            </w:r>
            <w:r>
              <w:rPr>
                <w:noProof/>
                <w:webHidden/>
              </w:rPr>
            </w:r>
            <w:r>
              <w:rPr>
                <w:noProof/>
                <w:webHidden/>
              </w:rPr>
              <w:fldChar w:fldCharType="separate"/>
            </w:r>
            <w:r w:rsidR="00AA6A28">
              <w:rPr>
                <w:noProof/>
                <w:webHidden/>
              </w:rPr>
              <w:t>10</w:t>
            </w:r>
            <w:r>
              <w:rPr>
                <w:noProof/>
                <w:webHidden/>
              </w:rPr>
              <w:fldChar w:fldCharType="end"/>
            </w:r>
          </w:hyperlink>
        </w:p>
        <w:p w14:paraId="2A1C3183" w14:textId="157A3F27" w:rsidR="002658F0" w:rsidRDefault="002658F0">
          <w:pPr>
            <w:pStyle w:val="Inhopg2"/>
            <w:rPr>
              <w:rFonts w:eastAsiaTheme="minorEastAsia"/>
              <w:color w:val="auto"/>
              <w:kern w:val="2"/>
              <w:sz w:val="24"/>
              <w:szCs w:val="24"/>
              <w:lang w:eastAsia="nl-BE"/>
              <w14:ligatures w14:val="standardContextual"/>
            </w:rPr>
          </w:pPr>
          <w:hyperlink w:anchor="_Toc157034829" w:history="1">
            <w:r w:rsidRPr="002618FD">
              <w:rPr>
                <w:rStyle w:val="Hyperlink"/>
              </w:rPr>
              <w:t>4.1</w:t>
            </w:r>
            <w:r>
              <w:rPr>
                <w:rFonts w:eastAsiaTheme="minorEastAsia"/>
                <w:color w:val="auto"/>
                <w:kern w:val="2"/>
                <w:sz w:val="24"/>
                <w:szCs w:val="24"/>
                <w:lang w:eastAsia="nl-BE"/>
                <w14:ligatures w14:val="standardContextual"/>
              </w:rPr>
              <w:tab/>
            </w:r>
            <w:r w:rsidRPr="002618FD">
              <w:rPr>
                <w:rStyle w:val="Hyperlink"/>
              </w:rPr>
              <w:t>Basiscompetenties in Groendecoratie</w:t>
            </w:r>
            <w:r>
              <w:rPr>
                <w:webHidden/>
              </w:rPr>
              <w:tab/>
            </w:r>
            <w:r>
              <w:rPr>
                <w:webHidden/>
              </w:rPr>
              <w:fldChar w:fldCharType="begin"/>
            </w:r>
            <w:r>
              <w:rPr>
                <w:webHidden/>
              </w:rPr>
              <w:instrText xml:space="preserve"> PAGEREF _Toc157034829 \h </w:instrText>
            </w:r>
            <w:r>
              <w:rPr>
                <w:webHidden/>
              </w:rPr>
            </w:r>
            <w:r>
              <w:rPr>
                <w:webHidden/>
              </w:rPr>
              <w:fldChar w:fldCharType="separate"/>
            </w:r>
            <w:r w:rsidR="00AA6A28">
              <w:rPr>
                <w:webHidden/>
              </w:rPr>
              <w:t>10</w:t>
            </w:r>
            <w:r>
              <w:rPr>
                <w:webHidden/>
              </w:rPr>
              <w:fldChar w:fldCharType="end"/>
            </w:r>
          </w:hyperlink>
        </w:p>
        <w:p w14:paraId="16A443DC" w14:textId="4F0E2C9B" w:rsidR="002658F0" w:rsidRDefault="002658F0">
          <w:pPr>
            <w:pStyle w:val="Inhopg2"/>
            <w:rPr>
              <w:rFonts w:eastAsiaTheme="minorEastAsia"/>
              <w:color w:val="auto"/>
              <w:kern w:val="2"/>
              <w:sz w:val="24"/>
              <w:szCs w:val="24"/>
              <w:lang w:eastAsia="nl-BE"/>
              <w14:ligatures w14:val="standardContextual"/>
            </w:rPr>
          </w:pPr>
          <w:hyperlink w:anchor="_Toc157034830" w:history="1">
            <w:r w:rsidRPr="002618FD">
              <w:rPr>
                <w:rStyle w:val="Hyperlink"/>
              </w:rPr>
              <w:t>4.2</w:t>
            </w:r>
            <w:r>
              <w:rPr>
                <w:rFonts w:eastAsiaTheme="minorEastAsia"/>
                <w:color w:val="auto"/>
                <w:kern w:val="2"/>
                <w:sz w:val="24"/>
                <w:szCs w:val="24"/>
                <w:lang w:eastAsia="nl-BE"/>
                <w14:ligatures w14:val="standardContextual"/>
              </w:rPr>
              <w:tab/>
            </w:r>
            <w:r w:rsidRPr="002618FD">
              <w:rPr>
                <w:rStyle w:val="Hyperlink"/>
              </w:rPr>
              <w:t>Florale technieken</w:t>
            </w:r>
            <w:r>
              <w:rPr>
                <w:webHidden/>
              </w:rPr>
              <w:tab/>
            </w:r>
            <w:r>
              <w:rPr>
                <w:webHidden/>
              </w:rPr>
              <w:fldChar w:fldCharType="begin"/>
            </w:r>
            <w:r>
              <w:rPr>
                <w:webHidden/>
              </w:rPr>
              <w:instrText xml:space="preserve"> PAGEREF _Toc157034830 \h </w:instrText>
            </w:r>
            <w:r>
              <w:rPr>
                <w:webHidden/>
              </w:rPr>
            </w:r>
            <w:r>
              <w:rPr>
                <w:webHidden/>
              </w:rPr>
              <w:fldChar w:fldCharType="separate"/>
            </w:r>
            <w:r w:rsidR="00AA6A28">
              <w:rPr>
                <w:webHidden/>
              </w:rPr>
              <w:t>12</w:t>
            </w:r>
            <w:r>
              <w:rPr>
                <w:webHidden/>
              </w:rPr>
              <w:fldChar w:fldCharType="end"/>
            </w:r>
          </w:hyperlink>
        </w:p>
        <w:p w14:paraId="36CC1D86" w14:textId="2F71AB97" w:rsidR="002658F0" w:rsidRDefault="002658F0">
          <w:pPr>
            <w:pStyle w:val="Inhopg2"/>
            <w:rPr>
              <w:rFonts w:eastAsiaTheme="minorEastAsia"/>
              <w:color w:val="auto"/>
              <w:kern w:val="2"/>
              <w:sz w:val="24"/>
              <w:szCs w:val="24"/>
              <w:lang w:eastAsia="nl-BE"/>
              <w14:ligatures w14:val="standardContextual"/>
            </w:rPr>
          </w:pPr>
          <w:hyperlink w:anchor="_Toc157034831" w:history="1">
            <w:r w:rsidRPr="002618FD">
              <w:rPr>
                <w:rStyle w:val="Hyperlink"/>
              </w:rPr>
              <w:t>4.3</w:t>
            </w:r>
            <w:r>
              <w:rPr>
                <w:rFonts w:eastAsiaTheme="minorEastAsia"/>
                <w:color w:val="auto"/>
                <w:kern w:val="2"/>
                <w:sz w:val="24"/>
                <w:szCs w:val="24"/>
                <w:lang w:eastAsia="nl-BE"/>
                <w14:ligatures w14:val="standardContextual"/>
              </w:rPr>
              <w:tab/>
            </w:r>
            <w:r w:rsidRPr="002618FD">
              <w:rPr>
                <w:rStyle w:val="Hyperlink"/>
              </w:rPr>
              <w:t>Floraal beheer</w:t>
            </w:r>
            <w:r>
              <w:rPr>
                <w:webHidden/>
              </w:rPr>
              <w:tab/>
            </w:r>
            <w:r>
              <w:rPr>
                <w:webHidden/>
              </w:rPr>
              <w:fldChar w:fldCharType="begin"/>
            </w:r>
            <w:r>
              <w:rPr>
                <w:webHidden/>
              </w:rPr>
              <w:instrText xml:space="preserve"> PAGEREF _Toc157034831 \h </w:instrText>
            </w:r>
            <w:r>
              <w:rPr>
                <w:webHidden/>
              </w:rPr>
            </w:r>
            <w:r>
              <w:rPr>
                <w:webHidden/>
              </w:rPr>
              <w:fldChar w:fldCharType="separate"/>
            </w:r>
            <w:r w:rsidR="00AA6A28">
              <w:rPr>
                <w:webHidden/>
              </w:rPr>
              <w:t>12</w:t>
            </w:r>
            <w:r>
              <w:rPr>
                <w:webHidden/>
              </w:rPr>
              <w:fldChar w:fldCharType="end"/>
            </w:r>
          </w:hyperlink>
        </w:p>
        <w:p w14:paraId="4F9565E9" w14:textId="78693894" w:rsidR="002658F0" w:rsidRDefault="002658F0">
          <w:pPr>
            <w:pStyle w:val="Inhopg2"/>
            <w:rPr>
              <w:rFonts w:eastAsiaTheme="minorEastAsia"/>
              <w:color w:val="auto"/>
              <w:kern w:val="2"/>
              <w:sz w:val="24"/>
              <w:szCs w:val="24"/>
              <w:lang w:eastAsia="nl-BE"/>
              <w14:ligatures w14:val="standardContextual"/>
            </w:rPr>
          </w:pPr>
          <w:hyperlink w:anchor="_Toc157034832" w:history="1">
            <w:r w:rsidRPr="002618FD">
              <w:rPr>
                <w:rStyle w:val="Hyperlink"/>
              </w:rPr>
              <w:t>4.4</w:t>
            </w:r>
            <w:r>
              <w:rPr>
                <w:rFonts w:eastAsiaTheme="minorEastAsia"/>
                <w:color w:val="auto"/>
                <w:kern w:val="2"/>
                <w:sz w:val="24"/>
                <w:szCs w:val="24"/>
                <w:lang w:eastAsia="nl-BE"/>
                <w14:ligatures w14:val="standardContextual"/>
              </w:rPr>
              <w:tab/>
            </w:r>
            <w:r w:rsidRPr="002618FD">
              <w:rPr>
                <w:rStyle w:val="Hyperlink"/>
              </w:rPr>
              <w:t>Etaleren, presenteren en verkopen</w:t>
            </w:r>
            <w:r>
              <w:rPr>
                <w:webHidden/>
              </w:rPr>
              <w:tab/>
            </w:r>
            <w:r>
              <w:rPr>
                <w:webHidden/>
              </w:rPr>
              <w:fldChar w:fldCharType="begin"/>
            </w:r>
            <w:r>
              <w:rPr>
                <w:webHidden/>
              </w:rPr>
              <w:instrText xml:space="preserve"> PAGEREF _Toc157034832 \h </w:instrText>
            </w:r>
            <w:r>
              <w:rPr>
                <w:webHidden/>
              </w:rPr>
            </w:r>
            <w:r>
              <w:rPr>
                <w:webHidden/>
              </w:rPr>
              <w:fldChar w:fldCharType="separate"/>
            </w:r>
            <w:r w:rsidR="00AA6A28">
              <w:rPr>
                <w:webHidden/>
              </w:rPr>
              <w:t>13</w:t>
            </w:r>
            <w:r>
              <w:rPr>
                <w:webHidden/>
              </w:rPr>
              <w:fldChar w:fldCharType="end"/>
            </w:r>
          </w:hyperlink>
        </w:p>
        <w:p w14:paraId="31737962" w14:textId="302F11C2" w:rsidR="002658F0" w:rsidRDefault="002658F0">
          <w:pPr>
            <w:pStyle w:val="Inhopg1"/>
            <w:rPr>
              <w:rFonts w:eastAsiaTheme="minorEastAsia"/>
              <w:b w:val="0"/>
              <w:noProof/>
              <w:color w:val="auto"/>
              <w:kern w:val="2"/>
              <w:szCs w:val="24"/>
              <w:lang w:eastAsia="nl-BE"/>
              <w14:ligatures w14:val="standardContextual"/>
            </w:rPr>
          </w:pPr>
          <w:hyperlink w:anchor="_Toc157034833" w:history="1">
            <w:r w:rsidRPr="002618FD">
              <w:rPr>
                <w:rStyle w:val="Hyperlink"/>
                <w:noProof/>
              </w:rPr>
              <w:t>5</w:t>
            </w:r>
            <w:r>
              <w:rPr>
                <w:rFonts w:eastAsiaTheme="minorEastAsia"/>
                <w:b w:val="0"/>
                <w:noProof/>
                <w:color w:val="auto"/>
                <w:kern w:val="2"/>
                <w:szCs w:val="24"/>
                <w:lang w:eastAsia="nl-BE"/>
                <w14:ligatures w14:val="standardContextual"/>
              </w:rPr>
              <w:tab/>
            </w:r>
            <w:r w:rsidRPr="002618FD">
              <w:rPr>
                <w:rStyle w:val="Hyperlink"/>
                <w:noProof/>
              </w:rPr>
              <w:t>Basisuitrusting</w:t>
            </w:r>
            <w:r>
              <w:rPr>
                <w:noProof/>
                <w:webHidden/>
              </w:rPr>
              <w:tab/>
            </w:r>
            <w:r>
              <w:rPr>
                <w:noProof/>
                <w:webHidden/>
              </w:rPr>
              <w:fldChar w:fldCharType="begin"/>
            </w:r>
            <w:r>
              <w:rPr>
                <w:noProof/>
                <w:webHidden/>
              </w:rPr>
              <w:instrText xml:space="preserve"> PAGEREF _Toc157034833 \h </w:instrText>
            </w:r>
            <w:r>
              <w:rPr>
                <w:noProof/>
                <w:webHidden/>
              </w:rPr>
            </w:r>
            <w:r>
              <w:rPr>
                <w:noProof/>
                <w:webHidden/>
              </w:rPr>
              <w:fldChar w:fldCharType="separate"/>
            </w:r>
            <w:r w:rsidR="00AA6A28">
              <w:rPr>
                <w:noProof/>
                <w:webHidden/>
              </w:rPr>
              <w:t>15</w:t>
            </w:r>
            <w:r>
              <w:rPr>
                <w:noProof/>
                <w:webHidden/>
              </w:rPr>
              <w:fldChar w:fldCharType="end"/>
            </w:r>
          </w:hyperlink>
        </w:p>
        <w:p w14:paraId="360460FF" w14:textId="7192FB7F" w:rsidR="002658F0" w:rsidRDefault="002658F0">
          <w:pPr>
            <w:pStyle w:val="Inhopg2"/>
            <w:rPr>
              <w:rFonts w:eastAsiaTheme="minorEastAsia"/>
              <w:color w:val="auto"/>
              <w:kern w:val="2"/>
              <w:sz w:val="24"/>
              <w:szCs w:val="24"/>
              <w:lang w:eastAsia="nl-BE"/>
              <w14:ligatures w14:val="standardContextual"/>
            </w:rPr>
          </w:pPr>
          <w:hyperlink w:anchor="_Toc157034834" w:history="1">
            <w:r w:rsidRPr="002618FD">
              <w:rPr>
                <w:rStyle w:val="Hyperlink"/>
              </w:rPr>
              <w:t>5.1</w:t>
            </w:r>
            <w:r>
              <w:rPr>
                <w:rFonts w:eastAsiaTheme="minorEastAsia"/>
                <w:color w:val="auto"/>
                <w:kern w:val="2"/>
                <w:sz w:val="24"/>
                <w:szCs w:val="24"/>
                <w:lang w:eastAsia="nl-BE"/>
                <w14:ligatures w14:val="standardContextual"/>
              </w:rPr>
              <w:tab/>
            </w:r>
            <w:r w:rsidRPr="002618FD">
              <w:rPr>
                <w:rStyle w:val="Hyperlink"/>
              </w:rPr>
              <w:t>Infrastructuur</w:t>
            </w:r>
            <w:r>
              <w:rPr>
                <w:webHidden/>
              </w:rPr>
              <w:tab/>
            </w:r>
            <w:r>
              <w:rPr>
                <w:webHidden/>
              </w:rPr>
              <w:fldChar w:fldCharType="begin"/>
            </w:r>
            <w:r>
              <w:rPr>
                <w:webHidden/>
              </w:rPr>
              <w:instrText xml:space="preserve"> PAGEREF _Toc157034834 \h </w:instrText>
            </w:r>
            <w:r>
              <w:rPr>
                <w:webHidden/>
              </w:rPr>
            </w:r>
            <w:r>
              <w:rPr>
                <w:webHidden/>
              </w:rPr>
              <w:fldChar w:fldCharType="separate"/>
            </w:r>
            <w:r w:rsidR="00AA6A28">
              <w:rPr>
                <w:webHidden/>
              </w:rPr>
              <w:t>15</w:t>
            </w:r>
            <w:r>
              <w:rPr>
                <w:webHidden/>
              </w:rPr>
              <w:fldChar w:fldCharType="end"/>
            </w:r>
          </w:hyperlink>
        </w:p>
        <w:p w14:paraId="6109D98C" w14:textId="2BC554CD" w:rsidR="002658F0" w:rsidRDefault="002658F0">
          <w:pPr>
            <w:pStyle w:val="Inhopg2"/>
            <w:rPr>
              <w:rFonts w:eastAsiaTheme="minorEastAsia"/>
              <w:color w:val="auto"/>
              <w:kern w:val="2"/>
              <w:sz w:val="24"/>
              <w:szCs w:val="24"/>
              <w:lang w:eastAsia="nl-BE"/>
              <w14:ligatures w14:val="standardContextual"/>
            </w:rPr>
          </w:pPr>
          <w:hyperlink w:anchor="_Toc157034835" w:history="1">
            <w:r w:rsidRPr="002618FD">
              <w:rPr>
                <w:rStyle w:val="Hyperlink"/>
              </w:rPr>
              <w:t>5.2</w:t>
            </w:r>
            <w:r>
              <w:rPr>
                <w:rFonts w:eastAsiaTheme="minorEastAsia"/>
                <w:color w:val="auto"/>
                <w:kern w:val="2"/>
                <w:sz w:val="24"/>
                <w:szCs w:val="24"/>
                <w:lang w:eastAsia="nl-BE"/>
                <w14:ligatures w14:val="standardContextual"/>
              </w:rPr>
              <w:tab/>
            </w:r>
            <w:r w:rsidRPr="002618FD">
              <w:rPr>
                <w:rStyle w:val="Hyperlink"/>
              </w:rPr>
              <w:t>Materiaal, toestellen, machines en gereedschappen</w:t>
            </w:r>
            <w:r>
              <w:rPr>
                <w:webHidden/>
              </w:rPr>
              <w:tab/>
            </w:r>
            <w:r>
              <w:rPr>
                <w:webHidden/>
              </w:rPr>
              <w:fldChar w:fldCharType="begin"/>
            </w:r>
            <w:r>
              <w:rPr>
                <w:webHidden/>
              </w:rPr>
              <w:instrText xml:space="preserve"> PAGEREF _Toc157034835 \h </w:instrText>
            </w:r>
            <w:r>
              <w:rPr>
                <w:webHidden/>
              </w:rPr>
            </w:r>
            <w:r>
              <w:rPr>
                <w:webHidden/>
              </w:rPr>
              <w:fldChar w:fldCharType="separate"/>
            </w:r>
            <w:r w:rsidR="00AA6A28">
              <w:rPr>
                <w:webHidden/>
              </w:rPr>
              <w:t>16</w:t>
            </w:r>
            <w:r>
              <w:rPr>
                <w:webHidden/>
              </w:rPr>
              <w:fldChar w:fldCharType="end"/>
            </w:r>
          </w:hyperlink>
        </w:p>
        <w:p w14:paraId="51EBB191" w14:textId="29DC74A0" w:rsidR="002658F0" w:rsidRDefault="002658F0">
          <w:pPr>
            <w:pStyle w:val="Inhopg2"/>
            <w:rPr>
              <w:rFonts w:eastAsiaTheme="minorEastAsia"/>
              <w:color w:val="auto"/>
              <w:kern w:val="2"/>
              <w:sz w:val="24"/>
              <w:szCs w:val="24"/>
              <w:lang w:eastAsia="nl-BE"/>
              <w14:ligatures w14:val="standardContextual"/>
            </w:rPr>
          </w:pPr>
          <w:hyperlink w:anchor="_Toc157034836" w:history="1">
            <w:r w:rsidRPr="002618FD">
              <w:rPr>
                <w:rStyle w:val="Hyperlink"/>
              </w:rPr>
              <w:t>5.3</w:t>
            </w:r>
            <w:r>
              <w:rPr>
                <w:rFonts w:eastAsiaTheme="minorEastAsia"/>
                <w:color w:val="auto"/>
                <w:kern w:val="2"/>
                <w:sz w:val="24"/>
                <w:szCs w:val="24"/>
                <w:lang w:eastAsia="nl-BE"/>
                <w14:ligatures w14:val="standardContextual"/>
              </w:rPr>
              <w:tab/>
            </w:r>
            <w:r w:rsidRPr="002618FD">
              <w:rPr>
                <w:rStyle w:val="Hyperlink"/>
              </w:rPr>
              <w:t>Materiaal en gereedschappen waarover elke leerling moet beschikken</w:t>
            </w:r>
            <w:r>
              <w:rPr>
                <w:webHidden/>
              </w:rPr>
              <w:tab/>
            </w:r>
            <w:r>
              <w:rPr>
                <w:webHidden/>
              </w:rPr>
              <w:fldChar w:fldCharType="begin"/>
            </w:r>
            <w:r>
              <w:rPr>
                <w:webHidden/>
              </w:rPr>
              <w:instrText xml:space="preserve"> PAGEREF _Toc157034836 \h </w:instrText>
            </w:r>
            <w:r>
              <w:rPr>
                <w:webHidden/>
              </w:rPr>
            </w:r>
            <w:r>
              <w:rPr>
                <w:webHidden/>
              </w:rPr>
              <w:fldChar w:fldCharType="separate"/>
            </w:r>
            <w:r w:rsidR="00AA6A28">
              <w:rPr>
                <w:webHidden/>
              </w:rPr>
              <w:t>16</w:t>
            </w:r>
            <w:r>
              <w:rPr>
                <w:webHidden/>
              </w:rPr>
              <w:fldChar w:fldCharType="end"/>
            </w:r>
          </w:hyperlink>
        </w:p>
        <w:p w14:paraId="5A07DC1E" w14:textId="17FC0ECC" w:rsidR="002658F0" w:rsidRDefault="002658F0">
          <w:pPr>
            <w:pStyle w:val="Inhopg1"/>
            <w:rPr>
              <w:rFonts w:eastAsiaTheme="minorEastAsia"/>
              <w:b w:val="0"/>
              <w:noProof/>
              <w:color w:val="auto"/>
              <w:kern w:val="2"/>
              <w:szCs w:val="24"/>
              <w:lang w:eastAsia="nl-BE"/>
              <w14:ligatures w14:val="standardContextual"/>
            </w:rPr>
          </w:pPr>
          <w:hyperlink w:anchor="_Toc157034837" w:history="1">
            <w:r w:rsidRPr="002618FD">
              <w:rPr>
                <w:rStyle w:val="Hyperlink"/>
                <w:noProof/>
              </w:rPr>
              <w:t>6</w:t>
            </w:r>
            <w:r>
              <w:rPr>
                <w:rFonts w:eastAsiaTheme="minorEastAsia"/>
                <w:b w:val="0"/>
                <w:noProof/>
                <w:color w:val="auto"/>
                <w:kern w:val="2"/>
                <w:szCs w:val="24"/>
                <w:lang w:eastAsia="nl-BE"/>
                <w14:ligatures w14:val="standardContextual"/>
              </w:rPr>
              <w:tab/>
            </w:r>
            <w:r w:rsidRPr="002618FD">
              <w:rPr>
                <w:rStyle w:val="Hyperlink"/>
                <w:noProof/>
              </w:rPr>
              <w:t>Glossarium</w:t>
            </w:r>
            <w:r>
              <w:rPr>
                <w:noProof/>
                <w:webHidden/>
              </w:rPr>
              <w:tab/>
            </w:r>
            <w:r>
              <w:rPr>
                <w:noProof/>
                <w:webHidden/>
              </w:rPr>
              <w:fldChar w:fldCharType="begin"/>
            </w:r>
            <w:r>
              <w:rPr>
                <w:noProof/>
                <w:webHidden/>
              </w:rPr>
              <w:instrText xml:space="preserve"> PAGEREF _Toc157034837 \h </w:instrText>
            </w:r>
            <w:r>
              <w:rPr>
                <w:noProof/>
                <w:webHidden/>
              </w:rPr>
            </w:r>
            <w:r>
              <w:rPr>
                <w:noProof/>
                <w:webHidden/>
              </w:rPr>
              <w:fldChar w:fldCharType="separate"/>
            </w:r>
            <w:r w:rsidR="00AA6A28">
              <w:rPr>
                <w:noProof/>
                <w:webHidden/>
              </w:rPr>
              <w:t>16</w:t>
            </w:r>
            <w:r>
              <w:rPr>
                <w:noProof/>
                <w:webHidden/>
              </w:rPr>
              <w:fldChar w:fldCharType="end"/>
            </w:r>
          </w:hyperlink>
        </w:p>
        <w:p w14:paraId="7A945FEF" w14:textId="44AC6BC6" w:rsidR="002658F0" w:rsidRDefault="002658F0">
          <w:pPr>
            <w:pStyle w:val="Inhopg1"/>
            <w:rPr>
              <w:rFonts w:eastAsiaTheme="minorEastAsia"/>
              <w:b w:val="0"/>
              <w:noProof/>
              <w:color w:val="auto"/>
              <w:kern w:val="2"/>
              <w:szCs w:val="24"/>
              <w:lang w:eastAsia="nl-BE"/>
              <w14:ligatures w14:val="standardContextual"/>
            </w:rPr>
          </w:pPr>
          <w:hyperlink w:anchor="_Toc157034838" w:history="1">
            <w:r w:rsidRPr="002618FD">
              <w:rPr>
                <w:rStyle w:val="Hyperlink"/>
                <w:noProof/>
              </w:rPr>
              <w:t>7</w:t>
            </w:r>
            <w:r>
              <w:rPr>
                <w:rFonts w:eastAsiaTheme="minorEastAsia"/>
                <w:b w:val="0"/>
                <w:noProof/>
                <w:color w:val="auto"/>
                <w:kern w:val="2"/>
                <w:szCs w:val="24"/>
                <w:lang w:eastAsia="nl-BE"/>
                <w14:ligatures w14:val="standardContextual"/>
              </w:rPr>
              <w:tab/>
            </w:r>
            <w:r w:rsidRPr="002618FD">
              <w:rPr>
                <w:rStyle w:val="Hyperlink"/>
                <w:noProof/>
              </w:rPr>
              <w:t>Concordantie</w:t>
            </w:r>
            <w:r>
              <w:rPr>
                <w:noProof/>
                <w:webHidden/>
              </w:rPr>
              <w:tab/>
            </w:r>
            <w:r>
              <w:rPr>
                <w:noProof/>
                <w:webHidden/>
              </w:rPr>
              <w:fldChar w:fldCharType="begin"/>
            </w:r>
            <w:r>
              <w:rPr>
                <w:noProof/>
                <w:webHidden/>
              </w:rPr>
              <w:instrText xml:space="preserve"> PAGEREF _Toc157034838 \h </w:instrText>
            </w:r>
            <w:r>
              <w:rPr>
                <w:noProof/>
                <w:webHidden/>
              </w:rPr>
            </w:r>
            <w:r>
              <w:rPr>
                <w:noProof/>
                <w:webHidden/>
              </w:rPr>
              <w:fldChar w:fldCharType="separate"/>
            </w:r>
            <w:r w:rsidR="00AA6A28">
              <w:rPr>
                <w:noProof/>
                <w:webHidden/>
              </w:rPr>
              <w:t>18</w:t>
            </w:r>
            <w:r>
              <w:rPr>
                <w:noProof/>
                <w:webHidden/>
              </w:rPr>
              <w:fldChar w:fldCharType="end"/>
            </w:r>
          </w:hyperlink>
        </w:p>
        <w:p w14:paraId="29314963" w14:textId="55E77DA8" w:rsidR="002658F0" w:rsidRDefault="002658F0">
          <w:pPr>
            <w:pStyle w:val="Inhopg2"/>
            <w:rPr>
              <w:rFonts w:eastAsiaTheme="minorEastAsia"/>
              <w:color w:val="auto"/>
              <w:kern w:val="2"/>
              <w:sz w:val="24"/>
              <w:szCs w:val="24"/>
              <w:lang w:eastAsia="nl-BE"/>
              <w14:ligatures w14:val="standardContextual"/>
            </w:rPr>
          </w:pPr>
          <w:hyperlink w:anchor="_Toc157034839" w:history="1">
            <w:r w:rsidRPr="002618FD">
              <w:rPr>
                <w:rStyle w:val="Hyperlink"/>
              </w:rPr>
              <w:t>7.1</w:t>
            </w:r>
            <w:r>
              <w:rPr>
                <w:rFonts w:eastAsiaTheme="minorEastAsia"/>
                <w:color w:val="auto"/>
                <w:kern w:val="2"/>
                <w:sz w:val="24"/>
                <w:szCs w:val="24"/>
                <w:lang w:eastAsia="nl-BE"/>
                <w14:ligatures w14:val="standardContextual"/>
              </w:rPr>
              <w:tab/>
            </w:r>
            <w:r w:rsidRPr="002618FD">
              <w:rPr>
                <w:rStyle w:val="Hyperlink"/>
              </w:rPr>
              <w:t>Concordantietabel</w:t>
            </w:r>
            <w:r>
              <w:rPr>
                <w:webHidden/>
              </w:rPr>
              <w:tab/>
            </w:r>
            <w:r>
              <w:rPr>
                <w:webHidden/>
              </w:rPr>
              <w:fldChar w:fldCharType="begin"/>
            </w:r>
            <w:r>
              <w:rPr>
                <w:webHidden/>
              </w:rPr>
              <w:instrText xml:space="preserve"> PAGEREF _Toc157034839 \h </w:instrText>
            </w:r>
            <w:r>
              <w:rPr>
                <w:webHidden/>
              </w:rPr>
            </w:r>
            <w:r>
              <w:rPr>
                <w:webHidden/>
              </w:rPr>
              <w:fldChar w:fldCharType="separate"/>
            </w:r>
            <w:r w:rsidR="00AA6A28">
              <w:rPr>
                <w:webHidden/>
              </w:rPr>
              <w:t>18</w:t>
            </w:r>
            <w:r>
              <w:rPr>
                <w:webHidden/>
              </w:rPr>
              <w:fldChar w:fldCharType="end"/>
            </w:r>
          </w:hyperlink>
        </w:p>
        <w:p w14:paraId="62D934A7" w14:textId="3E0000BD" w:rsidR="002658F0" w:rsidRDefault="002658F0">
          <w:pPr>
            <w:pStyle w:val="Inhopg2"/>
            <w:rPr>
              <w:rFonts w:eastAsiaTheme="minorEastAsia"/>
              <w:color w:val="auto"/>
              <w:kern w:val="2"/>
              <w:sz w:val="24"/>
              <w:szCs w:val="24"/>
              <w:lang w:eastAsia="nl-BE"/>
              <w14:ligatures w14:val="standardContextual"/>
            </w:rPr>
          </w:pPr>
          <w:hyperlink w:anchor="_Toc157034840" w:history="1">
            <w:r w:rsidRPr="002618FD">
              <w:rPr>
                <w:rStyle w:val="Hyperlink"/>
              </w:rPr>
              <w:t>7.2</w:t>
            </w:r>
            <w:r>
              <w:rPr>
                <w:rFonts w:eastAsiaTheme="minorEastAsia"/>
                <w:color w:val="auto"/>
                <w:kern w:val="2"/>
                <w:sz w:val="24"/>
                <w:szCs w:val="24"/>
                <w:lang w:eastAsia="nl-BE"/>
                <w14:ligatures w14:val="standardContextual"/>
              </w:rPr>
              <w:tab/>
            </w:r>
            <w:r w:rsidRPr="002618FD">
              <w:rPr>
                <w:rStyle w:val="Hyperlink"/>
              </w:rPr>
              <w:t>Minimumdoelen basisvorming</w:t>
            </w:r>
            <w:r>
              <w:rPr>
                <w:webHidden/>
              </w:rPr>
              <w:tab/>
            </w:r>
            <w:r>
              <w:rPr>
                <w:webHidden/>
              </w:rPr>
              <w:fldChar w:fldCharType="begin"/>
            </w:r>
            <w:r>
              <w:rPr>
                <w:webHidden/>
              </w:rPr>
              <w:instrText xml:space="preserve"> PAGEREF _Toc157034840 \h </w:instrText>
            </w:r>
            <w:r>
              <w:rPr>
                <w:webHidden/>
              </w:rPr>
            </w:r>
            <w:r>
              <w:rPr>
                <w:webHidden/>
              </w:rPr>
              <w:fldChar w:fldCharType="separate"/>
            </w:r>
            <w:r w:rsidR="00AA6A28">
              <w:rPr>
                <w:webHidden/>
              </w:rPr>
              <w:t>19</w:t>
            </w:r>
            <w:r>
              <w:rPr>
                <w:webHidden/>
              </w:rPr>
              <w:fldChar w:fldCharType="end"/>
            </w:r>
          </w:hyperlink>
        </w:p>
        <w:p w14:paraId="41C5D4C4" w14:textId="43945C8F" w:rsidR="002658F0" w:rsidRDefault="002658F0">
          <w:pPr>
            <w:pStyle w:val="Inhopg2"/>
            <w:rPr>
              <w:rFonts w:eastAsiaTheme="minorEastAsia"/>
              <w:color w:val="auto"/>
              <w:kern w:val="2"/>
              <w:sz w:val="24"/>
              <w:szCs w:val="24"/>
              <w:lang w:eastAsia="nl-BE"/>
              <w14:ligatures w14:val="standardContextual"/>
            </w:rPr>
          </w:pPr>
          <w:hyperlink w:anchor="_Toc157034841" w:history="1">
            <w:r w:rsidRPr="002618FD">
              <w:rPr>
                <w:rStyle w:val="Hyperlink"/>
              </w:rPr>
              <w:t>7.3</w:t>
            </w:r>
            <w:r>
              <w:rPr>
                <w:rFonts w:eastAsiaTheme="minorEastAsia"/>
                <w:color w:val="auto"/>
                <w:kern w:val="2"/>
                <w:sz w:val="24"/>
                <w:szCs w:val="24"/>
                <w:lang w:eastAsia="nl-BE"/>
                <w14:ligatures w14:val="standardContextual"/>
              </w:rPr>
              <w:tab/>
            </w:r>
            <w:r w:rsidRPr="002618FD">
              <w:rPr>
                <w:rStyle w:val="Hyperlink"/>
              </w:rPr>
              <w:t>Doelen die leiden naar één of meer beroepskwalificaties</w:t>
            </w:r>
            <w:r>
              <w:rPr>
                <w:webHidden/>
              </w:rPr>
              <w:tab/>
            </w:r>
            <w:r>
              <w:rPr>
                <w:webHidden/>
              </w:rPr>
              <w:fldChar w:fldCharType="begin"/>
            </w:r>
            <w:r>
              <w:rPr>
                <w:webHidden/>
              </w:rPr>
              <w:instrText xml:space="preserve"> PAGEREF _Toc157034841 \h </w:instrText>
            </w:r>
            <w:r>
              <w:rPr>
                <w:webHidden/>
              </w:rPr>
            </w:r>
            <w:r>
              <w:rPr>
                <w:webHidden/>
              </w:rPr>
              <w:fldChar w:fldCharType="separate"/>
            </w:r>
            <w:r w:rsidR="00AA6A28">
              <w:rPr>
                <w:webHidden/>
              </w:rPr>
              <w:t>19</w:t>
            </w:r>
            <w:r>
              <w:rPr>
                <w:webHidden/>
              </w:rPr>
              <w:fldChar w:fldCharType="end"/>
            </w:r>
          </w:hyperlink>
        </w:p>
        <w:p w14:paraId="2A54B3B1" w14:textId="5D8044D5"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DE228F">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42E5D" w14:textId="77777777" w:rsidR="00DE228F" w:rsidRDefault="00DE228F" w:rsidP="00467BFD">
      <w:r>
        <w:separator/>
      </w:r>
    </w:p>
  </w:endnote>
  <w:endnote w:type="continuationSeparator" w:id="0">
    <w:p w14:paraId="59720DD5" w14:textId="77777777" w:rsidR="00DE228F" w:rsidRDefault="00DE228F" w:rsidP="00467BFD">
      <w:r>
        <w:continuationSeparator/>
      </w:r>
    </w:p>
  </w:endnote>
  <w:endnote w:type="continuationNotice" w:id="1">
    <w:p w14:paraId="5680F8D9" w14:textId="77777777" w:rsidR="00F02D21" w:rsidRDefault="00F02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4D8B4C1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336C4">
      <w:rPr>
        <w:noProof/>
      </w:rPr>
      <w:t>16/10/2024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AA6A2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28328EE2" w:rsidR="00060480" w:rsidRDefault="00060480" w:rsidP="00467BFD">
    <w:r>
      <w:rPr>
        <w:noProof/>
      </w:rPr>
      <w:fldChar w:fldCharType="begin"/>
    </w:r>
    <w:r>
      <w:rPr>
        <w:noProof/>
      </w:rPr>
      <w:instrText xml:space="preserve"> STYLEREF  Titel  \* MERGEFORMAT </w:instrText>
    </w:r>
    <w:r>
      <w:rPr>
        <w:noProof/>
      </w:rPr>
      <w:fldChar w:fldCharType="separate"/>
    </w:r>
    <w:r w:rsidR="00AA6A2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336C4">
      <w:rPr>
        <w:noProof/>
      </w:rPr>
      <w:t>16/10/2024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177089C9"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95D9F">
      <w:rPr>
        <w:sz w:val="20"/>
        <w:szCs w:val="20"/>
      </w:rPr>
      <w:t>Groendecoratie</w:t>
    </w:r>
    <w:r>
      <w:rPr>
        <w:sz w:val="20"/>
        <w:szCs w:val="20"/>
      </w:rPr>
      <w:t xml:space="preserve"> (versie </w:t>
    </w:r>
    <w:r w:rsidR="00603B0F">
      <w:rPr>
        <w:sz w:val="20"/>
        <w:szCs w:val="20"/>
      </w:rPr>
      <w:t>oktober</w:t>
    </w:r>
    <w:r w:rsidR="00EE67F9">
      <w:rPr>
        <w:sz w:val="20"/>
        <w:szCs w:val="20"/>
      </w:rPr>
      <w:t xml:space="preserve"> 2024</w:t>
    </w:r>
    <w:r>
      <w:rPr>
        <w:sz w:val="20"/>
        <w:szCs w:val="20"/>
      </w:rPr>
      <w:t>)</w:t>
    </w:r>
  </w:p>
  <w:p w14:paraId="24EA6CD3" w14:textId="06181524" w:rsidR="00EC723C" w:rsidRPr="00DF29FA" w:rsidRDefault="00B95D9F" w:rsidP="000C67EC">
    <w:pPr>
      <w:tabs>
        <w:tab w:val="right" w:pos="9638"/>
      </w:tabs>
      <w:spacing w:after="0"/>
      <w:rPr>
        <w:sz w:val="20"/>
        <w:szCs w:val="20"/>
      </w:rPr>
    </w:pPr>
    <w:r>
      <w:rPr>
        <w:sz w:val="20"/>
        <w:szCs w:val="20"/>
      </w:rPr>
      <w:t>III-Gro-a</w:t>
    </w:r>
    <w:r w:rsidR="00EC723C" w:rsidRPr="00DF29FA">
      <w:rPr>
        <w:sz w:val="20"/>
        <w:szCs w:val="20"/>
      </w:rPr>
      <w:tab/>
    </w:r>
    <w:r w:rsidR="00EF7647" w:rsidRPr="00EF7647">
      <w:rPr>
        <w:sz w:val="20"/>
        <w:szCs w:val="20"/>
      </w:rPr>
      <w:t>D/2024/13.758/318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4D3B1C4A" w:rsidR="00EC723C" w:rsidRPr="00DF29FA" w:rsidRDefault="00EC723C" w:rsidP="00533E04">
    <w:pPr>
      <w:tabs>
        <w:tab w:val="right" w:pos="9639"/>
      </w:tabs>
      <w:spacing w:after="0"/>
      <w:rPr>
        <w:sz w:val="20"/>
        <w:szCs w:val="20"/>
      </w:rPr>
    </w:pPr>
    <w:bookmarkStart w:id="184" w:name="_Hlk58583203"/>
    <w:bookmarkStart w:id="185" w:name="_Hlk58583204"/>
    <w:r w:rsidRPr="00DF29FA">
      <w:rPr>
        <w:noProof/>
        <w:sz w:val="20"/>
        <w:szCs w:val="20"/>
        <w:lang w:eastAsia="nl-BE"/>
      </w:rPr>
      <w:drawing>
        <wp:anchor distT="0" distB="0" distL="114300" distR="114300" simplePos="0" relativeHeight="251658240"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5CB8">
      <w:rPr>
        <w:sz w:val="20"/>
        <w:szCs w:val="20"/>
      </w:rPr>
      <w:t>Groendecoratie</w:t>
    </w:r>
    <w:r>
      <w:rPr>
        <w:sz w:val="20"/>
        <w:szCs w:val="20"/>
      </w:rPr>
      <w:t xml:space="preserve"> (versie </w:t>
    </w:r>
    <w:r w:rsidR="000336C4">
      <w:rPr>
        <w:sz w:val="20"/>
        <w:szCs w:val="20"/>
      </w:rPr>
      <w:t>oktober</w:t>
    </w:r>
    <w:r w:rsidR="00EE67F9">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242C421B" w:rsidR="00EC723C" w:rsidRDefault="00EF7647" w:rsidP="00F91861">
    <w:pPr>
      <w:tabs>
        <w:tab w:val="right" w:pos="9638"/>
      </w:tabs>
      <w:spacing w:after="0"/>
    </w:pPr>
    <w:r w:rsidRPr="00EF7647">
      <w:rPr>
        <w:sz w:val="20"/>
        <w:szCs w:val="20"/>
      </w:rPr>
      <w:t>D/2024/13.758/318</w:t>
    </w:r>
    <w:r w:rsidR="00EC723C">
      <w:rPr>
        <w:sz w:val="20"/>
        <w:szCs w:val="20"/>
      </w:rPr>
      <w:tab/>
    </w:r>
    <w:bookmarkEnd w:id="184"/>
    <w:bookmarkEnd w:id="185"/>
    <w:r w:rsidR="00B95D9F">
      <w:rPr>
        <w:sz w:val="20"/>
        <w:szCs w:val="20"/>
      </w:rPr>
      <w:t>III-Gro-a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33FEB" w14:textId="77777777" w:rsidR="00DE228F" w:rsidRDefault="00DE228F" w:rsidP="00467BFD">
      <w:r>
        <w:separator/>
      </w:r>
    </w:p>
  </w:footnote>
  <w:footnote w:type="continuationSeparator" w:id="0">
    <w:p w14:paraId="1E3697D3" w14:textId="77777777" w:rsidR="00DE228F" w:rsidRDefault="00DE228F" w:rsidP="00467BFD">
      <w:r>
        <w:continuationSeparator/>
      </w:r>
    </w:p>
  </w:footnote>
  <w:footnote w:type="continuationNotice" w:id="1">
    <w:p w14:paraId="34EE479E" w14:textId="77777777" w:rsidR="00F02D21" w:rsidRDefault="00F02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603B0F">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603B0F">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603B0F">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603B0F">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603B0F">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603B0F">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603B0F">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603B0F">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603B0F">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D4516D"/>
    <w:multiLevelType w:val="hybridMultilevel"/>
    <w:tmpl w:val="C2501CB2"/>
    <w:lvl w:ilvl="0" w:tplc="D2524926">
      <w:start w:val="1"/>
      <w:numFmt w:val="lowerLetter"/>
      <w:lvlText w:val="%1."/>
      <w:lvlJc w:val="left"/>
      <w:pPr>
        <w:ind w:left="710" w:hanging="54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7CB1CD2"/>
    <w:multiLevelType w:val="hybridMultilevel"/>
    <w:tmpl w:val="7DE4F5C2"/>
    <w:lvl w:ilvl="0" w:tplc="770467BE">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5"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5474853"/>
    <w:multiLevelType w:val="multilevel"/>
    <w:tmpl w:val="E2E62F7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654962A1"/>
    <w:multiLevelType w:val="multilevel"/>
    <w:tmpl w:val="5DAAB736"/>
    <w:numStyleLink w:val="Stijl1"/>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2A163D9"/>
    <w:multiLevelType w:val="multilevel"/>
    <w:tmpl w:val="E2E62F7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2"/>
  </w:num>
  <w:num w:numId="2" w16cid:durableId="971440533">
    <w:abstractNumId w:val="18"/>
  </w:num>
  <w:num w:numId="3" w16cid:durableId="391275458">
    <w:abstractNumId w:val="5"/>
  </w:num>
  <w:num w:numId="4" w16cid:durableId="1446386784">
    <w:abstractNumId w:val="5"/>
  </w:num>
  <w:num w:numId="5" w16cid:durableId="1433085344">
    <w:abstractNumId w:val="20"/>
  </w:num>
  <w:num w:numId="6" w16cid:durableId="67851318">
    <w:abstractNumId w:val="3"/>
  </w:num>
  <w:num w:numId="7" w16cid:durableId="1875732664">
    <w:abstractNumId w:val="29"/>
  </w:num>
  <w:num w:numId="8" w16cid:durableId="1785073827">
    <w:abstractNumId w:val="2"/>
  </w:num>
  <w:num w:numId="9" w16cid:durableId="2112436338">
    <w:abstractNumId w:val="15"/>
  </w:num>
  <w:num w:numId="10" w16cid:durableId="1396507776">
    <w:abstractNumId w:val="17"/>
  </w:num>
  <w:num w:numId="11" w16cid:durableId="940528299">
    <w:abstractNumId w:val="11"/>
  </w:num>
  <w:num w:numId="12" w16cid:durableId="1342463960">
    <w:abstractNumId w:val="21"/>
  </w:num>
  <w:num w:numId="13" w16cid:durableId="1814903111">
    <w:abstractNumId w:val="23"/>
  </w:num>
  <w:num w:numId="14" w16cid:durableId="538667980">
    <w:abstractNumId w:val="7"/>
  </w:num>
  <w:num w:numId="15" w16cid:durableId="1044866913">
    <w:abstractNumId w:val="16"/>
  </w:num>
  <w:num w:numId="16" w16cid:durableId="251015268">
    <w:abstractNumId w:val="17"/>
  </w:num>
  <w:num w:numId="17" w16cid:durableId="1030306022">
    <w:abstractNumId w:val="6"/>
  </w:num>
  <w:num w:numId="18" w16cid:durableId="962687266">
    <w:abstractNumId w:val="32"/>
  </w:num>
  <w:num w:numId="19" w16cid:durableId="272858206">
    <w:abstractNumId w:val="33"/>
  </w:num>
  <w:num w:numId="20" w16cid:durableId="1982226520">
    <w:abstractNumId w:val="19"/>
  </w:num>
  <w:num w:numId="21" w16cid:durableId="1963412399">
    <w:abstractNumId w:val="9"/>
  </w:num>
  <w:num w:numId="22" w16cid:durableId="57099532">
    <w:abstractNumId w:val="4"/>
  </w:num>
  <w:num w:numId="23" w16cid:durableId="2021198824">
    <w:abstractNumId w:val="26"/>
  </w:num>
  <w:num w:numId="24" w16cid:durableId="338889396">
    <w:abstractNumId w:val="25"/>
  </w:num>
  <w:num w:numId="25" w16cid:durableId="54553459">
    <w:abstractNumId w:val="30"/>
  </w:num>
  <w:num w:numId="26" w16cid:durableId="227959220">
    <w:abstractNumId w:val="0"/>
  </w:num>
  <w:num w:numId="27" w16cid:durableId="1909227237">
    <w:abstractNumId w:val="24"/>
  </w:num>
  <w:num w:numId="28" w16cid:durableId="672532848">
    <w:abstractNumId w:val="13"/>
  </w:num>
  <w:num w:numId="29" w16cid:durableId="2112772671">
    <w:abstractNumId w:val="31"/>
  </w:num>
  <w:num w:numId="30" w16cid:durableId="1866938591">
    <w:abstractNumId w:val="8"/>
  </w:num>
  <w:num w:numId="31" w16cid:durableId="1709913194">
    <w:abstractNumId w:val="1"/>
  </w:num>
  <w:num w:numId="32" w16cid:durableId="892617103">
    <w:abstractNumId w:val="27"/>
  </w:num>
  <w:num w:numId="33" w16cid:durableId="977223719">
    <w:abstractNumId w:val="28"/>
  </w:num>
  <w:num w:numId="34" w16cid:durableId="1249191240">
    <w:abstractNumId w:val="22"/>
  </w:num>
  <w:num w:numId="35" w16cid:durableId="761030325">
    <w:abstractNumId w:val="34"/>
  </w:num>
  <w:num w:numId="36" w16cid:durableId="632446613">
    <w:abstractNumId w:val="14"/>
  </w:num>
  <w:num w:numId="37" w16cid:durableId="211425987">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3251"/>
    <w:rsid w:val="000044B3"/>
    <w:rsid w:val="0000561E"/>
    <w:rsid w:val="00006599"/>
    <w:rsid w:val="00007C35"/>
    <w:rsid w:val="0001176C"/>
    <w:rsid w:val="000126B1"/>
    <w:rsid w:val="000136D7"/>
    <w:rsid w:val="000144D8"/>
    <w:rsid w:val="00017648"/>
    <w:rsid w:val="000205C3"/>
    <w:rsid w:val="00022034"/>
    <w:rsid w:val="00022715"/>
    <w:rsid w:val="0003252A"/>
    <w:rsid w:val="000336C4"/>
    <w:rsid w:val="00034B3A"/>
    <w:rsid w:val="00037364"/>
    <w:rsid w:val="00041FCB"/>
    <w:rsid w:val="000441C0"/>
    <w:rsid w:val="00052E24"/>
    <w:rsid w:val="00057359"/>
    <w:rsid w:val="000600BF"/>
    <w:rsid w:val="00060257"/>
    <w:rsid w:val="00060480"/>
    <w:rsid w:val="000621AC"/>
    <w:rsid w:val="00062EED"/>
    <w:rsid w:val="000652ED"/>
    <w:rsid w:val="00065524"/>
    <w:rsid w:val="00070793"/>
    <w:rsid w:val="000731B6"/>
    <w:rsid w:val="000773B5"/>
    <w:rsid w:val="00077EBD"/>
    <w:rsid w:val="000805DA"/>
    <w:rsid w:val="00080975"/>
    <w:rsid w:val="000850FA"/>
    <w:rsid w:val="0009564C"/>
    <w:rsid w:val="0009579C"/>
    <w:rsid w:val="00095A6B"/>
    <w:rsid w:val="000A20DC"/>
    <w:rsid w:val="000A2292"/>
    <w:rsid w:val="000A3B0B"/>
    <w:rsid w:val="000A4012"/>
    <w:rsid w:val="000A4B0F"/>
    <w:rsid w:val="000A4C40"/>
    <w:rsid w:val="000A50E2"/>
    <w:rsid w:val="000A63DD"/>
    <w:rsid w:val="000A7E45"/>
    <w:rsid w:val="000B1717"/>
    <w:rsid w:val="000B18B1"/>
    <w:rsid w:val="000C44FF"/>
    <w:rsid w:val="000C45E4"/>
    <w:rsid w:val="000C4A1F"/>
    <w:rsid w:val="000C4E35"/>
    <w:rsid w:val="000C67EC"/>
    <w:rsid w:val="000C6968"/>
    <w:rsid w:val="000D0FEF"/>
    <w:rsid w:val="000D3642"/>
    <w:rsid w:val="000D4983"/>
    <w:rsid w:val="000D52A2"/>
    <w:rsid w:val="000F1F70"/>
    <w:rsid w:val="000F302E"/>
    <w:rsid w:val="000F6021"/>
    <w:rsid w:val="00103071"/>
    <w:rsid w:val="00103252"/>
    <w:rsid w:val="0010341A"/>
    <w:rsid w:val="0010377E"/>
    <w:rsid w:val="00105EBF"/>
    <w:rsid w:val="001063AC"/>
    <w:rsid w:val="00111583"/>
    <w:rsid w:val="00115985"/>
    <w:rsid w:val="001173B1"/>
    <w:rsid w:val="00121B83"/>
    <w:rsid w:val="00122B38"/>
    <w:rsid w:val="0012392B"/>
    <w:rsid w:val="00125592"/>
    <w:rsid w:val="00125938"/>
    <w:rsid w:val="00127CFA"/>
    <w:rsid w:val="00131D31"/>
    <w:rsid w:val="001332B5"/>
    <w:rsid w:val="00140EB7"/>
    <w:rsid w:val="001513A1"/>
    <w:rsid w:val="00151EC6"/>
    <w:rsid w:val="001543A2"/>
    <w:rsid w:val="001600BA"/>
    <w:rsid w:val="001605CE"/>
    <w:rsid w:val="00163C01"/>
    <w:rsid w:val="0017684E"/>
    <w:rsid w:val="00177A17"/>
    <w:rsid w:val="0018140C"/>
    <w:rsid w:val="00184095"/>
    <w:rsid w:val="00190A50"/>
    <w:rsid w:val="001919E3"/>
    <w:rsid w:val="00192BA7"/>
    <w:rsid w:val="001961FF"/>
    <w:rsid w:val="001962F5"/>
    <w:rsid w:val="001979DA"/>
    <w:rsid w:val="00197F03"/>
    <w:rsid w:val="001A0D10"/>
    <w:rsid w:val="001A2038"/>
    <w:rsid w:val="001A7DB4"/>
    <w:rsid w:val="001B1881"/>
    <w:rsid w:val="001B2C2B"/>
    <w:rsid w:val="001B735F"/>
    <w:rsid w:val="001B78B2"/>
    <w:rsid w:val="001C118A"/>
    <w:rsid w:val="001D1603"/>
    <w:rsid w:val="001D1C2E"/>
    <w:rsid w:val="001E27A8"/>
    <w:rsid w:val="001E4AD6"/>
    <w:rsid w:val="001F456A"/>
    <w:rsid w:val="001F5400"/>
    <w:rsid w:val="001F73CC"/>
    <w:rsid w:val="001F7DE0"/>
    <w:rsid w:val="00200F90"/>
    <w:rsid w:val="00203B69"/>
    <w:rsid w:val="00204316"/>
    <w:rsid w:val="002050D0"/>
    <w:rsid w:val="0020641B"/>
    <w:rsid w:val="002120E2"/>
    <w:rsid w:val="002134F0"/>
    <w:rsid w:val="002138E9"/>
    <w:rsid w:val="002140A3"/>
    <w:rsid w:val="002147BF"/>
    <w:rsid w:val="00216379"/>
    <w:rsid w:val="00216FFB"/>
    <w:rsid w:val="00222209"/>
    <w:rsid w:val="00225E23"/>
    <w:rsid w:val="0023244B"/>
    <w:rsid w:val="00232F4B"/>
    <w:rsid w:val="00236FB1"/>
    <w:rsid w:val="00240395"/>
    <w:rsid w:val="00243629"/>
    <w:rsid w:val="00244A1A"/>
    <w:rsid w:val="00245DB5"/>
    <w:rsid w:val="0025247A"/>
    <w:rsid w:val="002537E0"/>
    <w:rsid w:val="0026510D"/>
    <w:rsid w:val="00265501"/>
    <w:rsid w:val="002658F0"/>
    <w:rsid w:val="002670D6"/>
    <w:rsid w:val="00270A9B"/>
    <w:rsid w:val="00271E40"/>
    <w:rsid w:val="0027444F"/>
    <w:rsid w:val="00276797"/>
    <w:rsid w:val="00276F84"/>
    <w:rsid w:val="00287778"/>
    <w:rsid w:val="002A3E07"/>
    <w:rsid w:val="002B0B46"/>
    <w:rsid w:val="002B732B"/>
    <w:rsid w:val="002C2CDE"/>
    <w:rsid w:val="002C5373"/>
    <w:rsid w:val="002C76DB"/>
    <w:rsid w:val="002D1A29"/>
    <w:rsid w:val="002D3A9F"/>
    <w:rsid w:val="002D3B7C"/>
    <w:rsid w:val="002D5F06"/>
    <w:rsid w:val="002E08C9"/>
    <w:rsid w:val="002E27F1"/>
    <w:rsid w:val="002E3087"/>
    <w:rsid w:val="002E520F"/>
    <w:rsid w:val="002E793E"/>
    <w:rsid w:val="002E7DB6"/>
    <w:rsid w:val="002E7E0C"/>
    <w:rsid w:val="002F195A"/>
    <w:rsid w:val="002F5BBE"/>
    <w:rsid w:val="002F5FEE"/>
    <w:rsid w:val="002F6176"/>
    <w:rsid w:val="002F6E48"/>
    <w:rsid w:val="002F774C"/>
    <w:rsid w:val="0030061F"/>
    <w:rsid w:val="00300996"/>
    <w:rsid w:val="00305A38"/>
    <w:rsid w:val="003079DB"/>
    <w:rsid w:val="003153CF"/>
    <w:rsid w:val="00316719"/>
    <w:rsid w:val="0031714F"/>
    <w:rsid w:val="003202E4"/>
    <w:rsid w:val="00320916"/>
    <w:rsid w:val="00322829"/>
    <w:rsid w:val="00322951"/>
    <w:rsid w:val="00325039"/>
    <w:rsid w:val="00330F74"/>
    <w:rsid w:val="00331E8A"/>
    <w:rsid w:val="003338E5"/>
    <w:rsid w:val="00335B03"/>
    <w:rsid w:val="0034069C"/>
    <w:rsid w:val="00340A57"/>
    <w:rsid w:val="0034253A"/>
    <w:rsid w:val="00350589"/>
    <w:rsid w:val="00351641"/>
    <w:rsid w:val="00361170"/>
    <w:rsid w:val="0036189F"/>
    <w:rsid w:val="00365330"/>
    <w:rsid w:val="00374E92"/>
    <w:rsid w:val="00376921"/>
    <w:rsid w:val="00385689"/>
    <w:rsid w:val="003874D8"/>
    <w:rsid w:val="00392F56"/>
    <w:rsid w:val="00396B86"/>
    <w:rsid w:val="003A0825"/>
    <w:rsid w:val="003A18F8"/>
    <w:rsid w:val="003A3C50"/>
    <w:rsid w:val="003B0B98"/>
    <w:rsid w:val="003B11F9"/>
    <w:rsid w:val="003B2336"/>
    <w:rsid w:val="003B2916"/>
    <w:rsid w:val="003B2DF5"/>
    <w:rsid w:val="003B4321"/>
    <w:rsid w:val="003B4FB8"/>
    <w:rsid w:val="003B655E"/>
    <w:rsid w:val="003C1C1B"/>
    <w:rsid w:val="003C20F3"/>
    <w:rsid w:val="003C396C"/>
    <w:rsid w:val="003D29DB"/>
    <w:rsid w:val="003D4197"/>
    <w:rsid w:val="003E11FD"/>
    <w:rsid w:val="003F65BB"/>
    <w:rsid w:val="003F70D8"/>
    <w:rsid w:val="004043CD"/>
    <w:rsid w:val="00405CF3"/>
    <w:rsid w:val="00407A29"/>
    <w:rsid w:val="00410790"/>
    <w:rsid w:val="00421604"/>
    <w:rsid w:val="004479CA"/>
    <w:rsid w:val="00453471"/>
    <w:rsid w:val="00454D12"/>
    <w:rsid w:val="0045715F"/>
    <w:rsid w:val="00463754"/>
    <w:rsid w:val="004655AE"/>
    <w:rsid w:val="00467BFD"/>
    <w:rsid w:val="00476254"/>
    <w:rsid w:val="00480127"/>
    <w:rsid w:val="00483294"/>
    <w:rsid w:val="004922A7"/>
    <w:rsid w:val="0049359C"/>
    <w:rsid w:val="004A6D63"/>
    <w:rsid w:val="004B4591"/>
    <w:rsid w:val="004B4775"/>
    <w:rsid w:val="004C31AD"/>
    <w:rsid w:val="004C437F"/>
    <w:rsid w:val="004D0874"/>
    <w:rsid w:val="004D5795"/>
    <w:rsid w:val="004E5832"/>
    <w:rsid w:val="004E5FEC"/>
    <w:rsid w:val="004E694B"/>
    <w:rsid w:val="004F32CA"/>
    <w:rsid w:val="004F515E"/>
    <w:rsid w:val="004F6A54"/>
    <w:rsid w:val="004F72C0"/>
    <w:rsid w:val="00503B68"/>
    <w:rsid w:val="0050702D"/>
    <w:rsid w:val="00511213"/>
    <w:rsid w:val="00513191"/>
    <w:rsid w:val="00513892"/>
    <w:rsid w:val="0052042F"/>
    <w:rsid w:val="0052075B"/>
    <w:rsid w:val="00522E89"/>
    <w:rsid w:val="00523043"/>
    <w:rsid w:val="00523C23"/>
    <w:rsid w:val="00523C37"/>
    <w:rsid w:val="00525643"/>
    <w:rsid w:val="005259AB"/>
    <w:rsid w:val="00525D2C"/>
    <w:rsid w:val="00533E04"/>
    <w:rsid w:val="00533E62"/>
    <w:rsid w:val="00534C54"/>
    <w:rsid w:val="00546066"/>
    <w:rsid w:val="00547751"/>
    <w:rsid w:val="00551056"/>
    <w:rsid w:val="00552FBF"/>
    <w:rsid w:val="00555049"/>
    <w:rsid w:val="00555AEF"/>
    <w:rsid w:val="005566C3"/>
    <w:rsid w:val="005610FB"/>
    <w:rsid w:val="005613C4"/>
    <w:rsid w:val="0056245F"/>
    <w:rsid w:val="00562E40"/>
    <w:rsid w:val="005668CB"/>
    <w:rsid w:val="005678D4"/>
    <w:rsid w:val="0057255D"/>
    <w:rsid w:val="00574783"/>
    <w:rsid w:val="00577A6F"/>
    <w:rsid w:val="00581A79"/>
    <w:rsid w:val="0058323D"/>
    <w:rsid w:val="0058761C"/>
    <w:rsid w:val="0059156C"/>
    <w:rsid w:val="00593F90"/>
    <w:rsid w:val="00595B1E"/>
    <w:rsid w:val="005A1306"/>
    <w:rsid w:val="005A1473"/>
    <w:rsid w:val="005A3D43"/>
    <w:rsid w:val="005A3F47"/>
    <w:rsid w:val="005A742D"/>
    <w:rsid w:val="005B09B5"/>
    <w:rsid w:val="005B0BF5"/>
    <w:rsid w:val="005B3CAC"/>
    <w:rsid w:val="005B4D9F"/>
    <w:rsid w:val="005B5D47"/>
    <w:rsid w:val="005B5E1A"/>
    <w:rsid w:val="005B5EE8"/>
    <w:rsid w:val="005B6B0B"/>
    <w:rsid w:val="005C1E00"/>
    <w:rsid w:val="005C32FB"/>
    <w:rsid w:val="005C5B24"/>
    <w:rsid w:val="005C6623"/>
    <w:rsid w:val="005C669C"/>
    <w:rsid w:val="005C7E99"/>
    <w:rsid w:val="005D1155"/>
    <w:rsid w:val="005D11B0"/>
    <w:rsid w:val="005D2480"/>
    <w:rsid w:val="005D7270"/>
    <w:rsid w:val="005D7E3C"/>
    <w:rsid w:val="005E70B3"/>
    <w:rsid w:val="005F4683"/>
    <w:rsid w:val="005F7FDC"/>
    <w:rsid w:val="00602577"/>
    <w:rsid w:val="00603B0F"/>
    <w:rsid w:val="006042B7"/>
    <w:rsid w:val="00604D73"/>
    <w:rsid w:val="0060513B"/>
    <w:rsid w:val="0060663D"/>
    <w:rsid w:val="006069B7"/>
    <w:rsid w:val="00612698"/>
    <w:rsid w:val="006250DC"/>
    <w:rsid w:val="0062618B"/>
    <w:rsid w:val="0062682C"/>
    <w:rsid w:val="00626CD0"/>
    <w:rsid w:val="00631915"/>
    <w:rsid w:val="00633F67"/>
    <w:rsid w:val="00636CF1"/>
    <w:rsid w:val="006375C7"/>
    <w:rsid w:val="00644128"/>
    <w:rsid w:val="0064694A"/>
    <w:rsid w:val="006507E5"/>
    <w:rsid w:val="0065166E"/>
    <w:rsid w:val="00671819"/>
    <w:rsid w:val="00674E72"/>
    <w:rsid w:val="00676708"/>
    <w:rsid w:val="00683F42"/>
    <w:rsid w:val="006849A6"/>
    <w:rsid w:val="006933CC"/>
    <w:rsid w:val="00693E0D"/>
    <w:rsid w:val="00693F83"/>
    <w:rsid w:val="00694879"/>
    <w:rsid w:val="00695F4F"/>
    <w:rsid w:val="006972A2"/>
    <w:rsid w:val="006A15CD"/>
    <w:rsid w:val="006A6472"/>
    <w:rsid w:val="006B031E"/>
    <w:rsid w:val="006B156B"/>
    <w:rsid w:val="006B1B95"/>
    <w:rsid w:val="006B5085"/>
    <w:rsid w:val="006B5171"/>
    <w:rsid w:val="006B6265"/>
    <w:rsid w:val="006C0F3D"/>
    <w:rsid w:val="006D1581"/>
    <w:rsid w:val="006D3E59"/>
    <w:rsid w:val="006D3EC8"/>
    <w:rsid w:val="006D5B68"/>
    <w:rsid w:val="006D60F1"/>
    <w:rsid w:val="006D6BD4"/>
    <w:rsid w:val="006D7634"/>
    <w:rsid w:val="006E10DE"/>
    <w:rsid w:val="006E1F5A"/>
    <w:rsid w:val="006E5DEF"/>
    <w:rsid w:val="006F21BD"/>
    <w:rsid w:val="006F2E94"/>
    <w:rsid w:val="006F5548"/>
    <w:rsid w:val="006F561D"/>
    <w:rsid w:val="006F6012"/>
    <w:rsid w:val="006F75BB"/>
    <w:rsid w:val="00704F7A"/>
    <w:rsid w:val="0070586D"/>
    <w:rsid w:val="007076BF"/>
    <w:rsid w:val="0071231A"/>
    <w:rsid w:val="00715BAB"/>
    <w:rsid w:val="007179E9"/>
    <w:rsid w:val="00725F07"/>
    <w:rsid w:val="007279DB"/>
    <w:rsid w:val="00731063"/>
    <w:rsid w:val="007332BE"/>
    <w:rsid w:val="00733320"/>
    <w:rsid w:val="0073509B"/>
    <w:rsid w:val="007406C3"/>
    <w:rsid w:val="0074290D"/>
    <w:rsid w:val="007470B0"/>
    <w:rsid w:val="00751DD9"/>
    <w:rsid w:val="00753BD6"/>
    <w:rsid w:val="00765DC4"/>
    <w:rsid w:val="007728CE"/>
    <w:rsid w:val="007774B6"/>
    <w:rsid w:val="007803F7"/>
    <w:rsid w:val="00780F61"/>
    <w:rsid w:val="00782D28"/>
    <w:rsid w:val="00783B7C"/>
    <w:rsid w:val="007843F3"/>
    <w:rsid w:val="00785E67"/>
    <w:rsid w:val="007A1DE6"/>
    <w:rsid w:val="007B4675"/>
    <w:rsid w:val="007B5CB8"/>
    <w:rsid w:val="007C1D41"/>
    <w:rsid w:val="007C368E"/>
    <w:rsid w:val="007D3298"/>
    <w:rsid w:val="007D3670"/>
    <w:rsid w:val="007D4888"/>
    <w:rsid w:val="007D492A"/>
    <w:rsid w:val="007E05D6"/>
    <w:rsid w:val="007E713A"/>
    <w:rsid w:val="007F2702"/>
    <w:rsid w:val="007F6A5E"/>
    <w:rsid w:val="008016FA"/>
    <w:rsid w:val="00801E7F"/>
    <w:rsid w:val="0080688A"/>
    <w:rsid w:val="00817E88"/>
    <w:rsid w:val="00825A9E"/>
    <w:rsid w:val="00826493"/>
    <w:rsid w:val="00831A23"/>
    <w:rsid w:val="00833C00"/>
    <w:rsid w:val="00836A25"/>
    <w:rsid w:val="00836E24"/>
    <w:rsid w:val="00842A80"/>
    <w:rsid w:val="00846919"/>
    <w:rsid w:val="00854136"/>
    <w:rsid w:val="0085457A"/>
    <w:rsid w:val="00855F21"/>
    <w:rsid w:val="00857CC5"/>
    <w:rsid w:val="00862ACC"/>
    <w:rsid w:val="00870BDE"/>
    <w:rsid w:val="008737F6"/>
    <w:rsid w:val="0087715B"/>
    <w:rsid w:val="00880CE6"/>
    <w:rsid w:val="00891740"/>
    <w:rsid w:val="00892496"/>
    <w:rsid w:val="00893384"/>
    <w:rsid w:val="008A011A"/>
    <w:rsid w:val="008A24DF"/>
    <w:rsid w:val="008A365F"/>
    <w:rsid w:val="008A40B4"/>
    <w:rsid w:val="008A4520"/>
    <w:rsid w:val="008A4692"/>
    <w:rsid w:val="008A6C4A"/>
    <w:rsid w:val="008B0F35"/>
    <w:rsid w:val="008B1472"/>
    <w:rsid w:val="008B205D"/>
    <w:rsid w:val="008B491C"/>
    <w:rsid w:val="008B4E39"/>
    <w:rsid w:val="008D0097"/>
    <w:rsid w:val="008D50A2"/>
    <w:rsid w:val="008D72F1"/>
    <w:rsid w:val="008E27DD"/>
    <w:rsid w:val="008E4CB3"/>
    <w:rsid w:val="008E5D4D"/>
    <w:rsid w:val="008E6C2C"/>
    <w:rsid w:val="008E6DF2"/>
    <w:rsid w:val="008F419F"/>
    <w:rsid w:val="008F61BB"/>
    <w:rsid w:val="008F7122"/>
    <w:rsid w:val="008F78C3"/>
    <w:rsid w:val="009028AC"/>
    <w:rsid w:val="00904FF1"/>
    <w:rsid w:val="00907D29"/>
    <w:rsid w:val="0091531B"/>
    <w:rsid w:val="00922312"/>
    <w:rsid w:val="00922B3B"/>
    <w:rsid w:val="0092522B"/>
    <w:rsid w:val="00925A3C"/>
    <w:rsid w:val="009263B1"/>
    <w:rsid w:val="00926FB4"/>
    <w:rsid w:val="009273DD"/>
    <w:rsid w:val="0093292E"/>
    <w:rsid w:val="00934F44"/>
    <w:rsid w:val="00943213"/>
    <w:rsid w:val="009516B6"/>
    <w:rsid w:val="00951E22"/>
    <w:rsid w:val="0095329A"/>
    <w:rsid w:val="0095381D"/>
    <w:rsid w:val="00955010"/>
    <w:rsid w:val="00963E17"/>
    <w:rsid w:val="009648FE"/>
    <w:rsid w:val="00971847"/>
    <w:rsid w:val="00977564"/>
    <w:rsid w:val="009805C6"/>
    <w:rsid w:val="0098766E"/>
    <w:rsid w:val="00987C28"/>
    <w:rsid w:val="00992D96"/>
    <w:rsid w:val="00995BF6"/>
    <w:rsid w:val="00995DA3"/>
    <w:rsid w:val="009A7DB9"/>
    <w:rsid w:val="009B14B0"/>
    <w:rsid w:val="009B4FE5"/>
    <w:rsid w:val="009B6A2A"/>
    <w:rsid w:val="009B6AD6"/>
    <w:rsid w:val="009C26B8"/>
    <w:rsid w:val="009D12E7"/>
    <w:rsid w:val="009D5E8F"/>
    <w:rsid w:val="009D648B"/>
    <w:rsid w:val="009D7B9E"/>
    <w:rsid w:val="009E2795"/>
    <w:rsid w:val="009E2CD0"/>
    <w:rsid w:val="009E44C4"/>
    <w:rsid w:val="009E473C"/>
    <w:rsid w:val="009F5AA0"/>
    <w:rsid w:val="009F6C81"/>
    <w:rsid w:val="00A00764"/>
    <w:rsid w:val="00A05F3C"/>
    <w:rsid w:val="00A10FF9"/>
    <w:rsid w:val="00A138E0"/>
    <w:rsid w:val="00A14BD4"/>
    <w:rsid w:val="00A14FB4"/>
    <w:rsid w:val="00A169B5"/>
    <w:rsid w:val="00A17137"/>
    <w:rsid w:val="00A20921"/>
    <w:rsid w:val="00A2697B"/>
    <w:rsid w:val="00A3000A"/>
    <w:rsid w:val="00A32C14"/>
    <w:rsid w:val="00A33E22"/>
    <w:rsid w:val="00A36143"/>
    <w:rsid w:val="00A3649F"/>
    <w:rsid w:val="00A37FDD"/>
    <w:rsid w:val="00A42C58"/>
    <w:rsid w:val="00A42ED7"/>
    <w:rsid w:val="00A562F4"/>
    <w:rsid w:val="00A6596E"/>
    <w:rsid w:val="00A67905"/>
    <w:rsid w:val="00A70317"/>
    <w:rsid w:val="00A77D89"/>
    <w:rsid w:val="00A92257"/>
    <w:rsid w:val="00A92713"/>
    <w:rsid w:val="00A97BA0"/>
    <w:rsid w:val="00AA11F5"/>
    <w:rsid w:val="00AA2EBC"/>
    <w:rsid w:val="00AA53E9"/>
    <w:rsid w:val="00AA6A28"/>
    <w:rsid w:val="00AB0760"/>
    <w:rsid w:val="00AB0D26"/>
    <w:rsid w:val="00AB1543"/>
    <w:rsid w:val="00AB17BB"/>
    <w:rsid w:val="00AB2BF8"/>
    <w:rsid w:val="00AB388C"/>
    <w:rsid w:val="00AC4BB6"/>
    <w:rsid w:val="00AC5339"/>
    <w:rsid w:val="00AD1259"/>
    <w:rsid w:val="00AD2DE4"/>
    <w:rsid w:val="00AD3CEF"/>
    <w:rsid w:val="00AE2A9D"/>
    <w:rsid w:val="00AE40D0"/>
    <w:rsid w:val="00AE6103"/>
    <w:rsid w:val="00AE785F"/>
    <w:rsid w:val="00AE7B7F"/>
    <w:rsid w:val="00AF3662"/>
    <w:rsid w:val="00AF3F38"/>
    <w:rsid w:val="00AF5426"/>
    <w:rsid w:val="00B07F01"/>
    <w:rsid w:val="00B11289"/>
    <w:rsid w:val="00B136EB"/>
    <w:rsid w:val="00B152D2"/>
    <w:rsid w:val="00B15432"/>
    <w:rsid w:val="00B15D5F"/>
    <w:rsid w:val="00B21831"/>
    <w:rsid w:val="00B3001F"/>
    <w:rsid w:val="00B332B0"/>
    <w:rsid w:val="00B36183"/>
    <w:rsid w:val="00B40D6E"/>
    <w:rsid w:val="00B454D2"/>
    <w:rsid w:val="00B553D2"/>
    <w:rsid w:val="00B57128"/>
    <w:rsid w:val="00B62DA9"/>
    <w:rsid w:val="00B632F2"/>
    <w:rsid w:val="00B63C3C"/>
    <w:rsid w:val="00B67AEE"/>
    <w:rsid w:val="00B70352"/>
    <w:rsid w:val="00B7533A"/>
    <w:rsid w:val="00B775EB"/>
    <w:rsid w:val="00B806BC"/>
    <w:rsid w:val="00B82DA9"/>
    <w:rsid w:val="00B82F55"/>
    <w:rsid w:val="00B8491E"/>
    <w:rsid w:val="00B9063C"/>
    <w:rsid w:val="00B94973"/>
    <w:rsid w:val="00B95D9F"/>
    <w:rsid w:val="00BA7636"/>
    <w:rsid w:val="00BB27AE"/>
    <w:rsid w:val="00BC1599"/>
    <w:rsid w:val="00BC21EF"/>
    <w:rsid w:val="00BC473F"/>
    <w:rsid w:val="00BC544A"/>
    <w:rsid w:val="00BC5578"/>
    <w:rsid w:val="00BD64B2"/>
    <w:rsid w:val="00BE0162"/>
    <w:rsid w:val="00BE2D05"/>
    <w:rsid w:val="00BE3327"/>
    <w:rsid w:val="00BE3434"/>
    <w:rsid w:val="00BE48AF"/>
    <w:rsid w:val="00BE4CD5"/>
    <w:rsid w:val="00BE5B51"/>
    <w:rsid w:val="00BE6459"/>
    <w:rsid w:val="00BF0DA5"/>
    <w:rsid w:val="00BF185B"/>
    <w:rsid w:val="00BF1DD3"/>
    <w:rsid w:val="00BF2696"/>
    <w:rsid w:val="00BF6693"/>
    <w:rsid w:val="00BF7F21"/>
    <w:rsid w:val="00C00101"/>
    <w:rsid w:val="00C0441C"/>
    <w:rsid w:val="00C06834"/>
    <w:rsid w:val="00C0710B"/>
    <w:rsid w:val="00C0743F"/>
    <w:rsid w:val="00C07AB1"/>
    <w:rsid w:val="00C10894"/>
    <w:rsid w:val="00C12CD1"/>
    <w:rsid w:val="00C16833"/>
    <w:rsid w:val="00C175DA"/>
    <w:rsid w:val="00C21EBA"/>
    <w:rsid w:val="00C23C06"/>
    <w:rsid w:val="00C271B6"/>
    <w:rsid w:val="00C36934"/>
    <w:rsid w:val="00C432EB"/>
    <w:rsid w:val="00C43BE3"/>
    <w:rsid w:val="00C46FAE"/>
    <w:rsid w:val="00C51D8A"/>
    <w:rsid w:val="00C528FE"/>
    <w:rsid w:val="00C5324F"/>
    <w:rsid w:val="00C53AA4"/>
    <w:rsid w:val="00C572CC"/>
    <w:rsid w:val="00C57A2C"/>
    <w:rsid w:val="00C601D5"/>
    <w:rsid w:val="00C62344"/>
    <w:rsid w:val="00C62889"/>
    <w:rsid w:val="00C634A4"/>
    <w:rsid w:val="00C636AC"/>
    <w:rsid w:val="00C65D11"/>
    <w:rsid w:val="00C71848"/>
    <w:rsid w:val="00C745CD"/>
    <w:rsid w:val="00C806A9"/>
    <w:rsid w:val="00C81BF9"/>
    <w:rsid w:val="00C83A41"/>
    <w:rsid w:val="00C83FC6"/>
    <w:rsid w:val="00C86843"/>
    <w:rsid w:val="00C9079F"/>
    <w:rsid w:val="00C950C8"/>
    <w:rsid w:val="00C96934"/>
    <w:rsid w:val="00C974A4"/>
    <w:rsid w:val="00CA01DE"/>
    <w:rsid w:val="00CA0764"/>
    <w:rsid w:val="00CA29AD"/>
    <w:rsid w:val="00CA4308"/>
    <w:rsid w:val="00CA4AE7"/>
    <w:rsid w:val="00CA7124"/>
    <w:rsid w:val="00CB00FE"/>
    <w:rsid w:val="00CB2DBE"/>
    <w:rsid w:val="00CB397C"/>
    <w:rsid w:val="00CC35DA"/>
    <w:rsid w:val="00CC4AF3"/>
    <w:rsid w:val="00CC6522"/>
    <w:rsid w:val="00CD7FA9"/>
    <w:rsid w:val="00CE2A10"/>
    <w:rsid w:val="00CE75EA"/>
    <w:rsid w:val="00CF67E8"/>
    <w:rsid w:val="00CF79CE"/>
    <w:rsid w:val="00D042E5"/>
    <w:rsid w:val="00D07826"/>
    <w:rsid w:val="00D10100"/>
    <w:rsid w:val="00D121CE"/>
    <w:rsid w:val="00D12699"/>
    <w:rsid w:val="00D13FB5"/>
    <w:rsid w:val="00D175AA"/>
    <w:rsid w:val="00D21F49"/>
    <w:rsid w:val="00D26A2E"/>
    <w:rsid w:val="00D26DEB"/>
    <w:rsid w:val="00D274E7"/>
    <w:rsid w:val="00D34543"/>
    <w:rsid w:val="00D425C6"/>
    <w:rsid w:val="00D43B72"/>
    <w:rsid w:val="00D46C51"/>
    <w:rsid w:val="00D52235"/>
    <w:rsid w:val="00D54C3C"/>
    <w:rsid w:val="00D56712"/>
    <w:rsid w:val="00D56C9F"/>
    <w:rsid w:val="00D57CA8"/>
    <w:rsid w:val="00D63785"/>
    <w:rsid w:val="00D64574"/>
    <w:rsid w:val="00D65165"/>
    <w:rsid w:val="00D654C4"/>
    <w:rsid w:val="00D65BA9"/>
    <w:rsid w:val="00D663EC"/>
    <w:rsid w:val="00D73D22"/>
    <w:rsid w:val="00D8148A"/>
    <w:rsid w:val="00D830F8"/>
    <w:rsid w:val="00D83AE8"/>
    <w:rsid w:val="00D902AF"/>
    <w:rsid w:val="00D97FDA"/>
    <w:rsid w:val="00DA0109"/>
    <w:rsid w:val="00DA078A"/>
    <w:rsid w:val="00DA28EB"/>
    <w:rsid w:val="00DA3442"/>
    <w:rsid w:val="00DA5692"/>
    <w:rsid w:val="00DB17EF"/>
    <w:rsid w:val="00DB3694"/>
    <w:rsid w:val="00DB53F6"/>
    <w:rsid w:val="00DB5DDF"/>
    <w:rsid w:val="00DB7B0F"/>
    <w:rsid w:val="00DC1B55"/>
    <w:rsid w:val="00DD5CAC"/>
    <w:rsid w:val="00DD6EF1"/>
    <w:rsid w:val="00DE228F"/>
    <w:rsid w:val="00DE3CD5"/>
    <w:rsid w:val="00DF13D5"/>
    <w:rsid w:val="00DF29FA"/>
    <w:rsid w:val="00E015C0"/>
    <w:rsid w:val="00E02310"/>
    <w:rsid w:val="00E030AC"/>
    <w:rsid w:val="00E1013F"/>
    <w:rsid w:val="00E210D3"/>
    <w:rsid w:val="00E223FE"/>
    <w:rsid w:val="00E4161B"/>
    <w:rsid w:val="00E42F24"/>
    <w:rsid w:val="00E529A9"/>
    <w:rsid w:val="00E558DC"/>
    <w:rsid w:val="00E65D02"/>
    <w:rsid w:val="00E7125C"/>
    <w:rsid w:val="00E72789"/>
    <w:rsid w:val="00E736D7"/>
    <w:rsid w:val="00E75F77"/>
    <w:rsid w:val="00E85986"/>
    <w:rsid w:val="00E919E5"/>
    <w:rsid w:val="00E92F10"/>
    <w:rsid w:val="00EA1C54"/>
    <w:rsid w:val="00EA65BC"/>
    <w:rsid w:val="00EC30F1"/>
    <w:rsid w:val="00EC3938"/>
    <w:rsid w:val="00EC5AE1"/>
    <w:rsid w:val="00EC723C"/>
    <w:rsid w:val="00ED1D12"/>
    <w:rsid w:val="00ED2DB3"/>
    <w:rsid w:val="00ED4F73"/>
    <w:rsid w:val="00ED7A46"/>
    <w:rsid w:val="00ED7AA9"/>
    <w:rsid w:val="00EE1BE7"/>
    <w:rsid w:val="00EE67F9"/>
    <w:rsid w:val="00EF0417"/>
    <w:rsid w:val="00EF5EE7"/>
    <w:rsid w:val="00EF7647"/>
    <w:rsid w:val="00F0104D"/>
    <w:rsid w:val="00F02D21"/>
    <w:rsid w:val="00F044CC"/>
    <w:rsid w:val="00F11233"/>
    <w:rsid w:val="00F138DE"/>
    <w:rsid w:val="00F14A11"/>
    <w:rsid w:val="00F21638"/>
    <w:rsid w:val="00F240B1"/>
    <w:rsid w:val="00F31FC0"/>
    <w:rsid w:val="00F32970"/>
    <w:rsid w:val="00F32FFE"/>
    <w:rsid w:val="00F363E1"/>
    <w:rsid w:val="00F40B45"/>
    <w:rsid w:val="00F45D15"/>
    <w:rsid w:val="00F47BAF"/>
    <w:rsid w:val="00F47DC8"/>
    <w:rsid w:val="00F518DC"/>
    <w:rsid w:val="00F60E08"/>
    <w:rsid w:val="00F62EB0"/>
    <w:rsid w:val="00F63D07"/>
    <w:rsid w:val="00F85FA4"/>
    <w:rsid w:val="00F909F1"/>
    <w:rsid w:val="00F91861"/>
    <w:rsid w:val="00F9199F"/>
    <w:rsid w:val="00F92A08"/>
    <w:rsid w:val="00F92DC0"/>
    <w:rsid w:val="00F94FD7"/>
    <w:rsid w:val="00FB7A16"/>
    <w:rsid w:val="00FC5B8B"/>
    <w:rsid w:val="00FC6377"/>
    <w:rsid w:val="00FD1F85"/>
    <w:rsid w:val="00FD31CD"/>
    <w:rsid w:val="00FE671A"/>
    <w:rsid w:val="00FF22CE"/>
    <w:rsid w:val="00FF6FF9"/>
    <w:rsid w:val="0CB7A8D6"/>
    <w:rsid w:val="1DCC77CA"/>
    <w:rsid w:val="2BD8468D"/>
    <w:rsid w:val="3BA6A6B1"/>
    <w:rsid w:val="42ECDFEE"/>
    <w:rsid w:val="4D594E07"/>
    <w:rsid w:val="68E3256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A8C5"/>
  <w15:chartTrackingRefBased/>
  <w15:docId w15:val="{986D4B8C-70E7-4617-B478-F85FCB85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176C"/>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33"/>
      </w:numPr>
    </w:pPr>
    <w:rPr>
      <w:bCs/>
    </w:rPr>
  </w:style>
  <w:style w:type="numbering" w:customStyle="1" w:styleId="Stijl1">
    <w:name w:val="Stijl1"/>
    <w:uiPriority w:val="99"/>
    <w:rsid w:val="00B806BC"/>
    <w:pPr>
      <w:numPr>
        <w:numId w:val="32"/>
      </w:numPr>
    </w:pPr>
  </w:style>
  <w:style w:type="paragraph" w:styleId="Revisie">
    <w:name w:val="Revision"/>
    <w:hidden/>
    <w:uiPriority w:val="99"/>
    <w:semiHidden/>
    <w:rsid w:val="007470B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95776019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6659608">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gro-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B11B53C0-33FF-4836-B0DA-51F7B2F72D7E}"/>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purl.org/dc/elements/1.1/"/>
    <ds:schemaRef ds:uri="http://schemas.microsoft.com/office/2006/documentManagement/types"/>
    <ds:schemaRef ds:uri="http://www.w3.org/XML/1998/namespace"/>
    <ds:schemaRef ds:uri="http://purl.org/dc/terms/"/>
    <ds:schemaRef ds:uri="eca1c0a4-8732-45d7-ad71-bd0474b45b98"/>
    <ds:schemaRef ds:uri="http://schemas.microsoft.com/office/infopath/2007/PartnerControls"/>
    <ds:schemaRef ds:uri="6d855762-d3c3-451f-a3ac-235029d70d5d"/>
    <ds:schemaRef ds:uri="http://schemas.openxmlformats.org/package/2006/metadata/core-properties"/>
    <ds:schemaRef ds:uri="9043eea9-c6a2-41bd-a216-33d45f9f09e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00_Nieuw leerplansjabloon 3de graad 230911</Template>
  <TotalTime>12</TotalTime>
  <Pages>22</Pages>
  <Words>7426</Words>
  <Characters>40849</Characters>
  <Application>Microsoft Office Word</Application>
  <DocSecurity>0</DocSecurity>
  <Lines>340</Lines>
  <Paragraphs>96</Paragraphs>
  <ScaleCrop>false</ScaleCrop>
  <Company/>
  <LinksUpToDate>false</LinksUpToDate>
  <CharactersWithSpaces>48179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109</cp:revision>
  <cp:lastPrinted>2024-01-25T13:16:00Z</cp:lastPrinted>
  <dcterms:created xsi:type="dcterms:W3CDTF">2023-12-07T13:14:00Z</dcterms:created>
  <dcterms:modified xsi:type="dcterms:W3CDTF">2024-10-16T14:47:00Z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