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09B9A" w14:textId="72455519" w:rsidR="00C10894" w:rsidRDefault="00D31B4F" w:rsidP="00C806A9">
      <w:r w:rsidRPr="004B4775">
        <w:rPr>
          <w:noProof/>
          <w:color w:val="A8AF37"/>
          <w:lang w:eastAsia="nl-BE"/>
        </w:rPr>
        <mc:AlternateContent>
          <mc:Choice Requires="wps">
            <w:drawing>
              <wp:anchor distT="0" distB="0" distL="114300" distR="114300" simplePos="0" relativeHeight="251658240" behindDoc="1" locked="0" layoutInCell="1" allowOverlap="1" wp14:anchorId="268C6F1F" wp14:editId="5A843E71">
                <wp:simplePos x="0" y="0"/>
                <wp:positionH relativeFrom="page">
                  <wp:posOffset>3619500</wp:posOffset>
                </wp:positionH>
                <wp:positionV relativeFrom="paragraph">
                  <wp:posOffset>-1969770</wp:posOffset>
                </wp:positionV>
                <wp:extent cx="3947160" cy="1193292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7160" cy="1193292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43BC792" id="Rectangle 9" o:spid="_x0000_s1026" style="position:absolute;margin-left:285pt;margin-top:-155.1pt;width:310.8pt;height:93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" fillcolor="#a8af37" stroked="f" strokeweight="1pt">
                <w10:wrap anchorx="page"/>
              </v:rect>
            </w:pict>
          </mc:Fallback>
        </mc:AlternateContent>
      </w:r>
      <w:r w:rsidR="00C10894">
        <w:rPr>
          <w:noProof/>
          <w:lang w:eastAsia="nl-BE"/>
        </w:rPr>
        <mc:AlternateContent>
          <mc:Choice Requires="wps">
            <w:drawing>
              <wp:anchor distT="0" distB="0" distL="114300" distR="114300" simplePos="0" relativeHeight="251658242" behindDoc="0" locked="0" layoutInCell="1" allowOverlap="1" wp14:anchorId="022AC025" wp14:editId="04260E06">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094A6"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22AC025"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84094A6"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p>
    <w:p w14:paraId="585E3A3C" w14:textId="77777777" w:rsidR="00C10894" w:rsidRPr="00C10894" w:rsidRDefault="00C10894" w:rsidP="00C10894"/>
    <w:p w14:paraId="31ED0117" w14:textId="77777777" w:rsidR="00C10894" w:rsidRPr="00C10894" w:rsidRDefault="00C10894" w:rsidP="00C10894"/>
    <w:p w14:paraId="6C4F9B68" w14:textId="77777777" w:rsidR="00C10894" w:rsidRPr="00C10894" w:rsidRDefault="00C10894" w:rsidP="00C10894"/>
    <w:p w14:paraId="4509CCA2" w14:textId="77777777" w:rsidR="00C10894" w:rsidRPr="00C10894" w:rsidRDefault="00C10894" w:rsidP="00C10894"/>
    <w:p w14:paraId="23FC3367" w14:textId="77777777" w:rsidR="00C10894" w:rsidRDefault="00C10894" w:rsidP="00C10894"/>
    <w:p w14:paraId="1D4CB403" w14:textId="77777777" w:rsidR="00C10894" w:rsidRDefault="00C10894" w:rsidP="00C10894"/>
    <w:p w14:paraId="22A29668" w14:textId="77777777" w:rsidR="00C10894" w:rsidRDefault="00C10894" w:rsidP="00C10894"/>
    <w:p w14:paraId="5270D9EA" w14:textId="77777777" w:rsidR="00C10894" w:rsidRDefault="00C10894" w:rsidP="00C10894"/>
    <w:p w14:paraId="4E64C072" w14:textId="77777777" w:rsidR="00C10894" w:rsidRDefault="00C10894" w:rsidP="00C10894"/>
    <w:p w14:paraId="0A37B879" w14:textId="77777777" w:rsidR="00C10894" w:rsidRDefault="00C10894" w:rsidP="00C10894"/>
    <w:p w14:paraId="16ACB262" w14:textId="77777777" w:rsidR="00C10894" w:rsidRDefault="00C10894" w:rsidP="00C10894"/>
    <w:p w14:paraId="7A440475" w14:textId="77777777" w:rsidR="00C10894" w:rsidRDefault="00C10894" w:rsidP="00C10894"/>
    <w:p w14:paraId="1E6BF8D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80C9433" wp14:editId="259E528E">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692B72" w14:textId="3166718F" w:rsidR="00060480" w:rsidRPr="00D83AE8" w:rsidRDefault="0063658D" w:rsidP="00555049">
                            <w:pPr>
                              <w:pStyle w:val="Leerplannaam"/>
                            </w:pPr>
                            <w:bookmarkStart w:id="0" w:name="Vaknaam"/>
                            <w:r>
                              <w:t xml:space="preserve">Nederlands </w:t>
                            </w:r>
                            <w:r w:rsidR="003831B4">
                              <w:t>B+S</w:t>
                            </w:r>
                          </w:p>
                          <w:bookmarkEnd w:id="0"/>
                          <w:p w14:paraId="18B49AEB"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63A7EF6D" w14:textId="78868435" w:rsidR="00060480" w:rsidRPr="00D83AE8" w:rsidRDefault="0063658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III-NedS-d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C9433"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7692B72" w14:textId="3166718F" w:rsidR="00060480" w:rsidRPr="00D83AE8" w:rsidRDefault="0063658D" w:rsidP="00555049">
                      <w:pPr>
                        <w:pStyle w:val="Leerplannaam"/>
                      </w:pPr>
                      <w:bookmarkStart w:id="1" w:name="Vaknaam"/>
                      <w:r>
                        <w:t xml:space="preserve">Nederlands </w:t>
                      </w:r>
                      <w:r w:rsidR="003831B4">
                        <w:t>B+S</w:t>
                      </w:r>
                    </w:p>
                    <w:bookmarkEnd w:id="1"/>
                    <w:p w14:paraId="18B49AEB"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63A7EF6D" w14:textId="78868435" w:rsidR="00060480" w:rsidRPr="00D83AE8" w:rsidRDefault="0063658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III-NedS-d</w:t>
                      </w:r>
                    </w:p>
                  </w:txbxContent>
                </v:textbox>
                <w10:wrap type="square" anchorx="page" anchory="page"/>
              </v:roundrect>
            </w:pict>
          </mc:Fallback>
        </mc:AlternateContent>
      </w:r>
    </w:p>
    <w:p w14:paraId="2F35043A" w14:textId="77777777" w:rsidR="00C10894" w:rsidRDefault="00C10894" w:rsidP="00C10894"/>
    <w:p w14:paraId="1FEFF58C" w14:textId="77777777" w:rsidR="00C10894" w:rsidRDefault="00C10894" w:rsidP="00C10894"/>
    <w:p w14:paraId="53ABB27B" w14:textId="77777777" w:rsidR="00C10894" w:rsidRDefault="00C10894" w:rsidP="00C10894"/>
    <w:p w14:paraId="7CEB027B" w14:textId="77777777" w:rsidR="00C10894" w:rsidRDefault="00C10894" w:rsidP="00C10894"/>
    <w:p w14:paraId="5ECB14CE" w14:textId="77777777" w:rsidR="00C10894" w:rsidRDefault="00C10894" w:rsidP="00C10894"/>
    <w:p w14:paraId="2FEA00DF" w14:textId="77777777" w:rsidR="00C10894" w:rsidRDefault="00C10894" w:rsidP="00C10894"/>
    <w:p w14:paraId="3F304347" w14:textId="77777777" w:rsidR="00C10894" w:rsidRDefault="00C10894" w:rsidP="00C10894"/>
    <w:p w14:paraId="3991D395" w14:textId="77777777" w:rsidR="00C10894" w:rsidRDefault="00C10894" w:rsidP="00C10894"/>
    <w:p w14:paraId="2A6EDE56" w14:textId="77777777" w:rsidR="00C10894" w:rsidRDefault="00C10894" w:rsidP="00C10894"/>
    <w:p w14:paraId="7A544F99" w14:textId="77777777" w:rsidR="00C10894" w:rsidRPr="001A2840" w:rsidRDefault="00C10894" w:rsidP="00C10894">
      <w:pPr>
        <w:rPr>
          <w:rFonts w:ascii="Arial" w:hAnsi="Arial" w:cs="Arial"/>
        </w:rPr>
      </w:pPr>
    </w:p>
    <w:p w14:paraId="0F7E8FE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5D1C5E3" wp14:editId="1BA16710">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ABD2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A82BFC3" w14:textId="77777777" w:rsidR="00A70B4E" w:rsidRDefault="00A70B4E" w:rsidP="00C10894">
                            <w:pPr>
                              <w:rPr>
                                <w:rFonts w:ascii="Trebuchet MS" w:hAnsi="Trebuchet MS"/>
                                <w:color w:val="FFFFFF" w:themeColor="background1"/>
                                <w:sz w:val="32"/>
                                <w:szCs w:val="20"/>
                              </w:rPr>
                            </w:pPr>
                            <w:r w:rsidRPr="00A70B4E">
                              <w:rPr>
                                <w:rFonts w:ascii="Trebuchet MS" w:hAnsi="Trebuchet MS"/>
                                <w:color w:val="FFFFFF" w:themeColor="background1"/>
                                <w:sz w:val="32"/>
                                <w:szCs w:val="20"/>
                              </w:rPr>
                              <w:t>D/2024/13.758/216</w:t>
                            </w:r>
                          </w:p>
                          <w:p w14:paraId="51AB8E5E" w14:textId="3ED91C4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279F6">
                              <w:rPr>
                                <w:rFonts w:ascii="Trebuchet MS" w:hAnsi="Trebuchet MS"/>
                                <w:color w:val="FFFFFF" w:themeColor="background1"/>
                                <w:sz w:val="24"/>
                                <w:szCs w:val="16"/>
                              </w:rPr>
                              <w:t>oktober</w:t>
                            </w:r>
                            <w:r w:rsidR="00720F6E">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D1C5E3"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59CABD2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A82BFC3" w14:textId="77777777" w:rsidR="00A70B4E" w:rsidRDefault="00A70B4E" w:rsidP="00C10894">
                      <w:pPr>
                        <w:rPr>
                          <w:rFonts w:ascii="Trebuchet MS" w:hAnsi="Trebuchet MS"/>
                          <w:color w:val="FFFFFF" w:themeColor="background1"/>
                          <w:sz w:val="32"/>
                          <w:szCs w:val="20"/>
                        </w:rPr>
                      </w:pPr>
                      <w:r w:rsidRPr="00A70B4E">
                        <w:rPr>
                          <w:rFonts w:ascii="Trebuchet MS" w:hAnsi="Trebuchet MS"/>
                          <w:color w:val="FFFFFF" w:themeColor="background1"/>
                          <w:sz w:val="32"/>
                          <w:szCs w:val="20"/>
                        </w:rPr>
                        <w:t>D/2024/13.758/216</w:t>
                      </w:r>
                    </w:p>
                    <w:p w14:paraId="51AB8E5E" w14:textId="3ED91C4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279F6">
                        <w:rPr>
                          <w:rFonts w:ascii="Trebuchet MS" w:hAnsi="Trebuchet MS"/>
                          <w:color w:val="FFFFFF" w:themeColor="background1"/>
                          <w:sz w:val="24"/>
                          <w:szCs w:val="16"/>
                        </w:rPr>
                        <w:t>oktober</w:t>
                      </w:r>
                      <w:r w:rsidR="00720F6E">
                        <w:rPr>
                          <w:rFonts w:ascii="Trebuchet MS" w:hAnsi="Trebuchet MS"/>
                          <w:color w:val="FFFFFF" w:themeColor="background1"/>
                          <w:sz w:val="24"/>
                          <w:szCs w:val="16"/>
                        </w:rPr>
                        <w:t xml:space="preserve"> 2024</w:t>
                      </w:r>
                    </w:p>
                  </w:txbxContent>
                </v:textbox>
              </v:shape>
            </w:pict>
          </mc:Fallback>
        </mc:AlternateContent>
      </w:r>
    </w:p>
    <w:p w14:paraId="05644DF2" w14:textId="77777777" w:rsidR="00C10894" w:rsidRPr="001A2840" w:rsidRDefault="00C10894" w:rsidP="00C10894">
      <w:pPr>
        <w:rPr>
          <w:rFonts w:ascii="Arial" w:hAnsi="Arial" w:cs="Arial"/>
        </w:rPr>
      </w:pPr>
    </w:p>
    <w:p w14:paraId="740EDE08" w14:textId="77777777" w:rsidR="00C10894" w:rsidRPr="0005653F" w:rsidRDefault="00C10894" w:rsidP="000A4B0F">
      <w:pPr>
        <w:pStyle w:val="Inhopg1"/>
      </w:pPr>
    </w:p>
    <w:p w14:paraId="7968BDAE"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9FBA33C" wp14:editId="65B20724">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241C841" w14:textId="77777777" w:rsidR="00C10894" w:rsidRDefault="00C10894" w:rsidP="00C10894"/>
    <w:p w14:paraId="70AC2BD2" w14:textId="77777777" w:rsidR="00C10894" w:rsidRDefault="00C10894" w:rsidP="00C10894"/>
    <w:p w14:paraId="1819F8B3" w14:textId="77777777" w:rsidR="00C10894" w:rsidRDefault="00C10894" w:rsidP="00C10894"/>
    <w:p w14:paraId="3766A399" w14:textId="77777777" w:rsidR="00C10894" w:rsidRDefault="00C10894" w:rsidP="00C10894"/>
    <w:p w14:paraId="1B78047C" w14:textId="77777777" w:rsidR="000E3E7A" w:rsidRDefault="000E3E7A" w:rsidP="00C10894">
      <w:pPr>
        <w:sectPr w:rsidR="000E3E7A" w:rsidSect="00DF2D0A">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F146FCF" w14:textId="77777777" w:rsidR="0023480B" w:rsidRDefault="0023480B" w:rsidP="0023480B">
      <w:pPr>
        <w:pStyle w:val="Kop1"/>
      </w:pPr>
      <w:bookmarkStart w:id="2" w:name="_Toc129034605"/>
      <w:bookmarkStart w:id="3" w:name="_Toc129387317"/>
      <w:bookmarkStart w:id="4" w:name="_Toc130929930"/>
      <w:bookmarkStart w:id="5" w:name="_Toc148610472"/>
      <w:bookmarkStart w:id="6" w:name="_Toc164609968"/>
      <w:bookmarkStart w:id="7" w:name="_Toc121484768"/>
      <w:bookmarkStart w:id="8" w:name="_Toc127295247"/>
      <w:bookmarkStart w:id="9" w:name="_Toc128941171"/>
      <w:bookmarkStart w:id="10" w:name="_Toc129036338"/>
      <w:bookmarkStart w:id="11" w:name="_Toc129199567"/>
      <w:r>
        <w:lastRenderedPageBreak/>
        <w:t>I</w:t>
      </w:r>
      <w:r w:rsidRPr="00E42F24">
        <w:t>nleiding</w:t>
      </w:r>
      <w:bookmarkEnd w:id="2"/>
      <w:bookmarkEnd w:id="3"/>
      <w:bookmarkEnd w:id="4"/>
      <w:bookmarkEnd w:id="5"/>
      <w:bookmarkEnd w:id="6"/>
    </w:p>
    <w:p w14:paraId="2E123530" w14:textId="77777777" w:rsidR="0023480B" w:rsidRDefault="0023480B" w:rsidP="0023480B">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B8F35E0" w14:textId="77777777" w:rsidR="0023480B" w:rsidRPr="00E37D4A" w:rsidRDefault="0023480B" w:rsidP="0023480B">
      <w:pPr>
        <w:pStyle w:val="Kop2"/>
        <w:keepNext w:val="0"/>
        <w:keepLines w:val="0"/>
        <w:widowControl w:val="0"/>
      </w:pPr>
      <w:bookmarkStart w:id="12" w:name="_Toc68370411"/>
      <w:bookmarkStart w:id="13" w:name="_Toc93661695"/>
      <w:bookmarkStart w:id="14" w:name="_Toc130929931"/>
      <w:bookmarkStart w:id="15" w:name="_Toc148610473"/>
      <w:bookmarkStart w:id="16" w:name="_Toc164609969"/>
      <w:r w:rsidRPr="00E37D4A">
        <w:t>Het leerplanconcept: vijf uitgangspunten</w:t>
      </w:r>
      <w:bookmarkEnd w:id="12"/>
      <w:bookmarkEnd w:id="13"/>
      <w:bookmarkEnd w:id="14"/>
      <w:bookmarkEnd w:id="15"/>
      <w:bookmarkEnd w:id="16"/>
    </w:p>
    <w:p w14:paraId="10129823" w14:textId="77777777" w:rsidR="0023480B" w:rsidRPr="00E37D4A" w:rsidRDefault="0023480B" w:rsidP="0023480B">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4632E50" w14:textId="77777777" w:rsidR="0023480B" w:rsidRPr="00E37D4A" w:rsidRDefault="0023480B" w:rsidP="0023480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BF4845C" w14:textId="7211BC18" w:rsidR="0023480B" w:rsidRPr="00E37D4A" w:rsidRDefault="0023480B" w:rsidP="0023480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4E869A55" w14:textId="77777777" w:rsidR="0023480B" w:rsidRPr="00E37D4A" w:rsidRDefault="0023480B" w:rsidP="0023480B">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CDB91B6" w14:textId="77777777" w:rsidR="0023480B" w:rsidRPr="00E37D4A" w:rsidRDefault="0023480B" w:rsidP="0023480B">
      <w:pPr>
        <w:widowControl w:val="0"/>
        <w:rPr>
          <w:rFonts w:ascii="Calibri" w:eastAsia="Calibri" w:hAnsi="Calibri" w:cs="Calibri"/>
          <w:color w:val="595959"/>
        </w:rPr>
      </w:pPr>
      <w:bookmarkStart w:id="1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7"/>
    </w:p>
    <w:p w14:paraId="2E71BCFF" w14:textId="77777777" w:rsidR="0023480B" w:rsidRPr="00E37D4A" w:rsidRDefault="0023480B" w:rsidP="0023480B">
      <w:pPr>
        <w:pStyle w:val="Kop2"/>
        <w:keepNext w:val="0"/>
        <w:keepLines w:val="0"/>
        <w:widowControl w:val="0"/>
      </w:pPr>
      <w:bookmarkStart w:id="18" w:name="_Toc68370412"/>
      <w:bookmarkStart w:id="19" w:name="_Toc93661696"/>
      <w:bookmarkStart w:id="20" w:name="_Toc130929932"/>
      <w:bookmarkStart w:id="21" w:name="_Toc148610474"/>
      <w:bookmarkStart w:id="22" w:name="_Toc164609970"/>
      <w:r w:rsidRPr="00E37D4A">
        <w:t>De vormingscirkel – de opdracht van secundair onderwijs</w:t>
      </w:r>
      <w:bookmarkEnd w:id="18"/>
      <w:bookmarkEnd w:id="19"/>
      <w:bookmarkEnd w:id="20"/>
      <w:bookmarkEnd w:id="21"/>
      <w:bookmarkEnd w:id="22"/>
    </w:p>
    <w:p w14:paraId="5C6C6039" w14:textId="77777777" w:rsidR="0023480B" w:rsidRPr="00E37D4A" w:rsidRDefault="0023480B" w:rsidP="0023480B">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4B43F87" w14:textId="77777777" w:rsidR="0023480B" w:rsidRPr="00E37D4A" w:rsidRDefault="0023480B" w:rsidP="0023480B">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0D60439" wp14:editId="5D6CE0A3">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1F5E932" w14:textId="77777777" w:rsidR="0023480B" w:rsidRPr="00E37D4A" w:rsidRDefault="0023480B" w:rsidP="0023480B">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200041F" w14:textId="77777777" w:rsidR="0023480B" w:rsidRPr="00E37D4A" w:rsidRDefault="0023480B" w:rsidP="0023480B">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5AAF4C0" w14:textId="77777777" w:rsidR="0023480B" w:rsidRPr="009D02E3" w:rsidRDefault="0023480B" w:rsidP="0023480B">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A7C3B45" w14:textId="77777777" w:rsidR="0023480B" w:rsidRDefault="0023480B" w:rsidP="0023480B">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AFAB7E3" w14:textId="77777777" w:rsidR="0023480B" w:rsidRPr="00E37D4A" w:rsidRDefault="0023480B" w:rsidP="0023480B">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F6D2FA5" w14:textId="77777777" w:rsidR="0023480B" w:rsidRPr="00E37D4A" w:rsidRDefault="0023480B" w:rsidP="0023480B">
      <w:pPr>
        <w:pStyle w:val="Kop2"/>
        <w:keepNext w:val="0"/>
        <w:keepLines w:val="0"/>
        <w:widowControl w:val="0"/>
      </w:pPr>
      <w:bookmarkStart w:id="23" w:name="_Toc68370413"/>
      <w:bookmarkStart w:id="24" w:name="_Toc93661697"/>
      <w:bookmarkStart w:id="25" w:name="_Toc130929933"/>
      <w:bookmarkStart w:id="26" w:name="_Toc148610475"/>
      <w:bookmarkStart w:id="27" w:name="_Toc164609971"/>
      <w:r w:rsidRPr="00E37D4A">
        <w:t>Ruimte voor leraren(teams) en scholen</w:t>
      </w:r>
      <w:bookmarkEnd w:id="23"/>
      <w:bookmarkEnd w:id="24"/>
      <w:bookmarkEnd w:id="25"/>
      <w:bookmarkEnd w:id="26"/>
      <w:bookmarkEnd w:id="27"/>
    </w:p>
    <w:p w14:paraId="2AC99EEA" w14:textId="77777777" w:rsidR="0023480B" w:rsidRDefault="0023480B" w:rsidP="0023480B">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3E245E9" w14:textId="77777777" w:rsidR="0023480B" w:rsidRDefault="0023480B" w:rsidP="0023480B">
      <w:pPr>
        <w:widowControl w:val="0"/>
        <w:spacing w:after="0"/>
      </w:pPr>
    </w:p>
    <w:p w14:paraId="6AA0B962" w14:textId="77777777" w:rsidR="0023480B" w:rsidRDefault="0023480B" w:rsidP="0023480B">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8"/>
      <w:r>
        <w:t>.</w:t>
      </w:r>
    </w:p>
    <w:p w14:paraId="32F4D838" w14:textId="77777777" w:rsidR="0023480B" w:rsidRPr="00E37D4A" w:rsidRDefault="0023480B" w:rsidP="0023480B">
      <w:pPr>
        <w:pStyle w:val="Kop2"/>
        <w:keepNext w:val="0"/>
        <w:keepLines w:val="0"/>
        <w:widowControl w:val="0"/>
      </w:pPr>
      <w:bookmarkStart w:id="29" w:name="_Toc68370414"/>
      <w:bookmarkStart w:id="30" w:name="_Toc93661698"/>
      <w:bookmarkStart w:id="31" w:name="_Toc130929934"/>
      <w:bookmarkStart w:id="32" w:name="_Toc148610476"/>
      <w:bookmarkStart w:id="33" w:name="_Toc164609972"/>
      <w:r w:rsidRPr="00E37D4A">
        <w:t>Differentiatie</w:t>
      </w:r>
      <w:bookmarkEnd w:id="29"/>
      <w:bookmarkEnd w:id="30"/>
      <w:bookmarkEnd w:id="31"/>
      <w:bookmarkEnd w:id="32"/>
      <w:bookmarkEnd w:id="33"/>
      <w:r w:rsidRPr="00E37D4A">
        <w:t xml:space="preserve"> </w:t>
      </w:r>
    </w:p>
    <w:p w14:paraId="76179A3B" w14:textId="77777777" w:rsidR="0023480B" w:rsidRDefault="0023480B" w:rsidP="0023480B">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284CAFD" w14:textId="77777777" w:rsidR="0023480B" w:rsidRDefault="0023480B" w:rsidP="0023480B">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B6C01A2" w14:textId="77777777" w:rsidR="0023480B" w:rsidRDefault="0023480B" w:rsidP="0023480B">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98786C3" w14:textId="77777777" w:rsidR="0023480B" w:rsidRDefault="0023480B" w:rsidP="0023480B">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F49A854" w14:textId="77777777" w:rsidR="0023480B" w:rsidRPr="00EC7568" w:rsidRDefault="0023480B" w:rsidP="0023480B">
      <w:pPr>
        <w:rPr>
          <w:bCs/>
        </w:rPr>
      </w:pPr>
      <w:bookmarkStart w:id="34"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7CB6EE9" w14:textId="77777777" w:rsidR="0023480B" w:rsidRDefault="0023480B" w:rsidP="0023480B">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26ADD08" w14:textId="77777777" w:rsidR="0023480B" w:rsidRDefault="0023480B" w:rsidP="0023480B">
      <w:pPr>
        <w:spacing w:after="120"/>
        <w:rPr>
          <w:iCs/>
        </w:rPr>
      </w:pPr>
      <w:r>
        <w:rPr>
          <w:iCs/>
        </w:rPr>
        <w:t>In ‘extra’ wenken bij de leerplandoelen en in beperkte mate ook via keuzeleerplandoelen bieden we je inspiratie om te differentiëren door te verdiepen en te verbreden.</w:t>
      </w:r>
    </w:p>
    <w:bookmarkEnd w:id="34"/>
    <w:p w14:paraId="58AE1D19" w14:textId="77777777" w:rsidR="0023480B" w:rsidRDefault="0023480B" w:rsidP="0023480B">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A9F33D5" w14:textId="77777777" w:rsidR="0023480B" w:rsidRDefault="0023480B" w:rsidP="0023480B">
      <w:bookmarkStart w:id="35"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8944480" w14:textId="77777777" w:rsidR="0023480B" w:rsidRPr="00FE6C93" w:rsidRDefault="0023480B" w:rsidP="0023480B">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B14BF56" w14:textId="77777777" w:rsidR="0023480B" w:rsidRDefault="0023480B" w:rsidP="0023480B">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5FD221A" w14:textId="77777777" w:rsidR="0023480B" w:rsidRDefault="0023480B" w:rsidP="0023480B">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B1233CF" w14:textId="77777777" w:rsidR="0023480B" w:rsidRDefault="0023480B" w:rsidP="0023480B">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45A6969" w14:textId="77777777" w:rsidR="0023480B" w:rsidRPr="00A27C4B" w:rsidRDefault="0023480B" w:rsidP="0023480B">
      <w:pPr>
        <w:spacing w:after="120" w:line="240" w:lineRule="auto"/>
        <w:rPr>
          <w:i/>
          <w:iCs/>
        </w:rPr>
      </w:pPr>
      <w:bookmarkStart w:id="36" w:name="_Hlk130322155"/>
      <w:bookmarkEnd w:id="35"/>
      <w:r>
        <w:rPr>
          <w:i/>
          <w:iCs/>
        </w:rPr>
        <w:t>Differentiatie in evaluatie</w:t>
      </w:r>
    </w:p>
    <w:p w14:paraId="0B8AB97D" w14:textId="77777777" w:rsidR="0023480B" w:rsidRDefault="0023480B" w:rsidP="0023480B">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3FAA9CE" w14:textId="77777777" w:rsidR="0023480B" w:rsidRPr="00345F65" w:rsidRDefault="0023480B" w:rsidP="0023480B">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25122EC" w14:textId="77777777" w:rsidR="0023480B" w:rsidRDefault="0023480B" w:rsidP="0023480B">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6"/>
    </w:p>
    <w:p w14:paraId="1DB57E78" w14:textId="77777777" w:rsidR="0023480B" w:rsidRPr="00E37D4A" w:rsidRDefault="0023480B" w:rsidP="0023480B">
      <w:pPr>
        <w:pStyle w:val="Kop2"/>
        <w:keepNext w:val="0"/>
        <w:keepLines w:val="0"/>
        <w:widowControl w:val="0"/>
      </w:pPr>
      <w:bookmarkStart w:id="37" w:name="_Toc68370415"/>
      <w:bookmarkStart w:id="38" w:name="_Toc93661699"/>
      <w:bookmarkStart w:id="39" w:name="_Toc130929935"/>
      <w:bookmarkStart w:id="40" w:name="_Toc148610477"/>
      <w:bookmarkStart w:id="41" w:name="_Toc164609973"/>
      <w:r w:rsidRPr="00E37D4A">
        <w:t>Opbouw van leerplannen</w:t>
      </w:r>
      <w:bookmarkEnd w:id="37"/>
      <w:bookmarkEnd w:id="38"/>
      <w:bookmarkEnd w:id="39"/>
      <w:bookmarkEnd w:id="40"/>
      <w:bookmarkEnd w:id="41"/>
    </w:p>
    <w:p w14:paraId="56C1870D" w14:textId="77777777" w:rsidR="0023480B" w:rsidRPr="00E37D4A" w:rsidRDefault="0023480B" w:rsidP="0023480B">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966E62C" w14:textId="77777777" w:rsidR="0023480B" w:rsidRPr="00E37D4A" w:rsidRDefault="0023480B" w:rsidP="0023480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5B9907C4" w14:textId="77777777" w:rsidR="0023480B" w:rsidRPr="00E37D4A" w:rsidRDefault="0023480B" w:rsidP="0023480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8CBC59E" w14:textId="4E279574" w:rsidR="0023480B" w:rsidRPr="00E37D4A" w:rsidRDefault="0023480B" w:rsidP="0023480B">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5C6908F3" w14:textId="77777777" w:rsidR="0023480B" w:rsidRPr="00E37D4A" w:rsidRDefault="0023480B" w:rsidP="0023480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2"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2"/>
    <w:p w14:paraId="44894837" w14:textId="77777777" w:rsidR="0023480B" w:rsidRDefault="0023480B" w:rsidP="0023480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1A43C12" w14:textId="77777777" w:rsidR="0023480B" w:rsidRPr="00E37D4A" w:rsidRDefault="0023480B" w:rsidP="0023480B">
      <w:pPr>
        <w:widowControl w:val="0"/>
        <w:rPr>
          <w:rFonts w:ascii="Calibri" w:eastAsia="Calibri" w:hAnsi="Calibri" w:cs="Times New Roman"/>
          <w:color w:val="595959"/>
        </w:rPr>
      </w:pPr>
      <w:bookmarkStart w:id="4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4A1736D" w14:textId="77777777" w:rsidR="0023480B" w:rsidRDefault="0023480B" w:rsidP="0023480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3"/>
    </w:p>
    <w:p w14:paraId="279B69FC" w14:textId="77777777" w:rsidR="001332B5" w:rsidRDefault="001332B5" w:rsidP="00E42F24">
      <w:pPr>
        <w:pStyle w:val="Kop1"/>
      </w:pPr>
      <w:bookmarkStart w:id="44" w:name="_Toc164609974"/>
      <w:r>
        <w:lastRenderedPageBreak/>
        <w:t>Situering</w:t>
      </w:r>
      <w:bookmarkEnd w:id="7"/>
      <w:bookmarkEnd w:id="8"/>
      <w:bookmarkEnd w:id="9"/>
      <w:bookmarkEnd w:id="10"/>
      <w:bookmarkEnd w:id="11"/>
      <w:bookmarkEnd w:id="44"/>
    </w:p>
    <w:p w14:paraId="103DB1FB" w14:textId="77777777" w:rsidR="008016FA" w:rsidRPr="008016FA" w:rsidRDefault="008016FA" w:rsidP="006F6012">
      <w:pPr>
        <w:pStyle w:val="Kop2"/>
      </w:pPr>
      <w:bookmarkStart w:id="45" w:name="_Toc121484769"/>
      <w:bookmarkStart w:id="46" w:name="_Toc127295248"/>
      <w:bookmarkStart w:id="47" w:name="_Toc128941172"/>
      <w:bookmarkStart w:id="48" w:name="_Toc129036339"/>
      <w:bookmarkStart w:id="49" w:name="_Toc129199568"/>
      <w:bookmarkStart w:id="50" w:name="_Toc164609975"/>
      <w:r w:rsidRPr="008016FA">
        <w:t xml:space="preserve">Samenhang met de </w:t>
      </w:r>
      <w:r w:rsidR="00070793">
        <w:t>tweede</w:t>
      </w:r>
      <w:r w:rsidRPr="008016FA">
        <w:t xml:space="preserve"> graad</w:t>
      </w:r>
      <w:bookmarkEnd w:id="45"/>
      <w:bookmarkEnd w:id="46"/>
      <w:bookmarkEnd w:id="47"/>
      <w:bookmarkEnd w:id="48"/>
      <w:bookmarkEnd w:id="49"/>
      <w:bookmarkEnd w:id="50"/>
    </w:p>
    <w:p w14:paraId="29E19DF6" w14:textId="38D76F0F" w:rsidR="008016FA" w:rsidRPr="008016FA" w:rsidRDefault="00D80FE7" w:rsidP="008016FA">
      <w:r>
        <w:t xml:space="preserve">Dit leerplan bouwt verder op de leerplannen Nederlands van de tweede graad </w:t>
      </w:r>
      <w:r w:rsidR="00132A5D">
        <w:t xml:space="preserve">Nederlands B+ en </w:t>
      </w:r>
      <w:r w:rsidR="001D2DFD">
        <w:t>B+S.</w:t>
      </w:r>
    </w:p>
    <w:p w14:paraId="4F75AD8C" w14:textId="77777777" w:rsidR="008016FA" w:rsidRDefault="008016FA" w:rsidP="006F6012">
      <w:pPr>
        <w:pStyle w:val="Kop2"/>
      </w:pPr>
      <w:bookmarkStart w:id="51" w:name="_Toc121484770"/>
      <w:bookmarkStart w:id="52" w:name="_Toc127295249"/>
      <w:bookmarkStart w:id="53" w:name="_Toc128941173"/>
      <w:bookmarkStart w:id="54" w:name="_Toc129036340"/>
      <w:bookmarkStart w:id="55" w:name="_Toc129199569"/>
      <w:bookmarkStart w:id="56" w:name="_Toc164609976"/>
      <w:r>
        <w:t xml:space="preserve">Samenhang in de </w:t>
      </w:r>
      <w:r w:rsidR="00070793">
        <w:t>derde</w:t>
      </w:r>
      <w:r>
        <w:t xml:space="preserve"> graad</w:t>
      </w:r>
      <w:bookmarkEnd w:id="51"/>
      <w:bookmarkEnd w:id="52"/>
      <w:bookmarkEnd w:id="53"/>
      <w:bookmarkEnd w:id="54"/>
      <w:bookmarkEnd w:id="55"/>
      <w:bookmarkEnd w:id="56"/>
    </w:p>
    <w:p w14:paraId="067A1217" w14:textId="77777777" w:rsidR="008016FA" w:rsidRPr="008016FA" w:rsidRDefault="008016FA" w:rsidP="008016FA">
      <w:pPr>
        <w:pStyle w:val="Kop3"/>
      </w:pPr>
      <w:bookmarkStart w:id="57" w:name="_Toc121484772"/>
      <w:bookmarkStart w:id="58" w:name="_Toc127295251"/>
      <w:bookmarkStart w:id="59" w:name="_Toc128941175"/>
      <w:bookmarkStart w:id="60" w:name="_Toc129036342"/>
      <w:bookmarkStart w:id="61" w:name="_Toc129199571"/>
      <w:bookmarkStart w:id="62" w:name="_Toc164609977"/>
      <w:r w:rsidRPr="008016FA">
        <w:t>Samenhang met andere leerplannen binnen de finaliteit</w:t>
      </w:r>
      <w:bookmarkEnd w:id="57"/>
      <w:bookmarkEnd w:id="58"/>
      <w:bookmarkEnd w:id="59"/>
      <w:bookmarkEnd w:id="60"/>
      <w:bookmarkEnd w:id="61"/>
      <w:bookmarkEnd w:id="62"/>
    </w:p>
    <w:p w14:paraId="16FCFA77" w14:textId="5AD7E803" w:rsidR="00A1552E" w:rsidRDefault="00D9641B" w:rsidP="00A1552E">
      <w:r>
        <w:t xml:space="preserve">Binnen de doorstroomfinaliteit zijn er </w:t>
      </w:r>
      <w:r w:rsidR="00A32A3D">
        <w:t>vijf</w:t>
      </w:r>
      <w:r>
        <w:t xml:space="preserve"> leerplannen voor Nederlands. </w:t>
      </w:r>
      <w:r w:rsidR="00A1552E">
        <w:t xml:space="preserve">Dit leerplan is bestemd voor de </w:t>
      </w:r>
      <w:r w:rsidR="006038EA">
        <w:t xml:space="preserve">domeinoverschrijdende </w:t>
      </w:r>
      <w:r w:rsidR="00A1552E">
        <w:t>studierichtingen</w:t>
      </w:r>
      <w:r w:rsidR="006038EA">
        <w:t xml:space="preserve"> in de doorstroomfinaliteit </w:t>
      </w:r>
      <w:r w:rsidR="00A1552E" w:rsidRPr="006038EA">
        <w:rPr>
          <w:rFonts w:ascii="Calibri" w:eastAsia="Calibri" w:hAnsi="Calibri" w:cs="Times New Roman"/>
          <w:color w:val="595959"/>
        </w:rPr>
        <w:t xml:space="preserve">Economie-Moderne talen, </w:t>
      </w:r>
      <w:r w:rsidR="00B37EA1">
        <w:rPr>
          <w:rFonts w:ascii="Calibri" w:eastAsia="Calibri" w:hAnsi="Calibri" w:cs="Times New Roman"/>
          <w:color w:val="595959"/>
        </w:rPr>
        <w:t xml:space="preserve">Freinetpedagogie, </w:t>
      </w:r>
      <w:r w:rsidR="00A1552E" w:rsidRPr="006038EA">
        <w:rPr>
          <w:rFonts w:ascii="Calibri" w:eastAsia="Calibri" w:hAnsi="Calibri" w:cs="Times New Roman"/>
          <w:color w:val="595959"/>
        </w:rPr>
        <w:t>Latijn-Moderne talen,</w:t>
      </w:r>
      <w:r w:rsidR="00B37EA1">
        <w:rPr>
          <w:rFonts w:ascii="Calibri" w:eastAsia="Calibri" w:hAnsi="Calibri" w:cs="Times New Roman"/>
          <w:color w:val="595959"/>
        </w:rPr>
        <w:t xml:space="preserve"> Moderne talen,</w:t>
      </w:r>
      <w:r w:rsidR="00A1552E" w:rsidRPr="006038EA">
        <w:rPr>
          <w:rFonts w:ascii="Calibri" w:eastAsia="Calibri" w:hAnsi="Calibri" w:cs="Times New Roman"/>
          <w:color w:val="595959"/>
        </w:rPr>
        <w:t xml:space="preserve"> Moderne talen-Wetenschappen</w:t>
      </w:r>
      <w:r w:rsidR="00B37EA1">
        <w:rPr>
          <w:rFonts w:ascii="Calibri" w:eastAsia="Calibri" w:hAnsi="Calibri" w:cs="Times New Roman"/>
          <w:color w:val="595959"/>
        </w:rPr>
        <w:t>.</w:t>
      </w:r>
    </w:p>
    <w:p w14:paraId="3F693C9F" w14:textId="0B41A412" w:rsidR="0080507E" w:rsidRDefault="0080507E" w:rsidP="00A1552E">
      <w:r>
        <w:t xml:space="preserve">Voor de </w:t>
      </w:r>
      <w:r w:rsidR="00312ACD">
        <w:t xml:space="preserve">eenpolige </w:t>
      </w:r>
      <w:r>
        <w:t>studierichting Moderne talen</w:t>
      </w:r>
      <w:r w:rsidR="005B1A3F">
        <w:t xml:space="preserve"> is er een </w:t>
      </w:r>
      <w:r w:rsidR="00312ACD">
        <w:t>aanvullend leerplan ‘</w:t>
      </w:r>
      <w:hyperlink r:id="rId20" w:history="1">
        <w:r w:rsidR="00312ACD" w:rsidRPr="002C3D3C">
          <w:rPr>
            <w:rStyle w:val="Hyperlink"/>
          </w:rPr>
          <w:t>Taalredactie en taaltechnologie</w:t>
        </w:r>
      </w:hyperlink>
      <w:r w:rsidR="00312ACD">
        <w:t xml:space="preserve">’. </w:t>
      </w:r>
    </w:p>
    <w:tbl>
      <w:tblPr>
        <w:tblStyle w:val="TabelKathOndVla11"/>
        <w:tblW w:w="9923" w:type="dxa"/>
        <w:tblInd w:w="-5" w:type="dxa"/>
        <w:tblLayout w:type="fixed"/>
        <w:tblLook w:val="04A0" w:firstRow="1" w:lastRow="0" w:firstColumn="1" w:lastColumn="0" w:noHBand="0" w:noVBand="1"/>
      </w:tblPr>
      <w:tblGrid>
        <w:gridCol w:w="1984"/>
        <w:gridCol w:w="1985"/>
        <w:gridCol w:w="1984"/>
        <w:gridCol w:w="1985"/>
        <w:gridCol w:w="1985"/>
      </w:tblGrid>
      <w:tr w:rsidR="006E5208" w:rsidRPr="006E5208" w14:paraId="5F9A08CB" w14:textId="77777777" w:rsidTr="000A379B">
        <w:tc>
          <w:tcPr>
            <w:tcW w:w="1984" w:type="dxa"/>
            <w:shd w:val="clear" w:color="auto" w:fill="FFFFFF"/>
          </w:tcPr>
          <w:p w14:paraId="367981F2" w14:textId="77777777" w:rsidR="004C7329" w:rsidRPr="006E5208" w:rsidRDefault="004C7329" w:rsidP="004C7329">
            <w:pPr>
              <w:rPr>
                <w:rFonts w:ascii="Calibri" w:eastAsia="Calibri" w:hAnsi="Calibri" w:cs="Times New Roman"/>
                <w:b/>
                <w:bCs/>
              </w:rPr>
            </w:pPr>
            <w:r w:rsidRPr="006E5208">
              <w:rPr>
                <w:rFonts w:ascii="Calibri" w:eastAsia="Calibri" w:hAnsi="Calibri" w:cs="Times New Roman"/>
                <w:b/>
                <w:bCs/>
              </w:rPr>
              <w:t>III-Ned-d</w:t>
            </w:r>
          </w:p>
          <w:p w14:paraId="6E7AFFB2" w14:textId="77777777" w:rsidR="004C7329" w:rsidRPr="006E5208" w:rsidRDefault="004C7329" w:rsidP="004C7329">
            <w:pPr>
              <w:rPr>
                <w:rFonts w:ascii="Calibri" w:eastAsia="Calibri" w:hAnsi="Calibri" w:cs="Times New Roman"/>
                <w:b/>
                <w:bCs/>
              </w:rPr>
            </w:pPr>
          </w:p>
          <w:p w14:paraId="4768E74E" w14:textId="7FB0473F" w:rsidR="004C7329" w:rsidRPr="006E5208" w:rsidRDefault="004C7329" w:rsidP="004C7329">
            <w:pPr>
              <w:rPr>
                <w:rFonts w:ascii="Calibri" w:eastAsia="Calibri" w:hAnsi="Calibri" w:cs="Times New Roman"/>
                <w:b/>
                <w:bCs/>
              </w:rPr>
            </w:pPr>
            <w:r w:rsidRPr="006E5208">
              <w:rPr>
                <w:rFonts w:ascii="Calibri" w:eastAsia="Calibri" w:hAnsi="Calibri" w:cs="Times New Roman"/>
                <w:b/>
                <w:bCs/>
                <w:sz w:val="18"/>
                <w:szCs w:val="18"/>
              </w:rPr>
              <w:t xml:space="preserve">Alle domeingebonden studierichtingen van de doorstroomfinaliteit </w:t>
            </w:r>
            <w:r w:rsidRPr="006E5208">
              <w:rPr>
                <w:rFonts w:ascii="Calibri" w:eastAsia="Calibri" w:hAnsi="Calibri" w:cs="Times New Roman"/>
                <w:sz w:val="18"/>
                <w:szCs w:val="18"/>
              </w:rPr>
              <w:t xml:space="preserve">(m.u.v. Taal en communicatie-wetenschappen, Welzijnsweten-schappen en Woordkunst-drama) </w:t>
            </w:r>
          </w:p>
        </w:tc>
        <w:tc>
          <w:tcPr>
            <w:tcW w:w="1985" w:type="dxa"/>
            <w:tcBorders>
              <w:right w:val="single" w:sz="24" w:space="0" w:color="auto"/>
            </w:tcBorders>
            <w:shd w:val="clear" w:color="auto" w:fill="FFFFFF"/>
          </w:tcPr>
          <w:p w14:paraId="253A96D4" w14:textId="77777777" w:rsidR="004C7329" w:rsidRPr="006E5208" w:rsidRDefault="004C7329" w:rsidP="004C7329">
            <w:pPr>
              <w:rPr>
                <w:rFonts w:ascii="Calibri" w:eastAsia="Calibri" w:hAnsi="Calibri" w:cs="Times New Roman"/>
                <w:b/>
                <w:bCs/>
              </w:rPr>
            </w:pPr>
            <w:r w:rsidRPr="006E5208">
              <w:rPr>
                <w:rFonts w:ascii="Calibri" w:eastAsia="Calibri" w:hAnsi="Calibri" w:cs="Times New Roman"/>
                <w:b/>
                <w:bCs/>
              </w:rPr>
              <w:t>III-Ned’-d</w:t>
            </w:r>
          </w:p>
          <w:p w14:paraId="53B9137D" w14:textId="77777777" w:rsidR="004C7329" w:rsidRPr="006E5208" w:rsidRDefault="004C7329" w:rsidP="004C7329">
            <w:pPr>
              <w:rPr>
                <w:rFonts w:ascii="Calibri" w:eastAsia="Calibri" w:hAnsi="Calibri" w:cs="Times New Roman"/>
                <w:b/>
                <w:bCs/>
              </w:rPr>
            </w:pPr>
          </w:p>
          <w:p w14:paraId="7E2D7F65" w14:textId="77777777" w:rsidR="004C7329" w:rsidRPr="00BA5B7F" w:rsidRDefault="004C7329" w:rsidP="004C7329">
            <w:pPr>
              <w:rPr>
                <w:rFonts w:ascii="Calibri" w:eastAsia="Calibri" w:hAnsi="Calibri" w:cs="Times New Roman"/>
                <w:b/>
                <w:bCs/>
              </w:rPr>
            </w:pPr>
            <w:r w:rsidRPr="00BA5B7F">
              <w:rPr>
                <w:rFonts w:ascii="Calibri" w:eastAsia="Calibri" w:hAnsi="Calibri" w:cs="Times New Roman"/>
                <w:b/>
                <w:bCs/>
              </w:rPr>
              <w:t xml:space="preserve">B+ </w:t>
            </w:r>
          </w:p>
          <w:p w14:paraId="170A4AEB" w14:textId="327D2F7E" w:rsidR="004C7329" w:rsidRPr="00BA5B7F" w:rsidRDefault="004C7329" w:rsidP="004C7329">
            <w:pPr>
              <w:rPr>
                <w:rFonts w:ascii="Calibri" w:eastAsia="Calibri" w:hAnsi="Calibri" w:cs="Times New Roman"/>
              </w:rPr>
            </w:pPr>
            <w:r w:rsidRPr="00BA5B7F">
              <w:rPr>
                <w:rFonts w:ascii="Calibri" w:eastAsia="Calibri" w:hAnsi="Calibri" w:cs="Times New Roman"/>
                <w:b/>
                <w:bCs/>
                <w:sz w:val="18"/>
                <w:szCs w:val="18"/>
              </w:rPr>
              <w:t xml:space="preserve">Welzijnsweten-schappen en studierichtingen domeinoverschrijdende doorstroomfinaliteit </w:t>
            </w:r>
            <w:r w:rsidRPr="00BA5B7F">
              <w:rPr>
                <w:rFonts w:ascii="Calibri" w:eastAsia="Calibri" w:hAnsi="Calibri" w:cs="Times New Roman"/>
                <w:sz w:val="18"/>
                <w:szCs w:val="18"/>
              </w:rPr>
              <w:t>(m.u.v. Economie-Moderne talen, Freinetpedagogie, Latijn-Moderne talen, Moderne talen, Moderne talen-Wetenschappen)</w:t>
            </w:r>
          </w:p>
        </w:tc>
        <w:tc>
          <w:tcPr>
            <w:tcW w:w="1984" w:type="dxa"/>
            <w:tcBorders>
              <w:top w:val="single" w:sz="24" w:space="0" w:color="auto"/>
              <w:left w:val="single" w:sz="24" w:space="0" w:color="auto"/>
              <w:bottom w:val="single" w:sz="8" w:space="0" w:color="auto"/>
              <w:right w:val="single" w:sz="24" w:space="0" w:color="auto"/>
            </w:tcBorders>
            <w:shd w:val="clear" w:color="auto" w:fill="auto"/>
          </w:tcPr>
          <w:p w14:paraId="0793BA89" w14:textId="77777777" w:rsidR="004C7329" w:rsidRPr="006E5208" w:rsidRDefault="004C7329" w:rsidP="004C7329">
            <w:pPr>
              <w:rPr>
                <w:rFonts w:ascii="Calibri" w:eastAsia="Calibri" w:hAnsi="Calibri" w:cs="Times New Roman"/>
                <w:b/>
                <w:bCs/>
              </w:rPr>
            </w:pPr>
            <w:r w:rsidRPr="006E5208">
              <w:rPr>
                <w:rFonts w:ascii="Calibri" w:eastAsia="Calibri" w:hAnsi="Calibri" w:cs="Times New Roman"/>
                <w:b/>
                <w:bCs/>
              </w:rPr>
              <w:t>III-NedS-d</w:t>
            </w:r>
          </w:p>
          <w:p w14:paraId="4967D15E" w14:textId="77777777" w:rsidR="004C7329" w:rsidRPr="006E5208" w:rsidRDefault="004C7329" w:rsidP="004C7329">
            <w:pPr>
              <w:rPr>
                <w:rFonts w:ascii="Calibri" w:eastAsia="Calibri" w:hAnsi="Calibri" w:cs="Times New Roman"/>
                <w:b/>
                <w:bCs/>
              </w:rPr>
            </w:pPr>
          </w:p>
          <w:p w14:paraId="2ED7D472" w14:textId="77777777" w:rsidR="004C7329" w:rsidRPr="006E5208" w:rsidRDefault="004C7329" w:rsidP="004C7329">
            <w:pPr>
              <w:rPr>
                <w:rFonts w:ascii="Calibri" w:eastAsia="Calibri" w:hAnsi="Calibri" w:cs="Times New Roman"/>
                <w:b/>
                <w:bCs/>
              </w:rPr>
            </w:pPr>
            <w:r w:rsidRPr="006E5208">
              <w:rPr>
                <w:rFonts w:ascii="Calibri" w:eastAsia="Calibri" w:hAnsi="Calibri" w:cs="Times New Roman"/>
                <w:b/>
                <w:bCs/>
              </w:rPr>
              <w:t>Specifieke vorming</w:t>
            </w:r>
          </w:p>
          <w:p w14:paraId="28FDF654" w14:textId="77777777" w:rsidR="004C7329" w:rsidRPr="006E5208" w:rsidRDefault="004C7329" w:rsidP="004C7329">
            <w:pPr>
              <w:rPr>
                <w:rFonts w:ascii="Calibri" w:eastAsia="Calibri" w:hAnsi="Calibri" w:cs="Times New Roman"/>
                <w:b/>
                <w:bCs/>
                <w:sz w:val="18"/>
                <w:szCs w:val="18"/>
              </w:rPr>
            </w:pPr>
            <w:r w:rsidRPr="006E5208">
              <w:rPr>
                <w:rFonts w:ascii="Calibri" w:eastAsia="Calibri" w:hAnsi="Calibri" w:cs="Times New Roman"/>
                <w:b/>
                <w:bCs/>
                <w:sz w:val="18"/>
                <w:szCs w:val="18"/>
              </w:rPr>
              <w:t>Economie-Moderne talen, Freinetpedagogie, Latijn-Moderne talen, Moderne talen, Moderne talen-Wetenschappen</w:t>
            </w:r>
          </w:p>
          <w:p w14:paraId="0C10D4B4" w14:textId="77777777" w:rsidR="004C7329" w:rsidRPr="006E5208" w:rsidRDefault="004C7329" w:rsidP="004C7329">
            <w:pPr>
              <w:rPr>
                <w:rFonts w:ascii="Calibri" w:eastAsia="Calibri" w:hAnsi="Calibri" w:cs="Times New Roman"/>
              </w:rPr>
            </w:pPr>
          </w:p>
        </w:tc>
        <w:tc>
          <w:tcPr>
            <w:tcW w:w="1985" w:type="dxa"/>
            <w:tcBorders>
              <w:left w:val="single" w:sz="24" w:space="0" w:color="auto"/>
            </w:tcBorders>
            <w:shd w:val="clear" w:color="auto" w:fill="FFFFFF"/>
          </w:tcPr>
          <w:p w14:paraId="31DFB0FC" w14:textId="77777777" w:rsidR="004C7329" w:rsidRPr="006E5208" w:rsidRDefault="004C7329" w:rsidP="004C7329">
            <w:pPr>
              <w:rPr>
                <w:rFonts w:ascii="Calibri" w:eastAsia="Calibri" w:hAnsi="Calibri" w:cs="Times New Roman"/>
                <w:b/>
                <w:bCs/>
              </w:rPr>
            </w:pPr>
            <w:r w:rsidRPr="006E5208">
              <w:rPr>
                <w:rFonts w:ascii="Calibri" w:eastAsia="Calibri" w:hAnsi="Calibri" w:cs="Times New Roman"/>
                <w:b/>
                <w:bCs/>
              </w:rPr>
              <w:t>III-NedS’-d</w:t>
            </w:r>
          </w:p>
          <w:p w14:paraId="6D957D6C" w14:textId="77777777" w:rsidR="004C7329" w:rsidRPr="006E5208" w:rsidRDefault="004C7329" w:rsidP="004C7329">
            <w:pPr>
              <w:rPr>
                <w:rFonts w:ascii="Calibri" w:eastAsia="Calibri" w:hAnsi="Calibri" w:cs="Times New Roman"/>
                <w:b/>
                <w:bCs/>
              </w:rPr>
            </w:pPr>
          </w:p>
          <w:p w14:paraId="1AF99C30" w14:textId="77777777" w:rsidR="004C7329" w:rsidRPr="006E5208" w:rsidRDefault="004C7329" w:rsidP="004C7329">
            <w:pPr>
              <w:rPr>
                <w:rFonts w:ascii="Calibri" w:eastAsia="Calibri" w:hAnsi="Calibri" w:cs="Times New Roman"/>
                <w:b/>
                <w:bCs/>
              </w:rPr>
            </w:pPr>
            <w:r w:rsidRPr="006E5208">
              <w:rPr>
                <w:rFonts w:ascii="Calibri" w:eastAsia="Calibri" w:hAnsi="Calibri" w:cs="Times New Roman"/>
                <w:b/>
                <w:bCs/>
              </w:rPr>
              <w:t xml:space="preserve">Specifieke vorming </w:t>
            </w:r>
          </w:p>
          <w:p w14:paraId="74E98BF7" w14:textId="77777777" w:rsidR="004C7329" w:rsidRPr="006E5208" w:rsidRDefault="004C7329" w:rsidP="004C7329">
            <w:pPr>
              <w:rPr>
                <w:rFonts w:ascii="Calibri" w:eastAsia="Calibri" w:hAnsi="Calibri" w:cs="Times New Roman"/>
                <w:b/>
                <w:bCs/>
              </w:rPr>
            </w:pPr>
          </w:p>
          <w:p w14:paraId="3EAB7B37" w14:textId="77777777" w:rsidR="004C7329" w:rsidRPr="006E5208" w:rsidRDefault="004C7329" w:rsidP="004C7329">
            <w:pPr>
              <w:rPr>
                <w:rFonts w:ascii="Calibri" w:eastAsia="Calibri" w:hAnsi="Calibri" w:cs="Times New Roman"/>
                <w:b/>
                <w:bCs/>
                <w:sz w:val="18"/>
                <w:szCs w:val="18"/>
              </w:rPr>
            </w:pPr>
            <w:r w:rsidRPr="006E5208">
              <w:rPr>
                <w:rFonts w:ascii="Calibri" w:eastAsia="Calibri" w:hAnsi="Calibri" w:cs="Times New Roman"/>
                <w:b/>
                <w:bCs/>
                <w:sz w:val="18"/>
                <w:szCs w:val="18"/>
              </w:rPr>
              <w:t>Taal en communicatie-wetenschappen</w:t>
            </w:r>
          </w:p>
          <w:p w14:paraId="603F344A" w14:textId="77777777" w:rsidR="004C7329" w:rsidRPr="006E5208" w:rsidRDefault="004C7329" w:rsidP="004C7329">
            <w:pPr>
              <w:rPr>
                <w:rFonts w:ascii="Calibri" w:eastAsia="Calibri" w:hAnsi="Calibri" w:cs="Times New Roman"/>
              </w:rPr>
            </w:pPr>
          </w:p>
        </w:tc>
        <w:tc>
          <w:tcPr>
            <w:tcW w:w="1985" w:type="dxa"/>
            <w:shd w:val="clear" w:color="auto" w:fill="FFFFFF"/>
          </w:tcPr>
          <w:p w14:paraId="272532CA" w14:textId="77777777" w:rsidR="004C7329" w:rsidRPr="00BA5B7F" w:rsidRDefault="004C7329" w:rsidP="004C7329">
            <w:pPr>
              <w:rPr>
                <w:rFonts w:ascii="Calibri" w:eastAsia="Calibri" w:hAnsi="Calibri" w:cs="Times New Roman"/>
                <w:b/>
                <w:bCs/>
              </w:rPr>
            </w:pPr>
            <w:r w:rsidRPr="00BA5B7F">
              <w:rPr>
                <w:rFonts w:ascii="Calibri" w:eastAsia="Calibri" w:hAnsi="Calibri" w:cs="Times New Roman"/>
                <w:b/>
                <w:bCs/>
              </w:rPr>
              <w:t>III-NedS‘’-d</w:t>
            </w:r>
          </w:p>
          <w:p w14:paraId="591A3D62" w14:textId="77777777" w:rsidR="004C7329" w:rsidRPr="00BA5B7F" w:rsidRDefault="004C7329" w:rsidP="004C7329">
            <w:pPr>
              <w:rPr>
                <w:rFonts w:ascii="Calibri" w:eastAsia="Calibri" w:hAnsi="Calibri" w:cs="Times New Roman"/>
                <w:b/>
                <w:bCs/>
              </w:rPr>
            </w:pPr>
          </w:p>
          <w:p w14:paraId="5EB1B5D0" w14:textId="77777777" w:rsidR="004C7329" w:rsidRPr="00BA5B7F" w:rsidRDefault="004C7329" w:rsidP="004C7329">
            <w:pPr>
              <w:rPr>
                <w:rFonts w:ascii="Calibri" w:eastAsia="Calibri" w:hAnsi="Calibri" w:cs="Times New Roman"/>
                <w:b/>
                <w:bCs/>
              </w:rPr>
            </w:pPr>
            <w:r w:rsidRPr="00BA5B7F">
              <w:rPr>
                <w:rFonts w:ascii="Calibri" w:eastAsia="Calibri" w:hAnsi="Calibri" w:cs="Times New Roman"/>
                <w:b/>
                <w:bCs/>
              </w:rPr>
              <w:t>Specifieke vorming</w:t>
            </w:r>
          </w:p>
          <w:p w14:paraId="6298C4E7" w14:textId="77777777" w:rsidR="004C7329" w:rsidRPr="00BA5B7F" w:rsidRDefault="004C7329" w:rsidP="004C7329">
            <w:pPr>
              <w:rPr>
                <w:rFonts w:ascii="Calibri" w:eastAsia="Calibri" w:hAnsi="Calibri" w:cs="Times New Roman"/>
                <w:b/>
                <w:bCs/>
              </w:rPr>
            </w:pPr>
          </w:p>
          <w:p w14:paraId="19C6B1AE" w14:textId="77777777" w:rsidR="004C7329" w:rsidRPr="006E5208" w:rsidRDefault="004C7329" w:rsidP="004C7329">
            <w:pPr>
              <w:rPr>
                <w:rFonts w:ascii="Calibri" w:eastAsia="Calibri" w:hAnsi="Calibri" w:cs="Times New Roman"/>
                <w:b/>
                <w:bCs/>
                <w:sz w:val="18"/>
                <w:szCs w:val="18"/>
                <w:lang w:val="fr-BE"/>
              </w:rPr>
            </w:pPr>
            <w:r w:rsidRPr="006E5208">
              <w:rPr>
                <w:rFonts w:ascii="Calibri" w:eastAsia="Calibri" w:hAnsi="Calibri" w:cs="Times New Roman"/>
                <w:b/>
                <w:bCs/>
                <w:sz w:val="18"/>
                <w:szCs w:val="18"/>
                <w:lang w:val="fr-BE"/>
              </w:rPr>
              <w:t>Woordkunst-drama</w:t>
            </w:r>
          </w:p>
          <w:p w14:paraId="769B18EE" w14:textId="77777777" w:rsidR="004C7329" w:rsidRPr="006E5208" w:rsidRDefault="004C7329" w:rsidP="004C7329">
            <w:pPr>
              <w:rPr>
                <w:rFonts w:ascii="Calibri" w:eastAsia="Calibri" w:hAnsi="Calibri" w:cs="Times New Roman"/>
                <w:b/>
                <w:bCs/>
                <w:lang w:val="fr-BE"/>
              </w:rPr>
            </w:pPr>
          </w:p>
          <w:p w14:paraId="0B052646" w14:textId="53A2C9D1" w:rsidR="004C7329" w:rsidRPr="006E5208" w:rsidRDefault="004C7329" w:rsidP="004C7329">
            <w:pPr>
              <w:rPr>
                <w:rFonts w:ascii="Calibri" w:eastAsia="Calibri" w:hAnsi="Calibri" w:cs="Times New Roman"/>
              </w:rPr>
            </w:pPr>
          </w:p>
        </w:tc>
      </w:tr>
      <w:tr w:rsidR="006E5208" w:rsidRPr="006E5208" w14:paraId="6634814A" w14:textId="77777777" w:rsidTr="000A379B">
        <w:tc>
          <w:tcPr>
            <w:tcW w:w="1984" w:type="dxa"/>
            <w:shd w:val="clear" w:color="auto" w:fill="FFFFFF"/>
          </w:tcPr>
          <w:p w14:paraId="33504AE2" w14:textId="77777777" w:rsidR="0098600B" w:rsidRPr="006E5208" w:rsidRDefault="0098600B" w:rsidP="00A40525">
            <w:pPr>
              <w:rPr>
                <w:rFonts w:ascii="Calibri" w:eastAsia="Calibri" w:hAnsi="Calibri" w:cs="Times New Roman"/>
              </w:rPr>
            </w:pPr>
            <w:r w:rsidRPr="006E5208">
              <w:rPr>
                <w:rFonts w:ascii="Calibri" w:eastAsia="Calibri" w:hAnsi="Calibri" w:cs="Times New Roman"/>
              </w:rPr>
              <w:t>Dit is het basisleerplan.</w:t>
            </w:r>
          </w:p>
        </w:tc>
        <w:tc>
          <w:tcPr>
            <w:tcW w:w="1985" w:type="dxa"/>
            <w:tcBorders>
              <w:right w:val="single" w:sz="24" w:space="0" w:color="auto"/>
            </w:tcBorders>
          </w:tcPr>
          <w:p w14:paraId="2A559299" w14:textId="77777777" w:rsidR="0098600B" w:rsidRPr="006E5208" w:rsidRDefault="0098600B" w:rsidP="00A40525">
            <w:pPr>
              <w:rPr>
                <w:rFonts w:ascii="Calibri" w:eastAsia="Calibri" w:hAnsi="Calibri" w:cs="Times New Roman"/>
              </w:rPr>
            </w:pPr>
            <w:r w:rsidRPr="006E5208">
              <w:rPr>
                <w:rFonts w:ascii="Calibri" w:eastAsia="Calibri" w:hAnsi="Calibri" w:cs="Times New Roman"/>
              </w:rPr>
              <w:t>Het basisleerplan wordt uitgebreid met doelen over literatuur en taalbeschouwing.</w:t>
            </w:r>
          </w:p>
        </w:tc>
        <w:tc>
          <w:tcPr>
            <w:tcW w:w="1984" w:type="dxa"/>
            <w:tcBorders>
              <w:top w:val="single" w:sz="8" w:space="0" w:color="auto"/>
              <w:left w:val="single" w:sz="24" w:space="0" w:color="auto"/>
              <w:bottom w:val="single" w:sz="24" w:space="0" w:color="auto"/>
              <w:right w:val="single" w:sz="24" w:space="0" w:color="auto"/>
            </w:tcBorders>
            <w:shd w:val="clear" w:color="auto" w:fill="auto"/>
          </w:tcPr>
          <w:p w14:paraId="2FE5D0E6" w14:textId="77777777" w:rsidR="0098600B" w:rsidRPr="006E5208" w:rsidRDefault="0098600B" w:rsidP="00A40525">
            <w:pPr>
              <w:rPr>
                <w:rFonts w:ascii="Calibri" w:eastAsia="Calibri" w:hAnsi="Calibri" w:cs="Times New Roman"/>
              </w:rPr>
            </w:pPr>
            <w:r w:rsidRPr="006E5208">
              <w:rPr>
                <w:rFonts w:ascii="Calibri" w:eastAsia="Calibri" w:hAnsi="Calibri" w:cs="Times New Roman"/>
              </w:rPr>
              <w:t>Het basisleerplan wordt uitgebreid met doelen over literatuur en taalbeschouwing.</w:t>
            </w:r>
          </w:p>
        </w:tc>
        <w:tc>
          <w:tcPr>
            <w:tcW w:w="1985" w:type="dxa"/>
            <w:tcBorders>
              <w:left w:val="single" w:sz="24" w:space="0" w:color="auto"/>
            </w:tcBorders>
            <w:shd w:val="clear" w:color="auto" w:fill="FFFFFF"/>
          </w:tcPr>
          <w:p w14:paraId="1E8BCED0" w14:textId="77777777" w:rsidR="0098600B" w:rsidRPr="006E5208" w:rsidRDefault="0098600B" w:rsidP="00A40525">
            <w:pPr>
              <w:rPr>
                <w:rFonts w:ascii="Calibri" w:eastAsia="Calibri" w:hAnsi="Calibri" w:cs="Times New Roman"/>
              </w:rPr>
            </w:pPr>
            <w:r w:rsidRPr="006E5208">
              <w:rPr>
                <w:rFonts w:ascii="Calibri" w:eastAsia="Calibri" w:hAnsi="Calibri" w:cs="Times New Roman"/>
              </w:rPr>
              <w:t>Het basisleerplan wordt uitgebreid met doelen over literatuur en taalbeschouwing.</w:t>
            </w:r>
          </w:p>
        </w:tc>
        <w:tc>
          <w:tcPr>
            <w:tcW w:w="1985" w:type="dxa"/>
          </w:tcPr>
          <w:p w14:paraId="7489D16F" w14:textId="77777777" w:rsidR="0098600B" w:rsidRPr="006E5208" w:rsidRDefault="0098600B" w:rsidP="00A40525">
            <w:pPr>
              <w:rPr>
                <w:rFonts w:ascii="Calibri" w:eastAsia="Calibri" w:hAnsi="Calibri" w:cs="Times New Roman"/>
              </w:rPr>
            </w:pPr>
            <w:r w:rsidRPr="006E5208">
              <w:rPr>
                <w:rFonts w:ascii="Calibri" w:eastAsia="Calibri" w:hAnsi="Calibri" w:cs="Times New Roman"/>
              </w:rPr>
              <w:t>Het basisleerplan wordt uitgebreid met doelen over literatuur en taalbeschouwing.</w:t>
            </w:r>
          </w:p>
        </w:tc>
      </w:tr>
    </w:tbl>
    <w:p w14:paraId="6577B850" w14:textId="77777777" w:rsidR="008016FA" w:rsidRDefault="008016FA" w:rsidP="006F6012">
      <w:pPr>
        <w:pStyle w:val="Kop2"/>
      </w:pPr>
      <w:bookmarkStart w:id="63" w:name="_Toc121484774"/>
      <w:bookmarkStart w:id="64" w:name="_Toc127295253"/>
      <w:bookmarkStart w:id="65" w:name="_Toc128941177"/>
      <w:bookmarkStart w:id="66" w:name="_Toc129036344"/>
      <w:bookmarkStart w:id="67" w:name="_Toc129199573"/>
      <w:bookmarkStart w:id="68" w:name="_Toc164609978"/>
      <w:r>
        <w:t>Plaats in de lessentabel</w:t>
      </w:r>
      <w:bookmarkEnd w:id="63"/>
      <w:bookmarkEnd w:id="64"/>
      <w:bookmarkEnd w:id="65"/>
      <w:bookmarkEnd w:id="66"/>
      <w:bookmarkEnd w:id="67"/>
      <w:bookmarkEnd w:id="68"/>
    </w:p>
    <w:p w14:paraId="3CE6C17C" w14:textId="0A82399A" w:rsidR="008016FA" w:rsidRDefault="001E175D" w:rsidP="008016FA">
      <w:r w:rsidRPr="001E175D">
        <w:t xml:space="preserve">Het leerplan is gebaseerd op minimumdoelen van de basisvorming en op specifieke minimumdoelen. Het leerplan is gericht op </w:t>
      </w:r>
      <w:r>
        <w:t>8</w:t>
      </w:r>
      <w:r w:rsidRPr="001E175D">
        <w:t xml:space="preserve"> graaduren en is bestemd voor </w:t>
      </w:r>
      <w:r w:rsidR="008016FA">
        <w:t xml:space="preserve">volgende studierichtingen: </w:t>
      </w:r>
    </w:p>
    <w:p w14:paraId="2819BAAC" w14:textId="60FA35E7" w:rsidR="001E175D" w:rsidRDefault="001E175D" w:rsidP="001E175D">
      <w:pPr>
        <w:pStyle w:val="Opsomming1"/>
      </w:pPr>
      <w:bookmarkStart w:id="69" w:name="_Hlk164610149"/>
      <w:r>
        <w:t xml:space="preserve">Economie-Moderne talen </w:t>
      </w:r>
    </w:p>
    <w:p w14:paraId="366B8668" w14:textId="620D8C9A" w:rsidR="00DA06D7" w:rsidRPr="00C02239" w:rsidRDefault="00DA06D7" w:rsidP="001E175D">
      <w:pPr>
        <w:pStyle w:val="Opsomming1"/>
      </w:pPr>
      <w:r w:rsidRPr="00C02239">
        <w:t>Freinetpedagogie</w:t>
      </w:r>
    </w:p>
    <w:p w14:paraId="6F22487A" w14:textId="735B5178" w:rsidR="001E175D" w:rsidRDefault="001E175D" w:rsidP="001E175D">
      <w:pPr>
        <w:pStyle w:val="Opsomming1"/>
      </w:pPr>
      <w:r>
        <w:t>Latijn-Moderne talen</w:t>
      </w:r>
    </w:p>
    <w:p w14:paraId="7CA49683" w14:textId="7A476E24" w:rsidR="00D37F50" w:rsidRDefault="00D37F50" w:rsidP="001E175D">
      <w:pPr>
        <w:pStyle w:val="Opsomming1"/>
      </w:pPr>
      <w:r>
        <w:t>Moderne talen</w:t>
      </w:r>
    </w:p>
    <w:p w14:paraId="38888E1A" w14:textId="1A95F12D" w:rsidR="00E7033F" w:rsidRDefault="001E175D" w:rsidP="00E7033F">
      <w:pPr>
        <w:pStyle w:val="Opsomming1"/>
      </w:pPr>
      <w:r>
        <w:t>Moderne talen-Wetenschappen</w:t>
      </w:r>
    </w:p>
    <w:bookmarkEnd w:id="69"/>
    <w:p w14:paraId="5D7A44BD" w14:textId="66B1B48C" w:rsidR="003F1724" w:rsidRDefault="003F1724" w:rsidP="003F1724">
      <w:r>
        <w:t xml:space="preserve">Het geheel van de algemene en specifieke vorming in elke studierichting vind je terug op de </w:t>
      </w:r>
      <w:hyperlink r:id="rId21" w:history="1">
        <w:r w:rsidRPr="00F23FDF">
          <w:rPr>
            <w:rStyle w:val="Hyperlink"/>
          </w:rPr>
          <w:t>PRO-pagina</w:t>
        </w:r>
      </w:hyperlink>
      <w:r>
        <w:t xml:space="preserve"> met alle vakken en leerplannen die gelden per studierichting.</w:t>
      </w:r>
    </w:p>
    <w:p w14:paraId="40B6BF8C" w14:textId="77777777" w:rsidR="008016FA" w:rsidRDefault="008016FA" w:rsidP="00E42F24">
      <w:pPr>
        <w:pStyle w:val="Kop1"/>
      </w:pPr>
      <w:bookmarkStart w:id="70" w:name="_Toc121484775"/>
      <w:bookmarkStart w:id="71" w:name="_Toc127295254"/>
      <w:bookmarkStart w:id="72" w:name="_Toc128941178"/>
      <w:bookmarkStart w:id="73" w:name="_Toc129036345"/>
      <w:bookmarkStart w:id="74" w:name="_Toc129199574"/>
      <w:bookmarkStart w:id="75" w:name="_Toc164609979"/>
      <w:bookmarkStart w:id="76" w:name="_Hlk128940317"/>
      <w:r>
        <w:lastRenderedPageBreak/>
        <w:t>Pedagogisch</w:t>
      </w:r>
      <w:r w:rsidR="00DA0109">
        <w:t>-</w:t>
      </w:r>
      <w:r>
        <w:t>didactische duiding</w:t>
      </w:r>
      <w:bookmarkEnd w:id="70"/>
      <w:bookmarkEnd w:id="71"/>
      <w:bookmarkEnd w:id="72"/>
      <w:bookmarkEnd w:id="73"/>
      <w:bookmarkEnd w:id="74"/>
      <w:bookmarkEnd w:id="75"/>
    </w:p>
    <w:p w14:paraId="3DDF4350" w14:textId="28118895" w:rsidR="0060663D" w:rsidRPr="008016FA" w:rsidRDefault="00D33975" w:rsidP="006F6012">
      <w:pPr>
        <w:pStyle w:val="Kop2"/>
      </w:pPr>
      <w:bookmarkStart w:id="77" w:name="_Toc121484776"/>
      <w:bookmarkStart w:id="78" w:name="_Toc127295255"/>
      <w:bookmarkStart w:id="79" w:name="_Toc128941179"/>
      <w:bookmarkStart w:id="80" w:name="_Toc129036346"/>
      <w:bookmarkStart w:id="81" w:name="_Toc129199575"/>
      <w:bookmarkStart w:id="82" w:name="_Toc164609980"/>
      <w:bookmarkEnd w:id="76"/>
      <w:r>
        <w:t xml:space="preserve">Nederlands </w:t>
      </w:r>
      <w:r w:rsidR="00385689" w:rsidRPr="008016FA">
        <w:t>en het vormingsconcept</w:t>
      </w:r>
      <w:bookmarkEnd w:id="77"/>
      <w:bookmarkEnd w:id="78"/>
      <w:bookmarkEnd w:id="79"/>
      <w:bookmarkEnd w:id="80"/>
      <w:bookmarkEnd w:id="81"/>
      <w:bookmarkEnd w:id="82"/>
    </w:p>
    <w:p w14:paraId="6DEBC903" w14:textId="77777777"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Het leerplan is ingebed in het vormingsconcept van de katholieke dialoogschool. In dit leerplan ligt de nadruk op talige vorming, maar ook culturele en sociale vorming hebben een belangrijke plaats. De wegwijzers verbeelding, gastvrijheid en uniciteit in verbondenheid maken er inherent deel van uit.</w:t>
      </w:r>
    </w:p>
    <w:p w14:paraId="098B72D4" w14:textId="77777777" w:rsidR="00551BD4" w:rsidRPr="0027074C" w:rsidRDefault="00551BD4" w:rsidP="00551BD4">
      <w:pPr>
        <w:rPr>
          <w:rFonts w:ascii="Calibri" w:eastAsia="Calibri" w:hAnsi="Calibri" w:cs="Times New Roman"/>
          <w:b/>
          <w:bCs/>
          <w:color w:val="595959"/>
        </w:rPr>
      </w:pPr>
      <w:r w:rsidRPr="0027074C">
        <w:rPr>
          <w:rFonts w:ascii="Calibri" w:eastAsia="Calibri" w:hAnsi="Calibri" w:cs="Times New Roman"/>
          <w:b/>
          <w:bCs/>
          <w:color w:val="595959"/>
        </w:rPr>
        <w:t>Talige vorming</w:t>
      </w:r>
    </w:p>
    <w:p w14:paraId="45C0E770" w14:textId="5B11DA71"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 xml:space="preserve">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Taal biedt ook kansen om de meertalige en veelzijdige wereld om ons heen te verbeelden en op een gastvrije wijze te ontsluiten. De leerlingen tonen een blijvende verwondering voor het fascinerende van taal en staan open en respectvol tegenover elke vorm van talige diversiteit in het Nederlands en tegenover elke vreemde taal. </w:t>
      </w:r>
      <w:r w:rsidR="009D0905">
        <w:rPr>
          <w:rFonts w:ascii="Calibri" w:eastAsia="Calibri" w:hAnsi="Calibri" w:cs="Times New Roman"/>
          <w:color w:val="595959"/>
        </w:rPr>
        <w:t>In het vak Nederlands focussen we daarnaast ook op abstract denken via  taalbeschouwing en literatuur.</w:t>
      </w:r>
    </w:p>
    <w:p w14:paraId="61A6B496" w14:textId="77777777" w:rsidR="00551BD4" w:rsidRPr="0027074C" w:rsidRDefault="00551BD4" w:rsidP="00551BD4">
      <w:pPr>
        <w:rPr>
          <w:rFonts w:ascii="Calibri" w:eastAsia="Calibri" w:hAnsi="Calibri" w:cs="Times New Roman"/>
          <w:b/>
          <w:bCs/>
          <w:color w:val="595959"/>
        </w:rPr>
      </w:pPr>
      <w:r w:rsidRPr="0027074C">
        <w:rPr>
          <w:rFonts w:ascii="Calibri" w:eastAsia="Calibri" w:hAnsi="Calibri" w:cs="Times New Roman"/>
          <w:b/>
          <w:bCs/>
          <w:color w:val="595959"/>
        </w:rPr>
        <w:t>Sociale vorming</w:t>
      </w:r>
    </w:p>
    <w:p w14:paraId="536AC571" w14:textId="77777777"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 xml:space="preserve">Het ontwikkelen van communicatieve en relationele aspecten van vorming is van groot belang. De leerlingen leren op een gepaste en respectvolle manier talig om te gaan met gesprekspartners. Ze zijn er zich van bewust dat boodschappen op verschillende manieren kunnen worden geïnterpreteerd en dus ook een verschillende impact kunnen hebben. </w:t>
      </w:r>
    </w:p>
    <w:p w14:paraId="42256FEB" w14:textId="77777777" w:rsidR="00551BD4" w:rsidRPr="0027074C" w:rsidRDefault="00551BD4" w:rsidP="00551BD4">
      <w:pPr>
        <w:rPr>
          <w:rFonts w:ascii="Calibri" w:eastAsia="Calibri" w:hAnsi="Calibri" w:cs="Times New Roman"/>
          <w:b/>
          <w:bCs/>
          <w:color w:val="595959"/>
        </w:rPr>
      </w:pPr>
      <w:r w:rsidRPr="0027074C">
        <w:rPr>
          <w:rFonts w:ascii="Calibri" w:eastAsia="Calibri" w:hAnsi="Calibri" w:cs="Times New Roman"/>
          <w:b/>
          <w:bCs/>
          <w:color w:val="595959"/>
        </w:rPr>
        <w:t>Culturele vorming</w:t>
      </w:r>
    </w:p>
    <w:p w14:paraId="31436B7B" w14:textId="77777777"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 ze ook in contact met het artistieke en krijgen ze oog voor de esthetische component van cultuur. </w:t>
      </w:r>
    </w:p>
    <w:p w14:paraId="027F10C0" w14:textId="77777777" w:rsidR="00551BD4" w:rsidRPr="0027074C" w:rsidRDefault="00551BD4" w:rsidP="00551BD4">
      <w:pPr>
        <w:rPr>
          <w:rFonts w:ascii="Calibri" w:eastAsia="Calibri" w:hAnsi="Calibri" w:cs="Times New Roman"/>
          <w:b/>
          <w:bCs/>
          <w:color w:val="595959"/>
        </w:rPr>
      </w:pPr>
      <w:r w:rsidRPr="0027074C">
        <w:rPr>
          <w:rFonts w:ascii="Calibri" w:eastAsia="Calibri" w:hAnsi="Calibri" w:cs="Times New Roman"/>
          <w:b/>
          <w:bCs/>
          <w:color w:val="595959"/>
        </w:rPr>
        <w:t>Verbeelding</w:t>
      </w:r>
    </w:p>
    <w:p w14:paraId="5FB238AA" w14:textId="77777777"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 xml:space="preserve">Om zich te kunnen inleven in literatuur en om zelf creatief met taal om te gaan, is het van belang dat leerlingen verbeeldend denken en handelen. </w:t>
      </w:r>
    </w:p>
    <w:p w14:paraId="5334C453" w14:textId="77777777" w:rsidR="00551BD4" w:rsidRPr="0027074C" w:rsidRDefault="00551BD4" w:rsidP="00551BD4">
      <w:pPr>
        <w:rPr>
          <w:rFonts w:ascii="Calibri" w:eastAsia="Calibri" w:hAnsi="Calibri" w:cs="Times New Roman"/>
          <w:b/>
          <w:bCs/>
          <w:color w:val="595959"/>
        </w:rPr>
      </w:pPr>
      <w:r w:rsidRPr="0027074C">
        <w:rPr>
          <w:rFonts w:ascii="Calibri" w:eastAsia="Calibri" w:hAnsi="Calibri" w:cs="Times New Roman"/>
          <w:b/>
          <w:bCs/>
          <w:color w:val="595959"/>
        </w:rPr>
        <w:t>Gastvrijheid en uniciteit in verbondenheid</w:t>
      </w:r>
    </w:p>
    <w:p w14:paraId="2A5C8A95" w14:textId="77777777"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3B3D3538" w14:textId="77777777"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Uit die vormingscomponenten en wegwijzers zijn de krachtlijnen van het leerplan ontstaan.</w:t>
      </w:r>
    </w:p>
    <w:p w14:paraId="367E7C38" w14:textId="77777777" w:rsidR="006507E5" w:rsidRPr="006F6012" w:rsidRDefault="006F6012" w:rsidP="006F6012">
      <w:pPr>
        <w:pStyle w:val="Kop2"/>
      </w:pPr>
      <w:bookmarkStart w:id="83" w:name="_Toc121484777"/>
      <w:bookmarkStart w:id="84" w:name="_Toc127295256"/>
      <w:bookmarkStart w:id="85" w:name="_Toc128941180"/>
      <w:bookmarkStart w:id="86" w:name="_Toc129036347"/>
      <w:bookmarkStart w:id="87" w:name="_Toc129199576"/>
      <w:bookmarkStart w:id="88" w:name="_Toc164609981"/>
      <w:r w:rsidRPr="006F6012">
        <w:t>Krachtlijnen</w:t>
      </w:r>
      <w:bookmarkEnd w:id="83"/>
      <w:bookmarkEnd w:id="84"/>
      <w:bookmarkEnd w:id="85"/>
      <w:bookmarkEnd w:id="86"/>
      <w:bookmarkEnd w:id="87"/>
      <w:bookmarkEnd w:id="88"/>
      <w:r w:rsidRPr="006F6012">
        <w:t xml:space="preserve"> </w:t>
      </w:r>
    </w:p>
    <w:p w14:paraId="414BF7D1" w14:textId="77777777" w:rsidR="009D10C6" w:rsidRPr="006B4B5F" w:rsidRDefault="009D10C6" w:rsidP="009D10C6">
      <w:pPr>
        <w:rPr>
          <w:rFonts w:ascii="Calibri" w:eastAsia="Calibri" w:hAnsi="Calibri" w:cs="Times New Roman"/>
          <w:b/>
          <w:i/>
          <w:iCs/>
          <w:color w:val="2E74B5"/>
          <w:sz w:val="26"/>
        </w:rPr>
      </w:pPr>
      <w:r w:rsidRPr="006B4B5F">
        <w:rPr>
          <w:rFonts w:ascii="Calibri" w:eastAsia="Calibri" w:hAnsi="Calibri" w:cs="Times New Roman"/>
          <w:b/>
          <w:i/>
          <w:iCs/>
          <w:color w:val="2E74B5"/>
          <w:sz w:val="26"/>
        </w:rPr>
        <w:t>Functioneel en zelfzeker communiceren in respectvolle interactie</w:t>
      </w:r>
    </w:p>
    <w:p w14:paraId="1A6EDA08" w14:textId="77777777" w:rsidR="009D10C6" w:rsidRPr="006B4B5F" w:rsidRDefault="009D10C6" w:rsidP="009D10C6">
      <w:pPr>
        <w:rPr>
          <w:rFonts w:ascii="Calibri" w:eastAsia="Calibri" w:hAnsi="Calibri" w:cs="Times New Roman"/>
          <w:color w:val="595959"/>
        </w:rPr>
      </w:pPr>
      <w:r w:rsidRPr="006B4B5F">
        <w:rPr>
          <w:rFonts w:ascii="Calibri" w:eastAsia="Calibri" w:hAnsi="Calibri" w:cs="Times New Roman"/>
          <w:color w:val="595959"/>
        </w:rPr>
        <w:lastRenderedPageBreak/>
        <w:t>Groeien in taalcompetentie omvat groeien in communiceren. Leerlingen kunnen en durven zich steeds beter, passender en doelgerichter uitdrukken in het Nederlands.</w:t>
      </w:r>
    </w:p>
    <w:p w14:paraId="29AF14DD" w14:textId="77777777" w:rsidR="009D10C6" w:rsidRPr="006B4B5F" w:rsidRDefault="009D10C6" w:rsidP="009D10C6">
      <w:pPr>
        <w:rPr>
          <w:rFonts w:ascii="Calibri" w:eastAsia="Calibri" w:hAnsi="Calibri" w:cs="Arial"/>
          <w:color w:val="595959"/>
        </w:rPr>
      </w:pPr>
      <w:r w:rsidRPr="006B4B5F">
        <w:rPr>
          <w:rFonts w:ascii="Calibri" w:eastAsia="Calibri" w:hAnsi="Calibri" w:cs="Times New Roman"/>
          <w:color w:val="595959"/>
        </w:rPr>
        <w:t>Door je taalgebruik hoor je bij een groep. Taal heeft een emancipatorische functie: naarmate je taalgebruik rijker en gevarieerder wordt, krijg je toegang tot steeds meer groepen in de samenleving. Tegelijk kan je taal ook gebruiken om je eigen identiteit uit te drukken.</w:t>
      </w:r>
    </w:p>
    <w:p w14:paraId="3CC01F5A" w14:textId="77777777" w:rsidR="009D10C6" w:rsidRPr="006B4B5F" w:rsidRDefault="009D10C6" w:rsidP="009D10C6">
      <w:pPr>
        <w:rPr>
          <w:rFonts w:ascii="Calibri" w:eastAsia="Calibri" w:hAnsi="Calibri" w:cs="Times New Roman"/>
          <w:b/>
          <w:i/>
          <w:iCs/>
          <w:color w:val="2E74B5"/>
          <w:sz w:val="26"/>
        </w:rPr>
      </w:pPr>
      <w:r w:rsidRPr="006B4B5F">
        <w:rPr>
          <w:rFonts w:ascii="Calibri" w:eastAsia="Calibri" w:hAnsi="Calibri" w:cs="Times New Roman"/>
          <w:b/>
          <w:i/>
          <w:iCs/>
          <w:color w:val="2E74B5"/>
          <w:sz w:val="26"/>
        </w:rPr>
        <w:t>Van taal genieten, de beeldende kracht van taal en literatuur beleven en er creatief mee omgaan</w:t>
      </w:r>
    </w:p>
    <w:p w14:paraId="317F9AF6" w14:textId="77777777" w:rsidR="009D10C6" w:rsidRPr="006B4B5F" w:rsidRDefault="009D10C6" w:rsidP="009D10C6">
      <w:pPr>
        <w:rPr>
          <w:rFonts w:ascii="Calibri" w:eastAsia="Calibri" w:hAnsi="Calibri" w:cs="Times New Roman"/>
          <w:color w:val="595959"/>
        </w:rPr>
      </w:pPr>
      <w:r w:rsidRPr="006B4B5F">
        <w:rPr>
          <w:rFonts w:ascii="Calibri" w:eastAsia="Calibri" w:hAnsi="Calibri" w:cs="Times New Roman"/>
          <w:color w:val="595959"/>
        </w:rPr>
        <w:t>Leerlingen plezier laten beleven aan taal kan in veel verschillende contexten. Ze leren via taal van cultuur genieten en zelf creatief met taal om te gaan.</w:t>
      </w:r>
    </w:p>
    <w:p w14:paraId="07688BFD" w14:textId="77777777" w:rsidR="009D10C6" w:rsidRPr="006B4B5F" w:rsidRDefault="009D10C6" w:rsidP="009D10C6">
      <w:pPr>
        <w:rPr>
          <w:rFonts w:ascii="Calibri" w:eastAsia="Calibri" w:hAnsi="Calibri" w:cs="Times New Roman"/>
          <w:color w:val="595959"/>
        </w:rPr>
      </w:pPr>
      <w:r w:rsidRPr="006B4B5F">
        <w:rPr>
          <w:rFonts w:ascii="Calibri" w:eastAsia="Calibri" w:hAnsi="Calibri" w:cs="Times New Roman"/>
          <w:color w:val="595959"/>
        </w:rPr>
        <w:t>Leerlingen maken kennis met beeld en literatuur om hun eigen emotioneel leven te verrijken, het eigen ‘ik’ te ontplooien, te positioneren, te duiden en te relativeren of om andere perspectieven te ontdekken. Verhalen brengen leerlingen in contact met andere identiteiten en nodigen leerlingen uit om zich te verplaatsen in de denk- en leefwereld van anderen, in hun emoties, in hun cultuur.</w:t>
      </w:r>
    </w:p>
    <w:p w14:paraId="50CF1A5D" w14:textId="77777777" w:rsidR="009D10C6" w:rsidRPr="006B4B5F" w:rsidRDefault="009D10C6" w:rsidP="009D10C6">
      <w:pPr>
        <w:rPr>
          <w:rFonts w:ascii="Calibri" w:eastAsia="Calibri" w:hAnsi="Calibri" w:cs="Times New Roman"/>
          <w:b/>
          <w:i/>
          <w:iCs/>
          <w:color w:val="2E74B5"/>
          <w:sz w:val="26"/>
        </w:rPr>
      </w:pPr>
      <w:r w:rsidRPr="006B4B5F">
        <w:rPr>
          <w:rFonts w:ascii="Calibri" w:eastAsia="Calibri" w:hAnsi="Calibri" w:cs="Times New Roman"/>
          <w:b/>
          <w:i/>
          <w:iCs/>
          <w:color w:val="2E74B5"/>
          <w:sz w:val="26"/>
        </w:rPr>
        <w:t>Door middel van taal structuur brengen in de eigen gedachten en ervaringen, en ze toetsen aan eigen en andermans mens- en wereldbeeld</w:t>
      </w:r>
    </w:p>
    <w:p w14:paraId="34333721" w14:textId="77777777" w:rsidR="009D10C6" w:rsidRPr="006B4B5F" w:rsidRDefault="009D10C6" w:rsidP="009D10C6">
      <w:pPr>
        <w:rPr>
          <w:rFonts w:ascii="Calibri" w:eastAsia="Calibri" w:hAnsi="Calibri" w:cs="Times New Roman"/>
          <w:color w:val="595959"/>
        </w:rPr>
      </w:pPr>
      <w:r w:rsidRPr="006B4B5F">
        <w:rPr>
          <w:rFonts w:ascii="Calibri" w:eastAsia="Calibri" w:hAnsi="Calibri" w:cs="Times New Roman"/>
          <w:color w:val="595959"/>
        </w:rPr>
        <w:t>Taal speelt een belangrijke rol bij de uitdrukking van wat in iedere persoon omgaat: ervaringen, gedachten en gevoelens, wensen en verlangens. Die komen zowel verbaal als non-verbaal tot uiting. Leerlingen leren zichzelf beter kennen door hun gedachten en meningen uit te drukken en af te toetsen aan die van anderen. Op die manier leren leerlingen ook de nuances in de mening van anderen opmerken en begrijpen. Diverse informatiebronnen en een brede communicatie helpen hen om hun gedachten, ervaringen en meningen te structureren.</w:t>
      </w:r>
    </w:p>
    <w:p w14:paraId="2BD6C28F" w14:textId="77777777" w:rsidR="009D10C6" w:rsidRPr="006B4B5F" w:rsidRDefault="009D10C6" w:rsidP="009D10C6">
      <w:pPr>
        <w:rPr>
          <w:rFonts w:ascii="Calibri" w:eastAsia="Calibri" w:hAnsi="Calibri" w:cs="Times New Roman"/>
          <w:bCs/>
          <w:color w:val="595959"/>
        </w:rPr>
      </w:pPr>
      <w:r w:rsidRPr="006B4B5F">
        <w:rPr>
          <w:rFonts w:ascii="Calibri" w:eastAsia="Calibri" w:hAnsi="Calibri" w:cs="Times New Roman"/>
          <w:color w:val="595959"/>
        </w:rPr>
        <w:t xml:space="preserve">De </w:t>
      </w:r>
      <w:r w:rsidRPr="006B4B5F">
        <w:rPr>
          <w:rFonts w:ascii="Calibri" w:eastAsia="Calibri" w:hAnsi="Calibri" w:cs="Times New Roman"/>
          <w:bCs/>
          <w:color w:val="595959"/>
        </w:rPr>
        <w:t>leerlingen ontdekken dat in de samenleving verschillende culturen samenkomen die verbonden zijn met diverse taaluitingen, taalvariëteiten en talen. Een positief talige grondhouding ten opzichte van die verschillen is belangrijk om duurzaam en respectvol met elkaar te kunnen samenleven. Ze krijgen en tonen vertrouwen in de eigen taalcompetentie. Ze krijgen zicht op eigen en andere mens- en wereldbeelden.</w:t>
      </w:r>
    </w:p>
    <w:p w14:paraId="68F2AC0F" w14:textId="77777777" w:rsidR="009D10C6" w:rsidRPr="006B4B5F" w:rsidRDefault="009D10C6" w:rsidP="009D10C6">
      <w:pPr>
        <w:rPr>
          <w:rFonts w:ascii="Calibri" w:eastAsia="Calibri" w:hAnsi="Calibri" w:cs="Times New Roman"/>
          <w:b/>
          <w:i/>
          <w:iCs/>
          <w:color w:val="2E74B5"/>
          <w:sz w:val="26"/>
        </w:rPr>
      </w:pPr>
      <w:r w:rsidRPr="006B4B5F">
        <w:rPr>
          <w:rFonts w:ascii="Calibri" w:eastAsia="Calibri" w:hAnsi="Calibri" w:cs="Times New Roman"/>
          <w:b/>
          <w:i/>
          <w:iCs/>
          <w:color w:val="2E74B5"/>
          <w:sz w:val="26"/>
        </w:rPr>
        <w:t>Reflecteren op de eigen taal en op de taal van anderen</w:t>
      </w:r>
    </w:p>
    <w:p w14:paraId="40BF998F" w14:textId="77777777" w:rsidR="009D10C6" w:rsidRPr="006B4B5F" w:rsidRDefault="009D10C6" w:rsidP="009D10C6">
      <w:pPr>
        <w:rPr>
          <w:rFonts w:ascii="Calibri" w:eastAsia="Calibri" w:hAnsi="Calibri" w:cs="Times New Roman"/>
          <w:bCs/>
          <w:color w:val="595959"/>
        </w:rPr>
      </w:pPr>
      <w:bookmarkStart w:id="89" w:name="_Hlk133164495"/>
      <w:r w:rsidRPr="006B4B5F">
        <w:rPr>
          <w:rFonts w:ascii="Calibri" w:eastAsia="Calibri" w:hAnsi="Calibri" w:cs="Times New Roman"/>
          <w:bCs/>
          <w:color w:val="595959"/>
        </w:rPr>
        <w:t xml:space="preserve">Reflecteren op de taal van jezelf en van anderen speelt een belangrijke rol bij identiteitsontwikkeling. Dat kan bij het verwoorden van ambities, eigen meningen en emoties, kritisch denken, taalplezier beleven, creatief omgaan met taal enz. Het gebruik van het gepaste taalregister en het inzetten van beleefdheidsconventies zijn belangrijk voor het aanknopen en onderhouden van sociale relaties. </w:t>
      </w:r>
    </w:p>
    <w:bookmarkEnd w:id="89"/>
    <w:p w14:paraId="1172E230" w14:textId="77777777" w:rsidR="009D10C6" w:rsidRPr="006B4B5F" w:rsidRDefault="009D10C6" w:rsidP="009D10C6">
      <w:pPr>
        <w:rPr>
          <w:rFonts w:ascii="Calibri" w:eastAsia="Calibri" w:hAnsi="Calibri" w:cs="Times New Roman"/>
          <w:b/>
          <w:i/>
          <w:iCs/>
          <w:color w:val="2E74B5"/>
          <w:sz w:val="26"/>
        </w:rPr>
      </w:pPr>
      <w:r w:rsidRPr="006B4B5F">
        <w:rPr>
          <w:rFonts w:ascii="Calibri" w:eastAsia="Calibri" w:hAnsi="Calibri" w:cs="Times New Roman"/>
          <w:b/>
          <w:i/>
          <w:iCs/>
          <w:color w:val="2E74B5"/>
          <w:sz w:val="26"/>
        </w:rPr>
        <w:t>Taal als systeem begrijpen en onderzoeken</w:t>
      </w:r>
    </w:p>
    <w:p w14:paraId="7F5BF9BD" w14:textId="77777777" w:rsidR="009D10C6" w:rsidRPr="006B4B5F" w:rsidRDefault="009D10C6" w:rsidP="009D10C6">
      <w:pPr>
        <w:spacing w:after="0"/>
        <w:rPr>
          <w:rFonts w:ascii="Calibri" w:eastAsia="Calibri" w:hAnsi="Calibri" w:cs="Times New Roman"/>
          <w:color w:val="595959"/>
        </w:rPr>
      </w:pPr>
      <w:r w:rsidRPr="006B4B5F">
        <w:rPr>
          <w:rFonts w:ascii="Calibri" w:eastAsia="Calibri" w:hAnsi="Calibri" w:cs="Times New Roman"/>
          <w:color w:val="595959"/>
        </w:rPr>
        <w:t>‘Taal, taalgebruik en taalsysteem’ staat in een nauwe relatie met ‘communicatie en informatie’.</w:t>
      </w:r>
    </w:p>
    <w:p w14:paraId="0688D19B" w14:textId="77777777" w:rsidR="009D10C6" w:rsidRPr="006B4B5F" w:rsidRDefault="009D10C6" w:rsidP="009D10C6">
      <w:pPr>
        <w:spacing w:after="0"/>
        <w:rPr>
          <w:rFonts w:ascii="Calibri" w:eastAsia="Calibri" w:hAnsi="Calibri" w:cs="Times New Roman"/>
          <w:color w:val="595959"/>
        </w:rPr>
      </w:pPr>
      <w:r w:rsidRPr="006B4B5F">
        <w:rPr>
          <w:rFonts w:ascii="Calibri" w:eastAsia="Calibri" w:hAnsi="Calibri" w:cs="Times New Roman"/>
          <w:color w:val="595959"/>
        </w:rPr>
        <w:t>Taalcompetentie gaat immers niet alleen over taalvaardigheid en over het toepassen van talige kennis, maar ook over het verwerven van meta-cognitieve kennis over taal, over het ontwikkelen van een begrippenapparaat om over taal te kunnen praten en over het werken aan een talig bewustzijn. Die inzichten zullen de groei van die eigen taal</w:t>
      </w:r>
      <w:r>
        <w:rPr>
          <w:rFonts w:ascii="Calibri" w:eastAsia="Calibri" w:hAnsi="Calibri" w:cs="Times New Roman"/>
          <w:color w:val="595959"/>
        </w:rPr>
        <w:t>competentie</w:t>
      </w:r>
      <w:r w:rsidRPr="006B4B5F">
        <w:rPr>
          <w:rFonts w:ascii="Calibri" w:eastAsia="Calibri" w:hAnsi="Calibri" w:cs="Times New Roman"/>
          <w:color w:val="595959"/>
        </w:rPr>
        <w:t xml:space="preserve"> ondersteunen en versterken.</w:t>
      </w:r>
    </w:p>
    <w:p w14:paraId="03AE1A9B" w14:textId="77777777" w:rsidR="00385689" w:rsidRDefault="006F6012" w:rsidP="006F6012">
      <w:pPr>
        <w:pStyle w:val="Kop2"/>
      </w:pPr>
      <w:bookmarkStart w:id="90" w:name="_Toc121484778"/>
      <w:bookmarkStart w:id="91" w:name="_Toc127295257"/>
      <w:bookmarkStart w:id="92" w:name="_Toc128941181"/>
      <w:bookmarkStart w:id="93" w:name="_Toc129036348"/>
      <w:bookmarkStart w:id="94" w:name="_Toc129199577"/>
      <w:bookmarkStart w:id="95" w:name="_Toc164609982"/>
      <w:r>
        <w:t>Opbouw</w:t>
      </w:r>
      <w:bookmarkEnd w:id="90"/>
      <w:bookmarkEnd w:id="91"/>
      <w:bookmarkEnd w:id="92"/>
      <w:bookmarkEnd w:id="93"/>
      <w:bookmarkEnd w:id="94"/>
      <w:bookmarkEnd w:id="95"/>
    </w:p>
    <w:p w14:paraId="498A9A12" w14:textId="77777777" w:rsidR="00DC6B0A" w:rsidRPr="003C27F1" w:rsidRDefault="00DC6B0A" w:rsidP="00DC6B0A">
      <w:pPr>
        <w:rPr>
          <w:rFonts w:ascii="Calibri" w:eastAsia="Calibri" w:hAnsi="Calibri" w:cs="Arial"/>
          <w:color w:val="595959"/>
        </w:rPr>
      </w:pPr>
      <w:bookmarkStart w:id="96" w:name="_Hlk133165032"/>
      <w:r w:rsidRPr="003C27F1">
        <w:rPr>
          <w:rFonts w:ascii="Calibri" w:eastAsia="Calibri" w:hAnsi="Calibri" w:cs="Arial"/>
          <w:color w:val="595959"/>
        </w:rPr>
        <w:t>Dit leerplan is opgebouwd uit deze componenten.</w:t>
      </w:r>
    </w:p>
    <w:bookmarkEnd w:id="96"/>
    <w:p w14:paraId="654580D9" w14:textId="77777777" w:rsidR="00DC6B0A" w:rsidRPr="001A104E" w:rsidRDefault="00DC6B0A" w:rsidP="00A71F9A">
      <w:pPr>
        <w:pStyle w:val="Opsomming1"/>
      </w:pPr>
      <w:r w:rsidRPr="001A104E">
        <w:t>Communicatie en informatie</w:t>
      </w:r>
      <w:r w:rsidRPr="001A104E">
        <w:rPr>
          <w:rFonts w:eastAsia="Yu Mincho"/>
        </w:rPr>
        <w:t>;</w:t>
      </w:r>
    </w:p>
    <w:p w14:paraId="366CFCA5" w14:textId="77777777" w:rsidR="00DC6B0A" w:rsidRPr="001A104E" w:rsidRDefault="00DC6B0A" w:rsidP="00A71F9A">
      <w:pPr>
        <w:pStyle w:val="Opsomming1"/>
      </w:pPr>
      <w:r w:rsidRPr="001A104E">
        <w:t>Literatuur;</w:t>
      </w:r>
    </w:p>
    <w:p w14:paraId="0E250A6E" w14:textId="77777777" w:rsidR="00DC6B0A" w:rsidRPr="001A104E" w:rsidRDefault="00DC6B0A" w:rsidP="00A71F9A">
      <w:pPr>
        <w:pStyle w:val="Opsomming1"/>
      </w:pPr>
      <w:r w:rsidRPr="001A104E">
        <w:lastRenderedPageBreak/>
        <w:t>Identiteit in diversiteit;</w:t>
      </w:r>
    </w:p>
    <w:p w14:paraId="598B93BA" w14:textId="77777777" w:rsidR="00507BD6" w:rsidRDefault="00DC6B0A" w:rsidP="00A71F9A">
      <w:pPr>
        <w:pStyle w:val="Opsomming1"/>
      </w:pPr>
      <w:r w:rsidRPr="001A104E">
        <w:t>Taal, taalgebruik en taalsysteem</w:t>
      </w:r>
      <w:r w:rsidR="00507BD6">
        <w:t>;</w:t>
      </w:r>
    </w:p>
    <w:p w14:paraId="33454611" w14:textId="7F785F28" w:rsidR="00DC6B0A" w:rsidRPr="00A71F9A" w:rsidRDefault="00507BD6" w:rsidP="00A71F9A">
      <w:pPr>
        <w:pStyle w:val="Opsomming1"/>
      </w:pPr>
      <w:r>
        <w:t>Onderzoekscompetentie</w:t>
      </w:r>
      <w:r w:rsidR="00DC6B0A" w:rsidRPr="001A104E">
        <w:t>.</w:t>
      </w:r>
      <w:bookmarkStart w:id="97" w:name="_Hlk58165338"/>
    </w:p>
    <w:p w14:paraId="039DD0B9" w14:textId="77777777" w:rsidR="00DC6B0A" w:rsidRPr="001A104E" w:rsidRDefault="00DC6B0A" w:rsidP="00A71F9A">
      <w:r w:rsidRPr="009F7778">
        <w:t>Het is belangrijk om de samenhang tussen de componenten te bewaken: ze</w:t>
      </w:r>
      <w:r w:rsidRPr="009F7778">
        <w:rPr>
          <w:rFonts w:cs="Shruti"/>
        </w:rPr>
        <w:t xml:space="preserve"> zijn te onderscheiden, maar niet te scheiden. B</w:t>
      </w:r>
      <w:r w:rsidRPr="009F7778">
        <w:rPr>
          <w:rFonts w:cs="Times"/>
          <w:lang w:val="nl-NL"/>
        </w:rPr>
        <w:t>ovendien spelen ze vaak tegelijkertijd en werken ze ook op elkaar in.</w:t>
      </w:r>
    </w:p>
    <w:p w14:paraId="596EA342" w14:textId="77777777" w:rsidR="00385689" w:rsidRDefault="006F6012" w:rsidP="006F6012">
      <w:pPr>
        <w:pStyle w:val="Kop2"/>
      </w:pPr>
      <w:bookmarkStart w:id="98" w:name="_Toc121484779"/>
      <w:bookmarkStart w:id="99" w:name="_Toc127295258"/>
      <w:bookmarkStart w:id="100" w:name="_Toc128941182"/>
      <w:bookmarkStart w:id="101" w:name="_Toc129036349"/>
      <w:bookmarkStart w:id="102" w:name="_Toc129199578"/>
      <w:bookmarkStart w:id="103" w:name="_Toc164609983"/>
      <w:bookmarkEnd w:id="97"/>
      <w:r>
        <w:t>Leerlijnen</w:t>
      </w:r>
      <w:bookmarkEnd w:id="98"/>
      <w:bookmarkEnd w:id="99"/>
      <w:bookmarkEnd w:id="100"/>
      <w:bookmarkEnd w:id="101"/>
      <w:bookmarkEnd w:id="102"/>
      <w:bookmarkEnd w:id="103"/>
    </w:p>
    <w:p w14:paraId="60C1C061" w14:textId="1C134425" w:rsidR="00513C52" w:rsidRPr="000C7B0B" w:rsidRDefault="00513C52" w:rsidP="00513C52">
      <w:r w:rsidRPr="000C7B0B">
        <w:t xml:space="preserve">Meer gedetailleerde informatie over de samenhang binnen de graad en met de andere graden vind je op de leerplanpagina bij de </w:t>
      </w:r>
      <w:hyperlink r:id="rId22" w:history="1">
        <w:r w:rsidRPr="00711348">
          <w:rPr>
            <w:rStyle w:val="Hyperlink"/>
          </w:rPr>
          <w:t>basisinformatie</w:t>
        </w:r>
      </w:hyperlink>
      <w:r w:rsidRPr="000C7B0B">
        <w:t>.</w:t>
      </w:r>
    </w:p>
    <w:p w14:paraId="047A0142" w14:textId="77777777" w:rsidR="006F6012" w:rsidRDefault="006F6012" w:rsidP="006F6012">
      <w:pPr>
        <w:pStyle w:val="Kop3"/>
      </w:pPr>
      <w:bookmarkStart w:id="104" w:name="_Toc121484781"/>
      <w:bookmarkStart w:id="105" w:name="_Toc127295260"/>
      <w:bookmarkStart w:id="106" w:name="_Toc128941183"/>
      <w:bookmarkStart w:id="107" w:name="_Toc129036350"/>
      <w:bookmarkStart w:id="108" w:name="_Toc129199579"/>
      <w:bookmarkStart w:id="109" w:name="_Toc164609984"/>
      <w:r>
        <w:t xml:space="preserve">Samenhang </w:t>
      </w:r>
      <w:r w:rsidR="000A4C40">
        <w:t>met</w:t>
      </w:r>
      <w:r>
        <w:t xml:space="preserve"> de tweede graad</w:t>
      </w:r>
      <w:bookmarkEnd w:id="104"/>
      <w:bookmarkEnd w:id="105"/>
      <w:bookmarkEnd w:id="106"/>
      <w:bookmarkEnd w:id="107"/>
      <w:bookmarkEnd w:id="108"/>
      <w:bookmarkEnd w:id="109"/>
    </w:p>
    <w:p w14:paraId="26345D49" w14:textId="77777777" w:rsidR="00181881" w:rsidRDefault="002C2C9B" w:rsidP="00181881">
      <w:pPr>
        <w:tabs>
          <w:tab w:val="left" w:pos="0"/>
          <w:tab w:val="left" w:pos="339"/>
          <w:tab w:val="left" w:pos="680"/>
          <w:tab w:val="left" w:pos="1134"/>
        </w:tabs>
      </w:pPr>
      <w:r>
        <w:t>Dit leerplan bouwt verder op de leerplannen Nederlands van de doorstroomfinal</w:t>
      </w:r>
      <w:r w:rsidR="00B7503E">
        <w:t>iteit in de tweede graad.</w:t>
      </w:r>
      <w:r w:rsidR="00060639">
        <w:t xml:space="preserve"> </w:t>
      </w:r>
      <w:bookmarkStart w:id="110" w:name="_Toc121484782"/>
      <w:bookmarkStart w:id="111" w:name="_Toc127295261"/>
      <w:bookmarkStart w:id="112" w:name="_Toc128941184"/>
      <w:bookmarkStart w:id="113" w:name="_Toc129036351"/>
      <w:bookmarkStart w:id="114" w:name="_Toc129199580"/>
      <w:r w:rsidR="002B61AC">
        <w:t xml:space="preserve">Waar relevant verwijzen we bij de leerplandoelen naar de leerplandoelen Nederlands van de tweede graad. </w:t>
      </w:r>
      <w:r w:rsidR="00181881">
        <w:t xml:space="preserve">In de derde graad passen we de tekstkenmerken en de minimumvereisten aan om de moeilijkheidsgraad van vergelijkbare doelen uit de tweede graad geleidelijk te verhogen. </w:t>
      </w:r>
    </w:p>
    <w:p w14:paraId="17EF339F" w14:textId="77777777" w:rsidR="00AD1EF7" w:rsidRDefault="00AD1EF7" w:rsidP="00AD1EF7">
      <w:pPr>
        <w:tabs>
          <w:tab w:val="left" w:pos="0"/>
          <w:tab w:val="left" w:pos="339"/>
          <w:tab w:val="left" w:pos="680"/>
          <w:tab w:val="left" w:pos="1134"/>
        </w:tabs>
      </w:pPr>
      <w:r>
        <w:t>De leerlingen die uit de richting Moderne Talen tweede graad komen, hebben in het leerplan II-NedS-d een aanzet gekregen tot het taal- en redekundig analyseren van zinnen. De leraar houdt dus best rekening met de verschillende beginsituatie van de leerlingen.</w:t>
      </w:r>
    </w:p>
    <w:p w14:paraId="6B914D57" w14:textId="41EB82CD" w:rsidR="006F6012" w:rsidRDefault="006F6012" w:rsidP="00353691">
      <w:pPr>
        <w:pStyle w:val="Kop3"/>
      </w:pPr>
      <w:bookmarkStart w:id="115" w:name="_Toc164609985"/>
      <w:r>
        <w:t xml:space="preserve">Samenhang </w:t>
      </w:r>
      <w:r w:rsidR="000A4C40">
        <w:t>in</w:t>
      </w:r>
      <w:r>
        <w:t xml:space="preserve"> de derde graad</w:t>
      </w:r>
      <w:bookmarkEnd w:id="110"/>
      <w:bookmarkEnd w:id="111"/>
      <w:bookmarkEnd w:id="112"/>
      <w:bookmarkEnd w:id="113"/>
      <w:bookmarkEnd w:id="114"/>
      <w:bookmarkEnd w:id="115"/>
    </w:p>
    <w:p w14:paraId="52559A73" w14:textId="4AF30716" w:rsidR="00761428" w:rsidRDefault="00761428" w:rsidP="00761428">
      <w:r>
        <w:t>Binnen de</w:t>
      </w:r>
      <w:r w:rsidR="00EA60BC">
        <w:t xml:space="preserve"> </w:t>
      </w:r>
      <w:r w:rsidR="00EA60BC" w:rsidRPr="00357C9D">
        <w:rPr>
          <w:b/>
          <w:bCs/>
        </w:rPr>
        <w:t>domeinoverschrijdende</w:t>
      </w:r>
      <w:r>
        <w:t xml:space="preserve"> doorstroomfinaliteit zijn er </w:t>
      </w:r>
      <w:r w:rsidR="00EA60BC">
        <w:t>twee</w:t>
      </w:r>
      <w:r w:rsidR="00E90122">
        <w:t xml:space="preserve"> </w:t>
      </w:r>
      <w:r>
        <w:t xml:space="preserve">leerplannen voor Nederlands. </w:t>
      </w:r>
      <w:r w:rsidR="00EA60BC">
        <w:t>In dit schema vind je de gelijkenissen en verschillen met de andere domeinoverschrijdende studierichtingen en met de richting Taal en communicatiewetenschappen.</w:t>
      </w:r>
    </w:p>
    <w:tbl>
      <w:tblPr>
        <w:tblStyle w:val="TabelKathOndVla11"/>
        <w:tblW w:w="9498" w:type="dxa"/>
        <w:tblInd w:w="-5" w:type="dxa"/>
        <w:tblLayout w:type="fixed"/>
        <w:tblLook w:val="04A0" w:firstRow="1" w:lastRow="0" w:firstColumn="1" w:lastColumn="0" w:noHBand="0" w:noVBand="1"/>
      </w:tblPr>
      <w:tblGrid>
        <w:gridCol w:w="3166"/>
        <w:gridCol w:w="3166"/>
        <w:gridCol w:w="3166"/>
      </w:tblGrid>
      <w:tr w:rsidR="000A379B" w:rsidRPr="007F79B1" w14:paraId="2454AB82" w14:textId="77777777" w:rsidTr="00357C9D">
        <w:tc>
          <w:tcPr>
            <w:tcW w:w="3166" w:type="dxa"/>
            <w:tcBorders>
              <w:right w:val="single" w:sz="24" w:space="0" w:color="auto"/>
            </w:tcBorders>
            <w:shd w:val="clear" w:color="auto" w:fill="FFFFFF"/>
          </w:tcPr>
          <w:p w14:paraId="62248F3C" w14:textId="77777777" w:rsidR="000A379B" w:rsidRPr="006E5208" w:rsidRDefault="000A379B" w:rsidP="000A379B">
            <w:pPr>
              <w:rPr>
                <w:rFonts w:ascii="Calibri" w:eastAsia="Calibri" w:hAnsi="Calibri" w:cs="Times New Roman"/>
                <w:b/>
                <w:bCs/>
              </w:rPr>
            </w:pPr>
            <w:r w:rsidRPr="006E5208">
              <w:rPr>
                <w:rFonts w:ascii="Calibri" w:eastAsia="Calibri" w:hAnsi="Calibri" w:cs="Times New Roman"/>
                <w:b/>
                <w:bCs/>
              </w:rPr>
              <w:t>III-Ned’-d</w:t>
            </w:r>
          </w:p>
          <w:p w14:paraId="2F97E995" w14:textId="77777777" w:rsidR="000A379B" w:rsidRPr="006E5208" w:rsidRDefault="000A379B" w:rsidP="000A379B">
            <w:pPr>
              <w:rPr>
                <w:rFonts w:ascii="Calibri" w:eastAsia="Calibri" w:hAnsi="Calibri" w:cs="Times New Roman"/>
                <w:b/>
                <w:bCs/>
              </w:rPr>
            </w:pPr>
          </w:p>
          <w:p w14:paraId="71E8CB79" w14:textId="77777777" w:rsidR="000A379B" w:rsidRPr="00BA5B7F" w:rsidRDefault="000A379B" w:rsidP="000A379B">
            <w:pPr>
              <w:rPr>
                <w:rFonts w:ascii="Calibri" w:eastAsia="Calibri" w:hAnsi="Calibri" w:cs="Times New Roman"/>
                <w:b/>
                <w:bCs/>
              </w:rPr>
            </w:pPr>
            <w:r w:rsidRPr="00BA5B7F">
              <w:rPr>
                <w:rFonts w:ascii="Calibri" w:eastAsia="Calibri" w:hAnsi="Calibri" w:cs="Times New Roman"/>
                <w:b/>
                <w:bCs/>
              </w:rPr>
              <w:t xml:space="preserve">B+ </w:t>
            </w:r>
          </w:p>
          <w:p w14:paraId="04A2CDF4" w14:textId="0AD2D2B4" w:rsidR="000A379B" w:rsidRPr="00BA5B7F" w:rsidRDefault="000A379B" w:rsidP="000A379B">
            <w:pPr>
              <w:rPr>
                <w:rFonts w:ascii="Calibri" w:eastAsia="Calibri" w:hAnsi="Calibri" w:cs="Times New Roman"/>
              </w:rPr>
            </w:pPr>
            <w:r w:rsidRPr="00BA5B7F">
              <w:rPr>
                <w:rFonts w:ascii="Calibri" w:eastAsia="Calibri" w:hAnsi="Calibri" w:cs="Times New Roman"/>
                <w:b/>
                <w:bCs/>
                <w:sz w:val="18"/>
                <w:szCs w:val="18"/>
              </w:rPr>
              <w:t xml:space="preserve">Welzijnsweten-schappen en studierichtingen domeinoverschrijdende doorstroomfinaliteit </w:t>
            </w:r>
            <w:r w:rsidRPr="00BA5B7F">
              <w:rPr>
                <w:rFonts w:ascii="Calibri" w:eastAsia="Calibri" w:hAnsi="Calibri" w:cs="Times New Roman"/>
                <w:sz w:val="18"/>
                <w:szCs w:val="18"/>
              </w:rPr>
              <w:t>(m.u.v. Economie-Moderne talen, Freinetpedagogie, Latijn-Moderne talen, Moderne talen, Moderne talen-Wetenschappen)</w:t>
            </w:r>
          </w:p>
        </w:tc>
        <w:tc>
          <w:tcPr>
            <w:tcW w:w="3166" w:type="dxa"/>
            <w:tcBorders>
              <w:top w:val="single" w:sz="24" w:space="0" w:color="auto"/>
              <w:left w:val="single" w:sz="24" w:space="0" w:color="auto"/>
              <w:bottom w:val="single" w:sz="8" w:space="0" w:color="auto"/>
              <w:right w:val="single" w:sz="24" w:space="0" w:color="auto"/>
            </w:tcBorders>
            <w:shd w:val="clear" w:color="auto" w:fill="auto"/>
          </w:tcPr>
          <w:p w14:paraId="54E9ECAD" w14:textId="77777777" w:rsidR="000A379B" w:rsidRPr="006E5208" w:rsidRDefault="000A379B" w:rsidP="000A379B">
            <w:pPr>
              <w:rPr>
                <w:rFonts w:ascii="Calibri" w:eastAsia="Calibri" w:hAnsi="Calibri" w:cs="Times New Roman"/>
                <w:b/>
                <w:bCs/>
              </w:rPr>
            </w:pPr>
            <w:r w:rsidRPr="006E5208">
              <w:rPr>
                <w:rFonts w:ascii="Calibri" w:eastAsia="Calibri" w:hAnsi="Calibri" w:cs="Times New Roman"/>
                <w:b/>
                <w:bCs/>
              </w:rPr>
              <w:t>III-NedS-d</w:t>
            </w:r>
          </w:p>
          <w:p w14:paraId="2D2985E9" w14:textId="77777777" w:rsidR="000A379B" w:rsidRPr="006E5208" w:rsidRDefault="000A379B" w:rsidP="000A379B">
            <w:pPr>
              <w:rPr>
                <w:rFonts w:ascii="Calibri" w:eastAsia="Calibri" w:hAnsi="Calibri" w:cs="Times New Roman"/>
                <w:b/>
                <w:bCs/>
              </w:rPr>
            </w:pPr>
          </w:p>
          <w:p w14:paraId="2D03060D" w14:textId="77777777" w:rsidR="000A379B" w:rsidRPr="006E5208" w:rsidRDefault="000A379B" w:rsidP="000A379B">
            <w:pPr>
              <w:rPr>
                <w:rFonts w:ascii="Calibri" w:eastAsia="Calibri" w:hAnsi="Calibri" w:cs="Times New Roman"/>
                <w:b/>
                <w:bCs/>
              </w:rPr>
            </w:pPr>
            <w:r w:rsidRPr="006E5208">
              <w:rPr>
                <w:rFonts w:ascii="Calibri" w:eastAsia="Calibri" w:hAnsi="Calibri" w:cs="Times New Roman"/>
                <w:b/>
                <w:bCs/>
              </w:rPr>
              <w:t>Specifieke vorming</w:t>
            </w:r>
          </w:p>
          <w:p w14:paraId="680BE25C" w14:textId="77777777" w:rsidR="000A379B" w:rsidRPr="006E5208" w:rsidRDefault="000A379B" w:rsidP="000A379B">
            <w:pPr>
              <w:rPr>
                <w:rFonts w:ascii="Calibri" w:eastAsia="Calibri" w:hAnsi="Calibri" w:cs="Times New Roman"/>
                <w:b/>
                <w:bCs/>
                <w:sz w:val="18"/>
                <w:szCs w:val="18"/>
              </w:rPr>
            </w:pPr>
            <w:r w:rsidRPr="006E5208">
              <w:rPr>
                <w:rFonts w:ascii="Calibri" w:eastAsia="Calibri" w:hAnsi="Calibri" w:cs="Times New Roman"/>
                <w:b/>
                <w:bCs/>
                <w:sz w:val="18"/>
                <w:szCs w:val="18"/>
              </w:rPr>
              <w:t>Economie-Moderne talen, Freinetpedagogie, Latijn-Moderne talen, Moderne talen, Moderne talen-Wetenschappen</w:t>
            </w:r>
          </w:p>
          <w:p w14:paraId="6E627E2E" w14:textId="77777777" w:rsidR="000A379B" w:rsidRPr="007F79B1" w:rsidRDefault="000A379B" w:rsidP="000A379B">
            <w:pPr>
              <w:rPr>
                <w:rFonts w:ascii="Calibri" w:eastAsia="Calibri" w:hAnsi="Calibri" w:cs="Times New Roman"/>
              </w:rPr>
            </w:pPr>
          </w:p>
        </w:tc>
        <w:tc>
          <w:tcPr>
            <w:tcW w:w="3166" w:type="dxa"/>
            <w:tcBorders>
              <w:left w:val="single" w:sz="24" w:space="0" w:color="auto"/>
            </w:tcBorders>
            <w:shd w:val="clear" w:color="auto" w:fill="auto"/>
          </w:tcPr>
          <w:p w14:paraId="2AF7C1C2" w14:textId="77777777" w:rsidR="000A379B" w:rsidRPr="006E5208" w:rsidRDefault="000A379B" w:rsidP="000A379B">
            <w:pPr>
              <w:rPr>
                <w:rFonts w:ascii="Calibri" w:eastAsia="Calibri" w:hAnsi="Calibri" w:cs="Times New Roman"/>
                <w:b/>
                <w:bCs/>
              </w:rPr>
            </w:pPr>
            <w:r w:rsidRPr="006E5208">
              <w:rPr>
                <w:rFonts w:ascii="Calibri" w:eastAsia="Calibri" w:hAnsi="Calibri" w:cs="Times New Roman"/>
                <w:b/>
                <w:bCs/>
              </w:rPr>
              <w:t>III-NedS’-d</w:t>
            </w:r>
          </w:p>
          <w:p w14:paraId="7DD0FD40" w14:textId="77777777" w:rsidR="000A379B" w:rsidRPr="006E5208" w:rsidRDefault="000A379B" w:rsidP="000A379B">
            <w:pPr>
              <w:rPr>
                <w:rFonts w:ascii="Calibri" w:eastAsia="Calibri" w:hAnsi="Calibri" w:cs="Times New Roman"/>
                <w:b/>
                <w:bCs/>
              </w:rPr>
            </w:pPr>
          </w:p>
          <w:p w14:paraId="55906EEB" w14:textId="77777777" w:rsidR="000A379B" w:rsidRPr="006E5208" w:rsidRDefault="000A379B" w:rsidP="000A379B">
            <w:pPr>
              <w:rPr>
                <w:rFonts w:ascii="Calibri" w:eastAsia="Calibri" w:hAnsi="Calibri" w:cs="Times New Roman"/>
                <w:b/>
                <w:bCs/>
              </w:rPr>
            </w:pPr>
            <w:r w:rsidRPr="006E5208">
              <w:rPr>
                <w:rFonts w:ascii="Calibri" w:eastAsia="Calibri" w:hAnsi="Calibri" w:cs="Times New Roman"/>
                <w:b/>
                <w:bCs/>
              </w:rPr>
              <w:t xml:space="preserve">Specifieke vorming </w:t>
            </w:r>
          </w:p>
          <w:p w14:paraId="20FC1227" w14:textId="77777777" w:rsidR="000A379B" w:rsidRPr="006E5208" w:rsidRDefault="000A379B" w:rsidP="000A379B">
            <w:pPr>
              <w:rPr>
                <w:rFonts w:ascii="Calibri" w:eastAsia="Calibri" w:hAnsi="Calibri" w:cs="Times New Roman"/>
                <w:b/>
                <w:bCs/>
              </w:rPr>
            </w:pPr>
          </w:p>
          <w:p w14:paraId="01512169" w14:textId="77777777" w:rsidR="000A379B" w:rsidRPr="006E5208" w:rsidRDefault="000A379B" w:rsidP="000A379B">
            <w:pPr>
              <w:rPr>
                <w:rFonts w:ascii="Calibri" w:eastAsia="Calibri" w:hAnsi="Calibri" w:cs="Times New Roman"/>
                <w:b/>
                <w:bCs/>
                <w:sz w:val="18"/>
                <w:szCs w:val="18"/>
              </w:rPr>
            </w:pPr>
            <w:r w:rsidRPr="006E5208">
              <w:rPr>
                <w:rFonts w:ascii="Calibri" w:eastAsia="Calibri" w:hAnsi="Calibri" w:cs="Times New Roman"/>
                <w:b/>
                <w:bCs/>
                <w:sz w:val="18"/>
                <w:szCs w:val="18"/>
              </w:rPr>
              <w:t>Taal en communicatie-wetenschappen</w:t>
            </w:r>
          </w:p>
          <w:p w14:paraId="2BBE881E" w14:textId="77777777" w:rsidR="000A379B" w:rsidRPr="007F79B1" w:rsidRDefault="000A379B" w:rsidP="000A379B">
            <w:pPr>
              <w:rPr>
                <w:rFonts w:ascii="Calibri" w:eastAsia="Calibri" w:hAnsi="Calibri" w:cs="Times New Roman"/>
              </w:rPr>
            </w:pPr>
          </w:p>
        </w:tc>
      </w:tr>
      <w:tr w:rsidR="007F79B1" w:rsidRPr="007F79B1" w14:paraId="0265D3A8" w14:textId="77777777" w:rsidTr="00357C9D">
        <w:tc>
          <w:tcPr>
            <w:tcW w:w="3166" w:type="dxa"/>
            <w:tcBorders>
              <w:bottom w:val="single" w:sz="8" w:space="0" w:color="auto"/>
              <w:right w:val="single" w:sz="24" w:space="0" w:color="auto"/>
            </w:tcBorders>
          </w:tcPr>
          <w:p w14:paraId="5E98D3B1"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Het basisleerplan wordt uitgebreid met doelen over literatuur en taalbeschouwing.</w:t>
            </w: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27FE2650"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Het basisleerplan wordt uitgebreid met doelen over literatuur en taalbeschouwing.</w:t>
            </w:r>
          </w:p>
        </w:tc>
        <w:tc>
          <w:tcPr>
            <w:tcW w:w="3166" w:type="dxa"/>
            <w:tcBorders>
              <w:left w:val="single" w:sz="24" w:space="0" w:color="auto"/>
              <w:bottom w:val="single" w:sz="8" w:space="0" w:color="auto"/>
            </w:tcBorders>
            <w:shd w:val="clear" w:color="auto" w:fill="auto"/>
          </w:tcPr>
          <w:p w14:paraId="5C108BF3"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Het basisleerplan wordt uitgebreid met doelen over literatuur en taalbeschouwing.</w:t>
            </w:r>
          </w:p>
        </w:tc>
      </w:tr>
      <w:tr w:rsidR="007F79B1" w:rsidRPr="007F79B1" w14:paraId="1E42BEF3" w14:textId="77777777" w:rsidTr="00357C9D">
        <w:tc>
          <w:tcPr>
            <w:tcW w:w="3166" w:type="dxa"/>
            <w:tcBorders>
              <w:right w:val="single" w:sz="24" w:space="0" w:color="auto"/>
            </w:tcBorders>
          </w:tcPr>
          <w:p w14:paraId="0D00A32E"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geschreven tekst schriftelijk samen vatten (LPD 3)</w:t>
            </w: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6C80DDCC"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mondelinge en schriftelijke teksten samenvatten (LPD 3)</w:t>
            </w:r>
          </w:p>
        </w:tc>
        <w:tc>
          <w:tcPr>
            <w:tcW w:w="3166" w:type="dxa"/>
            <w:tcBorders>
              <w:left w:val="single" w:sz="24" w:space="0" w:color="auto"/>
            </w:tcBorders>
            <w:shd w:val="clear" w:color="auto" w:fill="auto"/>
          </w:tcPr>
          <w:p w14:paraId="26C9BCE5" w14:textId="77777777" w:rsidR="00357C9D" w:rsidRPr="007F79B1" w:rsidRDefault="00357C9D" w:rsidP="005A4D23">
            <w:pPr>
              <w:rPr>
                <w:rFonts w:ascii="Calibri" w:eastAsia="Calibri" w:hAnsi="Calibri" w:cs="Times New Roman"/>
                <w:shd w:val="clear" w:color="auto" w:fill="F2F2F2"/>
              </w:rPr>
            </w:pPr>
            <w:r w:rsidRPr="007F79B1">
              <w:rPr>
                <w:rFonts w:ascii="Calibri" w:eastAsia="Calibri" w:hAnsi="Calibri" w:cs="Times New Roman"/>
                <w:shd w:val="clear" w:color="auto" w:fill="F2F2F2"/>
              </w:rPr>
              <w:t>mondelinge en schriftelijke teksten samenvatten (LPD 3)</w:t>
            </w:r>
          </w:p>
        </w:tc>
      </w:tr>
      <w:tr w:rsidR="007F79B1" w:rsidRPr="007F79B1" w14:paraId="59CCEAFF" w14:textId="77777777" w:rsidTr="00357C9D">
        <w:tc>
          <w:tcPr>
            <w:tcW w:w="3166" w:type="dxa"/>
            <w:tcBorders>
              <w:right w:val="single" w:sz="24" w:space="0" w:color="auto"/>
            </w:tcBorders>
          </w:tcPr>
          <w:p w14:paraId="14944B67"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181D796D" w14:textId="77777777" w:rsidR="00357C9D" w:rsidRPr="007F79B1" w:rsidRDefault="00357C9D" w:rsidP="005A4D23">
            <w:pPr>
              <w:rPr>
                <w:rFonts w:ascii="Calibri" w:eastAsia="Calibri" w:hAnsi="Calibri" w:cs="Times New Roman"/>
              </w:rPr>
            </w:pPr>
          </w:p>
        </w:tc>
        <w:tc>
          <w:tcPr>
            <w:tcW w:w="3166" w:type="dxa"/>
            <w:tcBorders>
              <w:left w:val="single" w:sz="24" w:space="0" w:color="auto"/>
            </w:tcBorders>
            <w:shd w:val="clear" w:color="auto" w:fill="auto"/>
          </w:tcPr>
          <w:p w14:paraId="3DC802C2"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(delen van) teksten herformuleren in functie van de doelgroep, het kanaal of het medium (LPD6)</w:t>
            </w:r>
          </w:p>
        </w:tc>
      </w:tr>
      <w:tr w:rsidR="007F79B1" w:rsidRPr="007F79B1" w14:paraId="474B7AB5" w14:textId="77777777" w:rsidTr="00357C9D">
        <w:tc>
          <w:tcPr>
            <w:tcW w:w="3166" w:type="dxa"/>
            <w:tcBorders>
              <w:bottom w:val="single" w:sz="8" w:space="0" w:color="auto"/>
              <w:right w:val="single" w:sz="24" w:space="0" w:color="auto"/>
            </w:tcBorders>
          </w:tcPr>
          <w:p w14:paraId="711C2AB7"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609F9E59" w14:textId="77777777" w:rsidR="00357C9D" w:rsidRPr="007F79B1" w:rsidRDefault="00357C9D" w:rsidP="005A4D23">
            <w:pPr>
              <w:rPr>
                <w:rFonts w:ascii="Calibri" w:eastAsia="Calibri" w:hAnsi="Calibri" w:cs="Times New Roman"/>
              </w:rPr>
            </w:pPr>
          </w:p>
        </w:tc>
        <w:tc>
          <w:tcPr>
            <w:tcW w:w="3166" w:type="dxa"/>
            <w:tcBorders>
              <w:left w:val="single" w:sz="24" w:space="0" w:color="auto"/>
              <w:bottom w:val="single" w:sz="8" w:space="0" w:color="auto"/>
            </w:tcBorders>
            <w:shd w:val="clear" w:color="auto" w:fill="auto"/>
          </w:tcPr>
          <w:p w14:paraId="668A9D83"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schriftelijke teksten redigeren op taalgebruik en consistentie (LPD 7) </w:t>
            </w:r>
          </w:p>
        </w:tc>
      </w:tr>
      <w:tr w:rsidR="007F79B1" w:rsidRPr="007F79B1" w14:paraId="2F1CFD2E" w14:textId="77777777" w:rsidTr="00357C9D">
        <w:tc>
          <w:tcPr>
            <w:tcW w:w="3166" w:type="dxa"/>
            <w:tcBorders>
              <w:right w:val="single" w:sz="24" w:space="0" w:color="auto"/>
            </w:tcBorders>
            <w:shd w:val="clear" w:color="auto" w:fill="F2F2F2"/>
          </w:tcPr>
          <w:p w14:paraId="6C471CD9"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analyseren hoe in literaire teksten betekenissen worden </w:t>
            </w:r>
            <w:r w:rsidRPr="007F79B1">
              <w:rPr>
                <w:rFonts w:ascii="Calibri" w:eastAsia="Calibri" w:hAnsi="Calibri" w:cs="Times New Roman"/>
              </w:rPr>
              <w:lastRenderedPageBreak/>
              <w:t>gecreëerd met narratieve, retorische, poëticale en theatrale structuren en technieken (LPD 9)</w:t>
            </w:r>
          </w:p>
          <w:p w14:paraId="7F2A9143" w14:textId="1D4C29E7" w:rsidR="00357C9D" w:rsidRPr="007F79B1" w:rsidRDefault="00357C9D" w:rsidP="005A4D23">
            <w:pPr>
              <w:rPr>
                <w:rFonts w:ascii="Calibri" w:eastAsia="Calibri" w:hAnsi="Calibri" w:cs="Times New Roman"/>
                <w:i/>
                <w:iCs/>
              </w:rPr>
            </w:pPr>
            <w:r w:rsidRPr="007F79B1">
              <w:rPr>
                <w:rFonts w:ascii="Calibri" w:eastAsia="Calibri" w:hAnsi="Calibri" w:cs="Times New Roman"/>
                <w:i/>
                <w:iCs/>
              </w:rPr>
              <w:t xml:space="preserve">Keuze literaire teksten – vier literaire stromingen, beperktere </w:t>
            </w:r>
          </w:p>
          <w:p w14:paraId="1F13AEDA" w14:textId="77777777" w:rsidR="00357C9D" w:rsidRPr="007F79B1" w:rsidRDefault="00357C9D" w:rsidP="005A4D23">
            <w:pPr>
              <w:rPr>
                <w:rFonts w:ascii="Calibri" w:eastAsia="Calibri" w:hAnsi="Calibri" w:cs="Times New Roman"/>
                <w:i/>
                <w:iCs/>
              </w:rPr>
            </w:pPr>
            <w:r w:rsidRPr="007F79B1">
              <w:rPr>
                <w:rFonts w:ascii="Calibri" w:eastAsia="Calibri" w:hAnsi="Calibri" w:cs="Times New Roman"/>
                <w:i/>
                <w:iCs/>
              </w:rPr>
              <w:t xml:space="preserve">vormelementen, stijlen en stijlfiguren en analyse </w:t>
            </w: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5127B03E"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lastRenderedPageBreak/>
              <w:t xml:space="preserve">analyseren hoe in literaire teksten betekenissen worden </w:t>
            </w:r>
            <w:r w:rsidRPr="007F79B1">
              <w:rPr>
                <w:rFonts w:ascii="Calibri" w:eastAsia="Calibri" w:hAnsi="Calibri" w:cs="Times New Roman"/>
              </w:rPr>
              <w:lastRenderedPageBreak/>
              <w:t>gecreëerd met narratieve, retorische, poëticale en theatrale structuren en technieken (LPD 9)</w:t>
            </w:r>
          </w:p>
          <w:p w14:paraId="7AA12C90" w14:textId="77777777" w:rsidR="00357C9D" w:rsidRPr="007F79B1" w:rsidRDefault="00357C9D" w:rsidP="005A4D23">
            <w:pPr>
              <w:rPr>
                <w:rFonts w:ascii="Calibri" w:eastAsia="Calibri" w:hAnsi="Calibri" w:cs="Times New Roman"/>
                <w:i/>
                <w:iCs/>
              </w:rPr>
            </w:pPr>
            <w:r w:rsidRPr="007F79B1">
              <w:rPr>
                <w:rFonts w:ascii="Calibri" w:eastAsia="Calibri" w:hAnsi="Calibri" w:cs="Times New Roman"/>
                <w:i/>
                <w:iCs/>
              </w:rPr>
              <w:t xml:space="preserve">Keuze literaire teksten met een sterkere gelaagdheid – extra literaire </w:t>
            </w:r>
          </w:p>
          <w:p w14:paraId="14377BB0" w14:textId="565D5017" w:rsidR="00357C9D" w:rsidRPr="007F79B1" w:rsidRDefault="00357C9D" w:rsidP="005A4D23">
            <w:pPr>
              <w:rPr>
                <w:rFonts w:ascii="Calibri" w:eastAsia="Calibri" w:hAnsi="Calibri" w:cs="Times New Roman"/>
                <w:i/>
                <w:iCs/>
              </w:rPr>
            </w:pPr>
            <w:r w:rsidRPr="007F79B1">
              <w:rPr>
                <w:rFonts w:ascii="Calibri" w:eastAsia="Calibri" w:hAnsi="Calibri" w:cs="Times New Roman"/>
                <w:i/>
                <w:iCs/>
              </w:rPr>
              <w:t>stromingen; vormelementen, stijlen en stijlfiguren en analyse: uitgebreid</w:t>
            </w:r>
          </w:p>
        </w:tc>
        <w:tc>
          <w:tcPr>
            <w:tcW w:w="3166" w:type="dxa"/>
            <w:tcBorders>
              <w:left w:val="single" w:sz="24" w:space="0" w:color="auto"/>
            </w:tcBorders>
            <w:shd w:val="clear" w:color="auto" w:fill="auto"/>
          </w:tcPr>
          <w:p w14:paraId="2F90CDA7" w14:textId="77777777" w:rsidR="00357C9D" w:rsidRPr="007F79B1" w:rsidRDefault="00357C9D" w:rsidP="005A4D23">
            <w:pPr>
              <w:rPr>
                <w:rFonts w:ascii="Calibri" w:eastAsia="Calibri" w:hAnsi="Calibri" w:cs="Times New Roman"/>
                <w:i/>
                <w:iCs/>
              </w:rPr>
            </w:pPr>
            <w:r w:rsidRPr="007F79B1">
              <w:rPr>
                <w:rFonts w:ascii="Calibri" w:eastAsia="Calibri" w:hAnsi="Calibri" w:cs="Times New Roman"/>
              </w:rPr>
              <w:lastRenderedPageBreak/>
              <w:t xml:space="preserve">analyseren hoe in literaire teksten betekenissen worden </w:t>
            </w:r>
            <w:r w:rsidRPr="007F79B1">
              <w:rPr>
                <w:rFonts w:ascii="Calibri" w:eastAsia="Calibri" w:hAnsi="Calibri" w:cs="Times New Roman"/>
              </w:rPr>
              <w:lastRenderedPageBreak/>
              <w:t xml:space="preserve">gecreëerd met narratieve, retorische, poëticale en theatrale structuren en technieken (LPD 11) </w:t>
            </w:r>
            <w:r w:rsidRPr="007F79B1">
              <w:rPr>
                <w:rFonts w:ascii="Calibri" w:eastAsia="Calibri" w:hAnsi="Calibri" w:cs="Times New Roman"/>
                <w:i/>
                <w:iCs/>
              </w:rPr>
              <w:t xml:space="preserve">- </w:t>
            </w:r>
          </w:p>
          <w:p w14:paraId="612E5AC7" w14:textId="77777777" w:rsidR="00357C9D" w:rsidRPr="007F79B1" w:rsidRDefault="00357C9D" w:rsidP="005A4D23">
            <w:pPr>
              <w:rPr>
                <w:rFonts w:ascii="Calibri" w:eastAsia="Calibri" w:hAnsi="Calibri" w:cs="Times New Roman"/>
              </w:rPr>
            </w:pPr>
            <w:r w:rsidRPr="007F79B1">
              <w:rPr>
                <w:rFonts w:ascii="Calibri" w:eastAsia="Calibri" w:hAnsi="Calibri" w:cs="Times New Roman"/>
                <w:i/>
                <w:iCs/>
              </w:rPr>
              <w:t>Keuze literaire teksten - literaire teksten met een sterkere gelaagdheid</w:t>
            </w:r>
          </w:p>
        </w:tc>
      </w:tr>
      <w:tr w:rsidR="007F79B1" w:rsidRPr="007F79B1" w14:paraId="604A106A" w14:textId="77777777" w:rsidTr="00357C9D">
        <w:trPr>
          <w:trHeight w:val="2138"/>
        </w:trPr>
        <w:tc>
          <w:tcPr>
            <w:tcW w:w="3166" w:type="dxa"/>
            <w:tcBorders>
              <w:right w:val="single" w:sz="24" w:space="0" w:color="auto"/>
            </w:tcBorders>
            <w:shd w:val="clear" w:color="auto" w:fill="F2F2F2"/>
          </w:tcPr>
          <w:p w14:paraId="05449276"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32B36EF7"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analyseren hoe literatuur en de plaats die ze inneemt in de maatschappij evolueren doorheen de tijd. (LPD 10)</w:t>
            </w:r>
          </w:p>
        </w:tc>
        <w:tc>
          <w:tcPr>
            <w:tcW w:w="3166" w:type="dxa"/>
            <w:tcBorders>
              <w:left w:val="single" w:sz="24" w:space="0" w:color="auto"/>
            </w:tcBorders>
            <w:shd w:val="clear" w:color="auto" w:fill="auto"/>
          </w:tcPr>
          <w:p w14:paraId="28B4D91E" w14:textId="77777777" w:rsidR="00357C9D" w:rsidRPr="007F79B1" w:rsidRDefault="00357C9D" w:rsidP="005A4D23">
            <w:pPr>
              <w:rPr>
                <w:rFonts w:ascii="Calibri" w:eastAsia="Calibri" w:hAnsi="Calibri" w:cs="Times New Roman"/>
              </w:rPr>
            </w:pPr>
          </w:p>
        </w:tc>
      </w:tr>
      <w:tr w:rsidR="007F79B1" w:rsidRPr="007F79B1" w14:paraId="60E37048" w14:textId="77777777" w:rsidTr="00357C9D">
        <w:tc>
          <w:tcPr>
            <w:tcW w:w="3166" w:type="dxa"/>
            <w:tcBorders>
              <w:bottom w:val="single" w:sz="8" w:space="0" w:color="auto"/>
              <w:right w:val="single" w:sz="24" w:space="0" w:color="auto"/>
            </w:tcBorders>
            <w:shd w:val="clear" w:color="auto" w:fill="F2F2F2"/>
          </w:tcPr>
          <w:p w14:paraId="72D30832"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interactie over de relevantie van </w:t>
            </w:r>
            <w:r w:rsidRPr="007F79B1">
              <w:rPr>
                <w:rFonts w:ascii="Calibri" w:eastAsia="Calibri" w:hAnsi="Calibri" w:cs="Times New Roman"/>
                <w:i/>
                <w:iCs/>
              </w:rPr>
              <w:t>literaire teksten</w:t>
            </w:r>
            <w:r w:rsidRPr="007F79B1">
              <w:rPr>
                <w:rFonts w:ascii="Calibri" w:eastAsia="Calibri" w:hAnsi="Calibri" w:cs="Times New Roman"/>
              </w:rPr>
              <w:t xml:space="preserve"> voor hun leefwereld, voor de samenleving waarin ze leven en voor de samenleving waarin de teksten ontstonden (LP10)</w:t>
            </w: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24EE623F"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interactie over de relevantie van </w:t>
            </w:r>
            <w:r w:rsidRPr="007F79B1">
              <w:rPr>
                <w:rFonts w:ascii="Calibri" w:eastAsia="Calibri" w:hAnsi="Calibri" w:cs="Times New Roman"/>
                <w:i/>
                <w:iCs/>
              </w:rPr>
              <w:t>literaire teksten</w:t>
            </w:r>
            <w:r w:rsidRPr="007F79B1">
              <w:rPr>
                <w:rFonts w:ascii="Calibri" w:eastAsia="Calibri" w:hAnsi="Calibri" w:cs="Times New Roman"/>
              </w:rPr>
              <w:t xml:space="preserve"> voor hun leefwereld, voor de samenleving waarin ze leven en voor de samenleving waarin de teksten ontstonden (LP11)</w:t>
            </w:r>
          </w:p>
        </w:tc>
        <w:tc>
          <w:tcPr>
            <w:tcW w:w="3166" w:type="dxa"/>
            <w:tcBorders>
              <w:left w:val="single" w:sz="24" w:space="0" w:color="auto"/>
              <w:bottom w:val="single" w:sz="8" w:space="0" w:color="auto"/>
            </w:tcBorders>
            <w:shd w:val="clear" w:color="auto" w:fill="auto"/>
          </w:tcPr>
          <w:p w14:paraId="683BDCEE"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interactie over de relevantie van </w:t>
            </w:r>
            <w:r w:rsidRPr="007F79B1">
              <w:rPr>
                <w:rFonts w:ascii="Calibri" w:eastAsia="Calibri" w:hAnsi="Calibri" w:cs="Times New Roman"/>
                <w:i/>
                <w:iCs/>
              </w:rPr>
              <w:t>literaire teksten</w:t>
            </w:r>
            <w:r w:rsidRPr="007F79B1">
              <w:rPr>
                <w:rFonts w:ascii="Calibri" w:eastAsia="Calibri" w:hAnsi="Calibri" w:cs="Times New Roman"/>
              </w:rPr>
              <w:t xml:space="preserve"> </w:t>
            </w:r>
            <w:r w:rsidRPr="007F79B1">
              <w:t>voor hun leefwereld, voor de samenleving waarin ze leven en voor de samenleving waarin de teksten ontstonden (LP12)</w:t>
            </w:r>
          </w:p>
        </w:tc>
      </w:tr>
      <w:tr w:rsidR="007F79B1" w:rsidRPr="007F79B1" w14:paraId="4EE4807C" w14:textId="77777777" w:rsidTr="00357C9D">
        <w:tc>
          <w:tcPr>
            <w:tcW w:w="3166" w:type="dxa"/>
            <w:tcBorders>
              <w:bottom w:val="single" w:sz="8" w:space="0" w:color="auto"/>
              <w:right w:val="single" w:sz="24" w:space="0" w:color="auto"/>
            </w:tcBorders>
          </w:tcPr>
          <w:p w14:paraId="0FB76E59"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0B1116AA"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aspecten van talige diversiteit in de samenleving waarin ze leven analyseren. (LPD 13)</w:t>
            </w:r>
          </w:p>
        </w:tc>
        <w:tc>
          <w:tcPr>
            <w:tcW w:w="3166" w:type="dxa"/>
            <w:tcBorders>
              <w:left w:val="single" w:sz="24" w:space="0" w:color="auto"/>
              <w:bottom w:val="single" w:sz="8" w:space="0" w:color="auto"/>
            </w:tcBorders>
            <w:shd w:val="clear" w:color="auto" w:fill="auto"/>
          </w:tcPr>
          <w:p w14:paraId="299F326E" w14:textId="77777777" w:rsidR="00357C9D" w:rsidRPr="007F79B1" w:rsidRDefault="00357C9D" w:rsidP="005A4D23">
            <w:pPr>
              <w:rPr>
                <w:rFonts w:ascii="Calibri" w:eastAsia="Calibri" w:hAnsi="Calibri" w:cs="Times New Roman"/>
              </w:rPr>
            </w:pPr>
          </w:p>
        </w:tc>
      </w:tr>
      <w:tr w:rsidR="007F79B1" w:rsidRPr="007F79B1" w14:paraId="47D75B09" w14:textId="77777777" w:rsidTr="00357C9D">
        <w:tc>
          <w:tcPr>
            <w:tcW w:w="3166" w:type="dxa"/>
            <w:tcBorders>
              <w:right w:val="single" w:sz="24" w:space="0" w:color="auto"/>
            </w:tcBorders>
          </w:tcPr>
          <w:p w14:paraId="7D730FEE"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423715F2" w14:textId="3C31BEB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elementen van taalverwerving en taalontwikkeling illustreren (LPD 15) </w:t>
            </w:r>
          </w:p>
        </w:tc>
        <w:tc>
          <w:tcPr>
            <w:tcW w:w="3166" w:type="dxa"/>
            <w:tcBorders>
              <w:left w:val="single" w:sz="24" w:space="0" w:color="auto"/>
            </w:tcBorders>
            <w:shd w:val="clear" w:color="auto" w:fill="auto"/>
          </w:tcPr>
          <w:p w14:paraId="5651C1C0"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elementen van taalverwerving en taalontwikkeling illustreren (LPD 15</w:t>
            </w:r>
          </w:p>
        </w:tc>
      </w:tr>
      <w:tr w:rsidR="007F79B1" w:rsidRPr="007F79B1" w14:paraId="79585CEF" w14:textId="77777777" w:rsidTr="00357C9D">
        <w:tc>
          <w:tcPr>
            <w:tcW w:w="3166" w:type="dxa"/>
            <w:tcBorders>
              <w:right w:val="single" w:sz="24" w:space="0" w:color="auto"/>
            </w:tcBorders>
            <w:shd w:val="clear" w:color="auto" w:fill="FFFFFF"/>
          </w:tcPr>
          <w:p w14:paraId="56925806"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4747BDF0" w14:textId="77777777" w:rsidR="00357C9D" w:rsidRPr="007F79B1" w:rsidRDefault="00357C9D" w:rsidP="005A4D23">
            <w:pPr>
              <w:rPr>
                <w:rFonts w:ascii="Calibri" w:eastAsia="Calibri" w:hAnsi="Calibri" w:cs="Times New Roman"/>
              </w:rPr>
            </w:pPr>
          </w:p>
        </w:tc>
        <w:tc>
          <w:tcPr>
            <w:tcW w:w="3166" w:type="dxa"/>
            <w:tcBorders>
              <w:left w:val="single" w:sz="24" w:space="0" w:color="auto"/>
            </w:tcBorders>
            <w:shd w:val="clear" w:color="auto" w:fill="auto"/>
          </w:tcPr>
          <w:p w14:paraId="264E7F46"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vorm en inhoud van taaluitingen analyseren m.b.t.</w:t>
            </w:r>
          </w:p>
          <w:p w14:paraId="2C75672A" w14:textId="322AAF2F" w:rsidR="00357C9D" w:rsidRPr="007F79B1" w:rsidRDefault="00357C9D" w:rsidP="005A4D23">
            <w:pPr>
              <w:rPr>
                <w:rFonts w:ascii="Calibri" w:eastAsia="Calibri" w:hAnsi="Calibri" w:cs="Times New Roman"/>
              </w:rPr>
            </w:pPr>
            <w:r w:rsidRPr="007F79B1">
              <w:rPr>
                <w:rFonts w:ascii="Calibri" w:eastAsia="Calibri" w:hAnsi="Calibri" w:cs="Times New Roman"/>
              </w:rPr>
              <w:t>- invloed van context op betekenis;</w:t>
            </w:r>
          </w:p>
          <w:p w14:paraId="2F037BB8"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impliciete en expliciete boodschappen;</w:t>
            </w:r>
          </w:p>
          <w:p w14:paraId="33AE03EE"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intentioneel en niet-intentioneel taalgebruik (LPD 16)</w:t>
            </w:r>
          </w:p>
        </w:tc>
      </w:tr>
      <w:tr w:rsidR="007F79B1" w:rsidRPr="007F79B1" w14:paraId="02551EF2" w14:textId="77777777" w:rsidTr="00357C9D">
        <w:tc>
          <w:tcPr>
            <w:tcW w:w="3166" w:type="dxa"/>
            <w:tcBorders>
              <w:right w:val="single" w:sz="24" w:space="0" w:color="auto"/>
            </w:tcBorders>
            <w:shd w:val="clear" w:color="auto" w:fill="F2F2F2"/>
          </w:tcPr>
          <w:p w14:paraId="5ED1A1AC"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kenmerken van het </w:t>
            </w:r>
            <w:r w:rsidRPr="007F79B1">
              <w:rPr>
                <w:rFonts w:ascii="Calibri" w:eastAsia="Calibri" w:hAnsi="Calibri" w:cs="Times New Roman"/>
                <w:i/>
                <w:iCs/>
              </w:rPr>
              <w:t>taalsysteem</w:t>
            </w:r>
            <w:r w:rsidRPr="007F79B1">
              <w:rPr>
                <w:rFonts w:ascii="Calibri" w:eastAsia="Calibri" w:hAnsi="Calibri" w:cs="Times New Roman"/>
              </w:rPr>
              <w:t xml:space="preserve"> benoemen en inzicht erin toepassen (LPD 13)</w:t>
            </w: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2B34208C"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kenmerken van het </w:t>
            </w:r>
            <w:r w:rsidRPr="007F79B1">
              <w:rPr>
                <w:rFonts w:ascii="Calibri" w:eastAsia="Calibri" w:hAnsi="Calibri" w:cs="Times New Roman"/>
                <w:i/>
                <w:iCs/>
              </w:rPr>
              <w:t xml:space="preserve">taalsysteem </w:t>
            </w:r>
            <w:r w:rsidRPr="007F79B1">
              <w:rPr>
                <w:rFonts w:ascii="Calibri" w:eastAsia="Calibri" w:hAnsi="Calibri" w:cs="Times New Roman"/>
              </w:rPr>
              <w:t>benoemen en inzicht erin toepassen (LPD 16)</w:t>
            </w:r>
          </w:p>
        </w:tc>
        <w:tc>
          <w:tcPr>
            <w:tcW w:w="3166" w:type="dxa"/>
            <w:tcBorders>
              <w:left w:val="single" w:sz="24" w:space="0" w:color="auto"/>
            </w:tcBorders>
            <w:shd w:val="clear" w:color="auto" w:fill="auto"/>
          </w:tcPr>
          <w:p w14:paraId="09D16544"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kenmerken van het </w:t>
            </w:r>
            <w:r w:rsidRPr="007F79B1">
              <w:rPr>
                <w:rFonts w:ascii="Calibri" w:eastAsia="Calibri" w:hAnsi="Calibri" w:cs="Times New Roman"/>
                <w:i/>
                <w:iCs/>
              </w:rPr>
              <w:t xml:space="preserve">taalsysteem </w:t>
            </w:r>
            <w:r w:rsidRPr="007F79B1">
              <w:rPr>
                <w:rFonts w:ascii="Calibri" w:eastAsia="Calibri" w:hAnsi="Calibri" w:cs="Times New Roman"/>
              </w:rPr>
              <w:t>benoemen en inzicht erin toepassen (LPD 17)</w:t>
            </w:r>
          </w:p>
        </w:tc>
      </w:tr>
      <w:tr w:rsidR="007F79B1" w:rsidRPr="007F79B1" w14:paraId="6E3A74E5" w14:textId="77777777" w:rsidTr="00357C9D">
        <w:tc>
          <w:tcPr>
            <w:tcW w:w="3166" w:type="dxa"/>
            <w:tcBorders>
              <w:right w:val="single" w:sz="24" w:space="0" w:color="auto"/>
            </w:tcBorders>
          </w:tcPr>
          <w:p w14:paraId="4CBB4BD3"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4858B2FF"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aspecten van het taalsysteem taal- en redekundig analyseren (LPD 17)</w:t>
            </w:r>
          </w:p>
        </w:tc>
        <w:tc>
          <w:tcPr>
            <w:tcW w:w="3166" w:type="dxa"/>
            <w:tcBorders>
              <w:left w:val="single" w:sz="24" w:space="0" w:color="auto"/>
            </w:tcBorders>
            <w:shd w:val="clear" w:color="auto" w:fill="auto"/>
          </w:tcPr>
          <w:p w14:paraId="0DD7B635"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aspecten van het taalsysteem taal- en redekundig analyseren (LPD 18)</w:t>
            </w:r>
          </w:p>
        </w:tc>
      </w:tr>
      <w:tr w:rsidR="007F79B1" w:rsidRPr="007F79B1" w14:paraId="5C69A80B" w14:textId="77777777" w:rsidTr="00357C9D">
        <w:tc>
          <w:tcPr>
            <w:tcW w:w="3166" w:type="dxa"/>
            <w:tcBorders>
              <w:right w:val="single" w:sz="24" w:space="0" w:color="auto"/>
            </w:tcBorders>
          </w:tcPr>
          <w:p w14:paraId="3BEAAE58"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352F2A28"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relatie tussen taalgevoel, taalnorm en taalwerkelijkheid analyseren (LPD 18)</w:t>
            </w:r>
          </w:p>
        </w:tc>
        <w:tc>
          <w:tcPr>
            <w:tcW w:w="3166" w:type="dxa"/>
            <w:tcBorders>
              <w:left w:val="single" w:sz="24" w:space="0" w:color="auto"/>
            </w:tcBorders>
            <w:shd w:val="clear" w:color="auto" w:fill="auto"/>
          </w:tcPr>
          <w:p w14:paraId="6D70FF3E"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relatie tussen taalgevoel, taalnorm en taalwerkelijkheid analyseren (LPD 19)</w:t>
            </w:r>
          </w:p>
        </w:tc>
      </w:tr>
      <w:tr w:rsidR="007F79B1" w:rsidRPr="007F79B1" w14:paraId="69168F5B" w14:textId="77777777" w:rsidTr="00357C9D">
        <w:tc>
          <w:tcPr>
            <w:tcW w:w="3166" w:type="dxa"/>
            <w:tcBorders>
              <w:right w:val="single" w:sz="24" w:space="0" w:color="auto"/>
            </w:tcBorders>
          </w:tcPr>
          <w:p w14:paraId="7F3683AD"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696686D2"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registergevoelig-heid analyseren van fonologische, morfologische, syntactische, semantische en lexicale aspecten (LPD 19).</w:t>
            </w:r>
          </w:p>
        </w:tc>
        <w:tc>
          <w:tcPr>
            <w:tcW w:w="3166" w:type="dxa"/>
            <w:tcBorders>
              <w:left w:val="single" w:sz="24" w:space="0" w:color="auto"/>
            </w:tcBorders>
            <w:shd w:val="clear" w:color="auto" w:fill="auto"/>
          </w:tcPr>
          <w:p w14:paraId="1D4F139D"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registergevoelig-heid analyseren van fonologische, morfologische, syntactische, semantische en lexicale aspecten (LPD 20).</w:t>
            </w:r>
          </w:p>
        </w:tc>
      </w:tr>
      <w:tr w:rsidR="007F79B1" w:rsidRPr="007F79B1" w14:paraId="16141744" w14:textId="77777777" w:rsidTr="00357C9D">
        <w:tc>
          <w:tcPr>
            <w:tcW w:w="3166" w:type="dxa"/>
            <w:tcBorders>
              <w:bottom w:val="single" w:sz="8" w:space="0" w:color="auto"/>
              <w:right w:val="single" w:sz="24" w:space="0" w:color="auto"/>
            </w:tcBorders>
          </w:tcPr>
          <w:p w14:paraId="3EDE4C73"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shd w:val="clear" w:color="auto" w:fill="auto"/>
          </w:tcPr>
          <w:p w14:paraId="7127AD1E"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gelijkenissen en verschillen tussen talen en hun specifieke </w:t>
            </w:r>
            <w:r w:rsidRPr="007F79B1">
              <w:rPr>
                <w:rFonts w:ascii="Calibri" w:eastAsia="Calibri" w:hAnsi="Calibri" w:cs="Times New Roman"/>
              </w:rPr>
              <w:lastRenderedPageBreak/>
              <w:t xml:space="preserve">kenmerken toelichten om hun inzicht in taalfamilies te vergroten (LPD 20). </w:t>
            </w:r>
          </w:p>
        </w:tc>
        <w:tc>
          <w:tcPr>
            <w:tcW w:w="3166" w:type="dxa"/>
            <w:tcBorders>
              <w:left w:val="single" w:sz="24" w:space="0" w:color="auto"/>
              <w:bottom w:val="single" w:sz="8" w:space="0" w:color="auto"/>
            </w:tcBorders>
            <w:shd w:val="clear" w:color="auto" w:fill="auto"/>
          </w:tcPr>
          <w:p w14:paraId="1A2953D5"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lastRenderedPageBreak/>
              <w:t xml:space="preserve">gelijkenissen en verschillen tussen talen en hun specifieke </w:t>
            </w:r>
            <w:r w:rsidRPr="007F79B1">
              <w:rPr>
                <w:rFonts w:ascii="Calibri" w:eastAsia="Calibri" w:hAnsi="Calibri" w:cs="Times New Roman"/>
              </w:rPr>
              <w:lastRenderedPageBreak/>
              <w:t xml:space="preserve">kenmerken toelichten om hun inzicht in taalfamilies te vergroten (LPD 21). </w:t>
            </w:r>
          </w:p>
        </w:tc>
      </w:tr>
      <w:tr w:rsidR="007F79B1" w:rsidRPr="007F79B1" w14:paraId="37384CFE" w14:textId="77777777" w:rsidTr="00357C9D">
        <w:tc>
          <w:tcPr>
            <w:tcW w:w="3166" w:type="dxa"/>
            <w:tcBorders>
              <w:right w:val="single" w:sz="24" w:space="0" w:color="auto"/>
            </w:tcBorders>
          </w:tcPr>
          <w:p w14:paraId="78217FCA"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24" w:space="0" w:color="auto"/>
              <w:right w:val="single" w:sz="24" w:space="0" w:color="auto"/>
            </w:tcBorders>
            <w:shd w:val="clear" w:color="auto" w:fill="auto"/>
          </w:tcPr>
          <w:p w14:paraId="38306D3B"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onderzoekscyclus doorlopen in samenhang met specifieke inhouden van dit leerplan. (LPD 23)</w:t>
            </w:r>
          </w:p>
        </w:tc>
        <w:tc>
          <w:tcPr>
            <w:tcW w:w="3166" w:type="dxa"/>
            <w:tcBorders>
              <w:left w:val="single" w:sz="24" w:space="0" w:color="auto"/>
            </w:tcBorders>
            <w:shd w:val="clear" w:color="auto" w:fill="auto"/>
          </w:tcPr>
          <w:p w14:paraId="34DB4C39"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onderzoekscyclus doorlopen in samenhang met specifieke inhouden van dit leerplan. (LPD 24)</w:t>
            </w:r>
          </w:p>
        </w:tc>
      </w:tr>
    </w:tbl>
    <w:p w14:paraId="0935FD1D" w14:textId="77777777" w:rsidR="00330EEC" w:rsidRDefault="00330EEC" w:rsidP="00330EEC">
      <w:bookmarkStart w:id="116" w:name="_Toc121484783"/>
      <w:bookmarkStart w:id="117" w:name="_Toc127295262"/>
      <w:bookmarkStart w:id="118" w:name="_Toc128941185"/>
      <w:bookmarkStart w:id="119" w:name="_Toc129036352"/>
      <w:bookmarkStart w:id="120" w:name="_Toc129199581"/>
    </w:p>
    <w:p w14:paraId="2714BAA9" w14:textId="60005E7E" w:rsidR="00330EEC" w:rsidRPr="00B23040" w:rsidRDefault="00330EEC" w:rsidP="00330EEC">
      <w:r>
        <w:t>De leerplannen Nederlands vertonen een duidelijke samenhang met de leerplannen Frans en Engels. Leerlingen lezen, luisteren, spreken en schrijven in het Nederlands, Engels en Frans en zetten daarbij strategieën in.</w:t>
      </w:r>
    </w:p>
    <w:p w14:paraId="3EB23A2B" w14:textId="63149A9F" w:rsidR="000773B5" w:rsidRDefault="006F6012" w:rsidP="000773B5">
      <w:pPr>
        <w:pStyle w:val="Kop2"/>
      </w:pPr>
      <w:bookmarkStart w:id="121" w:name="_Toc164609986"/>
      <w:r>
        <w:t>Aandachtspunten</w:t>
      </w:r>
      <w:bookmarkEnd w:id="116"/>
      <w:bookmarkEnd w:id="117"/>
      <w:bookmarkEnd w:id="118"/>
      <w:bookmarkEnd w:id="119"/>
      <w:bookmarkEnd w:id="120"/>
      <w:bookmarkEnd w:id="121"/>
    </w:p>
    <w:p w14:paraId="1CE5B733" w14:textId="2089D56D" w:rsidR="00D65E60" w:rsidRPr="00626AFF" w:rsidRDefault="00626AFF" w:rsidP="00356B77">
      <w:pPr>
        <w:rPr>
          <w:b/>
          <w:bCs/>
        </w:rPr>
      </w:pPr>
      <w:r w:rsidRPr="00626AFF">
        <w:rPr>
          <w:b/>
          <w:bCs/>
        </w:rPr>
        <w:t>Een positief talige grondhouding</w:t>
      </w:r>
    </w:p>
    <w:p w14:paraId="080FA36A" w14:textId="2A3B9948" w:rsidR="00356B77" w:rsidRDefault="00356B77" w:rsidP="00356B77">
      <w:r w:rsidRPr="008E4503">
        <w:t>Een belangrijk aspect van taalcompetentie in relatie tot identiteit is het ontwikkelen van een positieve talige grondhouding. Dat laat leerlingen toe om zelfvertrouwen rond de eigen taalcompetentie te</w:t>
      </w:r>
      <w:r>
        <w:t xml:space="preserve"> ontwikkelen, spreek- en schrijfdurf te ontwikkelen, respectvol te communiceren en te discussiëren met anderen, het Nederlands te ontdekken, ermee te experimenteren en er creatief mee om te gaan. Bovendien maakt het hen nieuwsgierig naar taalverschijnselen en motiveert het hen om hun taalcompetentie verder te ontwikkelen, in die mate dat hun talige kennis, vaardigheden en attitudes hen ondersteunen om beter te leven, te leren en zichzelf te ontplooien in onze complexe en meertalige samenleving. Het stimuleren van een positieve talige grondhouding beschouwen we dan ook als een van de kerntaken van </w:t>
      </w:r>
      <w:r w:rsidR="00997A92">
        <w:t xml:space="preserve">de leraar </w:t>
      </w:r>
      <w:r>
        <w:t>Nederlands.</w:t>
      </w:r>
    </w:p>
    <w:p w14:paraId="01E3391B" w14:textId="396D6FB7" w:rsidR="00626AFF" w:rsidRPr="00626AFF" w:rsidRDefault="00626AFF" w:rsidP="00356B77">
      <w:pPr>
        <w:rPr>
          <w:b/>
          <w:bCs/>
        </w:rPr>
      </w:pPr>
      <w:r w:rsidRPr="00626AFF">
        <w:rPr>
          <w:b/>
          <w:bCs/>
        </w:rPr>
        <w:t>Taal over alle vakken heen</w:t>
      </w:r>
    </w:p>
    <w:p w14:paraId="5AFCDE5E" w14:textId="32725965" w:rsidR="00356B77" w:rsidRDefault="00356B77" w:rsidP="00356B77">
      <w:r w:rsidRPr="008E4503">
        <w:t>In het kader van een ta</w:t>
      </w:r>
      <w:r w:rsidR="00422282" w:rsidRPr="008E4503">
        <w:t>albeleid</w:t>
      </w:r>
      <w:r w:rsidRPr="008E4503">
        <w:t xml:space="preserve"> is het zinvol om bij verschillende leerplandoelen vakoverschrijdend te</w:t>
      </w:r>
      <w:r>
        <w:t xml:space="preserve"> overleggen en samen te werken. Dat kan door bv. leerlingen te ondersteunen bij talige aspecten die in andere vakken aan bod komen, teksten uit andere vakken in te zetten, dezelfde stappenplannen en kijkwijzers te gebruiken … </w:t>
      </w:r>
    </w:p>
    <w:p w14:paraId="22A51701" w14:textId="17DE5F6B" w:rsidR="00626AFF" w:rsidRPr="005572EB" w:rsidRDefault="005572EB" w:rsidP="00356B77">
      <w:pPr>
        <w:rPr>
          <w:b/>
          <w:bCs/>
        </w:rPr>
      </w:pPr>
      <w:r w:rsidRPr="005572EB">
        <w:rPr>
          <w:b/>
          <w:bCs/>
        </w:rPr>
        <w:t>Taalcompetenties om functioneel en doelgericht te communiceren</w:t>
      </w:r>
    </w:p>
    <w:p w14:paraId="31EB9337" w14:textId="5E2AFEC4" w:rsidR="00356B77" w:rsidRPr="008E4503" w:rsidRDefault="00356B77" w:rsidP="00356B77">
      <w:r w:rsidRPr="008E4503">
        <w:t>Voor alle leerlingen geldt, hoe verschillend hun studieoriëntatie ook mag zijn, één groot gemeenschappelijk belang: dat hun taal</w:t>
      </w:r>
      <w:r w:rsidR="00034E63" w:rsidRPr="008E4503">
        <w:t xml:space="preserve">competentie </w:t>
      </w:r>
      <w:r w:rsidRPr="008E4503">
        <w:t>zich zó ontwikkelt dat ze in de vele communicatiesituaties van hun leven nu en weldra, in en buiten de school, goed kunnen functioneren.</w:t>
      </w:r>
    </w:p>
    <w:p w14:paraId="357B815E" w14:textId="2FC63DD1" w:rsidR="00356B77" w:rsidRDefault="00422282" w:rsidP="00356B77">
      <w:r>
        <w:t>Leerlingen leren</w:t>
      </w:r>
      <w:r w:rsidR="00356B77">
        <w:t xml:space="preserve"> om vaardig te communiceren in uiteenlopende situaties en le</w:t>
      </w:r>
      <w:r w:rsidR="00B20F26">
        <w:t>ren</w:t>
      </w:r>
      <w:r w:rsidR="00356B77">
        <w:t xml:space="preserve"> kritisch en efficiënt met informatie omgaan. Er gaat veel aandacht naar de ontwikkeling van communicatieve vaardigheden: luisteren, kijken, spreken, lezen, schrijven, interactie en de integratie ertussen, met aandacht voor Standaardnederlands. Dat biedt de leerling meer kansen op schoolsucces en maakt contact en communicatie buiten de eigen omgeving gemakkelijker.</w:t>
      </w:r>
    </w:p>
    <w:p w14:paraId="5E1ECB90" w14:textId="77777777" w:rsidR="00356B77" w:rsidRDefault="00356B77" w:rsidP="00356B77">
      <w:r>
        <w:t>De leerlingen maken kennis met een breed aanbod van tekstsoorten en teksttypes, met diverse informatiebronnen, en dat via digitale en niet-digitale weg. Een uitdaging daarbij is dat veel informatie niet of nauwelijks gecontroleerd is op correctheid of op objectiviteit. De leerplandoelen Nederlands ondersteunen de leerlingen om effectieve en kritische informatieverwerkers en -verspreiders te worden.</w:t>
      </w:r>
    </w:p>
    <w:p w14:paraId="5E743A0A" w14:textId="77777777" w:rsidR="00356B77" w:rsidRDefault="00356B77" w:rsidP="00356B77">
      <w:r>
        <w:t xml:space="preserve">De tabellen bij de vaardigheden vermelden de kenmerken en minimumvereisten voor de teksten. Voor de receptieve vaardigheden bakenen ze de moeilijkheidsgraad van de aangeboden teksten af. Voor productie en interactie gaat het naast afbakening ook om minimumvereisten voor teksten die leerlingen produceren. </w:t>
      </w:r>
      <w:r>
        <w:lastRenderedPageBreak/>
        <w:t>Die kenmerken en minimumvereisten vormen een leidraad bij de tekstkeuze en bij het opstellen van evaluatiecriteria.</w:t>
      </w:r>
    </w:p>
    <w:p w14:paraId="03170C0B" w14:textId="6BAC28A9" w:rsidR="005572EB" w:rsidRPr="005572EB" w:rsidRDefault="005572EB" w:rsidP="00356B77">
      <w:pPr>
        <w:rPr>
          <w:b/>
          <w:bCs/>
        </w:rPr>
      </w:pPr>
      <w:r w:rsidRPr="005572EB">
        <w:rPr>
          <w:b/>
          <w:bCs/>
        </w:rPr>
        <w:t>Creatief met taal</w:t>
      </w:r>
    </w:p>
    <w:p w14:paraId="2BE36C99" w14:textId="426E1AD2" w:rsidR="00356B77" w:rsidRDefault="00356B77" w:rsidP="00356B77">
      <w:r>
        <w:t xml:space="preserve">Goed taalonderwijs spreekt de creativiteit van leerlingen aan en doet hen het plezier van taal ervaren. Je biedt zoveel mogelijk diverse teksten aan, zoveel mogelijk via een geïntegreerd aanbod, in verschillende </w:t>
      </w:r>
      <w:r w:rsidRPr="008E4503">
        <w:t xml:space="preserve">componenten van </w:t>
      </w:r>
      <w:r w:rsidR="00997A92">
        <w:t>het vak Nederlands</w:t>
      </w:r>
      <w:r w:rsidRPr="008E4503">
        <w:t>. Via fictie vragen we aandacht voor het (inter)culturele, voor</w:t>
      </w:r>
      <w:r>
        <w:t xml:space="preserve"> het esthetische en voor de kracht van verbeelding. Ze leven zich in fictieve en ongekende werelden in. Allerlei maatschappelijke onderwerpen worden zo ook bespreekbaar gemaakt. Fictionele teksten laten de leerling toe om greep te krijgen op de werkelijkheid of bieden de mogelijkheid om eraan te ontsnappen.</w:t>
      </w:r>
    </w:p>
    <w:p w14:paraId="2326011E" w14:textId="354D3178" w:rsidR="005572EB" w:rsidRPr="005572EB" w:rsidRDefault="005572EB" w:rsidP="00356B77">
      <w:pPr>
        <w:rPr>
          <w:b/>
          <w:bCs/>
        </w:rPr>
      </w:pPr>
      <w:r w:rsidRPr="005572EB">
        <w:rPr>
          <w:b/>
          <w:bCs/>
        </w:rPr>
        <w:t>Taalbeschouwing</w:t>
      </w:r>
      <w:r>
        <w:rPr>
          <w:b/>
          <w:bCs/>
        </w:rPr>
        <w:t xml:space="preserve"> en woordenschatverwerving</w:t>
      </w:r>
    </w:p>
    <w:p w14:paraId="4F6071B9" w14:textId="77777777" w:rsidR="005572EB" w:rsidRDefault="00356B77" w:rsidP="00356B77">
      <w:r w:rsidRPr="008E4503">
        <w:t>Je kan specifiek aan de doelen taalbeschouwing werken. Leren over taal houdt reflectie in en gebeurt</w:t>
      </w:r>
      <w:r>
        <w:t xml:space="preserve"> vanuit een doelbewuste communicatieve aanpak en strategie. Een systematische aanpak kan nodig zijn. Voor bepaalde delen van het taalsysteem kan echter een occasionele aanpak voldoende zijn. Ook strategieën, als deel van het taalsysteem, kan je geïntegreerd oefenen. Dat kan dus betekenen dat leerlingen nadenken over het taalsysteem dat ze hebben gebruikt bij een bepaalde communicatieve handeling of dat ze iets leren over hoe anderen in concrete situaties een opdracht hebben uitgevoerd. Daarbij is ook aandacht voor taalzorg (zowel mondeling als schriftelijk) belangrijk, waarbij rekening wordt gehouden met de communicatieve situatie. Het inzicht in een taalsysteem ondersteunt leerlingen bij het verwerven van het Standaardnederlands en van andere talen. Je kan daarbij de thuistaal inzetten.</w:t>
      </w:r>
    </w:p>
    <w:p w14:paraId="41F7B1E1" w14:textId="77777777" w:rsidR="005572EB" w:rsidRDefault="005572EB" w:rsidP="005572EB">
      <w:r w:rsidRPr="008E4503">
        <w:t>Je besteedt expliciet aandacht aan woordenschatverwerving. Je stimuleert een uitgebreide en diepgaande</w:t>
      </w:r>
      <w:r>
        <w:t xml:space="preserve"> woordenschatkennis door de lat hoog te leggen via expliciete en doordachte instructie. Je vertrekt bijvoorbeeld vanuit rijke en relevante thema’s, hebt aandacht voor academische taal en je gebruikt actieve werkvormen die zowel brede als diepgaande woordenschatkennis bevorderen.</w:t>
      </w:r>
    </w:p>
    <w:p w14:paraId="16F89CFB" w14:textId="5572EC71" w:rsidR="005572EB" w:rsidRPr="005572EB" w:rsidRDefault="005572EB" w:rsidP="00356B77">
      <w:pPr>
        <w:rPr>
          <w:b/>
          <w:bCs/>
        </w:rPr>
      </w:pPr>
      <w:r w:rsidRPr="005572EB">
        <w:rPr>
          <w:b/>
          <w:bCs/>
        </w:rPr>
        <w:t>Strategie</w:t>
      </w:r>
      <w:r w:rsidR="00887D12">
        <w:rPr>
          <w:b/>
          <w:bCs/>
        </w:rPr>
        <w:t>ën inzetten</w:t>
      </w:r>
    </w:p>
    <w:p w14:paraId="10FA43DC" w14:textId="363DD5BD" w:rsidR="006C2ADA" w:rsidRDefault="006C2ADA" w:rsidP="006C2ADA">
      <w:r w:rsidRPr="008E4503">
        <w:t>In de derde graad kunnen leerlingen de gepaste strategie kiezen en inzetten. Een goede beheersing van</w:t>
      </w:r>
      <w:r>
        <w:t xml:space="preserve"> strategieën helpt de leerlingen om zowel in taalvakken als in niet-taalvakken efficiënt met tekst om te gaan. Het is daarom belangrijk dat er afspraken gemaakt worden tussen de vakken om transfer mogelijk te maken en te stimuleren.</w:t>
      </w:r>
    </w:p>
    <w:p w14:paraId="6DEB0650" w14:textId="5839895F" w:rsidR="005572EB" w:rsidRPr="005572EB" w:rsidRDefault="005572EB" w:rsidP="006C2ADA">
      <w:pPr>
        <w:rPr>
          <w:b/>
          <w:bCs/>
        </w:rPr>
      </w:pPr>
      <w:r w:rsidRPr="005572EB">
        <w:rPr>
          <w:b/>
          <w:bCs/>
        </w:rPr>
        <w:t>Onderzoekscompetentie</w:t>
      </w:r>
    </w:p>
    <w:p w14:paraId="5683CF9C" w14:textId="5903FF5F" w:rsidR="00B31E5F" w:rsidRDefault="00B31E5F" w:rsidP="00B31E5F">
      <w:bookmarkStart w:id="122" w:name="_Hlk133165220"/>
      <w:r w:rsidRPr="008E4503">
        <w:t>De onderzoekscompetentie kan worden gerealiseerd met inhouden van dit leerplan die gerelateerd zijn</w:t>
      </w:r>
      <w:r>
        <w:t xml:space="preserve"> aan specifieke minimumdoelen. In de studierichtingen waarin dit leerplan moet worden gerealiseerd kan de onderzoekscompetentie ook aan bod komen via inhouden van andere leerplannen. Om dat duidelijk te maken wordt het leerplandoel over de onderzoekscompetentie voorafgegaan door een </w:t>
      </w:r>
      <w:r w:rsidR="004473EE">
        <w:t>#</w:t>
      </w:r>
      <w:r>
        <w:t xml:space="preserve">. Dat geeft aan dat het leerplandoel hier aan bod kan komen, maar dat het ook kan worden gerealiseerd via andere leerplannen van het specifiek gedeelte van de studierichting. </w:t>
      </w:r>
      <w:r w:rsidR="00F77FCA">
        <w:rPr>
          <w:rStyle w:val="ui-provider"/>
        </w:rPr>
        <w:t>Je overlegt op schoolniveau welke keuzes worden gemaakt met betrekking tot de realisatie van de onderzoekscompetentie. Op de PRO-tegel </w:t>
      </w:r>
      <w:hyperlink r:id="rId23" w:tgtFrame="_blank" w:tooltip="https://pro.katholiekonderwijs.vlaanderen/content/3b8886c7-01da-4098-a941-4956bd299fb9" w:history="1">
        <w:r w:rsidR="00F77FCA">
          <w:rPr>
            <w:rStyle w:val="Hyperlink"/>
          </w:rPr>
          <w:t>onderzoekscompetentie</w:t>
        </w:r>
      </w:hyperlink>
      <w:r w:rsidR="00F77FCA">
        <w:rPr>
          <w:rStyle w:val="ui-provider"/>
        </w:rPr>
        <w:t xml:space="preserve"> kan je voor elke studierichting terugvinden via welke leerplannen onderzoeken kan worden gerealiseerd.</w:t>
      </w:r>
    </w:p>
    <w:p w14:paraId="5AF63ECB" w14:textId="1593F282" w:rsidR="00B31E5F" w:rsidRDefault="00B31E5F" w:rsidP="00B31E5F">
      <w:r w:rsidRPr="00A51994">
        <w:t xml:space="preserve">Bij </w:t>
      </w:r>
      <w:r w:rsidR="00283086">
        <w:t>leerplandoel</w:t>
      </w:r>
      <w:r w:rsidRPr="00A51994">
        <w:t xml:space="preserve"> 2</w:t>
      </w:r>
      <w:r w:rsidR="00A51994" w:rsidRPr="00A51994">
        <w:t>3</w:t>
      </w:r>
      <w:r>
        <w:t xml:space="preserve">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1E71834C" w14:textId="77777777" w:rsidR="00126297" w:rsidRPr="00135B71" w:rsidRDefault="00126297" w:rsidP="00126297">
      <w:pPr>
        <w:pStyle w:val="Kop2"/>
      </w:pPr>
      <w:bookmarkStart w:id="123" w:name="_Toc164609987"/>
      <w:r>
        <w:lastRenderedPageBreak/>
        <w:t>Leerplanpagina</w:t>
      </w:r>
      <w:bookmarkEnd w:id="123"/>
    </w:p>
    <w:p w14:paraId="15568288" w14:textId="4A102316" w:rsidR="00BC3BA5" w:rsidRDefault="4910601F" w:rsidP="4CB1B65B">
      <w:r>
        <w:rPr>
          <w:noProof/>
        </w:rPr>
        <w:drawing>
          <wp:inline distT="0" distB="0" distL="0" distR="0" wp14:anchorId="614D8985" wp14:editId="415C8B35">
            <wp:extent cx="1066800" cy="1066800"/>
            <wp:effectExtent l="0" t="0" r="0" b="0"/>
            <wp:docPr id="847770408" name="Afbeelding 84777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47770408"/>
                    <pic:cNvPicPr/>
                  </pic:nvPicPr>
                  <pic:blipFill>
                    <a:blip r:embed="rId24">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r>
        <w:br/>
      </w:r>
      <w:r w:rsidR="00126297">
        <w:t xml:space="preserve">Wil je als gebruiker van dit leerplan op de hoogte blijven van inspirerend materiaal, achtergrond, professionaliseringen of lerarennetwerken, surf dan naar de </w:t>
      </w:r>
      <w:hyperlink r:id="rId25">
        <w:r w:rsidR="00126297" w:rsidRPr="5A585B7A">
          <w:rPr>
            <w:rStyle w:val="Hyperlink"/>
            <w:rFonts w:ascii="Calibri" w:eastAsia="Calibri" w:hAnsi="Calibri" w:cs="Times New Roman"/>
          </w:rPr>
          <w:t>leerplanpagina</w:t>
        </w:r>
      </w:hyperlink>
      <w:r w:rsidR="00126297">
        <w:t>.</w:t>
      </w:r>
    </w:p>
    <w:p w14:paraId="566E4CAD" w14:textId="77777777" w:rsidR="003C20F3" w:rsidRDefault="008E5D4D" w:rsidP="00E42F24">
      <w:pPr>
        <w:pStyle w:val="Kop1"/>
      </w:pPr>
      <w:bookmarkStart w:id="124" w:name="_Toc121484784"/>
      <w:bookmarkStart w:id="125" w:name="_Toc127295263"/>
      <w:bookmarkStart w:id="126" w:name="_Toc128941186"/>
      <w:bookmarkStart w:id="127" w:name="_Toc129036353"/>
      <w:bookmarkStart w:id="128" w:name="_Toc129199582"/>
      <w:bookmarkStart w:id="129" w:name="_Toc164609988"/>
      <w:bookmarkEnd w:id="122"/>
      <w:r w:rsidRPr="00731063">
        <w:t>Leerplandoelen</w:t>
      </w:r>
      <w:bookmarkEnd w:id="124"/>
      <w:bookmarkEnd w:id="125"/>
      <w:bookmarkEnd w:id="126"/>
      <w:bookmarkEnd w:id="127"/>
      <w:bookmarkEnd w:id="128"/>
      <w:bookmarkEnd w:id="129"/>
    </w:p>
    <w:p w14:paraId="38E96504" w14:textId="61309D78" w:rsidR="00DE3CD5" w:rsidRDefault="006C44F0" w:rsidP="00AC5339">
      <w:pPr>
        <w:pStyle w:val="Kop2"/>
      </w:pPr>
      <w:bookmarkStart w:id="130" w:name="_Toc121484785"/>
      <w:bookmarkStart w:id="131" w:name="_Toc127295264"/>
      <w:bookmarkStart w:id="132" w:name="_Toc128941187"/>
      <w:bookmarkStart w:id="133" w:name="_Toc129036354"/>
      <w:bookmarkStart w:id="134" w:name="_Toc129199583"/>
      <w:bookmarkStart w:id="135" w:name="_Toc164609989"/>
      <w:r>
        <w:t>Communicatie en informatie</w:t>
      </w:r>
      <w:bookmarkStart w:id="136" w:name="_Hlk121423666"/>
      <w:bookmarkEnd w:id="130"/>
      <w:bookmarkEnd w:id="131"/>
      <w:bookmarkEnd w:id="132"/>
      <w:bookmarkEnd w:id="133"/>
      <w:bookmarkEnd w:id="134"/>
      <w:bookmarkEnd w:id="135"/>
    </w:p>
    <w:bookmarkEnd w:id="136"/>
    <w:p w14:paraId="450CA361" w14:textId="77777777" w:rsidR="00A05F3C" w:rsidRDefault="00783B7C" w:rsidP="002E08C9">
      <w:pPr>
        <w:pStyle w:val="Concordantie"/>
      </w:pPr>
      <w:r>
        <w:t>Minimumdoelen, specifieke minimumdoelen of doelen die leiden naar BK</w:t>
      </w:r>
    </w:p>
    <w:p w14:paraId="64828CE8" w14:textId="39B8A7AE" w:rsidR="004164BB" w:rsidRDefault="005610FB" w:rsidP="004164BB">
      <w:pPr>
        <w:pStyle w:val="MDSMDBK"/>
      </w:pPr>
      <w:r w:rsidRPr="00E736D7">
        <w:t xml:space="preserve">MD </w:t>
      </w:r>
      <w:r w:rsidR="004164BB">
        <w:t>02</w:t>
      </w:r>
      <w:r w:rsidRPr="00E736D7">
        <w:t>.01</w:t>
      </w:r>
      <w:r>
        <w:tab/>
      </w:r>
      <w:r w:rsidRPr="00E736D7">
        <w:t xml:space="preserve">De </w:t>
      </w:r>
      <w:r w:rsidR="004164BB">
        <w:t>leerlingen bepalen het onderwerp, de hoofdgedachte en de hoofdpunten bij het doelgericht lezen en beluisteren van teksten. (LPD 1)</w:t>
      </w:r>
    </w:p>
    <w:p w14:paraId="7F649863" w14:textId="77777777" w:rsidR="004164BB" w:rsidRDefault="004164BB" w:rsidP="002A05FD">
      <w:pPr>
        <w:pStyle w:val="Kennis"/>
        <w:numPr>
          <w:ilvl w:val="0"/>
          <w:numId w:val="0"/>
        </w:numPr>
        <w:ind w:left="170"/>
      </w:pPr>
      <w:r>
        <w:t>Tekstkenmerken voor receptie:</w:t>
      </w:r>
    </w:p>
    <w:p w14:paraId="513714AF" w14:textId="22BB699D" w:rsidR="004164BB" w:rsidRDefault="004164BB" w:rsidP="002A05FD">
      <w:pPr>
        <w:pStyle w:val="Kennis"/>
      </w:pPr>
      <w:r>
        <w:t>Complexe, niet altijd herkenbare structuur</w:t>
      </w:r>
    </w:p>
    <w:p w14:paraId="49216E31" w14:textId="53DFF01C" w:rsidR="004164BB" w:rsidRDefault="004164BB" w:rsidP="002A05FD">
      <w:pPr>
        <w:pStyle w:val="Kennis"/>
      </w:pPr>
      <w:r>
        <w:t>Niet altijd herkenbare samenhang</w:t>
      </w:r>
    </w:p>
    <w:p w14:paraId="228D27DE" w14:textId="38C1DCFA" w:rsidR="004164BB" w:rsidRDefault="004164BB" w:rsidP="002A05FD">
      <w:pPr>
        <w:pStyle w:val="Kennis"/>
      </w:pPr>
      <w:r>
        <w:t>Standaardnederlands en andere taalvariëteiten</w:t>
      </w:r>
    </w:p>
    <w:p w14:paraId="1C3F2FDD" w14:textId="455CAEAF" w:rsidR="004164BB" w:rsidRDefault="004164BB" w:rsidP="002A05FD">
      <w:pPr>
        <w:pStyle w:val="Kennis"/>
      </w:pPr>
      <w:r>
        <w:t>Frequente en laagfrequente woorden</w:t>
      </w:r>
    </w:p>
    <w:p w14:paraId="3F1BFE50" w14:textId="76FCC2DA" w:rsidR="004164BB" w:rsidRDefault="004164BB" w:rsidP="002A05FD">
      <w:pPr>
        <w:pStyle w:val="Kennis"/>
      </w:pPr>
      <w:r>
        <w:t>Figuurlijk taalgebruik</w:t>
      </w:r>
    </w:p>
    <w:p w14:paraId="2FF8126A" w14:textId="050ECB0C" w:rsidR="004164BB" w:rsidRDefault="004164BB" w:rsidP="002A05FD">
      <w:pPr>
        <w:pStyle w:val="Kennis"/>
      </w:pPr>
      <w:r>
        <w:t>Algemene en abstracte inhoud</w:t>
      </w:r>
    </w:p>
    <w:p w14:paraId="5AE72DB2" w14:textId="7128F981" w:rsidR="004164BB" w:rsidRDefault="004164BB" w:rsidP="002A05FD">
      <w:pPr>
        <w:pStyle w:val="Kennis"/>
      </w:pPr>
      <w:r>
        <w:t>Vrij hoge tot hoge informatiedichtheid</w:t>
      </w:r>
    </w:p>
    <w:p w14:paraId="71D0E08D" w14:textId="21222EB9" w:rsidR="004164BB" w:rsidRDefault="004164BB" w:rsidP="002A05FD">
      <w:pPr>
        <w:pStyle w:val="Kennis"/>
      </w:pPr>
      <w:r>
        <w:t>Langere, complexere zinnen</w:t>
      </w:r>
    </w:p>
    <w:p w14:paraId="754367B9" w14:textId="0CA16E9E" w:rsidR="004164BB" w:rsidRDefault="004164BB" w:rsidP="002A05FD">
      <w:pPr>
        <w:pStyle w:val="Kennis"/>
      </w:pPr>
      <w:r>
        <w:t>Grote variatie aan tekstsoorten</w:t>
      </w:r>
    </w:p>
    <w:p w14:paraId="35EF10A1" w14:textId="77777777" w:rsidR="004164BB" w:rsidRDefault="004164BB" w:rsidP="002A05FD">
      <w:pPr>
        <w:pStyle w:val="Kennis"/>
        <w:numPr>
          <w:ilvl w:val="0"/>
          <w:numId w:val="0"/>
        </w:numPr>
        <w:ind w:left="170"/>
      </w:pPr>
      <w:r>
        <w:t>Bijkomend voor schriftelijke receptie:</w:t>
      </w:r>
    </w:p>
    <w:p w14:paraId="2F5DC409" w14:textId="09B17482" w:rsidR="004164BB" w:rsidRDefault="004164BB" w:rsidP="002A05FD">
      <w:pPr>
        <w:pStyle w:val="Kennis"/>
      </w:pPr>
      <w:r>
        <w:t>Teksten met een minder duidelijke tot complexe lay-out</w:t>
      </w:r>
    </w:p>
    <w:p w14:paraId="3B36550D" w14:textId="77777777" w:rsidR="004164BB" w:rsidRDefault="004164BB" w:rsidP="002A05FD">
      <w:pPr>
        <w:pStyle w:val="Kennis"/>
        <w:numPr>
          <w:ilvl w:val="0"/>
          <w:numId w:val="0"/>
        </w:numPr>
        <w:ind w:left="170"/>
      </w:pPr>
      <w:r>
        <w:t>Bijkomend voor mondelinge receptie:</w:t>
      </w:r>
    </w:p>
    <w:p w14:paraId="10E49848" w14:textId="31B1B997" w:rsidR="005610FB" w:rsidRDefault="004164BB" w:rsidP="002A05FD">
      <w:pPr>
        <w:pStyle w:val="Kennis"/>
      </w:pPr>
      <w:r>
        <w:t>Normaal tot hoog spreektempo</w:t>
      </w:r>
    </w:p>
    <w:p w14:paraId="4441C2FA" w14:textId="0921533F" w:rsidR="00030D2C" w:rsidRDefault="00030D2C" w:rsidP="00030D2C">
      <w:pPr>
        <w:pStyle w:val="MDSMDBK"/>
      </w:pPr>
      <w:r>
        <w:t>MD 02.03 De leerlingen selecteren relevante informatie bij het lezen en beluisteren van teksten. (LPD 2)</w:t>
      </w:r>
    </w:p>
    <w:p w14:paraId="29E1C44B" w14:textId="77777777" w:rsidR="00030D2C" w:rsidRDefault="00030D2C" w:rsidP="00030D2C">
      <w:pPr>
        <w:pStyle w:val="Kennis"/>
        <w:numPr>
          <w:ilvl w:val="0"/>
          <w:numId w:val="0"/>
        </w:numPr>
        <w:ind w:left="170"/>
      </w:pPr>
      <w:r>
        <w:t>Tekstkenmerken voor receptie</w:t>
      </w:r>
    </w:p>
    <w:p w14:paraId="5534320F" w14:textId="502C40DB" w:rsidR="00030D2C" w:rsidRDefault="00030D2C" w:rsidP="00030D2C">
      <w:pPr>
        <w:pStyle w:val="MDSMDBK"/>
      </w:pPr>
      <w:r>
        <w:t>MD 02.05 De leerlingen vatten doelgericht een geschreven tekst schriftelijk samen. (LPD 3)</w:t>
      </w:r>
    </w:p>
    <w:p w14:paraId="4E7147DC" w14:textId="77777777" w:rsidR="00030D2C" w:rsidRDefault="00030D2C" w:rsidP="00030D2C">
      <w:pPr>
        <w:pStyle w:val="Kennis"/>
        <w:numPr>
          <w:ilvl w:val="0"/>
          <w:numId w:val="0"/>
        </w:numPr>
        <w:ind w:left="170"/>
      </w:pPr>
      <w:r>
        <w:t>Tekstkenmerken voor schriftelijke receptie</w:t>
      </w:r>
    </w:p>
    <w:p w14:paraId="6ADE97AA" w14:textId="77777777" w:rsidR="00030D2C" w:rsidRDefault="00030D2C" w:rsidP="00030D2C">
      <w:pPr>
        <w:pStyle w:val="Kennis"/>
        <w:numPr>
          <w:ilvl w:val="0"/>
          <w:numId w:val="0"/>
        </w:numPr>
        <w:ind w:left="170"/>
      </w:pPr>
      <w:r>
        <w:t>Minimumvereisten van de geproduceerde tekst:</w:t>
      </w:r>
    </w:p>
    <w:p w14:paraId="786D3F4E" w14:textId="472BE9FC" w:rsidR="00030D2C" w:rsidRDefault="00030D2C" w:rsidP="00030D2C">
      <w:pPr>
        <w:pStyle w:val="Kennis"/>
      </w:pPr>
      <w:r>
        <w:t>Duidelijke tekstopbouw</w:t>
      </w:r>
    </w:p>
    <w:p w14:paraId="12227891" w14:textId="2587A7E7" w:rsidR="00030D2C" w:rsidRDefault="00030D2C" w:rsidP="00030D2C">
      <w:pPr>
        <w:pStyle w:val="Kennis"/>
      </w:pPr>
      <w:r>
        <w:t>Duidelijke tekststructuur</w:t>
      </w:r>
    </w:p>
    <w:p w14:paraId="4F781570" w14:textId="3BA617C1" w:rsidR="00030D2C" w:rsidRDefault="00030D2C" w:rsidP="00030D2C">
      <w:pPr>
        <w:pStyle w:val="Kennis"/>
      </w:pPr>
      <w:r>
        <w:t>Duidelijke tekstverbanden</w:t>
      </w:r>
    </w:p>
    <w:p w14:paraId="4CDB3D75" w14:textId="4B7A713E" w:rsidR="00030D2C" w:rsidRDefault="00030D2C" w:rsidP="00030D2C">
      <w:pPr>
        <w:pStyle w:val="Kennis"/>
      </w:pPr>
      <w:r>
        <w:t>Gepaste lay-out</w:t>
      </w:r>
    </w:p>
    <w:p w14:paraId="11D18E31" w14:textId="31F99AE0" w:rsidR="00030D2C" w:rsidRDefault="00030D2C" w:rsidP="00030D2C">
      <w:pPr>
        <w:pStyle w:val="Kennis"/>
      </w:pPr>
      <w:r>
        <w:t>Herformulering op het vlak van woordgebruik en zinsbouw</w:t>
      </w:r>
    </w:p>
    <w:p w14:paraId="2F48BBBA" w14:textId="447AC6F3" w:rsidR="00030D2C" w:rsidRDefault="00030D2C" w:rsidP="00030D2C">
      <w:pPr>
        <w:pStyle w:val="Kennis"/>
      </w:pPr>
      <w:r>
        <w:t>Taal afgestemd op het doel en de doelgroep</w:t>
      </w:r>
    </w:p>
    <w:p w14:paraId="1456A4D1" w14:textId="1A0F98A1" w:rsidR="00030D2C" w:rsidRDefault="00030D2C" w:rsidP="00030D2C">
      <w:pPr>
        <w:pStyle w:val="MDSMDBK"/>
      </w:pPr>
      <w:r>
        <w:t>MD 02.06 De leerlingen spreken en schrijven doelgericht. (LPD 4)</w:t>
      </w:r>
    </w:p>
    <w:p w14:paraId="5AFD9C06" w14:textId="77777777" w:rsidR="00030D2C" w:rsidRDefault="00030D2C" w:rsidP="00030D2C">
      <w:pPr>
        <w:pStyle w:val="Kennis"/>
        <w:numPr>
          <w:ilvl w:val="0"/>
          <w:numId w:val="0"/>
        </w:numPr>
        <w:ind w:left="170"/>
      </w:pPr>
      <w:r>
        <w:t xml:space="preserve">Minimumvereisten voor productie: </w:t>
      </w:r>
    </w:p>
    <w:p w14:paraId="4E577190" w14:textId="6D82FC9C" w:rsidR="00030D2C" w:rsidRDefault="00030D2C" w:rsidP="00030D2C">
      <w:pPr>
        <w:pStyle w:val="Kennis"/>
      </w:pPr>
      <w:r>
        <w:t>Duidelijke tekstopbouw</w:t>
      </w:r>
    </w:p>
    <w:p w14:paraId="0BAC83EC" w14:textId="109D69BB" w:rsidR="00030D2C" w:rsidRDefault="00030D2C" w:rsidP="00030D2C">
      <w:pPr>
        <w:pStyle w:val="Kennis"/>
      </w:pPr>
      <w:r>
        <w:t>Gepaste tekststructuur; vaste tekststructuren</w:t>
      </w:r>
    </w:p>
    <w:p w14:paraId="744DA9B5" w14:textId="1D5A953E" w:rsidR="00030D2C" w:rsidRDefault="00030D2C" w:rsidP="00030D2C">
      <w:pPr>
        <w:pStyle w:val="Kennis"/>
      </w:pPr>
      <w:r>
        <w:t xml:space="preserve">Duidelijke tekstverbanden </w:t>
      </w:r>
    </w:p>
    <w:p w14:paraId="62746EB3" w14:textId="4DD8406C" w:rsidR="00030D2C" w:rsidRDefault="00030D2C" w:rsidP="00030D2C">
      <w:pPr>
        <w:pStyle w:val="Kennis"/>
      </w:pPr>
      <w:r>
        <w:t>Frequente en laagfrequente woorden</w:t>
      </w:r>
    </w:p>
    <w:p w14:paraId="27C7C33D" w14:textId="4C5214AD" w:rsidR="00030D2C" w:rsidRDefault="00030D2C" w:rsidP="00030D2C">
      <w:pPr>
        <w:pStyle w:val="Kennis"/>
      </w:pPr>
      <w:r>
        <w:t>Figuurlijk taalgebruik</w:t>
      </w:r>
    </w:p>
    <w:p w14:paraId="3599B874" w14:textId="28D16AE4" w:rsidR="00030D2C" w:rsidRDefault="00030D2C" w:rsidP="00030D2C">
      <w:pPr>
        <w:pStyle w:val="Kennis"/>
      </w:pPr>
      <w:r>
        <w:t>Gepast register</w:t>
      </w:r>
    </w:p>
    <w:p w14:paraId="654603F1" w14:textId="2F9E8C8A" w:rsidR="00030D2C" w:rsidRDefault="00030D2C" w:rsidP="00030D2C">
      <w:pPr>
        <w:pStyle w:val="Kennis"/>
      </w:pPr>
      <w:r>
        <w:t>Algemene of abstracte inhoud</w:t>
      </w:r>
    </w:p>
    <w:p w14:paraId="4A123188" w14:textId="56280EC8" w:rsidR="00030D2C" w:rsidRDefault="00030D2C" w:rsidP="00030D2C">
      <w:pPr>
        <w:pStyle w:val="Kennis"/>
      </w:pPr>
      <w:r>
        <w:t>Vrij hoge tot hoge informatiedichtheid</w:t>
      </w:r>
    </w:p>
    <w:p w14:paraId="37030759" w14:textId="00ED876E" w:rsidR="00030D2C" w:rsidRDefault="00030D2C" w:rsidP="00030D2C">
      <w:pPr>
        <w:pStyle w:val="Kennis"/>
      </w:pPr>
      <w:r>
        <w:t>Grote variatie aan tekstsoorten</w:t>
      </w:r>
    </w:p>
    <w:p w14:paraId="0A3DAC1D" w14:textId="77777777" w:rsidR="00030D2C" w:rsidRDefault="00030D2C" w:rsidP="00030D2C">
      <w:pPr>
        <w:pStyle w:val="Kennis"/>
        <w:numPr>
          <w:ilvl w:val="0"/>
          <w:numId w:val="0"/>
        </w:numPr>
        <w:ind w:left="170"/>
      </w:pPr>
      <w:r>
        <w:t>Bijkomend voor schriftelijke productie:</w:t>
      </w:r>
    </w:p>
    <w:p w14:paraId="7B0092A6" w14:textId="1A48E773" w:rsidR="00030D2C" w:rsidRDefault="00030D2C" w:rsidP="00030D2C">
      <w:pPr>
        <w:pStyle w:val="Kennis"/>
      </w:pPr>
      <w:r>
        <w:t>Tekstopbouwende elementen</w:t>
      </w:r>
    </w:p>
    <w:p w14:paraId="6006DA65" w14:textId="366803A4" w:rsidR="00030D2C" w:rsidRDefault="00030D2C" w:rsidP="00030D2C">
      <w:pPr>
        <w:pStyle w:val="Kennis"/>
      </w:pPr>
      <w:r>
        <w:t>Gepaste lay-out</w:t>
      </w:r>
    </w:p>
    <w:p w14:paraId="01F54AB5" w14:textId="45AAC432" w:rsidR="00030D2C" w:rsidRDefault="00030D2C" w:rsidP="00030D2C">
      <w:pPr>
        <w:pStyle w:val="Kennis"/>
      </w:pPr>
      <w:r>
        <w:t>Standaardnederlands met aandacht voor spelling, interpunctie, woordkeuze, zinsbouw, helderheid, adequaatheid, correctheid en vlotheid</w:t>
      </w:r>
    </w:p>
    <w:p w14:paraId="3A3FB874" w14:textId="77777777" w:rsidR="00030D2C" w:rsidRDefault="00030D2C" w:rsidP="00030D2C">
      <w:pPr>
        <w:pStyle w:val="Kennis"/>
        <w:numPr>
          <w:ilvl w:val="0"/>
          <w:numId w:val="0"/>
        </w:numPr>
        <w:ind w:left="170"/>
      </w:pPr>
      <w:r>
        <w:t>Bijkomend voor mondelinge productie:</w:t>
      </w:r>
    </w:p>
    <w:p w14:paraId="3994048C" w14:textId="7A8D79E8" w:rsidR="00030D2C" w:rsidRDefault="00030D2C" w:rsidP="00030D2C">
      <w:pPr>
        <w:pStyle w:val="Kennis"/>
      </w:pPr>
      <w:r>
        <w:t>Gepaste lichaamstaal</w:t>
      </w:r>
    </w:p>
    <w:p w14:paraId="7E7F477F" w14:textId="06A408A8" w:rsidR="00030D2C" w:rsidRDefault="00030D2C" w:rsidP="00030D2C">
      <w:pPr>
        <w:pStyle w:val="Kennis"/>
      </w:pPr>
      <w:r>
        <w:t>Standaardnederlands met aandacht voor uitspraak, intonatie, woordkeuze, zinsbouw, helderheid, adequaatheid, correctheid en vlotheid</w:t>
      </w:r>
    </w:p>
    <w:p w14:paraId="78972A50" w14:textId="67FF73BF" w:rsidR="00030D2C" w:rsidRDefault="00030D2C" w:rsidP="00030D2C">
      <w:pPr>
        <w:pStyle w:val="Kennis"/>
        <w:numPr>
          <w:ilvl w:val="0"/>
          <w:numId w:val="0"/>
        </w:numPr>
        <w:ind w:left="170"/>
      </w:pPr>
      <w:r>
        <w:t>Met behulp van ondersteunende middelen</w:t>
      </w:r>
    </w:p>
    <w:p w14:paraId="57844CF7" w14:textId="77777777" w:rsidR="00F87A64" w:rsidRDefault="00030D2C" w:rsidP="00030D2C">
      <w:pPr>
        <w:pStyle w:val="MDSMDBK"/>
      </w:pPr>
      <w:r>
        <w:t>MD 02.07 De leerlingen drukken zich creatief uit met taal. (LPD 5)</w:t>
      </w:r>
      <w:r w:rsidR="00F87A64" w:rsidRPr="00F87A64">
        <w:t xml:space="preserve"> </w:t>
      </w:r>
    </w:p>
    <w:p w14:paraId="12E2167A" w14:textId="6D215E46" w:rsidR="00F87A64" w:rsidRPr="00F87A64" w:rsidRDefault="00F87A64" w:rsidP="00F87A64">
      <w:pPr>
        <w:pStyle w:val="MDSMDBK"/>
        <w:rPr>
          <w:b w:val="0"/>
          <w:bCs/>
        </w:rPr>
      </w:pPr>
      <w:r w:rsidRPr="00F87A64">
        <w:rPr>
          <w:b w:val="0"/>
          <w:bCs/>
        </w:rPr>
        <w:t>(Rekening houdend met de context waarin het minimumdoel aan bod komt.)</w:t>
      </w:r>
    </w:p>
    <w:p w14:paraId="46E0EBA8" w14:textId="16131781" w:rsidR="00030D2C" w:rsidRDefault="00030D2C" w:rsidP="00030D2C">
      <w:pPr>
        <w:pStyle w:val="MDSMDBK"/>
      </w:pPr>
      <w:r>
        <w:t xml:space="preserve">MD 02.08 De leerlingen nemen doelgericht deel aan mondelinge en schriftelijke interactie. </w:t>
      </w:r>
      <w:r w:rsidR="00AC5C8E">
        <w:t xml:space="preserve">(LPD </w:t>
      </w:r>
      <w:r w:rsidR="00CE0375">
        <w:t>6)</w:t>
      </w:r>
    </w:p>
    <w:p w14:paraId="3DBD7262" w14:textId="77777777" w:rsidR="00030D2C" w:rsidRPr="00030D2C" w:rsidRDefault="00030D2C" w:rsidP="00030D2C">
      <w:pPr>
        <w:pStyle w:val="Kennis"/>
        <w:numPr>
          <w:ilvl w:val="0"/>
          <w:numId w:val="0"/>
        </w:numPr>
        <w:ind w:left="170"/>
      </w:pPr>
      <w:r w:rsidRPr="00030D2C">
        <w:t>Tekstkenmerken voor receptie</w:t>
      </w:r>
    </w:p>
    <w:p w14:paraId="7A2CCDCC" w14:textId="2071ACFA" w:rsidR="004164BB" w:rsidRDefault="00030D2C" w:rsidP="00AC5C8E">
      <w:pPr>
        <w:pStyle w:val="Kennis"/>
        <w:numPr>
          <w:ilvl w:val="0"/>
          <w:numId w:val="0"/>
        </w:numPr>
        <w:ind w:left="170"/>
      </w:pPr>
      <w:r w:rsidRPr="00030D2C">
        <w:t>Minimumvereisten voor productie</w:t>
      </w:r>
    </w:p>
    <w:p w14:paraId="784BEFD5" w14:textId="48F39D0E" w:rsidR="00B920F8" w:rsidRPr="0009251B" w:rsidRDefault="00B920F8" w:rsidP="00B920F8">
      <w:pPr>
        <w:pStyle w:val="MDSMDBK"/>
      </w:pPr>
      <w:r>
        <w:t xml:space="preserve">SMD 02.11.01 </w:t>
      </w:r>
      <w:r w:rsidRPr="0009251B">
        <w:t>De leerlingen vatten doelgericht mondelinge teksten samen.</w:t>
      </w:r>
      <w:r>
        <w:t xml:space="preserve"> (LPD 3)</w:t>
      </w:r>
    </w:p>
    <w:p w14:paraId="7662EEBC" w14:textId="77777777" w:rsidR="00B920F8" w:rsidRPr="0009251B" w:rsidRDefault="00B920F8" w:rsidP="00B920F8">
      <w:pPr>
        <w:pStyle w:val="Kennis"/>
        <w:numPr>
          <w:ilvl w:val="0"/>
          <w:numId w:val="0"/>
        </w:numPr>
        <w:ind w:left="170"/>
      </w:pPr>
      <w:r w:rsidRPr="0009251B">
        <w:t>Tekstkenmerken voor mondelinge receptie</w:t>
      </w:r>
    </w:p>
    <w:p w14:paraId="4C6DAC04" w14:textId="77777777" w:rsidR="00B920F8" w:rsidRPr="0009251B" w:rsidRDefault="00B920F8" w:rsidP="00B920F8">
      <w:pPr>
        <w:pStyle w:val="Kennis"/>
        <w:numPr>
          <w:ilvl w:val="0"/>
          <w:numId w:val="0"/>
        </w:numPr>
        <w:ind w:left="170"/>
      </w:pPr>
      <w:r w:rsidRPr="0009251B">
        <w:t>Minimumvereisten van de geproduceerde tekst:</w:t>
      </w:r>
    </w:p>
    <w:p w14:paraId="266CE9E6" w14:textId="77777777" w:rsidR="00B920F8" w:rsidRPr="0009251B" w:rsidRDefault="00B920F8" w:rsidP="00B920F8">
      <w:pPr>
        <w:pStyle w:val="Kennis"/>
      </w:pPr>
      <w:r w:rsidRPr="0009251B">
        <w:t>Herformulering op het vlak van woordgebruik en zinsbouw </w:t>
      </w:r>
    </w:p>
    <w:p w14:paraId="3B55EB3B" w14:textId="77777777" w:rsidR="00B920F8" w:rsidRPr="0009251B" w:rsidRDefault="00B920F8" w:rsidP="00B920F8">
      <w:pPr>
        <w:pStyle w:val="Kennis"/>
      </w:pPr>
      <w:r w:rsidRPr="0009251B">
        <w:t xml:space="preserve">Duidelijke tekstverbanden </w:t>
      </w:r>
    </w:p>
    <w:p w14:paraId="6A2E05A1" w14:textId="77777777" w:rsidR="00B920F8" w:rsidRDefault="00B920F8" w:rsidP="00B920F8">
      <w:pPr>
        <w:pStyle w:val="Kennis"/>
      </w:pPr>
      <w:r w:rsidRPr="0009251B">
        <w:t>Taal afgestemd op het doel en de doelgroep</w:t>
      </w:r>
    </w:p>
    <w:p w14:paraId="75639902" w14:textId="336D0261" w:rsidR="008E5494" w:rsidRDefault="005610FB" w:rsidP="008E5494">
      <w:pPr>
        <w:pStyle w:val="MDSMDBK"/>
      </w:pPr>
      <w:r>
        <w:t>S</w:t>
      </w:r>
      <w:r w:rsidRPr="00E736D7">
        <w:t xml:space="preserve">MD </w:t>
      </w:r>
      <w:r w:rsidR="008E5494">
        <w:t>02</w:t>
      </w:r>
      <w:r w:rsidRPr="00E736D7">
        <w:t>.</w:t>
      </w:r>
      <w:r w:rsidR="008E5494">
        <w:t>13</w:t>
      </w:r>
      <w:r w:rsidR="00F92DC0">
        <w:t>.</w:t>
      </w:r>
      <w:r w:rsidR="008E5494">
        <w:t>01</w:t>
      </w:r>
      <w:r>
        <w:tab/>
      </w:r>
      <w:r w:rsidRPr="00E736D7">
        <w:t xml:space="preserve">De </w:t>
      </w:r>
      <w:r w:rsidR="008E5494">
        <w:t>leerlingen vatten doelgericht mondelinge teksten samen. (LP</w:t>
      </w:r>
      <w:r w:rsidR="00BF01B4">
        <w:t>D 3)</w:t>
      </w:r>
      <w:r w:rsidR="00B920F8">
        <w:t xml:space="preserve">. </w:t>
      </w:r>
    </w:p>
    <w:p w14:paraId="6C72CDDC" w14:textId="2F759913" w:rsidR="00C54DA0" w:rsidRDefault="00C54DA0" w:rsidP="00BF01B4">
      <w:pPr>
        <w:pStyle w:val="Kennis"/>
        <w:numPr>
          <w:ilvl w:val="0"/>
          <w:numId w:val="0"/>
        </w:numPr>
        <w:ind w:left="170"/>
      </w:pPr>
      <w:r>
        <w:t>Tekstkenmerken voor mondelinge receptie</w:t>
      </w:r>
    </w:p>
    <w:p w14:paraId="08F1D5CB" w14:textId="287D5D58" w:rsidR="008E5494" w:rsidRDefault="008E5494" w:rsidP="00BF01B4">
      <w:pPr>
        <w:pStyle w:val="Kennis"/>
        <w:numPr>
          <w:ilvl w:val="0"/>
          <w:numId w:val="0"/>
        </w:numPr>
        <w:ind w:left="170"/>
      </w:pPr>
      <w:r>
        <w:t>Minimumvereisten van de geproduceerde tekst:</w:t>
      </w:r>
    </w:p>
    <w:p w14:paraId="40A38E29" w14:textId="5564CEEB" w:rsidR="008E5494" w:rsidRDefault="008E5494" w:rsidP="00BF01B4">
      <w:pPr>
        <w:pStyle w:val="Kennis"/>
      </w:pPr>
      <w:r>
        <w:t xml:space="preserve">Herformulering op het vlak van woordgebruik en zinsbouw </w:t>
      </w:r>
    </w:p>
    <w:p w14:paraId="5D918453" w14:textId="4847148C" w:rsidR="008E5494" w:rsidRDefault="008E5494" w:rsidP="00BF01B4">
      <w:pPr>
        <w:pStyle w:val="Kennis"/>
      </w:pPr>
      <w:r>
        <w:t xml:space="preserve">Duidelijk herkenbare tekstverbanden </w:t>
      </w:r>
    </w:p>
    <w:p w14:paraId="6258591F" w14:textId="22A74F40" w:rsidR="005610FB" w:rsidRDefault="008E5494" w:rsidP="00BF01B4">
      <w:pPr>
        <w:pStyle w:val="Kennis"/>
      </w:pPr>
      <w:r>
        <w:t>Taal afgestemd op doel en doelgroep</w:t>
      </w:r>
    </w:p>
    <w:p w14:paraId="3919771F" w14:textId="700CDA1A" w:rsidR="00080975" w:rsidRPr="00125592" w:rsidRDefault="00111583" w:rsidP="00125592">
      <w:pPr>
        <w:pStyle w:val="Doel"/>
      </w:pPr>
      <w:r w:rsidRPr="00BF2696">
        <w:t>D</w:t>
      </w:r>
      <w:r w:rsidR="00013D6A" w:rsidRPr="00013D6A">
        <w:t xml:space="preserve">e leerlingen bepalen het </w:t>
      </w:r>
      <w:hyperlink w:anchor="_Onderwerp_van_een" w:history="1">
        <w:r w:rsidR="00013D6A" w:rsidRPr="002B2802">
          <w:rPr>
            <w:rStyle w:val="Lexicon"/>
          </w:rPr>
          <w:t>onderwerp</w:t>
        </w:r>
      </w:hyperlink>
      <w:r w:rsidR="00013D6A" w:rsidRPr="00013D6A">
        <w:t xml:space="preserve">, de </w:t>
      </w:r>
      <w:hyperlink w:anchor="_Globale_inhoud" w:history="1">
        <w:r w:rsidR="00013D6A" w:rsidRPr="00B4230A">
          <w:rPr>
            <w:rStyle w:val="Lexicon"/>
          </w:rPr>
          <w:t>hoofdgedachte</w:t>
        </w:r>
      </w:hyperlink>
      <w:r w:rsidR="00013D6A" w:rsidRPr="00013D6A">
        <w:t xml:space="preserve"> en de </w:t>
      </w:r>
      <w:hyperlink w:anchor="_Hoofdpunten" w:history="1">
        <w:r w:rsidR="00013D6A" w:rsidRPr="00BA3819">
          <w:rPr>
            <w:rStyle w:val="Lexicon"/>
          </w:rPr>
          <w:t>hoofdpunten</w:t>
        </w:r>
      </w:hyperlink>
      <w:r w:rsidR="00013D6A" w:rsidRPr="00013D6A">
        <w:t xml:space="preserve"> bij het </w:t>
      </w:r>
      <w:hyperlink w:anchor="_Doelgericht" w:history="1">
        <w:r w:rsidR="00013D6A" w:rsidRPr="00BA3819">
          <w:rPr>
            <w:rStyle w:val="Lexicon"/>
          </w:rPr>
          <w:t>doelgericht</w:t>
        </w:r>
      </w:hyperlink>
      <w:r w:rsidR="00013D6A" w:rsidRPr="00013D6A">
        <w:t xml:space="preserve"> lezen en beluisteren van teksten met deze </w:t>
      </w:r>
      <w:hyperlink w:anchor="_Kenmerken_Teksten_receptieve" w:history="1">
        <w:r w:rsidR="00013D6A" w:rsidRPr="00BA3819">
          <w:rPr>
            <w:rStyle w:val="pop-up"/>
          </w:rPr>
          <w:t>tekstkenmerken</w:t>
        </w:r>
      </w:hyperlink>
      <w:r w:rsidR="00013D6A" w:rsidRPr="00013D6A">
        <w:t xml:space="preserve">. </w:t>
      </w:r>
    </w:p>
    <w:p w14:paraId="0B71782B" w14:textId="043DE2C2" w:rsidR="002E6792" w:rsidRPr="002E6792" w:rsidRDefault="002E6792" w:rsidP="002E6792">
      <w:pPr>
        <w:pStyle w:val="Samenhanggraad2"/>
      </w:pPr>
      <w:r w:rsidRPr="002E6792">
        <w:t>De kenmerken van de aangeboden teksten</w:t>
      </w:r>
      <w:r w:rsidR="0066314A">
        <w:t xml:space="preserve"> in de derde graad</w:t>
      </w:r>
      <w:r w:rsidRPr="002E6792">
        <w:t xml:space="preserve"> zijn aangepast.</w:t>
      </w:r>
      <w:r w:rsidR="00FA5893">
        <w:t xml:space="preserve"> (II-Ned’-</w:t>
      </w:r>
      <w:r w:rsidR="0066314A">
        <w:t xml:space="preserve">d </w:t>
      </w:r>
      <w:r w:rsidR="00AB62CE">
        <w:t xml:space="preserve">LPD </w:t>
      </w:r>
      <w:r w:rsidR="0066314A">
        <w:t xml:space="preserve">1; II-NedS-d </w:t>
      </w:r>
      <w:r w:rsidR="00AB62CE">
        <w:t xml:space="preserve">LPD </w:t>
      </w:r>
      <w:r w:rsidR="0066314A">
        <w:t>1)</w:t>
      </w:r>
    </w:p>
    <w:p w14:paraId="25416D83" w14:textId="4D96DA9E" w:rsidR="005523B6" w:rsidRPr="00930B7B" w:rsidRDefault="005523B6" w:rsidP="00930B7B">
      <w:pPr>
        <w:pStyle w:val="WenkDuiding"/>
      </w:pPr>
      <w:r w:rsidRPr="00930B7B">
        <w:t>De leerlingen gebruiken doelgericht strategieën om het onderwerp, de hoofdgedachte en de hoofdpunten te bepalen in functie van het begrijpen van teksten.</w:t>
      </w:r>
    </w:p>
    <w:p w14:paraId="1B1BBE00" w14:textId="49DC58A4" w:rsidR="002E6792" w:rsidRPr="00930B7B" w:rsidRDefault="002E6792" w:rsidP="0039408F">
      <w:pPr>
        <w:pStyle w:val="WenkDuiding"/>
      </w:pPr>
      <w:r w:rsidRPr="00930B7B">
        <w:t>Dit doel omvat naast luisteren en lezen ook kijken. Daarbij speelt beeldtaal een rol.</w:t>
      </w:r>
    </w:p>
    <w:p w14:paraId="589DDFCC" w14:textId="77777777" w:rsidR="00886DB9" w:rsidRDefault="002E6792" w:rsidP="008B776C">
      <w:pPr>
        <w:pStyle w:val="Wenk"/>
      </w:pPr>
      <w:r w:rsidRPr="002E6792">
        <w:t xml:space="preserve">Je kiest voor een ruime variatie aan teksten binnen de tekstsoorten </w:t>
      </w:r>
      <w:bookmarkStart w:id="137" w:name="_Hlk149143619"/>
      <w:r w:rsidRPr="002E6792">
        <w:t>(</w:t>
      </w:r>
      <w:hyperlink w:anchor="_Informatieve_teksten_2" w:history="1">
        <w:r w:rsidRPr="00B4230A">
          <w:rPr>
            <w:rStyle w:val="Lexicon"/>
          </w:rPr>
          <w:t>informatieve</w:t>
        </w:r>
      </w:hyperlink>
      <w:r w:rsidRPr="002E6792">
        <w:t xml:space="preserve">, </w:t>
      </w:r>
      <w:hyperlink w:anchor="_Persuasieve_teksten_2" w:history="1">
        <w:r w:rsidRPr="00BA3819">
          <w:rPr>
            <w:rStyle w:val="Lexicon"/>
          </w:rPr>
          <w:t>persuasieve</w:t>
        </w:r>
      </w:hyperlink>
      <w:r w:rsidRPr="002E6792">
        <w:t xml:space="preserve">, </w:t>
      </w:r>
      <w:hyperlink w:anchor="_Opiniërende_teksten_(lexicon4)" w:history="1">
        <w:r w:rsidRPr="00BA3819">
          <w:rPr>
            <w:rStyle w:val="Lexicon"/>
          </w:rPr>
          <w:t>prescriptieve</w:t>
        </w:r>
      </w:hyperlink>
      <w:r w:rsidRPr="002E6792">
        <w:t xml:space="preserve">, </w:t>
      </w:r>
      <w:hyperlink w:anchor="_Argumentatieve_teksten" w:history="1">
        <w:r w:rsidRPr="00BA3819">
          <w:rPr>
            <w:rStyle w:val="Lexicon"/>
          </w:rPr>
          <w:t>argumentatieve</w:t>
        </w:r>
      </w:hyperlink>
      <w:r w:rsidRPr="002E6792">
        <w:t xml:space="preserve">, </w:t>
      </w:r>
      <w:hyperlink w:anchor="_Persuasieve_teksten_1" w:history="1">
        <w:r w:rsidRPr="00BA3819">
          <w:rPr>
            <w:rStyle w:val="Lexicon"/>
          </w:rPr>
          <w:t>opiniërende</w:t>
        </w:r>
      </w:hyperlink>
      <w:r w:rsidRPr="002E6792">
        <w:t xml:space="preserve">, </w:t>
      </w:r>
      <w:hyperlink w:anchor="_Narratieve_teksten_1" w:history="1">
        <w:r w:rsidRPr="00BA3819">
          <w:rPr>
            <w:rStyle w:val="Lexicon"/>
          </w:rPr>
          <w:t>narratieve</w:t>
        </w:r>
      </w:hyperlink>
      <w:bookmarkEnd w:id="137"/>
      <w:r w:rsidRPr="002E6792">
        <w:t xml:space="preserve"> teksten), fictie en non-fictie, zowel niet-digitaal als digitaal. Een bepaalde tekst kan onder verschillende tekstsoorten vallen. </w:t>
      </w:r>
    </w:p>
    <w:p w14:paraId="3166A0F0" w14:textId="5D9ED62D" w:rsidR="00C82155" w:rsidRDefault="002E6792" w:rsidP="00886DB9">
      <w:pPr>
        <w:pStyle w:val="Wenk"/>
        <w:numPr>
          <w:ilvl w:val="0"/>
          <w:numId w:val="0"/>
        </w:numPr>
        <w:ind w:left="2268"/>
      </w:pPr>
      <w:r w:rsidRPr="00886DB9">
        <w:t>Je</w:t>
      </w:r>
      <w:r w:rsidRPr="002E6792">
        <w:t xml:space="preserve"> werkt met authentieke, </w:t>
      </w:r>
      <w:hyperlink w:anchor="_Rijke_teksten_1" w:history="1">
        <w:r w:rsidRPr="00BA3819">
          <w:rPr>
            <w:rStyle w:val="Lexicon"/>
          </w:rPr>
          <w:t>rijke teksten</w:t>
        </w:r>
      </w:hyperlink>
      <w:r w:rsidRPr="002E6792">
        <w:t xml:space="preserve"> zodat</w:t>
      </w:r>
      <w:r w:rsidR="005A7E55">
        <w:t xml:space="preserve"> </w:t>
      </w:r>
      <w:r w:rsidRPr="002E6792">
        <w:t xml:space="preserve">de opdrachten betekenisvol zijn voor de leerlingen. </w:t>
      </w:r>
      <w:r w:rsidR="00B57DF3" w:rsidRPr="002E6792">
        <w:t>Teksten uit andere vakken bieden ook kansen</w:t>
      </w:r>
    </w:p>
    <w:p w14:paraId="1254B834" w14:textId="66387475" w:rsidR="002E6792" w:rsidRDefault="00D473B3" w:rsidP="00C82155">
      <w:pPr>
        <w:pStyle w:val="Wenk"/>
      </w:pPr>
      <w:r w:rsidRPr="00080442">
        <w:t xml:space="preserve">Je kan ook differentiëren door leerlingen te laten werken met teksten met een ‘hogere’ </w:t>
      </w:r>
      <w:hyperlink w:anchor="_Informatiedichtheid_1" w:history="1">
        <w:r w:rsidRPr="00BA3819">
          <w:rPr>
            <w:rStyle w:val="Lexicon"/>
          </w:rPr>
          <w:t>informatiedichtheid</w:t>
        </w:r>
      </w:hyperlink>
      <w:r w:rsidRPr="00080442">
        <w:t>.</w:t>
      </w:r>
    </w:p>
    <w:p w14:paraId="6046EEB7" w14:textId="4DD18EEE" w:rsidR="006E1DA0" w:rsidRDefault="006E1DA0" w:rsidP="006E1DA0">
      <w:pPr>
        <w:pStyle w:val="Wenk"/>
      </w:pPr>
      <w:r>
        <w:t xml:space="preserve">Bij de variatie aan teksten, varieer je </w:t>
      </w:r>
      <w:r w:rsidR="00517C7A">
        <w:t xml:space="preserve">best ook </w:t>
      </w:r>
      <w:r>
        <w:t>binnen de tekstsoorten zelf. Zo kan je denken bij een informatieve tekst aan een nieuwsbericht, (kranten)artikel, brieven van overheidsinstanties, banken en bedrijven, reportages, websites,</w:t>
      </w:r>
      <w:r w:rsidR="005A7E55">
        <w:t xml:space="preserve"> </w:t>
      </w:r>
      <w:r>
        <w:t xml:space="preserve">documentaire, verslag, uiteenzetting, opschrift, bij persuasief aan een (politiek) pamflet, boodschappen van algemeen nut, bij opiniërend aan een column of beschouwing, bij prescriptief kunnen een stappenplan of bijsluiter, bij narratief denk je bv. aan een anekdote, bij argumentatief aan een politiek pamflet of vergelijkende studie. Bij gecombineerde tekstsoorten kan je een disclaimer, cartoons of protestsongs aanbieden. </w:t>
      </w:r>
    </w:p>
    <w:p w14:paraId="1C40D127" w14:textId="3991C3F4" w:rsidR="006E1DA0" w:rsidRDefault="006E1DA0" w:rsidP="006E1DA0">
      <w:pPr>
        <w:pStyle w:val="Wenk"/>
      </w:pPr>
      <w:r>
        <w:t xml:space="preserve">Je </w:t>
      </w:r>
      <w:r w:rsidR="009F2049">
        <w:t>kan</w:t>
      </w:r>
      <w:r>
        <w:t xml:space="preserve"> ook teksten met een </w:t>
      </w:r>
      <w:hyperlink w:anchor="_Vaste_tekststructuur" w:history="1">
        <w:r w:rsidRPr="00BA3819">
          <w:rPr>
            <w:rStyle w:val="Lexicon"/>
          </w:rPr>
          <w:t>vaste tekststructuur</w:t>
        </w:r>
      </w:hyperlink>
      <w:r w:rsidRPr="00BA3819">
        <w:rPr>
          <w:rStyle w:val="Lexicon"/>
        </w:rPr>
        <w:t xml:space="preserve"> </w:t>
      </w:r>
      <w:r>
        <w:t>aan bod</w:t>
      </w:r>
      <w:r w:rsidR="00517C7A">
        <w:t xml:space="preserve"> laten komen</w:t>
      </w:r>
      <w:r>
        <w:t xml:space="preserve">. Het is </w:t>
      </w:r>
      <w:r>
        <w:lastRenderedPageBreak/>
        <w:t>belangrijk om in vakgroepen te overleggen over welke structuur je wanneer brengt. Je kan denken aan een probleemstructuur, maatregelstructuur, evaluatiestructuur, handelingsstructuur en onderzoekstructuur. Vaak zijn teksten mengvormen en vind je meer vaste tekststructuren binnen een bepaalde tekst. Het koppelen van receptie aan productie is een meerwaarde.</w:t>
      </w:r>
    </w:p>
    <w:p w14:paraId="258F9781" w14:textId="523894C2" w:rsidR="008B7A9D" w:rsidRPr="00904FF1" w:rsidRDefault="008B7A9D" w:rsidP="008B7A9D">
      <w:pPr>
        <w:pStyle w:val="Doel"/>
      </w:pPr>
      <w:r w:rsidRPr="00BF2696">
        <w:t>D</w:t>
      </w:r>
      <w:r w:rsidR="009F2BA2">
        <w:t>e</w:t>
      </w:r>
      <w:r w:rsidR="009F2BA2" w:rsidRPr="009F2BA2">
        <w:t xml:space="preserve"> leerlingen selecteren relevante informatie in geschreven en gesproken teksten met deze </w:t>
      </w:r>
      <w:hyperlink w:anchor="_Kenmerken_Teksten_receptieve" w:history="1">
        <w:r w:rsidR="006737D5" w:rsidRPr="00BA3819">
          <w:rPr>
            <w:rStyle w:val="pop-up"/>
          </w:rPr>
          <w:t>tekst</w:t>
        </w:r>
        <w:r w:rsidR="009F2BA2" w:rsidRPr="00BA3819">
          <w:rPr>
            <w:rStyle w:val="pop-up"/>
          </w:rPr>
          <w:t>kenmerken</w:t>
        </w:r>
      </w:hyperlink>
      <w:r w:rsidR="009F2BA2" w:rsidRPr="009F2BA2">
        <w:t xml:space="preserve">. </w:t>
      </w:r>
    </w:p>
    <w:p w14:paraId="774B3A8E" w14:textId="38374ECD" w:rsidR="00DB615C" w:rsidRPr="00A71F9A" w:rsidRDefault="00DB615C" w:rsidP="00A71F9A">
      <w:pPr>
        <w:pStyle w:val="WenkDuiding"/>
        <w:numPr>
          <w:ilvl w:val="0"/>
          <w:numId w:val="0"/>
        </w:numPr>
        <w:ind w:left="368" w:firstLine="709"/>
        <w:rPr>
          <w:bCs/>
        </w:rPr>
      </w:pPr>
      <w:r w:rsidRPr="001151F4">
        <w:rPr>
          <w:b/>
        </w:rPr>
        <w:t xml:space="preserve">Samenhang derde graad: </w:t>
      </w:r>
      <w:r w:rsidR="00C8011E" w:rsidRPr="00A71F9A">
        <w:rPr>
          <w:bCs/>
        </w:rPr>
        <w:t>I-II-III-GFL LPD 21</w:t>
      </w:r>
    </w:p>
    <w:p w14:paraId="16BA874F" w14:textId="5ADE9287" w:rsidR="0066314A" w:rsidRPr="002E6792" w:rsidRDefault="00027D48" w:rsidP="0066314A">
      <w:pPr>
        <w:pStyle w:val="Samenhanggraad2"/>
      </w:pPr>
      <w:r>
        <w:t>De kenmerken van de aangeboden teksten in de derde graad zijn aangepast.</w:t>
      </w:r>
      <w:r w:rsidR="0066314A">
        <w:t xml:space="preserve"> (II-Ned’-d </w:t>
      </w:r>
      <w:r w:rsidR="00AB62CE">
        <w:t xml:space="preserve">LPD </w:t>
      </w:r>
      <w:r w:rsidR="0066314A">
        <w:t xml:space="preserve">2; II-NedS-d </w:t>
      </w:r>
      <w:r w:rsidR="00AB62CE">
        <w:t xml:space="preserve">LPD </w:t>
      </w:r>
      <w:r w:rsidR="0066314A">
        <w:t>2)</w:t>
      </w:r>
    </w:p>
    <w:p w14:paraId="2CA75ED9" w14:textId="7DD8B9E2" w:rsidR="00DC56D5" w:rsidRDefault="00DC56D5" w:rsidP="001151F4">
      <w:pPr>
        <w:pStyle w:val="Wenk"/>
      </w:pPr>
      <w:r w:rsidRPr="00DC56D5">
        <w:t>De leerlingen gebruiken doelgericht strategieën om relevante informatie te selecteren.</w:t>
      </w:r>
    </w:p>
    <w:p w14:paraId="1C57769D" w14:textId="7274F935" w:rsidR="00963042" w:rsidRPr="00963042" w:rsidRDefault="00027D48" w:rsidP="001151F4">
      <w:pPr>
        <w:pStyle w:val="Wenk"/>
      </w:pPr>
      <w:r>
        <w:t xml:space="preserve">Je kiest voor een ruime variatie aan teksten binnen de tekstsoorten </w:t>
      </w:r>
      <w:r w:rsidR="00B56E8B" w:rsidRPr="002E6792">
        <w:t>(</w:t>
      </w:r>
      <w:hyperlink w:anchor="_Informatieve_teksten_2" w:history="1">
        <w:r w:rsidR="00B56E8B" w:rsidRPr="00BA3819">
          <w:rPr>
            <w:rStyle w:val="Lexicon"/>
          </w:rPr>
          <w:t>informatieve</w:t>
        </w:r>
      </w:hyperlink>
      <w:r w:rsidR="00B56E8B" w:rsidRPr="002E6792">
        <w:t xml:space="preserve">, </w:t>
      </w:r>
      <w:hyperlink w:anchor="_Persuasieve_teksten_2" w:history="1">
        <w:r w:rsidR="00B56E8B" w:rsidRPr="00BA3819">
          <w:rPr>
            <w:rStyle w:val="Lexicon"/>
          </w:rPr>
          <w:t>persuasieve</w:t>
        </w:r>
      </w:hyperlink>
      <w:r w:rsidR="00B56E8B" w:rsidRPr="002E6792">
        <w:t xml:space="preserve">, </w:t>
      </w:r>
      <w:hyperlink w:anchor="_Opiniërende_teksten_(lexicon4)" w:history="1">
        <w:r w:rsidR="00B56E8B" w:rsidRPr="00BA3819">
          <w:rPr>
            <w:rStyle w:val="Lexicon"/>
          </w:rPr>
          <w:t>prescriptieve</w:t>
        </w:r>
      </w:hyperlink>
      <w:r w:rsidR="00B56E8B" w:rsidRPr="002E6792">
        <w:t xml:space="preserve">, </w:t>
      </w:r>
      <w:hyperlink w:anchor="_Adequaatheid_1" w:history="1">
        <w:r w:rsidR="00B56E8B" w:rsidRPr="00BA3819">
          <w:rPr>
            <w:rStyle w:val="Lexicon"/>
          </w:rPr>
          <w:t>argumentatieve</w:t>
        </w:r>
      </w:hyperlink>
      <w:r w:rsidR="00B56E8B" w:rsidRPr="002E6792">
        <w:t xml:space="preserve">, </w:t>
      </w:r>
      <w:hyperlink w:anchor="_Persuasieve_teksten_1" w:history="1">
        <w:r w:rsidR="00B56E8B" w:rsidRPr="00BA3819">
          <w:rPr>
            <w:rStyle w:val="Lexicon"/>
          </w:rPr>
          <w:t>opiniërende</w:t>
        </w:r>
      </w:hyperlink>
      <w:r w:rsidR="00B56E8B" w:rsidRPr="002E6792">
        <w:t xml:space="preserve">, </w:t>
      </w:r>
      <w:hyperlink w:anchor="_Narratieve_teksten_1" w:history="1">
        <w:r w:rsidR="00B56E8B" w:rsidRPr="00BA3819">
          <w:rPr>
            <w:rStyle w:val="Lexicon"/>
          </w:rPr>
          <w:t>narratieve</w:t>
        </w:r>
      </w:hyperlink>
      <w:r>
        <w:t xml:space="preserve"> teksten), fictie en non-fictie, zowel niet-digitaal als digitaal. Een bepaalde tekst kan onder verschillende tekstsoorten vallen. </w:t>
      </w:r>
      <w:r w:rsidR="00963042" w:rsidRPr="00963042">
        <w:t xml:space="preserve">Je werkt met authentieke, </w:t>
      </w:r>
      <w:hyperlink w:anchor="_Rijke_teksten" w:history="1">
        <w:r w:rsidR="00963042" w:rsidRPr="00E77C0E">
          <w:rPr>
            <w:rStyle w:val="Lexicon"/>
          </w:rPr>
          <w:t>rijke teksten</w:t>
        </w:r>
      </w:hyperlink>
      <w:r w:rsidR="00963042" w:rsidRPr="00963042">
        <w:t xml:space="preserve"> zodat</w:t>
      </w:r>
      <w:r w:rsidR="005A7E55">
        <w:t xml:space="preserve"> </w:t>
      </w:r>
      <w:r w:rsidR="00963042" w:rsidRPr="00963042">
        <w:t>de opdrachten betekenisvol zijn voor de leerlingen. Teksten uit andere vakken bieden ook kansen.</w:t>
      </w:r>
    </w:p>
    <w:p w14:paraId="5B8A041D" w14:textId="7A40E62D" w:rsidR="006C3ED1" w:rsidRDefault="006C3ED1" w:rsidP="006C3ED1">
      <w:pPr>
        <w:pStyle w:val="Wenk"/>
      </w:pPr>
      <w:r>
        <w:t xml:space="preserve">Je </w:t>
      </w:r>
      <w:r w:rsidR="00B57DF3">
        <w:t>kan</w:t>
      </w:r>
      <w:r>
        <w:t xml:space="preserve"> leerlingen inhoud en bron kritisch </w:t>
      </w:r>
      <w:r w:rsidR="00B57DF3">
        <w:t xml:space="preserve">laten </w:t>
      </w:r>
      <w:r>
        <w:t xml:space="preserve">bekijken. Je besteedt </w:t>
      </w:r>
      <w:r w:rsidR="00B57DF3">
        <w:t xml:space="preserve">best ook </w:t>
      </w:r>
      <w:r>
        <w:t xml:space="preserve">voldoende aandacht aan misleidende communicatie. Met het </w:t>
      </w:r>
      <w:hyperlink w:anchor="_Communicatiemodel_2" w:history="1">
        <w:r w:rsidRPr="00E77C0E">
          <w:rPr>
            <w:rStyle w:val="Lexicon"/>
          </w:rPr>
          <w:t>communicatiemodel</w:t>
        </w:r>
      </w:hyperlink>
      <w:r w:rsidRPr="00E10370">
        <w:rPr>
          <w:rStyle w:val="Lexicon"/>
        </w:rPr>
        <w:t xml:space="preserve"> </w:t>
      </w:r>
      <w:r>
        <w:t>bekijk je het taalgebruik altijd in zijn totale, reële context. Daardoor maak je veel meer kans om tot een betrouwbaar inzicht te komen in hoe anderen taal gebruiken. De leerlingen benaderen informatie vanuit meerdere perspectieven. Dat kan bv. door verschillende bronnen te vergelijken.</w:t>
      </w:r>
    </w:p>
    <w:p w14:paraId="58CCAFAA" w14:textId="035A83A0" w:rsidR="006C3ED1" w:rsidRDefault="004D4B2A" w:rsidP="006C3ED1">
      <w:pPr>
        <w:pStyle w:val="Wenk"/>
      </w:pPr>
      <w:r>
        <w:t>Je kan leerlingen relevante</w:t>
      </w:r>
      <w:r w:rsidR="006C3ED1">
        <w:t xml:space="preserve"> informatie uit verschillende bronnen </w:t>
      </w:r>
      <w:r>
        <w:t>laten verwerken en gestructureerd leren samenbrengen</w:t>
      </w:r>
      <w:r w:rsidR="006C3ED1">
        <w:t xml:space="preserve">. Dat kan eventueel met een stappenplan: informatie selecteren, analyseren, relateren, concluderen, structureren. Informatie verwerken kan bv. in een schema, een tabel, een diagram, een mindmap, een storyboard, een infografiek, beelden … Je geeft de leerlingen daarin keuzevrijheid. </w:t>
      </w:r>
    </w:p>
    <w:p w14:paraId="111358B2" w14:textId="77777777" w:rsidR="006C3ED1" w:rsidRDefault="006C3ED1" w:rsidP="006C3ED1">
      <w:pPr>
        <w:pStyle w:val="Wenk"/>
      </w:pPr>
      <w:r>
        <w:t>Je kan bij gelaagdheid van teksten denken aan relatie tussen tekstdoel, vormelijke elementen en inhoud, humor, symboliek.</w:t>
      </w:r>
    </w:p>
    <w:p w14:paraId="681C28D1" w14:textId="77777777" w:rsidR="00027D48" w:rsidRDefault="00027D48" w:rsidP="00027D48">
      <w:pPr>
        <w:pStyle w:val="Wenkextra"/>
      </w:pPr>
      <w:r>
        <w:t xml:space="preserve">Je laat de leerlingen de informatie beoordelen op </w:t>
      </w:r>
      <w:hyperlink w:anchor="_Betrouwbaarheid" w:history="1">
        <w:r w:rsidRPr="00CB7171">
          <w:rPr>
            <w:rStyle w:val="Lexicon"/>
          </w:rPr>
          <w:t>betrouwbaarheid</w:t>
        </w:r>
      </w:hyperlink>
      <w:r>
        <w:t xml:space="preserve">, </w:t>
      </w:r>
      <w:hyperlink w:anchor="_Correctheid" w:history="1">
        <w:r w:rsidRPr="00CB7171">
          <w:rPr>
            <w:rStyle w:val="Lexicon"/>
          </w:rPr>
          <w:t>correctheid</w:t>
        </w:r>
      </w:hyperlink>
      <w:r>
        <w:t xml:space="preserve"> en </w:t>
      </w:r>
      <w:hyperlink w:anchor="_Bruikbaarheid" w:history="1">
        <w:r w:rsidRPr="00CB7171">
          <w:rPr>
            <w:rStyle w:val="Lexicon"/>
          </w:rPr>
          <w:t>bruikbaarheid</w:t>
        </w:r>
      </w:hyperlink>
      <w:r>
        <w:t xml:space="preserve"> en de samenhang tussen de drie. Dat betekent o.m. dat leerlingenvormen van gelaagdheid kunnen onderscheiden, intenties, opvattingen en waardeoordelen uit een tekst halen, zowel individueel als meer cultureel bepaalde ideeën.</w:t>
      </w:r>
    </w:p>
    <w:p w14:paraId="13C630F1" w14:textId="08EA78FF" w:rsidR="008F1C30" w:rsidRPr="008F1C30" w:rsidRDefault="008B7A9D" w:rsidP="008F1C30">
      <w:pPr>
        <w:pStyle w:val="Doel"/>
      </w:pPr>
      <w:r w:rsidRPr="00BF2696">
        <w:t>D</w:t>
      </w:r>
      <w:r w:rsidR="008F1C30" w:rsidRPr="008F1C30">
        <w:t xml:space="preserve">e leerlingen vatten </w:t>
      </w:r>
      <w:hyperlink w:anchor="_Doelgericht" w:history="1">
        <w:r w:rsidR="008F1C30" w:rsidRPr="00E77C0E">
          <w:rPr>
            <w:rStyle w:val="Lexicon"/>
          </w:rPr>
          <w:t>doelgericht</w:t>
        </w:r>
      </w:hyperlink>
      <w:r w:rsidR="008F1C30" w:rsidRPr="008F1C30">
        <w:t xml:space="preserve"> </w:t>
      </w:r>
      <w:r w:rsidR="007A031D">
        <w:t xml:space="preserve">mondelinge en schriftelijke </w:t>
      </w:r>
      <w:r w:rsidR="008F1C30" w:rsidRPr="008F1C30">
        <w:t>tekst</w:t>
      </w:r>
      <w:r w:rsidR="007A031D">
        <w:t>en</w:t>
      </w:r>
      <w:r w:rsidR="005619BF">
        <w:t xml:space="preserve"> </w:t>
      </w:r>
      <w:r w:rsidR="008F1C30" w:rsidRPr="008F1C30">
        <w:t>(</w:t>
      </w:r>
      <w:hyperlink w:anchor="_Kenmerken_Teksten_receptieve" w:history="1">
        <w:r w:rsidR="008F1C30" w:rsidRPr="00E77C0E">
          <w:rPr>
            <w:rStyle w:val="pop-up"/>
          </w:rPr>
          <w:t>tekstkenmerken</w:t>
        </w:r>
      </w:hyperlink>
      <w:r w:rsidR="008F1C30" w:rsidRPr="008F1C30">
        <w:t>) samen (</w:t>
      </w:r>
      <w:hyperlink w:anchor="_Minimumvereisten_samenvatting_1" w:history="1">
        <w:r w:rsidR="008F1C30" w:rsidRPr="00E77C0E">
          <w:rPr>
            <w:rStyle w:val="pop-up"/>
          </w:rPr>
          <w:t>minimumvereisten samenvatting</w:t>
        </w:r>
      </w:hyperlink>
      <w:r w:rsidR="008F1C30" w:rsidRPr="008F1C30">
        <w:t xml:space="preserve">). </w:t>
      </w:r>
    </w:p>
    <w:p w14:paraId="02C4C660" w14:textId="3B82C7E1" w:rsidR="00780BC2" w:rsidRPr="00D52DFA" w:rsidRDefault="00780BC2" w:rsidP="00A71F9A">
      <w:pPr>
        <w:pStyle w:val="Samenhang"/>
        <w:ind w:left="1077"/>
        <w:jc w:val="left"/>
        <w:rPr>
          <w:lang w:val="nl-NL"/>
        </w:rPr>
      </w:pPr>
      <w:r w:rsidRPr="00546233">
        <w:rPr>
          <w:b/>
        </w:rPr>
        <w:t>Samenhang derde graad:</w:t>
      </w:r>
      <w:r>
        <w:rPr>
          <w:b/>
        </w:rPr>
        <w:t xml:space="preserve"> </w:t>
      </w:r>
      <w:r w:rsidRPr="00FC07A8">
        <w:rPr>
          <w:lang w:val="nl-NL"/>
        </w:rPr>
        <w:t>III-EngS-d/ III-FraS-d LPD 6; III-EngS’’-d/ III-FraS’’-d LPD 6</w:t>
      </w:r>
      <w:r>
        <w:rPr>
          <w:lang w:val="nl-NL"/>
        </w:rPr>
        <w:t>; III-Ned’-d LPD 3</w:t>
      </w:r>
    </w:p>
    <w:p w14:paraId="035E40FF" w14:textId="0F9DD7C1" w:rsidR="00534DC9" w:rsidRDefault="002D7AE1" w:rsidP="00534DC9">
      <w:pPr>
        <w:pStyle w:val="Samenhanggraad2"/>
      </w:pPr>
      <w:r>
        <w:t>II-Ned’-d LPD 5; II-NedS-d LPD 5</w:t>
      </w:r>
      <w:r w:rsidR="002A613E">
        <w:t>, 6</w:t>
      </w:r>
      <w:r w:rsidR="00360903">
        <w:t>+</w:t>
      </w:r>
    </w:p>
    <w:p w14:paraId="21F924BE" w14:textId="1E16E619" w:rsidR="004A0F23" w:rsidRPr="004A0F23" w:rsidRDefault="00534DC9" w:rsidP="00776038">
      <w:pPr>
        <w:pStyle w:val="WenkDuiding"/>
      </w:pPr>
      <w:r>
        <w:lastRenderedPageBreak/>
        <w:t>Hoewel er verschillende vormen zijn om informatie uit een tekst kort weer te geven, laat je de leerlingen in de loop van de graad zeker een doorlopende tekst schrijven als samenvatting.</w:t>
      </w:r>
      <w:r w:rsidR="004A0F23" w:rsidRPr="004A0F23">
        <w:t xml:space="preserve"> </w:t>
      </w:r>
      <w:r w:rsidR="004A0F23">
        <w:br/>
      </w:r>
      <w:r w:rsidR="004A0F23" w:rsidRPr="004A0F23">
        <w:t>De samenvatting kan een mondelinge of een schriftelijke tekst zijn of beide.</w:t>
      </w:r>
    </w:p>
    <w:p w14:paraId="0B816D9F" w14:textId="0E436738" w:rsidR="00885D97" w:rsidRDefault="00534DC9" w:rsidP="00D37F50">
      <w:pPr>
        <w:pStyle w:val="Wenk"/>
        <w:numPr>
          <w:ilvl w:val="0"/>
          <w:numId w:val="2"/>
        </w:numPr>
      </w:pPr>
      <w:r>
        <w:t xml:space="preserve">Je kan de leerlingen eerst kernwoorden en kernzinnen laten identificeren om de essentie van de tekst te vatten. Je helpt de leerlingen </w:t>
      </w:r>
      <w:r w:rsidR="0078520D">
        <w:t xml:space="preserve">best </w:t>
      </w:r>
      <w:r>
        <w:t>bij het zoeken naar een geschikte techniek (bv. via markeren of beelden, mindmap, infografiek,</w:t>
      </w:r>
      <w:r w:rsidR="005A7E55">
        <w:t xml:space="preserve"> </w:t>
      </w:r>
      <w:r>
        <w:t>tabel … ) om tot een samenvattende tekst te komen. De doorlopende tekst kan bv.</w:t>
      </w:r>
      <w:r w:rsidR="00FB1AAB">
        <w:t xml:space="preserve"> </w:t>
      </w:r>
      <w:r>
        <w:t>een inleiding of besluit bij een uitgebreider document zijn. Bij de keuze van het soort samenvatting houden de leerlingen rekening met het doel en de doelgroep.</w:t>
      </w:r>
      <w:r w:rsidR="00B30E40">
        <w:br/>
      </w:r>
      <w:r w:rsidR="00885D97">
        <w:t xml:space="preserve">Vertrekken van een tekst met een </w:t>
      </w:r>
      <w:hyperlink w:anchor="_Vaste_tekststructuur" w:history="1">
        <w:r w:rsidR="00885D97" w:rsidRPr="00CB7171">
          <w:rPr>
            <w:rStyle w:val="Lexicon"/>
          </w:rPr>
          <w:t>vaste structuur</w:t>
        </w:r>
      </w:hyperlink>
      <w:r w:rsidR="00885D97">
        <w:t xml:space="preserve"> helpt leerlingen om tot een samenvatting te komen. </w:t>
      </w:r>
    </w:p>
    <w:p w14:paraId="10350A36" w14:textId="3A5FC146" w:rsidR="00A908EC" w:rsidRDefault="00A908EC" w:rsidP="00A908EC">
      <w:pPr>
        <w:pStyle w:val="Wenk"/>
      </w:pPr>
      <w:r>
        <w:t xml:space="preserve">Bij de mondelinge teksten (bv. interview, uiteenzetting, TED-talk, podcast, hoorcollege …) kan je leerlingen voorbereiden op wat ze zullen beluisteren, over het teksttype, over de persoon die aan het woord is … . Je kan hen ondersteunen door eerst een fragment aan te bieden voor ze een volledige tekst beluisteren. Ze nemen notities, baseren zich op enkele kernwoorden, op specifieke vragen om het beluisterde samen te vatten. </w:t>
      </w:r>
      <w:r w:rsidR="00733ED1">
        <w:br/>
      </w:r>
      <w:r>
        <w:t xml:space="preserve">Bij opgenomen fragmenten kan je suggereren om niet altijd lineair te luisteren. </w:t>
      </w:r>
    </w:p>
    <w:p w14:paraId="20B5FD7A" w14:textId="63FF8F65" w:rsidR="008B7A9D" w:rsidRPr="00904FF1" w:rsidRDefault="008B7A9D" w:rsidP="008B7A9D">
      <w:pPr>
        <w:pStyle w:val="Doel"/>
      </w:pPr>
      <w:r w:rsidRPr="00BF2696">
        <w:t>D</w:t>
      </w:r>
      <w:r w:rsidR="009175C5">
        <w:t>e</w:t>
      </w:r>
      <w:r w:rsidR="009175C5" w:rsidRPr="009175C5">
        <w:t xml:space="preserve"> leerlingen spreken en schrijven </w:t>
      </w:r>
      <w:hyperlink w:anchor="_Doelgericht" w:history="1">
        <w:r w:rsidR="009175C5" w:rsidRPr="00B30E40">
          <w:rPr>
            <w:rStyle w:val="Lexicon"/>
          </w:rPr>
          <w:t>doelgericht</w:t>
        </w:r>
      </w:hyperlink>
      <w:r w:rsidR="009175C5" w:rsidRPr="009175C5">
        <w:t>. (</w:t>
      </w:r>
      <w:hyperlink w:anchor="_Minimumvereisten_Teksten_productiev_1" w:history="1">
        <w:r w:rsidR="009175C5" w:rsidRPr="007636A1">
          <w:rPr>
            <w:rStyle w:val="pop-up"/>
          </w:rPr>
          <w:t>minimumvereisten</w:t>
        </w:r>
      </w:hyperlink>
      <w:r w:rsidR="009175C5" w:rsidRPr="009175C5">
        <w:t>)</w:t>
      </w:r>
      <w:r w:rsidR="005A7E55">
        <w:t xml:space="preserve"> </w:t>
      </w:r>
    </w:p>
    <w:p w14:paraId="3424BAE8" w14:textId="21ABE284" w:rsidR="001941C2" w:rsidRDefault="001941C2" w:rsidP="001941C2">
      <w:pPr>
        <w:pStyle w:val="Samenhanggraad2"/>
      </w:pPr>
      <w:r>
        <w:t xml:space="preserve">De minimumvereisten van die teksten </w:t>
      </w:r>
      <w:r w:rsidR="00D342EE">
        <w:t xml:space="preserve">in de derde graad </w:t>
      </w:r>
      <w:r>
        <w:t xml:space="preserve">zijn aangepast. </w:t>
      </w:r>
      <w:r w:rsidR="00674EC3">
        <w:t xml:space="preserve">(II-Ned’-d LPD 3; II-NedS-d LPD </w:t>
      </w:r>
      <w:r w:rsidR="001659CF">
        <w:t>3</w:t>
      </w:r>
      <w:r w:rsidR="00674EC3">
        <w:t>)</w:t>
      </w:r>
    </w:p>
    <w:p w14:paraId="00232975" w14:textId="0EB853BE" w:rsidR="001941C2" w:rsidRDefault="001941C2" w:rsidP="00880A49">
      <w:pPr>
        <w:pStyle w:val="WenkDuiding"/>
      </w:pPr>
      <w:r>
        <w:t>Je laat leerlingen spreken en schrijven</w:t>
      </w:r>
      <w:r w:rsidR="00AA1A8E">
        <w:t xml:space="preserve"> zowel</w:t>
      </w:r>
      <w:r>
        <w:t xml:space="preserve"> vanuit persoonlijke als vanuit meer formele doeleinden. Verschillende tekstsoorten komen aan bod. Vertrekken vanuit authentieke teksten zorgt ervoor dat opdrachten betekenisvol zijn. Teksten uit andere vakken bieden kansen. Vanuit receptie komen de leerlingen tot productie van teksten. </w:t>
      </w:r>
    </w:p>
    <w:p w14:paraId="4DEC0392" w14:textId="77777777" w:rsidR="00880A49" w:rsidRDefault="001941C2" w:rsidP="005C7D40">
      <w:pPr>
        <w:pStyle w:val="WenkDuiding"/>
      </w:pPr>
      <w:r>
        <w:t xml:space="preserve">Je biedt leerlingen een grote variatie aan teksten. Daarbij komen teksten met een </w:t>
      </w:r>
      <w:hyperlink w:anchor="_Vaste_tekststructuur" w:history="1">
        <w:r w:rsidRPr="00254CCE">
          <w:rPr>
            <w:rStyle w:val="Lexicon"/>
          </w:rPr>
          <w:t>vaste tekststructuur</w:t>
        </w:r>
      </w:hyperlink>
      <w:r>
        <w:t xml:space="preserve"> aan bod. </w:t>
      </w:r>
    </w:p>
    <w:p w14:paraId="5FFA1271" w14:textId="4197BE3F" w:rsidR="001941C2" w:rsidRDefault="001941C2" w:rsidP="002E19CE">
      <w:pPr>
        <w:pStyle w:val="Wenk"/>
      </w:pPr>
      <w:r>
        <w:t xml:space="preserve">Je kan daarbij denken aan probleemstructuur, maatregelstructuur, evaluatiestructuur, handelingsstructuur en onderzoekstructuur. Aansluitend kunnen verschillende tekstverbanden bij die tekststructuren worden behandeld: beschrijvend, chronologisch, middel-doelverband, oorzakelijk, redengevend, gevolgaanduidend, tegenstellend, toegevend, voordelen-nadelenverband, voorwaardelijk, opsommend, vergelijkend, toelichtend, samenvattend en concluderend. </w:t>
      </w:r>
    </w:p>
    <w:p w14:paraId="4C7A908C" w14:textId="54DD20A0" w:rsidR="001941C2" w:rsidRDefault="001941C2" w:rsidP="002E19CE">
      <w:pPr>
        <w:pStyle w:val="Wenk"/>
      </w:pPr>
      <w:r>
        <w:t xml:space="preserve">Je geeft </w:t>
      </w:r>
      <w:r w:rsidR="005C7D40">
        <w:t xml:space="preserve">best </w:t>
      </w:r>
      <w:r>
        <w:t>zo veel mogelijk schrijf- en spreekkansen. Je kan verschillende vaardigheden combineren. Ook literatuur biedt kansen om de leerlingen te laten spreken en schrijven.</w:t>
      </w:r>
      <w:r w:rsidR="00301248">
        <w:br/>
      </w:r>
      <w:r w:rsidR="00301248" w:rsidRPr="00301248">
        <w:t xml:space="preserve">Je </w:t>
      </w:r>
      <w:r w:rsidR="009F2049">
        <w:t>kan</w:t>
      </w:r>
      <w:r w:rsidR="00301248" w:rsidRPr="00301248">
        <w:t xml:space="preserve"> leerlingen </w:t>
      </w:r>
      <w:r w:rsidR="00936BCE">
        <w:t xml:space="preserve">stimuleren </w:t>
      </w:r>
      <w:r w:rsidR="00301248" w:rsidRPr="00301248">
        <w:t>om een eigen stem of eigen stijl te gebruiken.</w:t>
      </w:r>
      <w:r w:rsidR="00280776">
        <w:br/>
      </w:r>
      <w:r>
        <w:t xml:space="preserve">Bij spreken houd je </w:t>
      </w:r>
      <w:r w:rsidR="00936BCE">
        <w:t xml:space="preserve">best </w:t>
      </w:r>
      <w:r>
        <w:t>rekening met de individuele leerling: differentieer in functie van hun spreekdurf om hen te laten groeien in taalcompetentie.</w:t>
      </w:r>
    </w:p>
    <w:p w14:paraId="15081857" w14:textId="1E533306" w:rsidR="001941C2" w:rsidRDefault="001941C2" w:rsidP="002E19CE">
      <w:pPr>
        <w:pStyle w:val="Wenk"/>
      </w:pPr>
      <w:r>
        <w:t>Je geeft leerlingen</w:t>
      </w:r>
      <w:r w:rsidR="00936BCE">
        <w:t xml:space="preserve"> best</w:t>
      </w:r>
      <w:r>
        <w:t xml:space="preserve"> voldoende leerkansen zodat het eindproduct beter wordt, bv. leerlingen werken gefaseerd via verschillende versies, vormen elkaars doelpubliek, gaan samen inhouden verkennen, houden rekening met doelen en </w:t>
      </w:r>
      <w:r>
        <w:lastRenderedPageBreak/>
        <w:t xml:space="preserve">criteria … De nadruk ligt daarbij niet alleen op het product, maar ook op het proces. </w:t>
      </w:r>
      <w:r w:rsidR="00212A12">
        <w:br/>
      </w:r>
      <w:r w:rsidR="00854AAE" w:rsidRPr="00B41938">
        <w:t xml:space="preserve">Je vraagt </w:t>
      </w:r>
      <w:r w:rsidR="00F052F9">
        <w:t>best</w:t>
      </w:r>
      <w:r w:rsidR="00854AAE" w:rsidRPr="00B41938">
        <w:t xml:space="preserve"> ook aandacht voor helderheid,</w:t>
      </w:r>
      <w:r w:rsidR="004843DE">
        <w:t xml:space="preserve"> adequaatheid,</w:t>
      </w:r>
      <w:r w:rsidR="00854AAE" w:rsidRPr="00B41938">
        <w:t xml:space="preserve"> correctheid en vlotheid binnen de communicatie.</w:t>
      </w:r>
    </w:p>
    <w:p w14:paraId="7F60EF78" w14:textId="20C64BAC" w:rsidR="00806C6F" w:rsidRPr="00806C6F" w:rsidRDefault="008B7A9D" w:rsidP="00806C6F">
      <w:pPr>
        <w:pStyle w:val="Doel"/>
      </w:pPr>
      <w:r w:rsidRPr="00BF2696">
        <w:t>D</w:t>
      </w:r>
      <w:r w:rsidR="00806C6F" w:rsidRPr="00806C6F">
        <w:t>e leerlingen drukken zich creatief uit met taal.</w:t>
      </w:r>
    </w:p>
    <w:p w14:paraId="703DD5C0" w14:textId="1567204B" w:rsidR="00AC5010" w:rsidRPr="00AC5010" w:rsidRDefault="00360903" w:rsidP="00AC5010">
      <w:pPr>
        <w:pStyle w:val="Samenhanggraad2"/>
      </w:pPr>
      <w:r>
        <w:t xml:space="preserve">II-Ned’-d LPD </w:t>
      </w:r>
      <w:r w:rsidR="007A17FA">
        <w:t>4</w:t>
      </w:r>
      <w:r>
        <w:t xml:space="preserve">; II-NedS-d LPD </w:t>
      </w:r>
      <w:r w:rsidR="007A17FA">
        <w:t>4</w:t>
      </w:r>
    </w:p>
    <w:p w14:paraId="78C444F0" w14:textId="77777777" w:rsidR="003A0945" w:rsidRDefault="003A0945" w:rsidP="003A0945">
      <w:pPr>
        <w:pStyle w:val="Wenk"/>
      </w:pPr>
      <w:r w:rsidRPr="00124EE3">
        <w:t>Mogelijkheden waarbij de leerlingen hun creativiteit inzetten in functie van een communicatief doel</w:t>
      </w:r>
      <w:r>
        <w:t xml:space="preserve"> zijn</w:t>
      </w:r>
      <w:r w:rsidRPr="00124EE3">
        <w:t xml:space="preserve">: een affiche, een slogan, een flyer, een bericht op sociale media ... </w:t>
      </w:r>
      <w:r>
        <w:t xml:space="preserve"> </w:t>
      </w:r>
      <w:r w:rsidRPr="00124EE3">
        <w:t>Mogelijkheden waarbij de leerlingen hun beleving creatief verwerken</w:t>
      </w:r>
      <w:r>
        <w:t>, zijn</w:t>
      </w:r>
      <w:r w:rsidRPr="00124EE3">
        <w:t xml:space="preserve">: een gedicht schrijven, </w:t>
      </w:r>
      <w:r w:rsidRPr="005944C0">
        <w:t xml:space="preserve">slam poetry creëren, </w:t>
      </w:r>
      <w:r w:rsidRPr="00124EE3">
        <w:t>een liedjestekst bewerken, een theaterfragment hertalen naar de eigen context, een beeldverhaal maken, een storyboard maken</w:t>
      </w:r>
      <w:r>
        <w:t xml:space="preserve">. </w:t>
      </w:r>
    </w:p>
    <w:p w14:paraId="3B7F67BD" w14:textId="77777777" w:rsidR="001E3C54" w:rsidRDefault="001E3C54" w:rsidP="001E3C54">
      <w:pPr>
        <w:pStyle w:val="Wenk"/>
      </w:pPr>
      <w:r>
        <w:t>Je kan leerlingen verschillende technieken laten gebruiken om creatief met taal om te gaan, zoals lay-out, beelden, rijm, ritme, humor, figuurlijke taal en stijlfiguren, spanning opbouwen, met tijd en ruimte spelen, verteltechnieken toepassen, beeld en taal spelen, talen mixen.</w:t>
      </w:r>
    </w:p>
    <w:p w14:paraId="3DD82BE4" w14:textId="3571746F" w:rsidR="00211029" w:rsidRPr="00211029" w:rsidRDefault="001E3C54" w:rsidP="00211029">
      <w:pPr>
        <w:pStyle w:val="Wenk"/>
      </w:pPr>
      <w:r>
        <w:t xml:space="preserve">Je </w:t>
      </w:r>
      <w:r w:rsidR="00F052F9">
        <w:t>kan</w:t>
      </w:r>
      <w:r>
        <w:t xml:space="preserve"> leerlingen </w:t>
      </w:r>
      <w:r w:rsidR="00F052F9">
        <w:t xml:space="preserve">stimuleren </w:t>
      </w:r>
      <w:r>
        <w:t xml:space="preserve">om een eigen stem of eigen stijl te gebruiken. </w:t>
      </w:r>
      <w:r w:rsidR="00211029">
        <w:br/>
      </w:r>
      <w:r w:rsidR="00211029" w:rsidRPr="00211029">
        <w:t>Je kan de leerlingen hun waardering laten uitdrukken voor de creaties van anderen.</w:t>
      </w:r>
    </w:p>
    <w:p w14:paraId="14B67A5A" w14:textId="31896AA2" w:rsidR="00F13D11" w:rsidRPr="00F13D11" w:rsidRDefault="008B7A9D" w:rsidP="00F13D11">
      <w:pPr>
        <w:pStyle w:val="Doel"/>
      </w:pPr>
      <w:r w:rsidRPr="00BF2696">
        <w:t>D</w:t>
      </w:r>
      <w:r w:rsidR="00F13D11" w:rsidRPr="00F13D11">
        <w:t xml:space="preserve">e leerlingen nemen </w:t>
      </w:r>
      <w:hyperlink w:anchor="_Doelgericht" w:history="1">
        <w:r w:rsidR="00F13D11" w:rsidRPr="007636A1">
          <w:rPr>
            <w:rStyle w:val="Lexicon"/>
          </w:rPr>
          <w:t>doelgericht</w:t>
        </w:r>
      </w:hyperlink>
      <w:r w:rsidR="00F13D11" w:rsidRPr="00F13D11">
        <w:t xml:space="preserve"> deel aan mondelinge en schriftelijke </w:t>
      </w:r>
      <w:hyperlink w:anchor="_Frequente_woorden_(lexicon8)" w:history="1">
        <w:r w:rsidR="00F13D11" w:rsidRPr="007636A1">
          <w:rPr>
            <w:rStyle w:val="Lexicon"/>
          </w:rPr>
          <w:t>interactie</w:t>
        </w:r>
      </w:hyperlink>
      <w:r w:rsidR="00F13D11" w:rsidRPr="00F13D11">
        <w:t xml:space="preserve"> (</w:t>
      </w:r>
      <w:hyperlink w:anchor="_Minimumvereisten_Teksten_productiev_1" w:history="1">
        <w:r w:rsidR="00F13D11" w:rsidRPr="000B701A">
          <w:rPr>
            <w:rStyle w:val="pop-up"/>
          </w:rPr>
          <w:t>minimumvereisten</w:t>
        </w:r>
      </w:hyperlink>
      <w:r w:rsidR="00F13D11" w:rsidRPr="00F13D11">
        <w:t xml:space="preserve">). </w:t>
      </w:r>
    </w:p>
    <w:p w14:paraId="5C367DA6" w14:textId="2EE6DA54" w:rsidR="00D90469" w:rsidRDefault="00D90469" w:rsidP="00D90469">
      <w:pPr>
        <w:pStyle w:val="Samenhanggraad2"/>
      </w:pPr>
      <w:r>
        <w:t xml:space="preserve">De </w:t>
      </w:r>
      <w:r w:rsidR="00F34433">
        <w:t>tekst</w:t>
      </w:r>
      <w:r>
        <w:t xml:space="preserve">kenmerken en minimumvereisten </w:t>
      </w:r>
      <w:r w:rsidR="00D342EE">
        <w:t xml:space="preserve">in de derde graad </w:t>
      </w:r>
      <w:r>
        <w:t>zijn aangepast.</w:t>
      </w:r>
      <w:r w:rsidR="00F34433">
        <w:t xml:space="preserve"> (II-Ned’-d LPD 6; II-NedS-d LPD 7)</w:t>
      </w:r>
    </w:p>
    <w:p w14:paraId="317F21F2" w14:textId="77777777" w:rsidR="00D90469" w:rsidRDefault="00D90469" w:rsidP="002D4235">
      <w:pPr>
        <w:pStyle w:val="Wenk"/>
      </w:pPr>
      <w:r>
        <w:t xml:space="preserve">Het is belangrijk om ook aandacht te besteden aan formele contexten, ook via online communicatie (bv. (video)chat, sociale media, online vergaderen, afspraak maken). </w:t>
      </w:r>
    </w:p>
    <w:p w14:paraId="1CCDD7AD" w14:textId="1AADE2FB" w:rsidR="00D90469" w:rsidRDefault="00D90469" w:rsidP="002D4235">
      <w:pPr>
        <w:pStyle w:val="Wenk"/>
      </w:pPr>
      <w:r>
        <w:t>Bij mondelinge interactie kan je de leerlingen vragen om ook onvoorbereid aan een gesprek deel te nemen.</w:t>
      </w:r>
      <w:r w:rsidR="007E0B8F">
        <w:br/>
      </w:r>
      <w:r>
        <w:t>Je kan expliciet op het belang van non-verbale communicatie wijzen en op het effect ervan.</w:t>
      </w:r>
    </w:p>
    <w:p w14:paraId="322F150F" w14:textId="77777777" w:rsidR="00B068A3" w:rsidRDefault="00B068A3" w:rsidP="00B068A3">
      <w:pPr>
        <w:pStyle w:val="Wenk"/>
      </w:pPr>
      <w:r>
        <w:t>Je kan dit doel aanwenden om met de leerlingen toe te werken naar een verbindende (waarneming, behoefte, gevoel, verzoek) en constructieve communicatiestijl waarbij ze actief luisteren en ik-boodschappen formuleren.</w:t>
      </w:r>
    </w:p>
    <w:p w14:paraId="1FD7D028" w14:textId="6E0CD547" w:rsidR="00D90469" w:rsidRDefault="00D90469" w:rsidP="002D4235">
      <w:pPr>
        <w:pStyle w:val="Wenk"/>
      </w:pPr>
      <w:hyperlink w:anchor="_Artistiek-literaire_teksten_1" w:history="1">
        <w:r w:rsidRPr="007636A1">
          <w:rPr>
            <w:rStyle w:val="Lexicon"/>
          </w:rPr>
          <w:t>Beleefdheidsconventies</w:t>
        </w:r>
      </w:hyperlink>
      <w:r>
        <w:t xml:space="preserve"> en het bewustzijn van culturele verschillen kunnen een plaats krijgen en zullen in het kader van onze diverse maatschappij hoe langer hoe belangrijker worden. Je kan een link leggen met de component identiteit in diversiteit. </w:t>
      </w:r>
    </w:p>
    <w:p w14:paraId="1541CB29" w14:textId="6623F6BC" w:rsidR="008B7A9D" w:rsidRPr="00904FF1" w:rsidRDefault="005B3950" w:rsidP="003D1EFE">
      <w:pPr>
        <w:pStyle w:val="DoelExtra"/>
      </w:pPr>
      <w:r w:rsidRPr="005B3950">
        <w:t>De leerlingen beargumenteren mondeling en schriftelijk een eigen mening.</w:t>
      </w:r>
    </w:p>
    <w:p w14:paraId="1382FD43" w14:textId="0159EA3B" w:rsidR="007847AD" w:rsidRPr="00AC5010" w:rsidRDefault="007847AD" w:rsidP="007847AD">
      <w:pPr>
        <w:pStyle w:val="Samenhanggraad2"/>
      </w:pPr>
      <w:r>
        <w:t xml:space="preserve">II-Ned’-d LPD </w:t>
      </w:r>
      <w:r w:rsidR="00F828E5">
        <w:t>7+</w:t>
      </w:r>
      <w:r>
        <w:t xml:space="preserve">; II-NedS-d LPD </w:t>
      </w:r>
      <w:r w:rsidR="00F828E5">
        <w:t>8+</w:t>
      </w:r>
    </w:p>
    <w:p w14:paraId="1C05CEA5" w14:textId="651D9D94" w:rsidR="007B5E1B" w:rsidRDefault="007B5E1B" w:rsidP="007B5E1B">
      <w:pPr>
        <w:pStyle w:val="Wenk"/>
      </w:pPr>
      <w:r>
        <w:t xml:space="preserve">Je kan de leerlingen een kritische houding laten aannemen, ook ten opzichte van </w:t>
      </w:r>
      <w:r>
        <w:lastRenderedPageBreak/>
        <w:t>hun eigen mening door hen verschillende perspectieven te laten innemen, feiten en meningen te laten onderscheiden, hun mening in vraag te stellen en te onderbouwen, veralgemeningen, stereotyperingen en clichés te laten doorprikken ... De leerlingen vergelijken soorten argumenten en de mogelijke impact of waarde ervan. Ze denken na over mogelijke tegenargumenten en reageren daar proactief op. Ze brengen zelf onderbouwde tegenargumenten aan en kunnen drogredenen herkennen.</w:t>
      </w:r>
    </w:p>
    <w:p w14:paraId="25D55B9F" w14:textId="77777777" w:rsidR="007B5E1B" w:rsidRDefault="007B5E1B" w:rsidP="007B5E1B">
      <w:pPr>
        <w:pStyle w:val="Wenk"/>
      </w:pPr>
      <w:r>
        <w:t xml:space="preserve">Je kan focussen op talige middelen om de mate van subjectiviteit of objectiviteit aan te duiden, bv. door beeldspraak, gekleurd woordgebruik (connotaties), modaliteit te gebruiken. Ook beelden kunnen manipuleren en zullen leerlingen kritisch leren bekijken. </w:t>
      </w:r>
    </w:p>
    <w:p w14:paraId="0528A7C6" w14:textId="45F98564" w:rsidR="007B5E1B" w:rsidRDefault="007B5E1B" w:rsidP="007B5E1B">
      <w:pPr>
        <w:pStyle w:val="Wenk"/>
      </w:pPr>
      <w:r>
        <w:t xml:space="preserve">Je </w:t>
      </w:r>
      <w:r w:rsidR="00F011E6">
        <w:t>kan</w:t>
      </w:r>
      <w:r>
        <w:t xml:space="preserve"> leerlingen gericht</w:t>
      </w:r>
      <w:r w:rsidR="00F011E6">
        <w:t xml:space="preserve"> laten</w:t>
      </w:r>
      <w:r>
        <w:t xml:space="preserve"> zoeken naar informatie die ze nodig hebben om te argumenteren. Daarbij beoordelen ze de informatie op </w:t>
      </w:r>
      <w:hyperlink w:anchor="_Betrouwbaarheid" w:history="1">
        <w:r w:rsidRPr="00FB722B">
          <w:rPr>
            <w:rStyle w:val="Lexicon"/>
          </w:rPr>
          <w:t>betrouwbaarheid</w:t>
        </w:r>
      </w:hyperlink>
      <w:r>
        <w:t xml:space="preserve">, </w:t>
      </w:r>
      <w:hyperlink w:anchor="_Correctheid" w:history="1">
        <w:r w:rsidRPr="00FB722B">
          <w:rPr>
            <w:rStyle w:val="Lexicon"/>
          </w:rPr>
          <w:t>correctheid</w:t>
        </w:r>
      </w:hyperlink>
      <w:r>
        <w:t xml:space="preserve"> en </w:t>
      </w:r>
      <w:hyperlink w:anchor="_Bruikbaarheid" w:history="1">
        <w:r w:rsidRPr="00FB722B">
          <w:rPr>
            <w:rStyle w:val="Lexicon"/>
          </w:rPr>
          <w:t>bruikbaarheid</w:t>
        </w:r>
      </w:hyperlink>
      <w:r>
        <w:t>. Het is belangrijk om die drie aspecten in samenhang te laten onderzoeken. Bij het selecteren van relevante argumenten is het kritisch bevragen van de inhoud en van de bron belangrijk.</w:t>
      </w:r>
    </w:p>
    <w:p w14:paraId="03B91593" w14:textId="77777777" w:rsidR="007B5E1B" w:rsidRDefault="007B5E1B" w:rsidP="007B5E1B">
      <w:pPr>
        <w:pStyle w:val="Wenk"/>
      </w:pPr>
      <w:r>
        <w:t>Ook bij literatuur kunnen leerlingen argumenteren, zowel over hun beleving en interpretatie als over de literaire analyse.</w:t>
      </w:r>
    </w:p>
    <w:p w14:paraId="560B0577" w14:textId="7898C793" w:rsidR="008B7A9D" w:rsidRDefault="00C56251" w:rsidP="008B7A9D">
      <w:pPr>
        <w:pStyle w:val="Kop2"/>
      </w:pPr>
      <w:bookmarkStart w:id="138" w:name="_Toc164609990"/>
      <w:r>
        <w:t>Literatuur</w:t>
      </w:r>
      <w:bookmarkEnd w:id="138"/>
    </w:p>
    <w:p w14:paraId="3814A4F6" w14:textId="77777777" w:rsidR="00A82CAD" w:rsidRDefault="008B7A9D" w:rsidP="004732C0">
      <w:pPr>
        <w:pStyle w:val="Concordantie"/>
      </w:pPr>
      <w:r>
        <w:t>Minimumdoelen, specifieke minimumdoelen of doelen die leiden naar BK</w:t>
      </w:r>
    </w:p>
    <w:p w14:paraId="2B02F9D8" w14:textId="5E17D4C5" w:rsidR="00CF2E21" w:rsidRDefault="008B7A9D" w:rsidP="00CF2E21">
      <w:pPr>
        <w:pStyle w:val="MDSMDBK"/>
      </w:pPr>
      <w:r w:rsidRPr="00A82CAD">
        <w:t xml:space="preserve">MD </w:t>
      </w:r>
      <w:r w:rsidR="00980F40" w:rsidRPr="00A82CAD">
        <w:t>02</w:t>
      </w:r>
      <w:r w:rsidRPr="00A82CAD">
        <w:t>.1</w:t>
      </w:r>
      <w:r w:rsidR="00980F40" w:rsidRPr="00A82CAD">
        <w:t>4</w:t>
      </w:r>
      <w:r w:rsidRPr="00A82CAD">
        <w:tab/>
        <w:t>De</w:t>
      </w:r>
      <w:r w:rsidR="00980F40" w:rsidRPr="00A82CAD">
        <w:t xml:space="preserve"> leerlingen verwoorden</w:t>
      </w:r>
      <w:r w:rsidR="001D2C04">
        <w:t xml:space="preserve"> de</w:t>
      </w:r>
      <w:r w:rsidR="00980F40" w:rsidRPr="00A82CAD">
        <w:t xml:space="preserve"> eigen beleving en interpretatie van literaire teksten. (LPD</w:t>
      </w:r>
      <w:r w:rsidR="00D745EF">
        <w:t xml:space="preserve"> 8)</w:t>
      </w:r>
    </w:p>
    <w:p w14:paraId="5D2B340E" w14:textId="700A50C5" w:rsidR="00AD636A" w:rsidRPr="00CF2E21" w:rsidRDefault="00CF2E21" w:rsidP="00CF2E21">
      <w:pPr>
        <w:pStyle w:val="MDSMDBK"/>
        <w:rPr>
          <w:b w:val="0"/>
          <w:bCs/>
        </w:rPr>
      </w:pPr>
      <w:r w:rsidRPr="00CF2E21">
        <w:rPr>
          <w:b w:val="0"/>
          <w:bCs/>
        </w:rPr>
        <w:t>(Rekening houdend met de context waarin het minimumdoel aan bod komt</w:t>
      </w:r>
      <w:r>
        <w:rPr>
          <w:b w:val="0"/>
          <w:bCs/>
        </w:rPr>
        <w:t>.</w:t>
      </w:r>
      <w:r w:rsidRPr="00CF2E21">
        <w:rPr>
          <w:b w:val="0"/>
          <w:bCs/>
        </w:rPr>
        <w:t>)</w:t>
      </w:r>
    </w:p>
    <w:p w14:paraId="2B1F10D1" w14:textId="68EFBCCA" w:rsidR="00DD1D2A" w:rsidRDefault="00980F40" w:rsidP="004732C0">
      <w:pPr>
        <w:pStyle w:val="MDSMDBK"/>
      </w:pPr>
      <w:r w:rsidRPr="00A82CAD">
        <w:t xml:space="preserve">MD 02.15 </w:t>
      </w:r>
      <w:r w:rsidR="00DF5426" w:rsidRPr="00A82CAD">
        <w:tab/>
      </w:r>
      <w:r w:rsidRPr="00A82CAD">
        <w:t>De leerlingen analyseren hoe in literaire teksten betekenissen worden gecreëerd met narratieve, retorische, poëticale en theatrale structuren en technieken.</w:t>
      </w:r>
      <w:r w:rsidR="00DD1E4B" w:rsidRPr="00A82CAD">
        <w:t xml:space="preserve"> (LPD</w:t>
      </w:r>
      <w:r w:rsidR="00D745EF">
        <w:t xml:space="preserve"> 9)</w:t>
      </w:r>
    </w:p>
    <w:p w14:paraId="1733A04A" w14:textId="77777777" w:rsidR="00DD1D2A" w:rsidRDefault="00980F40" w:rsidP="00DD1D2A">
      <w:pPr>
        <w:pStyle w:val="Kennis"/>
      </w:pPr>
      <w:r>
        <w:t>De relatie van literaire teksten tot literaire stromingen en periodes</w:t>
      </w:r>
    </w:p>
    <w:p w14:paraId="0D0A98D7" w14:textId="77777777" w:rsidR="00DD1D2A" w:rsidRDefault="00980F40" w:rsidP="00DD1D2A">
      <w:pPr>
        <w:pStyle w:val="Kennis"/>
      </w:pPr>
      <w:r>
        <w:t>Personages: flat character, round character</w:t>
      </w:r>
    </w:p>
    <w:p w14:paraId="792236E6" w14:textId="77777777" w:rsidR="00DD1D2A" w:rsidRDefault="00980F40" w:rsidP="00DD1D2A">
      <w:pPr>
        <w:pStyle w:val="Kennis"/>
      </w:pPr>
      <w:r>
        <w:t>Vertelperspectief</w:t>
      </w:r>
    </w:p>
    <w:p w14:paraId="675D7F02" w14:textId="77777777" w:rsidR="00DD1D2A" w:rsidRDefault="00980F40" w:rsidP="00DD1D2A">
      <w:pPr>
        <w:pStyle w:val="Kennis"/>
      </w:pPr>
      <w:r>
        <w:t>Stijlfiguren: personificatie, enjambement</w:t>
      </w:r>
    </w:p>
    <w:p w14:paraId="4D06C5C6" w14:textId="77777777" w:rsidR="00DD1D2A" w:rsidRDefault="00980F40" w:rsidP="00DD1D2A">
      <w:pPr>
        <w:pStyle w:val="Kennis"/>
      </w:pPr>
      <w:r>
        <w:t xml:space="preserve">Assonantie </w:t>
      </w:r>
    </w:p>
    <w:p w14:paraId="71569A32" w14:textId="77777777" w:rsidR="00DD1D2A" w:rsidRDefault="00980F40" w:rsidP="00DD1D2A">
      <w:pPr>
        <w:pStyle w:val="Kennis"/>
      </w:pPr>
      <w:r>
        <w:t>Gelaagdheid</w:t>
      </w:r>
    </w:p>
    <w:p w14:paraId="3C2E3521" w14:textId="77777777" w:rsidR="00DD1D2A" w:rsidRDefault="00980F40" w:rsidP="00DD1D2A">
      <w:pPr>
        <w:pStyle w:val="Kennis"/>
      </w:pPr>
      <w:r>
        <w:t>Elementen van opvoeringsanalyse</w:t>
      </w:r>
    </w:p>
    <w:p w14:paraId="6D97511F" w14:textId="77777777" w:rsidR="00DD1D2A" w:rsidRDefault="00980F40" w:rsidP="001D2C04">
      <w:pPr>
        <w:pStyle w:val="Kennis"/>
        <w:numPr>
          <w:ilvl w:val="0"/>
          <w:numId w:val="0"/>
        </w:numPr>
        <w:ind w:left="170"/>
      </w:pPr>
      <w:r>
        <w:t>Tekstkenmerken</w:t>
      </w:r>
    </w:p>
    <w:p w14:paraId="7D31C8D7" w14:textId="1ABD5CA1" w:rsidR="00DD1E4B" w:rsidRDefault="00980F40" w:rsidP="00DD1D2A">
      <w:pPr>
        <w:pStyle w:val="Kennis"/>
      </w:pPr>
      <w:r w:rsidRPr="00DD1E4B">
        <w:t>Grote</w:t>
      </w:r>
      <w:r>
        <w:t xml:space="preserve"> variatie aan genres</w:t>
      </w:r>
    </w:p>
    <w:p w14:paraId="123289D6" w14:textId="77777777" w:rsidR="00CF2E21" w:rsidRDefault="00980F40" w:rsidP="00DD1E4B">
      <w:pPr>
        <w:pStyle w:val="MDSMDBK"/>
      </w:pPr>
      <w:r>
        <w:t xml:space="preserve">MD 02.16 </w:t>
      </w:r>
      <w:r w:rsidR="00DD1E4B">
        <w:tab/>
      </w:r>
      <w:r>
        <w:t>De leerlingen gaan in interactie over de relevantie van literaire teksten voor hun leefwereld, voor de samenleving waarin ze leven en voor de samenleving waarin de teksten ontstonden.</w:t>
      </w:r>
      <w:r w:rsidR="008B7A9D">
        <w:t xml:space="preserve"> (LPD </w:t>
      </w:r>
      <w:r w:rsidR="003605D1">
        <w:t>11)</w:t>
      </w:r>
      <w:r w:rsidR="00CF2E21" w:rsidRPr="00CF2E21">
        <w:t xml:space="preserve"> </w:t>
      </w:r>
    </w:p>
    <w:p w14:paraId="72D9DDED" w14:textId="37DE8E6A" w:rsidR="008B7A9D" w:rsidRPr="00CF2E21" w:rsidRDefault="00CF2E21" w:rsidP="00DD1E4B">
      <w:pPr>
        <w:pStyle w:val="MDSMDBK"/>
        <w:rPr>
          <w:b w:val="0"/>
          <w:bCs/>
        </w:rPr>
      </w:pPr>
      <w:r w:rsidRPr="00CF2E21">
        <w:rPr>
          <w:b w:val="0"/>
          <w:bCs/>
        </w:rPr>
        <w:t>(Rekening houdend met de context waarin het minimumdoel aan bod komt</w:t>
      </w:r>
      <w:r>
        <w:rPr>
          <w:b w:val="0"/>
          <w:bCs/>
        </w:rPr>
        <w:t>.</w:t>
      </w:r>
      <w:r w:rsidRPr="00CF2E21">
        <w:rPr>
          <w:b w:val="0"/>
          <w:bCs/>
        </w:rPr>
        <w:t>)</w:t>
      </w:r>
    </w:p>
    <w:p w14:paraId="6FF7A26C" w14:textId="5BC54547" w:rsidR="00A0431F" w:rsidRDefault="008B7A9D" w:rsidP="00A0431F">
      <w:pPr>
        <w:pStyle w:val="MDSMDBK"/>
      </w:pPr>
      <w:r>
        <w:t>S</w:t>
      </w:r>
      <w:r w:rsidRPr="00E736D7">
        <w:t xml:space="preserve">MD </w:t>
      </w:r>
      <w:r w:rsidR="00A0431F">
        <w:t>02</w:t>
      </w:r>
      <w:r w:rsidRPr="00E736D7">
        <w:t>.0</w:t>
      </w:r>
      <w:r w:rsidR="00A0431F">
        <w:t>8</w:t>
      </w:r>
      <w:r>
        <w:t>.</w:t>
      </w:r>
      <w:r w:rsidR="00A0431F">
        <w:t>02</w:t>
      </w:r>
      <w:r w:rsidR="00A0431F">
        <w:tab/>
      </w:r>
      <w:r>
        <w:tab/>
      </w:r>
      <w:r w:rsidRPr="00E736D7">
        <w:t>De</w:t>
      </w:r>
      <w:r w:rsidR="00A0431F">
        <w:t xml:space="preserve"> leerlingen analyseren hoe in literaire teksten betekenissen worden gecreëerd met narratieve, retorische, poëticale en theatrale structuren en technieken. (LPD</w:t>
      </w:r>
      <w:r w:rsidR="003605D1">
        <w:t xml:space="preserve"> 9)</w:t>
      </w:r>
    </w:p>
    <w:p w14:paraId="0A1EEF24" w14:textId="50B41E52" w:rsidR="00A0431F" w:rsidRDefault="00A0431F" w:rsidP="00A0431F">
      <w:pPr>
        <w:pStyle w:val="Kennis"/>
      </w:pPr>
      <w:r>
        <w:t>Elementen van spanningsopbouw: spanningsboog, climax, cliffhanger</w:t>
      </w:r>
    </w:p>
    <w:p w14:paraId="5FC8ECC0" w14:textId="669767D7" w:rsidR="00A0431F" w:rsidRDefault="00A0431F" w:rsidP="00A0431F">
      <w:pPr>
        <w:pStyle w:val="Kennis"/>
      </w:pPr>
      <w:r>
        <w:t>Vertelperspectief: auctoriële, personele, onbetrouwbare</w:t>
      </w:r>
    </w:p>
    <w:p w14:paraId="6479D444" w14:textId="15E431CB" w:rsidR="008B7A9D" w:rsidRDefault="00A0431F" w:rsidP="00A0431F">
      <w:pPr>
        <w:pStyle w:val="Kennis"/>
      </w:pPr>
      <w:r>
        <w:t>Literaire stromingen uit verschillende periodes: middeleeuwen, vroegmoderne tijd, moderne tijd, hedendaagse tijd</w:t>
      </w:r>
      <w:r w:rsidR="008B7A9D" w:rsidRPr="00E736D7">
        <w:t>.</w:t>
      </w:r>
    </w:p>
    <w:p w14:paraId="0CFBC7F7" w14:textId="69D9509C" w:rsidR="00B33516" w:rsidRDefault="00B33516" w:rsidP="00B33516">
      <w:pPr>
        <w:pStyle w:val="MDSMDBK"/>
      </w:pPr>
      <w:r>
        <w:t>SMD 02.10.01</w:t>
      </w:r>
      <w:r>
        <w:tab/>
        <w:t xml:space="preserve">De leerlingen analyseren hoe literatuur en de plaats die ze inneemt in de maatschappij evolueren doorheen de tijd. </w:t>
      </w:r>
      <w:r w:rsidR="00A82CAD">
        <w:t xml:space="preserve">(LPD </w:t>
      </w:r>
      <w:r w:rsidR="002D66D5">
        <w:t xml:space="preserve">9, </w:t>
      </w:r>
      <w:r w:rsidR="003605D1">
        <w:t>10</w:t>
      </w:r>
      <w:r w:rsidR="00A82CAD">
        <w:t>)</w:t>
      </w:r>
    </w:p>
    <w:p w14:paraId="3232FE03" w14:textId="20D0AF2D" w:rsidR="00B33516" w:rsidRDefault="00B33516" w:rsidP="00B33516">
      <w:pPr>
        <w:pStyle w:val="Kennis"/>
      </w:pPr>
      <w:r>
        <w:t xml:space="preserve">Literair-historische achtergrond van teksten uit middeleeuwse literatuur, renaissance en barok, verlichting, romantiek, realisme, moderne literatuur, postmoderne literatuur en hedendaagse literatuur </w:t>
      </w:r>
    </w:p>
    <w:p w14:paraId="6947842A" w14:textId="2264026D" w:rsidR="00B33516" w:rsidRDefault="00B33516" w:rsidP="00B33516">
      <w:pPr>
        <w:pStyle w:val="Kennis"/>
      </w:pPr>
      <w:r>
        <w:t>Intertekstualiteit</w:t>
      </w:r>
    </w:p>
    <w:p w14:paraId="77A63F9B" w14:textId="1972B03F" w:rsidR="00B33516" w:rsidRDefault="00B33516" w:rsidP="00B33516">
      <w:pPr>
        <w:pStyle w:val="Kennis"/>
      </w:pPr>
      <w:r>
        <w:t>Adaptatie</w:t>
      </w:r>
    </w:p>
    <w:p w14:paraId="5FB810F6" w14:textId="057271E7" w:rsidR="00B33516" w:rsidRDefault="00B33516" w:rsidP="00A0431F">
      <w:pPr>
        <w:pStyle w:val="Kennis"/>
      </w:pPr>
      <w:r>
        <w:t>Het literaire bedrijf</w:t>
      </w:r>
    </w:p>
    <w:p w14:paraId="6ED92324" w14:textId="1900326E" w:rsidR="00D22907" w:rsidRPr="00D22907" w:rsidRDefault="008B7A9D" w:rsidP="00D37F50">
      <w:pPr>
        <w:pStyle w:val="Doel"/>
        <w:numPr>
          <w:ilvl w:val="0"/>
          <w:numId w:val="3"/>
        </w:numPr>
      </w:pPr>
      <w:r w:rsidRPr="00BF2696">
        <w:t>D</w:t>
      </w:r>
      <w:r w:rsidR="00A0431F">
        <w:t>e leerlingen</w:t>
      </w:r>
      <w:r w:rsidR="00D22907" w:rsidRPr="00D22907">
        <w:t xml:space="preserve"> verwoorden de eigen beleving en interpretatie van </w:t>
      </w:r>
      <w:hyperlink w:anchor="_Literaire_teksten" w:history="1">
        <w:r w:rsidR="00D22907" w:rsidRPr="007636A1">
          <w:rPr>
            <w:rStyle w:val="Lexicon"/>
          </w:rPr>
          <w:t>literaire teksten</w:t>
        </w:r>
      </w:hyperlink>
      <w:r w:rsidR="00D22907" w:rsidRPr="00D22907">
        <w:t>.</w:t>
      </w:r>
    </w:p>
    <w:p w14:paraId="40675063" w14:textId="67E49D51" w:rsidR="00F828E5" w:rsidRDefault="00F828E5" w:rsidP="00F828E5">
      <w:pPr>
        <w:pStyle w:val="Samenhanggraad2"/>
      </w:pPr>
      <w:r>
        <w:t>II-Ned’-d LPD 8; II-NedS-d LPD 9</w:t>
      </w:r>
    </w:p>
    <w:p w14:paraId="4131070F" w14:textId="77777777" w:rsidR="0045342D" w:rsidRDefault="0045342D" w:rsidP="0045342D">
      <w:pPr>
        <w:pStyle w:val="WenkDuiding"/>
      </w:pPr>
      <w:r>
        <w:t xml:space="preserve">Dit doel focust op literatuurbeleving en interpretatie van literaire teksten en op het samenspel tussen waarnemen (lezen, luisteren, kijken), beleven en interpreteren. In literatuuronderwijs staan de lezer en de tekst centraal. </w:t>
      </w:r>
    </w:p>
    <w:p w14:paraId="3427E656" w14:textId="2DE5E12C" w:rsidR="009530DB" w:rsidRPr="009530DB" w:rsidRDefault="001D38DA" w:rsidP="009530DB">
      <w:pPr>
        <w:pStyle w:val="Wenk"/>
      </w:pPr>
      <w:bookmarkStart w:id="139" w:name="_Hlk130652780"/>
      <w:r>
        <w:t>Dit doel beoogt noch zuiver tekstbegrip noch literaire analyse, maar wel de samenhang tussen interpretatie, de literaire analyse en de interactie over de relevantie.</w:t>
      </w:r>
      <w:r w:rsidR="009530DB" w:rsidRPr="009530DB">
        <w:t xml:space="preserve"> </w:t>
      </w:r>
      <w:r w:rsidR="003627CA">
        <w:br/>
      </w:r>
      <w:r w:rsidR="003627CA" w:rsidRPr="003627CA">
        <w:t>Je nodigt leerlingen uit om in interactie te gaan over hun beleving en interpretatie.</w:t>
      </w:r>
      <w:r w:rsidR="003627CA">
        <w:t xml:space="preserve"> Ze</w:t>
      </w:r>
      <w:r w:rsidR="001877BB">
        <w:t xml:space="preserve"> </w:t>
      </w:r>
      <w:r w:rsidR="009530DB" w:rsidRPr="009530DB">
        <w:t>duiden het samenspel tussen waarnemen (lezen, luisteren, kijken) en beleven en interpreteren.</w:t>
      </w:r>
    </w:p>
    <w:p w14:paraId="201FF0AF" w14:textId="7BDDCD2C" w:rsidR="001D38DA" w:rsidRDefault="000803EF" w:rsidP="001D38DA">
      <w:pPr>
        <w:pStyle w:val="Wenk"/>
      </w:pPr>
      <w:r>
        <w:t xml:space="preserve">Je laat </w:t>
      </w:r>
      <w:r w:rsidR="001D38DA">
        <w:t>leerlingen hun ervaring bij verschillende soorten literaire teksten</w:t>
      </w:r>
      <w:r w:rsidRPr="000803EF">
        <w:t xml:space="preserve"> </w:t>
      </w:r>
      <w:r>
        <w:t>verwerken</w:t>
      </w:r>
      <w:r w:rsidR="001D38DA">
        <w:t xml:space="preserve">. Ze verwoorden daarbij hun gedachten, gevoelens, beleving en interpretatie. </w:t>
      </w:r>
      <w:r w:rsidR="00B810FC">
        <w:br/>
      </w:r>
      <w:r w:rsidR="001D38DA">
        <w:t xml:space="preserve">Je wijst de leerlingen erop dat werken op verschillende manieren benaderd kunnen worden. Een andere benadering kan het waardeoordeel en de interpretatie beïnvloeden. </w:t>
      </w:r>
    </w:p>
    <w:p w14:paraId="00B9B332" w14:textId="77777777" w:rsidR="005C27BC" w:rsidRDefault="005C27BC" w:rsidP="005C27BC">
      <w:pPr>
        <w:pStyle w:val="Wenk"/>
      </w:pPr>
      <w:r>
        <w:t xml:space="preserve">De leerlingen maken kennis met literaire teksten door te ervaren wat de teksten met hen doen, hoe ze hen beroeren. Je leert de leerlingen zich af te vragen waarom sommige aspecten van de tekst hen aanspreken, waarom ze zich identificeren met een bepaald personage, in welke zin ze gelijkaardige ervaringen zelf al hebben meegemaakt, waarom de tekst een bepaalde emotionele reactie </w:t>
      </w:r>
      <w:r>
        <w:lastRenderedPageBreak/>
        <w:t>teweegbrengt, waarom de uitdrukkingsvorm of stijl hen aanspreekt … Zo kunnen leerlingen hun identiteit verder ontwikkelen via bv. empathisch vermogen, waarden herkennen, erkennen, confronteren, verbeelden.</w:t>
      </w:r>
    </w:p>
    <w:p w14:paraId="0CC8E78F" w14:textId="5985FCAC" w:rsidR="0018039F" w:rsidRPr="0018039F" w:rsidRDefault="001D38DA" w:rsidP="0018039F">
      <w:pPr>
        <w:pStyle w:val="Wenk"/>
      </w:pPr>
      <w:r>
        <w:t>Je biedt leerlingen een grote variatie aan genres aan, aan literaire teksten. In een derde graad k</w:t>
      </w:r>
      <w:r w:rsidR="00C770BD">
        <w:t>a</w:t>
      </w:r>
      <w:r>
        <w:t xml:space="preserve">n je denken aan fictionele en non-fictionele teksten, </w:t>
      </w:r>
      <w:r w:rsidR="00C770BD">
        <w:t xml:space="preserve">bv. </w:t>
      </w:r>
      <w:r>
        <w:t xml:space="preserve">crime fiction, sage, fabel, utopie/dystopie, essay, opiniestuk, docufictie, column, visuele poëzie, rondeel, sonnet, tragikomedie, graphic novel. Je daagt leerlingen uit om op verschillende manieren hun leeservaring te verwerken. </w:t>
      </w:r>
      <w:r w:rsidR="0018039F">
        <w:br/>
      </w:r>
      <w:r w:rsidR="0018039F" w:rsidRPr="0018039F">
        <w:t>Je kan zowel korte als langere teksten aanbieden, een fragment of een volledig verhaal, een gedicht of een roman, een theatervoorstelling of een film(fragment)</w:t>
      </w:r>
      <w:r w:rsidR="00C770BD">
        <w:t>.</w:t>
      </w:r>
    </w:p>
    <w:p w14:paraId="7D0CA5D8" w14:textId="657F7DA0" w:rsidR="001D38DA" w:rsidRDefault="001D38DA" w:rsidP="001D38DA">
      <w:pPr>
        <w:pStyle w:val="Wenk"/>
      </w:pPr>
      <w:bookmarkStart w:id="140" w:name="_Hlk130653078"/>
      <w:r>
        <w:t xml:space="preserve">Ook bij lezen en luisteren krijgen beelden en het non-verbale een plaats. Dat betekent ook leren kijken, leren met beelden omgaan, leren die beelden ‘lezen’, begrijpen en interpreteren. Beelden geven vaak aanvullende informatie of </w:t>
      </w:r>
      <w:r w:rsidR="00C770BD">
        <w:t xml:space="preserve">ze </w:t>
      </w:r>
      <w:r>
        <w:t>verduidelijken de boodschap.</w:t>
      </w:r>
    </w:p>
    <w:bookmarkEnd w:id="139"/>
    <w:bookmarkEnd w:id="140"/>
    <w:p w14:paraId="0290C8D3" w14:textId="16B27467" w:rsidR="005801EB" w:rsidRDefault="008B7A9D" w:rsidP="005801EB">
      <w:pPr>
        <w:pStyle w:val="Doel"/>
      </w:pPr>
      <w:r w:rsidRPr="00BF2696">
        <w:t>D</w:t>
      </w:r>
      <w:r w:rsidR="005801EB">
        <w:t>e</w:t>
      </w:r>
      <w:r w:rsidR="005801EB" w:rsidRPr="005801EB">
        <w:t xml:space="preserve"> leerlingen analyseren hoe in </w:t>
      </w:r>
      <w:hyperlink w:anchor="_Literaire_teksten_1" w:history="1">
        <w:r w:rsidR="005801EB" w:rsidRPr="006F237E">
          <w:rPr>
            <w:rStyle w:val="Lexicon"/>
          </w:rPr>
          <w:t>literaire teksten</w:t>
        </w:r>
      </w:hyperlink>
      <w:r w:rsidR="005801EB" w:rsidRPr="005801EB">
        <w:t xml:space="preserve"> betekenissen worden gecreëerd met </w:t>
      </w:r>
      <w:hyperlink w:anchor="_Narratieve,_retorische,_poëticale_1" w:history="1">
        <w:r w:rsidR="005801EB" w:rsidRPr="007636A1">
          <w:rPr>
            <w:rStyle w:val="pop-up"/>
          </w:rPr>
          <w:t>narratieve, retorische, poëticale en theatrale structuren en technieken</w:t>
        </w:r>
      </w:hyperlink>
      <w:r w:rsidR="005801EB" w:rsidRPr="005801EB">
        <w:t>.</w:t>
      </w:r>
    </w:p>
    <w:p w14:paraId="7BBEB08C" w14:textId="421F4CD9" w:rsidR="00AE6BBD" w:rsidRPr="00AE6BBD" w:rsidRDefault="00AE6BBD" w:rsidP="00AE6BBD">
      <w:pPr>
        <w:pStyle w:val="Afbakeningalleen"/>
      </w:pPr>
      <w:r w:rsidRPr="00AE6BBD">
        <w:rPr>
          <w:rStyle w:val="AfbakeningChar"/>
        </w:rPr>
        <w:t>Literair</w:t>
      </w:r>
      <w:r w:rsidR="008E63F6">
        <w:rPr>
          <w:rStyle w:val="AfbakeningChar"/>
        </w:rPr>
        <w:t>e</w:t>
      </w:r>
      <w:r w:rsidRPr="00AE6BBD">
        <w:rPr>
          <w:rStyle w:val="AfbakeningChar"/>
        </w:rPr>
        <w:t xml:space="preserve"> teksten uit </w:t>
      </w:r>
      <w:r w:rsidRPr="00104D56">
        <w:rPr>
          <w:rStyle w:val="AfbakeningChar"/>
          <w:i/>
          <w:iCs/>
          <w:color w:val="ED7D31" w:themeColor="accent2"/>
        </w:rPr>
        <w:t>middeleeuwse literatuur</w:t>
      </w:r>
      <w:r w:rsidRPr="00AE6BBD">
        <w:rPr>
          <w:rStyle w:val="AfbakeningChar"/>
        </w:rPr>
        <w:t xml:space="preserve">, renaissance en barok, verlichting, </w:t>
      </w:r>
      <w:r w:rsidRPr="00104D56">
        <w:rPr>
          <w:rStyle w:val="AfbakeningChar"/>
          <w:i/>
          <w:iCs/>
          <w:color w:val="ED7D31" w:themeColor="accent2"/>
        </w:rPr>
        <w:t>romantiek</w:t>
      </w:r>
      <w:r w:rsidRPr="00AE6BBD">
        <w:rPr>
          <w:rStyle w:val="AfbakeningChar"/>
        </w:rPr>
        <w:t xml:space="preserve">, </w:t>
      </w:r>
      <w:r w:rsidRPr="00104D56">
        <w:rPr>
          <w:rStyle w:val="AfbakeningChar"/>
          <w:i/>
          <w:iCs/>
          <w:color w:val="ED7D31" w:themeColor="accent2"/>
        </w:rPr>
        <w:t>realisme</w:t>
      </w:r>
      <w:r w:rsidRPr="00AE6BBD">
        <w:rPr>
          <w:rStyle w:val="AfbakeningChar"/>
        </w:rPr>
        <w:t>, moderne literatuur, postmoderne literatuur en hedendaagse literatuur</w:t>
      </w:r>
    </w:p>
    <w:p w14:paraId="47E1F367" w14:textId="4FBB6D44" w:rsidR="00AC474B" w:rsidRDefault="00AC474B" w:rsidP="00A71F9A">
      <w:pPr>
        <w:pStyle w:val="Samenhang"/>
        <w:ind w:left="936"/>
        <w:jc w:val="left"/>
      </w:pPr>
      <w:bookmarkStart w:id="141" w:name="_Hlk130653234"/>
      <w:r w:rsidRPr="00D663EC">
        <w:rPr>
          <w:b/>
        </w:rPr>
        <w:t xml:space="preserve">Samenhang </w:t>
      </w:r>
      <w:r>
        <w:rPr>
          <w:b/>
        </w:rPr>
        <w:t>derde graad</w:t>
      </w:r>
      <w:r w:rsidRPr="00D663EC">
        <w:rPr>
          <w:b/>
        </w:rPr>
        <w:t>:</w:t>
      </w:r>
      <w:r>
        <w:rPr>
          <w:b/>
        </w:rPr>
        <w:t xml:space="preserve"> </w:t>
      </w:r>
      <w:r>
        <w:rPr>
          <w:lang w:val="nl-NL"/>
        </w:rPr>
        <w:t>III-Ned’-d LPD 9</w:t>
      </w:r>
      <w:r w:rsidR="0031045A">
        <w:rPr>
          <w:lang w:val="nl-NL"/>
        </w:rPr>
        <w:t>; I</w:t>
      </w:r>
      <w:r>
        <w:rPr>
          <w:lang w:val="nl-NL"/>
        </w:rPr>
        <w:t>II-Lat-d LPD 14; III-Gri-d LPD 14</w:t>
      </w:r>
      <w:r>
        <w:t>;</w:t>
      </w:r>
      <w:r w:rsidRPr="00FC07A8">
        <w:rPr>
          <w:lang w:val="nl-NL"/>
        </w:rPr>
        <w:t xml:space="preserve"> III-EngS-d/ III-FraS-d LPD 10; EngS’’-d/ III-FraS’’-d LPD 14</w:t>
      </w:r>
    </w:p>
    <w:p w14:paraId="7F2458B8" w14:textId="42CA54FA" w:rsidR="00E80C98" w:rsidRDefault="00E80C98" w:rsidP="00F37B52">
      <w:pPr>
        <w:pStyle w:val="Samenhanggraad2"/>
      </w:pPr>
      <w:r>
        <w:t>II-Ned’-d LPD 9; II-NedS-d LPD 10</w:t>
      </w:r>
    </w:p>
    <w:p w14:paraId="7860AABA" w14:textId="03701D65" w:rsidR="00F37B52" w:rsidRPr="00B2007C" w:rsidRDefault="00B2007C" w:rsidP="00B7710E">
      <w:pPr>
        <w:pStyle w:val="Samenhanggraad2"/>
        <w:numPr>
          <w:ilvl w:val="0"/>
          <w:numId w:val="0"/>
        </w:numPr>
        <w:ind w:left="2268"/>
      </w:pPr>
      <w:r w:rsidRPr="00B2007C">
        <w:t>Elementen die in de eerste en de tweede graad aan bod komen, staan oranje, cursief gedrukt in de overzichtstabel</w:t>
      </w:r>
    </w:p>
    <w:p w14:paraId="14DD952C" w14:textId="5AC33794" w:rsidR="00392A47" w:rsidRPr="00392A47" w:rsidRDefault="00392A47" w:rsidP="00392A47">
      <w:pPr>
        <w:pStyle w:val="WenkDuiding"/>
      </w:pPr>
      <w:r w:rsidRPr="00392A47">
        <w:t xml:space="preserve">Contexten, stromingen en periodes ondersteunen een literair-historische achtergrond. Die staan ten dienste van de tekst. </w:t>
      </w:r>
      <w:r w:rsidR="006D46D2">
        <w:t>In literatuuronderwijs staan d</w:t>
      </w:r>
      <w:r w:rsidR="006D46D2" w:rsidRPr="00392A47">
        <w:t>e lezer en de tekst centraal.</w:t>
      </w:r>
    </w:p>
    <w:p w14:paraId="7A59F998" w14:textId="6D061674" w:rsidR="008E63F6" w:rsidRDefault="00427D9B" w:rsidP="003F391A">
      <w:pPr>
        <w:pStyle w:val="Wenk"/>
      </w:pPr>
      <w:bookmarkStart w:id="142" w:name="_Hlk130653285"/>
      <w:bookmarkEnd w:id="141"/>
      <w:r>
        <w:t xml:space="preserve">De doelen bij deze rubriek </w:t>
      </w:r>
      <w:r w:rsidR="008366BA">
        <w:t xml:space="preserve">behandel je zo veel mogelijk in </w:t>
      </w:r>
      <w:r>
        <w:t xml:space="preserve">samenhang. </w:t>
      </w:r>
      <w:r w:rsidR="008E63F6">
        <w:t>Dit LPD bied</w:t>
      </w:r>
      <w:r w:rsidR="00AA3511">
        <w:t xml:space="preserve"> j</w:t>
      </w:r>
      <w:r w:rsidR="008E63F6">
        <w:t xml:space="preserve">e </w:t>
      </w:r>
      <w:r w:rsidR="008366BA">
        <w:t xml:space="preserve">bijvoorbeeld </w:t>
      </w:r>
      <w:r w:rsidR="008E63F6">
        <w:t xml:space="preserve">samen met de leerplandoelen </w:t>
      </w:r>
      <w:r>
        <w:t xml:space="preserve">10 en 11 aan. </w:t>
      </w:r>
      <w:r w:rsidR="006F703E">
        <w:t xml:space="preserve">Als het over literaire teksten gaat, dan denk je </w:t>
      </w:r>
      <w:r w:rsidR="009211C3">
        <w:t xml:space="preserve">ook </w:t>
      </w:r>
      <w:r w:rsidR="006F703E">
        <w:t xml:space="preserve">telkens aan de </w:t>
      </w:r>
      <w:r w:rsidR="009211C3">
        <w:t>stromingen en periodes.</w:t>
      </w:r>
    </w:p>
    <w:p w14:paraId="6BFFF55C" w14:textId="031E37B5" w:rsidR="003F391A" w:rsidRPr="003F391A" w:rsidRDefault="00F64681" w:rsidP="003F391A">
      <w:pPr>
        <w:pStyle w:val="Wenk"/>
      </w:pPr>
      <w:r w:rsidRPr="00F64681">
        <w:t>D</w:t>
      </w:r>
      <w:r>
        <w:t xml:space="preserve">it doel </w:t>
      </w:r>
      <w:r w:rsidRPr="00F64681">
        <w:t>veronderstelt ook het lezen van teksten.</w:t>
      </w:r>
      <w:r>
        <w:t xml:space="preserve"> </w:t>
      </w:r>
      <w:r w:rsidR="009C72BB">
        <w:t>Het gaat over literaire teksten met een sterkere gelaagdheid. Elementen van sterker gelaagde teksten: verwevenheid van personages, verschillende verhaallijnen, met terugwijzing en vooruitwijzing, verschillende betekenislagen, gelaagdheid van het thema, open einde, vanuit meer vertelperspectieven.</w:t>
      </w:r>
      <w:r w:rsidR="003F391A">
        <w:br/>
      </w:r>
      <w:r w:rsidR="003F391A" w:rsidRPr="003F391A">
        <w:t>Je kan zowel korte als langere teksten aanbieden, een fragment of een volledig verhaal, een gedicht of een roman, een theatervoorstelling of een film(fragment) … Je voorziet voldoende ruimte voor complexe (abstracte, symbolische) werken.</w:t>
      </w:r>
    </w:p>
    <w:p w14:paraId="21D3C23E" w14:textId="6D2E1A1C" w:rsidR="00290375" w:rsidRDefault="003E1672" w:rsidP="00290375">
      <w:pPr>
        <w:pStyle w:val="Wenk"/>
      </w:pPr>
      <w:r>
        <w:t xml:space="preserve">Waar het kan, kunnen leerlingen verbanden leggen tussen de technieken, de beleving en de interpretatie. </w:t>
      </w:r>
      <w:r w:rsidR="0046350D">
        <w:t>Naast de analyse van d</w:t>
      </w:r>
      <w:r w:rsidR="00D30BE5">
        <w:t>i</w:t>
      </w:r>
      <w:r w:rsidR="0046350D">
        <w:t xml:space="preserve">e verschillende structuren en technieken </w:t>
      </w:r>
      <w:r w:rsidR="009D7C61">
        <w:t xml:space="preserve">laat je leerlingen </w:t>
      </w:r>
      <w:r w:rsidR="0046350D">
        <w:t>onderzoek</w:t>
      </w:r>
      <w:r w:rsidR="009D7C61">
        <w:t xml:space="preserve">en </w:t>
      </w:r>
      <w:r w:rsidR="0046350D">
        <w:t xml:space="preserve">hoe die elementen op elkaar inspelen en welk effect er daardoor ontstaat. </w:t>
      </w:r>
      <w:r w:rsidR="00290375">
        <w:t xml:space="preserve">Je nodigt leerlingen uit om </w:t>
      </w:r>
      <w:r w:rsidR="00C62D8D">
        <w:t xml:space="preserve">te </w:t>
      </w:r>
      <w:r w:rsidR="00290375">
        <w:t>experimenteren met verandering van bepaalde structuren en technieken, bv. hoe de verandering van het vertelperspectief</w:t>
      </w:r>
      <w:r w:rsidR="00185B05">
        <w:t xml:space="preserve"> (auctoriële, personele, </w:t>
      </w:r>
      <w:hyperlink w:anchor="_Onbetrouwbare_verteller" w:history="1">
        <w:r w:rsidR="00185B05" w:rsidRPr="00185B05">
          <w:rPr>
            <w:rStyle w:val="Lexicon"/>
          </w:rPr>
          <w:t>onbetrouwbare</w:t>
        </w:r>
      </w:hyperlink>
      <w:r w:rsidR="00185B05">
        <w:t xml:space="preserve"> </w:t>
      </w:r>
      <w:r w:rsidR="00185B05">
        <w:lastRenderedPageBreak/>
        <w:t>verteller)</w:t>
      </w:r>
      <w:r w:rsidR="00290375">
        <w:t xml:space="preserve"> de spanning beïnvloedt; hoe decor, belichting en geluid de sfeer bepalen. </w:t>
      </w:r>
    </w:p>
    <w:p w14:paraId="40945854" w14:textId="09D4B0F5" w:rsidR="0046350D" w:rsidRDefault="0046350D" w:rsidP="0046350D">
      <w:pPr>
        <w:pStyle w:val="Wenk"/>
      </w:pPr>
      <w:r>
        <w:t xml:space="preserve">Bij opvoeringsanalyse kunnen deze elementen een plaats krijgen, bv. </w:t>
      </w:r>
      <w:r w:rsidR="006119FB" w:rsidRPr="006119FB">
        <w:t>verhaal, context, inspiratiebron, kledij of kostuums, decor, belichting, muziek of geluid, multimedia,</w:t>
      </w:r>
      <w:r w:rsidR="006119FB">
        <w:t xml:space="preserve"> </w:t>
      </w:r>
      <w:r>
        <w:t>ruimte.</w:t>
      </w:r>
    </w:p>
    <w:p w14:paraId="1BF61665" w14:textId="77777777" w:rsidR="0046350D" w:rsidRDefault="0046350D" w:rsidP="0046350D">
      <w:pPr>
        <w:pStyle w:val="Wenk"/>
      </w:pPr>
      <w:r>
        <w:t>Je laat leerlingen argumenteren, zowel over hun beleving en interpretatie als over de literaire analyse.</w:t>
      </w:r>
    </w:p>
    <w:p w14:paraId="0A6EBC77" w14:textId="77777777" w:rsidR="00E2347B" w:rsidRPr="00E2347B" w:rsidRDefault="00E2347B" w:rsidP="00E2347B">
      <w:pPr>
        <w:pStyle w:val="Wenkextra"/>
      </w:pPr>
      <w:r w:rsidRPr="00E2347B">
        <w:t xml:space="preserve">De leerlingen gebruiken hun inzicht in de literaire analyse bij het zelf creatief schrijven. Zo kunnen ze actief de beïnvloeding van de verschillende structuren en technieken inzetten bij hun eigen creatief proces. </w:t>
      </w:r>
    </w:p>
    <w:bookmarkEnd w:id="142"/>
    <w:p w14:paraId="55848DC7" w14:textId="46FE83C3" w:rsidR="004C37ED" w:rsidRDefault="008B7A9D" w:rsidP="004C37ED">
      <w:pPr>
        <w:pStyle w:val="Doel"/>
      </w:pPr>
      <w:r w:rsidRPr="00BF2696">
        <w:t>D</w:t>
      </w:r>
      <w:r w:rsidR="004C37ED">
        <w:t>e leerlingen analyseren hoe literatuur en de plaats die ze inneemt in de maatschappij evolueren doorheen de tijd.</w:t>
      </w:r>
    </w:p>
    <w:p w14:paraId="593FEB0D" w14:textId="5246BAE4" w:rsidR="004C37ED" w:rsidRDefault="004C37ED" w:rsidP="00A71F9A">
      <w:pPr>
        <w:pStyle w:val="Afbakening"/>
        <w:ind w:left="1418" w:hanging="283"/>
      </w:pPr>
      <w:bookmarkStart w:id="143" w:name="_Hlk133043390"/>
      <w:r>
        <w:t xml:space="preserve">Literair-historische achtergrond van </w:t>
      </w:r>
      <w:r w:rsidR="009211C3">
        <w:t xml:space="preserve">literaire </w:t>
      </w:r>
      <w:r>
        <w:t xml:space="preserve">teksten </w:t>
      </w:r>
    </w:p>
    <w:bookmarkEnd w:id="143"/>
    <w:p w14:paraId="55806630" w14:textId="77777777" w:rsidR="00287442" w:rsidRDefault="00287442" w:rsidP="00A71F9A">
      <w:pPr>
        <w:pStyle w:val="Afbitem"/>
        <w:rPr>
          <w:rStyle w:val="AfbakeningChar"/>
        </w:rPr>
      </w:pPr>
      <w:r>
        <w:rPr>
          <w:rStyle w:val="AfbakeningChar"/>
        </w:rPr>
        <w:t>L</w:t>
      </w:r>
      <w:r w:rsidRPr="00AE6BBD">
        <w:rPr>
          <w:rStyle w:val="AfbakeningChar"/>
        </w:rPr>
        <w:t>iterair</w:t>
      </w:r>
      <w:r>
        <w:rPr>
          <w:rStyle w:val="AfbakeningChar"/>
        </w:rPr>
        <w:t>e</w:t>
      </w:r>
      <w:r w:rsidRPr="00AE6BBD">
        <w:rPr>
          <w:rStyle w:val="AfbakeningChar"/>
        </w:rPr>
        <w:t xml:space="preserve"> teksten uit </w:t>
      </w:r>
      <w:r w:rsidRPr="00104D56">
        <w:rPr>
          <w:rStyle w:val="AfbakeningChar"/>
          <w:i/>
          <w:iCs/>
          <w:color w:val="ED7D31" w:themeColor="accent2"/>
        </w:rPr>
        <w:t>middeleeuwse literatuur</w:t>
      </w:r>
      <w:r w:rsidRPr="00AE6BBD">
        <w:rPr>
          <w:rStyle w:val="AfbakeningChar"/>
        </w:rPr>
        <w:t xml:space="preserve">, renaissance en barok, verlichting, </w:t>
      </w:r>
      <w:r w:rsidRPr="00104D56">
        <w:rPr>
          <w:rStyle w:val="AfbakeningChar"/>
          <w:i/>
          <w:iCs/>
          <w:color w:val="ED7D31" w:themeColor="accent2"/>
        </w:rPr>
        <w:t>romantiek</w:t>
      </w:r>
      <w:r w:rsidRPr="00AE6BBD">
        <w:rPr>
          <w:rStyle w:val="AfbakeningChar"/>
        </w:rPr>
        <w:t xml:space="preserve">, </w:t>
      </w:r>
      <w:r w:rsidRPr="00104D56">
        <w:rPr>
          <w:rStyle w:val="AfbakeningChar"/>
          <w:i/>
          <w:iCs/>
          <w:color w:val="ED7D31" w:themeColor="accent2"/>
        </w:rPr>
        <w:t>realisme</w:t>
      </w:r>
      <w:r w:rsidRPr="00AE6BBD">
        <w:rPr>
          <w:rStyle w:val="AfbakeningChar"/>
        </w:rPr>
        <w:t>, moderne literatuur, postmoderne literatuur en hedendaagse literatuur</w:t>
      </w:r>
    </w:p>
    <w:p w14:paraId="042930D0" w14:textId="15C8DAD9" w:rsidR="004C37ED" w:rsidRDefault="004C37ED" w:rsidP="00A71F9A">
      <w:pPr>
        <w:pStyle w:val="Afbitem"/>
      </w:pPr>
      <w:r>
        <w:t>Adaptatie</w:t>
      </w:r>
    </w:p>
    <w:p w14:paraId="3B423BEF" w14:textId="77777777" w:rsidR="004C37ED" w:rsidRDefault="004C37ED" w:rsidP="00A71F9A">
      <w:pPr>
        <w:pStyle w:val="Afbitem"/>
      </w:pPr>
      <w:r>
        <w:t>Intertekstualiteit</w:t>
      </w:r>
    </w:p>
    <w:p w14:paraId="2391839C" w14:textId="77777777" w:rsidR="004C37ED" w:rsidRDefault="004C37ED" w:rsidP="00A71F9A">
      <w:pPr>
        <w:pStyle w:val="Afbitem"/>
      </w:pPr>
      <w:r>
        <w:t>Het literaire bedrijf</w:t>
      </w:r>
    </w:p>
    <w:p w14:paraId="1D3FABEA" w14:textId="561B87BD" w:rsidR="001D0D24" w:rsidRPr="007E1349" w:rsidRDefault="001D0D24" w:rsidP="001D0D24">
      <w:pPr>
        <w:pStyle w:val="Samenhanggraad2"/>
      </w:pPr>
      <w:r w:rsidRPr="007E1349">
        <w:t>II-Ned’-d LPD 11+; II-NedS-d LPD 12</w:t>
      </w:r>
    </w:p>
    <w:p w14:paraId="55E4FE92" w14:textId="7B1CC898" w:rsidR="008366BA" w:rsidRPr="008366BA" w:rsidRDefault="008366BA" w:rsidP="008366BA">
      <w:pPr>
        <w:pStyle w:val="Wenk"/>
      </w:pPr>
      <w:r w:rsidRPr="008366BA">
        <w:t xml:space="preserve">De doelen bij deze rubriek behandel je zo veel mogelijk in samenhang. Dit LPD bied je bijvoorbeeld samen met de leerplandoelen </w:t>
      </w:r>
      <w:r>
        <w:t>9</w:t>
      </w:r>
      <w:r w:rsidRPr="008366BA">
        <w:t xml:space="preserve"> en 11 aan. </w:t>
      </w:r>
      <w:r w:rsidR="009211C3" w:rsidRPr="009211C3">
        <w:t>Als het over literaire teksten gaat, dan denk je ook telkens aan de stromingen en periodes.</w:t>
      </w:r>
    </w:p>
    <w:p w14:paraId="4E6DD71B" w14:textId="5B985AAD" w:rsidR="00C23C6D" w:rsidRDefault="00C23C6D" w:rsidP="00C23C6D">
      <w:pPr>
        <w:pStyle w:val="Wenk"/>
      </w:pPr>
      <w:r>
        <w:t xml:space="preserve">Het gaat niet om chronologie, maar om houdingen tegenover de werkelijkheid. Je maakt de verbinding tussen hoe de mens in de wereld staat, de maatschappelijke context en de kunst die hij produceert. </w:t>
      </w:r>
    </w:p>
    <w:p w14:paraId="66E1FF99" w14:textId="77777777" w:rsidR="00C23C6D" w:rsidRDefault="00C23C6D" w:rsidP="00C23C6D">
      <w:pPr>
        <w:pStyle w:val="Wenk"/>
      </w:pPr>
      <w:r>
        <w:t xml:space="preserve">De literaire stromingen die in de tweede graad al aan bod kwamen, kunnen hier opnieuw behandeld worden, nu met meer aandacht voor de literair-historische achtergrond. </w:t>
      </w:r>
    </w:p>
    <w:p w14:paraId="071773CA" w14:textId="77777777" w:rsidR="00C23C6D" w:rsidRDefault="00C23C6D" w:rsidP="00C23C6D">
      <w:pPr>
        <w:pStyle w:val="Wenk"/>
      </w:pPr>
      <w:r>
        <w:t xml:space="preserve">Adaptaties of bewerkingen van eenzelfde bron vergelijken met elkaar of met het originele werk biedt de kans om met leerlingen in te gaan op keuzes van de maker, op mediumeigen aspecten. Het kan interessant zijn om daarbij ook evoluties te ontdekken doorheen de tijd of om verschillen tussen de diverse bewerkingen te bestuderen. </w:t>
      </w:r>
    </w:p>
    <w:p w14:paraId="29C1D2BE" w14:textId="6D301A80" w:rsidR="00C23C6D" w:rsidRDefault="00C23C6D" w:rsidP="00C23C6D">
      <w:pPr>
        <w:pStyle w:val="Wenk"/>
      </w:pPr>
      <w:r>
        <w:t>Bij het aanbrengen van intertekstualiteit is zowel het begrip als het illustreren ervan belangrijk. De leerlingen zullen het begrip pas vatten, als ze voldoende voorbeelden kregen. Net zoals bij de behandeling van adaptaties kan het interessant zijn om bij het bestuderen van intertekstualiteit aandacht te besteden aan evoluties doorheen de tijd, aan keuzes van de maker, aan culturele referenties</w:t>
      </w:r>
      <w:r w:rsidR="007B05C2">
        <w:t>.</w:t>
      </w:r>
      <w:r>
        <w:t xml:space="preserve"> </w:t>
      </w:r>
    </w:p>
    <w:p w14:paraId="0BBE8C02" w14:textId="677A596E" w:rsidR="00C23C6D" w:rsidRDefault="00C23C6D" w:rsidP="00C23C6D">
      <w:pPr>
        <w:pStyle w:val="Wenk"/>
      </w:pPr>
      <w:r>
        <w:t xml:space="preserve">Het literaire bedrijf kan je breed bekijken. </w:t>
      </w:r>
      <w:r w:rsidR="00EC3FF4">
        <w:t xml:space="preserve">Het betreft diverse actoren zoals </w:t>
      </w:r>
      <w:r w:rsidR="00EC3FF4" w:rsidRPr="00EC3FF4">
        <w:t>recensenten, literatuurwetenschappen, literaire prijzen</w:t>
      </w:r>
      <w:r w:rsidR="00EC3FF4">
        <w:t xml:space="preserve">. </w:t>
      </w:r>
      <w:r>
        <w:t xml:space="preserve">Je kan </w:t>
      </w:r>
      <w:r w:rsidR="00EC3FF4">
        <w:t xml:space="preserve">ook </w:t>
      </w:r>
      <w:r>
        <w:t xml:space="preserve">denken aan literaire evenementen (bv. boekenbeurs, leesclub, Poëzieweek, Voorleesweek, Vlaanderenleestdag), organisaties </w:t>
      </w:r>
      <w:r w:rsidR="00EC3FF4">
        <w:t xml:space="preserve">die literatuurbeleving ondersteunen </w:t>
      </w:r>
      <w:r>
        <w:t xml:space="preserve">(bv. </w:t>
      </w:r>
      <w:r>
        <w:lastRenderedPageBreak/>
        <w:t xml:space="preserve">Iedereen Leest, Literatuur Vlaanderen, Passa Porta, De Buren, De Kunstbende, Behoud de Begeerte, Poëziecentrum, Creatief schrijven, ‘Pratenoverromanfragmenten’), uitgeverijen, boekenbijlages van kranten, sociale media (Boek Tok), bibliotheken … </w:t>
      </w:r>
    </w:p>
    <w:p w14:paraId="30DD006B" w14:textId="5A1A16BB" w:rsidR="00546B8F" w:rsidRDefault="00841500" w:rsidP="00A40525">
      <w:pPr>
        <w:pStyle w:val="Wenk"/>
      </w:pPr>
      <w:r>
        <w:t>Je kan ook stilstaan bij v</w:t>
      </w:r>
      <w:r w:rsidR="00546B8F">
        <w:t>isies op en functies van literatuur zoals autonomie (l’art pour l’art), engagement (literatuur en wereldverbetering, literatuur als volksverheffing), entertainment, literatuur als onderdeel van identiteitsontwikkeling.</w:t>
      </w:r>
    </w:p>
    <w:p w14:paraId="2EBD955E" w14:textId="4A4898EE" w:rsidR="00273600" w:rsidRDefault="00273600" w:rsidP="00273600">
      <w:pPr>
        <w:pStyle w:val="Doel"/>
      </w:pPr>
      <w:r w:rsidRPr="00273600">
        <w:t xml:space="preserve">De leerlingen gaan in interactie over de relevantie van </w:t>
      </w:r>
      <w:hyperlink w:anchor="_Literaire_teksten_1" w:history="1">
        <w:r w:rsidRPr="007636A1">
          <w:rPr>
            <w:rStyle w:val="Lexicon"/>
          </w:rPr>
          <w:t>literaire teksten</w:t>
        </w:r>
      </w:hyperlink>
      <w:r w:rsidRPr="00273600">
        <w:t xml:space="preserve"> voor hun leefwereld, voor de samenleving waarin ze leven en voor de samenleving waarin de teksten ontstonden.</w:t>
      </w:r>
    </w:p>
    <w:p w14:paraId="735F480D" w14:textId="7504A0AA" w:rsidR="00A67148" w:rsidRDefault="00A67148" w:rsidP="00A71F9A">
      <w:pPr>
        <w:pStyle w:val="Samenhang"/>
        <w:ind w:left="1077"/>
        <w:jc w:val="left"/>
        <w:rPr>
          <w:b/>
        </w:rPr>
      </w:pPr>
      <w:bookmarkStart w:id="144" w:name="_Hlk130653688"/>
      <w:r w:rsidRPr="00546233">
        <w:rPr>
          <w:b/>
        </w:rPr>
        <w:t>Samenhang derde graad:</w:t>
      </w:r>
      <w:r w:rsidRPr="00C471A7">
        <w:rPr>
          <w:bCs/>
        </w:rPr>
        <w:t xml:space="preserve"> </w:t>
      </w:r>
      <w:r w:rsidR="00E1235A">
        <w:rPr>
          <w:bCs/>
        </w:rPr>
        <w:t>I</w:t>
      </w:r>
      <w:r w:rsidRPr="00C471A7">
        <w:rPr>
          <w:bCs/>
        </w:rPr>
        <w:t>I</w:t>
      </w:r>
      <w:r w:rsidR="00E1235A">
        <w:rPr>
          <w:bCs/>
        </w:rPr>
        <w:t>-I</w:t>
      </w:r>
      <w:r w:rsidR="00E1235A" w:rsidRPr="00C471A7">
        <w:rPr>
          <w:bCs/>
        </w:rPr>
        <w:t xml:space="preserve">II GFL-ddaa LPD </w:t>
      </w:r>
      <w:r w:rsidR="00E1235A">
        <w:rPr>
          <w:bCs/>
        </w:rPr>
        <w:t xml:space="preserve">11, 12; </w:t>
      </w:r>
      <w:r w:rsidR="00E1235A" w:rsidRPr="00FC07A8">
        <w:rPr>
          <w:lang w:val="nl-NL"/>
        </w:rPr>
        <w:t>III-EngS’’-d/ III-FraS’’-d LPD 15;</w:t>
      </w:r>
      <w:r w:rsidR="00E1235A">
        <w:rPr>
          <w:lang w:val="nl-NL"/>
        </w:rPr>
        <w:t xml:space="preserve"> III-Ned’-d LPD 10</w:t>
      </w:r>
    </w:p>
    <w:p w14:paraId="76C8402E" w14:textId="14303776" w:rsidR="0048624E" w:rsidRDefault="0048624E" w:rsidP="0048624E">
      <w:pPr>
        <w:pStyle w:val="Samenhanggraad2"/>
      </w:pPr>
      <w:r>
        <w:t>II-Ned’-d LPD 12; II-NedS-d LPD 13</w:t>
      </w:r>
    </w:p>
    <w:p w14:paraId="47BEF04B" w14:textId="6C6674B1" w:rsidR="0033530E" w:rsidRPr="0033530E" w:rsidRDefault="0033530E" w:rsidP="0033530E">
      <w:pPr>
        <w:pStyle w:val="Wenk"/>
      </w:pPr>
      <w:r w:rsidRPr="0033530E">
        <w:t>De doelen bij deze rubriek behandel je</w:t>
      </w:r>
      <w:r w:rsidR="004F356B">
        <w:t xml:space="preserve"> best</w:t>
      </w:r>
      <w:r w:rsidRPr="0033530E">
        <w:t xml:space="preserve"> zo veel mogelijk in samenhang. Dit </w:t>
      </w:r>
      <w:r w:rsidR="000006A8">
        <w:t>leerplandoel</w:t>
      </w:r>
      <w:r w:rsidRPr="0033530E">
        <w:t xml:space="preserve"> bied je bijvoorbeeld samen met de leerplandoelen 9 en 1</w:t>
      </w:r>
      <w:r>
        <w:t>0</w:t>
      </w:r>
      <w:r w:rsidRPr="0033530E">
        <w:t xml:space="preserve"> aan. Als het over literaire teksten gaat, dan denk je ook telkens aan de stromingen en periodes.</w:t>
      </w:r>
    </w:p>
    <w:p w14:paraId="4A2E5AA8" w14:textId="57009C25" w:rsidR="00254DFD" w:rsidRDefault="00254DFD" w:rsidP="00E74C50">
      <w:pPr>
        <w:pStyle w:val="Wenk"/>
      </w:pPr>
      <w:r>
        <w:t xml:space="preserve">Het </w:t>
      </w:r>
      <w:r w:rsidR="00E74C50">
        <w:t xml:space="preserve">kan gaan </w:t>
      </w:r>
      <w:r>
        <w:t xml:space="preserve">over de interactie met de auteur(s) van een werk, andere leerlingen, recensenten (via reactie op recensies), specialisten, bloggers, vloggers … Het doel doet een appel op begrip voor andere opvattingen en waarden en vraagt reflectie over de relativiteit van diverse denkkaders. </w:t>
      </w:r>
    </w:p>
    <w:p w14:paraId="4D8D035C" w14:textId="6A0B9AF1" w:rsidR="00254DFD" w:rsidRDefault="007E7718" w:rsidP="00254DFD">
      <w:pPr>
        <w:pStyle w:val="Wenk"/>
      </w:pPr>
      <w:r w:rsidRPr="007E7718">
        <w:t>De beleving en interpretatie, de literaire analyse en de interactie over de relevantie komen in samenhang aan bod. Contexten, stromingen en periodes ondersteunen een literair-historische achtergrond. Die staan ten dienste van de tekst. In literatuuronderwijs staan de lezer en de tekst immers centraal.</w:t>
      </w:r>
      <w:r>
        <w:br/>
      </w:r>
      <w:r w:rsidR="00254DFD">
        <w:t>Literaire stromingen uit deze periodes komen aan bod: middeleeuwen, vroegmoderne tijd, moderne tijd, hedendaagse tijd.</w:t>
      </w:r>
      <w:r w:rsidR="00776F81">
        <w:br/>
      </w:r>
      <w:r w:rsidR="00254DFD">
        <w:t>De literair-historische achtergrond van middeleeuwse literatuur, renaissance en barok, verlichting, romantiek, realisme, moderne literatuur, postmoderne literatuur en hedendaagse literatuur krijgen bij dit LPD een plaats.</w:t>
      </w:r>
    </w:p>
    <w:p w14:paraId="4D3985C4" w14:textId="106EE158" w:rsidR="00E42094" w:rsidRPr="00E42094" w:rsidRDefault="00E42094" w:rsidP="00E42094">
      <w:pPr>
        <w:pStyle w:val="Wenk"/>
      </w:pPr>
      <w:r w:rsidRPr="00E42094">
        <w:t>Leerlingen leren begrijpen hoe literatuur hun eigen denkkader en denkkaders ter discussie stelt. Ze hanteren meerdere perspectieven (</w:t>
      </w:r>
      <w:hyperlink w:anchor="_Multiperspectiviteit" w:history="1">
        <w:r w:rsidRPr="006F237E">
          <w:rPr>
            <w:rStyle w:val="Lexicon"/>
          </w:rPr>
          <w:t>multiperspectiviteit</w:t>
        </w:r>
      </w:hyperlink>
      <w:r w:rsidRPr="00E42094">
        <w:t>).</w:t>
      </w:r>
    </w:p>
    <w:p w14:paraId="15BAE377" w14:textId="5F62E769" w:rsidR="00254DFD" w:rsidRDefault="00254DFD" w:rsidP="00254DFD">
      <w:pPr>
        <w:pStyle w:val="Wenk"/>
      </w:pPr>
      <w:r>
        <w:t>De leerlingen kunnen bv. een aspect uit een verhaal met informatie uit een niet-fictionele bron vergelijken, confronteren en op die manier het thema uit het verhaal aan de realiteit koppelen. Dat kan via een filmpje, een interview, een collage, een poster, Booksnap</w:t>
      </w:r>
      <w:r w:rsidR="00BC4F85">
        <w:t>.</w:t>
      </w:r>
    </w:p>
    <w:p w14:paraId="3DB50720" w14:textId="67EACF14" w:rsidR="00254DFD" w:rsidRDefault="00254DFD" w:rsidP="00254DFD">
      <w:pPr>
        <w:pStyle w:val="Wenk"/>
      </w:pPr>
      <w:r>
        <w:t>Bij de samenleving waarin teksten ontstonden, k</w:t>
      </w:r>
      <w:r w:rsidR="00BF75B8">
        <w:t>a</w:t>
      </w:r>
      <w:r>
        <w:t xml:space="preserve">n je denken aan een variatie in tijd (in het verre of nabije verleden) en ruimte (hier of elders, vertrouwde of onbekende streken of culturen). </w:t>
      </w:r>
    </w:p>
    <w:p w14:paraId="00E7284D" w14:textId="6E88AC65" w:rsidR="008B7A9D" w:rsidRDefault="00D97AE3" w:rsidP="008B7A9D">
      <w:pPr>
        <w:pStyle w:val="Kop2"/>
      </w:pPr>
      <w:bookmarkStart w:id="145" w:name="_Toc164609991"/>
      <w:bookmarkEnd w:id="144"/>
      <w:r>
        <w:lastRenderedPageBreak/>
        <w:t>Identiteit in diversiteit</w:t>
      </w:r>
      <w:bookmarkEnd w:id="145"/>
    </w:p>
    <w:p w14:paraId="3F01B783" w14:textId="77777777" w:rsidR="008B7A9D" w:rsidRDefault="008B7A9D" w:rsidP="00A14E0A">
      <w:pPr>
        <w:pStyle w:val="Concordantie"/>
      </w:pPr>
      <w:r>
        <w:t>Minimumdoelen, specifieke minimumdoelen of doelen die leiden naar BK</w:t>
      </w:r>
    </w:p>
    <w:p w14:paraId="496D91D4" w14:textId="16BC28F0" w:rsidR="00032A7A" w:rsidRDefault="00032A7A" w:rsidP="00A14E0A">
      <w:pPr>
        <w:pStyle w:val="MDSMDBK"/>
      </w:pPr>
      <w:r>
        <w:t>MD 02.1</w:t>
      </w:r>
      <w:r w:rsidR="00B96D85">
        <w:t>3</w:t>
      </w:r>
      <w:r>
        <w:tab/>
        <w:t xml:space="preserve"> De leerlingen analyseren het effect van taaluitingen, taalvariëteiten en talen op identiteitsvorming en sociale omgang.</w:t>
      </w:r>
      <w:r w:rsidR="00E37EE5">
        <w:t xml:space="preserve"> (LPD </w:t>
      </w:r>
      <w:r w:rsidR="006F2EA6">
        <w:t>12)</w:t>
      </w:r>
    </w:p>
    <w:p w14:paraId="0B8060C3" w14:textId="5C43AAEF" w:rsidR="00032A7A" w:rsidRDefault="00E37EE5" w:rsidP="00A14E0A">
      <w:pPr>
        <w:pStyle w:val="MDSMDBK"/>
      </w:pPr>
      <w:r>
        <w:t xml:space="preserve">SMD </w:t>
      </w:r>
      <w:r w:rsidR="00032A7A">
        <w:t>02.02.01</w:t>
      </w:r>
      <w:r>
        <w:tab/>
      </w:r>
      <w:r w:rsidR="00032A7A">
        <w:t>De leerlingen analyseren aspecten van talige diversiteit in de samenleving waarin ze leven.</w:t>
      </w:r>
      <w:r w:rsidR="006F2EA6">
        <w:t xml:space="preserve"> (LPD 13)</w:t>
      </w:r>
    </w:p>
    <w:p w14:paraId="570CDE26" w14:textId="21310A2D" w:rsidR="00032A7A" w:rsidRPr="001E3091" w:rsidRDefault="00032A7A" w:rsidP="00A14E0A">
      <w:pPr>
        <w:pStyle w:val="Kennis"/>
      </w:pPr>
      <w:r w:rsidRPr="001E3091">
        <w:t>Meerderheidstaal, minderheidstaal, lingua franca, Global English</w:t>
      </w:r>
    </w:p>
    <w:p w14:paraId="23B33252" w14:textId="1212A738" w:rsidR="00032A7A" w:rsidRDefault="00032A7A" w:rsidP="00A14E0A">
      <w:pPr>
        <w:pStyle w:val="Kennis"/>
      </w:pPr>
      <w:r>
        <w:t>Vlaamse gebarentaal</w:t>
      </w:r>
    </w:p>
    <w:p w14:paraId="2C9E3773" w14:textId="225DC1E5" w:rsidR="00032A7A" w:rsidRDefault="00032A7A" w:rsidP="00A14E0A">
      <w:pPr>
        <w:pStyle w:val="Kennis"/>
      </w:pPr>
      <w:r>
        <w:t>Schriftsystemen</w:t>
      </w:r>
    </w:p>
    <w:p w14:paraId="4CC21171" w14:textId="297EDCB0" w:rsidR="00032A7A" w:rsidRDefault="00032A7A" w:rsidP="00A14E0A">
      <w:pPr>
        <w:pStyle w:val="Kennis"/>
      </w:pPr>
      <w:r>
        <w:t>Indicatoren van taalvitaliteit</w:t>
      </w:r>
    </w:p>
    <w:p w14:paraId="4C23EDA6" w14:textId="2B9C6F55" w:rsidR="00032A7A" w:rsidRDefault="00032A7A" w:rsidP="00A14E0A">
      <w:pPr>
        <w:pStyle w:val="Kennis"/>
      </w:pPr>
      <w:r>
        <w:t>Meertaligheid</w:t>
      </w:r>
    </w:p>
    <w:p w14:paraId="65794460" w14:textId="49E05EA7" w:rsidR="00032A7A" w:rsidRDefault="00032A7A" w:rsidP="00A14E0A">
      <w:pPr>
        <w:pStyle w:val="Kennis"/>
      </w:pPr>
      <w:r>
        <w:t>Code-mixing, code-switching en translanguaging, luistertaal</w:t>
      </w:r>
    </w:p>
    <w:p w14:paraId="4D80356E" w14:textId="0A1ECD0A" w:rsidR="00333BB3" w:rsidRPr="00333BB3" w:rsidRDefault="008B7A9D" w:rsidP="00333BB3">
      <w:pPr>
        <w:pStyle w:val="Doel"/>
      </w:pPr>
      <w:r w:rsidRPr="00BF2696">
        <w:t>D</w:t>
      </w:r>
      <w:r w:rsidR="00333BB3" w:rsidRPr="00333BB3">
        <w:t>e leerlingen analyseren het effect van taaluitingen, taalvariëteiten en talen op</w:t>
      </w:r>
      <w:r w:rsidR="005A7E55">
        <w:t xml:space="preserve"> </w:t>
      </w:r>
      <w:r w:rsidR="00333BB3" w:rsidRPr="00333BB3">
        <w:t xml:space="preserve">identiteitsvorming en sociale omgang. </w:t>
      </w:r>
    </w:p>
    <w:p w14:paraId="7AEEB764" w14:textId="2B9BB3A2" w:rsidR="00FB750C" w:rsidRPr="00FB750C" w:rsidRDefault="00FB750C" w:rsidP="00893830">
      <w:pPr>
        <w:pStyle w:val="WenkDuiding"/>
      </w:pPr>
      <w:bookmarkStart w:id="146" w:name="_Hlk130654129"/>
      <w:r w:rsidRPr="00FB750C">
        <w:t>Naast verbale communicatie komen ook effecten van non-verbale communicatie aan bod: intonatie, klemtoon, zinsmelodie, lichaamstaal, gezichtsuitdrukking,</w:t>
      </w:r>
      <w:r w:rsidR="005A7E55">
        <w:t xml:space="preserve"> </w:t>
      </w:r>
      <w:r w:rsidRPr="00FB750C">
        <w:t>voorkomen … bepalen in hoge mate of en hoe de boodschap overkomt. Leerlingen leren welk effect die hebben en passen die kennis toe als ze zelf communiceren.</w:t>
      </w:r>
    </w:p>
    <w:p w14:paraId="5D3CE3B9" w14:textId="38119EAE" w:rsidR="007E6058" w:rsidRDefault="007E6058" w:rsidP="007E6058">
      <w:pPr>
        <w:pStyle w:val="Wenk"/>
      </w:pPr>
      <w:bookmarkStart w:id="147" w:name="_Hlk130654209"/>
      <w:bookmarkEnd w:id="146"/>
      <w:r>
        <w:t xml:space="preserve">Je </w:t>
      </w:r>
      <w:r w:rsidR="008303D5">
        <w:t xml:space="preserve">kan vertrekken </w:t>
      </w:r>
      <w:r>
        <w:t>van de observatie van taaluitingen waarmee de leerlingen in contact komen. Dat gaat verder dan de vertrouwde contexten (bv. de thuissituatie, de sportclub, de jeugdbeweging</w:t>
      </w:r>
      <w:r w:rsidR="008303D5">
        <w:t>)</w:t>
      </w:r>
      <w:r>
        <w:t xml:space="preserve">, maar ze bekijken ook taaluitingen binnen de bredere maatschappij. </w:t>
      </w:r>
    </w:p>
    <w:p w14:paraId="03F918A9" w14:textId="1AF4B960" w:rsidR="007E6058" w:rsidRDefault="00744A01" w:rsidP="00A40525">
      <w:pPr>
        <w:pStyle w:val="Wenk"/>
      </w:pPr>
      <w:r w:rsidRPr="00744A01">
        <w:t xml:space="preserve">Leerlingen gaan na hoe ze eenzelfde boodschap op verschillende manieren kunnen brengen en wat het effect daarvan is op een ontvanger. </w:t>
      </w:r>
      <w:r>
        <w:br/>
      </w:r>
      <w:r w:rsidR="00DA7A34">
        <w:t>Ze</w:t>
      </w:r>
      <w:r w:rsidR="007E6058">
        <w:t xml:space="preserve"> leren welk effect taaluitingen, taalvariëteiten en talen hebben en passen die kennis ook toe als ze zelf communiceren. </w:t>
      </w:r>
    </w:p>
    <w:p w14:paraId="0633C6D1" w14:textId="3E4AA74E" w:rsidR="007E6058" w:rsidRDefault="007E6058" w:rsidP="007E6058">
      <w:pPr>
        <w:pStyle w:val="Wenk"/>
      </w:pPr>
      <w:r>
        <w:t>Bij d</w:t>
      </w:r>
      <w:r w:rsidR="00EE4AFB">
        <w:t>it doel</w:t>
      </w:r>
      <w:r>
        <w:t xml:space="preserve"> kan je een sterke link leggen tussen iemands taalgebruik en eigenschappen die daar los van staan, zoals karaktereigenschappen, functie, imago, waardeoordeel. Je kan </w:t>
      </w:r>
      <w:r w:rsidR="00C770BD">
        <w:t>bv.</w:t>
      </w:r>
      <w:r w:rsidR="00FB1AAB">
        <w:t xml:space="preserve"> </w:t>
      </w:r>
      <w:r>
        <w:t>vertrekken van tv-programma’s, reclame, actualiteit, debatten, sociale media.</w:t>
      </w:r>
    </w:p>
    <w:p w14:paraId="54E8E55F" w14:textId="77777777" w:rsidR="007E6058" w:rsidRDefault="007E6058" w:rsidP="007E6058">
      <w:pPr>
        <w:pStyle w:val="Wenk"/>
      </w:pPr>
      <w:r>
        <w:t xml:space="preserve">Je werkt aan taalattitude door bv. ideeën of vooroordelen rond tussentaal, dialecten en hiërarchische benadering van taal onder de aandacht te brengen. Je kan leerlingen bewust maken van de eigen meertaligheid . Tijdens de lessen gaan de leerlingen respectvol om met overeenkomsten en verschillen in taaluitingen, taalvariëteiten en talen. </w:t>
      </w:r>
    </w:p>
    <w:p w14:paraId="67A3D7A4" w14:textId="50544379" w:rsidR="00374C4C" w:rsidRDefault="00374C4C" w:rsidP="00374C4C">
      <w:pPr>
        <w:pStyle w:val="Wenk"/>
      </w:pPr>
      <w:r>
        <w:t xml:space="preserve">Om het belang van </w:t>
      </w:r>
      <w:hyperlink w:anchor="_(taal)Register" w:history="1">
        <w:r w:rsidRPr="00374C4C">
          <w:rPr>
            <w:rStyle w:val="Lexicon"/>
          </w:rPr>
          <w:t>taalregisters</w:t>
        </w:r>
      </w:hyperlink>
      <w:r>
        <w:t xml:space="preserve"> en </w:t>
      </w:r>
      <w:hyperlink w:anchor="_Artistiek-literaire_teksten_1" w:history="1">
        <w:r w:rsidRPr="00374C4C">
          <w:rPr>
            <w:rStyle w:val="Lexicon"/>
          </w:rPr>
          <w:t>beleefdheidsconventies</w:t>
        </w:r>
      </w:hyperlink>
      <w:r>
        <w:t xml:space="preserve"> en het effect ervan te benadrukken, laat je leerlingen zelf verschillende taalregisters en beleefdheidsconventies gebruiken in verschillende communicatieve situaties. Dat kan zowel receptief als productief via bv. vergelijken van register in verschillende kanalen, manieren om een boodschap te geven.</w:t>
      </w:r>
    </w:p>
    <w:p w14:paraId="6F21563F" w14:textId="77777777" w:rsidR="00ED3061" w:rsidRDefault="00ED3061" w:rsidP="00ED3061">
      <w:pPr>
        <w:pStyle w:val="Wenkextra"/>
      </w:pPr>
      <w:r>
        <w:t>Je besteedt aandacht aan taalverandering, aan de wederzijdse beïnvloeding van taalnorm-taalgebruik, bv. ontstaan van regionale taalvariëteiten binnen het Standaardnederlands, gebruik van ‘hun’ versus ‘hen’, ‘groter dan’ versus ‘groter als’, verdwijnen van zwakke en sterke werkwoorden, het veranderen van genus.</w:t>
      </w:r>
    </w:p>
    <w:p w14:paraId="6CF6AF3D" w14:textId="67EBD302" w:rsidR="00ED3061" w:rsidRDefault="00ED3061" w:rsidP="00ED3061">
      <w:pPr>
        <w:pStyle w:val="Wenkextra"/>
      </w:pPr>
      <w:r>
        <w:t>Identiteitsvorming en sociale omgang kunnen ook effecten hebben op taaluitingen, taalvariëteiten en talen. Bv. Hoe genderneutraal schrijven, welke taal gebruiken in vacatures (M/V/X), hoe spreken jongeren anders?</w:t>
      </w:r>
    </w:p>
    <w:bookmarkEnd w:id="147"/>
    <w:p w14:paraId="79C36CA8" w14:textId="53C207A3" w:rsidR="00255710" w:rsidRDefault="00255710" w:rsidP="00255710">
      <w:pPr>
        <w:pStyle w:val="Doel"/>
      </w:pPr>
      <w:r>
        <w:t xml:space="preserve">De leerlingen analyseren aspecten van talige diversiteit in de samenleving waarin ze leven. </w:t>
      </w:r>
    </w:p>
    <w:p w14:paraId="592C6EED" w14:textId="77777777" w:rsidR="00255710" w:rsidRDefault="00255710" w:rsidP="00FE4E9B">
      <w:pPr>
        <w:pStyle w:val="Afbakening"/>
      </w:pPr>
      <w:r>
        <w:t>Meerderheidstaal, minderheidstaal, lingua franca, Global English</w:t>
      </w:r>
    </w:p>
    <w:p w14:paraId="18A86AB8" w14:textId="77777777" w:rsidR="00255710" w:rsidRDefault="00255710" w:rsidP="00B07FA5">
      <w:pPr>
        <w:pStyle w:val="Afbakening"/>
        <w:numPr>
          <w:ilvl w:val="0"/>
          <w:numId w:val="0"/>
        </w:numPr>
        <w:ind w:left="1495"/>
      </w:pPr>
      <w:r>
        <w:lastRenderedPageBreak/>
        <w:t>Vlaamse gebarentaal</w:t>
      </w:r>
    </w:p>
    <w:p w14:paraId="1012C88C" w14:textId="77777777" w:rsidR="00255710" w:rsidRDefault="00255710" w:rsidP="00B07FA5">
      <w:pPr>
        <w:pStyle w:val="Afbakening"/>
        <w:numPr>
          <w:ilvl w:val="0"/>
          <w:numId w:val="0"/>
        </w:numPr>
        <w:ind w:left="1495"/>
      </w:pPr>
      <w:r>
        <w:t>Schriftsystemen</w:t>
      </w:r>
    </w:p>
    <w:p w14:paraId="3BA46313" w14:textId="77777777" w:rsidR="00255710" w:rsidRDefault="00255710" w:rsidP="00B07FA5">
      <w:pPr>
        <w:pStyle w:val="Afbakening"/>
        <w:numPr>
          <w:ilvl w:val="0"/>
          <w:numId w:val="0"/>
        </w:numPr>
        <w:ind w:left="1495"/>
      </w:pPr>
      <w:r>
        <w:t>Indicatoren van taalvitaliteit</w:t>
      </w:r>
    </w:p>
    <w:p w14:paraId="2C799CEE" w14:textId="77777777" w:rsidR="00255710" w:rsidRDefault="00255710" w:rsidP="00B07FA5">
      <w:pPr>
        <w:pStyle w:val="Afbakening"/>
        <w:numPr>
          <w:ilvl w:val="0"/>
          <w:numId w:val="0"/>
        </w:numPr>
        <w:ind w:left="1495"/>
      </w:pPr>
      <w:r>
        <w:t>Meertaligheid</w:t>
      </w:r>
    </w:p>
    <w:p w14:paraId="508625CF" w14:textId="70A2F0A2" w:rsidR="00255710" w:rsidRPr="002B1054" w:rsidRDefault="005913B0" w:rsidP="00B07FA5">
      <w:pPr>
        <w:pStyle w:val="Afbakening"/>
        <w:numPr>
          <w:ilvl w:val="0"/>
          <w:numId w:val="0"/>
        </w:numPr>
        <w:ind w:left="1495"/>
        <w:rPr>
          <w:rStyle w:val="Lexicon"/>
          <w:color w:val="auto"/>
          <w:u w:val="none"/>
        </w:rPr>
      </w:pPr>
      <w:hyperlink w:anchor="_Code-mixing,_code-switching" w:history="1">
        <w:r w:rsidRPr="009D1112">
          <w:rPr>
            <w:rStyle w:val="Lexicon"/>
          </w:rPr>
          <w:t>Code-mixing, code-</w:t>
        </w:r>
        <w:r w:rsidRPr="006F237E">
          <w:rPr>
            <w:rStyle w:val="Lexicon"/>
          </w:rPr>
          <w:t>switching</w:t>
        </w:r>
      </w:hyperlink>
      <w:r w:rsidR="009D1112">
        <w:rPr>
          <w:color w:val="auto"/>
        </w:rPr>
        <w:t>,</w:t>
      </w:r>
      <w:r>
        <w:rPr>
          <w:color w:val="auto"/>
        </w:rPr>
        <w:t xml:space="preserve"> </w:t>
      </w:r>
      <w:hyperlink w:anchor="_Translanguaging" w:history="1">
        <w:r w:rsidRPr="009D1112">
          <w:rPr>
            <w:rStyle w:val="Lexicon"/>
          </w:rPr>
          <w:t>translanguaging</w:t>
        </w:r>
      </w:hyperlink>
      <w:r w:rsidR="00255710" w:rsidRPr="002B1054">
        <w:rPr>
          <w:color w:val="auto"/>
        </w:rPr>
        <w:t>,</w:t>
      </w:r>
      <w:hyperlink w:anchor="_Multimediale_vormgeving" w:history="1">
        <w:r w:rsidR="00255710" w:rsidRPr="002B1054">
          <w:rPr>
            <w:rStyle w:val="Lexicon"/>
            <w:color w:val="auto"/>
            <w:u w:val="none"/>
          </w:rPr>
          <w:t xml:space="preserve"> </w:t>
        </w:r>
        <w:r w:rsidR="00255710" w:rsidRPr="000110AA">
          <w:rPr>
            <w:rStyle w:val="Lexicon"/>
          </w:rPr>
          <w:t>luistertaal</w:t>
        </w:r>
      </w:hyperlink>
    </w:p>
    <w:p w14:paraId="632617E7" w14:textId="69CE5A7C" w:rsidR="002B1054" w:rsidRPr="002B1054" w:rsidRDefault="002B1054" w:rsidP="002B1054">
      <w:pPr>
        <w:pStyle w:val="Afbakening"/>
        <w:numPr>
          <w:ilvl w:val="0"/>
          <w:numId w:val="0"/>
        </w:numPr>
        <w:rPr>
          <w:rStyle w:val="Lexicon"/>
          <w:color w:val="auto"/>
          <w:u w:val="none"/>
        </w:rPr>
      </w:pPr>
    </w:p>
    <w:p w14:paraId="17817993" w14:textId="363185EF" w:rsidR="008B7A9D" w:rsidRPr="00223508" w:rsidRDefault="00E753DC" w:rsidP="00554F9D">
      <w:pPr>
        <w:pStyle w:val="Samenhanggraad2"/>
      </w:pPr>
      <w:r w:rsidRPr="00223508">
        <w:t>II-NedS-d LPD 16</w:t>
      </w:r>
    </w:p>
    <w:p w14:paraId="126B3701" w14:textId="1AD427C6" w:rsidR="001939D8" w:rsidRDefault="001939D8" w:rsidP="001939D8">
      <w:pPr>
        <w:pStyle w:val="WenkDuiding"/>
      </w:pPr>
      <w:r>
        <w:t>Analyse heeft</w:t>
      </w:r>
      <w:r w:rsidR="00CD2C6E">
        <w:t xml:space="preserve"> </w:t>
      </w:r>
      <w:r>
        <w:t xml:space="preserve">betrekking op de talige diversiteit. De talige diversiteit die de leerlingen zelf aanbrengen, vult de leraar aan met de overige aspecten uit het doel. </w:t>
      </w:r>
    </w:p>
    <w:p w14:paraId="213D15ED" w14:textId="35AF6CA3" w:rsidR="00EB5DB5" w:rsidRDefault="00DF6503" w:rsidP="00EB5DB5">
      <w:pPr>
        <w:pStyle w:val="Wenk"/>
      </w:pPr>
      <w:r>
        <w:t>Je kan l</w:t>
      </w:r>
      <w:r w:rsidR="00EB5DB5" w:rsidRPr="00EB5DB5">
        <w:t xml:space="preserve">eerlingen </w:t>
      </w:r>
      <w:r>
        <w:t xml:space="preserve">laten </w:t>
      </w:r>
      <w:r w:rsidR="00EB5DB5" w:rsidRPr="00EB5DB5">
        <w:t xml:space="preserve">vertrekken vanuit de talige diversiteit binnen de vertrouwde contexten. </w:t>
      </w:r>
      <w:r>
        <w:t xml:space="preserve">Zo </w:t>
      </w:r>
      <w:r w:rsidR="00EB5DB5" w:rsidRPr="00EB5DB5">
        <w:t xml:space="preserve">komt </w:t>
      </w:r>
      <w:r>
        <w:t xml:space="preserve">er </w:t>
      </w:r>
      <w:r w:rsidR="00EB5DB5" w:rsidRPr="00EB5DB5">
        <w:t>een actieve input van de leerlingen. Ze verdiepen de termen bv. vanuit een klein onderzoek</w:t>
      </w:r>
      <w:r w:rsidR="007F5EFF">
        <w:t>. Z</w:t>
      </w:r>
      <w:r w:rsidR="00EB5DB5" w:rsidRPr="00EB5DB5">
        <w:t>o kunnen</w:t>
      </w:r>
      <w:r w:rsidR="007F5EFF">
        <w:t xml:space="preserve"> </w:t>
      </w:r>
      <w:r w:rsidR="00EB5DB5" w:rsidRPr="00EB5DB5">
        <w:t xml:space="preserve">ze hun bevindingen vergelijken en discussiëren over de plaats die talige diversiteit kan innemen in de samenleving. Dat kan zowel op school als in hun buurt, bij de sportclub of hobbyclub … </w:t>
      </w:r>
    </w:p>
    <w:p w14:paraId="13CD27B5" w14:textId="5DDF7D26" w:rsidR="00B9662F" w:rsidRDefault="00B9662F" w:rsidP="00B9662F">
      <w:pPr>
        <w:pStyle w:val="Wenk"/>
      </w:pPr>
      <w:r>
        <w:t>Je kan bij het analyseren van aspecten van talige diversiteit denken aan:</w:t>
      </w:r>
    </w:p>
    <w:p w14:paraId="4079019A" w14:textId="703E015A" w:rsidR="00B9662F" w:rsidRDefault="00B9662F" w:rsidP="00B9662F">
      <w:pPr>
        <w:pStyle w:val="Wenkops1"/>
      </w:pPr>
      <w:r>
        <w:t>analyseren hoe in verschillende domeinen van de samenleving met talige diversiteit wordt omgegaan zoals CLIL, immersieonderwijs, ondertiteling, de economische dimensies van talenkennis;</w:t>
      </w:r>
    </w:p>
    <w:p w14:paraId="7D3F4948" w14:textId="09517657" w:rsidR="00B9662F" w:rsidRDefault="00B9662F" w:rsidP="00B9662F">
      <w:pPr>
        <w:pStyle w:val="Wenkops1"/>
      </w:pPr>
      <w:r>
        <w:t>analyseren van indicatoren van taalvitaliteit zoals het aantal sprekers, het aantal hits op het internet, de houding tegenover de eigen taal, het taalbeleid en de officiële status, het taalonderwijs;</w:t>
      </w:r>
    </w:p>
    <w:p w14:paraId="681474DB" w14:textId="470C4976" w:rsidR="00B9662F" w:rsidRPr="00EB5DB5" w:rsidRDefault="00B9662F" w:rsidP="00B9662F">
      <w:pPr>
        <w:pStyle w:val="Wenkops1"/>
      </w:pPr>
      <w:r>
        <w:t>analyseren van de rol van taal als factor van sociale mobiliteit of integratie.</w:t>
      </w:r>
    </w:p>
    <w:p w14:paraId="73525ED5" w14:textId="0C29BB21" w:rsidR="008B7A9D" w:rsidRDefault="00965AEB" w:rsidP="008B7A9D">
      <w:pPr>
        <w:pStyle w:val="Kop2"/>
      </w:pPr>
      <w:bookmarkStart w:id="148" w:name="_Toc164609992"/>
      <w:r>
        <w:t>Taal, taalgebruik en taalsysteem</w:t>
      </w:r>
      <w:bookmarkEnd w:id="148"/>
    </w:p>
    <w:p w14:paraId="3A0D0DAC" w14:textId="77777777" w:rsidR="008B7A9D" w:rsidRDefault="008B7A9D" w:rsidP="005D7854">
      <w:pPr>
        <w:pStyle w:val="Concordantie"/>
      </w:pPr>
      <w:r>
        <w:t>Minimumdoelen, specifieke minimumdoelen of doelen die leiden naar BK</w:t>
      </w:r>
    </w:p>
    <w:p w14:paraId="4BAD2840" w14:textId="6F85DE3D" w:rsidR="00BD1E72" w:rsidRDefault="005D7854" w:rsidP="00BD1E72">
      <w:pPr>
        <w:pStyle w:val="MDSMDBK"/>
      </w:pPr>
      <w:bookmarkStart w:id="149" w:name="_Hlk130654369"/>
      <w:r>
        <w:t>MD 02.0</w:t>
      </w:r>
      <w:r w:rsidR="009E27BF">
        <w:t>9</w:t>
      </w:r>
      <w:r>
        <w:tab/>
        <w:t xml:space="preserve">De leerlingen zetten doelgericht strategieën in ter ondersteuning van </w:t>
      </w:r>
      <w:r w:rsidR="00DD3C69">
        <w:t>informatieverwerking en</w:t>
      </w:r>
      <w:r w:rsidR="005A7E55">
        <w:t xml:space="preserve"> </w:t>
      </w:r>
      <w:r>
        <w:t>communicatieve handelingen.</w:t>
      </w:r>
      <w:r w:rsidR="004B5F28">
        <w:t xml:space="preserve"> (LPD</w:t>
      </w:r>
      <w:r w:rsidR="0083015B">
        <w:t xml:space="preserve"> 22)</w:t>
      </w:r>
      <w:r w:rsidR="00BD1E72" w:rsidRPr="00BD1E72">
        <w:t xml:space="preserve"> </w:t>
      </w:r>
    </w:p>
    <w:p w14:paraId="6405D576" w14:textId="37FB9FA3" w:rsidR="007D2529" w:rsidRDefault="006D05EF" w:rsidP="006D05EF">
      <w:pPr>
        <w:pStyle w:val="Kennis"/>
        <w:numPr>
          <w:ilvl w:val="0"/>
          <w:numId w:val="0"/>
        </w:numPr>
        <w:ind w:left="170"/>
      </w:pPr>
      <w:r>
        <w:t>(</w:t>
      </w:r>
      <w:r w:rsidR="007D2529">
        <w:t>Dit minimumdoel</w:t>
      </w:r>
      <w:r w:rsidR="00A643E8">
        <w:t xml:space="preserve"> </w:t>
      </w:r>
      <w:r w:rsidR="00D80753">
        <w:t xml:space="preserve">wordt doelgericht </w:t>
      </w:r>
      <w:r w:rsidR="00212939">
        <w:t xml:space="preserve">ingezet </w:t>
      </w:r>
      <w:r w:rsidR="00330ACB">
        <w:t xml:space="preserve">in functie van </w:t>
      </w:r>
      <w:r w:rsidR="003F72ED">
        <w:t xml:space="preserve">alle andere </w:t>
      </w:r>
      <w:r w:rsidR="00702FCA">
        <w:t>minimumdoelen</w:t>
      </w:r>
      <w:r>
        <w:t xml:space="preserve"> binnen sleutelcompetentie 2)</w:t>
      </w:r>
    </w:p>
    <w:p w14:paraId="321124F0" w14:textId="524CB698" w:rsidR="00BD1E72" w:rsidRPr="00BD1E72" w:rsidRDefault="00BD1E72" w:rsidP="006D05EF">
      <w:pPr>
        <w:pStyle w:val="Kennis"/>
        <w:numPr>
          <w:ilvl w:val="0"/>
          <w:numId w:val="0"/>
        </w:numPr>
        <w:ind w:left="170"/>
      </w:pPr>
      <w:r w:rsidRPr="00BD1E72">
        <w:t xml:space="preserve">(Rekening houdend met de context waarin het minimumdoel aan bod komt.) </w:t>
      </w:r>
    </w:p>
    <w:p w14:paraId="1F935933" w14:textId="7EBAA369" w:rsidR="005D7854" w:rsidRDefault="005D7854" w:rsidP="005D7854">
      <w:pPr>
        <w:pStyle w:val="MDSMDBK"/>
      </w:pPr>
      <w:r>
        <w:t>MD 02.</w:t>
      </w:r>
      <w:r w:rsidR="009E27BF">
        <w:t>10</w:t>
      </w:r>
      <w:r>
        <w:tab/>
        <w:t>De leerlingen zetten nieuw- en eerder verworven woordenschat in ter ondersteuning van hun communicatieve handelingen.</w:t>
      </w:r>
      <w:r w:rsidR="004B5F28">
        <w:t xml:space="preserve"> </w:t>
      </w:r>
      <w:r w:rsidR="00C15F86">
        <w:t>(</w:t>
      </w:r>
      <w:r w:rsidR="004B5F28">
        <w:t>LPD</w:t>
      </w:r>
      <w:r w:rsidR="0083015B">
        <w:t xml:space="preserve"> 21)</w:t>
      </w:r>
    </w:p>
    <w:p w14:paraId="72D1CA4C" w14:textId="77777777" w:rsidR="005D7854" w:rsidRDefault="005D7854" w:rsidP="005D7854">
      <w:pPr>
        <w:pStyle w:val="Kennis"/>
        <w:numPr>
          <w:ilvl w:val="0"/>
          <w:numId w:val="0"/>
        </w:numPr>
        <w:ind w:left="170"/>
      </w:pPr>
      <w:r>
        <w:t>Tekstkenmerken voor receptie</w:t>
      </w:r>
    </w:p>
    <w:p w14:paraId="754ABE77" w14:textId="77777777" w:rsidR="005D7854" w:rsidRDefault="005D7854" w:rsidP="005D7854">
      <w:pPr>
        <w:pStyle w:val="Kennis"/>
        <w:numPr>
          <w:ilvl w:val="0"/>
          <w:numId w:val="0"/>
        </w:numPr>
        <w:ind w:left="170"/>
      </w:pPr>
      <w:r>
        <w:t>Minimumvereisten voor productie</w:t>
      </w:r>
    </w:p>
    <w:p w14:paraId="4F79DAFC" w14:textId="1DCCAC41" w:rsidR="005D7854" w:rsidRDefault="005D7854" w:rsidP="005D7854">
      <w:pPr>
        <w:pStyle w:val="MDSMDBK"/>
      </w:pPr>
      <w:r>
        <w:t>MD 02.1</w:t>
      </w:r>
      <w:r w:rsidR="009E27BF">
        <w:t>1</w:t>
      </w:r>
      <w:r>
        <w:tab/>
        <w:t>De leerlingen passen inzicht in het taalsysteem toe ter ondersteuning van hun communicatieve handelingen.</w:t>
      </w:r>
      <w:r w:rsidR="004B5F28">
        <w:t xml:space="preserve"> (LPD</w:t>
      </w:r>
      <w:r w:rsidR="00A001E1">
        <w:t xml:space="preserve"> 16)</w:t>
      </w:r>
    </w:p>
    <w:p w14:paraId="10D2C3DA" w14:textId="734F8BAE" w:rsidR="005D7854" w:rsidRDefault="005D7854" w:rsidP="005D7854">
      <w:pPr>
        <w:pStyle w:val="Kennis"/>
      </w:pPr>
      <w:r>
        <w:t>Herkomst van woorden</w:t>
      </w:r>
    </w:p>
    <w:p w14:paraId="00B02E8F" w14:textId="7D255A46" w:rsidR="005D7854" w:rsidRDefault="005D7854" w:rsidP="005D7854">
      <w:pPr>
        <w:pStyle w:val="Kennis"/>
      </w:pPr>
      <w:r>
        <w:t>Woordvolgorde: tangconstructie</w:t>
      </w:r>
    </w:p>
    <w:p w14:paraId="01F6C572" w14:textId="68DF042B" w:rsidR="005D7854" w:rsidRDefault="005D7854" w:rsidP="005D7854">
      <w:pPr>
        <w:pStyle w:val="Kennis"/>
      </w:pPr>
      <w:r>
        <w:t>Betekenisrelaties</w:t>
      </w:r>
    </w:p>
    <w:p w14:paraId="7301614E" w14:textId="4AA69D21" w:rsidR="005D7854" w:rsidRDefault="005D7854" w:rsidP="005D7854">
      <w:pPr>
        <w:pStyle w:val="Kennis"/>
      </w:pPr>
      <w:r>
        <w:t>Gevoelswaarde van woorden: connotatie en denotatie</w:t>
      </w:r>
    </w:p>
    <w:p w14:paraId="16FEF033" w14:textId="56FB3520" w:rsidR="005D7854" w:rsidRDefault="005D7854" w:rsidP="005D7854">
      <w:pPr>
        <w:pStyle w:val="Kennis"/>
      </w:pPr>
      <w:r>
        <w:t>Vormen van humor</w:t>
      </w:r>
    </w:p>
    <w:p w14:paraId="4D518D3F" w14:textId="5D855C54" w:rsidR="005D7854" w:rsidRDefault="005D7854" w:rsidP="005D7854">
      <w:pPr>
        <w:pStyle w:val="Kennis"/>
      </w:pPr>
      <w:r>
        <w:t>Spelling van in te zetten woorden</w:t>
      </w:r>
    </w:p>
    <w:p w14:paraId="4CA496FB" w14:textId="1EABDA80" w:rsidR="005D7854" w:rsidRDefault="005D7854" w:rsidP="005D7854">
      <w:pPr>
        <w:pStyle w:val="MDSMDBK"/>
      </w:pPr>
      <w:r>
        <w:t>MD 02.1</w:t>
      </w:r>
      <w:r w:rsidR="009E27BF">
        <w:t>2</w:t>
      </w:r>
      <w:r>
        <w:tab/>
        <w:t>De leerlingen passen inzicht in taalgebruik toe ter ondersteuning van hun communicatieve handelingen.</w:t>
      </w:r>
      <w:r w:rsidR="004B5F28">
        <w:t xml:space="preserve"> (LPD</w:t>
      </w:r>
      <w:r w:rsidR="00811F27">
        <w:t xml:space="preserve"> 14)</w:t>
      </w:r>
    </w:p>
    <w:p w14:paraId="61410701" w14:textId="31E01B2D" w:rsidR="005D7854" w:rsidRPr="00783071" w:rsidRDefault="005D7854" w:rsidP="00783071">
      <w:pPr>
        <w:pStyle w:val="Kennis"/>
      </w:pPr>
      <w:r w:rsidRPr="00783071">
        <w:t>Talige elementen om tekstverbanden uit te drukken</w:t>
      </w:r>
    </w:p>
    <w:p w14:paraId="16B699D1" w14:textId="062D04BB" w:rsidR="005D7854" w:rsidRPr="00783071" w:rsidRDefault="005D7854" w:rsidP="00783071">
      <w:pPr>
        <w:pStyle w:val="Kennis"/>
      </w:pPr>
      <w:r w:rsidRPr="00783071">
        <w:t>Tekstopbouwende elementen: paragraaf</w:t>
      </w:r>
    </w:p>
    <w:p w14:paraId="7637A257" w14:textId="15B5664D" w:rsidR="005D7854" w:rsidRPr="00783071" w:rsidRDefault="005D7854" w:rsidP="00783071">
      <w:pPr>
        <w:pStyle w:val="Kennis"/>
      </w:pPr>
      <w:r w:rsidRPr="00783071">
        <w:t>Vaste tekststructuren</w:t>
      </w:r>
    </w:p>
    <w:p w14:paraId="4F5BE561" w14:textId="01ECFDE7" w:rsidR="005D7854" w:rsidRPr="00783071" w:rsidRDefault="005D7854" w:rsidP="00783071">
      <w:pPr>
        <w:pStyle w:val="Kennis"/>
      </w:pPr>
      <w:r w:rsidRPr="00783071">
        <w:t>Tekstconventies</w:t>
      </w:r>
    </w:p>
    <w:p w14:paraId="137BAB29" w14:textId="3B3FC81F" w:rsidR="005D7854" w:rsidRPr="00783071" w:rsidRDefault="005D7854" w:rsidP="00783071">
      <w:pPr>
        <w:pStyle w:val="Kennis"/>
      </w:pPr>
      <w:r w:rsidRPr="00783071">
        <w:t>Effecten van multimediale elementen</w:t>
      </w:r>
    </w:p>
    <w:p w14:paraId="6369AC21" w14:textId="77777777" w:rsidR="00783071" w:rsidRPr="00783071" w:rsidRDefault="005D7854" w:rsidP="00783071">
      <w:pPr>
        <w:pStyle w:val="Kennis"/>
      </w:pPr>
      <w:r w:rsidRPr="00783071">
        <w:t>Elementen van argumentatie: drogreden</w:t>
      </w:r>
    </w:p>
    <w:p w14:paraId="139450EB" w14:textId="51014116" w:rsidR="00FA510E" w:rsidRPr="00A4464E" w:rsidRDefault="00FA510E" w:rsidP="00FA510E">
      <w:pPr>
        <w:pStyle w:val="MDSMDBK"/>
        <w:ind w:left="170" w:firstLine="0"/>
      </w:pPr>
      <w:bookmarkStart w:id="150" w:name="_Hlk130654620"/>
      <w:bookmarkEnd w:id="149"/>
      <w:r>
        <w:t>SMD 02.01.01</w:t>
      </w:r>
      <w:r>
        <w:tab/>
        <w:t xml:space="preserve">De leerlingen lichten gelijkenissen en verschillen tussen talen toe om hun inzicht in taalfamilies </w:t>
      </w:r>
      <w:r w:rsidRPr="00912A1C">
        <w:rPr>
          <w:strike/>
        </w:rPr>
        <w:t xml:space="preserve">en </w:t>
      </w:r>
      <w:r w:rsidRPr="00A4464E">
        <w:t>prototaal te vergroten.</w:t>
      </w:r>
      <w:r w:rsidR="00FB1AAB">
        <w:t xml:space="preserve"> </w:t>
      </w:r>
      <w:r w:rsidR="0083015B" w:rsidRPr="00A4464E">
        <w:t>(LPD 20)</w:t>
      </w:r>
    </w:p>
    <w:p w14:paraId="3BF0F0F5" w14:textId="1101B7C8" w:rsidR="00FA510E" w:rsidRPr="00A4464E" w:rsidRDefault="00FA510E" w:rsidP="00FA510E">
      <w:pPr>
        <w:pStyle w:val="Kennis"/>
      </w:pPr>
      <w:r w:rsidRPr="00A4464E">
        <w:t>De Indo-Europese en andere taalfamilies; geïsoleerde taal</w:t>
      </w:r>
    </w:p>
    <w:p w14:paraId="2558B994" w14:textId="017C0DCE" w:rsidR="00FA510E" w:rsidRPr="00A4464E" w:rsidRDefault="00FA510E" w:rsidP="00FA510E">
      <w:pPr>
        <w:pStyle w:val="Kennis"/>
      </w:pPr>
      <w:r w:rsidRPr="00A4464E">
        <w:t xml:space="preserve">Syntactische </w:t>
      </w:r>
      <w:r w:rsidR="00330995">
        <w:t>aspecten</w:t>
      </w:r>
    </w:p>
    <w:p w14:paraId="57D41CAF" w14:textId="0D636E51" w:rsidR="00FA510E" w:rsidRPr="00A4464E" w:rsidRDefault="00FA510E" w:rsidP="00FA510E">
      <w:pPr>
        <w:pStyle w:val="Kennis"/>
      </w:pPr>
      <w:r w:rsidRPr="00A4464E">
        <w:t>Morfologisch</w:t>
      </w:r>
      <w:r w:rsidR="00330995">
        <w:t>e</w:t>
      </w:r>
      <w:r w:rsidR="00330995" w:rsidRPr="00330995">
        <w:t xml:space="preserve"> aspecten</w:t>
      </w:r>
    </w:p>
    <w:p w14:paraId="7F5D4F12" w14:textId="1D6C5903" w:rsidR="00FA510E" w:rsidRPr="00A4464E" w:rsidRDefault="00FA510E" w:rsidP="00FA510E">
      <w:pPr>
        <w:pStyle w:val="Kennis"/>
      </w:pPr>
      <w:r w:rsidRPr="00A4464E">
        <w:t xml:space="preserve">Lexicale </w:t>
      </w:r>
      <w:r w:rsidR="00330995" w:rsidRPr="00330995">
        <w:t>aspecten</w:t>
      </w:r>
      <w:r w:rsidRPr="00A4464E">
        <w:t xml:space="preserve"> </w:t>
      </w:r>
    </w:p>
    <w:p w14:paraId="004BCCE8" w14:textId="385CE71F" w:rsidR="00FA510E" w:rsidRPr="00A4464E" w:rsidRDefault="00FA510E" w:rsidP="00FA510E">
      <w:pPr>
        <w:pStyle w:val="Kennis"/>
      </w:pPr>
      <w:r w:rsidRPr="00A4464E">
        <w:t xml:space="preserve">Semantische </w:t>
      </w:r>
      <w:r w:rsidR="00330995" w:rsidRPr="00330995">
        <w:t>aspecten</w:t>
      </w:r>
    </w:p>
    <w:p w14:paraId="16227158" w14:textId="40D89678" w:rsidR="00FA36A2" w:rsidRDefault="008B7A9D" w:rsidP="00FA36A2">
      <w:pPr>
        <w:pStyle w:val="MDSMDBK"/>
      </w:pPr>
      <w:r>
        <w:t>S</w:t>
      </w:r>
      <w:r w:rsidRPr="00E736D7">
        <w:t>MD</w:t>
      </w:r>
      <w:r w:rsidR="005A7E55">
        <w:t xml:space="preserve"> </w:t>
      </w:r>
      <w:r w:rsidR="00FA36A2">
        <w:t>02.03.01 De leerlingen illustreren elementen van taalverwerving en taalontwikkeling.</w:t>
      </w:r>
      <w:r w:rsidR="004B5F28">
        <w:t xml:space="preserve"> (LPD</w:t>
      </w:r>
      <w:r w:rsidR="00A001E1">
        <w:t xml:space="preserve"> 15)</w:t>
      </w:r>
    </w:p>
    <w:p w14:paraId="426306EC" w14:textId="5582857C" w:rsidR="00FA36A2" w:rsidRDefault="00FA36A2" w:rsidP="00FA36A2">
      <w:pPr>
        <w:pStyle w:val="Kennis"/>
      </w:pPr>
      <w:r>
        <w:t>Basiskenmerken van het taalverwervingsproces</w:t>
      </w:r>
    </w:p>
    <w:p w14:paraId="6C0D7049" w14:textId="5EDD87FE" w:rsidR="00FA36A2" w:rsidRDefault="00FA36A2" w:rsidP="00FA36A2">
      <w:pPr>
        <w:pStyle w:val="Kennis"/>
      </w:pPr>
      <w:r>
        <w:t>Taalstoornis</w:t>
      </w:r>
    </w:p>
    <w:p w14:paraId="5A999794" w14:textId="4DDD6016" w:rsidR="00FA36A2" w:rsidRDefault="00FA36A2" w:rsidP="00FA36A2">
      <w:pPr>
        <w:pStyle w:val="Kennis"/>
      </w:pPr>
      <w:r>
        <w:t>Eentaligheid, tweetaligheid, meertaligheid</w:t>
      </w:r>
    </w:p>
    <w:p w14:paraId="5158FABB" w14:textId="06C89E9C" w:rsidR="00FA36A2" w:rsidRDefault="00FA36A2" w:rsidP="00FA36A2">
      <w:pPr>
        <w:pStyle w:val="Kennis"/>
      </w:pPr>
      <w:r>
        <w:t>Moedertaal, thuistaal</w:t>
      </w:r>
    </w:p>
    <w:p w14:paraId="5D97BC56" w14:textId="22CEA6CF" w:rsidR="00FA36A2" w:rsidRDefault="00FA36A2" w:rsidP="00FA36A2">
      <w:pPr>
        <w:pStyle w:val="Kennis"/>
      </w:pPr>
      <w:r>
        <w:t>Beïnvloedende factoren bij taalverwerving</w:t>
      </w:r>
    </w:p>
    <w:p w14:paraId="2121185E" w14:textId="385A532C" w:rsidR="00FA36A2" w:rsidRDefault="00FA36A2" w:rsidP="00FA36A2">
      <w:pPr>
        <w:pStyle w:val="Kennis"/>
      </w:pPr>
      <w:r>
        <w:t>Alfabetisering</w:t>
      </w:r>
    </w:p>
    <w:p w14:paraId="6409BA5F" w14:textId="2ED8AC77" w:rsidR="00FA36A2" w:rsidRDefault="00FA36A2" w:rsidP="00FA36A2">
      <w:pPr>
        <w:pStyle w:val="Kennis"/>
      </w:pPr>
      <w:r>
        <w:t>Geletterdheid</w:t>
      </w:r>
    </w:p>
    <w:bookmarkEnd w:id="150"/>
    <w:p w14:paraId="4CDA0CD2" w14:textId="5D32C53F" w:rsidR="009743DA" w:rsidRDefault="009743DA" w:rsidP="009743DA">
      <w:pPr>
        <w:pStyle w:val="MDSMDBK"/>
      </w:pPr>
      <w:r>
        <w:t>SMD 02.08.01</w:t>
      </w:r>
      <w:r>
        <w:tab/>
        <w:t>De leerlingen benoemen kenmerken van het taalsysteem en passen inzicht erin toe ter ondersteuning van hun communicatieve handelingen.</w:t>
      </w:r>
      <w:r w:rsidR="004B5F28">
        <w:t xml:space="preserve"> (LPD</w:t>
      </w:r>
      <w:r w:rsidR="00A001E1">
        <w:t xml:space="preserve"> 16)</w:t>
      </w:r>
    </w:p>
    <w:p w14:paraId="642AA7FB" w14:textId="69C29535" w:rsidR="009743DA" w:rsidRPr="00340D6F" w:rsidRDefault="009743DA" w:rsidP="00340D6F">
      <w:pPr>
        <w:pStyle w:val="Kennis"/>
      </w:pPr>
      <w:r w:rsidRPr="00340D6F">
        <w:t>Herkomst van woorden: inheems woord, anglicisme, germanisme, gallicisme, belgicisme</w:t>
      </w:r>
    </w:p>
    <w:p w14:paraId="537B4444" w14:textId="69C969DD" w:rsidR="009743DA" w:rsidRPr="00340D6F" w:rsidRDefault="009743DA" w:rsidP="00340D6F">
      <w:pPr>
        <w:pStyle w:val="Kennis"/>
      </w:pPr>
      <w:r w:rsidRPr="00340D6F">
        <w:t>Betekenisrelaties: hyponiem, hyperoniem, pleonasme, tautologie, contaminatie;</w:t>
      </w:r>
    </w:p>
    <w:p w14:paraId="3AF6B6C0" w14:textId="76CC7E0E" w:rsidR="009743DA" w:rsidRPr="00340D6F" w:rsidRDefault="009743DA" w:rsidP="00340D6F">
      <w:pPr>
        <w:pStyle w:val="Kennis"/>
      </w:pPr>
      <w:r w:rsidRPr="00340D6F">
        <w:t>Vormen van humor: sarcasme, cynisme,</w:t>
      </w:r>
      <w:r w:rsidR="005A7E55">
        <w:t xml:space="preserve"> </w:t>
      </w:r>
      <w:r w:rsidRPr="00340D6F">
        <w:t>parodie</w:t>
      </w:r>
    </w:p>
    <w:p w14:paraId="25CDB99F" w14:textId="08147771" w:rsidR="009743DA" w:rsidRPr="00340D6F" w:rsidRDefault="009743DA" w:rsidP="00340D6F">
      <w:pPr>
        <w:pStyle w:val="Kennis"/>
      </w:pPr>
      <w:r w:rsidRPr="00340D6F">
        <w:t>Uitspraaktekens</w:t>
      </w:r>
    </w:p>
    <w:p w14:paraId="5736288D" w14:textId="47CED803" w:rsidR="00340D6F" w:rsidRDefault="009743DA" w:rsidP="009743DA">
      <w:pPr>
        <w:pStyle w:val="MDSMDBK"/>
      </w:pPr>
      <w:bookmarkStart w:id="151" w:name="_Hlk130655476"/>
      <w:r>
        <w:t xml:space="preserve">SMD </w:t>
      </w:r>
      <w:r w:rsidR="00340D6F">
        <w:t>02</w:t>
      </w:r>
      <w:r>
        <w:t>.09.01</w:t>
      </w:r>
      <w:r w:rsidR="00340D6F">
        <w:tab/>
      </w:r>
      <w:r>
        <w:t>De leerlingen analyseren taal- en redekundig aspecten van het taalsysteem om hun inzicht in het taalsysteem te vergroten.</w:t>
      </w:r>
      <w:r w:rsidR="004B5F28">
        <w:t xml:space="preserve"> (LPD</w:t>
      </w:r>
      <w:r w:rsidR="00C15F86">
        <w:t xml:space="preserve"> </w:t>
      </w:r>
      <w:r w:rsidR="0083015B">
        <w:t>17, 18, 19)</w:t>
      </w:r>
    </w:p>
    <w:p w14:paraId="07181CE9" w14:textId="7C35FD5D" w:rsidR="00F47900" w:rsidRDefault="00F47900" w:rsidP="00F47900">
      <w:pPr>
        <w:pStyle w:val="Kennis"/>
      </w:pPr>
      <w:r>
        <w:t>Relativiteit van taal als systeem</w:t>
      </w:r>
    </w:p>
    <w:p w14:paraId="4319D25D" w14:textId="15499A33" w:rsidR="00F47900" w:rsidRDefault="00F47900" w:rsidP="00F47900">
      <w:pPr>
        <w:pStyle w:val="Kennis"/>
      </w:pPr>
      <w:r>
        <w:t>Registergevoeligheid van fonologische, morfologische, syntactische, semantische en lexicale aspecten van taal</w:t>
      </w:r>
    </w:p>
    <w:p w14:paraId="50A80AB5" w14:textId="6B082E01" w:rsidR="00F47900" w:rsidRDefault="00F47900" w:rsidP="00F47900">
      <w:pPr>
        <w:pStyle w:val="Kennis"/>
      </w:pPr>
      <w:r>
        <w:t>Fonologische aspecten</w:t>
      </w:r>
    </w:p>
    <w:p w14:paraId="59AFA22F" w14:textId="77777777" w:rsidR="00F47900" w:rsidRDefault="00F47900" w:rsidP="004B5F28">
      <w:pPr>
        <w:pStyle w:val="Kennis"/>
        <w:numPr>
          <w:ilvl w:val="0"/>
          <w:numId w:val="0"/>
        </w:numPr>
        <w:ind w:left="170"/>
      </w:pPr>
      <w:r>
        <w:t>&gt; Assimilatie</w:t>
      </w:r>
    </w:p>
    <w:p w14:paraId="41EDDC83" w14:textId="77777777" w:rsidR="00F47900" w:rsidRDefault="00F47900" w:rsidP="004B5F28">
      <w:pPr>
        <w:pStyle w:val="Kennis"/>
        <w:numPr>
          <w:ilvl w:val="0"/>
          <w:numId w:val="0"/>
        </w:numPr>
        <w:ind w:left="170"/>
      </w:pPr>
      <w:r>
        <w:t>&gt; Stemloze en stemhebbende medeklinker</w:t>
      </w:r>
    </w:p>
    <w:p w14:paraId="5D315598" w14:textId="77777777" w:rsidR="00F47900" w:rsidRDefault="00F47900" w:rsidP="004B5F28">
      <w:pPr>
        <w:pStyle w:val="Kennis"/>
        <w:numPr>
          <w:ilvl w:val="0"/>
          <w:numId w:val="0"/>
        </w:numPr>
        <w:ind w:left="170"/>
      </w:pPr>
      <w:r>
        <w:t>&gt; Articulatie</w:t>
      </w:r>
    </w:p>
    <w:p w14:paraId="48AD976A" w14:textId="59232709" w:rsidR="00F47900" w:rsidRDefault="00F47900" w:rsidP="00F47900">
      <w:pPr>
        <w:pStyle w:val="Kennis"/>
      </w:pPr>
      <w:r>
        <w:t>Morfologische aspecten</w:t>
      </w:r>
    </w:p>
    <w:p w14:paraId="46968643" w14:textId="77777777" w:rsidR="00F47900" w:rsidRDefault="00F47900" w:rsidP="004B5F28">
      <w:pPr>
        <w:pStyle w:val="Kennis"/>
        <w:numPr>
          <w:ilvl w:val="0"/>
          <w:numId w:val="0"/>
        </w:numPr>
        <w:ind w:left="170"/>
      </w:pPr>
      <w:r>
        <w:t>&gt; Trefwoord, neologisme, archaïsme, neerlandisme, dialectisme, purisme, klanknabootsing</w:t>
      </w:r>
    </w:p>
    <w:p w14:paraId="17A9A07E" w14:textId="73300B84" w:rsidR="00F47900" w:rsidRDefault="00F47900" w:rsidP="00F47900">
      <w:pPr>
        <w:pStyle w:val="Kennis"/>
      </w:pPr>
      <w:r>
        <w:t>Syntactische aspecten</w:t>
      </w:r>
    </w:p>
    <w:p w14:paraId="617EC7AE" w14:textId="77777777" w:rsidR="00F47900" w:rsidRDefault="00F47900" w:rsidP="004B5F28">
      <w:pPr>
        <w:pStyle w:val="Kennis"/>
        <w:numPr>
          <w:ilvl w:val="0"/>
          <w:numId w:val="0"/>
        </w:numPr>
        <w:ind w:left="170"/>
      </w:pPr>
      <w:r>
        <w:t>&gt; Genus: mannelijk, vrouwelijk, onzijdig</w:t>
      </w:r>
    </w:p>
    <w:p w14:paraId="57BF4A1B" w14:textId="77777777" w:rsidR="00F47900" w:rsidRDefault="00F47900" w:rsidP="004B5F28">
      <w:pPr>
        <w:pStyle w:val="Kennis"/>
        <w:numPr>
          <w:ilvl w:val="0"/>
          <w:numId w:val="0"/>
        </w:numPr>
        <w:ind w:left="170"/>
      </w:pPr>
      <w:r>
        <w:t>&gt; Getal</w:t>
      </w:r>
    </w:p>
    <w:p w14:paraId="608ADD3A" w14:textId="77777777" w:rsidR="00F47900" w:rsidRDefault="00F47900" w:rsidP="004B5F28">
      <w:pPr>
        <w:pStyle w:val="Kennis"/>
        <w:numPr>
          <w:ilvl w:val="0"/>
          <w:numId w:val="0"/>
        </w:numPr>
        <w:ind w:left="170"/>
      </w:pPr>
      <w:r>
        <w:t>&gt; Werkwoordelijke eindgroep</w:t>
      </w:r>
    </w:p>
    <w:p w14:paraId="4A55D7BB" w14:textId="77777777" w:rsidR="00F47900" w:rsidRDefault="00F47900" w:rsidP="004B5F28">
      <w:pPr>
        <w:pStyle w:val="Kennis"/>
        <w:numPr>
          <w:ilvl w:val="0"/>
          <w:numId w:val="0"/>
        </w:numPr>
        <w:ind w:left="170"/>
      </w:pPr>
      <w:r>
        <w:t xml:space="preserve">&gt; Betrekkelijke bijzin, antecedent </w:t>
      </w:r>
    </w:p>
    <w:p w14:paraId="5A41FCB8" w14:textId="77777777" w:rsidR="00F47900" w:rsidRDefault="00F47900" w:rsidP="004B5F28">
      <w:pPr>
        <w:pStyle w:val="Kennis"/>
        <w:numPr>
          <w:ilvl w:val="0"/>
          <w:numId w:val="0"/>
        </w:numPr>
        <w:ind w:left="170"/>
      </w:pPr>
      <w:r>
        <w:t>&gt; Overgankelijk en onovergankelijk werkwoord</w:t>
      </w:r>
    </w:p>
    <w:p w14:paraId="30890C3E" w14:textId="7188DB04" w:rsidR="00F47900" w:rsidRDefault="00F47900" w:rsidP="00F47900">
      <w:pPr>
        <w:pStyle w:val="Kennis"/>
      </w:pPr>
      <w:r>
        <w:t>Semantische aspecten</w:t>
      </w:r>
    </w:p>
    <w:p w14:paraId="14A7617F" w14:textId="77777777" w:rsidR="00F47900" w:rsidRDefault="00F47900" w:rsidP="004B5F28">
      <w:pPr>
        <w:pStyle w:val="Kennis"/>
        <w:numPr>
          <w:ilvl w:val="0"/>
          <w:numId w:val="0"/>
        </w:numPr>
        <w:ind w:left="170"/>
      </w:pPr>
      <w:r>
        <w:t xml:space="preserve">&gt; Metoniem </w:t>
      </w:r>
    </w:p>
    <w:p w14:paraId="7453F6BD" w14:textId="06AD69AE" w:rsidR="00F47900" w:rsidRDefault="00F47900" w:rsidP="00F47900">
      <w:pPr>
        <w:pStyle w:val="Kennis"/>
      </w:pPr>
      <w:r>
        <w:t>Lexicale aspecten</w:t>
      </w:r>
    </w:p>
    <w:p w14:paraId="57F11237" w14:textId="77777777" w:rsidR="004B5F28" w:rsidRDefault="00F47900" w:rsidP="004B5F28">
      <w:pPr>
        <w:pStyle w:val="Kennis"/>
        <w:numPr>
          <w:ilvl w:val="0"/>
          <w:numId w:val="0"/>
        </w:numPr>
        <w:ind w:left="170"/>
      </w:pPr>
      <w:r>
        <w:t>&gt; Collocaties</w:t>
      </w:r>
    </w:p>
    <w:bookmarkEnd w:id="151"/>
    <w:p w14:paraId="16782D86" w14:textId="4C0219B7" w:rsidR="005C31B9" w:rsidRPr="005C31B9" w:rsidRDefault="008B7A9D" w:rsidP="005C31B9">
      <w:pPr>
        <w:pStyle w:val="Doel"/>
      </w:pPr>
      <w:r w:rsidRPr="00BF2696">
        <w:t>D</w:t>
      </w:r>
      <w:r w:rsidR="005C31B9" w:rsidRPr="005C31B9">
        <w:t xml:space="preserve">e leerlingen passen inzicht in </w:t>
      </w:r>
      <w:hyperlink w:anchor="_Taalgebruik" w:history="1">
        <w:r w:rsidR="005C31B9" w:rsidRPr="006F237E">
          <w:rPr>
            <w:rStyle w:val="pop-up"/>
          </w:rPr>
          <w:t>taalgebruik</w:t>
        </w:r>
      </w:hyperlink>
      <w:r w:rsidR="005C31B9" w:rsidRPr="005C31B9">
        <w:t xml:space="preserve"> toe ter ondersteuning van hun communicatieve handelingen.</w:t>
      </w:r>
    </w:p>
    <w:p w14:paraId="1D09BA68" w14:textId="119D685F" w:rsidR="00171040" w:rsidRPr="00171040" w:rsidRDefault="00171040" w:rsidP="00171040">
      <w:pPr>
        <w:pStyle w:val="Samenhanggraad2"/>
      </w:pPr>
      <w:bookmarkStart w:id="152" w:name="_Hlk130655575"/>
      <w:r w:rsidRPr="00171040">
        <w:t>Elementen die in de eerste en de tweede graad aan bod komen, staan oranje, cursief gedrukt in de overzichtstabel.</w:t>
      </w:r>
      <w:r w:rsidR="002C26B5">
        <w:t xml:space="preserve"> (II-Ned’-d LPD 15; II-NedS-d LPD 18)</w:t>
      </w:r>
    </w:p>
    <w:p w14:paraId="7250CCCF" w14:textId="77777777" w:rsidR="00632E91" w:rsidRDefault="00632E91" w:rsidP="00632E91">
      <w:pPr>
        <w:pStyle w:val="Wenk"/>
      </w:pPr>
      <w:r>
        <w:t xml:space="preserve">Het geschikte taalgebruik selecteren om doelgericht te communiceren betekent dat er aandacht is voor: </w:t>
      </w:r>
    </w:p>
    <w:p w14:paraId="20CE17F6" w14:textId="77777777" w:rsidR="00632E91" w:rsidRDefault="00632E91" w:rsidP="00632E91">
      <w:pPr>
        <w:pStyle w:val="Wenkops1"/>
      </w:pPr>
      <w:r>
        <w:t xml:space="preserve">verbale en non-verbale communicatie, effecten van het non-verbale en het gebruik van ondersteunende elementen; </w:t>
      </w:r>
    </w:p>
    <w:p w14:paraId="1D7A0E76" w14:textId="58D7467A" w:rsidR="00632E91" w:rsidRDefault="00632E91" w:rsidP="00632E91">
      <w:pPr>
        <w:pStyle w:val="Wenkops1"/>
      </w:pPr>
      <w:hyperlink w:anchor="_Artistiek-literaire_teksten_1" w:history="1">
        <w:r w:rsidRPr="006F237E">
          <w:rPr>
            <w:rStyle w:val="Lexicon"/>
          </w:rPr>
          <w:t>beleefdheidsconventies</w:t>
        </w:r>
      </w:hyperlink>
      <w:r w:rsidRPr="00B737CC">
        <w:rPr>
          <w:rStyle w:val="Lexicon"/>
        </w:rPr>
        <w:t xml:space="preserve"> </w:t>
      </w:r>
      <w:r>
        <w:t xml:space="preserve">en </w:t>
      </w:r>
      <w:hyperlink w:anchor="_(taal)Register" w:history="1">
        <w:r w:rsidRPr="006F237E">
          <w:rPr>
            <w:rStyle w:val="Lexicon"/>
          </w:rPr>
          <w:t>register</w:t>
        </w:r>
        <w:r w:rsidR="00C61F7E" w:rsidRPr="006F237E">
          <w:rPr>
            <w:rStyle w:val="Lexicon"/>
          </w:rPr>
          <w:t>s</w:t>
        </w:r>
      </w:hyperlink>
      <w:r>
        <w:t xml:space="preserve"> van formeel tot informeel; </w:t>
      </w:r>
    </w:p>
    <w:p w14:paraId="6E899364" w14:textId="77777777" w:rsidR="00632E91" w:rsidRDefault="00632E91" w:rsidP="00632E91">
      <w:pPr>
        <w:pStyle w:val="Wenkops1"/>
      </w:pPr>
      <w:r>
        <w:t xml:space="preserve">conventies met betrekking tot tekstsoorten en teksttypes respecteren. </w:t>
      </w:r>
    </w:p>
    <w:p w14:paraId="6A0379C5" w14:textId="1B3E5F94" w:rsidR="00F65280" w:rsidRPr="00F65280" w:rsidRDefault="00F65280" w:rsidP="00F65280">
      <w:pPr>
        <w:pStyle w:val="Wenk"/>
      </w:pPr>
      <w:r w:rsidRPr="00F65280">
        <w:t xml:space="preserve">Het </w:t>
      </w:r>
      <w:hyperlink w:anchor="_Communicatiemodel_2" w:history="1">
        <w:r w:rsidRPr="006F237E">
          <w:rPr>
            <w:rStyle w:val="Lexicon"/>
          </w:rPr>
          <w:t>communicatiemodel</w:t>
        </w:r>
      </w:hyperlink>
      <w:r w:rsidRPr="00F65280">
        <w:t xml:space="preserve"> kan de leerlingen ondersteunen bij keuzes die ze maken. Zich oriënteren op de communicatie en erop reflecteren zijn belangrijke stappen. Dat kan bv. vanuit een stappenplan of een leerstrategie zoals de OVUR-strategie. </w:t>
      </w:r>
    </w:p>
    <w:p w14:paraId="3D47DB49" w14:textId="325254C1" w:rsidR="002D3A8E" w:rsidRPr="002D3A8E" w:rsidRDefault="002D3A8E" w:rsidP="002D3A8E">
      <w:pPr>
        <w:pStyle w:val="Wenk"/>
      </w:pPr>
      <w:r w:rsidRPr="002D3A8E">
        <w:t xml:space="preserve">De leerlingen leren met verschillende vormen van humor omgaan, zowel receptief </w:t>
      </w:r>
      <w:r w:rsidR="0084742D">
        <w:t>ade</w:t>
      </w:r>
      <w:r w:rsidRPr="002D3A8E">
        <w:t xml:space="preserve">als productief en kunnen die gepast interpreteren en inzetten, waarbij ze </w:t>
      </w:r>
      <w:r w:rsidRPr="002D3A8E">
        <w:lastRenderedPageBreak/>
        <w:t>rekening houden met de context (culturele achtergrond, betrokken persoon, timing, verschillende gevoeligheden ... ).</w:t>
      </w:r>
    </w:p>
    <w:bookmarkEnd w:id="152"/>
    <w:p w14:paraId="497C2DB8" w14:textId="5F584AD2" w:rsidR="008E11F8" w:rsidRPr="00C81F36" w:rsidRDefault="008B7A9D" w:rsidP="008E11F8">
      <w:pPr>
        <w:pStyle w:val="Doel"/>
        <w:rPr>
          <w:b w:val="0"/>
          <w:bCs/>
        </w:rPr>
      </w:pPr>
      <w:r w:rsidRPr="00BF2696">
        <w:t>D</w:t>
      </w:r>
      <w:r w:rsidR="008E11F8">
        <w:t>e leerlingen illustreren elementen van taalverwerving en taalontwikkeling.</w:t>
      </w:r>
    </w:p>
    <w:p w14:paraId="3BF2DAAA" w14:textId="3226BA87" w:rsidR="008E11F8" w:rsidRDefault="008E11F8" w:rsidP="00A71F9A">
      <w:pPr>
        <w:pStyle w:val="Afbakening"/>
        <w:ind w:left="1418" w:hanging="283"/>
      </w:pPr>
      <w:r>
        <w:t>Basiskenmerken van het taalverwervingsproces</w:t>
      </w:r>
      <w:r w:rsidR="009B4A30">
        <w:t xml:space="preserve"> en beïnvloedende factoren</w:t>
      </w:r>
    </w:p>
    <w:p w14:paraId="6EBB7808" w14:textId="77777777" w:rsidR="008E11F8" w:rsidRDefault="008E11F8" w:rsidP="00A71F9A">
      <w:pPr>
        <w:pStyle w:val="Afbitem"/>
      </w:pPr>
      <w:r>
        <w:t>Taalstoornis</w:t>
      </w:r>
    </w:p>
    <w:p w14:paraId="28F8C7AA" w14:textId="77777777" w:rsidR="008E11F8" w:rsidRDefault="008E11F8" w:rsidP="00A71F9A">
      <w:pPr>
        <w:pStyle w:val="Afbitem"/>
      </w:pPr>
      <w:r>
        <w:t>Eentaligheid, tweetaligheid, meertaligheid</w:t>
      </w:r>
    </w:p>
    <w:p w14:paraId="6B1088DE" w14:textId="77777777" w:rsidR="008E11F8" w:rsidRDefault="008E11F8" w:rsidP="00A71F9A">
      <w:pPr>
        <w:pStyle w:val="Afbitem"/>
      </w:pPr>
      <w:r>
        <w:t>Moedertaal, thuistaal</w:t>
      </w:r>
    </w:p>
    <w:p w14:paraId="105B13B7" w14:textId="77777777" w:rsidR="008E11F8" w:rsidRDefault="008E11F8" w:rsidP="00A71F9A">
      <w:pPr>
        <w:pStyle w:val="Afbitem"/>
      </w:pPr>
      <w:r>
        <w:t>Alfabetisering</w:t>
      </w:r>
    </w:p>
    <w:p w14:paraId="28E694D9" w14:textId="38E2EEAC" w:rsidR="00AD696F" w:rsidRDefault="008E11F8" w:rsidP="00A71F9A">
      <w:pPr>
        <w:pStyle w:val="Afbitem"/>
      </w:pPr>
      <w:r>
        <w:t>Geletterdheid</w:t>
      </w:r>
    </w:p>
    <w:p w14:paraId="6AF5337C" w14:textId="50BB971B" w:rsidR="008E3420" w:rsidRDefault="008E3420" w:rsidP="008E3420">
      <w:pPr>
        <w:pStyle w:val="Wenk"/>
      </w:pPr>
      <w:bookmarkStart w:id="153" w:name="_Hlk130655779"/>
      <w:r>
        <w:t>Bij taalverwerving en taalontwikkeling kan je stilstaan bij het belang van voorlezen</w:t>
      </w:r>
      <w:r w:rsidR="006A23FF">
        <w:t>.</w:t>
      </w:r>
      <w:r w:rsidR="006A23FF">
        <w:br/>
      </w:r>
      <w:r>
        <w:t>Het is interessant om de samenhang tussen de elementen te bekijken.</w:t>
      </w:r>
    </w:p>
    <w:bookmarkEnd w:id="153"/>
    <w:p w14:paraId="0F9C9141" w14:textId="2A22DFE1" w:rsidR="008B7A9D" w:rsidRPr="00904FF1" w:rsidRDefault="008B7A9D" w:rsidP="008B7A9D">
      <w:pPr>
        <w:pStyle w:val="Doel"/>
      </w:pPr>
      <w:r w:rsidRPr="00BF2696">
        <w:t>D</w:t>
      </w:r>
      <w:r w:rsidR="00A06818" w:rsidRPr="00A06818">
        <w:t xml:space="preserve">e leerlingen benoemen kenmerken van het </w:t>
      </w:r>
      <w:hyperlink w:anchor="_Aspecten_van_het" w:history="1">
        <w:r w:rsidR="00A06818" w:rsidRPr="006F237E">
          <w:rPr>
            <w:rStyle w:val="pop-up"/>
          </w:rPr>
          <w:t>taalsysteem</w:t>
        </w:r>
      </w:hyperlink>
      <w:r w:rsidR="00A06818" w:rsidRPr="00A06818">
        <w:t xml:space="preserve"> en passen inzicht erin toe ter ondersteuning van hun communicatieve handelingen.</w:t>
      </w:r>
      <w:r w:rsidRPr="00904FF1">
        <w:t xml:space="preserve"> </w:t>
      </w:r>
    </w:p>
    <w:p w14:paraId="624276C1" w14:textId="2B325918" w:rsidR="00B705E2" w:rsidRPr="00B705E2" w:rsidRDefault="00B705E2" w:rsidP="00B705E2">
      <w:pPr>
        <w:pStyle w:val="Samenhanggraad2"/>
      </w:pPr>
      <w:r w:rsidRPr="00B705E2">
        <w:t>Elementen die in de eerste en tweede graad aan bod komen, staan oranje, cursief gedrukt in de overzichtstabel.</w:t>
      </w:r>
      <w:r w:rsidR="00B76EC5">
        <w:t xml:space="preserve"> (II-Ned’-d LPD 16; II-NedS-d LPD 19)</w:t>
      </w:r>
    </w:p>
    <w:p w14:paraId="3EA08E73" w14:textId="77777777" w:rsidR="00B26746" w:rsidRPr="00B26746" w:rsidRDefault="00B26746" w:rsidP="00B26746">
      <w:pPr>
        <w:pStyle w:val="WenkDuiding"/>
      </w:pPr>
      <w:bookmarkStart w:id="154" w:name="_Hlk130656363"/>
      <w:r w:rsidRPr="00B26746">
        <w:t xml:space="preserve">Aspecten van het taalsysteem: klanken (fonologisch domein), woorden (morfologisch domein), zinnen (syntactisch domein), teksten (tekstueel domein), betekenissen (semantisch domein), spelling en interpunctie (orthografisch domein). Daarbij kunnen ze de concepten ook benoemen. </w:t>
      </w:r>
    </w:p>
    <w:p w14:paraId="7CE5909D" w14:textId="16CB17AA" w:rsidR="0047667B" w:rsidRDefault="00A73016" w:rsidP="004F72FF">
      <w:pPr>
        <w:pStyle w:val="WenkDuiding"/>
      </w:pPr>
      <w:bookmarkStart w:id="155" w:name="_Hlk130656426"/>
      <w:bookmarkEnd w:id="154"/>
      <w:r w:rsidRPr="00511280">
        <w:t xml:space="preserve">Het inzicht in een taalsysteem </w:t>
      </w:r>
      <w:r>
        <w:t>kan</w:t>
      </w:r>
      <w:r w:rsidRPr="00511280">
        <w:t xml:space="preserve"> leerlingen</w:t>
      </w:r>
      <w:r>
        <w:t xml:space="preserve"> ondersteunen</w:t>
      </w:r>
      <w:r w:rsidRPr="00511280">
        <w:t xml:space="preserve"> bij het leren van talen: de eigen meertaligheid kan </w:t>
      </w:r>
      <w:r>
        <w:t>ingezet worden</w:t>
      </w:r>
      <w:r w:rsidRPr="00511280">
        <w:t xml:space="preserve"> bij het verwerven </w:t>
      </w:r>
      <w:r w:rsidR="0047667B">
        <w:t xml:space="preserve">en gebruiken van het Standaardnederlands. Ook de verworven schooltalen en de variaties binnen het Nederlands kunnen aan bod komen. </w:t>
      </w:r>
    </w:p>
    <w:p w14:paraId="0DE9CCE7" w14:textId="77777777" w:rsidR="0047667B" w:rsidRDefault="0047667B" w:rsidP="0047667B">
      <w:pPr>
        <w:pStyle w:val="Wenk"/>
      </w:pPr>
      <w:r>
        <w:t xml:space="preserve">Het is niet de bedoeling dat leerlingen exhaustief taalsystemen met elkaar vergelijken. Het betreft eerder een exemplarisch inzicht in taalvariatie. Dat inzicht kan ertoe bijdragen dat leerlingen respect hebben voor de identiteit van anderen. Het betreft bv. variëteiten binnen de standaardtaal zoals Belgisch-Nederlands en Nederlands-Nederlands; variëteiten afhankelijk van de communicatieve situatie; overeenkomsten en verschillen tussen streektalen/dialecten; overeenkomsten en verschillen tussen gebruikte schooltalen (Frans, Engels en eventueel Duits) met betrekking tot aspecten zoals zinsconstructie, lidwoord, figuurlijk taalgebruik. </w:t>
      </w:r>
    </w:p>
    <w:p w14:paraId="6ABC3B42" w14:textId="4A69BD9D" w:rsidR="008B7A9D" w:rsidRPr="00904FF1" w:rsidRDefault="008B7A9D" w:rsidP="008B7A9D">
      <w:pPr>
        <w:pStyle w:val="Doel"/>
      </w:pPr>
      <w:bookmarkStart w:id="156" w:name="_Hlk130656625"/>
      <w:bookmarkEnd w:id="155"/>
      <w:r w:rsidRPr="00BF2696">
        <w:t>D</w:t>
      </w:r>
      <w:r w:rsidR="003F1FFE">
        <w:t>e</w:t>
      </w:r>
      <w:r w:rsidR="003F1FFE" w:rsidRPr="003F1FFE">
        <w:t xml:space="preserve"> leerlingen analyseren aspecten van het </w:t>
      </w:r>
      <w:hyperlink w:anchor="_Aspecten_van_het" w:history="1">
        <w:r w:rsidR="003F1FFE" w:rsidRPr="006F237E">
          <w:rPr>
            <w:rStyle w:val="pop-up"/>
          </w:rPr>
          <w:t>taalsysteem</w:t>
        </w:r>
      </w:hyperlink>
      <w:r w:rsidR="003F1FFE" w:rsidRPr="003F1FFE">
        <w:t xml:space="preserve"> taal- en redekundig om hun inzicht in het taalsysteem te vergroten. </w:t>
      </w:r>
    </w:p>
    <w:p w14:paraId="3EA9E395" w14:textId="03D992BF" w:rsidR="002654BA" w:rsidRDefault="002654BA" w:rsidP="00A71F9A">
      <w:pPr>
        <w:pStyle w:val="Samenhang"/>
        <w:ind w:left="368" w:firstLine="709"/>
        <w:jc w:val="left"/>
      </w:pPr>
      <w:r w:rsidRPr="00D663EC">
        <w:rPr>
          <w:b/>
        </w:rPr>
        <w:t xml:space="preserve">Samenhang </w:t>
      </w:r>
      <w:r>
        <w:rPr>
          <w:b/>
        </w:rPr>
        <w:t xml:space="preserve">derde graad: </w:t>
      </w:r>
      <w:r w:rsidRPr="00FC07A8">
        <w:rPr>
          <w:lang w:val="nl-NL"/>
        </w:rPr>
        <w:t>III-EngS-d/ III-FraS-d LPD 13; III-EngS’’-d/ III-FraS’’-d LPD 17</w:t>
      </w:r>
    </w:p>
    <w:p w14:paraId="48B22998" w14:textId="00C4C00B" w:rsidR="00BF07E2" w:rsidRPr="00BF07E2" w:rsidRDefault="009E731E" w:rsidP="00BF07E2">
      <w:pPr>
        <w:pStyle w:val="Samenhanggraad2"/>
      </w:pPr>
      <w:r>
        <w:t>II-Ned’-d LPD 17+</w:t>
      </w:r>
      <w:r w:rsidR="007B7371">
        <w:t>, 18+</w:t>
      </w:r>
      <w:r>
        <w:t xml:space="preserve">; II-NedS-d LPD </w:t>
      </w:r>
      <w:r w:rsidR="007B7371">
        <w:t>20, 21</w:t>
      </w:r>
    </w:p>
    <w:p w14:paraId="6707C02B" w14:textId="7E6A2232" w:rsidR="008B7A9D" w:rsidRDefault="00BF07E2" w:rsidP="008B7A9D">
      <w:pPr>
        <w:pStyle w:val="WenkDuiding"/>
      </w:pPr>
      <w:r w:rsidRPr="00BF07E2">
        <w:t>Deze aspecten komen aan bod: fonologisch, morfologisch, syntactische, semantische en lexicale aspecten.</w:t>
      </w:r>
    </w:p>
    <w:p w14:paraId="2A8FC21C" w14:textId="681670EB" w:rsidR="00287D41" w:rsidRPr="0000561E" w:rsidRDefault="00287D41" w:rsidP="008B7A9D">
      <w:pPr>
        <w:pStyle w:val="WenkDuiding"/>
      </w:pPr>
      <w:r w:rsidRPr="00BF07E2">
        <w:t>Elementen die in de eerste en tweede graad aan bod komen, staan oranje, cursief gedrukt in de overzichtstabel.</w:t>
      </w:r>
    </w:p>
    <w:p w14:paraId="3294DD81" w14:textId="77777777" w:rsidR="00B26FAF" w:rsidRDefault="00B26FAF" w:rsidP="00B26FAF">
      <w:pPr>
        <w:pStyle w:val="Wenk"/>
      </w:pPr>
      <w:r>
        <w:lastRenderedPageBreak/>
        <w:t xml:space="preserve">Bij taalkundig analyseren ga je dieper in op woordsoorten, op de functie en de betekenis van woorden. </w:t>
      </w:r>
      <w:r>
        <w:br/>
        <w:t xml:space="preserve">Bij redekundig analyseren ga je dieper in op zinnen, zinsdelen, zinssoorten, woordvolgorde in de zinnen. </w:t>
      </w:r>
    </w:p>
    <w:p w14:paraId="680E265F" w14:textId="2A7ACB29" w:rsidR="005D1BFE" w:rsidRPr="005D1BFE" w:rsidRDefault="008B7A9D" w:rsidP="005D1BFE">
      <w:pPr>
        <w:pStyle w:val="Doel"/>
      </w:pPr>
      <w:r w:rsidRPr="00BF2696">
        <w:t>D</w:t>
      </w:r>
      <w:r w:rsidR="005D1BFE" w:rsidRPr="005D1BFE">
        <w:t>e leerlingen analyseren de relatie tussen taalgevoel, taalnorm en taalwerkelijkheid in gesproken en geschreven teksten.</w:t>
      </w:r>
    </w:p>
    <w:p w14:paraId="7A5955B6" w14:textId="6E607151" w:rsidR="00582360" w:rsidRDefault="00582360" w:rsidP="003E24E5">
      <w:pPr>
        <w:pStyle w:val="Wenk"/>
      </w:pPr>
      <w:r>
        <w:t xml:space="preserve">Je </w:t>
      </w:r>
      <w:r w:rsidRPr="003E24E5">
        <w:t>laat</w:t>
      </w:r>
      <w:r>
        <w:t xml:space="preserve"> de leerlingen </w:t>
      </w:r>
      <w:r w:rsidR="000E3E76">
        <w:t>s</w:t>
      </w:r>
      <w:r>
        <w:t>tilstaan bij de relativiteit van taal en bij taalverandering. Je kan daarbij denken aan gebruik van hen en hun, keuze van lidwoorden, sterke en zwakke werkwoorden, verwijswoorden …</w:t>
      </w:r>
      <w:r w:rsidR="005A7E55">
        <w:t xml:space="preserve"> </w:t>
      </w:r>
      <w:r w:rsidR="003E24E5">
        <w:t>Bij dit doel laat je leerlingen nadenken over de</w:t>
      </w:r>
      <w:r>
        <w:t xml:space="preserve"> relativiteit van taal als systeem</w:t>
      </w:r>
      <w:r w:rsidR="003E24E5">
        <w:t>.</w:t>
      </w:r>
    </w:p>
    <w:p w14:paraId="4E7B8019" w14:textId="7E4A28B7" w:rsidR="00681376" w:rsidRPr="005D1BFE" w:rsidRDefault="00681376" w:rsidP="00681376">
      <w:pPr>
        <w:pStyle w:val="Doel"/>
      </w:pPr>
      <w:r w:rsidRPr="00BF2696">
        <w:t>D</w:t>
      </w:r>
      <w:r w:rsidRPr="005D1BFE">
        <w:t>e leerlingen</w:t>
      </w:r>
      <w:r w:rsidR="00572548" w:rsidRPr="00572548">
        <w:t xml:space="preserve"> analyseren registergevoeligheid van fonologische, morfologische, syntactische, semantische en lexicale aspecten van taal.</w:t>
      </w:r>
    </w:p>
    <w:p w14:paraId="44DD2833" w14:textId="4A3BF670" w:rsidR="00EF7701" w:rsidRDefault="00B415CF" w:rsidP="00B415CF">
      <w:pPr>
        <w:pStyle w:val="Wenk"/>
      </w:pPr>
      <w:r>
        <w:t>Je kan met diverse bronnen werken om de registergevoeligheid te analyseren.</w:t>
      </w:r>
      <w:r w:rsidR="00FB1AAB">
        <w:t xml:space="preserve"> </w:t>
      </w:r>
      <w:r>
        <w:t xml:space="preserve">Je laat de leerlingen zowel gesproken als geschreven teksten vergelijken, onderling en met elkaar. </w:t>
      </w:r>
      <w:r w:rsidR="00D83939">
        <w:br/>
      </w:r>
      <w:r>
        <w:t xml:space="preserve">Door te spelen met verschillende </w:t>
      </w:r>
      <w:hyperlink w:anchor="_(taal)Register" w:history="1">
        <w:r w:rsidRPr="006F237E">
          <w:rPr>
            <w:rStyle w:val="Lexicon"/>
          </w:rPr>
          <w:t>registers</w:t>
        </w:r>
      </w:hyperlink>
      <w:r>
        <w:t xml:space="preserve">, die aan te passen kunnen de leerlingen inzicht verwerven in systeem. </w:t>
      </w:r>
    </w:p>
    <w:p w14:paraId="0373E34E" w14:textId="12B6E943" w:rsidR="00B415CF" w:rsidRDefault="00B415CF" w:rsidP="00B415CF">
      <w:pPr>
        <w:pStyle w:val="Wenk"/>
      </w:pPr>
      <w:r>
        <w:t xml:space="preserve">Het </w:t>
      </w:r>
      <w:hyperlink w:anchor="_Communicatiemodel_2" w:history="1">
        <w:r w:rsidRPr="006F237E">
          <w:rPr>
            <w:rStyle w:val="Lexicon"/>
          </w:rPr>
          <w:t>communicatiemodel</w:t>
        </w:r>
      </w:hyperlink>
      <w:r w:rsidRPr="00133B87">
        <w:rPr>
          <w:rStyle w:val="Lexicon"/>
        </w:rPr>
        <w:t xml:space="preserve"> </w:t>
      </w:r>
      <w:r>
        <w:t xml:space="preserve">kan analyse ondersteunen: omdat de leerlingen de zender of de ontvanger en de context kennen, zullen ze de keuze van een </w:t>
      </w:r>
      <w:hyperlink w:anchor="_(taal)Register" w:history="1">
        <w:r w:rsidRPr="006F237E">
          <w:rPr>
            <w:rStyle w:val="Lexicon"/>
          </w:rPr>
          <w:t>register</w:t>
        </w:r>
      </w:hyperlink>
      <w:r>
        <w:t xml:space="preserve"> aanvoelen en hun houding daar tegenover aanpassen. </w:t>
      </w:r>
    </w:p>
    <w:p w14:paraId="0C8291C9" w14:textId="0353B5A8" w:rsidR="00CA0383" w:rsidRDefault="00681376" w:rsidP="00CA0383">
      <w:pPr>
        <w:pStyle w:val="Doel"/>
      </w:pPr>
      <w:bookmarkStart w:id="157" w:name="_Hlk130656881"/>
      <w:bookmarkEnd w:id="156"/>
      <w:r w:rsidRPr="00BF2696">
        <w:t>D</w:t>
      </w:r>
      <w:r w:rsidR="00CA0383">
        <w:t xml:space="preserve">e leerlingen lichten gelijkenissen en verschillen tussen talen </w:t>
      </w:r>
      <w:r w:rsidR="007929E9">
        <w:t xml:space="preserve">en hun specifieke kenmerken </w:t>
      </w:r>
      <w:r w:rsidR="00CA0383">
        <w:t xml:space="preserve">toe om hun inzicht in taalfamilies te vergroten. </w:t>
      </w:r>
    </w:p>
    <w:p w14:paraId="3386C092" w14:textId="516EC492" w:rsidR="00C578D9" w:rsidRDefault="00CA0383" w:rsidP="00A71F9A">
      <w:pPr>
        <w:pStyle w:val="Afbakening"/>
        <w:ind w:left="1418" w:hanging="283"/>
      </w:pPr>
      <w:r>
        <w:t>Syntactische</w:t>
      </w:r>
      <w:r w:rsidR="00C578D9">
        <w:t>, morfologische</w:t>
      </w:r>
      <w:r w:rsidR="00DA0DCF">
        <w:t>,</w:t>
      </w:r>
      <w:r w:rsidR="00C578D9">
        <w:t xml:space="preserve"> </w:t>
      </w:r>
      <w:r w:rsidR="00DA0DCF">
        <w:t xml:space="preserve">lexicale en semantische </w:t>
      </w:r>
      <w:r w:rsidR="0094001B">
        <w:t>aspecten</w:t>
      </w:r>
    </w:p>
    <w:p w14:paraId="40A16EEB" w14:textId="7394A724" w:rsidR="00CA0383" w:rsidRDefault="0094001B" w:rsidP="00A71F9A">
      <w:pPr>
        <w:pStyle w:val="Afbitem"/>
      </w:pPr>
      <w:r>
        <w:t>G</w:t>
      </w:r>
      <w:r w:rsidR="00CA0383">
        <w:t>eïsoleerde taal</w:t>
      </w:r>
    </w:p>
    <w:p w14:paraId="1A4842B5" w14:textId="4F791A42" w:rsidR="00ED4065" w:rsidRPr="00A71F9A" w:rsidRDefault="00ED4065" w:rsidP="00A71F9A">
      <w:pPr>
        <w:ind w:left="993"/>
      </w:pPr>
      <w:bookmarkStart w:id="158" w:name="_Hlk130657071"/>
      <w:bookmarkEnd w:id="157"/>
      <w:r w:rsidRPr="00D663EC">
        <w:rPr>
          <w:b/>
        </w:rPr>
        <w:t xml:space="preserve">Samenhang </w:t>
      </w:r>
      <w:r>
        <w:rPr>
          <w:b/>
        </w:rPr>
        <w:t>derde graad</w:t>
      </w:r>
      <w:r w:rsidRPr="00D663EC">
        <w:rPr>
          <w:b/>
        </w:rPr>
        <w:t>:</w:t>
      </w:r>
      <w:r w:rsidRPr="00AB388C">
        <w:rPr>
          <w:color w:val="000000" w:themeColor="text1"/>
        </w:rPr>
        <w:t xml:space="preserve"> </w:t>
      </w:r>
      <w:r w:rsidRPr="00A71F9A">
        <w:rPr>
          <w:lang w:val="nl-NL"/>
        </w:rPr>
        <w:t>III-EngS’’-d/ FrS’’-d LPD 21; III-EngS’’-d/ FrS-d LPD 16</w:t>
      </w:r>
      <w:r w:rsidR="00AD55BF" w:rsidRPr="00A71F9A">
        <w:rPr>
          <w:lang w:val="nl-NL"/>
        </w:rPr>
        <w:t>; III-Lat</w:t>
      </w:r>
      <w:r w:rsidR="00150671" w:rsidRPr="00A71F9A">
        <w:rPr>
          <w:lang w:val="nl-NL"/>
        </w:rPr>
        <w:t>-d/III-Gr-d LPD 2</w:t>
      </w:r>
    </w:p>
    <w:p w14:paraId="0296C8FE" w14:textId="01035B76" w:rsidR="009858C6" w:rsidRDefault="009858C6" w:rsidP="00CD5320">
      <w:pPr>
        <w:pStyle w:val="Wenk"/>
      </w:pPr>
      <w:r>
        <w:t xml:space="preserve">Je spreekt best af met de taalleraren </w:t>
      </w:r>
      <w:r w:rsidR="00821A15">
        <w:t xml:space="preserve">wat bij Frans en Engels al aan bod komt. </w:t>
      </w:r>
      <w:r w:rsidR="00273ACA">
        <w:t xml:space="preserve">De Romaanse en Germaanse taalfamilies </w:t>
      </w:r>
      <w:r w:rsidR="008D4D3D">
        <w:t>krijgen daar een plaats.</w:t>
      </w:r>
    </w:p>
    <w:p w14:paraId="663888C0" w14:textId="25AAE77E" w:rsidR="00CD5320" w:rsidRDefault="00CD5320" w:rsidP="00CD5320">
      <w:pPr>
        <w:pStyle w:val="Wenk"/>
      </w:pPr>
      <w:r>
        <w:t>Je kan vertrekken vanuit de talen in de klas, de talen die aangeboden worden op school of de interesses van de leerlingen.</w:t>
      </w:r>
      <w:r w:rsidRPr="00CD5320">
        <w:t xml:space="preserve"> </w:t>
      </w:r>
      <w:r>
        <w:t>De vergelijking tussen de talen die de leerlingen zelf aanbrengen, kan je aanvullen met andere talen, taalfamilies of soorten talen.</w:t>
      </w:r>
      <w:r w:rsidR="00E90C7D">
        <w:br/>
      </w:r>
      <w:r>
        <w:t>Je kan in de les het ruimere kader brengen binnen Nederlands i.f.v. totale overzicht.</w:t>
      </w:r>
    </w:p>
    <w:bookmarkEnd w:id="158"/>
    <w:p w14:paraId="4AD06240" w14:textId="2DB1D581" w:rsidR="009E07BC" w:rsidRPr="009E07BC" w:rsidRDefault="00681376" w:rsidP="009E07BC">
      <w:pPr>
        <w:pStyle w:val="Doel"/>
      </w:pPr>
      <w:r w:rsidRPr="00BF2696">
        <w:t>D</w:t>
      </w:r>
      <w:r w:rsidR="009E07BC" w:rsidRPr="009E07BC">
        <w:t>e leerlingen zetten eerder en nieuwverworven woordenschat in ter ondersteuning van hun communicatieve handelingen. (</w:t>
      </w:r>
      <w:hyperlink w:anchor="_Woordenschat_–_tekstkenmerken" w:history="1">
        <w:r w:rsidR="009E07BC" w:rsidRPr="006B5F0A">
          <w:rPr>
            <w:rStyle w:val="pop-up"/>
          </w:rPr>
          <w:t>tekstkenmerken en minimumvereisten</w:t>
        </w:r>
      </w:hyperlink>
      <w:r w:rsidR="009E07BC" w:rsidRPr="009E07BC">
        <w:t>)</w:t>
      </w:r>
    </w:p>
    <w:p w14:paraId="58DD21DB" w14:textId="3E756D0D" w:rsidR="008924A4" w:rsidRDefault="008924A4" w:rsidP="008924A4">
      <w:pPr>
        <w:pStyle w:val="Samenhanggraad2"/>
      </w:pPr>
      <w:bookmarkStart w:id="159" w:name="_Hlk130657213"/>
      <w:r>
        <w:t>II-Ned’-d LPD 1</w:t>
      </w:r>
      <w:r w:rsidR="00FE68FB">
        <w:t>9</w:t>
      </w:r>
      <w:r>
        <w:t xml:space="preserve">; II-NedS-d LPD </w:t>
      </w:r>
    </w:p>
    <w:p w14:paraId="7DFBC0DB" w14:textId="667D4733" w:rsidR="008061F3" w:rsidRDefault="00E13D7D" w:rsidP="008061F3">
      <w:pPr>
        <w:pStyle w:val="Wenk"/>
      </w:pPr>
      <w:r>
        <w:t>Je besteedt naast</w:t>
      </w:r>
      <w:r w:rsidRPr="00C0031A">
        <w:t xml:space="preserve"> aandacht voor Standaardnederlands en voor het dagelijks </w:t>
      </w:r>
      <w:r w:rsidRPr="00C0031A">
        <w:lastRenderedPageBreak/>
        <w:t xml:space="preserve">taalgebruik van de leerling, ook aandacht </w:t>
      </w:r>
      <w:r>
        <w:t>aan</w:t>
      </w:r>
      <w:r w:rsidR="008061F3">
        <w:t xml:space="preserve"> specifieke taalregisters zoals </w:t>
      </w:r>
      <w:r w:rsidR="008061F3" w:rsidRPr="006F237E">
        <w:rPr>
          <w:rStyle w:val="Lexicon"/>
        </w:rPr>
        <w:t xml:space="preserve">school- en </w:t>
      </w:r>
      <w:hyperlink w:anchor="_Schooltaal(woord)" w:history="1">
        <w:r w:rsidR="008061F3" w:rsidRPr="006F237E">
          <w:rPr>
            <w:rStyle w:val="Lexicon"/>
          </w:rPr>
          <w:t>vaktaal</w:t>
        </w:r>
      </w:hyperlink>
      <w:r w:rsidR="005F24C8">
        <w:rPr>
          <w:rStyle w:val="Lexicon"/>
        </w:rPr>
        <w:t xml:space="preserve"> </w:t>
      </w:r>
      <w:r w:rsidR="005F24C8" w:rsidRPr="0071330E">
        <w:t xml:space="preserve">en voor </w:t>
      </w:r>
      <w:hyperlink w:anchor="_Frequente_woorden_1" w:history="1">
        <w:r w:rsidR="005F24C8" w:rsidRPr="006F237E">
          <w:rPr>
            <w:rStyle w:val="Lexicon"/>
          </w:rPr>
          <w:t>frequente</w:t>
        </w:r>
      </w:hyperlink>
      <w:r w:rsidR="005F24C8" w:rsidRPr="0071330E">
        <w:t xml:space="preserve"> en laagfrequente woorden</w:t>
      </w:r>
      <w:r w:rsidR="008061F3">
        <w:t>. Je werkt gericht aan de verwerving en versterking van taal. Samenwerken met andere vakken kan deze doelstelling ondersteunen door bv. een tekst uit een ander vak aan te bieden, leerlingen te ondersteunen bij talige aspecten die in andere vakken aan bod komen …</w:t>
      </w:r>
      <w:r w:rsidR="005A7E55">
        <w:t xml:space="preserve"> </w:t>
      </w:r>
    </w:p>
    <w:p w14:paraId="3E22822D" w14:textId="77777777" w:rsidR="008061F3" w:rsidRDefault="008061F3" w:rsidP="008061F3">
      <w:pPr>
        <w:pStyle w:val="Wenk"/>
      </w:pPr>
      <w:r>
        <w:t>Begrippen of concepten zijn geen onveranderlijke en enkelvoudige gegevens. Bij woordenschatverwerving kan de expliciete link gelegd worden met connotatie en denotatie.</w:t>
      </w:r>
    </w:p>
    <w:p w14:paraId="50B9BFEE" w14:textId="4B118B43" w:rsidR="008B0BC1" w:rsidRPr="008B0BC1" w:rsidRDefault="007937C6" w:rsidP="008B0BC1">
      <w:pPr>
        <w:pStyle w:val="Doel"/>
      </w:pPr>
      <w:bookmarkStart w:id="160" w:name="_Hlk130657275"/>
      <w:bookmarkEnd w:id="159"/>
      <w:r w:rsidRPr="00BF2696">
        <w:t>D</w:t>
      </w:r>
      <w:r w:rsidRPr="009E07BC">
        <w:t>e leerlingen</w:t>
      </w:r>
      <w:r w:rsidR="008B0BC1" w:rsidRPr="008B0BC1">
        <w:t xml:space="preserve"> zetten </w:t>
      </w:r>
      <w:hyperlink w:anchor="_Doelgericht" w:history="1">
        <w:r w:rsidR="008B0BC1" w:rsidRPr="006F237E">
          <w:rPr>
            <w:rStyle w:val="Lexicon"/>
          </w:rPr>
          <w:t>doelgericht</w:t>
        </w:r>
      </w:hyperlink>
      <w:r w:rsidR="008B0BC1" w:rsidRPr="008B0BC1">
        <w:t xml:space="preserve"> strategieën in ter ondersteuning van </w:t>
      </w:r>
      <w:r w:rsidR="00286BF7">
        <w:t>informatieverwerking en</w:t>
      </w:r>
      <w:r w:rsidR="008B0BC1" w:rsidRPr="008B0BC1">
        <w:t xml:space="preserve"> communicatieve handelingen.</w:t>
      </w:r>
    </w:p>
    <w:p w14:paraId="7C423F6D" w14:textId="4650BE47" w:rsidR="00AC4C95" w:rsidRDefault="00AC4C95" w:rsidP="00AC4C95">
      <w:pPr>
        <w:pStyle w:val="Samenhanggraad2"/>
      </w:pPr>
      <w:bookmarkStart w:id="161" w:name="_Hlk130657310"/>
      <w:bookmarkEnd w:id="160"/>
      <w:r>
        <w:t>Leerlingen worden zelfstandiger bij het kiezen van de gepaste strategie en kunnen daarover ook reflecteren.</w:t>
      </w:r>
      <w:r w:rsidR="00FE68FB">
        <w:t xml:space="preserve"> (II-Ned’-d LPD </w:t>
      </w:r>
      <w:r w:rsidR="00A425C2">
        <w:t>20;</w:t>
      </w:r>
      <w:r w:rsidR="00FE68FB">
        <w:t xml:space="preserve"> II-NedS-d LPD 2</w:t>
      </w:r>
      <w:r w:rsidR="00A425C2">
        <w:t>4</w:t>
      </w:r>
      <w:r w:rsidR="00FE68FB">
        <w:t>)</w:t>
      </w:r>
    </w:p>
    <w:bookmarkEnd w:id="161"/>
    <w:p w14:paraId="3B2F0ECC" w14:textId="77777777" w:rsidR="00FD07BA" w:rsidRDefault="00AC4C95" w:rsidP="00FD07BA">
      <w:pPr>
        <w:pStyle w:val="Wenk"/>
        <w:numPr>
          <w:ilvl w:val="0"/>
          <w:numId w:val="2"/>
        </w:numPr>
        <w:rPr>
          <w:bCs/>
        </w:rPr>
      </w:pPr>
      <w:r>
        <w:t xml:space="preserve">Strategieën zijn een middel. De leerlingen zetten die strategieën in die ze zelf nodig hebben bij een bepaald doel. Dat kan voor elke leerling om andere strategieën gaan. </w:t>
      </w:r>
      <w:r w:rsidR="00FD07BA" w:rsidRPr="00A32D6A">
        <w:rPr>
          <w:bCs/>
        </w:rPr>
        <w:t xml:space="preserve">Je biedt </w:t>
      </w:r>
      <w:r w:rsidR="00FD07BA">
        <w:rPr>
          <w:bCs/>
        </w:rPr>
        <w:t>het best</w:t>
      </w:r>
      <w:r w:rsidR="00FD07BA" w:rsidRPr="00A32D6A">
        <w:rPr>
          <w:bCs/>
        </w:rPr>
        <w:t xml:space="preserve"> voldoende compenserende strategieën aan die de leerlingen kunnen inzetten bij falende communicatie, zowel binnen als buiten de schoolmuren. </w:t>
      </w:r>
    </w:p>
    <w:p w14:paraId="4AFD4AF1" w14:textId="77777777" w:rsidR="00AC4C95" w:rsidRDefault="00AC4C95" w:rsidP="00AC4C95">
      <w:pPr>
        <w:pStyle w:val="Wenk"/>
      </w:pPr>
      <w:bookmarkStart w:id="162" w:name="_Hlk130657343"/>
      <w:r>
        <w:t>Strategieën bij de receptieve vaardigheden</w:t>
      </w:r>
    </w:p>
    <w:p w14:paraId="7230D305" w14:textId="77777777" w:rsidR="00AC4C95" w:rsidRDefault="00AC4C95" w:rsidP="00230596">
      <w:pPr>
        <w:pStyle w:val="Wenkops1"/>
      </w:pPr>
      <w:r>
        <w:t xml:space="preserve">met lees- en luisterdoel rekening houden; </w:t>
      </w:r>
    </w:p>
    <w:p w14:paraId="561C4DFE" w14:textId="77777777" w:rsidR="00AC4C95" w:rsidRDefault="00AC4C95" w:rsidP="00230596">
      <w:pPr>
        <w:pStyle w:val="Wenkops1"/>
      </w:pPr>
      <w:r>
        <w:t>voorkennis activeren;</w:t>
      </w:r>
    </w:p>
    <w:p w14:paraId="16E8E7C3" w14:textId="77777777" w:rsidR="00AC4C95" w:rsidRDefault="00AC4C95" w:rsidP="00230596">
      <w:pPr>
        <w:pStyle w:val="Wenkops1"/>
      </w:pPr>
      <w:r>
        <w:t>inhoud voorspellen;</w:t>
      </w:r>
    </w:p>
    <w:p w14:paraId="000FD931" w14:textId="77777777" w:rsidR="00AC4C95" w:rsidRDefault="00AC4C95" w:rsidP="00230596">
      <w:pPr>
        <w:pStyle w:val="Wenkops1"/>
      </w:pPr>
      <w:r>
        <w:t>verbale en non-verbale communicatie en non-verbaal gedrag herkennen;</w:t>
      </w:r>
    </w:p>
    <w:p w14:paraId="5961B530" w14:textId="2DBDBCB2" w:rsidR="00E6190D" w:rsidRPr="00E6190D" w:rsidRDefault="00E6190D" w:rsidP="00E6190D">
      <w:pPr>
        <w:pStyle w:val="Wenkops1"/>
      </w:pPr>
      <w:r w:rsidRPr="00E6190D">
        <w:t xml:space="preserve">effecten van non-verbaal gedrag en van </w:t>
      </w:r>
      <w:hyperlink w:anchor="_Multimediale_elementen" w:history="1">
        <w:r w:rsidRPr="006F237E">
          <w:rPr>
            <w:rStyle w:val="Lexicon"/>
          </w:rPr>
          <w:t>multimediale elementen</w:t>
        </w:r>
      </w:hyperlink>
      <w:r w:rsidRPr="00E6190D">
        <w:t xml:space="preserve"> herkennen;</w:t>
      </w:r>
    </w:p>
    <w:p w14:paraId="7B0BECDC" w14:textId="77777777" w:rsidR="00AC4C95" w:rsidRDefault="00AC4C95" w:rsidP="00230596">
      <w:pPr>
        <w:pStyle w:val="Wenkops1"/>
      </w:pPr>
      <w:r>
        <w:t>hoofd- en bijzaken onderscheiden en gedachtegang reconstrueren;</w:t>
      </w:r>
    </w:p>
    <w:p w14:paraId="138ABFBE" w14:textId="77777777" w:rsidR="00AC4C95" w:rsidRDefault="00AC4C95" w:rsidP="00230596">
      <w:pPr>
        <w:pStyle w:val="Wenkops1"/>
      </w:pPr>
      <w:r>
        <w:t>lay-out, afbeeldingen en visuele ondersteunende elementen gebruiken;</w:t>
      </w:r>
    </w:p>
    <w:p w14:paraId="4CEA9B0A" w14:textId="77777777" w:rsidR="00AC4C95" w:rsidRDefault="00AC4C95" w:rsidP="00230596">
      <w:pPr>
        <w:pStyle w:val="Wenkops1"/>
      </w:pPr>
      <w:r>
        <w:t xml:space="preserve">vragen stellen; </w:t>
      </w:r>
    </w:p>
    <w:p w14:paraId="5F4A9F41" w14:textId="77777777" w:rsidR="00AC4C95" w:rsidRDefault="00AC4C95" w:rsidP="00230596">
      <w:pPr>
        <w:pStyle w:val="Wenkops1"/>
      </w:pPr>
      <w:r>
        <w:t xml:space="preserve">tussentijds samenvatten; </w:t>
      </w:r>
    </w:p>
    <w:p w14:paraId="4CCC6B89" w14:textId="77777777" w:rsidR="00AC4C95" w:rsidRDefault="00AC4C95" w:rsidP="00230596">
      <w:pPr>
        <w:pStyle w:val="Wenkops1"/>
      </w:pPr>
      <w:r>
        <w:t>bepalen of het achterhalen van de betekenis van een onbekend woord belangrijk is;</w:t>
      </w:r>
    </w:p>
    <w:p w14:paraId="59464853" w14:textId="77777777" w:rsidR="00AC4C95" w:rsidRDefault="00AC4C95" w:rsidP="00230596">
      <w:pPr>
        <w:pStyle w:val="Wenkops1"/>
      </w:pPr>
      <w:r>
        <w:t>gepaste manier van lezen/luisteren inzetten: oriënterend, globaal, zoekend, intensief, kritisch of genietend lezen/luisteren;</w:t>
      </w:r>
    </w:p>
    <w:p w14:paraId="78518505" w14:textId="77777777" w:rsidR="00AC4C95" w:rsidRDefault="00AC4C95" w:rsidP="00230596">
      <w:pPr>
        <w:pStyle w:val="Wenkops1"/>
      </w:pPr>
      <w:r>
        <w:t>...</w:t>
      </w:r>
    </w:p>
    <w:p w14:paraId="6A690E18" w14:textId="77777777" w:rsidR="00AC4C95" w:rsidRDefault="00AC4C95" w:rsidP="00AC4C95">
      <w:pPr>
        <w:pStyle w:val="Wenk"/>
      </w:pPr>
      <w:r>
        <w:t>Strategieën om de betekenissen te achterhalen via</w:t>
      </w:r>
    </w:p>
    <w:p w14:paraId="5B4EA388" w14:textId="77777777" w:rsidR="00AC4C95" w:rsidRDefault="00AC4C95" w:rsidP="00230596">
      <w:pPr>
        <w:pStyle w:val="Wenkops1"/>
      </w:pPr>
      <w:r>
        <w:t>de context (visuele en tekstuele);</w:t>
      </w:r>
    </w:p>
    <w:p w14:paraId="72E47910" w14:textId="77777777" w:rsidR="00AC4C95" w:rsidRDefault="00AC4C95" w:rsidP="00230596">
      <w:pPr>
        <w:pStyle w:val="Wenkops1"/>
      </w:pPr>
      <w:r>
        <w:t>woorddelen;</w:t>
      </w:r>
    </w:p>
    <w:p w14:paraId="420540CA" w14:textId="77777777" w:rsidR="00AC4C95" w:rsidRDefault="00AC4C95" w:rsidP="00230596">
      <w:pPr>
        <w:pStyle w:val="Wenkops1"/>
      </w:pPr>
      <w:r>
        <w:t>taalverwantschap;</w:t>
      </w:r>
    </w:p>
    <w:p w14:paraId="5E936776" w14:textId="77777777" w:rsidR="00AC4C95" w:rsidRDefault="00AC4C95" w:rsidP="00230596">
      <w:pPr>
        <w:pStyle w:val="Wenkops1"/>
      </w:pPr>
      <w:r>
        <w:t>betekenisonderhandeling;</w:t>
      </w:r>
    </w:p>
    <w:p w14:paraId="57F51127" w14:textId="77777777" w:rsidR="00AC4C95" w:rsidRDefault="00AC4C95" w:rsidP="00230596">
      <w:pPr>
        <w:pStyle w:val="Wenkops1"/>
      </w:pPr>
      <w:r>
        <w:t>talige hulpmiddelen, bv. verklarend of vertaalwoordenboek, thuistaal inzetten, vertaalsoftware, uitspraakhulpmiddelen.</w:t>
      </w:r>
    </w:p>
    <w:p w14:paraId="6F9FE599" w14:textId="77777777" w:rsidR="00AC4C95" w:rsidRDefault="00AC4C95" w:rsidP="00AC4C95">
      <w:pPr>
        <w:pStyle w:val="Wenk"/>
      </w:pPr>
      <w:r>
        <w:t>Strategieën bij de productieve vaardigheden</w:t>
      </w:r>
    </w:p>
    <w:p w14:paraId="64381604" w14:textId="77777777" w:rsidR="00AC4C95" w:rsidRDefault="00AC4C95" w:rsidP="00230596">
      <w:pPr>
        <w:pStyle w:val="Wenkops1"/>
      </w:pPr>
      <w:r>
        <w:t xml:space="preserve">met spreek- en schrijfdoel rekening houden; </w:t>
      </w:r>
    </w:p>
    <w:p w14:paraId="56B185F9" w14:textId="77777777" w:rsidR="00AC4C95" w:rsidRDefault="00AC4C95" w:rsidP="00230596">
      <w:pPr>
        <w:pStyle w:val="Wenkops1"/>
      </w:pPr>
      <w:r>
        <w:t xml:space="preserve">voorkennis activeren; </w:t>
      </w:r>
    </w:p>
    <w:p w14:paraId="736D7839" w14:textId="77777777" w:rsidR="00AC4C95" w:rsidRDefault="00AC4C95" w:rsidP="00230596">
      <w:pPr>
        <w:pStyle w:val="Wenkops1"/>
      </w:pPr>
      <w:r>
        <w:lastRenderedPageBreak/>
        <w:t xml:space="preserve">met de ontvanger rekening houden, bv. door het gepast inzetten van lichaamstaal; </w:t>
      </w:r>
    </w:p>
    <w:p w14:paraId="49AA0995" w14:textId="77777777" w:rsidR="00AC4C95" w:rsidRDefault="00AC4C95" w:rsidP="00230596">
      <w:pPr>
        <w:pStyle w:val="Wenkops1"/>
      </w:pPr>
      <w:r>
        <w:t>rekening houden met effecten van non-verbaal gedrag;</w:t>
      </w:r>
    </w:p>
    <w:p w14:paraId="1B3E821B" w14:textId="77777777" w:rsidR="00AC4C95" w:rsidRDefault="00AC4C95" w:rsidP="00230596">
      <w:pPr>
        <w:pStyle w:val="Wenkops1"/>
      </w:pPr>
      <w:r>
        <w:t xml:space="preserve">visuele ondersteunende elementen gebruiken; </w:t>
      </w:r>
    </w:p>
    <w:p w14:paraId="48120BA4" w14:textId="77777777" w:rsidR="00AC4C95" w:rsidRDefault="00AC4C95" w:rsidP="00230596">
      <w:pPr>
        <w:pStyle w:val="Wenkops1"/>
      </w:pPr>
      <w:r>
        <w:t>talige hulpmiddelen gebruiken, bv. spreek- en schrijfkaders, spreek- en schrijfplan, spellingcorrector, woordenboek;</w:t>
      </w:r>
    </w:p>
    <w:p w14:paraId="77557781" w14:textId="207C9C6F" w:rsidR="00AC4C95" w:rsidRDefault="00AC4C95" w:rsidP="00230596">
      <w:pPr>
        <w:pStyle w:val="Wenkops1"/>
      </w:pPr>
      <w:r>
        <w:t xml:space="preserve">lay-out, </w:t>
      </w:r>
      <w:hyperlink w:anchor="_Tekststructuur_1" w:history="1">
        <w:r w:rsidRPr="006F237E">
          <w:rPr>
            <w:rStyle w:val="Lexicon"/>
          </w:rPr>
          <w:t>tekststructuur</w:t>
        </w:r>
      </w:hyperlink>
      <w:r>
        <w:t>, structuuraanduiders, titels en benadrukte woorden gebruiken;</w:t>
      </w:r>
    </w:p>
    <w:p w14:paraId="24D68368" w14:textId="77777777" w:rsidR="00AC4C95" w:rsidRDefault="00AC4C95" w:rsidP="00230596">
      <w:pPr>
        <w:pStyle w:val="Wenkops1"/>
      </w:pPr>
      <w:r>
        <w:t>eigen tekst nakijken;</w:t>
      </w:r>
    </w:p>
    <w:p w14:paraId="547BE3DA" w14:textId="77777777" w:rsidR="00AC4C95" w:rsidRDefault="00AC4C95" w:rsidP="00230596">
      <w:pPr>
        <w:pStyle w:val="Wenkops1"/>
      </w:pPr>
      <w:r>
        <w:t>respecteren van conventies met betrekking tot tekstsoorten en teksttypes;</w:t>
      </w:r>
    </w:p>
    <w:p w14:paraId="2FE10F71" w14:textId="77777777" w:rsidR="00AC4C95" w:rsidRDefault="00AC4C95" w:rsidP="00230596">
      <w:pPr>
        <w:pStyle w:val="Wenkops1"/>
      </w:pPr>
      <w:r>
        <w:t>….</w:t>
      </w:r>
    </w:p>
    <w:p w14:paraId="681A3572" w14:textId="77777777" w:rsidR="00AC4C95" w:rsidRDefault="00AC4C95" w:rsidP="00AC4C95">
      <w:pPr>
        <w:pStyle w:val="Wenk"/>
      </w:pPr>
      <w:r>
        <w:t>Strategieën bijkomend bij de interactie</w:t>
      </w:r>
    </w:p>
    <w:p w14:paraId="5081369F" w14:textId="77777777" w:rsidR="00AC4C95" w:rsidRDefault="00AC4C95" w:rsidP="00230596">
      <w:pPr>
        <w:pStyle w:val="Wenkops1"/>
      </w:pPr>
      <w:r>
        <w:t xml:space="preserve">met de doelen van de interactie rekening houden; </w:t>
      </w:r>
    </w:p>
    <w:p w14:paraId="0819544C" w14:textId="77777777" w:rsidR="00AC4C95" w:rsidRDefault="00AC4C95" w:rsidP="00230596">
      <w:pPr>
        <w:pStyle w:val="Wenkops1"/>
      </w:pPr>
      <w:r>
        <w:t xml:space="preserve">op wat de ander zegt of schrijft inspelen; </w:t>
      </w:r>
    </w:p>
    <w:p w14:paraId="4EC3959D" w14:textId="77777777" w:rsidR="00AC4C95" w:rsidRDefault="00AC4C95" w:rsidP="00230596">
      <w:pPr>
        <w:pStyle w:val="Wenkops1"/>
      </w:pPr>
      <w:r>
        <w:t>de ander laten uitspreken;</w:t>
      </w:r>
    </w:p>
    <w:p w14:paraId="404F961B" w14:textId="77777777" w:rsidR="00AC4C95" w:rsidRDefault="00AC4C95" w:rsidP="00230596">
      <w:pPr>
        <w:pStyle w:val="Wenkops1"/>
      </w:pPr>
      <w:r>
        <w:t>op een gepaste manier het woord vragen of nemen;</w:t>
      </w:r>
    </w:p>
    <w:p w14:paraId="483E5D21" w14:textId="77777777" w:rsidR="00AC4C95" w:rsidRDefault="00AC4C95" w:rsidP="00230596">
      <w:pPr>
        <w:pStyle w:val="Wenkops1"/>
      </w:pPr>
      <w:r>
        <w:t xml:space="preserve">elementen van lichaamstaal en intonatie herkennen en zelf doelgericht inzetten; </w:t>
      </w:r>
    </w:p>
    <w:p w14:paraId="1B87943B" w14:textId="77777777" w:rsidR="00AC4C95" w:rsidRDefault="00AC4C95" w:rsidP="00230596">
      <w:pPr>
        <w:pStyle w:val="Wenkops1"/>
      </w:pPr>
      <w:r>
        <w:t xml:space="preserve">het register op de ontvanger afstemmen; </w:t>
      </w:r>
    </w:p>
    <w:p w14:paraId="3B4E5BB9" w14:textId="77777777" w:rsidR="00AC4C95" w:rsidRDefault="00AC4C95" w:rsidP="00230596">
      <w:pPr>
        <w:pStyle w:val="Wenkops1"/>
      </w:pPr>
      <w:r>
        <w:t>taalgebruik aan de ontvanger aanpassen;</w:t>
      </w:r>
    </w:p>
    <w:p w14:paraId="48219C34" w14:textId="77777777" w:rsidR="00AC4C95" w:rsidRDefault="00AC4C95" w:rsidP="00230596">
      <w:pPr>
        <w:pStyle w:val="Wenkops1"/>
      </w:pPr>
      <w:r>
        <w:t xml:space="preserve">vragen om hulp of opheldering zoals trager spreken, herhalen of om herhaling vragen, herformuleren, doorvragen en zelf hulp of opheldering bieden; </w:t>
      </w:r>
    </w:p>
    <w:p w14:paraId="4C72421E" w14:textId="77777777" w:rsidR="00AC4C95" w:rsidRDefault="00AC4C95" w:rsidP="00230596">
      <w:pPr>
        <w:pStyle w:val="Wenkops1"/>
      </w:pPr>
      <w:r>
        <w:t>actieve luisterhouding aannemen;</w:t>
      </w:r>
    </w:p>
    <w:p w14:paraId="565F60D3" w14:textId="77777777" w:rsidR="00AC4C95" w:rsidRDefault="00AC4C95" w:rsidP="00230596">
      <w:pPr>
        <w:pStyle w:val="Wenkops1"/>
      </w:pPr>
      <w:r>
        <w:t>creatief denken;</w:t>
      </w:r>
    </w:p>
    <w:p w14:paraId="24125605" w14:textId="77777777" w:rsidR="00AC4C95" w:rsidRDefault="00AC4C95" w:rsidP="00230596">
      <w:pPr>
        <w:pStyle w:val="Wenkops1"/>
      </w:pPr>
      <w:r>
        <w:t>zich inleven;</w:t>
      </w:r>
    </w:p>
    <w:p w14:paraId="6E7ACFB6" w14:textId="77777777" w:rsidR="00AC4C95" w:rsidRDefault="00AC4C95" w:rsidP="00230596">
      <w:pPr>
        <w:pStyle w:val="Wenkops1"/>
      </w:pPr>
      <w:r>
        <w:t>….</w:t>
      </w:r>
    </w:p>
    <w:p w14:paraId="787F6769" w14:textId="77777777" w:rsidR="00AC4C95" w:rsidRDefault="00AC4C95" w:rsidP="00AC4C95">
      <w:pPr>
        <w:pStyle w:val="Wenk"/>
      </w:pPr>
      <w:r>
        <w:t xml:space="preserve">De leerlingen zetten strategieën in als de communicatie het doel of de doelgroep dreigt niet te bereiken. Het gaat dan bv. om deze strategieën: </w:t>
      </w:r>
    </w:p>
    <w:p w14:paraId="4AAF0F5F" w14:textId="77777777" w:rsidR="00AC4C95" w:rsidRDefault="00AC4C95" w:rsidP="00230596">
      <w:pPr>
        <w:pStyle w:val="Wenkops1"/>
      </w:pPr>
      <w:r>
        <w:t xml:space="preserve">zinnen herlezen; </w:t>
      </w:r>
    </w:p>
    <w:p w14:paraId="38ED7C77" w14:textId="77777777" w:rsidR="00AC4C95" w:rsidRDefault="00AC4C95" w:rsidP="00230596">
      <w:pPr>
        <w:pStyle w:val="Wenkops1"/>
      </w:pPr>
      <w:r>
        <w:t>achtergrondruis uitschakelen;</w:t>
      </w:r>
    </w:p>
    <w:p w14:paraId="09CCA99D" w14:textId="77777777" w:rsidR="00AC4C95" w:rsidRDefault="00AC4C95" w:rsidP="00230596">
      <w:pPr>
        <w:pStyle w:val="Wenkops1"/>
      </w:pPr>
      <w:r>
        <w:t>om herhaling vragen, zich afzonderen;</w:t>
      </w:r>
    </w:p>
    <w:p w14:paraId="0B93B159" w14:textId="77777777" w:rsidR="00AC4C95" w:rsidRDefault="00AC4C95" w:rsidP="00230596">
      <w:pPr>
        <w:pStyle w:val="Wenkops1"/>
      </w:pPr>
      <w:r>
        <w:t xml:space="preserve">een talig hulpmiddel gebruiken; </w:t>
      </w:r>
    </w:p>
    <w:p w14:paraId="3C07577C" w14:textId="77777777" w:rsidR="00AC4C95" w:rsidRDefault="00AC4C95" w:rsidP="00230596">
      <w:pPr>
        <w:pStyle w:val="Wenkops1"/>
      </w:pPr>
      <w:r>
        <w:t>de communicatie uitstellen naar een later moment;</w:t>
      </w:r>
    </w:p>
    <w:p w14:paraId="00B3F3B6" w14:textId="77777777" w:rsidR="00AC4C95" w:rsidRDefault="00AC4C95" w:rsidP="00230596">
      <w:pPr>
        <w:pStyle w:val="Wenkops1"/>
      </w:pPr>
      <w:r>
        <w:t xml:space="preserve"> …</w:t>
      </w:r>
    </w:p>
    <w:p w14:paraId="6C0099DE" w14:textId="5B7AA018" w:rsidR="00B31E5F" w:rsidRDefault="00B31E5F" w:rsidP="00B31E5F">
      <w:pPr>
        <w:pStyle w:val="Kop2"/>
      </w:pPr>
      <w:bookmarkStart w:id="163" w:name="_Toc164609993"/>
      <w:r>
        <w:t>Onderzoekscompetentie</w:t>
      </w:r>
      <w:bookmarkEnd w:id="163"/>
    </w:p>
    <w:p w14:paraId="14EBB62F" w14:textId="77777777" w:rsidR="00B31E5F" w:rsidRDefault="00B31E5F" w:rsidP="00B31E5F">
      <w:pPr>
        <w:pStyle w:val="Concordantie"/>
      </w:pPr>
      <w:r>
        <w:t>Minimumdoelen, specifieke minimumdoelen of doelen die leiden naar BK</w:t>
      </w:r>
    </w:p>
    <w:p w14:paraId="31B8EB63" w14:textId="499B80A8" w:rsidR="00B31E5F" w:rsidRDefault="00B31E5F" w:rsidP="00B31E5F">
      <w:pPr>
        <w:pStyle w:val="MDSMDBK"/>
      </w:pPr>
      <w:r>
        <w:t>S</w:t>
      </w:r>
      <w:r w:rsidRPr="00670906">
        <w:t>MD 0</w:t>
      </w:r>
      <w:r>
        <w:t>1</w:t>
      </w:r>
      <w:r w:rsidRPr="00670906">
        <w:t>.0</w:t>
      </w:r>
      <w:r>
        <w:t>1.01</w:t>
      </w:r>
      <w:r w:rsidRPr="00670906">
        <w:t xml:space="preserve"> </w:t>
      </w:r>
      <w:r>
        <w:tab/>
      </w:r>
      <w:r w:rsidRPr="00670906">
        <w:t xml:space="preserve">De leerlingen </w:t>
      </w:r>
      <w:r w:rsidR="00703E7D" w:rsidRPr="00703E7D">
        <w:t>doorlopen een onderzoekscyclus in samenhang met inhouden van minstens 1 wetenschapsdomein verbonden aan de studierichting</w:t>
      </w:r>
      <w:r w:rsidR="00703E7D">
        <w:t>.</w:t>
      </w:r>
      <w:r>
        <w:t xml:space="preserve"> </w:t>
      </w:r>
      <w:r w:rsidRPr="00670906">
        <w:t>(LPD</w:t>
      </w:r>
      <w:r>
        <w:t xml:space="preserve"> 23</w:t>
      </w:r>
      <w:r w:rsidRPr="00670906">
        <w:t>)</w:t>
      </w:r>
      <w:r>
        <w:t xml:space="preserve"> </w:t>
      </w:r>
    </w:p>
    <w:p w14:paraId="752E71DA" w14:textId="04E331D3" w:rsidR="00B31E5F" w:rsidRDefault="000E7BB8" w:rsidP="00B31E5F">
      <w:pPr>
        <w:pStyle w:val="Doel"/>
      </w:pPr>
      <w:r>
        <w:t xml:space="preserve"># </w:t>
      </w:r>
      <w:r w:rsidR="00B31E5F" w:rsidRPr="00B31E5F">
        <w:t>De leerlingen doorlopen een onderzoekscyclus in samenhang met specifieke inhouden van dit leerplan.</w:t>
      </w:r>
    </w:p>
    <w:p w14:paraId="4EEA1C05" w14:textId="11DB47BE" w:rsidR="00AB2989" w:rsidRPr="00916020" w:rsidRDefault="00AB2989" w:rsidP="00A71F9A">
      <w:pPr>
        <w:pStyle w:val="Samenhang"/>
        <w:ind w:left="368" w:firstLine="709"/>
        <w:jc w:val="left"/>
        <w:rPr>
          <w:color w:val="auto"/>
          <w:highlight w:val="cyan"/>
        </w:rPr>
      </w:pPr>
      <w:r w:rsidRPr="00D663EC">
        <w:rPr>
          <w:b/>
        </w:rPr>
        <w:t xml:space="preserve">Samenhang </w:t>
      </w:r>
      <w:r>
        <w:rPr>
          <w:b/>
        </w:rPr>
        <w:t>derde graad</w:t>
      </w:r>
      <w:r w:rsidRPr="00D663EC">
        <w:rPr>
          <w:b/>
        </w:rPr>
        <w:t>:</w:t>
      </w:r>
      <w:r>
        <w:rPr>
          <w:b/>
        </w:rPr>
        <w:t xml:space="preserve"> </w:t>
      </w:r>
      <w:r w:rsidR="00A71F9A">
        <w:rPr>
          <w:b/>
        </w:rPr>
        <w:t>I-</w:t>
      </w:r>
      <w:r w:rsidRPr="008C032C">
        <w:t>II-III GFL</w:t>
      </w:r>
      <w:r w:rsidR="00A71F9A">
        <w:t xml:space="preserve"> </w:t>
      </w:r>
      <w:r w:rsidRPr="008C032C">
        <w:t>LPD 21, 22, 23, 27</w:t>
      </w:r>
    </w:p>
    <w:p w14:paraId="28C95935" w14:textId="77777777" w:rsidR="00AB2989" w:rsidRDefault="00AB2989" w:rsidP="006E6303">
      <w:pPr>
        <w:pStyle w:val="WenkDuiding"/>
      </w:pPr>
      <w:r>
        <w:t>Specifieke inhouden zoals algemene aspecten m.b.t. taalsystematiek (soorten talen en taalfamilies); sociolinguïstiek m.i.v. interculturele aspecten; taalverwerving en taalontwikkeling; pragmatiek (contextanalyse en betekenis); taalsystematiek (taal- en redekundige analyse); literatuur (literaire analyse en situering); communicatieve vaardigheden (mondelinge teksten samenvatten).</w:t>
      </w:r>
    </w:p>
    <w:p w14:paraId="27310E36" w14:textId="77777777" w:rsidR="00AB2989" w:rsidRPr="00916020" w:rsidRDefault="00AB2989" w:rsidP="006E6303">
      <w:pPr>
        <w:pStyle w:val="Wenk"/>
      </w:pPr>
      <w:r w:rsidRPr="00916020">
        <w:lastRenderedPageBreak/>
        <w:t>Bij fasen in een onderzoekscyclus kan je denken aan: oriëntatie, probleem(stelling) of onderzoeksvraag, onderzoeksmethode, gegevensverzameling, analyse, conclusie, rapportering.</w:t>
      </w:r>
      <w:r w:rsidRPr="00916020">
        <w:br/>
        <w:t>Afhankelijk van de context kunnen een of meerdere fasen in de onderzoekscyclus zelfstandig of onder begeleiding gebeuren.</w:t>
      </w:r>
    </w:p>
    <w:p w14:paraId="1FFAE777" w14:textId="77777777" w:rsidR="00AB2989" w:rsidRDefault="00AB2989" w:rsidP="00AB2989">
      <w:pPr>
        <w:pStyle w:val="Wenk"/>
        <w:numPr>
          <w:ilvl w:val="0"/>
          <w:numId w:val="2"/>
        </w:numPr>
      </w:pPr>
      <w:r w:rsidRPr="0047720B">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w:t>
      </w:r>
      <w:r w:rsidRPr="00916020">
        <w:rPr>
          <w:highlight w:val="cyan"/>
        </w:rPr>
        <w:t xml:space="preserve"> </w:t>
      </w:r>
      <w:r w:rsidRPr="0047720B">
        <w:t>sturen. In het Gemeenschappelijk funderend leerplan vind je suggesties om met</w:t>
      </w:r>
      <w:r w:rsidRPr="00916020">
        <w:rPr>
          <w:highlight w:val="cyan"/>
        </w:rPr>
        <w:t xml:space="preserve"> </w:t>
      </w:r>
      <w:r w:rsidRPr="0047720B">
        <w:t>die doelen aan de slag te gaan en een leerlijn op te bouwen waardoor leerlingen in de derde graad in staat zijn om een onderzoekscyclus te doorlopen.</w:t>
      </w:r>
    </w:p>
    <w:p w14:paraId="6A38C293" w14:textId="35151BBE" w:rsidR="0000561E" w:rsidRDefault="0000561E" w:rsidP="0000561E">
      <w:pPr>
        <w:pStyle w:val="Kop1"/>
      </w:pPr>
      <w:bookmarkStart w:id="164" w:name="_Toc121484787"/>
      <w:bookmarkStart w:id="165" w:name="_Toc127295266"/>
      <w:bookmarkStart w:id="166" w:name="_Toc128941189"/>
      <w:bookmarkStart w:id="167" w:name="_Toc129036356"/>
      <w:bookmarkStart w:id="168" w:name="_Toc129199585"/>
      <w:bookmarkStart w:id="169" w:name="_Toc164609994"/>
      <w:bookmarkEnd w:id="162"/>
      <w:r>
        <w:t>Lexicon</w:t>
      </w:r>
      <w:bookmarkEnd w:id="164"/>
      <w:bookmarkEnd w:id="165"/>
      <w:bookmarkEnd w:id="166"/>
      <w:bookmarkEnd w:id="167"/>
      <w:bookmarkEnd w:id="168"/>
      <w:r w:rsidR="00182EA2">
        <w:t xml:space="preserve"> en pop-ups</w:t>
      </w:r>
      <w:bookmarkEnd w:id="169"/>
    </w:p>
    <w:p w14:paraId="6287FE7E" w14:textId="797B297A" w:rsidR="005771CB" w:rsidRPr="005771CB" w:rsidRDefault="005771CB" w:rsidP="00D37F50">
      <w:pPr>
        <w:pStyle w:val="Kop2"/>
        <w:numPr>
          <w:ilvl w:val="1"/>
          <w:numId w:val="4"/>
        </w:numPr>
        <w:rPr>
          <w:rFonts w:ascii="Calibri" w:eastAsia="Times New Roman" w:hAnsi="Calibri" w:cs="Calibri"/>
        </w:rPr>
      </w:pPr>
      <w:bookmarkStart w:id="170" w:name="_Toc164609995"/>
      <w:bookmarkStart w:id="171" w:name="_Hlk130657677"/>
      <w:r>
        <w:rPr>
          <w:rFonts w:ascii="Calibri" w:eastAsia="Times New Roman" w:hAnsi="Calibri" w:cs="Calibri"/>
        </w:rPr>
        <w:t>Lexicon</w:t>
      </w:r>
      <w:bookmarkEnd w:id="170"/>
    </w:p>
    <w:p w14:paraId="7AE3226C" w14:textId="693B0AF4" w:rsidR="0094554B" w:rsidRPr="006E0070" w:rsidRDefault="0094554B" w:rsidP="0094554B">
      <w:pPr>
        <w:rPr>
          <w:rFonts w:ascii="Calibri" w:eastAsia="Calibri" w:hAnsi="Calibri" w:cs="Times New Roman"/>
          <w:color w:val="595959"/>
        </w:rPr>
      </w:pPr>
      <w:r w:rsidRPr="006E0070">
        <w:rPr>
          <w:rFonts w:ascii="Calibri" w:eastAsia="Calibri" w:hAnsi="Calibri" w:cs="Times New Roman"/>
          <w:color w:val="595959"/>
        </w:rPr>
        <w:t>Het lexicon bevat een verduidelijking bij de in het leerplan gebruikte begrippen. De verduidelijking gebeurt enkel ten behoeve van de leraar.</w:t>
      </w:r>
    </w:p>
    <w:p w14:paraId="177D3B4A" w14:textId="77777777" w:rsidR="0094554B" w:rsidRPr="00021CDD" w:rsidRDefault="0094554B" w:rsidP="0094554B">
      <w:pPr>
        <w:pStyle w:val="Kop4"/>
        <w:rPr>
          <w:rStyle w:val="Nadruk"/>
          <w:b/>
          <w:i/>
          <w:iCs w:val="0"/>
        </w:rPr>
      </w:pPr>
      <w:bookmarkStart w:id="172" w:name="_Adequaatheid_1"/>
      <w:bookmarkStart w:id="173" w:name="_Argumentatieve_teksten"/>
      <w:bookmarkEnd w:id="172"/>
      <w:bookmarkEnd w:id="173"/>
      <w:r w:rsidRPr="00021CDD">
        <w:rPr>
          <w:rStyle w:val="Nadruk"/>
          <w:b/>
          <w:i/>
          <w:iCs w:val="0"/>
        </w:rPr>
        <w:t>Argumentatieve teksten</w:t>
      </w:r>
    </w:p>
    <w:p w14:paraId="3A5851B6" w14:textId="36CBD1A8" w:rsidR="0094554B" w:rsidRPr="006E0070" w:rsidRDefault="0094554B" w:rsidP="0094554B">
      <w:pPr>
        <w:rPr>
          <w:rFonts w:ascii="Calibri" w:eastAsia="Calibri" w:hAnsi="Calibri" w:cs="Times New Roman"/>
          <w:color w:val="595959"/>
        </w:rPr>
      </w:pPr>
      <w:r w:rsidRPr="75F783A9">
        <w:rPr>
          <w:rFonts w:ascii="Calibri" w:eastAsia="Calibri" w:hAnsi="Calibri" w:cs="Times New Roman"/>
        </w:rPr>
        <w:t xml:space="preserve">In argumentatieve teksten </w:t>
      </w:r>
      <w:r w:rsidR="1911A1A1" w:rsidRPr="75F783A9">
        <w:rPr>
          <w:rFonts w:ascii="Calibri" w:eastAsia="Calibri" w:hAnsi="Calibri" w:cs="Times New Roman"/>
        </w:rPr>
        <w:t>voert de schrijver</w:t>
      </w:r>
      <w:r w:rsidRPr="75F783A9">
        <w:rPr>
          <w:rFonts w:ascii="Calibri" w:eastAsia="Calibri" w:hAnsi="Calibri" w:cs="Times New Roman"/>
        </w:rPr>
        <w:t xml:space="preserve"> argumenten </w:t>
      </w:r>
      <w:r w:rsidR="1911A1A1" w:rsidRPr="75F783A9">
        <w:rPr>
          <w:rFonts w:ascii="Calibri" w:eastAsia="Calibri" w:hAnsi="Calibri" w:cs="Times New Roman"/>
        </w:rPr>
        <w:t>aan</w:t>
      </w:r>
      <w:r w:rsidRPr="75F783A9">
        <w:rPr>
          <w:rFonts w:ascii="Calibri" w:eastAsia="Calibri" w:hAnsi="Calibri" w:cs="Times New Roman"/>
        </w:rPr>
        <w:t xml:space="preserve"> ter ondersteuning van een stelling of standpunt, bv. betoog.</w:t>
      </w:r>
    </w:p>
    <w:p w14:paraId="69438610" w14:textId="77777777" w:rsidR="0094554B" w:rsidRPr="00021CDD" w:rsidRDefault="0094554B" w:rsidP="0094554B">
      <w:pPr>
        <w:pStyle w:val="Kop4"/>
        <w:rPr>
          <w:rStyle w:val="Nadruk"/>
          <w:b/>
          <w:i/>
          <w:iCs w:val="0"/>
        </w:rPr>
      </w:pPr>
      <w:bookmarkStart w:id="174" w:name="_Artistiek-literaire_teksten_1"/>
      <w:bookmarkStart w:id="175" w:name="_Beleefdheidsconventies"/>
      <w:bookmarkEnd w:id="174"/>
      <w:bookmarkEnd w:id="175"/>
      <w:r w:rsidRPr="00021CDD">
        <w:rPr>
          <w:rStyle w:val="Nadruk"/>
          <w:b/>
          <w:i/>
          <w:iCs w:val="0"/>
        </w:rPr>
        <w:t xml:space="preserve">Beleefdheidsconventies </w:t>
      </w:r>
    </w:p>
    <w:p w14:paraId="5E7AF092" w14:textId="504724E2" w:rsidR="0094554B" w:rsidRPr="006E0070" w:rsidRDefault="008118E8" w:rsidP="0094554B">
      <w:pPr>
        <w:rPr>
          <w:rFonts w:ascii="Calibri" w:eastAsia="Calibri" w:hAnsi="Calibri" w:cs="Times New Roman"/>
          <w:color w:val="595959"/>
        </w:rPr>
      </w:pPr>
      <w:r>
        <w:rPr>
          <w:rFonts w:ascii="Calibri" w:eastAsia="Calibri" w:hAnsi="Calibri" w:cs="Times New Roman"/>
          <w:color w:val="595959"/>
        </w:rPr>
        <w:t>Beleefdheidsconventies</w:t>
      </w:r>
      <w:r w:rsidR="0094554B" w:rsidRPr="006E0070">
        <w:rPr>
          <w:rFonts w:ascii="Calibri" w:eastAsia="Calibri" w:hAnsi="Calibri" w:cs="Times New Roman"/>
          <w:color w:val="595959"/>
        </w:rPr>
        <w:t xml:space="preserve"> zijn alle (impliciete) afspraken die horen bij het taalgebruik in bepaalde contexten. Daaronder kunnen vallen: het gepaste stemvolume gebruiken, op een geschikt moment het woord nemen, interesse tonen in wat gezegd wordt …</w:t>
      </w:r>
    </w:p>
    <w:p w14:paraId="2D6C0C4C" w14:textId="77777777" w:rsidR="0094554B" w:rsidRPr="00021CDD" w:rsidRDefault="0094554B" w:rsidP="0094554B">
      <w:pPr>
        <w:pStyle w:val="Kop4"/>
        <w:rPr>
          <w:rStyle w:val="Nadruk"/>
          <w:b/>
          <w:i/>
          <w:iCs w:val="0"/>
        </w:rPr>
      </w:pPr>
      <w:bookmarkStart w:id="176" w:name="_Betrouwbaarheid"/>
      <w:bookmarkEnd w:id="176"/>
      <w:r w:rsidRPr="00021CDD">
        <w:rPr>
          <w:rStyle w:val="Nadruk"/>
          <w:b/>
          <w:i/>
          <w:iCs w:val="0"/>
        </w:rPr>
        <w:t xml:space="preserve">Betrouwbaarheid </w:t>
      </w:r>
    </w:p>
    <w:p w14:paraId="252091BC" w14:textId="243C5EC1" w:rsidR="0094554B" w:rsidRPr="006E0070" w:rsidRDefault="0094554B" w:rsidP="0094554B">
      <w:pPr>
        <w:rPr>
          <w:rFonts w:ascii="Calibri" w:eastAsia="Calibri" w:hAnsi="Calibri" w:cs="Times New Roman"/>
          <w:color w:val="595959"/>
        </w:rPr>
      </w:pPr>
      <w:r w:rsidRPr="75F783A9">
        <w:rPr>
          <w:rFonts w:ascii="Calibri" w:eastAsia="Calibri" w:hAnsi="Calibri" w:cs="Times New Roman"/>
        </w:rPr>
        <w:t xml:space="preserve">Betrouwbaarheid is de mate van eerlijkheid en geloofwaardigheid van een tekst. Cruciaal voor de beoordeling van een tekst op betrouwbaarheid is de mogelijkheid om te kunnen controleren waar de tekst en de informatie in de tekst vandaan komen. (Wat is de bron? Wie is de auteur? Wat is het doel van de tekst? Wanneer kwam de tekst tot stand?) </w:t>
      </w:r>
    </w:p>
    <w:p w14:paraId="6D838FC4" w14:textId="77777777" w:rsidR="0094554B" w:rsidRPr="00021CDD" w:rsidRDefault="0094554B" w:rsidP="0094554B">
      <w:pPr>
        <w:pStyle w:val="Kop4"/>
        <w:rPr>
          <w:rStyle w:val="Nadruk"/>
          <w:b/>
          <w:i/>
          <w:iCs w:val="0"/>
        </w:rPr>
      </w:pPr>
      <w:bookmarkStart w:id="177" w:name="_Bruikbaarheid"/>
      <w:bookmarkEnd w:id="177"/>
      <w:r w:rsidRPr="00021CDD">
        <w:rPr>
          <w:rStyle w:val="Nadruk"/>
          <w:b/>
          <w:i/>
          <w:iCs w:val="0"/>
        </w:rPr>
        <w:t xml:space="preserve">Bruikbaarheid </w:t>
      </w:r>
    </w:p>
    <w:p w14:paraId="6B2F546D" w14:textId="3516A189" w:rsidR="0094554B" w:rsidRPr="006E0070" w:rsidRDefault="0094554B" w:rsidP="0094554B">
      <w:pPr>
        <w:rPr>
          <w:rFonts w:ascii="Calibri" w:eastAsia="Calibri" w:hAnsi="Calibri" w:cs="Times New Roman"/>
          <w:color w:val="595959"/>
        </w:rPr>
      </w:pPr>
      <w:r w:rsidRPr="75F783A9">
        <w:rPr>
          <w:rFonts w:ascii="Calibri" w:eastAsia="Calibri" w:hAnsi="Calibri" w:cs="Times New Roman"/>
        </w:rPr>
        <w:t xml:space="preserve">Bruikbaarheid is de mate van geschiktheid van de tekst voor een bepaald doel of publiek. </w:t>
      </w:r>
    </w:p>
    <w:p w14:paraId="0921ED87" w14:textId="22A0C9A2" w:rsidR="008551D1" w:rsidRPr="009D6B4D" w:rsidRDefault="008551D1" w:rsidP="006B5F0A">
      <w:pPr>
        <w:pStyle w:val="Kop4"/>
        <w:rPr>
          <w:rStyle w:val="Nadruk"/>
          <w:b/>
          <w:i/>
        </w:rPr>
      </w:pPr>
      <w:bookmarkStart w:id="178" w:name="_Code-mixing,_code-switching_en"/>
      <w:bookmarkStart w:id="179" w:name="_Communicatiemodel_1"/>
      <w:bookmarkStart w:id="180" w:name="_Communicatiemodel"/>
      <w:bookmarkStart w:id="181" w:name="_Code-mixing,_code-switchin"/>
      <w:bookmarkStart w:id="182" w:name="_Code-mixing,_code-switching"/>
      <w:bookmarkEnd w:id="178"/>
      <w:bookmarkEnd w:id="179"/>
      <w:bookmarkEnd w:id="180"/>
      <w:bookmarkEnd w:id="181"/>
      <w:bookmarkEnd w:id="182"/>
      <w:r w:rsidRPr="009D6B4D">
        <w:rPr>
          <w:rStyle w:val="Nadruk"/>
          <w:b/>
          <w:i/>
        </w:rPr>
        <w:t>Code-mixing, code-switchin</w:t>
      </w:r>
      <w:r w:rsidR="000110AA">
        <w:rPr>
          <w:rStyle w:val="Nadruk"/>
          <w:b/>
          <w:i/>
        </w:rPr>
        <w:t>g</w:t>
      </w:r>
    </w:p>
    <w:p w14:paraId="75A215AD" w14:textId="77777777" w:rsidR="008551D1" w:rsidRPr="009D6B4D" w:rsidRDefault="008551D1" w:rsidP="008551D1">
      <w:pPr>
        <w:rPr>
          <w:rFonts w:ascii="Calibri" w:eastAsia="Calibri" w:hAnsi="Calibri" w:cs="Times New Roman"/>
          <w:color w:val="595959"/>
        </w:rPr>
      </w:pPr>
      <w:r w:rsidRPr="009D6B4D">
        <w:rPr>
          <w:rFonts w:ascii="Calibri" w:eastAsia="Calibri" w:hAnsi="Calibri" w:cs="Times New Roman"/>
        </w:rPr>
        <w:t>Code-mixing en code-switching zijn vormen van taalmenging, waarbij willekeurig van de ene naar de andere taal wordt overgeschakeld.</w:t>
      </w:r>
    </w:p>
    <w:p w14:paraId="11C6CE1D" w14:textId="3C068235" w:rsidR="0094554B" w:rsidRPr="00021CDD" w:rsidRDefault="0094554B" w:rsidP="0094554B">
      <w:pPr>
        <w:pStyle w:val="Kop4"/>
        <w:rPr>
          <w:rStyle w:val="Nadruk"/>
          <w:b/>
          <w:i/>
          <w:iCs w:val="0"/>
        </w:rPr>
      </w:pPr>
      <w:bookmarkStart w:id="183" w:name="_Communicatiemodel_2"/>
      <w:bookmarkEnd w:id="183"/>
      <w:r w:rsidRPr="00021CDD">
        <w:rPr>
          <w:rStyle w:val="Nadruk"/>
          <w:b/>
          <w:i/>
          <w:iCs w:val="0"/>
        </w:rPr>
        <w:t xml:space="preserve">Communicatiemodel </w:t>
      </w:r>
    </w:p>
    <w:p w14:paraId="12DDF366" w14:textId="77777777" w:rsidR="0094554B" w:rsidRPr="006E0070" w:rsidRDefault="0094554B" w:rsidP="0094554B">
      <w:pPr>
        <w:rPr>
          <w:rFonts w:ascii="Calibri" w:eastAsia="Calibri" w:hAnsi="Calibri" w:cs="Times New Roman"/>
          <w:color w:val="595959"/>
        </w:rPr>
      </w:pPr>
      <w:r w:rsidRPr="006E0070">
        <w:rPr>
          <w:rFonts w:ascii="Calibri" w:eastAsia="Calibri" w:hAnsi="Calibri" w:cs="Times New Roman"/>
          <w:color w:val="595959"/>
        </w:rPr>
        <w:lastRenderedPageBreak/>
        <w:t>Het communicatiemodel kan gebruikt worden om elke communicatiesituatie te analyseren, een taalhandeling voor te bereiden, te begrijpen en te evalueren. Bij het communicatiemodel gebruik je negen vragen: Wie is de zender? Wat is de boodschap? Waarover gaat de boodschap</w:t>
      </w:r>
      <w:r>
        <w:rPr>
          <w:rFonts w:ascii="Calibri" w:eastAsia="Calibri" w:hAnsi="Calibri" w:cs="Times New Roman"/>
          <w:color w:val="595959"/>
        </w:rPr>
        <w:t>? W</w:t>
      </w:r>
      <w:r w:rsidRPr="006E0070">
        <w:rPr>
          <w:rFonts w:ascii="Calibri" w:eastAsia="Calibri" w:hAnsi="Calibri" w:cs="Times New Roman"/>
          <w:color w:val="595959"/>
        </w:rPr>
        <w:t>at is de relatie van de boodschap tot de werkelijkheid? Wie is de ontvanger? Wat is de bedoeling van de communicatie? Hoe wordt er gecommuniceerd? In welke context (of situatie) wordt er gecommuniceerd? Wat is het kanaal? Wat is het effect?</w:t>
      </w:r>
    </w:p>
    <w:p w14:paraId="67CF40C2" w14:textId="77777777" w:rsidR="0094554B" w:rsidRPr="00021CDD" w:rsidRDefault="0094554B" w:rsidP="0094554B">
      <w:pPr>
        <w:pStyle w:val="Kop4"/>
        <w:rPr>
          <w:rStyle w:val="Nadruk"/>
          <w:b/>
          <w:i/>
          <w:iCs w:val="0"/>
        </w:rPr>
      </w:pPr>
      <w:bookmarkStart w:id="184" w:name="_Correctheid"/>
      <w:bookmarkEnd w:id="184"/>
      <w:r w:rsidRPr="00021CDD">
        <w:rPr>
          <w:rStyle w:val="Nadruk"/>
          <w:b/>
          <w:i/>
          <w:iCs w:val="0"/>
        </w:rPr>
        <w:t xml:space="preserve">Correctheid </w:t>
      </w:r>
    </w:p>
    <w:p w14:paraId="14F42EDE" w14:textId="0D119F78" w:rsidR="0094554B" w:rsidRPr="006E0070" w:rsidRDefault="0094554B" w:rsidP="0094554B">
      <w:pPr>
        <w:rPr>
          <w:rFonts w:ascii="Calibri" w:eastAsia="Calibri" w:hAnsi="Calibri" w:cs="Times New Roman"/>
          <w:color w:val="595959"/>
        </w:rPr>
      </w:pPr>
      <w:r w:rsidRPr="75F783A9">
        <w:rPr>
          <w:rFonts w:ascii="Calibri" w:eastAsia="Calibri" w:hAnsi="Calibri" w:cs="Times New Roman"/>
        </w:rPr>
        <w:t>Correctheid is de mate waarin de tekst vrij is van fouten. Het gaat daarbij in eerste instantie om de inhoud van de tekst: is wat in de tekst staat feitelijk juist? Maar het kan bv.</w:t>
      </w:r>
      <w:r w:rsidR="00FB1AAB" w:rsidRPr="75F783A9">
        <w:rPr>
          <w:rFonts w:ascii="Calibri" w:eastAsia="Calibri" w:hAnsi="Calibri" w:cs="Times New Roman"/>
        </w:rPr>
        <w:t xml:space="preserve"> </w:t>
      </w:r>
      <w:r w:rsidRPr="75F783A9">
        <w:rPr>
          <w:rFonts w:ascii="Calibri" w:eastAsia="Calibri" w:hAnsi="Calibri" w:cs="Times New Roman"/>
        </w:rPr>
        <w:t xml:space="preserve">ook gaan om morele, sociale, politieke, taalkundige ... correctheid. </w:t>
      </w:r>
    </w:p>
    <w:p w14:paraId="76B6ACB3" w14:textId="77777777" w:rsidR="0094554B" w:rsidRPr="00021CDD" w:rsidRDefault="0094554B" w:rsidP="0094554B">
      <w:pPr>
        <w:pStyle w:val="Kop4"/>
        <w:rPr>
          <w:rStyle w:val="Nadruk"/>
          <w:b/>
          <w:i/>
          <w:iCs w:val="0"/>
        </w:rPr>
      </w:pPr>
      <w:bookmarkStart w:id="185" w:name="_Doelgericht"/>
      <w:bookmarkEnd w:id="185"/>
      <w:r w:rsidRPr="00021CDD">
        <w:rPr>
          <w:rStyle w:val="Nadruk"/>
          <w:b/>
          <w:i/>
          <w:iCs w:val="0"/>
        </w:rPr>
        <w:t xml:space="preserve">Doelgericht </w:t>
      </w:r>
    </w:p>
    <w:p w14:paraId="590C35C1" w14:textId="77777777" w:rsidR="0094554B" w:rsidRPr="006E0070" w:rsidRDefault="0094554B" w:rsidP="0094554B">
      <w:pPr>
        <w:rPr>
          <w:rFonts w:ascii="Calibri" w:eastAsia="Calibri" w:hAnsi="Calibri" w:cs="Times New Roman"/>
          <w:color w:val="595959"/>
        </w:rPr>
      </w:pPr>
      <w:r w:rsidRPr="006E0070">
        <w:rPr>
          <w:rFonts w:ascii="Calibri" w:eastAsia="Calibri" w:hAnsi="Calibri" w:cs="Times New Roman"/>
          <w:color w:val="595959"/>
        </w:rPr>
        <w:t xml:space="preserve">Doelgericht slaat op het feit dat de taalgebruiker via het begrijpen of het produceren van talige boodschappen bepaalde doelen probeert te bereiken. Om geslaagd te communiceren houdt hij rekening met de communicatieve situatie. </w:t>
      </w:r>
      <w:r w:rsidRPr="006E0070">
        <w:rPr>
          <w:rFonts w:ascii="Calibri" w:eastAsia="Calibri" w:hAnsi="Calibri" w:cs="Calibri"/>
          <w:color w:val="595959"/>
          <w:spacing w:val="-2"/>
        </w:rPr>
        <w:t xml:space="preserve">De verwerking van de tekst (receptief) en de kwaliteit van de tekst (productief) worden afgemeten aan de mate waarin het doel vlot, succesvol en gepast is bereikt. </w:t>
      </w:r>
      <w:r w:rsidRPr="006E0070">
        <w:rPr>
          <w:rFonts w:ascii="Calibri" w:eastAsia="Calibri" w:hAnsi="Calibri" w:cs="Times New Roman"/>
          <w:color w:val="595959"/>
        </w:rPr>
        <w:t>Dat gebeurt bij voorkeur in betekenisvolle, authentieke of semi-authentieke situaties.</w:t>
      </w:r>
    </w:p>
    <w:p w14:paraId="44770827" w14:textId="77777777" w:rsidR="0094554B" w:rsidRPr="00021CDD" w:rsidRDefault="0094554B" w:rsidP="0094554B">
      <w:pPr>
        <w:pStyle w:val="Kop4"/>
        <w:rPr>
          <w:rStyle w:val="Nadruk"/>
          <w:b/>
          <w:i/>
          <w:iCs w:val="0"/>
        </w:rPr>
      </w:pPr>
      <w:bookmarkStart w:id="186" w:name="_Frequente_woorden_1"/>
      <w:bookmarkEnd w:id="186"/>
      <w:r w:rsidRPr="00021CDD">
        <w:rPr>
          <w:rStyle w:val="Nadruk"/>
          <w:b/>
          <w:i/>
          <w:iCs w:val="0"/>
        </w:rPr>
        <w:t xml:space="preserve">Frequente woorden </w:t>
      </w:r>
    </w:p>
    <w:p w14:paraId="25808E3F" w14:textId="77777777" w:rsidR="0094554B" w:rsidRPr="006E0070" w:rsidRDefault="0094554B" w:rsidP="0094554B">
      <w:pPr>
        <w:rPr>
          <w:rFonts w:ascii="Calibri" w:eastAsia="Calibri" w:hAnsi="Calibri" w:cs="Times New Roman"/>
          <w:color w:val="595959"/>
        </w:rPr>
      </w:pPr>
      <w:r w:rsidRPr="006E0070">
        <w:rPr>
          <w:rFonts w:ascii="Calibri" w:eastAsia="Calibri" w:hAnsi="Calibri" w:cs="Times New Roman"/>
          <w:color w:val="595959"/>
        </w:rPr>
        <w:t>Frequente woorden zijn woorden die op heel regelmatige basis in de dagelijkse omgang worden gebruikt. Minder frequente woorden zijn woorden die af en toe worden gebruikt en waarvan het abstractieniveau doorgaans hoger ligt.</w:t>
      </w:r>
    </w:p>
    <w:p w14:paraId="4FDDC4B4" w14:textId="77777777" w:rsidR="0094554B" w:rsidRPr="00021CDD" w:rsidRDefault="0094554B" w:rsidP="0094554B">
      <w:pPr>
        <w:pStyle w:val="Kop4"/>
        <w:rPr>
          <w:rStyle w:val="Nadruk"/>
          <w:b/>
          <w:i/>
          <w:iCs w:val="0"/>
        </w:rPr>
      </w:pPr>
      <w:bookmarkStart w:id="187" w:name="_Globale_inhoud"/>
      <w:bookmarkStart w:id="188" w:name="_Hoofdgedachte"/>
      <w:bookmarkEnd w:id="187"/>
      <w:bookmarkEnd w:id="188"/>
      <w:r w:rsidRPr="00021CDD">
        <w:rPr>
          <w:rStyle w:val="Nadruk"/>
          <w:b/>
          <w:i/>
          <w:iCs w:val="0"/>
        </w:rPr>
        <w:t>Hoofdgedachte</w:t>
      </w:r>
    </w:p>
    <w:p w14:paraId="09D0019D" w14:textId="77777777" w:rsidR="0094554B" w:rsidRPr="006E0070" w:rsidRDefault="0094554B" w:rsidP="0094554B">
      <w:pPr>
        <w:rPr>
          <w:rFonts w:ascii="Calibri" w:eastAsia="Calibri" w:hAnsi="Calibri" w:cs="Times New Roman"/>
          <w:color w:val="595959"/>
        </w:rPr>
      </w:pPr>
      <w:r w:rsidRPr="006E0070">
        <w:rPr>
          <w:rFonts w:ascii="Calibri" w:eastAsia="Calibri" w:hAnsi="Calibri" w:cs="Times New Roman"/>
          <w:color w:val="595959"/>
        </w:rPr>
        <w:t>De hoofdgedachte is het belangrijkste wat over het onderwerp gezegd wordt. Het is met andere woorden de centrale boodschap die de spreker</w:t>
      </w:r>
      <w:r>
        <w:rPr>
          <w:rFonts w:ascii="Calibri" w:eastAsia="Calibri" w:hAnsi="Calibri" w:cs="Times New Roman"/>
          <w:color w:val="595959"/>
        </w:rPr>
        <w:t xml:space="preserve"> of </w:t>
      </w:r>
      <w:r w:rsidRPr="006E0070">
        <w:rPr>
          <w:rFonts w:ascii="Calibri" w:eastAsia="Calibri" w:hAnsi="Calibri" w:cs="Times New Roman"/>
          <w:color w:val="595959"/>
        </w:rPr>
        <w:t>schrijver probeert over te brengen en die je in één of twee zinnen kan weergeven.</w:t>
      </w:r>
    </w:p>
    <w:p w14:paraId="0BDA9DCF" w14:textId="77777777" w:rsidR="0094554B" w:rsidRPr="00021CDD" w:rsidRDefault="0094554B" w:rsidP="0094554B">
      <w:pPr>
        <w:pStyle w:val="Kop4"/>
        <w:rPr>
          <w:rStyle w:val="Nadruk"/>
          <w:b/>
          <w:i/>
          <w:iCs w:val="0"/>
        </w:rPr>
      </w:pPr>
      <w:bookmarkStart w:id="189" w:name="_Hoofdpunten"/>
      <w:bookmarkEnd w:id="189"/>
      <w:r w:rsidRPr="00021CDD">
        <w:rPr>
          <w:rStyle w:val="Nadruk"/>
          <w:b/>
          <w:i/>
          <w:iCs w:val="0"/>
        </w:rPr>
        <w:t>Hoofdpunten</w:t>
      </w:r>
    </w:p>
    <w:p w14:paraId="5CE4C366" w14:textId="7CBF133C" w:rsidR="0094554B" w:rsidRPr="006E0070" w:rsidRDefault="0094554B" w:rsidP="0094554B">
      <w:pPr>
        <w:rPr>
          <w:rFonts w:ascii="Calibri" w:eastAsia="Calibri" w:hAnsi="Calibri" w:cs="Times New Roman"/>
          <w:color w:val="595959"/>
        </w:rPr>
      </w:pPr>
      <w:r w:rsidRPr="75F783A9">
        <w:rPr>
          <w:rFonts w:ascii="Calibri" w:eastAsia="Calibri" w:hAnsi="Calibri" w:cs="Times New Roman"/>
        </w:rPr>
        <w:t>De hoofdpunten zijn alle inhoudelijke elementen die ondersteunend zijn voor die hoofdgedachte.</w:t>
      </w:r>
    </w:p>
    <w:p w14:paraId="4F28F88B" w14:textId="77777777" w:rsidR="0094554B" w:rsidRPr="00021CDD" w:rsidRDefault="0094554B" w:rsidP="0094554B">
      <w:pPr>
        <w:pStyle w:val="Kop4"/>
        <w:rPr>
          <w:rStyle w:val="Nadruk"/>
          <w:b/>
          <w:i/>
          <w:iCs w:val="0"/>
        </w:rPr>
      </w:pPr>
      <w:bookmarkStart w:id="190" w:name="_Informatiedichtheid_1"/>
      <w:bookmarkEnd w:id="190"/>
      <w:r w:rsidRPr="00021CDD">
        <w:rPr>
          <w:rStyle w:val="Nadruk"/>
          <w:b/>
          <w:i/>
          <w:iCs w:val="0"/>
        </w:rPr>
        <w:t xml:space="preserve">Informatiedichtheid </w:t>
      </w:r>
    </w:p>
    <w:p w14:paraId="5D75A834" w14:textId="7C7854C6" w:rsidR="520AD423" w:rsidRDefault="00397302" w:rsidP="75F783A9">
      <w:pPr>
        <w:spacing w:line="257" w:lineRule="auto"/>
      </w:pPr>
      <w:bookmarkStart w:id="191" w:name="_Informatieve_teksten_1"/>
      <w:bookmarkEnd w:id="191"/>
      <w:r>
        <w:rPr>
          <w:rFonts w:ascii="Calibri" w:eastAsia="Calibri" w:hAnsi="Calibri" w:cs="Calibri"/>
        </w:rPr>
        <w:t>Informatiedichtheid is de</w:t>
      </w:r>
      <w:r w:rsidR="520AD423" w:rsidRPr="75F783A9">
        <w:rPr>
          <w:rFonts w:ascii="Calibri" w:eastAsia="Calibri" w:hAnsi="Calibri" w:cs="Calibri"/>
        </w:rPr>
        <w:t xml:space="preserve"> hoeveelheid informatie die een tekst bevat in verhouding tot de lengte van een tekst: een tekst waarin de informatie heel compact wordt aangeboden, heeft een hogere informatiedichtheid dan een lange tekst met diezelfde informatie.</w:t>
      </w:r>
    </w:p>
    <w:p w14:paraId="676660A4" w14:textId="77777777" w:rsidR="0094554B" w:rsidRPr="00021CDD" w:rsidRDefault="0094554B" w:rsidP="0094554B">
      <w:pPr>
        <w:pStyle w:val="Kop4"/>
        <w:rPr>
          <w:rStyle w:val="Nadruk"/>
          <w:b/>
          <w:i/>
          <w:iCs w:val="0"/>
        </w:rPr>
      </w:pPr>
      <w:bookmarkStart w:id="192" w:name="_Informatieve_teksten_2"/>
      <w:bookmarkEnd w:id="192"/>
      <w:r w:rsidRPr="00021CDD">
        <w:rPr>
          <w:rStyle w:val="Nadruk"/>
          <w:b/>
          <w:i/>
          <w:iCs w:val="0"/>
        </w:rPr>
        <w:t xml:space="preserve">Informatieve teksten </w:t>
      </w:r>
    </w:p>
    <w:p w14:paraId="5D96617F" w14:textId="1F5F638C" w:rsidR="0094554B" w:rsidRPr="006E0070" w:rsidRDefault="00397302" w:rsidP="0094554B">
      <w:pPr>
        <w:rPr>
          <w:rFonts w:ascii="Calibri" w:eastAsia="Calibri" w:hAnsi="Calibri" w:cs="Times New Roman"/>
          <w:color w:val="595959"/>
        </w:rPr>
      </w:pPr>
      <w:r>
        <w:rPr>
          <w:rFonts w:ascii="Calibri" w:eastAsia="Calibri" w:hAnsi="Calibri" w:cs="Times New Roman"/>
          <w:color w:val="595959"/>
        </w:rPr>
        <w:t xml:space="preserve">Informatieve teksten delen voornamelijk feitelijke informatie mee, </w:t>
      </w:r>
      <w:r w:rsidR="0094554B" w:rsidRPr="006E0070">
        <w:rPr>
          <w:rFonts w:ascii="Calibri" w:eastAsia="Calibri" w:hAnsi="Calibri" w:cs="Times New Roman"/>
          <w:color w:val="595959"/>
        </w:rPr>
        <w:t>bv. krantenbericht.</w:t>
      </w:r>
    </w:p>
    <w:p w14:paraId="6D2730E2" w14:textId="77777777" w:rsidR="0094554B" w:rsidRPr="00021CDD" w:rsidRDefault="0094554B" w:rsidP="0094554B">
      <w:pPr>
        <w:pStyle w:val="Kop4"/>
        <w:rPr>
          <w:rStyle w:val="Nadruk"/>
          <w:b/>
          <w:i/>
          <w:iCs w:val="0"/>
        </w:rPr>
      </w:pPr>
      <w:bookmarkStart w:id="193" w:name="_Frequente_woorden_(lexicon8)"/>
      <w:bookmarkStart w:id="194" w:name="_Frequente_woorden"/>
      <w:bookmarkStart w:id="195" w:name="_Teksten_productieve_vaardigheden"/>
      <w:bookmarkStart w:id="196" w:name="_Adequaatheid_(lexicon9)"/>
      <w:bookmarkStart w:id="197" w:name="_Adequaatheid"/>
      <w:bookmarkStart w:id="198" w:name="_Interactie_(lexicon10)"/>
      <w:bookmarkStart w:id="199" w:name="_Interactie"/>
      <w:bookmarkStart w:id="200" w:name="_Hlk527883784"/>
      <w:bookmarkEnd w:id="193"/>
      <w:bookmarkEnd w:id="194"/>
      <w:bookmarkEnd w:id="195"/>
      <w:bookmarkEnd w:id="196"/>
      <w:bookmarkEnd w:id="197"/>
      <w:bookmarkEnd w:id="198"/>
      <w:bookmarkEnd w:id="199"/>
      <w:r w:rsidRPr="00021CDD">
        <w:rPr>
          <w:rStyle w:val="Nadruk"/>
          <w:b/>
          <w:i/>
          <w:iCs w:val="0"/>
        </w:rPr>
        <w:t xml:space="preserve">Interactie </w:t>
      </w:r>
    </w:p>
    <w:p w14:paraId="722C4FFF" w14:textId="26FD2CD2" w:rsidR="6334FF25" w:rsidRDefault="6334FF25" w:rsidP="75F783A9">
      <w:pPr>
        <w:spacing w:line="257" w:lineRule="auto"/>
      </w:pPr>
      <w:bookmarkStart w:id="201" w:name="_Literaire_teksten"/>
      <w:bookmarkEnd w:id="201"/>
      <w:r w:rsidRPr="75F783A9">
        <w:rPr>
          <w:rFonts w:ascii="Calibri" w:eastAsia="Calibri" w:hAnsi="Calibri" w:cs="Calibri"/>
        </w:rPr>
        <w:t>Interactie is een vorm van directe communicatie waarbij er een onmiddellijke wisselwerking mogelijk is, met een zekere mate van onvoorspelbaarheid en spontaneïteit.</w:t>
      </w:r>
    </w:p>
    <w:p w14:paraId="5DAD4D1B" w14:textId="77777777" w:rsidR="0094554B" w:rsidRPr="00021CDD" w:rsidRDefault="0094554B" w:rsidP="0094554B">
      <w:pPr>
        <w:pStyle w:val="Kop4"/>
        <w:rPr>
          <w:rStyle w:val="Nadruk"/>
          <w:b/>
          <w:i/>
          <w:iCs w:val="0"/>
        </w:rPr>
      </w:pPr>
      <w:bookmarkStart w:id="202" w:name="_Literaire_teksten_1"/>
      <w:bookmarkEnd w:id="202"/>
      <w:r w:rsidRPr="00021CDD">
        <w:rPr>
          <w:rStyle w:val="Nadruk"/>
          <w:b/>
          <w:i/>
          <w:iCs w:val="0"/>
        </w:rPr>
        <w:t xml:space="preserve">Literaire teksten </w:t>
      </w:r>
    </w:p>
    <w:p w14:paraId="5C73E6D0" w14:textId="2B18FD49" w:rsidR="0094554B" w:rsidRPr="006E0070" w:rsidRDefault="008777F5" w:rsidP="0094554B">
      <w:pPr>
        <w:rPr>
          <w:rFonts w:ascii="Calibri" w:eastAsia="Calibri" w:hAnsi="Calibri" w:cs="Times New Roman"/>
          <w:color w:val="595959"/>
        </w:rPr>
      </w:pPr>
      <w:r>
        <w:rPr>
          <w:rFonts w:ascii="Calibri" w:eastAsia="Calibri" w:hAnsi="Calibri" w:cs="Times New Roman"/>
          <w:color w:val="595959"/>
        </w:rPr>
        <w:t>Literaire teksten zijn s</w:t>
      </w:r>
      <w:r w:rsidR="0094554B" w:rsidRPr="006E0070">
        <w:rPr>
          <w:rFonts w:ascii="Calibri" w:eastAsia="Calibri" w:hAnsi="Calibri" w:cs="Times New Roman"/>
          <w:color w:val="595959"/>
        </w:rPr>
        <w:t xml:space="preserve">chriftelijke of mondelinge teksten die een esthetische waarde hebben en die vaak een emotioneel effect bij de ontvanger beogen. Literaire teksten dienen in brede zin te worden </w:t>
      </w:r>
      <w:r w:rsidR="0094554B" w:rsidRPr="006E0070">
        <w:rPr>
          <w:rFonts w:ascii="Calibri" w:eastAsia="Calibri" w:hAnsi="Calibri" w:cs="Times New Roman"/>
          <w:color w:val="595959"/>
        </w:rPr>
        <w:lastRenderedPageBreak/>
        <w:t>geïnterpreteerd. Het kan daarbij zowel over cartoon, graphic novel, lied(tekst), film(tekst), brief, essay, slam poetry, autobiografie, roman … als over mengvormen gaan.</w:t>
      </w:r>
    </w:p>
    <w:p w14:paraId="395203BF" w14:textId="77777777" w:rsidR="008F4CA0" w:rsidRPr="006B5F0A" w:rsidRDefault="008F4CA0" w:rsidP="006B5F0A">
      <w:pPr>
        <w:pStyle w:val="Kop4"/>
        <w:rPr>
          <w:rStyle w:val="Nadruk"/>
          <w:b/>
          <w:bCs/>
          <w:i/>
          <w:iCs w:val="0"/>
        </w:rPr>
      </w:pPr>
      <w:bookmarkStart w:id="203" w:name="_Multimediale_vormgeving"/>
      <w:bookmarkStart w:id="204" w:name="_Luistertaal"/>
      <w:bookmarkEnd w:id="203"/>
      <w:bookmarkEnd w:id="204"/>
      <w:r w:rsidRPr="006B5F0A">
        <w:rPr>
          <w:rStyle w:val="Nadruk"/>
          <w:b/>
          <w:bCs/>
          <w:i/>
          <w:iCs w:val="0"/>
        </w:rPr>
        <w:t xml:space="preserve">Luistertaal </w:t>
      </w:r>
    </w:p>
    <w:p w14:paraId="1A669819" w14:textId="77777777" w:rsidR="008F4CA0" w:rsidRPr="008F4CA0" w:rsidRDefault="008F4CA0" w:rsidP="008F4CA0">
      <w:pPr>
        <w:outlineLvl w:val="3"/>
        <w:rPr>
          <w:rFonts w:ascii="Calibri" w:eastAsia="Calibri" w:hAnsi="Calibri" w:cs="Times New Roman"/>
          <w:color w:val="595959"/>
        </w:rPr>
      </w:pPr>
      <w:r w:rsidRPr="008F4CA0">
        <w:rPr>
          <w:rFonts w:ascii="Calibri" w:eastAsia="Calibri" w:hAnsi="Calibri" w:cs="Times New Roman"/>
          <w:color w:val="595959"/>
        </w:rPr>
        <w:t>Luistertaal is een vorm van meertalige communicatie waarin personen met verschillende talige en culturele achtergronden beiden hun eigen taal blijven spreken en elkaar toch kunnen verstaan.</w:t>
      </w:r>
    </w:p>
    <w:p w14:paraId="656AA9E1" w14:textId="260DA292" w:rsidR="0094554B" w:rsidRPr="00021CDD" w:rsidRDefault="0094554B" w:rsidP="0094554B">
      <w:pPr>
        <w:pStyle w:val="Kop4"/>
        <w:rPr>
          <w:rStyle w:val="Nadruk"/>
          <w:b/>
          <w:i/>
          <w:iCs w:val="0"/>
        </w:rPr>
      </w:pPr>
      <w:bookmarkStart w:id="205" w:name="_Multimediale_elementen"/>
      <w:bookmarkEnd w:id="205"/>
      <w:r w:rsidRPr="00021CDD">
        <w:rPr>
          <w:rStyle w:val="Nadruk"/>
          <w:b/>
          <w:i/>
          <w:iCs w:val="0"/>
        </w:rPr>
        <w:t xml:space="preserve">Multimediale </w:t>
      </w:r>
      <w:r w:rsidR="008F4CA0">
        <w:rPr>
          <w:rStyle w:val="Nadruk"/>
          <w:b/>
          <w:i/>
          <w:iCs w:val="0"/>
        </w:rPr>
        <w:t>elementen</w:t>
      </w:r>
    </w:p>
    <w:p w14:paraId="4804014B" w14:textId="6C1F0D2A" w:rsidR="0094554B" w:rsidRPr="006E0070" w:rsidRDefault="0094554B" w:rsidP="0094554B">
      <w:pPr>
        <w:rPr>
          <w:rFonts w:ascii="Calibri" w:eastAsia="Calibri" w:hAnsi="Calibri" w:cs="Times New Roman"/>
          <w:bCs/>
          <w:color w:val="595959"/>
        </w:rPr>
      </w:pPr>
      <w:r w:rsidRPr="006E0070">
        <w:rPr>
          <w:rFonts w:ascii="Calibri" w:eastAsia="Calibri" w:hAnsi="Calibri" w:cs="Times New Roman"/>
          <w:color w:val="595959"/>
        </w:rPr>
        <w:t>Multimediale vormgeving is d</w:t>
      </w:r>
      <w:r w:rsidRPr="006E0070">
        <w:rPr>
          <w:rFonts w:ascii="Calibri" w:eastAsia="Calibri" w:hAnsi="Calibri" w:cs="Times New Roman"/>
          <w:bCs/>
          <w:color w:val="595959"/>
        </w:rPr>
        <w:t xml:space="preserve">e manier waarop een (literaire) tekst is bewerkt </w:t>
      </w:r>
      <w:r w:rsidR="00F16749">
        <w:rPr>
          <w:rFonts w:ascii="Calibri" w:eastAsia="Calibri" w:hAnsi="Calibri" w:cs="Times New Roman"/>
          <w:bCs/>
          <w:color w:val="595959"/>
        </w:rPr>
        <w:t xml:space="preserve">met diverse elementen </w:t>
      </w:r>
      <w:r w:rsidRPr="006E0070">
        <w:rPr>
          <w:rFonts w:ascii="Calibri" w:eastAsia="Calibri" w:hAnsi="Calibri" w:cs="Times New Roman"/>
          <w:bCs/>
          <w:color w:val="595959"/>
        </w:rPr>
        <w:t xml:space="preserve">tot beeld, geluid of animatie. </w:t>
      </w:r>
    </w:p>
    <w:p w14:paraId="5CB26AF1" w14:textId="77777777" w:rsidR="0094554B" w:rsidRPr="00021CDD" w:rsidRDefault="0094554B" w:rsidP="0094554B">
      <w:pPr>
        <w:pStyle w:val="Kop4"/>
        <w:rPr>
          <w:rStyle w:val="Nadruk"/>
          <w:b/>
          <w:i/>
          <w:iCs w:val="0"/>
        </w:rPr>
      </w:pPr>
      <w:bookmarkStart w:id="206" w:name="_Multiperspectiviteit"/>
      <w:bookmarkEnd w:id="206"/>
      <w:r w:rsidRPr="00021CDD">
        <w:rPr>
          <w:rStyle w:val="Nadruk"/>
          <w:b/>
          <w:i/>
          <w:iCs w:val="0"/>
        </w:rPr>
        <w:t>Multiperspectiviteit</w:t>
      </w:r>
    </w:p>
    <w:p w14:paraId="1CA3AECC" w14:textId="77777777" w:rsidR="00B742C6" w:rsidRPr="003A6A16" w:rsidRDefault="00B742C6" w:rsidP="00B742C6">
      <w:pPr>
        <w:rPr>
          <w:rFonts w:ascii="Calibri" w:eastAsia="Calibri" w:hAnsi="Calibri" w:cs="Times New Roman"/>
          <w:color w:val="595959"/>
        </w:rPr>
      </w:pPr>
      <w:bookmarkStart w:id="207" w:name="_Narratieve_teksten_1"/>
      <w:bookmarkEnd w:id="200"/>
      <w:bookmarkEnd w:id="207"/>
      <w:r w:rsidRPr="003A6A16">
        <w:rPr>
          <w:rFonts w:ascii="Calibri" w:eastAsia="Calibri" w:hAnsi="Calibri" w:cs="Times New Roman"/>
          <w:color w:val="595959"/>
        </w:rPr>
        <w:t>Multiperspectiviteit is een (historisch) fenomeen bestuderen vanuit verschillende perspectieven (maatschappelijke domeinen, tijd, ruimte, standplaatsgebondenheid en betrokken actoren) om het in zijn complexiteit te begrijpen, te analyseren of te beoordelen.</w:t>
      </w:r>
    </w:p>
    <w:p w14:paraId="5A81797C" w14:textId="77777777" w:rsidR="0094554B" w:rsidRPr="00021CDD" w:rsidRDefault="0094554B" w:rsidP="0094554B">
      <w:pPr>
        <w:pStyle w:val="Kop4"/>
        <w:rPr>
          <w:rStyle w:val="Nadruk"/>
          <w:b/>
          <w:i/>
          <w:iCs w:val="0"/>
        </w:rPr>
      </w:pPr>
      <w:r w:rsidRPr="00021CDD">
        <w:rPr>
          <w:rStyle w:val="Nadruk"/>
          <w:b/>
          <w:i/>
          <w:iCs w:val="0"/>
        </w:rPr>
        <w:t xml:space="preserve">Narratieve teksten </w:t>
      </w:r>
    </w:p>
    <w:p w14:paraId="341E774B" w14:textId="5C151D59" w:rsidR="0094554B" w:rsidRPr="006E0070" w:rsidRDefault="008777F5" w:rsidP="0094554B">
      <w:pPr>
        <w:rPr>
          <w:rFonts w:ascii="Calibri" w:eastAsia="Calibri" w:hAnsi="Calibri" w:cs="Times New Roman"/>
          <w:color w:val="595959"/>
        </w:rPr>
      </w:pPr>
      <w:r>
        <w:rPr>
          <w:rFonts w:ascii="Calibri" w:eastAsia="Calibri" w:hAnsi="Calibri" w:cs="Times New Roman"/>
        </w:rPr>
        <w:t>Narratieve teksten zijn v</w:t>
      </w:r>
      <w:r w:rsidR="0094554B" w:rsidRPr="75F783A9">
        <w:rPr>
          <w:rFonts w:ascii="Calibri" w:eastAsia="Calibri" w:hAnsi="Calibri" w:cs="Times New Roman"/>
        </w:rPr>
        <w:t>erhalende teksten, bv. reisverhaal.</w:t>
      </w:r>
    </w:p>
    <w:p w14:paraId="6D5859F4" w14:textId="77777777" w:rsidR="0052195C" w:rsidRDefault="0052195C" w:rsidP="0094554B">
      <w:pPr>
        <w:pStyle w:val="Kop4"/>
        <w:rPr>
          <w:rStyle w:val="Nadruk"/>
          <w:b/>
          <w:i/>
          <w:iCs w:val="0"/>
        </w:rPr>
      </w:pPr>
      <w:bookmarkStart w:id="208" w:name="_Receptieve_teksten_(pop-up1)"/>
      <w:bookmarkStart w:id="209" w:name="_Informatieve_teksten_(lexicon2)"/>
      <w:bookmarkStart w:id="210" w:name="_Informatieve_teksten"/>
      <w:bookmarkStart w:id="211" w:name="_Persuasieve_teksten_(lexicon3)"/>
      <w:bookmarkStart w:id="212" w:name="_Persuasieve_teksten"/>
      <w:bookmarkStart w:id="213" w:name="_Onbetrouwbare_verteller"/>
      <w:bookmarkEnd w:id="208"/>
      <w:bookmarkEnd w:id="209"/>
      <w:bookmarkEnd w:id="210"/>
      <w:bookmarkEnd w:id="211"/>
      <w:bookmarkEnd w:id="212"/>
      <w:bookmarkEnd w:id="213"/>
      <w:r>
        <w:rPr>
          <w:rStyle w:val="Nadruk"/>
          <w:b/>
          <w:i/>
          <w:iCs w:val="0"/>
        </w:rPr>
        <w:t>Onbetrouwbare verteller</w:t>
      </w:r>
    </w:p>
    <w:p w14:paraId="73E98B60" w14:textId="7A44807A" w:rsidR="00E01F8C" w:rsidRPr="00E01F8C" w:rsidRDefault="00E01F8C" w:rsidP="00E01F8C">
      <w:r w:rsidRPr="00E01F8C">
        <w:t>Een onbetrouwbare verteller in literatuur, film, theater ... is een verteller die de lezer misleidt door hem een fout perspectief te bieden op het verhaal. Zo blijft de lezer gevangen in de visie van de verteller op de gebeurtenissen tot hij geleidelijk ontdekt dat de verteller niet geloofwaardig is.</w:t>
      </w:r>
    </w:p>
    <w:p w14:paraId="75576861" w14:textId="77777777" w:rsidR="001A3169" w:rsidRDefault="001A3169" w:rsidP="001A3169">
      <w:pPr>
        <w:pStyle w:val="Kop4"/>
        <w:rPr>
          <w:rStyle w:val="Nadruk"/>
          <w:b/>
          <w:i/>
          <w:iCs w:val="0"/>
        </w:rPr>
      </w:pPr>
      <w:bookmarkStart w:id="214" w:name="_Onderwerp_van_een"/>
      <w:bookmarkEnd w:id="214"/>
      <w:r>
        <w:rPr>
          <w:rStyle w:val="Nadruk"/>
          <w:b/>
          <w:i/>
          <w:iCs w:val="0"/>
        </w:rPr>
        <w:t>Onderwerp van een tekst</w:t>
      </w:r>
    </w:p>
    <w:p w14:paraId="354C35B8" w14:textId="77777777" w:rsidR="001A3169" w:rsidRPr="000C12F9" w:rsidRDefault="001A3169" w:rsidP="001A3169">
      <w:r>
        <w:t>Het onderwerp van een tekst geeft in één of enkele woorden weer waarover de tekst gaat.</w:t>
      </w:r>
    </w:p>
    <w:p w14:paraId="3888CED7" w14:textId="77777777" w:rsidR="2E22DEFD" w:rsidRDefault="2E22DEFD" w:rsidP="75F783A9">
      <w:pPr>
        <w:pStyle w:val="Kop4"/>
        <w:rPr>
          <w:rStyle w:val="Nadruk"/>
          <w:b/>
          <w:bCs/>
          <w:i/>
        </w:rPr>
      </w:pPr>
      <w:bookmarkStart w:id="215" w:name="_Persuasieve_teksten_1"/>
      <w:bookmarkEnd w:id="215"/>
      <w:r w:rsidRPr="75F783A9">
        <w:rPr>
          <w:rStyle w:val="Nadruk"/>
          <w:b/>
          <w:bCs/>
          <w:i/>
        </w:rPr>
        <w:t xml:space="preserve">Opiniërende teksten </w:t>
      </w:r>
    </w:p>
    <w:p w14:paraId="1B7BE5FF" w14:textId="3CFA45DC" w:rsidR="2E22DEFD" w:rsidRDefault="008777F5" w:rsidP="75F783A9">
      <w:pPr>
        <w:rPr>
          <w:rFonts w:ascii="Calibri" w:eastAsia="Calibri" w:hAnsi="Calibri" w:cs="Times New Roman"/>
        </w:rPr>
      </w:pPr>
      <w:r>
        <w:rPr>
          <w:rFonts w:ascii="Calibri" w:eastAsia="Calibri" w:hAnsi="Calibri" w:cs="Times New Roman"/>
        </w:rPr>
        <w:t>In opiniërende t</w:t>
      </w:r>
      <w:r w:rsidR="2E22DEFD" w:rsidRPr="75F783A9">
        <w:rPr>
          <w:rFonts w:ascii="Calibri" w:eastAsia="Calibri" w:hAnsi="Calibri" w:cs="Times New Roman"/>
        </w:rPr>
        <w:t>eksten</w:t>
      </w:r>
      <w:r>
        <w:rPr>
          <w:rFonts w:ascii="Calibri" w:eastAsia="Calibri" w:hAnsi="Calibri" w:cs="Times New Roman"/>
        </w:rPr>
        <w:t xml:space="preserve"> geeft</w:t>
      </w:r>
      <w:r w:rsidR="2E22DEFD" w:rsidRPr="75F783A9">
        <w:rPr>
          <w:rFonts w:ascii="Calibri" w:eastAsia="Calibri" w:hAnsi="Calibri" w:cs="Times New Roman"/>
        </w:rPr>
        <w:t xml:space="preserve"> de schrijver of spreker een mening of standpunt </w:t>
      </w:r>
      <w:r w:rsidR="000D4070">
        <w:rPr>
          <w:rFonts w:ascii="Calibri" w:eastAsia="Calibri" w:hAnsi="Calibri" w:cs="Times New Roman"/>
        </w:rPr>
        <w:t>weer</w:t>
      </w:r>
      <w:r w:rsidR="2E22DEFD" w:rsidRPr="75F783A9">
        <w:rPr>
          <w:rFonts w:ascii="Calibri" w:eastAsia="Calibri" w:hAnsi="Calibri" w:cs="Times New Roman"/>
        </w:rPr>
        <w:t>, bv. review.</w:t>
      </w:r>
    </w:p>
    <w:p w14:paraId="671CAB8C" w14:textId="64CDCA24" w:rsidR="0094554B" w:rsidRPr="00021CDD" w:rsidRDefault="0094554B" w:rsidP="0094554B">
      <w:pPr>
        <w:pStyle w:val="Kop4"/>
        <w:rPr>
          <w:rStyle w:val="Nadruk"/>
          <w:b/>
          <w:i/>
          <w:iCs w:val="0"/>
        </w:rPr>
      </w:pPr>
      <w:bookmarkStart w:id="216" w:name="_Persuasieve_teksten_2"/>
      <w:bookmarkEnd w:id="216"/>
      <w:r w:rsidRPr="00021CDD">
        <w:rPr>
          <w:rStyle w:val="Nadruk"/>
          <w:b/>
          <w:i/>
          <w:iCs w:val="0"/>
        </w:rPr>
        <w:t xml:space="preserve">Persuasieve teksten </w:t>
      </w:r>
    </w:p>
    <w:p w14:paraId="51EE1497" w14:textId="77777777" w:rsidR="0094554B" w:rsidRPr="006E0070" w:rsidRDefault="0094554B" w:rsidP="0094554B">
      <w:pPr>
        <w:rPr>
          <w:rFonts w:ascii="Calibri" w:eastAsia="Calibri" w:hAnsi="Calibri" w:cs="Times New Roman"/>
          <w:color w:val="595959"/>
        </w:rPr>
      </w:pPr>
      <w:r w:rsidRPr="006E0070">
        <w:rPr>
          <w:rFonts w:ascii="Calibri" w:eastAsia="Calibri" w:hAnsi="Calibri" w:cs="Calibri"/>
          <w:color w:val="595959"/>
          <w:spacing w:val="-2"/>
        </w:rPr>
        <w:t>Persuasieve teksten hebben tot doel de lezer of luisteraar te overtuigen van een mening, boodschap, standpunt om daarmee zijn gedachten te beïnvloeden</w:t>
      </w:r>
      <w:r w:rsidRPr="006E0070">
        <w:rPr>
          <w:rFonts w:ascii="Calibri" w:eastAsia="Calibri" w:hAnsi="Calibri" w:cs="Times New Roman"/>
          <w:color w:val="595959"/>
        </w:rPr>
        <w:t>, bv. reclameboodschap.</w:t>
      </w:r>
    </w:p>
    <w:p w14:paraId="3598D2ED" w14:textId="77777777" w:rsidR="0094554B" w:rsidRPr="00021CDD" w:rsidRDefault="0094554B" w:rsidP="0094554B">
      <w:pPr>
        <w:pStyle w:val="Kop4"/>
        <w:rPr>
          <w:rStyle w:val="Nadruk"/>
          <w:b/>
          <w:i/>
          <w:iCs w:val="0"/>
        </w:rPr>
      </w:pPr>
      <w:bookmarkStart w:id="217" w:name="_Opiniërende_teksten_(lexicon4)"/>
      <w:bookmarkStart w:id="218" w:name="_Opiniërende_teksten"/>
      <w:bookmarkStart w:id="219" w:name="_Prescriptieve_teksten_(lexicon5)"/>
      <w:bookmarkStart w:id="220" w:name="_Prescriptieve_teksten"/>
      <w:bookmarkEnd w:id="217"/>
      <w:bookmarkEnd w:id="218"/>
      <w:bookmarkEnd w:id="219"/>
      <w:bookmarkEnd w:id="220"/>
      <w:r w:rsidRPr="00021CDD">
        <w:rPr>
          <w:rStyle w:val="Nadruk"/>
          <w:b/>
          <w:i/>
          <w:iCs w:val="0"/>
        </w:rPr>
        <w:t xml:space="preserve">Prescriptieve teksten </w:t>
      </w:r>
    </w:p>
    <w:p w14:paraId="42E0A16B" w14:textId="12EA0EDC" w:rsidR="0094554B" w:rsidRPr="006E0070" w:rsidRDefault="000D4070" w:rsidP="0094554B">
      <w:pPr>
        <w:rPr>
          <w:rFonts w:ascii="Calibri" w:eastAsia="Calibri" w:hAnsi="Calibri" w:cs="Times New Roman"/>
          <w:color w:val="595959"/>
        </w:rPr>
      </w:pPr>
      <w:r>
        <w:rPr>
          <w:rFonts w:ascii="Calibri" w:eastAsia="Calibri" w:hAnsi="Calibri" w:cs="Times New Roman"/>
        </w:rPr>
        <w:t xml:space="preserve">Prescriptieve teksten hebben </w:t>
      </w:r>
      <w:r w:rsidR="0094554B" w:rsidRPr="75F783A9">
        <w:rPr>
          <w:rFonts w:ascii="Calibri" w:eastAsia="Calibri" w:hAnsi="Calibri" w:cs="Times New Roman"/>
        </w:rPr>
        <w:t xml:space="preserve">als doel het handelen van de ontvanger te sturen, bv. </w:t>
      </w:r>
      <w:r w:rsidR="56E53760" w:rsidRPr="75F783A9">
        <w:rPr>
          <w:rFonts w:ascii="Calibri" w:eastAsia="Calibri" w:hAnsi="Calibri" w:cs="Times New Roman"/>
        </w:rPr>
        <w:t>R</w:t>
      </w:r>
      <w:r w:rsidR="0094554B" w:rsidRPr="75F783A9">
        <w:rPr>
          <w:rFonts w:ascii="Calibri" w:eastAsia="Calibri" w:hAnsi="Calibri" w:cs="Times New Roman"/>
        </w:rPr>
        <w:t>ecept.</w:t>
      </w:r>
    </w:p>
    <w:p w14:paraId="7EFBC753" w14:textId="77777777" w:rsidR="56E53760" w:rsidRDefault="56E53760" w:rsidP="75F783A9">
      <w:pPr>
        <w:pStyle w:val="Kop4"/>
        <w:rPr>
          <w:rStyle w:val="Nadruk"/>
          <w:b/>
          <w:bCs/>
          <w:i/>
        </w:rPr>
      </w:pPr>
      <w:bookmarkStart w:id="221" w:name="_(taal)Register"/>
      <w:bookmarkStart w:id="222" w:name="_Rijke_teksten"/>
      <w:bookmarkEnd w:id="221"/>
      <w:bookmarkEnd w:id="222"/>
      <w:r w:rsidRPr="75F783A9">
        <w:rPr>
          <w:rStyle w:val="Nadruk"/>
          <w:b/>
          <w:bCs/>
          <w:i/>
        </w:rPr>
        <w:t xml:space="preserve">(taal)Register </w:t>
      </w:r>
    </w:p>
    <w:p w14:paraId="19F362EA" w14:textId="77777777" w:rsidR="56E53760" w:rsidRDefault="56E53760" w:rsidP="75F783A9">
      <w:pPr>
        <w:rPr>
          <w:rFonts w:ascii="Calibri" w:eastAsia="Calibri" w:hAnsi="Calibri" w:cs="Times New Roman"/>
        </w:rPr>
      </w:pPr>
      <w:r w:rsidRPr="75F783A9">
        <w:rPr>
          <w:rFonts w:ascii="Calibri" w:eastAsia="Calibri" w:hAnsi="Calibri" w:cs="Times New Roman"/>
        </w:rPr>
        <w:t>De term ‘register’ verwijst naar taalgebruik dat gebonden is aan een bepaalde situatie, waarbij het zowel om lexicale als om syntactische elementen kan gaan.</w:t>
      </w:r>
    </w:p>
    <w:p w14:paraId="3E9D5F1C" w14:textId="77777777" w:rsidR="0094554B" w:rsidRPr="00021CDD" w:rsidRDefault="0094554B" w:rsidP="0094554B">
      <w:pPr>
        <w:pStyle w:val="Kop4"/>
        <w:rPr>
          <w:rStyle w:val="Nadruk"/>
          <w:b/>
          <w:i/>
          <w:iCs w:val="0"/>
        </w:rPr>
      </w:pPr>
      <w:bookmarkStart w:id="223" w:name="_Rijke_teksten_1"/>
      <w:bookmarkEnd w:id="223"/>
      <w:r w:rsidRPr="00021CDD">
        <w:rPr>
          <w:rStyle w:val="Nadruk"/>
          <w:b/>
          <w:i/>
          <w:iCs w:val="0"/>
        </w:rPr>
        <w:t>Rijke teksten</w:t>
      </w:r>
    </w:p>
    <w:p w14:paraId="36569BD3" w14:textId="4105AACA" w:rsidR="0094554B" w:rsidRDefault="0094554B" w:rsidP="0094554B">
      <w:pPr>
        <w:spacing w:after="0" w:line="240" w:lineRule="auto"/>
        <w:rPr>
          <w:rFonts w:ascii="Calibri" w:eastAsia="Calibri" w:hAnsi="Calibri" w:cs="Times New Roman"/>
          <w:color w:val="595959"/>
        </w:rPr>
      </w:pPr>
      <w:r w:rsidRPr="006E0070">
        <w:rPr>
          <w:rFonts w:ascii="Calibri" w:eastAsia="Calibri" w:hAnsi="Calibri" w:cs="Times New Roman"/>
          <w:color w:val="595959"/>
        </w:rPr>
        <w:t xml:space="preserve">Rijke teksten zijn authentieke teksten, goed geschreven teksten waarin een auteur zijn volle taalpotentieel benut. Ze zijn niet aangepast aan onderwijsdoeleinden. Rijke teksten komen voor in diverse bronnen (boeken, tijdschriften, kranten …). Je herkent ze aan gevarieerd taalgebruik en </w:t>
      </w:r>
      <w:r>
        <w:rPr>
          <w:rFonts w:ascii="Calibri" w:eastAsia="Calibri" w:hAnsi="Calibri" w:cs="Times New Roman"/>
          <w:color w:val="595959"/>
        </w:rPr>
        <w:t xml:space="preserve">uitgebreide </w:t>
      </w:r>
      <w:r w:rsidRPr="006E0070">
        <w:rPr>
          <w:rFonts w:ascii="Calibri" w:eastAsia="Calibri" w:hAnsi="Calibri" w:cs="Times New Roman"/>
          <w:color w:val="595959"/>
        </w:rPr>
        <w:t>woordenschat.</w:t>
      </w:r>
    </w:p>
    <w:p w14:paraId="33A4C1A6" w14:textId="77777777" w:rsidR="0094554B" w:rsidRDefault="0094554B" w:rsidP="0094554B">
      <w:pPr>
        <w:spacing w:after="0" w:line="240" w:lineRule="auto"/>
        <w:rPr>
          <w:rFonts w:ascii="Calibri" w:eastAsia="Calibri" w:hAnsi="Calibri" w:cs="Times New Roman"/>
          <w:b/>
          <w:i/>
          <w:color w:val="2E74B5"/>
          <w:sz w:val="26"/>
          <w:szCs w:val="26"/>
        </w:rPr>
      </w:pPr>
    </w:p>
    <w:p w14:paraId="67D9213E" w14:textId="77777777" w:rsidR="0094554B" w:rsidRPr="00021CDD" w:rsidRDefault="0094554B" w:rsidP="0094554B">
      <w:pPr>
        <w:pStyle w:val="Kop4"/>
        <w:rPr>
          <w:rStyle w:val="Nadruk"/>
          <w:b/>
          <w:i/>
          <w:iCs w:val="0"/>
        </w:rPr>
      </w:pPr>
      <w:bookmarkStart w:id="224" w:name="_Narratieve_teksten_(lexicon6)"/>
      <w:bookmarkStart w:id="225" w:name="_Narratieve_teksten"/>
      <w:bookmarkStart w:id="226" w:name="_Informatiedichtheid_(lexicon7)"/>
      <w:bookmarkStart w:id="227" w:name="_Informatiedichtheid"/>
      <w:bookmarkStart w:id="228" w:name="_Artistiek-literaire_teksten_(lexico"/>
      <w:bookmarkStart w:id="229" w:name="_Artistiek-literaire_teksten"/>
      <w:bookmarkStart w:id="230" w:name="_Communicatiemodel_(pop-up3)"/>
      <w:bookmarkStart w:id="231" w:name="_Sleutelvragen_(pop-up4)"/>
      <w:bookmarkStart w:id="232" w:name="_Tekststructuur_(lexicon12)"/>
      <w:bookmarkStart w:id="233" w:name="_Tekststructuur"/>
      <w:bookmarkStart w:id="234" w:name="_Schooltaal(woord)"/>
      <w:bookmarkEnd w:id="224"/>
      <w:bookmarkEnd w:id="225"/>
      <w:bookmarkEnd w:id="226"/>
      <w:bookmarkEnd w:id="227"/>
      <w:bookmarkEnd w:id="228"/>
      <w:bookmarkEnd w:id="229"/>
      <w:bookmarkEnd w:id="230"/>
      <w:bookmarkEnd w:id="231"/>
      <w:bookmarkEnd w:id="232"/>
      <w:bookmarkEnd w:id="233"/>
      <w:bookmarkEnd w:id="234"/>
      <w:r w:rsidRPr="00021CDD">
        <w:rPr>
          <w:rStyle w:val="Nadruk"/>
          <w:b/>
          <w:i/>
          <w:iCs w:val="0"/>
        </w:rPr>
        <w:t>Schooltaal(woord)</w:t>
      </w:r>
    </w:p>
    <w:p w14:paraId="0FDD3FC9" w14:textId="2B3DBDEE" w:rsidR="0094554B" w:rsidRPr="0089628C" w:rsidRDefault="0094554B" w:rsidP="0094554B">
      <w:pPr>
        <w:rPr>
          <w:rFonts w:ascii="Calibri" w:eastAsia="Calibri" w:hAnsi="Calibri" w:cs="Times New Roman"/>
          <w:color w:val="595959"/>
        </w:rPr>
      </w:pPr>
      <w:r w:rsidRPr="75F783A9">
        <w:rPr>
          <w:rFonts w:ascii="Calibri" w:eastAsia="Calibri" w:hAnsi="Calibri" w:cs="Times New Roman"/>
        </w:rPr>
        <w:lastRenderedPageBreak/>
        <w:t>Een schooltaalwoord is een woorden dat specifiek in onderwijsleersituaties wordt gebruikt. Daarbij gaat het zowel om vakbegrippen (vaktaalwoorden)</w:t>
      </w:r>
      <w:r w:rsidR="46501CE2" w:rsidRPr="75F783A9">
        <w:rPr>
          <w:rFonts w:ascii="Calibri" w:eastAsia="Calibri" w:hAnsi="Calibri" w:cs="Times New Roman"/>
        </w:rPr>
        <w:t xml:space="preserve"> als</w:t>
      </w:r>
      <w:r w:rsidRPr="75F783A9">
        <w:rPr>
          <w:rFonts w:ascii="Calibri" w:eastAsia="Calibri" w:hAnsi="Calibri" w:cs="Times New Roman"/>
        </w:rPr>
        <w:t xml:space="preserve"> om meer algemene abstracte begrippen.</w:t>
      </w:r>
    </w:p>
    <w:p w14:paraId="35E4C9F4" w14:textId="77777777" w:rsidR="0094554B" w:rsidRPr="00021CDD" w:rsidRDefault="0094554B" w:rsidP="0094554B">
      <w:pPr>
        <w:pStyle w:val="Kop4"/>
        <w:rPr>
          <w:rStyle w:val="Nadruk"/>
          <w:b/>
          <w:i/>
          <w:iCs w:val="0"/>
        </w:rPr>
      </w:pPr>
      <w:bookmarkStart w:id="235" w:name="_Tekststructuur_1"/>
      <w:bookmarkEnd w:id="235"/>
      <w:r w:rsidRPr="00021CDD">
        <w:rPr>
          <w:rStyle w:val="Nadruk"/>
          <w:b/>
          <w:i/>
          <w:iCs w:val="0"/>
        </w:rPr>
        <w:t xml:space="preserve">Tekststructuur </w:t>
      </w:r>
    </w:p>
    <w:p w14:paraId="25245781" w14:textId="6FAC669F" w:rsidR="0094554B" w:rsidRDefault="00C77841" w:rsidP="0094554B">
      <w:pPr>
        <w:rPr>
          <w:rFonts w:ascii="Calibri" w:eastAsia="Calibri" w:hAnsi="Calibri" w:cs="Times New Roman"/>
          <w:color w:val="595959"/>
        </w:rPr>
      </w:pPr>
      <w:r>
        <w:rPr>
          <w:rFonts w:ascii="Calibri" w:eastAsia="Calibri" w:hAnsi="Calibri" w:cs="Times New Roman"/>
          <w:color w:val="595959"/>
        </w:rPr>
        <w:t>De tekststructuur is de o</w:t>
      </w:r>
      <w:r w:rsidR="0094554B" w:rsidRPr="006E0070">
        <w:rPr>
          <w:rFonts w:ascii="Calibri" w:eastAsia="Calibri" w:hAnsi="Calibri" w:cs="Times New Roman"/>
          <w:color w:val="595959"/>
        </w:rPr>
        <w:t>pbouw van de tekst bv. met inleiding, midden, slot, illustratie en (tussen)titels, opsommingstekens, witregel.</w:t>
      </w:r>
    </w:p>
    <w:p w14:paraId="43081018" w14:textId="20494187" w:rsidR="00EB1A32" w:rsidRPr="00EB1A32" w:rsidRDefault="00EB1A32" w:rsidP="00EB1A32">
      <w:pPr>
        <w:pStyle w:val="Kop4"/>
        <w:rPr>
          <w:rStyle w:val="Nadruk"/>
          <w:b/>
          <w:i/>
          <w:iCs w:val="0"/>
        </w:rPr>
      </w:pPr>
      <w:bookmarkStart w:id="236" w:name="_Translanguaging"/>
      <w:bookmarkEnd w:id="236"/>
      <w:r w:rsidRPr="00EB1A32">
        <w:rPr>
          <w:rStyle w:val="Nadruk"/>
          <w:b/>
          <w:i/>
          <w:iCs w:val="0"/>
        </w:rPr>
        <w:t>Translanguaging</w:t>
      </w:r>
    </w:p>
    <w:p w14:paraId="4BCBC6DC" w14:textId="6B48EA50" w:rsidR="00EB1A32" w:rsidRPr="00EB1A32" w:rsidRDefault="00EB1A32" w:rsidP="0094554B">
      <w:pPr>
        <w:rPr>
          <w:rFonts w:ascii="Calibri" w:eastAsia="Calibri" w:hAnsi="Calibri" w:cs="Times New Roman"/>
          <w:color w:val="595959"/>
        </w:rPr>
      </w:pPr>
      <w:r w:rsidRPr="00EB1A32">
        <w:rPr>
          <w:rFonts w:ascii="Calibri" w:eastAsia="Calibri" w:hAnsi="Calibri" w:cs="Times New Roman"/>
          <w:color w:val="595959"/>
        </w:rPr>
        <w:t>Translanguaging is een proces, waarbij meertaligheid beredeneerd wordt ingezet om tot goede communicatie te komen. In onderwijs krijgt translanguaging veelal vorm als een vorm van code-switching waarbij de leerling, in communicatie met de leraar of met medeleerlingen, tijdelijk overschakelt van het Standaardnederlands naar de eigen thuistaal omdat die op dat specifieke moment beter in staat stelt om iets uit te drukken, een concrete vraag te stellen, enz.</w:t>
      </w:r>
    </w:p>
    <w:p w14:paraId="7E3DBCBC" w14:textId="77777777" w:rsidR="0094554B" w:rsidRPr="00021CDD" w:rsidRDefault="0094554B" w:rsidP="0094554B">
      <w:pPr>
        <w:pStyle w:val="Kop4"/>
        <w:rPr>
          <w:rStyle w:val="Nadruk"/>
          <w:b/>
          <w:i/>
          <w:iCs w:val="0"/>
        </w:rPr>
      </w:pPr>
      <w:bookmarkStart w:id="237" w:name="_Vaste_tekststructuur"/>
      <w:bookmarkEnd w:id="237"/>
      <w:r w:rsidRPr="00021CDD">
        <w:rPr>
          <w:rStyle w:val="Nadruk"/>
          <w:b/>
          <w:i/>
          <w:iCs w:val="0"/>
        </w:rPr>
        <w:t>Vaste tekststructuur</w:t>
      </w:r>
    </w:p>
    <w:p w14:paraId="7DA0A8AB" w14:textId="77777777" w:rsidR="00505DA6" w:rsidRPr="00506C71" w:rsidRDefault="00505DA6" w:rsidP="00505DA6">
      <w:pPr>
        <w:rPr>
          <w:rFonts w:ascii="Calibri" w:eastAsia="Calibri" w:hAnsi="Calibri" w:cs="Times New Roman"/>
          <w:color w:val="595959"/>
        </w:rPr>
      </w:pPr>
      <w:bookmarkStart w:id="238" w:name="_Toc68269616"/>
      <w:bookmarkStart w:id="239" w:name="_Hlk130657840"/>
      <w:bookmarkEnd w:id="171"/>
      <w:r w:rsidRPr="00DD367D">
        <w:rPr>
          <w:rFonts w:ascii="Calibri" w:eastAsia="Calibri" w:hAnsi="Calibri" w:cs="Times New Roman"/>
          <w:color w:val="595959"/>
        </w:rPr>
        <w:t>De vaste te</w:t>
      </w:r>
      <w:r>
        <w:rPr>
          <w:rFonts w:ascii="Calibri" w:eastAsia="Calibri" w:hAnsi="Calibri" w:cs="Times New Roman"/>
          <w:color w:val="595959"/>
        </w:rPr>
        <w:t>ksts</w:t>
      </w:r>
      <w:r w:rsidRPr="00DD367D">
        <w:rPr>
          <w:rFonts w:ascii="Calibri" w:eastAsia="Calibri" w:hAnsi="Calibri" w:cs="Times New Roman"/>
          <w:color w:val="595959"/>
        </w:rPr>
        <w:t xml:space="preserve">tructuur is de vaste structuur die teksten krijgen, naast de structuur van inleiding, midden en slot. Die vaste </w:t>
      </w:r>
      <w:r>
        <w:rPr>
          <w:rFonts w:ascii="Calibri" w:eastAsia="Calibri" w:hAnsi="Calibri" w:cs="Times New Roman"/>
          <w:color w:val="595959"/>
        </w:rPr>
        <w:t>structuur</w:t>
      </w:r>
      <w:r w:rsidRPr="00DD367D">
        <w:rPr>
          <w:rFonts w:ascii="Calibri" w:eastAsia="Calibri" w:hAnsi="Calibri" w:cs="Times New Roman"/>
          <w:color w:val="595959"/>
        </w:rPr>
        <w:t xml:space="preserve"> geeft een antwoord op specifieke vragen. Bv. </w:t>
      </w:r>
      <w:r>
        <w:rPr>
          <w:rFonts w:ascii="Calibri" w:eastAsia="Calibri" w:hAnsi="Calibri" w:cs="Times New Roman"/>
          <w:color w:val="595959"/>
        </w:rPr>
        <w:t>o</w:t>
      </w:r>
      <w:r w:rsidRPr="00DD367D">
        <w:rPr>
          <w:rFonts w:ascii="Calibri" w:eastAsia="Calibri" w:hAnsi="Calibri" w:cs="Times New Roman"/>
          <w:color w:val="595959"/>
        </w:rPr>
        <w:t>nderzoeksstructuur, maatregelstructuur, probleemstructuur</w:t>
      </w:r>
    </w:p>
    <w:p w14:paraId="0DF84032" w14:textId="77777777" w:rsidR="0094554B" w:rsidRPr="00076A4C" w:rsidRDefault="0094554B" w:rsidP="0094554B">
      <w:pPr>
        <w:pStyle w:val="Kop2"/>
        <w:rPr>
          <w:rFonts w:ascii="Calibri" w:eastAsia="Times New Roman" w:hAnsi="Calibri" w:cs="Calibri"/>
        </w:rPr>
      </w:pPr>
      <w:bookmarkStart w:id="240" w:name="_Toc164609996"/>
      <w:r w:rsidRPr="00076A4C">
        <w:rPr>
          <w:rFonts w:ascii="Calibri" w:eastAsia="Times New Roman" w:hAnsi="Calibri" w:cs="Calibri"/>
        </w:rPr>
        <w:t>Pop-</w:t>
      </w:r>
      <w:r w:rsidRPr="00076A4C">
        <w:t>ups</w:t>
      </w:r>
      <w:bookmarkEnd w:id="238"/>
      <w:bookmarkEnd w:id="240"/>
    </w:p>
    <w:p w14:paraId="07C378E9" w14:textId="77777777" w:rsidR="0094554B" w:rsidRPr="00B11068" w:rsidRDefault="0094554B" w:rsidP="0094554B">
      <w:pPr>
        <w:pStyle w:val="Kop4"/>
      </w:pPr>
      <w:bookmarkStart w:id="241" w:name="_Kenmerken_Teksten_receptieve"/>
      <w:bookmarkEnd w:id="239"/>
      <w:bookmarkEnd w:id="241"/>
      <w:r w:rsidRPr="00B11068">
        <w:rPr>
          <w:rStyle w:val="Nadruk"/>
          <w:b/>
          <w:i/>
          <w:iCs w:val="0"/>
        </w:rPr>
        <w:t>Kenmerken</w:t>
      </w:r>
      <w:r w:rsidRPr="00B11068">
        <w:t xml:space="preserve"> Teksten receptieve vaardigheden</w:t>
      </w:r>
    </w:p>
    <w:tbl>
      <w:tblPr>
        <w:tblStyle w:val="Tabelraster2"/>
        <w:tblW w:w="9067" w:type="dxa"/>
        <w:tblLook w:val="04A0" w:firstRow="1" w:lastRow="0" w:firstColumn="1" w:lastColumn="0" w:noHBand="0" w:noVBand="1"/>
      </w:tblPr>
      <w:tblGrid>
        <w:gridCol w:w="9067"/>
      </w:tblGrid>
      <w:tr w:rsidR="0094554B" w:rsidRPr="00076A4C" w14:paraId="7F38FA08" w14:textId="77777777">
        <w:tc>
          <w:tcPr>
            <w:tcW w:w="9067" w:type="dxa"/>
            <w:tcBorders>
              <w:top w:val="single" w:sz="4" w:space="0" w:color="auto"/>
            </w:tcBorders>
            <w:shd w:val="clear" w:color="auto" w:fill="4CBCC5"/>
          </w:tcPr>
          <w:p w14:paraId="710245B4" w14:textId="77777777" w:rsidR="0094554B" w:rsidRPr="00076A4C" w:rsidRDefault="0094554B">
            <w:pPr>
              <w:widowControl w:val="0"/>
              <w:spacing w:before="60" w:after="60"/>
              <w:rPr>
                <w:rFonts w:ascii="Calibri" w:eastAsia="Calibri" w:hAnsi="Calibri" w:cs="Calibri"/>
                <w:b/>
                <w:bCs/>
                <w:color w:val="FFFFFF"/>
                <w:szCs w:val="20"/>
              </w:rPr>
            </w:pPr>
            <w:r w:rsidRPr="00076A4C">
              <w:rPr>
                <w:rFonts w:ascii="Calibri" w:eastAsia="Calibri" w:hAnsi="Calibri" w:cs="Calibri"/>
                <w:b/>
                <w:bCs/>
                <w:color w:val="FFFFFF"/>
                <w:szCs w:val="20"/>
              </w:rPr>
              <w:t>Teksten</w:t>
            </w:r>
          </w:p>
        </w:tc>
      </w:tr>
      <w:tr w:rsidR="0094554B" w:rsidRPr="00076A4C" w14:paraId="03146C34" w14:textId="77777777">
        <w:tc>
          <w:tcPr>
            <w:tcW w:w="9067" w:type="dxa"/>
            <w:tcBorders>
              <w:top w:val="single" w:sz="4" w:space="0" w:color="auto"/>
            </w:tcBorders>
            <w:shd w:val="clear" w:color="auto" w:fill="FFFFFF"/>
          </w:tcPr>
          <w:p w14:paraId="47DCF79F" w14:textId="77777777" w:rsidR="0094554B" w:rsidRPr="00076A4C" w:rsidRDefault="0094554B">
            <w:pPr>
              <w:widowControl w:val="0"/>
              <w:spacing w:before="60" w:after="60"/>
              <w:rPr>
                <w:rFonts w:ascii="Calibri" w:eastAsia="Calibri" w:hAnsi="Calibri" w:cs="Calibri"/>
                <w:b/>
                <w:bCs/>
                <w:color w:val="FFFFFF"/>
                <w:szCs w:val="20"/>
              </w:rPr>
            </w:pPr>
            <w:r w:rsidRPr="00076A4C">
              <w:rPr>
                <w:rFonts w:ascii="Calibri" w:eastAsia="Calibri" w:hAnsi="Calibri" w:cs="Calibri"/>
                <w:color w:val="595959"/>
              </w:rPr>
              <w:t>Grote variatie aan tekstsoorten</w:t>
            </w:r>
          </w:p>
        </w:tc>
      </w:tr>
      <w:tr w:rsidR="0094554B" w:rsidRPr="00076A4C" w14:paraId="0C2E3A8C" w14:textId="77777777">
        <w:tc>
          <w:tcPr>
            <w:tcW w:w="9067" w:type="dxa"/>
            <w:tcBorders>
              <w:top w:val="single" w:sz="4" w:space="0" w:color="auto"/>
            </w:tcBorders>
            <w:shd w:val="clear" w:color="auto" w:fill="4CBCC5"/>
          </w:tcPr>
          <w:p w14:paraId="4187A769" w14:textId="77777777" w:rsidR="0094554B" w:rsidRPr="00076A4C" w:rsidRDefault="0094554B">
            <w:pPr>
              <w:widowControl w:val="0"/>
              <w:spacing w:before="60" w:after="60"/>
              <w:rPr>
                <w:rFonts w:ascii="Calibri" w:eastAsia="Calibri" w:hAnsi="Calibri" w:cs="Calibri"/>
                <w:b/>
                <w:bCs/>
                <w:color w:val="FFFFFF"/>
                <w:szCs w:val="20"/>
              </w:rPr>
            </w:pPr>
            <w:r w:rsidRPr="00076A4C">
              <w:rPr>
                <w:rFonts w:ascii="Calibri" w:eastAsia="Calibri" w:hAnsi="Calibri" w:cs="Calibri"/>
                <w:b/>
                <w:bCs/>
                <w:color w:val="FFFFFF"/>
                <w:szCs w:val="20"/>
              </w:rPr>
              <w:t>Onderwerp</w:t>
            </w:r>
          </w:p>
        </w:tc>
      </w:tr>
      <w:tr w:rsidR="0094554B" w:rsidRPr="00076A4C" w14:paraId="6BEE846E" w14:textId="77777777">
        <w:tc>
          <w:tcPr>
            <w:tcW w:w="9067" w:type="dxa"/>
            <w:tcBorders>
              <w:top w:val="single" w:sz="4" w:space="0" w:color="auto"/>
            </w:tcBorders>
            <w:shd w:val="clear" w:color="auto" w:fill="FFFFFF"/>
          </w:tcPr>
          <w:p w14:paraId="6488B758"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Algemene en abstracte inhoud</w:t>
            </w:r>
          </w:p>
        </w:tc>
      </w:tr>
      <w:tr w:rsidR="0094554B" w:rsidRPr="00076A4C" w14:paraId="26389506" w14:textId="77777777">
        <w:tc>
          <w:tcPr>
            <w:tcW w:w="9067" w:type="dxa"/>
            <w:tcBorders>
              <w:right w:val="nil"/>
            </w:tcBorders>
            <w:shd w:val="clear" w:color="auto" w:fill="4CBCC5"/>
          </w:tcPr>
          <w:p w14:paraId="385B6B85"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Times New Roman"/>
                <w:b/>
                <w:bCs/>
                <w:color w:val="FFFFFF"/>
              </w:rPr>
              <w:t>Structuur/Samenhang</w:t>
            </w:r>
          </w:p>
        </w:tc>
      </w:tr>
      <w:tr w:rsidR="0094554B" w:rsidRPr="00076A4C" w14:paraId="6C0039BD" w14:textId="77777777">
        <w:tc>
          <w:tcPr>
            <w:tcW w:w="9067" w:type="dxa"/>
            <w:shd w:val="clear" w:color="auto" w:fill="auto"/>
          </w:tcPr>
          <w:p w14:paraId="63B9DA80" w14:textId="77777777" w:rsidR="0094554B" w:rsidRPr="00076A4C" w:rsidRDefault="0094554B">
            <w:pPr>
              <w:widowControl w:val="0"/>
              <w:spacing w:before="60" w:after="60"/>
              <w:rPr>
                <w:rFonts w:ascii="Calibri" w:eastAsia="Calibri" w:hAnsi="Calibri" w:cs="Calibri"/>
                <w:color w:val="FF0000"/>
                <w:szCs w:val="20"/>
              </w:rPr>
            </w:pPr>
            <w:r w:rsidRPr="00076A4C">
              <w:rPr>
                <w:rFonts w:ascii="Calibri" w:eastAsia="Calibri" w:hAnsi="Calibri" w:cs="Calibri"/>
                <w:color w:val="595959"/>
              </w:rPr>
              <w:t>Complexe, niet altijd herkenbare structuur</w:t>
            </w:r>
          </w:p>
        </w:tc>
      </w:tr>
      <w:tr w:rsidR="0094554B" w:rsidRPr="00076A4C" w14:paraId="14CA4736" w14:textId="77777777">
        <w:tc>
          <w:tcPr>
            <w:tcW w:w="9067" w:type="dxa"/>
            <w:shd w:val="clear" w:color="auto" w:fill="auto"/>
          </w:tcPr>
          <w:p w14:paraId="5FB3EE4F"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szCs w:val="20"/>
              </w:rPr>
              <w:t>Niet altijd herkenbare samenhang</w:t>
            </w:r>
          </w:p>
        </w:tc>
      </w:tr>
      <w:tr w:rsidR="0094554B" w:rsidRPr="00076A4C" w14:paraId="29E3098E" w14:textId="77777777">
        <w:tc>
          <w:tcPr>
            <w:tcW w:w="9067" w:type="dxa"/>
            <w:shd w:val="clear" w:color="auto" w:fill="auto"/>
          </w:tcPr>
          <w:p w14:paraId="2F1A956C"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Langere, complexere zinnen</w:t>
            </w:r>
            <w:r w:rsidRPr="00076A4C">
              <w:rPr>
                <w:rFonts w:ascii="Calibri" w:eastAsia="Calibri" w:hAnsi="Calibri" w:cs="Calibri"/>
                <w:color w:val="595959"/>
                <w:szCs w:val="20"/>
              </w:rPr>
              <w:t xml:space="preserve"> </w:t>
            </w:r>
          </w:p>
        </w:tc>
      </w:tr>
      <w:tr w:rsidR="0094554B" w:rsidRPr="00076A4C" w14:paraId="3F0E183F" w14:textId="77777777">
        <w:tc>
          <w:tcPr>
            <w:tcW w:w="9067" w:type="dxa"/>
            <w:shd w:val="clear" w:color="auto" w:fill="auto"/>
          </w:tcPr>
          <w:p w14:paraId="05F264B5"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Teksten met een minder duidelijke tot complexe lay-out</w:t>
            </w:r>
          </w:p>
        </w:tc>
      </w:tr>
      <w:tr w:rsidR="0094554B" w:rsidRPr="00076A4C" w14:paraId="0FEA2F12" w14:textId="77777777">
        <w:tc>
          <w:tcPr>
            <w:tcW w:w="9067" w:type="dxa"/>
            <w:tcBorders>
              <w:right w:val="nil"/>
            </w:tcBorders>
            <w:shd w:val="clear" w:color="auto" w:fill="4CBCC5"/>
          </w:tcPr>
          <w:p w14:paraId="1AC4EDF9"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Times New Roman"/>
                <w:b/>
                <w:bCs/>
                <w:color w:val="FFFFFF"/>
              </w:rPr>
              <w:t>Tempo en vlotheid</w:t>
            </w:r>
          </w:p>
        </w:tc>
      </w:tr>
      <w:tr w:rsidR="0094554B" w:rsidRPr="00076A4C" w14:paraId="2BE2D111" w14:textId="77777777">
        <w:tc>
          <w:tcPr>
            <w:tcW w:w="9067" w:type="dxa"/>
            <w:shd w:val="clear" w:color="auto" w:fill="auto"/>
          </w:tcPr>
          <w:p w14:paraId="261C6F33"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Normaal tot hoog spreektempo</w:t>
            </w:r>
          </w:p>
        </w:tc>
      </w:tr>
      <w:tr w:rsidR="0094554B" w:rsidRPr="00076A4C" w14:paraId="1185AE1E" w14:textId="77777777">
        <w:trPr>
          <w:trHeight w:val="400"/>
        </w:trPr>
        <w:tc>
          <w:tcPr>
            <w:tcW w:w="9067" w:type="dxa"/>
            <w:tcBorders>
              <w:right w:val="nil"/>
            </w:tcBorders>
            <w:shd w:val="clear" w:color="auto" w:fill="4CBCC5"/>
          </w:tcPr>
          <w:p w14:paraId="377B5557" w14:textId="77777777" w:rsidR="0094554B" w:rsidRPr="00076A4C" w:rsidRDefault="0094554B">
            <w:pPr>
              <w:widowControl w:val="0"/>
              <w:spacing w:before="60" w:after="60"/>
              <w:rPr>
                <w:rFonts w:ascii="Calibri" w:eastAsia="Calibri" w:hAnsi="Calibri" w:cs="Times New Roman"/>
                <w:b/>
                <w:bCs/>
                <w:color w:val="14A436"/>
                <w:u w:val="single"/>
              </w:rPr>
            </w:pPr>
            <w:hyperlink w:anchor="_Informatiedichtheid_1" w:history="1">
              <w:r w:rsidRPr="00976CB2">
                <w:rPr>
                  <w:rFonts w:ascii="Calibri" w:eastAsia="Calibri" w:hAnsi="Calibri" w:cs="Times New Roman"/>
                  <w:b/>
                  <w:bCs/>
                  <w:color w:val="FFFFFF"/>
                </w:rPr>
                <w:t>Informatiedichtheid</w:t>
              </w:r>
            </w:hyperlink>
            <w:r w:rsidRPr="00976CB2">
              <w:rPr>
                <w:rFonts w:ascii="Calibri" w:eastAsia="Calibri" w:hAnsi="Calibri" w:cs="Times New Roman"/>
                <w:b/>
                <w:bCs/>
                <w:color w:val="FFFFFF"/>
              </w:rPr>
              <w:t xml:space="preserve"> </w:t>
            </w:r>
          </w:p>
        </w:tc>
      </w:tr>
      <w:tr w:rsidR="0094554B" w:rsidRPr="00076A4C" w14:paraId="46FAB0F7" w14:textId="77777777">
        <w:tc>
          <w:tcPr>
            <w:tcW w:w="9067" w:type="dxa"/>
            <w:tcBorders>
              <w:bottom w:val="single" w:sz="4" w:space="0" w:color="auto"/>
            </w:tcBorders>
            <w:shd w:val="clear" w:color="auto" w:fill="auto"/>
          </w:tcPr>
          <w:p w14:paraId="507581A0"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 xml:space="preserve">Vrij hoge tot hoge </w:t>
            </w:r>
            <w:r w:rsidRPr="00976CB2">
              <w:rPr>
                <w:rFonts w:ascii="Calibri" w:eastAsia="Calibri" w:hAnsi="Calibri" w:cs="Calibri"/>
                <w:color w:val="595959"/>
              </w:rPr>
              <w:t>informatiedichtheid</w:t>
            </w:r>
          </w:p>
        </w:tc>
      </w:tr>
      <w:tr w:rsidR="0094554B" w:rsidRPr="00E91026" w14:paraId="0098D9D0" w14:textId="77777777">
        <w:tc>
          <w:tcPr>
            <w:tcW w:w="9067" w:type="dxa"/>
            <w:tcBorders>
              <w:right w:val="nil"/>
            </w:tcBorders>
            <w:shd w:val="clear" w:color="auto" w:fill="4CBCC5"/>
          </w:tcPr>
          <w:p w14:paraId="1A63C568" w14:textId="77777777" w:rsidR="0094554B" w:rsidRPr="00E91026" w:rsidRDefault="0094554B">
            <w:pPr>
              <w:widowControl w:val="0"/>
              <w:spacing w:before="60" w:after="60"/>
              <w:rPr>
                <w:rFonts w:ascii="Calibri" w:eastAsia="Calibri" w:hAnsi="Calibri" w:cs="Calibri"/>
                <w:b/>
                <w:bCs/>
                <w:color w:val="FFFFFF"/>
                <w:szCs w:val="20"/>
              </w:rPr>
            </w:pPr>
            <w:r w:rsidRPr="00E91026">
              <w:rPr>
                <w:rFonts w:ascii="Calibri" w:eastAsia="Calibri" w:hAnsi="Calibri" w:cs="Calibri"/>
                <w:b/>
                <w:bCs/>
                <w:color w:val="FFFFFF"/>
                <w:szCs w:val="20"/>
              </w:rPr>
              <w:t xml:space="preserve">Woordenschat </w:t>
            </w:r>
          </w:p>
        </w:tc>
      </w:tr>
      <w:tr w:rsidR="0094554B" w:rsidRPr="00076A4C" w14:paraId="3292295A" w14:textId="77777777">
        <w:trPr>
          <w:trHeight w:val="244"/>
        </w:trPr>
        <w:tc>
          <w:tcPr>
            <w:tcW w:w="9067" w:type="dxa"/>
            <w:shd w:val="clear" w:color="auto" w:fill="auto"/>
          </w:tcPr>
          <w:p w14:paraId="02E8A86E" w14:textId="77777777" w:rsidR="0094554B" w:rsidRPr="00076A4C" w:rsidRDefault="0094554B">
            <w:pPr>
              <w:widowControl w:val="0"/>
              <w:spacing w:before="60" w:after="60"/>
              <w:rPr>
                <w:rFonts w:ascii="Calibri" w:eastAsia="Calibri" w:hAnsi="Calibri" w:cs="Calibri"/>
                <w:color w:val="595959"/>
                <w:szCs w:val="20"/>
              </w:rPr>
            </w:pPr>
            <w:hyperlink w:anchor="_Frequente_woorden_1" w:history="1">
              <w:r w:rsidRPr="00976CB2">
                <w:rPr>
                  <w:rFonts w:ascii="Calibri" w:eastAsia="Calibri" w:hAnsi="Calibri" w:cs="Calibri"/>
                  <w:color w:val="595959"/>
                </w:rPr>
                <w:t>Frequente</w:t>
              </w:r>
            </w:hyperlink>
            <w:r w:rsidRPr="00076A4C">
              <w:rPr>
                <w:rFonts w:ascii="Calibri" w:eastAsia="Calibri" w:hAnsi="Calibri" w:cs="Calibri"/>
                <w:color w:val="595959"/>
              </w:rPr>
              <w:t xml:space="preserve"> en laagfrequente woorden</w:t>
            </w:r>
          </w:p>
        </w:tc>
      </w:tr>
      <w:tr w:rsidR="0094554B" w:rsidRPr="00076A4C" w14:paraId="10232584" w14:textId="77777777">
        <w:trPr>
          <w:trHeight w:val="243"/>
        </w:trPr>
        <w:tc>
          <w:tcPr>
            <w:tcW w:w="9067" w:type="dxa"/>
            <w:shd w:val="clear" w:color="auto" w:fill="auto"/>
          </w:tcPr>
          <w:p w14:paraId="2C49392C" w14:textId="77777777" w:rsidR="0094554B" w:rsidRPr="00076A4C" w:rsidRDefault="0094554B">
            <w:pPr>
              <w:widowControl w:val="0"/>
              <w:spacing w:before="60" w:after="60"/>
              <w:rPr>
                <w:rFonts w:ascii="Calibri" w:eastAsia="Calibri" w:hAnsi="Calibri" w:cs="Calibri"/>
                <w:color w:val="595959"/>
              </w:rPr>
            </w:pPr>
            <w:r>
              <w:rPr>
                <w:rFonts w:ascii="Calibri" w:eastAsia="Calibri" w:hAnsi="Calibri" w:cs="Calibri"/>
                <w:color w:val="595959"/>
              </w:rPr>
              <w:t>F</w:t>
            </w:r>
            <w:r w:rsidRPr="00076A4C">
              <w:rPr>
                <w:rFonts w:ascii="Calibri" w:eastAsia="Calibri" w:hAnsi="Calibri" w:cs="Calibri"/>
                <w:color w:val="595959"/>
              </w:rPr>
              <w:t>iguurlijk taalgebruik</w:t>
            </w:r>
          </w:p>
        </w:tc>
      </w:tr>
      <w:tr w:rsidR="0094554B" w:rsidRPr="00076A4C" w14:paraId="01B49276" w14:textId="77777777">
        <w:trPr>
          <w:trHeight w:val="243"/>
        </w:trPr>
        <w:tc>
          <w:tcPr>
            <w:tcW w:w="9067" w:type="dxa"/>
            <w:shd w:val="clear" w:color="auto" w:fill="auto"/>
          </w:tcPr>
          <w:p w14:paraId="2F62F097"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Standaardnederlands en andere taalvariëteiten</w:t>
            </w:r>
          </w:p>
        </w:tc>
      </w:tr>
    </w:tbl>
    <w:p w14:paraId="07635A2D" w14:textId="77777777" w:rsidR="0094554B" w:rsidRDefault="0094554B" w:rsidP="0094554B">
      <w:pPr>
        <w:outlineLvl w:val="3"/>
        <w:rPr>
          <w:rFonts w:ascii="Calibri" w:eastAsia="Calibri" w:hAnsi="Calibri" w:cs="Times New Roman"/>
          <w:b/>
          <w:i/>
          <w:color w:val="2E74B5"/>
          <w:sz w:val="26"/>
          <w:szCs w:val="26"/>
        </w:rPr>
      </w:pPr>
      <w:bookmarkStart w:id="242" w:name="_Minimumvereisten_samenvatting"/>
      <w:bookmarkEnd w:id="242"/>
    </w:p>
    <w:p w14:paraId="09872D02" w14:textId="77777777" w:rsidR="0094554B" w:rsidRPr="00B11068" w:rsidRDefault="0094554B" w:rsidP="0094554B">
      <w:pPr>
        <w:pStyle w:val="Kop4"/>
        <w:rPr>
          <w:rStyle w:val="Nadruk"/>
          <w:b/>
          <w:i/>
          <w:iCs w:val="0"/>
        </w:rPr>
      </w:pPr>
      <w:bookmarkStart w:id="243" w:name="_Minimumvereisten_samenvatting_1"/>
      <w:bookmarkEnd w:id="243"/>
      <w:r w:rsidRPr="00B11068">
        <w:rPr>
          <w:rStyle w:val="Nadruk"/>
          <w:b/>
          <w:i/>
          <w:iCs w:val="0"/>
        </w:rPr>
        <w:t>Minimumvereisten samenvatting</w:t>
      </w:r>
    </w:p>
    <w:tbl>
      <w:tblPr>
        <w:tblStyle w:val="Tabelraster11"/>
        <w:tblW w:w="9062" w:type="dxa"/>
        <w:tblInd w:w="5" w:type="dxa"/>
        <w:tblLook w:val="04A0" w:firstRow="1" w:lastRow="0" w:firstColumn="1" w:lastColumn="0" w:noHBand="0" w:noVBand="1"/>
      </w:tblPr>
      <w:tblGrid>
        <w:gridCol w:w="9062"/>
      </w:tblGrid>
      <w:tr w:rsidR="0094554B" w:rsidRPr="00076A4C" w14:paraId="37F33C76" w14:textId="77777777">
        <w:tc>
          <w:tcPr>
            <w:tcW w:w="9062" w:type="dxa"/>
            <w:shd w:val="clear" w:color="auto" w:fill="4CBCC5"/>
          </w:tcPr>
          <w:p w14:paraId="21D65E7A" w14:textId="38E1C2D2" w:rsidR="0094554B" w:rsidRPr="00076A4C" w:rsidRDefault="0094554B" w:rsidP="00854AAE">
            <w:pPr>
              <w:widowControl w:val="0"/>
              <w:spacing w:before="60" w:after="60"/>
              <w:rPr>
                <w:rFonts w:ascii="Calibri" w:eastAsia="Calibri" w:hAnsi="Calibri" w:cs="Calibri"/>
                <w:color w:val="000000"/>
                <w:szCs w:val="20"/>
              </w:rPr>
            </w:pPr>
            <w:r w:rsidRPr="00854AAE">
              <w:rPr>
                <w:rFonts w:ascii="Calibri" w:eastAsia="Calibri" w:hAnsi="Calibri" w:cs="Calibri"/>
                <w:b/>
                <w:bCs/>
                <w:color w:val="FFFFFF"/>
                <w:szCs w:val="20"/>
                <w:lang w:val="nl-BE"/>
              </w:rPr>
              <w:lastRenderedPageBreak/>
              <w:t>Verzorgd taalgebruik/taalvariëteit</w:t>
            </w:r>
            <w:r w:rsidR="00221A9A" w:rsidRPr="00854AAE">
              <w:rPr>
                <w:rFonts w:ascii="Calibri" w:eastAsia="Calibri" w:hAnsi="Calibri" w:cs="Calibri"/>
                <w:b/>
                <w:bCs/>
                <w:color w:val="FFFFFF"/>
                <w:szCs w:val="20"/>
                <w:lang w:val="nl-BE"/>
              </w:rPr>
              <w:t xml:space="preserve"> (mondeling en schriftelijk)</w:t>
            </w:r>
          </w:p>
        </w:tc>
      </w:tr>
      <w:tr w:rsidR="0094554B" w:rsidRPr="00076A4C" w14:paraId="430481E8" w14:textId="77777777">
        <w:tc>
          <w:tcPr>
            <w:tcW w:w="9062" w:type="dxa"/>
            <w:shd w:val="clear" w:color="auto" w:fill="auto"/>
          </w:tcPr>
          <w:p w14:paraId="096356C5"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Taal afgestemd op het doel en de doelgroep</w:t>
            </w:r>
          </w:p>
        </w:tc>
      </w:tr>
      <w:tr w:rsidR="0094554B" w:rsidRPr="00076A4C" w14:paraId="3E501DA8" w14:textId="77777777">
        <w:tc>
          <w:tcPr>
            <w:tcW w:w="9062" w:type="dxa"/>
            <w:tcBorders>
              <w:right w:val="nil"/>
            </w:tcBorders>
            <w:shd w:val="clear" w:color="auto" w:fill="4CBCC5"/>
          </w:tcPr>
          <w:p w14:paraId="1EF87FEB" w14:textId="03524C06" w:rsidR="0094554B" w:rsidRPr="00076A4C" w:rsidRDefault="0094554B">
            <w:pPr>
              <w:spacing w:before="60" w:after="60"/>
              <w:rPr>
                <w:rFonts w:ascii="Calibri" w:eastAsia="Calibri" w:hAnsi="Calibri" w:cs="Calibri"/>
                <w:color w:val="595959"/>
                <w:szCs w:val="20"/>
              </w:rPr>
            </w:pPr>
            <w:r w:rsidRPr="00076A4C">
              <w:rPr>
                <w:rFonts w:ascii="Calibri" w:eastAsia="Calibri" w:hAnsi="Calibri" w:cs="Times New Roman"/>
                <w:b/>
                <w:bCs/>
                <w:color w:val="FFFFFF"/>
              </w:rPr>
              <w:t>Structuur/Samenhang</w:t>
            </w:r>
            <w:r w:rsidR="006D7795">
              <w:rPr>
                <w:rFonts w:ascii="Calibri" w:eastAsia="Calibri" w:hAnsi="Calibri" w:cs="Times New Roman"/>
                <w:b/>
                <w:bCs/>
                <w:color w:val="FFFFFF"/>
              </w:rPr>
              <w:t xml:space="preserve"> (schriftelijk)</w:t>
            </w:r>
          </w:p>
        </w:tc>
      </w:tr>
      <w:tr w:rsidR="0094554B" w:rsidRPr="00076A4C" w14:paraId="52D8E82F" w14:textId="77777777">
        <w:trPr>
          <w:trHeight w:val="404"/>
        </w:trPr>
        <w:tc>
          <w:tcPr>
            <w:tcW w:w="9062" w:type="dxa"/>
            <w:shd w:val="clear" w:color="auto" w:fill="auto"/>
          </w:tcPr>
          <w:p w14:paraId="228E9438" w14:textId="77777777" w:rsidR="0094554B" w:rsidRPr="00076A4C" w:rsidRDefault="0094554B">
            <w:pPr>
              <w:widowControl w:val="0"/>
              <w:spacing w:before="60" w:after="60"/>
              <w:rPr>
                <w:rFonts w:ascii="Calibri" w:eastAsia="Calibri" w:hAnsi="Calibri" w:cs="Calibri"/>
                <w:color w:val="000000"/>
                <w:szCs w:val="20"/>
              </w:rPr>
            </w:pPr>
            <w:r w:rsidRPr="00076A4C">
              <w:rPr>
                <w:rFonts w:ascii="Calibri" w:eastAsia="Calibri" w:hAnsi="Calibri" w:cs="Calibri"/>
                <w:color w:val="595959"/>
              </w:rPr>
              <w:t>Duidelijke tekstopbouw</w:t>
            </w:r>
            <w:r w:rsidRPr="00076A4C">
              <w:rPr>
                <w:rFonts w:ascii="Calibri" w:eastAsia="Calibri" w:hAnsi="Calibri" w:cs="Calibri"/>
                <w:color w:val="595959"/>
                <w:szCs w:val="20"/>
              </w:rPr>
              <w:t xml:space="preserve"> </w:t>
            </w:r>
          </w:p>
        </w:tc>
      </w:tr>
      <w:tr w:rsidR="0094554B" w:rsidRPr="00076A4C" w14:paraId="2B736EB8" w14:textId="77777777">
        <w:tc>
          <w:tcPr>
            <w:tcW w:w="9062" w:type="dxa"/>
            <w:shd w:val="clear" w:color="auto" w:fill="auto"/>
          </w:tcPr>
          <w:p w14:paraId="6650239F" w14:textId="77777777" w:rsidR="0094554B" w:rsidRPr="00076A4C" w:rsidRDefault="0094554B">
            <w:pPr>
              <w:spacing w:before="60" w:after="60"/>
              <w:rPr>
                <w:rFonts w:ascii="Calibri" w:eastAsia="Calibri" w:hAnsi="Calibri" w:cs="Calibri"/>
                <w:color w:val="000000"/>
                <w:szCs w:val="20"/>
              </w:rPr>
            </w:pPr>
            <w:r w:rsidRPr="00076A4C">
              <w:rPr>
                <w:rFonts w:ascii="Calibri" w:eastAsia="Calibri" w:hAnsi="Calibri" w:cs="Calibri"/>
                <w:color w:val="595959"/>
                <w:szCs w:val="20"/>
              </w:rPr>
              <w:t>Dui</w:t>
            </w:r>
            <w:r w:rsidRPr="00976CB2">
              <w:rPr>
                <w:rFonts w:ascii="Calibri" w:eastAsia="Calibri" w:hAnsi="Calibri" w:cs="Calibri"/>
                <w:color w:val="595959"/>
              </w:rPr>
              <w:t xml:space="preserve">delijke </w:t>
            </w:r>
            <w:hyperlink w:anchor="_Narratieve_teksten_(lexicon6)" w:history="1">
              <w:r w:rsidRPr="00976CB2">
                <w:rPr>
                  <w:rFonts w:ascii="Calibri" w:eastAsia="Calibri" w:hAnsi="Calibri" w:cs="Calibri"/>
                  <w:color w:val="595959"/>
                </w:rPr>
                <w:t>tekststructuur</w:t>
              </w:r>
            </w:hyperlink>
          </w:p>
        </w:tc>
      </w:tr>
      <w:tr w:rsidR="0094554B" w:rsidRPr="00076A4C" w14:paraId="5CBC1307" w14:textId="77777777">
        <w:tc>
          <w:tcPr>
            <w:tcW w:w="9062" w:type="dxa"/>
            <w:shd w:val="clear" w:color="auto" w:fill="auto"/>
          </w:tcPr>
          <w:p w14:paraId="066B4829"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Duidelijke tekstverbanden</w:t>
            </w:r>
          </w:p>
        </w:tc>
      </w:tr>
      <w:tr w:rsidR="006D7795" w:rsidRPr="00076A4C" w14:paraId="477B89B4" w14:textId="77777777">
        <w:tc>
          <w:tcPr>
            <w:tcW w:w="9062" w:type="dxa"/>
            <w:shd w:val="clear" w:color="auto" w:fill="auto"/>
          </w:tcPr>
          <w:p w14:paraId="60C6D8E4" w14:textId="7440C177" w:rsidR="006D7795" w:rsidRPr="00076A4C" w:rsidRDefault="006D7795">
            <w:pPr>
              <w:widowControl w:val="0"/>
              <w:spacing w:before="60" w:after="60"/>
              <w:rPr>
                <w:rFonts w:ascii="Calibri" w:eastAsia="Calibri" w:hAnsi="Calibri" w:cs="Calibri"/>
                <w:color w:val="595959"/>
              </w:rPr>
            </w:pPr>
            <w:r>
              <w:rPr>
                <w:rFonts w:ascii="Calibri" w:eastAsia="Calibri" w:hAnsi="Calibri" w:cs="Calibri"/>
                <w:color w:val="595959"/>
              </w:rPr>
              <w:t>Duidelijk herkenbare tekstverbanden (mondeling)</w:t>
            </w:r>
          </w:p>
        </w:tc>
      </w:tr>
      <w:tr w:rsidR="0094554B" w:rsidRPr="00076A4C" w14:paraId="5614F93D" w14:textId="77777777">
        <w:tc>
          <w:tcPr>
            <w:tcW w:w="9062" w:type="dxa"/>
            <w:shd w:val="clear" w:color="auto" w:fill="auto"/>
          </w:tcPr>
          <w:p w14:paraId="3632CDFB"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Gepaste lay-out</w:t>
            </w:r>
          </w:p>
        </w:tc>
      </w:tr>
      <w:tr w:rsidR="0094554B" w:rsidRPr="00076A4C" w14:paraId="0FC85024" w14:textId="77777777">
        <w:tc>
          <w:tcPr>
            <w:tcW w:w="9062" w:type="dxa"/>
            <w:shd w:val="clear" w:color="auto" w:fill="auto"/>
          </w:tcPr>
          <w:p w14:paraId="7DAA77F1"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Herformulering op het vlak van woordgebruik en zinsbouw</w:t>
            </w:r>
          </w:p>
        </w:tc>
      </w:tr>
    </w:tbl>
    <w:p w14:paraId="12B724A9" w14:textId="77777777" w:rsidR="0094554B" w:rsidRPr="00076A4C" w:rsidRDefault="0094554B" w:rsidP="0094554B">
      <w:pPr>
        <w:outlineLvl w:val="3"/>
        <w:rPr>
          <w:rFonts w:ascii="Calibri" w:eastAsia="Calibri" w:hAnsi="Calibri" w:cs="Times New Roman"/>
          <w:b/>
          <w:i/>
          <w:color w:val="2E74B5"/>
          <w:sz w:val="26"/>
          <w:szCs w:val="26"/>
          <w:highlight w:val="yellow"/>
        </w:rPr>
      </w:pPr>
      <w:bookmarkStart w:id="244" w:name="_Minimumvereisten_Teksten_productiev"/>
      <w:bookmarkEnd w:id="244"/>
    </w:p>
    <w:p w14:paraId="170627FC" w14:textId="77777777" w:rsidR="0094554B" w:rsidRPr="00B11068" w:rsidRDefault="0094554B" w:rsidP="0094554B">
      <w:pPr>
        <w:pStyle w:val="Kop4"/>
      </w:pPr>
      <w:bookmarkStart w:id="245" w:name="_Minimumvereisten_Teksten_productiev_1"/>
      <w:bookmarkEnd w:id="245"/>
      <w:r w:rsidRPr="00B11068">
        <w:rPr>
          <w:rStyle w:val="Nadruk"/>
          <w:b/>
          <w:i/>
          <w:iCs w:val="0"/>
        </w:rPr>
        <w:t xml:space="preserve">Minimumvereisten </w:t>
      </w:r>
      <w:bookmarkStart w:id="246" w:name="_Hlk35357286"/>
      <w:r w:rsidRPr="00B11068">
        <w:t>Teksten productieve vaardigheden</w:t>
      </w:r>
      <w:bookmarkEnd w:id="246"/>
    </w:p>
    <w:tbl>
      <w:tblPr>
        <w:tblStyle w:val="Tabelraster11"/>
        <w:tblW w:w="9067" w:type="dxa"/>
        <w:tblLook w:val="04A0" w:firstRow="1" w:lastRow="0" w:firstColumn="1" w:lastColumn="0" w:noHBand="0" w:noVBand="1"/>
      </w:tblPr>
      <w:tblGrid>
        <w:gridCol w:w="9067"/>
      </w:tblGrid>
      <w:tr w:rsidR="0094554B" w:rsidRPr="00076A4C" w14:paraId="34F9ABD5" w14:textId="77777777">
        <w:tc>
          <w:tcPr>
            <w:tcW w:w="9067" w:type="dxa"/>
            <w:tcBorders>
              <w:top w:val="single" w:sz="4" w:space="0" w:color="auto"/>
            </w:tcBorders>
            <w:shd w:val="clear" w:color="auto" w:fill="4CBCC5"/>
          </w:tcPr>
          <w:p w14:paraId="6238B80D" w14:textId="77777777" w:rsidR="0094554B" w:rsidRPr="00076A4C" w:rsidRDefault="0094554B">
            <w:pPr>
              <w:spacing w:before="60" w:after="60"/>
              <w:rPr>
                <w:rFonts w:ascii="Calibri" w:eastAsia="Calibri" w:hAnsi="Calibri" w:cs="Calibri"/>
                <w:b/>
                <w:bCs/>
                <w:color w:val="FFFFFF"/>
                <w:szCs w:val="20"/>
              </w:rPr>
            </w:pPr>
            <w:bookmarkStart w:id="247" w:name="_Hlk33184318"/>
            <w:r w:rsidRPr="00076A4C">
              <w:rPr>
                <w:rFonts w:ascii="Calibri" w:eastAsia="Calibri" w:hAnsi="Calibri" w:cs="Calibri"/>
                <w:b/>
                <w:bCs/>
                <w:color w:val="FFFFFF"/>
                <w:szCs w:val="20"/>
              </w:rPr>
              <w:t>Teksten</w:t>
            </w:r>
          </w:p>
        </w:tc>
      </w:tr>
      <w:tr w:rsidR="0094554B" w:rsidRPr="00076A4C" w14:paraId="1C733155" w14:textId="77777777">
        <w:tc>
          <w:tcPr>
            <w:tcW w:w="9067" w:type="dxa"/>
            <w:tcBorders>
              <w:top w:val="single" w:sz="4" w:space="0" w:color="auto"/>
            </w:tcBorders>
            <w:shd w:val="clear" w:color="auto" w:fill="FFFFFF"/>
          </w:tcPr>
          <w:p w14:paraId="6941CD70" w14:textId="77777777" w:rsidR="0094554B" w:rsidRPr="00076A4C" w:rsidRDefault="0094554B">
            <w:pPr>
              <w:widowControl w:val="0"/>
              <w:spacing w:before="60" w:after="60"/>
              <w:rPr>
                <w:rFonts w:ascii="Calibri" w:eastAsia="Calibri" w:hAnsi="Calibri" w:cs="Times New Roman"/>
                <w:b/>
                <w:bCs/>
                <w:color w:val="FFFFFF"/>
              </w:rPr>
            </w:pPr>
            <w:r w:rsidRPr="00076A4C">
              <w:rPr>
                <w:rFonts w:ascii="Calibri" w:eastAsia="Calibri" w:hAnsi="Calibri" w:cs="Calibri"/>
                <w:color w:val="595959"/>
              </w:rPr>
              <w:t>Grote variatie aan tekstsoorten</w:t>
            </w:r>
          </w:p>
        </w:tc>
      </w:tr>
      <w:tr w:rsidR="0094554B" w:rsidRPr="00076A4C" w14:paraId="2E4B330E" w14:textId="77777777">
        <w:tc>
          <w:tcPr>
            <w:tcW w:w="9067" w:type="dxa"/>
            <w:tcBorders>
              <w:top w:val="single" w:sz="4" w:space="0" w:color="auto"/>
            </w:tcBorders>
            <w:shd w:val="clear" w:color="auto" w:fill="4CBCC5"/>
          </w:tcPr>
          <w:p w14:paraId="0A385616" w14:textId="77777777" w:rsidR="0094554B" w:rsidRPr="00076A4C" w:rsidRDefault="0094554B">
            <w:pPr>
              <w:spacing w:before="60" w:after="60"/>
              <w:rPr>
                <w:rFonts w:ascii="Calibri" w:eastAsia="Calibri" w:hAnsi="Calibri" w:cs="Times New Roman"/>
                <w:b/>
                <w:bCs/>
                <w:color w:val="FFFFFF"/>
              </w:rPr>
            </w:pPr>
            <w:r w:rsidRPr="00076A4C">
              <w:rPr>
                <w:rFonts w:ascii="Calibri" w:eastAsia="Calibri" w:hAnsi="Calibri" w:cs="Times New Roman"/>
                <w:b/>
                <w:bCs/>
                <w:color w:val="FFFFFF"/>
              </w:rPr>
              <w:t>Onderwerp</w:t>
            </w:r>
          </w:p>
        </w:tc>
      </w:tr>
      <w:tr w:rsidR="0094554B" w:rsidRPr="00076A4C" w14:paraId="0F95E94B" w14:textId="77777777">
        <w:tc>
          <w:tcPr>
            <w:tcW w:w="9067" w:type="dxa"/>
            <w:shd w:val="clear" w:color="auto" w:fill="auto"/>
          </w:tcPr>
          <w:p w14:paraId="15F2683F" w14:textId="77777777" w:rsidR="0094554B" w:rsidRPr="00076A4C" w:rsidRDefault="0094554B">
            <w:pPr>
              <w:widowControl w:val="0"/>
              <w:spacing w:before="60" w:after="60"/>
              <w:rPr>
                <w:rFonts w:ascii="Calibri" w:eastAsia="Calibri" w:hAnsi="Calibri" w:cs="Times New Roman"/>
                <w:color w:val="auto"/>
              </w:rPr>
            </w:pPr>
            <w:r w:rsidRPr="00076A4C">
              <w:rPr>
                <w:rFonts w:ascii="Calibri" w:eastAsia="Calibri" w:hAnsi="Calibri" w:cs="Calibri"/>
                <w:color w:val="595959"/>
              </w:rPr>
              <w:t>Algemene of abstracte inhoud</w:t>
            </w:r>
          </w:p>
        </w:tc>
      </w:tr>
      <w:tr w:rsidR="0094554B" w:rsidRPr="00076A4C" w14:paraId="4327D560" w14:textId="77777777">
        <w:tc>
          <w:tcPr>
            <w:tcW w:w="9067" w:type="dxa"/>
            <w:shd w:val="clear" w:color="auto" w:fill="4CBCC5"/>
          </w:tcPr>
          <w:p w14:paraId="0523A2C3" w14:textId="77777777" w:rsidR="0094554B" w:rsidRPr="00076A4C" w:rsidRDefault="0094554B">
            <w:pPr>
              <w:spacing w:before="60" w:after="60"/>
              <w:rPr>
                <w:rFonts w:ascii="Calibri" w:eastAsia="Calibri" w:hAnsi="Calibri" w:cs="Calibri"/>
                <w:color w:val="595959"/>
                <w:szCs w:val="20"/>
              </w:rPr>
            </w:pPr>
            <w:r w:rsidRPr="00076A4C">
              <w:rPr>
                <w:rFonts w:ascii="Calibri" w:eastAsia="Calibri" w:hAnsi="Calibri" w:cs="Times New Roman"/>
                <w:b/>
                <w:bCs/>
                <w:color w:val="FFFFFF"/>
              </w:rPr>
              <w:t>Uiterlijke kenmerken</w:t>
            </w:r>
          </w:p>
        </w:tc>
      </w:tr>
      <w:tr w:rsidR="0094554B" w:rsidRPr="00076A4C" w14:paraId="0E313380" w14:textId="77777777">
        <w:tc>
          <w:tcPr>
            <w:tcW w:w="9067" w:type="dxa"/>
            <w:shd w:val="clear" w:color="auto" w:fill="auto"/>
          </w:tcPr>
          <w:p w14:paraId="6A31A91A"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Gepaste lay-out</w:t>
            </w:r>
          </w:p>
        </w:tc>
      </w:tr>
      <w:tr w:rsidR="0094554B" w:rsidRPr="00076A4C" w14:paraId="3380E6FF" w14:textId="77777777">
        <w:tc>
          <w:tcPr>
            <w:tcW w:w="9067" w:type="dxa"/>
            <w:shd w:val="clear" w:color="auto" w:fill="auto"/>
          </w:tcPr>
          <w:p w14:paraId="10915BF1"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 xml:space="preserve">Gepast </w:t>
            </w:r>
            <w:hyperlink w:anchor="_(taal)Register" w:history="1">
              <w:r w:rsidRPr="00076A4C">
                <w:rPr>
                  <w:rFonts w:ascii="Calibri" w:eastAsia="Calibri" w:hAnsi="Calibri" w:cs="Calibri"/>
                  <w:color w:val="595959"/>
                </w:rPr>
                <w:t>register</w:t>
              </w:r>
            </w:hyperlink>
          </w:p>
        </w:tc>
      </w:tr>
      <w:tr w:rsidR="0094554B" w:rsidRPr="00076A4C" w14:paraId="43371534" w14:textId="77777777">
        <w:tc>
          <w:tcPr>
            <w:tcW w:w="9067" w:type="dxa"/>
            <w:shd w:val="clear" w:color="auto" w:fill="4CBCC5"/>
          </w:tcPr>
          <w:p w14:paraId="732A922F" w14:textId="77777777" w:rsidR="0094554B" w:rsidRPr="00076A4C" w:rsidRDefault="0094554B" w:rsidP="00854AAE">
            <w:pPr>
              <w:spacing w:before="60" w:after="60"/>
              <w:rPr>
                <w:rFonts w:ascii="Calibri" w:eastAsia="Calibri" w:hAnsi="Calibri" w:cs="Calibri"/>
                <w:color w:val="000000"/>
                <w:szCs w:val="20"/>
              </w:rPr>
            </w:pPr>
            <w:r w:rsidRPr="00076A4C">
              <w:rPr>
                <w:rFonts w:ascii="Calibri" w:eastAsia="Calibri" w:hAnsi="Calibri" w:cs="Times New Roman"/>
                <w:b/>
                <w:bCs/>
                <w:color w:val="FFFFFF"/>
              </w:rPr>
              <w:t>Verzorgd taalgebruik/taalvariëteit</w:t>
            </w:r>
          </w:p>
        </w:tc>
      </w:tr>
      <w:tr w:rsidR="0094554B" w:rsidRPr="00076A4C" w14:paraId="1B820279" w14:textId="77777777">
        <w:tc>
          <w:tcPr>
            <w:tcW w:w="9067" w:type="dxa"/>
            <w:shd w:val="clear" w:color="auto" w:fill="auto"/>
          </w:tcPr>
          <w:p w14:paraId="333536BF" w14:textId="77777777" w:rsidR="0094554B" w:rsidRPr="00076A4C" w:rsidRDefault="0094554B">
            <w:pPr>
              <w:widowControl w:val="0"/>
              <w:autoSpaceDE w:val="0"/>
              <w:autoSpaceDN w:val="0"/>
              <w:spacing w:before="120" w:after="120"/>
              <w:rPr>
                <w:rFonts w:ascii="Calibri" w:eastAsia="Calibri" w:hAnsi="Calibri" w:cs="Calibri"/>
                <w:color w:val="595959"/>
                <w:szCs w:val="20"/>
              </w:rPr>
            </w:pPr>
            <w:r w:rsidRPr="00076A4C">
              <w:rPr>
                <w:rFonts w:ascii="Calibri" w:eastAsia="Calibri" w:hAnsi="Calibri" w:cs="Calibri"/>
                <w:color w:val="595959"/>
              </w:rPr>
              <w:t xml:space="preserve">Standaardnederlands met aandacht voor uitspraak, intonatie, spelling, interpunctie, woordkeuze, zinsbouw, helderheid, </w:t>
            </w:r>
            <w:hyperlink w:anchor="_Adequaatheid_1" w:history="1">
              <w:r w:rsidRPr="008055FE">
                <w:rPr>
                  <w:rFonts w:ascii="Calibri" w:eastAsia="Calibri" w:hAnsi="Calibri" w:cs="Calibri"/>
                  <w:color w:val="595959"/>
                </w:rPr>
                <w:t>adequaatheid</w:t>
              </w:r>
            </w:hyperlink>
            <w:r w:rsidRPr="008055FE">
              <w:rPr>
                <w:rFonts w:ascii="Calibri" w:eastAsia="Calibri" w:hAnsi="Calibri" w:cs="Calibri"/>
                <w:color w:val="595959"/>
              </w:rPr>
              <w:t>, (vorm</w:t>
            </w:r>
            <w:r w:rsidRPr="00076A4C">
              <w:rPr>
                <w:rFonts w:ascii="Calibri" w:eastAsia="Calibri" w:hAnsi="Calibri" w:cs="Calibri"/>
                <w:color w:val="595959"/>
                <w:szCs w:val="20"/>
              </w:rPr>
              <w:t xml:space="preserve">)correctheid en vlotheid </w:t>
            </w:r>
          </w:p>
        </w:tc>
      </w:tr>
      <w:tr w:rsidR="0094554B" w:rsidRPr="00076A4C" w14:paraId="1E3407B4" w14:textId="77777777">
        <w:tc>
          <w:tcPr>
            <w:tcW w:w="9067" w:type="dxa"/>
            <w:shd w:val="clear" w:color="auto" w:fill="auto"/>
          </w:tcPr>
          <w:p w14:paraId="65A5A190"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Gepaste lichaamstaal</w:t>
            </w:r>
          </w:p>
        </w:tc>
      </w:tr>
      <w:tr w:rsidR="0094554B" w:rsidRPr="00076A4C" w14:paraId="351891D7" w14:textId="77777777">
        <w:tc>
          <w:tcPr>
            <w:tcW w:w="9067" w:type="dxa"/>
            <w:shd w:val="clear" w:color="auto" w:fill="auto"/>
          </w:tcPr>
          <w:p w14:paraId="4D183791" w14:textId="77777777" w:rsidR="0094554B" w:rsidRPr="00076A4C" w:rsidRDefault="0094554B">
            <w:pPr>
              <w:spacing w:before="60" w:after="60"/>
              <w:rPr>
                <w:rFonts w:ascii="Calibri" w:eastAsia="Calibri" w:hAnsi="Calibri" w:cs="Times New Roman"/>
                <w:color w:val="14A436"/>
                <w:u w:val="single"/>
              </w:rPr>
            </w:pPr>
            <w:hyperlink w:anchor="_Artistiek-literaire_teksten_1" w:history="1">
              <w:r w:rsidRPr="00976CB2">
                <w:rPr>
                  <w:rFonts w:ascii="Calibri" w:eastAsia="Calibri" w:hAnsi="Calibri" w:cs="Calibri"/>
                  <w:color w:val="595959"/>
                </w:rPr>
                <w:t>Beleefdheidsconventies</w:t>
              </w:r>
            </w:hyperlink>
          </w:p>
        </w:tc>
      </w:tr>
      <w:tr w:rsidR="0094554B" w:rsidRPr="00E279F6" w14:paraId="2A148220" w14:textId="77777777">
        <w:tc>
          <w:tcPr>
            <w:tcW w:w="9067" w:type="dxa"/>
            <w:shd w:val="clear" w:color="auto" w:fill="auto"/>
          </w:tcPr>
          <w:p w14:paraId="0A9FA89F" w14:textId="77777777" w:rsidR="0094554B" w:rsidRPr="00BA5B7F" w:rsidRDefault="0094554B">
            <w:pPr>
              <w:spacing w:before="60" w:after="60"/>
              <w:rPr>
                <w:lang w:val="fr-BE"/>
              </w:rPr>
            </w:pPr>
            <w:r w:rsidRPr="00BA5B7F">
              <w:rPr>
                <w:lang w:val="fr-BE"/>
              </w:rPr>
              <w:t>Verbale en non-verbale communicatie</w:t>
            </w:r>
          </w:p>
        </w:tc>
      </w:tr>
      <w:tr w:rsidR="0094554B" w:rsidRPr="00076A4C" w14:paraId="3B19A9E7" w14:textId="77777777">
        <w:tc>
          <w:tcPr>
            <w:tcW w:w="9067" w:type="dxa"/>
            <w:tcBorders>
              <w:right w:val="nil"/>
            </w:tcBorders>
            <w:shd w:val="clear" w:color="auto" w:fill="4CBCC5"/>
          </w:tcPr>
          <w:p w14:paraId="6FD0DF76" w14:textId="77777777" w:rsidR="0094554B" w:rsidRPr="00076A4C" w:rsidRDefault="0094554B">
            <w:pPr>
              <w:spacing w:before="60" w:after="60"/>
              <w:rPr>
                <w:rFonts w:ascii="Calibri" w:eastAsia="Calibri" w:hAnsi="Calibri" w:cs="Calibri"/>
                <w:color w:val="595959"/>
                <w:szCs w:val="20"/>
              </w:rPr>
            </w:pPr>
            <w:r w:rsidRPr="00076A4C">
              <w:rPr>
                <w:rFonts w:ascii="Calibri" w:eastAsia="Calibri" w:hAnsi="Calibri" w:cs="Times New Roman"/>
                <w:b/>
                <w:bCs/>
                <w:color w:val="FFFFFF"/>
              </w:rPr>
              <w:t>Structuur/Samenhang</w:t>
            </w:r>
          </w:p>
        </w:tc>
      </w:tr>
      <w:tr w:rsidR="0094554B" w:rsidRPr="00076A4C" w14:paraId="76F150AA" w14:textId="77777777">
        <w:trPr>
          <w:trHeight w:val="404"/>
        </w:trPr>
        <w:tc>
          <w:tcPr>
            <w:tcW w:w="9067" w:type="dxa"/>
            <w:shd w:val="clear" w:color="auto" w:fill="auto"/>
          </w:tcPr>
          <w:p w14:paraId="6297DC75"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Duidelijke tekstopbouw</w:t>
            </w:r>
          </w:p>
        </w:tc>
      </w:tr>
      <w:tr w:rsidR="0094554B" w:rsidRPr="00076A4C" w14:paraId="6650DAA7" w14:textId="77777777">
        <w:trPr>
          <w:trHeight w:val="404"/>
        </w:trPr>
        <w:tc>
          <w:tcPr>
            <w:tcW w:w="9067" w:type="dxa"/>
            <w:shd w:val="clear" w:color="auto" w:fill="auto"/>
          </w:tcPr>
          <w:p w14:paraId="22B073A2"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Tekstopbouwende elementen</w:t>
            </w:r>
          </w:p>
        </w:tc>
      </w:tr>
      <w:tr w:rsidR="0094554B" w:rsidRPr="00076A4C" w14:paraId="449B2ADF" w14:textId="77777777">
        <w:tc>
          <w:tcPr>
            <w:tcW w:w="9067" w:type="dxa"/>
            <w:shd w:val="clear" w:color="auto" w:fill="auto"/>
          </w:tcPr>
          <w:p w14:paraId="46E1197A" w14:textId="77777777" w:rsidR="0094554B" w:rsidRPr="00976CB2" w:rsidRDefault="0094554B">
            <w:pPr>
              <w:spacing w:before="60" w:after="60"/>
              <w:rPr>
                <w:rFonts w:ascii="Calibri" w:eastAsia="Calibri" w:hAnsi="Calibri" w:cs="Calibri"/>
                <w:color w:val="595959"/>
              </w:rPr>
            </w:pPr>
            <w:r w:rsidRPr="00976CB2">
              <w:rPr>
                <w:rFonts w:ascii="Calibri" w:eastAsia="Calibri" w:hAnsi="Calibri" w:cs="Calibri"/>
                <w:color w:val="595959"/>
              </w:rPr>
              <w:t xml:space="preserve">Gepaste </w:t>
            </w:r>
            <w:hyperlink w:anchor="_Narratieve_teksten_(lexicon6)" w:history="1">
              <w:r w:rsidRPr="00976CB2">
                <w:rPr>
                  <w:rFonts w:ascii="Calibri" w:eastAsia="Calibri" w:hAnsi="Calibri" w:cs="Calibri"/>
                  <w:color w:val="595959"/>
                </w:rPr>
                <w:t>tekststructuur</w:t>
              </w:r>
            </w:hyperlink>
            <w:r w:rsidRPr="00976CB2">
              <w:rPr>
                <w:rFonts w:ascii="Calibri" w:eastAsia="Calibri" w:hAnsi="Calibri" w:cs="Calibri"/>
                <w:color w:val="595959"/>
              </w:rPr>
              <w:t xml:space="preserve"> </w:t>
            </w:r>
          </w:p>
        </w:tc>
      </w:tr>
      <w:tr w:rsidR="0094554B" w:rsidRPr="00076A4C" w14:paraId="1AE74B00" w14:textId="77777777">
        <w:tc>
          <w:tcPr>
            <w:tcW w:w="9067" w:type="dxa"/>
            <w:shd w:val="clear" w:color="auto" w:fill="auto"/>
          </w:tcPr>
          <w:p w14:paraId="0FC886C7" w14:textId="77777777" w:rsidR="0094554B" w:rsidRPr="00976CB2" w:rsidRDefault="0094554B">
            <w:pPr>
              <w:spacing w:before="60" w:after="60"/>
              <w:rPr>
                <w:rFonts w:ascii="Calibri" w:eastAsia="Calibri" w:hAnsi="Calibri" w:cs="Calibri"/>
                <w:color w:val="595959"/>
              </w:rPr>
            </w:pPr>
            <w:hyperlink w:anchor="_Vaste_tekststructuur" w:history="1">
              <w:r w:rsidRPr="00976CB2">
                <w:rPr>
                  <w:rFonts w:ascii="Calibri" w:eastAsia="Calibri" w:hAnsi="Calibri" w:cs="Calibri"/>
                  <w:color w:val="595959"/>
                </w:rPr>
                <w:t>Vaste tekststructuren</w:t>
              </w:r>
            </w:hyperlink>
            <w:r w:rsidRPr="00976CB2">
              <w:rPr>
                <w:rFonts w:ascii="Calibri" w:eastAsia="Calibri" w:hAnsi="Calibri" w:cs="Calibri"/>
                <w:color w:val="595959"/>
              </w:rPr>
              <w:t xml:space="preserve"> </w:t>
            </w:r>
          </w:p>
        </w:tc>
      </w:tr>
      <w:tr w:rsidR="0094554B" w:rsidRPr="00076A4C" w14:paraId="28D3DDA8" w14:textId="77777777">
        <w:tc>
          <w:tcPr>
            <w:tcW w:w="9067" w:type="dxa"/>
            <w:shd w:val="clear" w:color="auto" w:fill="auto"/>
          </w:tcPr>
          <w:p w14:paraId="3634F626"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Duidelijke tekstverbanden</w:t>
            </w:r>
            <w:r w:rsidRPr="00076A4C">
              <w:rPr>
                <w:rFonts w:ascii="Calibri" w:eastAsia="Calibri" w:hAnsi="Calibri" w:cs="Calibri"/>
                <w:color w:val="595959"/>
                <w:szCs w:val="20"/>
              </w:rPr>
              <w:t xml:space="preserve"> </w:t>
            </w:r>
          </w:p>
        </w:tc>
      </w:tr>
      <w:tr w:rsidR="0094554B" w:rsidRPr="00076A4C" w14:paraId="76CEA1EA" w14:textId="77777777">
        <w:tc>
          <w:tcPr>
            <w:tcW w:w="9067" w:type="dxa"/>
            <w:shd w:val="clear" w:color="auto" w:fill="auto"/>
          </w:tcPr>
          <w:p w14:paraId="62EB454E"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Gepaste conventies m.b.t tekstsoorten en teksttypes</w:t>
            </w:r>
          </w:p>
        </w:tc>
      </w:tr>
      <w:tr w:rsidR="0094554B" w:rsidRPr="00076A4C" w14:paraId="12F0D65E" w14:textId="77777777">
        <w:tc>
          <w:tcPr>
            <w:tcW w:w="9067" w:type="dxa"/>
            <w:tcBorders>
              <w:right w:val="nil"/>
            </w:tcBorders>
            <w:shd w:val="clear" w:color="auto" w:fill="4CBCC5"/>
          </w:tcPr>
          <w:p w14:paraId="70269361" w14:textId="77777777" w:rsidR="0094554B" w:rsidRPr="00076A4C" w:rsidRDefault="0094554B" w:rsidP="008055FE">
            <w:pPr>
              <w:spacing w:before="60" w:after="60"/>
              <w:rPr>
                <w:rFonts w:ascii="Calibri" w:eastAsia="Calibri" w:hAnsi="Calibri" w:cs="Calibri"/>
                <w:color w:val="595959"/>
                <w:szCs w:val="20"/>
              </w:rPr>
            </w:pPr>
            <w:r w:rsidRPr="008055FE">
              <w:rPr>
                <w:rFonts w:ascii="Calibri" w:eastAsia="Calibri" w:hAnsi="Calibri" w:cs="Times New Roman"/>
                <w:b/>
                <w:bCs/>
                <w:color w:val="FFFFFF"/>
              </w:rPr>
              <w:t xml:space="preserve">Informatiedichtheid </w:t>
            </w:r>
          </w:p>
        </w:tc>
      </w:tr>
      <w:tr w:rsidR="0094554B" w:rsidRPr="00076A4C" w14:paraId="481EB084" w14:textId="77777777">
        <w:tc>
          <w:tcPr>
            <w:tcW w:w="9067" w:type="dxa"/>
            <w:tcBorders>
              <w:bottom w:val="single" w:sz="4" w:space="0" w:color="auto"/>
            </w:tcBorders>
            <w:shd w:val="clear" w:color="auto" w:fill="auto"/>
          </w:tcPr>
          <w:p w14:paraId="3C5C9DCE"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 xml:space="preserve">Vrij hoge tot hoge </w:t>
            </w:r>
            <w:r w:rsidRPr="00976CB2">
              <w:rPr>
                <w:rFonts w:ascii="Calibri" w:eastAsia="Calibri" w:hAnsi="Calibri" w:cs="Calibri"/>
                <w:color w:val="595959"/>
              </w:rPr>
              <w:t>informatiedichtheid</w:t>
            </w:r>
          </w:p>
        </w:tc>
      </w:tr>
      <w:tr w:rsidR="0094554B" w:rsidRPr="00076A4C" w14:paraId="670D9DBE" w14:textId="77777777">
        <w:tc>
          <w:tcPr>
            <w:tcW w:w="9067" w:type="dxa"/>
            <w:tcBorders>
              <w:right w:val="nil"/>
            </w:tcBorders>
            <w:shd w:val="clear" w:color="auto" w:fill="4CBCC5"/>
          </w:tcPr>
          <w:p w14:paraId="5C669922" w14:textId="77777777" w:rsidR="0094554B" w:rsidRPr="00076A4C" w:rsidRDefault="0094554B">
            <w:pPr>
              <w:spacing w:before="60" w:after="60"/>
              <w:rPr>
                <w:rFonts w:ascii="Calibri" w:eastAsia="Calibri" w:hAnsi="Calibri" w:cs="Calibri"/>
                <w:color w:val="595959"/>
                <w:szCs w:val="20"/>
              </w:rPr>
            </w:pPr>
            <w:bookmarkStart w:id="248" w:name="_Hlk61282476"/>
            <w:r w:rsidRPr="00076A4C">
              <w:rPr>
                <w:rFonts w:ascii="Calibri" w:eastAsia="Calibri" w:hAnsi="Calibri" w:cs="Times New Roman"/>
                <w:b/>
                <w:bCs/>
                <w:color w:val="FFFFFF"/>
              </w:rPr>
              <w:t xml:space="preserve">Woordenschat </w:t>
            </w:r>
          </w:p>
        </w:tc>
      </w:tr>
      <w:tr w:rsidR="0094554B" w:rsidRPr="00076A4C" w14:paraId="379C6070" w14:textId="77777777">
        <w:tc>
          <w:tcPr>
            <w:tcW w:w="9067" w:type="dxa"/>
            <w:shd w:val="clear" w:color="auto" w:fill="auto"/>
          </w:tcPr>
          <w:p w14:paraId="10696D8C" w14:textId="77777777" w:rsidR="0094554B" w:rsidRPr="00076A4C" w:rsidRDefault="0094554B">
            <w:pPr>
              <w:widowControl w:val="0"/>
              <w:spacing w:before="60" w:after="60"/>
              <w:rPr>
                <w:rFonts w:ascii="Calibri" w:eastAsia="Calibri" w:hAnsi="Calibri" w:cs="Calibri"/>
                <w:color w:val="000000"/>
                <w:szCs w:val="20"/>
              </w:rPr>
            </w:pPr>
            <w:hyperlink w:anchor="_Frequente_woorden_1" w:history="1">
              <w:r w:rsidRPr="00976CB2">
                <w:rPr>
                  <w:rFonts w:ascii="Calibri" w:eastAsia="Calibri" w:hAnsi="Calibri" w:cs="Calibri"/>
                  <w:color w:val="595959"/>
                </w:rPr>
                <w:t>Frequente</w:t>
              </w:r>
            </w:hyperlink>
            <w:r w:rsidRPr="00076A4C">
              <w:rPr>
                <w:rFonts w:ascii="Calibri" w:eastAsia="Calibri" w:hAnsi="Calibri" w:cs="Calibri"/>
                <w:color w:val="595959"/>
              </w:rPr>
              <w:t xml:space="preserve"> en laagfrequente woorden</w:t>
            </w:r>
          </w:p>
        </w:tc>
      </w:tr>
      <w:tr w:rsidR="0094554B" w:rsidRPr="00076A4C" w14:paraId="15819EC6" w14:textId="77777777">
        <w:tc>
          <w:tcPr>
            <w:tcW w:w="9067" w:type="dxa"/>
            <w:shd w:val="clear" w:color="auto" w:fill="auto"/>
          </w:tcPr>
          <w:p w14:paraId="052C7498" w14:textId="77777777" w:rsidR="0094554B" w:rsidRPr="00076A4C" w:rsidRDefault="0094554B">
            <w:pPr>
              <w:widowControl w:val="0"/>
              <w:spacing w:before="60" w:after="60"/>
              <w:rPr>
                <w:rFonts w:ascii="Calibri" w:eastAsia="Calibri" w:hAnsi="Calibri" w:cs="Times New Roman"/>
                <w:color w:val="auto"/>
              </w:rPr>
            </w:pPr>
            <w:r w:rsidRPr="00076A4C">
              <w:rPr>
                <w:rFonts w:ascii="Calibri" w:eastAsia="Calibri" w:hAnsi="Calibri" w:cs="Calibri"/>
                <w:color w:val="595959"/>
              </w:rPr>
              <w:lastRenderedPageBreak/>
              <w:t>Figuurlijk taalgebruik</w:t>
            </w:r>
          </w:p>
        </w:tc>
      </w:tr>
      <w:tr w:rsidR="0094554B" w:rsidRPr="00076A4C" w14:paraId="39D7FA86" w14:textId="77777777">
        <w:tc>
          <w:tcPr>
            <w:tcW w:w="9067" w:type="dxa"/>
            <w:shd w:val="clear" w:color="auto" w:fill="auto"/>
          </w:tcPr>
          <w:p w14:paraId="28B4C435" w14:textId="77777777" w:rsidR="0094554B" w:rsidRPr="00076A4C" w:rsidRDefault="0094554B">
            <w:pPr>
              <w:widowControl w:val="0"/>
              <w:spacing w:before="60" w:after="60"/>
              <w:rPr>
                <w:rFonts w:ascii="Calibri" w:eastAsia="Calibri" w:hAnsi="Calibri" w:cs="Calibri"/>
                <w:color w:val="595959"/>
              </w:rPr>
            </w:pPr>
            <w:r>
              <w:rPr>
                <w:rFonts w:ascii="Calibri" w:eastAsia="Calibri" w:hAnsi="Calibri" w:cs="Calibri"/>
                <w:color w:val="595959"/>
              </w:rPr>
              <w:t>Standaardnederlands</w:t>
            </w:r>
          </w:p>
        </w:tc>
      </w:tr>
      <w:bookmarkEnd w:id="247"/>
      <w:bookmarkEnd w:id="248"/>
      <w:tr w:rsidR="0094554B" w:rsidRPr="00076A4C" w14:paraId="3BE15363" w14:textId="77777777">
        <w:tc>
          <w:tcPr>
            <w:tcW w:w="9067" w:type="dxa"/>
            <w:tcBorders>
              <w:right w:val="nil"/>
            </w:tcBorders>
            <w:shd w:val="clear" w:color="auto" w:fill="4CBCC5"/>
          </w:tcPr>
          <w:p w14:paraId="2DB2B548" w14:textId="77777777" w:rsidR="0094554B" w:rsidRPr="00076A4C" w:rsidRDefault="0094554B">
            <w:pPr>
              <w:spacing w:before="60" w:after="60"/>
              <w:rPr>
                <w:rFonts w:ascii="Calibri" w:eastAsia="Calibri" w:hAnsi="Calibri" w:cs="Calibri"/>
                <w:color w:val="595959"/>
                <w:szCs w:val="20"/>
              </w:rPr>
            </w:pPr>
            <w:r w:rsidRPr="00076A4C">
              <w:rPr>
                <w:rFonts w:ascii="Calibri" w:eastAsia="Calibri" w:hAnsi="Calibri" w:cs="Times New Roman"/>
                <w:b/>
                <w:bCs/>
                <w:color w:val="FFFFFF"/>
              </w:rPr>
              <w:t xml:space="preserve">Ondersteuning </w:t>
            </w:r>
          </w:p>
        </w:tc>
      </w:tr>
      <w:tr w:rsidR="0094554B" w:rsidRPr="00076A4C" w14:paraId="5BFAE7C8" w14:textId="77777777">
        <w:tc>
          <w:tcPr>
            <w:tcW w:w="9067" w:type="dxa"/>
            <w:shd w:val="clear" w:color="auto" w:fill="auto"/>
          </w:tcPr>
          <w:p w14:paraId="4E48DAB3" w14:textId="77777777" w:rsidR="0094554B" w:rsidRPr="00076A4C" w:rsidRDefault="0094554B">
            <w:pPr>
              <w:widowControl w:val="0"/>
              <w:spacing w:before="60" w:after="60"/>
              <w:rPr>
                <w:rFonts w:ascii="Calibri" w:eastAsia="Calibri" w:hAnsi="Calibri" w:cs="Calibri"/>
                <w:color w:val="000000"/>
                <w:szCs w:val="20"/>
              </w:rPr>
            </w:pPr>
            <w:r w:rsidRPr="00076A4C">
              <w:rPr>
                <w:rFonts w:ascii="Calibri" w:eastAsia="Calibri" w:hAnsi="Calibri" w:cs="Calibri"/>
                <w:color w:val="595959"/>
              </w:rPr>
              <w:t>Met behulp van ondersteunende middelen</w:t>
            </w:r>
          </w:p>
        </w:tc>
      </w:tr>
    </w:tbl>
    <w:p w14:paraId="439ACCEE" w14:textId="77777777" w:rsidR="0094554B" w:rsidRPr="00076A4C" w:rsidRDefault="0094554B" w:rsidP="0094554B">
      <w:pPr>
        <w:outlineLvl w:val="3"/>
        <w:rPr>
          <w:rFonts w:ascii="Calibri" w:eastAsia="Calibri" w:hAnsi="Calibri" w:cs="Times New Roman"/>
          <w:b/>
          <w:i/>
          <w:color w:val="2E74B5"/>
          <w:sz w:val="26"/>
          <w:szCs w:val="26"/>
        </w:rPr>
      </w:pPr>
      <w:bookmarkStart w:id="249" w:name="_Narratieve,_retorische,_poëticale"/>
      <w:bookmarkEnd w:id="249"/>
    </w:p>
    <w:p w14:paraId="24B4A82B" w14:textId="4A32674E" w:rsidR="0094554B" w:rsidRPr="00B11068" w:rsidRDefault="0094554B" w:rsidP="0094554B">
      <w:pPr>
        <w:pStyle w:val="Kop4"/>
      </w:pPr>
      <w:bookmarkStart w:id="250" w:name="_Woordenschat_–_tekstkenmerken"/>
      <w:bookmarkEnd w:id="250"/>
      <w:r w:rsidRPr="00B11068">
        <w:rPr>
          <w:rStyle w:val="Nadruk"/>
          <w:b/>
          <w:i/>
          <w:iCs w:val="0"/>
        </w:rPr>
        <w:t>Woordenschat</w:t>
      </w:r>
      <w:r w:rsidRPr="00B11068">
        <w:t xml:space="preserve"> </w:t>
      </w:r>
    </w:p>
    <w:tbl>
      <w:tblPr>
        <w:tblStyle w:val="Tabelraster21"/>
        <w:tblW w:w="9067" w:type="dxa"/>
        <w:tblInd w:w="0" w:type="dxa"/>
        <w:tblLook w:val="04A0" w:firstRow="1" w:lastRow="0" w:firstColumn="1" w:lastColumn="0" w:noHBand="0" w:noVBand="1"/>
      </w:tblPr>
      <w:tblGrid>
        <w:gridCol w:w="9067"/>
      </w:tblGrid>
      <w:tr w:rsidR="0094554B" w:rsidRPr="00076A4C" w14:paraId="5753B0D9" w14:textId="77777777">
        <w:tc>
          <w:tcPr>
            <w:tcW w:w="9067" w:type="dxa"/>
            <w:tcBorders>
              <w:top w:val="single" w:sz="4" w:space="0" w:color="auto"/>
              <w:left w:val="single" w:sz="4" w:space="0" w:color="auto"/>
              <w:bottom w:val="single" w:sz="4" w:space="0" w:color="auto"/>
              <w:right w:val="nil"/>
            </w:tcBorders>
            <w:shd w:val="clear" w:color="auto" w:fill="4CBCC5"/>
            <w:hideMark/>
          </w:tcPr>
          <w:p w14:paraId="41A44E11" w14:textId="77777777" w:rsidR="0094554B" w:rsidRPr="00076A4C" w:rsidRDefault="0094554B">
            <w:pPr>
              <w:widowControl w:val="0"/>
              <w:spacing w:before="60" w:after="60"/>
              <w:rPr>
                <w:rFonts w:cs="Calibri"/>
                <w:color w:val="auto"/>
                <w:szCs w:val="20"/>
              </w:rPr>
            </w:pPr>
            <w:r w:rsidRPr="00076A4C">
              <w:rPr>
                <w:rFonts w:cs="Arial"/>
                <w:b/>
                <w:bCs/>
                <w:color w:val="FFFFFF"/>
              </w:rPr>
              <w:t>Woordenschat - receptie</w:t>
            </w:r>
          </w:p>
        </w:tc>
      </w:tr>
      <w:tr w:rsidR="0094554B" w:rsidRPr="00076A4C" w14:paraId="64627E4E" w14:textId="77777777">
        <w:tc>
          <w:tcPr>
            <w:tcW w:w="9067" w:type="dxa"/>
            <w:tcBorders>
              <w:top w:val="single" w:sz="4" w:space="0" w:color="auto"/>
              <w:left w:val="single" w:sz="4" w:space="0" w:color="auto"/>
              <w:bottom w:val="single" w:sz="4" w:space="0" w:color="auto"/>
              <w:right w:val="single" w:sz="4" w:space="0" w:color="auto"/>
            </w:tcBorders>
            <w:hideMark/>
          </w:tcPr>
          <w:p w14:paraId="40B46A65" w14:textId="77777777" w:rsidR="0094554B" w:rsidRPr="00976CB2" w:rsidRDefault="0094554B" w:rsidP="00976CB2">
            <w:pPr>
              <w:widowControl w:val="0"/>
              <w:spacing w:before="60" w:after="60"/>
              <w:rPr>
                <w:rFonts w:cs="Calibri"/>
                <w:color w:val="595959"/>
              </w:rPr>
            </w:pPr>
            <w:hyperlink r:id="rId26" w:anchor="_Frequente_woorden_1" w:history="1">
              <w:r w:rsidRPr="00976CB2">
                <w:rPr>
                  <w:rFonts w:cs="Calibri"/>
                  <w:color w:val="595959"/>
                </w:rPr>
                <w:t>Frequente</w:t>
              </w:r>
              <w:r w:rsidRPr="008010AF">
                <w:rPr>
                  <w:rFonts w:cs="Calibri"/>
                  <w:color w:val="595959"/>
                </w:rPr>
                <w:t xml:space="preserve"> en laagfrequente woorden</w:t>
              </w:r>
            </w:hyperlink>
            <w:r w:rsidRPr="00976CB2">
              <w:rPr>
                <w:rFonts w:cs="Calibri"/>
                <w:color w:val="595959"/>
              </w:rPr>
              <w:t xml:space="preserve"> </w:t>
            </w:r>
          </w:p>
        </w:tc>
      </w:tr>
      <w:tr w:rsidR="0094554B" w:rsidRPr="00076A4C" w14:paraId="23390FFC" w14:textId="77777777">
        <w:tc>
          <w:tcPr>
            <w:tcW w:w="9067" w:type="dxa"/>
            <w:tcBorders>
              <w:top w:val="single" w:sz="4" w:space="0" w:color="auto"/>
              <w:left w:val="single" w:sz="4" w:space="0" w:color="auto"/>
              <w:bottom w:val="single" w:sz="4" w:space="0" w:color="auto"/>
              <w:right w:val="single" w:sz="4" w:space="0" w:color="auto"/>
            </w:tcBorders>
            <w:hideMark/>
          </w:tcPr>
          <w:p w14:paraId="31945978" w14:textId="77777777" w:rsidR="0094554B" w:rsidRPr="00076A4C" w:rsidRDefault="0094554B">
            <w:pPr>
              <w:widowControl w:val="0"/>
              <w:spacing w:before="60" w:after="60"/>
              <w:rPr>
                <w:rFonts w:cs="Calibri"/>
                <w:color w:val="595959"/>
              </w:rPr>
            </w:pPr>
            <w:r w:rsidRPr="00076A4C">
              <w:rPr>
                <w:rFonts w:cs="Calibri"/>
                <w:color w:val="595959"/>
              </w:rPr>
              <w:t xml:space="preserve">Figuurlijk taalgebruik </w:t>
            </w:r>
          </w:p>
        </w:tc>
      </w:tr>
      <w:tr w:rsidR="0094554B" w:rsidRPr="00076A4C" w14:paraId="76C3CD9E" w14:textId="77777777">
        <w:tc>
          <w:tcPr>
            <w:tcW w:w="9067" w:type="dxa"/>
            <w:tcBorders>
              <w:top w:val="single" w:sz="4" w:space="0" w:color="auto"/>
              <w:left w:val="single" w:sz="4" w:space="0" w:color="auto"/>
              <w:bottom w:val="single" w:sz="4" w:space="0" w:color="auto"/>
              <w:right w:val="single" w:sz="4" w:space="0" w:color="auto"/>
            </w:tcBorders>
            <w:hideMark/>
          </w:tcPr>
          <w:p w14:paraId="5F2703A6" w14:textId="77777777" w:rsidR="0094554B" w:rsidRPr="00076A4C" w:rsidRDefault="0094554B">
            <w:pPr>
              <w:widowControl w:val="0"/>
              <w:spacing w:before="60" w:after="60"/>
              <w:rPr>
                <w:rFonts w:cs="Calibri"/>
                <w:color w:val="595959"/>
              </w:rPr>
            </w:pPr>
            <w:r w:rsidRPr="00076A4C">
              <w:rPr>
                <w:rFonts w:cs="Calibri"/>
                <w:color w:val="595959"/>
              </w:rPr>
              <w:t>Standaardnederlands en andere taalvariëteiten</w:t>
            </w:r>
          </w:p>
        </w:tc>
      </w:tr>
    </w:tbl>
    <w:tbl>
      <w:tblPr>
        <w:tblStyle w:val="Tabelraster111"/>
        <w:tblW w:w="9067" w:type="dxa"/>
        <w:tblInd w:w="0" w:type="dxa"/>
        <w:tblLook w:val="04A0" w:firstRow="1" w:lastRow="0" w:firstColumn="1" w:lastColumn="0" w:noHBand="0" w:noVBand="1"/>
      </w:tblPr>
      <w:tblGrid>
        <w:gridCol w:w="9067"/>
      </w:tblGrid>
      <w:tr w:rsidR="0094554B" w:rsidRPr="00076A4C" w14:paraId="2BA9A324" w14:textId="77777777">
        <w:tc>
          <w:tcPr>
            <w:tcW w:w="9067" w:type="dxa"/>
            <w:tcBorders>
              <w:top w:val="single" w:sz="4" w:space="0" w:color="auto"/>
              <w:left w:val="single" w:sz="4" w:space="0" w:color="auto"/>
              <w:bottom w:val="single" w:sz="4" w:space="0" w:color="auto"/>
              <w:right w:val="nil"/>
            </w:tcBorders>
            <w:shd w:val="clear" w:color="auto" w:fill="4CBCC5"/>
            <w:hideMark/>
          </w:tcPr>
          <w:p w14:paraId="50B43031" w14:textId="77777777" w:rsidR="0094554B" w:rsidRPr="00076A4C" w:rsidRDefault="0094554B" w:rsidP="008055FE">
            <w:pPr>
              <w:widowControl w:val="0"/>
              <w:spacing w:before="60" w:after="60"/>
              <w:rPr>
                <w:rFonts w:cs="Calibri"/>
                <w:color w:val="595959"/>
                <w:szCs w:val="20"/>
              </w:rPr>
            </w:pPr>
            <w:r w:rsidRPr="008055FE">
              <w:rPr>
                <w:rFonts w:cs="Arial"/>
                <w:b/>
                <w:bCs/>
                <w:color w:val="FFFFFF"/>
                <w:lang w:val="nl-BE"/>
              </w:rPr>
              <w:t>Woordenschat - productie</w:t>
            </w:r>
          </w:p>
        </w:tc>
      </w:tr>
      <w:tr w:rsidR="0094554B" w:rsidRPr="00076A4C" w14:paraId="4536D074" w14:textId="77777777">
        <w:tc>
          <w:tcPr>
            <w:tcW w:w="9067" w:type="dxa"/>
            <w:tcBorders>
              <w:top w:val="single" w:sz="4" w:space="0" w:color="auto"/>
              <w:left w:val="single" w:sz="4" w:space="0" w:color="auto"/>
              <w:bottom w:val="single" w:sz="4" w:space="0" w:color="auto"/>
              <w:right w:val="single" w:sz="4" w:space="0" w:color="auto"/>
            </w:tcBorders>
            <w:shd w:val="clear" w:color="auto" w:fill="FFFFFF"/>
            <w:hideMark/>
          </w:tcPr>
          <w:p w14:paraId="25E45FAA" w14:textId="77777777" w:rsidR="0094554B" w:rsidRPr="00976CB2" w:rsidRDefault="0094554B" w:rsidP="00976CB2">
            <w:pPr>
              <w:widowControl w:val="0"/>
              <w:spacing w:before="60" w:after="60"/>
              <w:rPr>
                <w:rFonts w:cs="Calibri"/>
                <w:color w:val="595959"/>
                <w:lang w:val="nl-BE"/>
              </w:rPr>
            </w:pPr>
            <w:r w:rsidRPr="00976CB2">
              <w:rPr>
                <w:rFonts w:cs="Calibri"/>
                <w:color w:val="595959"/>
                <w:lang w:val="nl-BE"/>
              </w:rPr>
              <w:t>F</w:t>
            </w:r>
            <w:hyperlink r:id="rId27" w:anchor="_Frequente_woorden_1" w:history="1">
              <w:r w:rsidRPr="00976CB2">
                <w:rPr>
                  <w:rFonts w:cs="Calibri"/>
                  <w:color w:val="595959"/>
                  <w:lang w:val="nl-BE"/>
                </w:rPr>
                <w:t>requente e</w:t>
              </w:r>
            </w:hyperlink>
            <w:r w:rsidRPr="00976CB2">
              <w:rPr>
                <w:rFonts w:cs="Calibri"/>
                <w:color w:val="595959"/>
                <w:lang w:val="nl-BE"/>
              </w:rPr>
              <w:t>n laagfrequente woorden</w:t>
            </w:r>
          </w:p>
        </w:tc>
      </w:tr>
      <w:tr w:rsidR="0094554B" w:rsidRPr="00076A4C" w14:paraId="70EB14F7" w14:textId="77777777">
        <w:tc>
          <w:tcPr>
            <w:tcW w:w="9067" w:type="dxa"/>
            <w:tcBorders>
              <w:top w:val="single" w:sz="4" w:space="0" w:color="auto"/>
              <w:left w:val="single" w:sz="4" w:space="0" w:color="auto"/>
              <w:bottom w:val="single" w:sz="4" w:space="0" w:color="auto"/>
              <w:right w:val="single" w:sz="4" w:space="0" w:color="auto"/>
            </w:tcBorders>
            <w:shd w:val="clear" w:color="auto" w:fill="FFFFFF"/>
            <w:hideMark/>
          </w:tcPr>
          <w:p w14:paraId="62E7C7DB" w14:textId="77777777" w:rsidR="0094554B" w:rsidRPr="00976CB2" w:rsidRDefault="0094554B">
            <w:pPr>
              <w:widowControl w:val="0"/>
              <w:spacing w:before="60" w:after="60"/>
              <w:rPr>
                <w:rFonts w:cs="Calibri"/>
                <w:color w:val="595959"/>
                <w:lang w:val="nl-BE"/>
              </w:rPr>
            </w:pPr>
            <w:r w:rsidRPr="00976CB2">
              <w:rPr>
                <w:rFonts w:cs="Calibri"/>
                <w:color w:val="595959"/>
                <w:lang w:val="nl-BE"/>
              </w:rPr>
              <w:t>Figuurlijk taalgebruik</w:t>
            </w:r>
          </w:p>
        </w:tc>
      </w:tr>
      <w:tr w:rsidR="0094554B" w:rsidRPr="00076A4C" w14:paraId="0A8C1481" w14:textId="77777777">
        <w:tc>
          <w:tcPr>
            <w:tcW w:w="9067" w:type="dxa"/>
            <w:tcBorders>
              <w:top w:val="single" w:sz="4" w:space="0" w:color="auto"/>
              <w:left w:val="single" w:sz="4" w:space="0" w:color="auto"/>
              <w:bottom w:val="single" w:sz="4" w:space="0" w:color="auto"/>
              <w:right w:val="single" w:sz="4" w:space="0" w:color="auto"/>
            </w:tcBorders>
            <w:shd w:val="clear" w:color="auto" w:fill="FFFFFF"/>
          </w:tcPr>
          <w:p w14:paraId="059043F7" w14:textId="77777777" w:rsidR="0094554B" w:rsidRPr="00076A4C" w:rsidRDefault="0094554B">
            <w:pPr>
              <w:widowControl w:val="0"/>
              <w:spacing w:before="60" w:after="60"/>
              <w:rPr>
                <w:rFonts w:cs="Calibri"/>
                <w:color w:val="595959"/>
              </w:rPr>
            </w:pPr>
            <w:r w:rsidRPr="00076A4C">
              <w:rPr>
                <w:rFonts w:cs="Calibri"/>
                <w:color w:val="595959"/>
              </w:rPr>
              <w:t>Standaardnederlands</w:t>
            </w:r>
          </w:p>
        </w:tc>
      </w:tr>
    </w:tbl>
    <w:p w14:paraId="3AFB4E10" w14:textId="77777777" w:rsidR="0094554B" w:rsidRPr="00076A4C" w:rsidRDefault="0094554B" w:rsidP="0094554B">
      <w:pPr>
        <w:outlineLvl w:val="3"/>
        <w:rPr>
          <w:rFonts w:ascii="Calibri" w:eastAsia="Calibri" w:hAnsi="Calibri" w:cs="Times New Roman"/>
          <w:b/>
          <w:i/>
          <w:color w:val="2E74B5"/>
          <w:sz w:val="26"/>
          <w:szCs w:val="26"/>
        </w:rPr>
      </w:pPr>
    </w:p>
    <w:p w14:paraId="55EE944D" w14:textId="77777777" w:rsidR="0094554B" w:rsidRPr="00B11068" w:rsidRDefault="0094554B" w:rsidP="0094554B">
      <w:pPr>
        <w:pStyle w:val="Kop4"/>
        <w:rPr>
          <w:rStyle w:val="Nadruk"/>
          <w:b/>
          <w:i/>
          <w:iCs w:val="0"/>
        </w:rPr>
      </w:pPr>
      <w:bookmarkStart w:id="251" w:name="_Narratieve,_retorische,_poëticale_1"/>
      <w:bookmarkStart w:id="252" w:name="_Hlk130658178"/>
      <w:bookmarkEnd w:id="251"/>
      <w:r w:rsidRPr="00B11068">
        <w:rPr>
          <w:rStyle w:val="Nadruk"/>
          <w:b/>
          <w:i/>
          <w:iCs w:val="0"/>
        </w:rPr>
        <w:t>Narratieve, retorische, poëticale en theatrale structuren en technieken</w:t>
      </w:r>
    </w:p>
    <w:p w14:paraId="3CBC3BAB" w14:textId="77777777" w:rsidR="0094554B" w:rsidRPr="00076A4C" w:rsidRDefault="0094554B" w:rsidP="0094554B">
      <w:pPr>
        <w:rPr>
          <w:rFonts w:ascii="Calibri" w:eastAsia="Calibri" w:hAnsi="Calibri" w:cs="Times New Roman"/>
          <w:i/>
          <w:iCs/>
          <w:color w:val="ED7D31"/>
        </w:rPr>
      </w:pPr>
      <w:r w:rsidRPr="00076A4C">
        <w:rPr>
          <w:rFonts w:ascii="Calibri" w:eastAsia="Calibri" w:hAnsi="Calibri" w:cs="Times New Roman"/>
          <w:i/>
          <w:iCs/>
          <w:color w:val="ED7D31"/>
        </w:rPr>
        <w:t>Cursief: eerste en tweede graad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95"/>
      </w:tblGrid>
      <w:tr w:rsidR="0094554B" w:rsidRPr="00076A4C" w14:paraId="5A07FC36" w14:textId="77777777">
        <w:trPr>
          <w:trHeight w:val="390"/>
        </w:trPr>
        <w:tc>
          <w:tcPr>
            <w:tcW w:w="9067" w:type="dxa"/>
            <w:gridSpan w:val="2"/>
            <w:shd w:val="clear" w:color="auto" w:fill="A8AF37"/>
            <w:vAlign w:val="center"/>
          </w:tcPr>
          <w:p w14:paraId="1C49E5F7" w14:textId="77777777" w:rsidR="0094554B" w:rsidRPr="00A209FA" w:rsidRDefault="0094554B">
            <w:pPr>
              <w:tabs>
                <w:tab w:val="left" w:pos="-283"/>
                <w:tab w:val="left" w:pos="57"/>
                <w:tab w:val="left" w:pos="397"/>
                <w:tab w:val="left" w:pos="851"/>
                <w:tab w:val="left" w:pos="1134"/>
                <w:tab w:val="left" w:pos="1531"/>
                <w:tab w:val="left" w:pos="4366"/>
              </w:tabs>
              <w:spacing w:after="0" w:line="260" w:lineRule="exact"/>
              <w:rPr>
                <w:rFonts w:ascii="Arial" w:eastAsia="Times New Roman" w:hAnsi="Arial" w:cs="Arial"/>
                <w:b/>
                <w:color w:val="auto"/>
                <w:sz w:val="24"/>
                <w:szCs w:val="24"/>
                <w:lang w:val="nl-NL" w:eastAsia="nl-NL"/>
              </w:rPr>
            </w:pPr>
            <w:r w:rsidRPr="00A209FA">
              <w:rPr>
                <w:rFonts w:ascii="Calibri" w:eastAsia="Calibri" w:hAnsi="Calibri" w:cs="Times New Roman"/>
                <w:b/>
                <w:color w:val="FFFFFF" w:themeColor="background1"/>
                <w:sz w:val="24"/>
                <w:szCs w:val="24"/>
              </w:rPr>
              <w:t xml:space="preserve">Literatuur </w:t>
            </w:r>
          </w:p>
        </w:tc>
      </w:tr>
      <w:tr w:rsidR="0094554B" w:rsidRPr="00076A4C" w14:paraId="50E2A217" w14:textId="77777777">
        <w:trPr>
          <w:trHeight w:val="390"/>
        </w:trPr>
        <w:tc>
          <w:tcPr>
            <w:tcW w:w="2972" w:type="dxa"/>
          </w:tcPr>
          <w:p w14:paraId="7F638864"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Literaire teksten – algemene kenmerken</w:t>
            </w:r>
          </w:p>
        </w:tc>
        <w:tc>
          <w:tcPr>
            <w:tcW w:w="6095" w:type="dxa"/>
          </w:tcPr>
          <w:p w14:paraId="6DB114BA" w14:textId="76D9F5FC" w:rsidR="00D86134" w:rsidRPr="003F6003" w:rsidRDefault="008130CB" w:rsidP="00D86134">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g</w:t>
            </w:r>
            <w:r w:rsidR="00D86134" w:rsidRPr="003F6003">
              <w:rPr>
                <w:rFonts w:eastAsia="Times New Roman" w:cstheme="minorHAnsi"/>
                <w:bCs/>
                <w:lang w:val="nl-NL" w:eastAsia="nl-NL"/>
              </w:rPr>
              <w:t xml:space="preserve">rote variatie aan genres </w:t>
            </w:r>
          </w:p>
          <w:p w14:paraId="3D75080D" w14:textId="0836320A" w:rsidR="00D86134" w:rsidRPr="003F6003" w:rsidRDefault="008130CB" w:rsidP="00D86134">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g</w:t>
            </w:r>
            <w:r w:rsidR="00D86134" w:rsidRPr="003F6003">
              <w:rPr>
                <w:rFonts w:eastAsia="Times New Roman" w:cstheme="minorHAnsi"/>
                <w:bCs/>
                <w:lang w:val="nl-NL" w:eastAsia="nl-NL"/>
              </w:rPr>
              <w:t>elaagdheid</w:t>
            </w:r>
          </w:p>
          <w:p w14:paraId="4DC2A487" w14:textId="4F4E20D1" w:rsidR="00D86134" w:rsidRPr="003F6003" w:rsidRDefault="008130CB" w:rsidP="00D86134">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i</w:t>
            </w:r>
            <w:r w:rsidR="00D86134" w:rsidRPr="003F6003">
              <w:rPr>
                <w:rFonts w:eastAsia="Times New Roman" w:cstheme="minorHAnsi"/>
                <w:bCs/>
                <w:lang w:val="nl-NL" w:eastAsia="nl-NL"/>
              </w:rPr>
              <w:t>ntertekstualiteit</w:t>
            </w:r>
          </w:p>
          <w:p w14:paraId="3F2EA5A9" w14:textId="5A8C1001" w:rsidR="00D86134" w:rsidRPr="003F6003" w:rsidRDefault="008130CB" w:rsidP="00D86134">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a</w:t>
            </w:r>
            <w:r w:rsidR="00D86134" w:rsidRPr="003F6003">
              <w:rPr>
                <w:rFonts w:eastAsia="Times New Roman" w:cstheme="minorHAnsi"/>
                <w:bCs/>
                <w:lang w:val="nl-NL" w:eastAsia="nl-NL"/>
              </w:rPr>
              <w:t>daptatie</w:t>
            </w:r>
          </w:p>
          <w:p w14:paraId="5216D47D" w14:textId="1C6721C3" w:rsidR="0094554B" w:rsidRPr="00076A4C" w:rsidRDefault="00D86134" w:rsidP="00D86134">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476CC1">
              <w:rPr>
                <w:rFonts w:eastAsia="Times New Roman" w:cstheme="minorHAnsi"/>
                <w:i/>
                <w:color w:val="ED7D31"/>
                <w:lang w:val="nl-NL" w:eastAsia="nl-NL"/>
              </w:rPr>
              <w:t>fictie - non-fictie</w:t>
            </w:r>
            <w:r w:rsidRPr="00076A4C">
              <w:rPr>
                <w:rFonts w:eastAsia="Times New Roman" w:cstheme="minorHAnsi"/>
                <w:bCs/>
                <w:color w:val="7F7F7F"/>
                <w:lang w:val="nl-NL" w:eastAsia="nl-NL"/>
              </w:rPr>
              <w:t xml:space="preserve"> </w:t>
            </w:r>
          </w:p>
        </w:tc>
      </w:tr>
      <w:tr w:rsidR="0094554B" w:rsidRPr="00076A4C" w14:paraId="2B1F717E" w14:textId="77777777">
        <w:trPr>
          <w:trHeight w:val="390"/>
        </w:trPr>
        <w:tc>
          <w:tcPr>
            <w:tcW w:w="2972" w:type="dxa"/>
          </w:tcPr>
          <w:p w14:paraId="21712EAA"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Literaire stromingen</w:t>
            </w:r>
          </w:p>
        </w:tc>
        <w:tc>
          <w:tcPr>
            <w:tcW w:w="6095" w:type="dxa"/>
          </w:tcPr>
          <w:p w14:paraId="2814E4DF" w14:textId="4D231D3A" w:rsidR="00937B5F" w:rsidRPr="003F6003" w:rsidRDefault="008130CB"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d</w:t>
            </w:r>
            <w:r w:rsidR="00722C4E" w:rsidRPr="003F6003">
              <w:rPr>
                <w:rFonts w:eastAsia="Times New Roman" w:cstheme="minorHAnsi"/>
                <w:bCs/>
                <w:lang w:val="nl-NL" w:eastAsia="nl-NL"/>
              </w:rPr>
              <w:t>e relatie van literaire teksten tot literaire stromingen en periodes</w:t>
            </w:r>
          </w:p>
          <w:p w14:paraId="02D0D96B" w14:textId="474842FC" w:rsidR="00722C4E" w:rsidRPr="003F6003" w:rsidRDefault="008130CB"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l</w:t>
            </w:r>
            <w:r w:rsidR="00722C4E" w:rsidRPr="003F6003">
              <w:rPr>
                <w:rFonts w:eastAsia="Times New Roman" w:cstheme="minorHAnsi"/>
                <w:bCs/>
                <w:lang w:val="nl-NL" w:eastAsia="nl-NL"/>
              </w:rPr>
              <w:t>iteraire stromingen uit verschillende periodes (</w:t>
            </w:r>
            <w:r w:rsidR="00722C4E" w:rsidRPr="000228FA">
              <w:rPr>
                <w:rFonts w:eastAsia="Times New Roman" w:cstheme="minorHAnsi"/>
                <w:i/>
                <w:color w:val="ED7D31"/>
                <w:lang w:val="nl-NL" w:eastAsia="nl-NL"/>
              </w:rPr>
              <w:t>middeleeuwen,</w:t>
            </w:r>
            <w:r w:rsidR="00722C4E" w:rsidRPr="00DF11D2">
              <w:rPr>
                <w:rFonts w:eastAsia="Calibri" w:cstheme="minorHAnsi"/>
                <w:color w:val="FF0000"/>
              </w:rPr>
              <w:t xml:space="preserve"> </w:t>
            </w:r>
            <w:r w:rsidR="00722C4E" w:rsidRPr="003F6003">
              <w:rPr>
                <w:rFonts w:eastAsia="Times New Roman" w:cstheme="minorHAnsi"/>
                <w:bCs/>
                <w:lang w:val="nl-NL" w:eastAsia="nl-NL"/>
              </w:rPr>
              <w:t>vroegmoderne tijd, moderne tijd, hedendaagse tijd) en hun literair-historische achtergrond:</w:t>
            </w:r>
          </w:p>
          <w:p w14:paraId="2131988B" w14:textId="77777777" w:rsidR="00722C4E" w:rsidRPr="003F6003" w:rsidRDefault="00722C4E"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A8512C">
              <w:rPr>
                <w:rFonts w:eastAsia="Times New Roman" w:cstheme="minorHAnsi"/>
                <w:bCs/>
                <w:color w:val="ED7D31" w:themeColor="accent2"/>
                <w:lang w:val="nl-NL" w:eastAsia="nl-NL"/>
              </w:rPr>
              <w:t>middeleeuwse literatuur</w:t>
            </w:r>
            <w:r w:rsidRPr="003F6003">
              <w:rPr>
                <w:rFonts w:eastAsia="Times New Roman" w:cstheme="minorHAnsi"/>
                <w:bCs/>
                <w:lang w:val="nl-NL" w:eastAsia="nl-NL"/>
              </w:rPr>
              <w:t>,</w:t>
            </w:r>
          </w:p>
          <w:p w14:paraId="06B5C898" w14:textId="77777777" w:rsidR="00722C4E" w:rsidRPr="003F6003" w:rsidRDefault="00722C4E"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renaissance en barok,</w:t>
            </w:r>
          </w:p>
          <w:p w14:paraId="06DD2D43" w14:textId="77777777" w:rsidR="00722C4E" w:rsidRPr="003F6003" w:rsidRDefault="00722C4E" w:rsidP="00722C4E">
            <w:pPr>
              <w:tabs>
                <w:tab w:val="left" w:pos="-283"/>
                <w:tab w:val="left" w:pos="57"/>
                <w:tab w:val="left" w:pos="397"/>
                <w:tab w:val="left" w:pos="851"/>
                <w:tab w:val="left" w:pos="1134"/>
                <w:tab w:val="left" w:pos="1531"/>
                <w:tab w:val="left" w:pos="4366"/>
              </w:tabs>
              <w:spacing w:after="0" w:line="260" w:lineRule="exact"/>
              <w:rPr>
                <w:rFonts w:eastAsia="Calibri" w:cstheme="minorHAnsi"/>
              </w:rPr>
            </w:pPr>
            <w:r w:rsidRPr="003F6003">
              <w:rPr>
                <w:rFonts w:eastAsia="Times New Roman" w:cstheme="minorHAnsi"/>
                <w:bCs/>
                <w:lang w:val="nl-NL" w:eastAsia="nl-NL"/>
              </w:rPr>
              <w:t>verlichting,</w:t>
            </w:r>
          </w:p>
          <w:p w14:paraId="6E1E2619" w14:textId="77777777" w:rsidR="00722C4E" w:rsidRDefault="00722C4E"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i/>
                <w:color w:val="ED7D31"/>
                <w:lang w:val="nl-NL" w:eastAsia="nl-NL"/>
              </w:rPr>
            </w:pPr>
            <w:r w:rsidRPr="000228FA">
              <w:rPr>
                <w:rFonts w:eastAsia="Times New Roman" w:cstheme="minorHAnsi"/>
                <w:i/>
                <w:color w:val="ED7D31"/>
                <w:lang w:val="nl-NL" w:eastAsia="nl-NL"/>
              </w:rPr>
              <w:t>romantiek,</w:t>
            </w:r>
          </w:p>
          <w:p w14:paraId="15A88738" w14:textId="77777777" w:rsidR="00722C4E" w:rsidRDefault="00722C4E" w:rsidP="00722C4E">
            <w:pPr>
              <w:tabs>
                <w:tab w:val="left" w:pos="-283"/>
                <w:tab w:val="left" w:pos="57"/>
                <w:tab w:val="left" w:pos="397"/>
                <w:tab w:val="left" w:pos="851"/>
                <w:tab w:val="left" w:pos="1134"/>
                <w:tab w:val="left" w:pos="1531"/>
                <w:tab w:val="left" w:pos="4366"/>
              </w:tabs>
              <w:spacing w:after="0" w:line="260" w:lineRule="exact"/>
              <w:rPr>
                <w:rFonts w:eastAsia="Calibri" w:cstheme="minorHAnsi"/>
                <w:color w:val="FF0000"/>
              </w:rPr>
            </w:pPr>
            <w:r w:rsidRPr="000228FA">
              <w:rPr>
                <w:rFonts w:eastAsia="Times New Roman" w:cstheme="minorHAnsi"/>
                <w:i/>
                <w:color w:val="ED7D31"/>
                <w:lang w:val="nl-NL" w:eastAsia="nl-NL"/>
              </w:rPr>
              <w:t>realisme</w:t>
            </w:r>
            <w:r w:rsidRPr="00476CC1">
              <w:rPr>
                <w:rFonts w:eastAsia="Calibri" w:cstheme="minorHAnsi"/>
                <w:color w:val="FF0000"/>
              </w:rPr>
              <w:t>,</w:t>
            </w:r>
          </w:p>
          <w:p w14:paraId="7D5825D0" w14:textId="77777777" w:rsidR="00722C4E" w:rsidRPr="003F6003" w:rsidRDefault="00722C4E"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 xml:space="preserve">moderne literatuur, </w:t>
            </w:r>
          </w:p>
          <w:p w14:paraId="39AF9ECA" w14:textId="77777777" w:rsidR="00722C4E" w:rsidRPr="003F6003" w:rsidRDefault="00722C4E"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postmoderne literatuur</w:t>
            </w:r>
          </w:p>
          <w:p w14:paraId="474131C7" w14:textId="06219864" w:rsidR="0094554B" w:rsidRPr="00076A4C" w:rsidRDefault="00722C4E" w:rsidP="000A6B5B">
            <w:pPr>
              <w:tabs>
                <w:tab w:val="left" w:pos="-283"/>
                <w:tab w:val="left" w:pos="57"/>
                <w:tab w:val="left" w:pos="397"/>
                <w:tab w:val="left" w:pos="851"/>
                <w:tab w:val="left" w:pos="1134"/>
                <w:tab w:val="left" w:pos="1531"/>
                <w:tab w:val="left" w:pos="4366"/>
              </w:tabs>
              <w:spacing w:after="0" w:line="260" w:lineRule="exact"/>
              <w:rPr>
                <w:rFonts w:eastAsia="Calibri" w:cstheme="minorHAnsi"/>
                <w:bCs/>
                <w:color w:val="7F7F7F"/>
                <w:highlight w:val="green"/>
              </w:rPr>
            </w:pPr>
            <w:r w:rsidRPr="003F6003">
              <w:rPr>
                <w:rFonts w:eastAsia="Times New Roman" w:cstheme="minorHAnsi"/>
                <w:bCs/>
                <w:lang w:val="nl-NL" w:eastAsia="nl-NL"/>
              </w:rPr>
              <w:t>hedendaagse literatuur</w:t>
            </w:r>
          </w:p>
        </w:tc>
      </w:tr>
      <w:tr w:rsidR="0094554B" w:rsidRPr="00076A4C" w14:paraId="47155DCE" w14:textId="77777777">
        <w:trPr>
          <w:trHeight w:val="390"/>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7051AC36"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Vormelementen, stijlen en stijlfiguren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84891BA"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076A4C">
              <w:rPr>
                <w:rFonts w:eastAsia="Times New Roman" w:cstheme="minorHAnsi"/>
                <w:bCs/>
                <w:i/>
                <w:iCs/>
                <w:color w:val="ED7D31"/>
                <w:lang w:val="nl-NL" w:eastAsia="nl-NL"/>
              </w:rPr>
              <w:t>beeldspraak</w:t>
            </w:r>
          </w:p>
          <w:p w14:paraId="630B34A8"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076A4C">
              <w:rPr>
                <w:rFonts w:eastAsia="Times New Roman" w:cstheme="minorHAnsi"/>
                <w:bCs/>
                <w:i/>
                <w:iCs/>
                <w:color w:val="ED7D31"/>
                <w:lang w:val="nl-NL" w:eastAsia="nl-NL"/>
              </w:rPr>
              <w:t xml:space="preserve">vergelijking </w:t>
            </w:r>
          </w:p>
          <w:p w14:paraId="3FEFF1B0"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personificatie</w:t>
            </w:r>
          </w:p>
          <w:p w14:paraId="7317D2EA"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enjambement</w:t>
            </w:r>
          </w:p>
          <w:p w14:paraId="74033D03"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076A4C">
              <w:rPr>
                <w:rFonts w:eastAsia="Times New Roman" w:cstheme="minorHAnsi"/>
                <w:bCs/>
                <w:i/>
                <w:iCs/>
                <w:color w:val="ED7D31"/>
                <w:lang w:val="nl-NL" w:eastAsia="nl-NL"/>
              </w:rPr>
              <w:t>metafoor</w:t>
            </w:r>
          </w:p>
          <w:p w14:paraId="3B488C68"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076A4C">
              <w:rPr>
                <w:rFonts w:eastAsia="Times New Roman" w:cstheme="minorHAnsi"/>
                <w:bCs/>
                <w:i/>
                <w:iCs/>
                <w:color w:val="ED7D31"/>
                <w:lang w:val="nl-NL" w:eastAsia="nl-NL"/>
              </w:rPr>
              <w:t>woordspeling</w:t>
            </w:r>
          </w:p>
          <w:p w14:paraId="693F5668"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076A4C">
              <w:rPr>
                <w:rFonts w:eastAsia="Times New Roman" w:cstheme="minorHAnsi"/>
                <w:bCs/>
                <w:i/>
                <w:iCs/>
                <w:color w:val="ED7D31"/>
                <w:lang w:val="nl-NL" w:eastAsia="nl-NL"/>
              </w:rPr>
              <w:t>herhaling</w:t>
            </w:r>
          </w:p>
          <w:p w14:paraId="3DE2D1D0"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076A4C">
              <w:rPr>
                <w:rFonts w:eastAsia="Times New Roman" w:cstheme="minorHAnsi"/>
                <w:bCs/>
                <w:i/>
                <w:iCs/>
                <w:color w:val="ED7D31"/>
                <w:lang w:val="nl-NL" w:eastAsia="nl-NL"/>
              </w:rPr>
              <w:t>overdrijving</w:t>
            </w:r>
          </w:p>
          <w:p w14:paraId="4197DFF8" w14:textId="11BE59E7" w:rsidR="0094554B" w:rsidRPr="003B707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3F6003">
              <w:rPr>
                <w:rFonts w:eastAsia="Times New Roman" w:cstheme="minorHAnsi"/>
                <w:bCs/>
                <w:lang w:val="nl-NL" w:eastAsia="nl-NL"/>
              </w:rPr>
              <w:lastRenderedPageBreak/>
              <w:t xml:space="preserve">vormen van humor: </w:t>
            </w:r>
            <w:r w:rsidRPr="00076A4C">
              <w:rPr>
                <w:rFonts w:eastAsia="Times New Roman" w:cstheme="minorHAnsi"/>
                <w:bCs/>
                <w:i/>
                <w:iCs/>
                <w:color w:val="ED7D31"/>
                <w:lang w:val="nl-NL" w:eastAsia="nl-NL"/>
              </w:rPr>
              <w:t>ironie</w:t>
            </w:r>
            <w:r w:rsidR="003B7073">
              <w:rPr>
                <w:rFonts w:eastAsia="Times New Roman" w:cstheme="minorHAnsi"/>
                <w:bCs/>
                <w:i/>
                <w:iCs/>
                <w:color w:val="ED7D31"/>
                <w:lang w:val="nl-NL" w:eastAsia="nl-NL"/>
              </w:rPr>
              <w:t xml:space="preserve">, </w:t>
            </w:r>
            <w:r w:rsidR="00634DFE" w:rsidRPr="003F6003">
              <w:rPr>
                <w:rFonts w:eastAsia="Times New Roman" w:cstheme="minorHAnsi"/>
                <w:bCs/>
                <w:lang w:val="nl-NL" w:eastAsia="nl-NL"/>
              </w:rPr>
              <w:t>sarcasme, cynisme, parodie</w:t>
            </w:r>
          </w:p>
          <w:p w14:paraId="7A780AE7"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i/>
                <w:color w:val="ED7D31"/>
                <w:lang w:val="nl-NL" w:eastAsia="nl-NL"/>
              </w:rPr>
            </w:pPr>
            <w:r w:rsidRPr="00076A4C">
              <w:rPr>
                <w:rFonts w:eastAsia="Times New Roman" w:cstheme="minorHAnsi"/>
                <w:i/>
                <w:color w:val="ED7D31"/>
                <w:lang w:val="nl-NL" w:eastAsia="nl-NL"/>
              </w:rPr>
              <w:t>ritme</w:t>
            </w:r>
          </w:p>
          <w:p w14:paraId="6A4729A4"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076A4C">
              <w:rPr>
                <w:rFonts w:eastAsia="Times New Roman" w:cstheme="minorHAnsi"/>
                <w:i/>
                <w:color w:val="ED7D31"/>
                <w:lang w:val="nl-NL" w:eastAsia="nl-NL"/>
              </w:rPr>
              <w:t>alliteratie</w:t>
            </w:r>
            <w:r w:rsidRPr="00076A4C">
              <w:rPr>
                <w:rFonts w:eastAsia="Times New Roman" w:cstheme="minorHAnsi"/>
                <w:iCs/>
                <w:color w:val="595959"/>
                <w:lang w:val="nl-NL" w:eastAsia="nl-NL"/>
              </w:rPr>
              <w:t xml:space="preserve">, </w:t>
            </w:r>
            <w:r w:rsidRPr="00F773A8">
              <w:rPr>
                <w:rFonts w:eastAsia="Times New Roman" w:cstheme="minorHAnsi"/>
                <w:bCs/>
                <w:color w:val="7F7F7F"/>
                <w:lang w:val="nl-NL" w:eastAsia="nl-NL"/>
              </w:rPr>
              <w:t>assonantie</w:t>
            </w:r>
          </w:p>
        </w:tc>
      </w:tr>
      <w:tr w:rsidR="0094554B" w:rsidRPr="00076A4C" w14:paraId="13DB00E0" w14:textId="77777777">
        <w:trPr>
          <w:trHeight w:val="390"/>
        </w:trPr>
        <w:tc>
          <w:tcPr>
            <w:tcW w:w="2972" w:type="dxa"/>
          </w:tcPr>
          <w:p w14:paraId="19BC90E3"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3F6003">
              <w:rPr>
                <w:rFonts w:eastAsia="Times New Roman" w:cstheme="minorHAnsi"/>
                <w:iCs/>
                <w:lang w:val="nl-NL" w:eastAsia="nl-NL"/>
              </w:rPr>
              <w:lastRenderedPageBreak/>
              <w:t>Analyse</w:t>
            </w:r>
          </w:p>
          <w:p w14:paraId="720F2143"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i/>
                <w:lang w:val="nl-NL" w:eastAsia="nl-NL"/>
              </w:rPr>
            </w:pPr>
          </w:p>
        </w:tc>
        <w:tc>
          <w:tcPr>
            <w:tcW w:w="6095" w:type="dxa"/>
          </w:tcPr>
          <w:p w14:paraId="497C0E83" w14:textId="5BBC4B4E" w:rsidR="0094554B" w:rsidRPr="0036095A"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color w:val="7F7F7F"/>
                <w:lang w:val="en-US" w:eastAsia="nl-NL"/>
              </w:rPr>
            </w:pPr>
            <w:r w:rsidRPr="00E91026">
              <w:rPr>
                <w:rFonts w:eastAsia="Times New Roman" w:cstheme="minorHAnsi"/>
                <w:bCs/>
                <w:color w:val="7F7F7F"/>
                <w:lang w:val="en-US" w:eastAsia="nl-NL"/>
              </w:rPr>
              <w:t>personage</w:t>
            </w:r>
            <w:r w:rsidRPr="00076A4C">
              <w:rPr>
                <w:rFonts w:eastAsia="Times New Roman" w:cstheme="minorHAnsi"/>
                <w:i/>
                <w:iCs/>
                <w:color w:val="ED7D31"/>
                <w:lang w:val="en-US" w:eastAsia="nl-NL"/>
              </w:rPr>
              <w:t>: held/protagonist</w:t>
            </w:r>
            <w:r>
              <w:rPr>
                <w:rFonts w:eastAsia="Times New Roman" w:cstheme="minorHAnsi"/>
                <w:i/>
                <w:iCs/>
                <w:color w:val="ED7D31"/>
                <w:lang w:val="en-US" w:eastAsia="nl-NL"/>
              </w:rPr>
              <w:t xml:space="preserve">, </w:t>
            </w:r>
            <w:r w:rsidRPr="00076A4C">
              <w:rPr>
                <w:rFonts w:eastAsia="Times New Roman" w:cstheme="minorHAnsi"/>
                <w:i/>
                <w:iCs/>
                <w:color w:val="ED7D31"/>
                <w:lang w:val="en-US" w:eastAsia="nl-NL"/>
              </w:rPr>
              <w:t>antiheld</w:t>
            </w:r>
            <w:r>
              <w:rPr>
                <w:rFonts w:eastAsia="Times New Roman" w:cstheme="minorHAnsi"/>
                <w:i/>
                <w:iCs/>
                <w:color w:val="ED7D31"/>
                <w:lang w:val="en-US" w:eastAsia="nl-NL"/>
              </w:rPr>
              <w:t>/</w:t>
            </w:r>
            <w:r w:rsidRPr="00076A4C">
              <w:rPr>
                <w:rFonts w:eastAsia="Times New Roman" w:cstheme="minorHAnsi"/>
                <w:i/>
                <w:iCs/>
                <w:color w:val="ED7D31"/>
                <w:lang w:val="en-US" w:eastAsia="nl-NL"/>
              </w:rPr>
              <w:t>antagonist</w:t>
            </w:r>
            <w:r w:rsidR="00C133AB">
              <w:rPr>
                <w:rFonts w:eastAsia="Times New Roman" w:cstheme="minorHAnsi"/>
                <w:i/>
                <w:iCs/>
                <w:color w:val="ED7D31"/>
                <w:lang w:val="en-US" w:eastAsia="nl-NL"/>
              </w:rPr>
              <w:t>,</w:t>
            </w:r>
            <w:r w:rsidR="000C0246">
              <w:rPr>
                <w:rFonts w:eastAsia="Times New Roman" w:cstheme="minorHAnsi"/>
                <w:i/>
                <w:iCs/>
                <w:color w:val="ED7D31"/>
                <w:lang w:val="en-US" w:eastAsia="nl-NL"/>
              </w:rPr>
              <w:t xml:space="preserve"> (</w:t>
            </w:r>
            <w:r w:rsidR="000C0246" w:rsidRPr="000C0246">
              <w:rPr>
                <w:rFonts w:eastAsia="Times New Roman" w:cstheme="minorHAnsi"/>
                <w:i/>
                <w:iCs/>
                <w:color w:val="ED7D31"/>
                <w:lang w:val="en-US" w:eastAsia="nl-NL"/>
              </w:rPr>
              <w:t>figurant, nevenfiguur</w:t>
            </w:r>
            <w:r w:rsidR="000C0246" w:rsidRPr="003F6003">
              <w:rPr>
                <w:rFonts w:eastAsia="Times New Roman" w:cstheme="minorHAnsi"/>
                <w:i/>
                <w:iCs/>
                <w:lang w:val="en-US" w:eastAsia="nl-NL"/>
              </w:rPr>
              <w:t>)</w:t>
            </w:r>
            <w:r w:rsidRPr="003F6003">
              <w:rPr>
                <w:rFonts w:eastAsia="Times New Roman" w:cstheme="minorHAnsi"/>
                <w:lang w:val="en-US" w:eastAsia="nl-NL"/>
              </w:rPr>
              <w:t>, flat character, round character</w:t>
            </w:r>
          </w:p>
          <w:p w14:paraId="37458524" w14:textId="084FF905" w:rsidR="0094554B" w:rsidRPr="0070556D" w:rsidRDefault="0094554B">
            <w:pPr>
              <w:tabs>
                <w:tab w:val="left" w:pos="-283"/>
                <w:tab w:val="left" w:pos="57"/>
                <w:tab w:val="left" w:pos="397"/>
                <w:tab w:val="left" w:pos="851"/>
                <w:tab w:val="left" w:pos="1134"/>
                <w:tab w:val="left" w:pos="1531"/>
                <w:tab w:val="left" w:pos="4366"/>
              </w:tabs>
              <w:spacing w:after="0" w:line="260" w:lineRule="exact"/>
            </w:pPr>
            <w:r w:rsidRPr="00076A4C">
              <w:rPr>
                <w:rFonts w:eastAsia="Times New Roman" w:cstheme="minorHAnsi"/>
                <w:bCs/>
                <w:color w:val="7F7F7F"/>
                <w:lang w:val="nl-NL" w:eastAsia="nl-NL"/>
              </w:rPr>
              <w:t>vertelperspectief</w:t>
            </w:r>
            <w:r w:rsidRPr="00076A4C">
              <w:rPr>
                <w:rFonts w:eastAsia="Times New Roman" w:cstheme="minorHAnsi"/>
                <w:i/>
                <w:iCs/>
                <w:color w:val="ED7D31"/>
                <w:lang w:val="nl-NL" w:eastAsia="nl-NL"/>
              </w:rPr>
              <w:t>: ik-verteller, hij-verteller</w:t>
            </w:r>
            <w:r w:rsidRPr="0036095A">
              <w:rPr>
                <w:rFonts w:eastAsia="Times New Roman" w:cstheme="minorHAnsi"/>
                <w:i/>
                <w:color w:val="ED7D31"/>
                <w:lang w:eastAsia="nl-NL"/>
              </w:rPr>
              <w:t xml:space="preserve">, </w:t>
            </w:r>
            <w:r w:rsidRPr="003F6003">
              <w:rPr>
                <w:rFonts w:eastAsia="Times New Roman" w:cstheme="minorHAnsi"/>
                <w:bCs/>
                <w:lang w:val="nl-NL" w:eastAsia="nl-NL"/>
              </w:rPr>
              <w:t>auctoriële, person</w:t>
            </w:r>
            <w:r w:rsidR="0070556D" w:rsidRPr="003F6003">
              <w:rPr>
                <w:rFonts w:eastAsia="Times New Roman" w:cstheme="minorHAnsi"/>
                <w:bCs/>
                <w:lang w:val="nl-NL" w:eastAsia="nl-NL"/>
              </w:rPr>
              <w:t>a</w:t>
            </w:r>
            <w:r w:rsidRPr="003F6003">
              <w:rPr>
                <w:rFonts w:eastAsia="Times New Roman" w:cstheme="minorHAnsi"/>
                <w:bCs/>
                <w:lang w:val="nl-NL" w:eastAsia="nl-NL"/>
              </w:rPr>
              <w:t>le,</w:t>
            </w:r>
            <w:r w:rsidR="005D4110">
              <w:rPr>
                <w:rFonts w:eastAsia="Times New Roman" w:cstheme="minorHAnsi"/>
                <w:bCs/>
                <w:lang w:val="nl-NL" w:eastAsia="nl-NL"/>
              </w:rPr>
              <w:t xml:space="preserve"> onbetrouwbare ve</w:t>
            </w:r>
            <w:r w:rsidR="0070556D" w:rsidRPr="003F6003">
              <w:rPr>
                <w:rFonts w:eastAsia="Times New Roman" w:cstheme="minorHAnsi"/>
                <w:bCs/>
                <w:lang w:val="nl-NL" w:eastAsia="nl-NL"/>
              </w:rPr>
              <w:t>rteller</w:t>
            </w:r>
            <w:r w:rsidR="00B53C88" w:rsidRPr="003F6003">
              <w:rPr>
                <w:rFonts w:eastAsia="Times New Roman" w:cstheme="minorHAnsi"/>
                <w:bCs/>
                <w:lang w:val="nl-NL" w:eastAsia="nl-NL"/>
              </w:rPr>
              <w:t>, meervoudig vertelperspectief (+)</w:t>
            </w:r>
          </w:p>
          <w:p w14:paraId="01118FD9"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076A4C">
              <w:rPr>
                <w:rFonts w:eastAsia="Times New Roman" w:cstheme="minorHAnsi"/>
                <w:i/>
                <w:iCs/>
                <w:color w:val="ED7D31"/>
                <w:lang w:val="nl-NL" w:eastAsia="nl-NL"/>
              </w:rPr>
              <w:t>verhaallijn</w:t>
            </w:r>
          </w:p>
          <w:p w14:paraId="19C81C2D" w14:textId="766CDFA2"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076A4C">
              <w:rPr>
                <w:rFonts w:eastAsia="Times New Roman" w:cstheme="minorHAnsi"/>
                <w:i/>
                <w:iCs/>
                <w:color w:val="ED7D31"/>
                <w:lang w:val="nl-NL" w:eastAsia="nl-NL"/>
              </w:rPr>
              <w:t>ruimte</w:t>
            </w:r>
            <w:r w:rsidR="00335537">
              <w:rPr>
                <w:rFonts w:eastAsia="Times New Roman" w:cstheme="minorHAnsi"/>
                <w:i/>
                <w:iCs/>
                <w:color w:val="ED7D31"/>
                <w:lang w:val="nl-NL" w:eastAsia="nl-NL"/>
              </w:rPr>
              <w:t xml:space="preserve"> (</w:t>
            </w:r>
            <w:r w:rsidR="00335537" w:rsidRPr="00335537">
              <w:rPr>
                <w:rFonts w:eastAsia="Times New Roman" w:cstheme="minorHAnsi"/>
                <w:i/>
                <w:iCs/>
                <w:color w:val="ED7D31"/>
                <w:lang w:val="nl-NL" w:eastAsia="nl-NL"/>
              </w:rPr>
              <w:t>geografische, sfeerscheppende, sociale, symbolische</w:t>
            </w:r>
            <w:r w:rsidR="00335537">
              <w:rPr>
                <w:rFonts w:eastAsia="Times New Roman" w:cstheme="minorHAnsi"/>
                <w:i/>
                <w:iCs/>
                <w:color w:val="ED7D31"/>
                <w:lang w:val="nl-NL" w:eastAsia="nl-NL"/>
              </w:rPr>
              <w:t>)</w:t>
            </w:r>
          </w:p>
          <w:p w14:paraId="01B4F190" w14:textId="77777777" w:rsidR="00FC458D" w:rsidRPr="00FC458D" w:rsidRDefault="0094554B" w:rsidP="00FC458D">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076A4C">
              <w:rPr>
                <w:rFonts w:eastAsia="Times New Roman" w:cstheme="minorHAnsi"/>
                <w:i/>
                <w:iCs/>
                <w:color w:val="ED7D31"/>
                <w:lang w:val="nl-NL" w:eastAsia="nl-NL"/>
              </w:rPr>
              <w:t xml:space="preserve">tijd: flashforward, flashback </w:t>
            </w:r>
            <w:r w:rsidR="00FC458D">
              <w:rPr>
                <w:rFonts w:eastAsia="Times New Roman" w:cstheme="minorHAnsi"/>
                <w:i/>
                <w:iCs/>
                <w:color w:val="ED7D31"/>
                <w:lang w:val="nl-NL" w:eastAsia="nl-NL"/>
              </w:rPr>
              <w:t>(</w:t>
            </w:r>
            <w:r w:rsidR="00FC458D" w:rsidRPr="00FC458D">
              <w:rPr>
                <w:rFonts w:eastAsia="Times New Roman" w:cstheme="minorHAnsi"/>
                <w:i/>
                <w:iCs/>
                <w:color w:val="ED7D31"/>
                <w:lang w:val="nl-NL" w:eastAsia="nl-NL"/>
              </w:rPr>
              <w:t xml:space="preserve">verteltijd, vertelde tijd, tijdsprong, </w:t>
            </w:r>
          </w:p>
          <w:p w14:paraId="2CEDA17F" w14:textId="05C84CCD" w:rsidR="0094554B" w:rsidRPr="00076A4C" w:rsidRDefault="00FC458D" w:rsidP="00FC458D">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FC458D">
              <w:rPr>
                <w:rFonts w:eastAsia="Times New Roman" w:cstheme="minorHAnsi"/>
                <w:i/>
                <w:iCs/>
                <w:color w:val="ED7D31"/>
                <w:lang w:val="nl-NL" w:eastAsia="nl-NL"/>
              </w:rPr>
              <w:t>kalendertijd, vooruitwijzing, terugwijzing, chronologie</w:t>
            </w:r>
            <w:r>
              <w:rPr>
                <w:rFonts w:eastAsia="Times New Roman" w:cstheme="minorHAnsi"/>
                <w:i/>
                <w:iCs/>
                <w:color w:val="ED7D31"/>
                <w:lang w:val="nl-NL" w:eastAsia="nl-NL"/>
              </w:rPr>
              <w:t>)</w:t>
            </w:r>
          </w:p>
          <w:p w14:paraId="33595E7D" w14:textId="77777777" w:rsidR="0094554B" w:rsidRPr="00CA533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076A4C">
              <w:rPr>
                <w:rFonts w:eastAsia="Times New Roman" w:cstheme="minorHAnsi"/>
                <w:i/>
                <w:iCs/>
                <w:color w:val="ED7D31"/>
                <w:lang w:val="nl-NL" w:eastAsia="nl-NL"/>
              </w:rPr>
              <w:t xml:space="preserve">elementen van spanningsopbouw: </w:t>
            </w:r>
            <w:r w:rsidRPr="00CA5333">
              <w:rPr>
                <w:rFonts w:eastAsia="Times New Roman" w:cstheme="minorHAnsi"/>
                <w:i/>
                <w:iCs/>
                <w:color w:val="ED7D31"/>
                <w:lang w:val="nl-NL" w:eastAsia="nl-NL"/>
              </w:rPr>
              <w:t>spanningsboog, climax, cliffhanger</w:t>
            </w:r>
          </w:p>
          <w:p w14:paraId="068ABF56"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
                <w:iCs/>
                <w:color w:val="7F7F7F"/>
                <w:lang w:val="nl-NL" w:eastAsia="nl-NL"/>
              </w:rPr>
            </w:pPr>
            <w:r w:rsidRPr="003F6003">
              <w:rPr>
                <w:rFonts w:eastAsia="Times New Roman" w:cstheme="minorHAnsi"/>
                <w:iCs/>
                <w:lang w:val="nl-NL" w:eastAsia="nl-NL"/>
              </w:rPr>
              <w:t>elementen van opvoeringsanalyse</w:t>
            </w:r>
          </w:p>
        </w:tc>
      </w:tr>
      <w:tr w:rsidR="00055406" w:rsidRPr="00076A4C" w14:paraId="537D434A" w14:textId="77777777">
        <w:trPr>
          <w:trHeight w:val="390"/>
        </w:trPr>
        <w:tc>
          <w:tcPr>
            <w:tcW w:w="2972" w:type="dxa"/>
          </w:tcPr>
          <w:p w14:paraId="1200B803" w14:textId="2793E5E1" w:rsidR="00055406" w:rsidRPr="003F6003" w:rsidRDefault="00055406">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3F6003">
              <w:rPr>
                <w:rFonts w:eastAsia="Times New Roman" w:cstheme="minorHAnsi"/>
                <w:iCs/>
                <w:lang w:val="nl-NL" w:eastAsia="nl-NL"/>
              </w:rPr>
              <w:t>Het literaire bedrijf</w:t>
            </w:r>
          </w:p>
        </w:tc>
        <w:tc>
          <w:tcPr>
            <w:tcW w:w="6095" w:type="dxa"/>
          </w:tcPr>
          <w:p w14:paraId="409FF4C0" w14:textId="77777777" w:rsidR="00055406" w:rsidRPr="00E91026" w:rsidRDefault="00055406">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en-US" w:eastAsia="nl-NL"/>
              </w:rPr>
            </w:pPr>
          </w:p>
        </w:tc>
      </w:tr>
    </w:tbl>
    <w:p w14:paraId="53BD5D2A" w14:textId="77777777" w:rsidR="0094554B" w:rsidRPr="00076A4C" w:rsidRDefault="0094554B" w:rsidP="0094554B">
      <w:pPr>
        <w:spacing w:after="0"/>
        <w:rPr>
          <w:rFonts w:ascii="Calibri" w:eastAsia="Calibri" w:hAnsi="Calibri" w:cs="Times New Roman"/>
          <w:color w:val="595959"/>
        </w:rPr>
      </w:pPr>
    </w:p>
    <w:p w14:paraId="22ABF6E7" w14:textId="77777777" w:rsidR="0094554B" w:rsidRPr="00B11068" w:rsidRDefault="0094554B" w:rsidP="0094554B">
      <w:pPr>
        <w:pStyle w:val="Kop4"/>
        <w:rPr>
          <w:rStyle w:val="Nadruk"/>
          <w:b/>
          <w:i/>
          <w:iCs w:val="0"/>
        </w:rPr>
      </w:pPr>
      <w:bookmarkStart w:id="253" w:name="_Mogelijkheden_en_principes"/>
      <w:bookmarkStart w:id="254" w:name="_Taalgebruik"/>
      <w:bookmarkEnd w:id="253"/>
      <w:bookmarkEnd w:id="254"/>
      <w:r w:rsidRPr="00B11068">
        <w:rPr>
          <w:rStyle w:val="Nadruk"/>
          <w:b/>
          <w:i/>
          <w:iCs w:val="0"/>
        </w:rPr>
        <w:t>Taalgebruik</w:t>
      </w:r>
    </w:p>
    <w:p w14:paraId="3A2BC799" w14:textId="77777777" w:rsidR="0094554B" w:rsidRPr="00076A4C" w:rsidRDefault="0094554B" w:rsidP="0094554B">
      <w:pPr>
        <w:rPr>
          <w:rFonts w:ascii="Calibri" w:eastAsia="Calibri" w:hAnsi="Calibri" w:cs="Times New Roman"/>
          <w:i/>
          <w:iCs/>
          <w:color w:val="ED7D31"/>
        </w:rPr>
      </w:pPr>
      <w:r w:rsidRPr="00076A4C">
        <w:rPr>
          <w:rFonts w:ascii="Calibri" w:eastAsia="Calibri" w:hAnsi="Calibri" w:cs="Times New Roman"/>
          <w:i/>
          <w:iCs/>
          <w:color w:val="ED7D31"/>
        </w:rPr>
        <w:t>Cursief: eerste en tweede graad</w:t>
      </w:r>
    </w:p>
    <w:tbl>
      <w:tblPr>
        <w:tblStyle w:val="Tabelraster2"/>
        <w:tblW w:w="4709" w:type="pct"/>
        <w:tblLook w:val="04A0" w:firstRow="1" w:lastRow="0" w:firstColumn="1" w:lastColumn="0" w:noHBand="0" w:noVBand="1"/>
      </w:tblPr>
      <w:tblGrid>
        <w:gridCol w:w="2193"/>
        <w:gridCol w:w="3065"/>
        <w:gridCol w:w="3810"/>
      </w:tblGrid>
      <w:tr w:rsidR="0094554B" w:rsidRPr="00076A4C" w14:paraId="3AD16EDC" w14:textId="77777777">
        <w:tc>
          <w:tcPr>
            <w:tcW w:w="5000" w:type="pct"/>
            <w:gridSpan w:val="3"/>
            <w:tcBorders>
              <w:top w:val="single" w:sz="4" w:space="0" w:color="auto"/>
              <w:left w:val="single" w:sz="4" w:space="0" w:color="auto"/>
              <w:right w:val="single" w:sz="4" w:space="0" w:color="auto"/>
            </w:tcBorders>
            <w:shd w:val="clear" w:color="auto" w:fill="A8AF37"/>
          </w:tcPr>
          <w:p w14:paraId="3C94FD97" w14:textId="77777777" w:rsidR="0094554B" w:rsidRPr="00A209FA" w:rsidRDefault="0094554B">
            <w:pPr>
              <w:widowControl w:val="0"/>
              <w:tabs>
                <w:tab w:val="left" w:pos="432"/>
              </w:tabs>
              <w:spacing w:before="120" w:line="360" w:lineRule="auto"/>
              <w:rPr>
                <w:rFonts w:eastAsia="Calibri" w:cstheme="minorHAnsi"/>
                <w:b/>
                <w:bCs/>
                <w:snapToGrid w:val="0"/>
                <w:color w:val="ED7D31"/>
                <w:sz w:val="24"/>
                <w:szCs w:val="24"/>
              </w:rPr>
            </w:pPr>
            <w:r w:rsidRPr="00A209FA">
              <w:rPr>
                <w:rFonts w:eastAsia="Calibri" w:cstheme="minorHAnsi"/>
                <w:b/>
                <w:bCs/>
                <w:snapToGrid w:val="0"/>
                <w:color w:val="FFFFFF" w:themeColor="background1"/>
                <w:sz w:val="24"/>
                <w:szCs w:val="24"/>
              </w:rPr>
              <w:t>Taalbeschouwing – inzicht in de concepten</w:t>
            </w:r>
          </w:p>
        </w:tc>
      </w:tr>
      <w:tr w:rsidR="0094554B" w:rsidRPr="00076A4C" w14:paraId="64E1B084" w14:textId="77777777">
        <w:tc>
          <w:tcPr>
            <w:tcW w:w="1209" w:type="pct"/>
            <w:vMerge w:val="restart"/>
            <w:tcBorders>
              <w:top w:val="single" w:sz="4" w:space="0" w:color="auto"/>
              <w:left w:val="single" w:sz="4" w:space="0" w:color="auto"/>
              <w:right w:val="single" w:sz="4" w:space="0" w:color="auto"/>
            </w:tcBorders>
          </w:tcPr>
          <w:p w14:paraId="0F96C212"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r w:rsidRPr="00076A4C">
              <w:rPr>
                <w:rFonts w:eastAsia="Calibri" w:cstheme="minorHAnsi"/>
                <w:b/>
                <w:bCs/>
                <w:snapToGrid w:val="0"/>
                <w:color w:val="0070C0"/>
              </w:rPr>
              <w:t>Tekstueel domein</w:t>
            </w:r>
          </w:p>
          <w:p w14:paraId="259FDF58"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r w:rsidRPr="00076A4C">
              <w:rPr>
                <w:rFonts w:eastAsia="Calibri" w:cstheme="minorHAnsi"/>
                <w:b/>
                <w:bCs/>
                <w:snapToGrid w:val="0"/>
                <w:color w:val="595959"/>
              </w:rPr>
              <w:t>teksten</w:t>
            </w:r>
          </w:p>
        </w:tc>
        <w:tc>
          <w:tcPr>
            <w:tcW w:w="1690" w:type="pct"/>
            <w:tcBorders>
              <w:top w:val="single" w:sz="4" w:space="0" w:color="auto"/>
              <w:left w:val="single" w:sz="4" w:space="0" w:color="auto"/>
              <w:bottom w:val="single" w:sz="4" w:space="0" w:color="auto"/>
              <w:right w:val="single" w:sz="4" w:space="0" w:color="auto"/>
            </w:tcBorders>
          </w:tcPr>
          <w:p w14:paraId="0147EC4B" w14:textId="77777777" w:rsidR="0094554B" w:rsidRPr="00076A4C" w:rsidRDefault="0094554B">
            <w:pPr>
              <w:widowControl w:val="0"/>
              <w:tabs>
                <w:tab w:val="left" w:pos="432"/>
              </w:tabs>
              <w:spacing w:line="276" w:lineRule="auto"/>
              <w:rPr>
                <w:rFonts w:eastAsia="Calibri" w:cstheme="minorHAnsi"/>
                <w:i/>
                <w:iCs/>
                <w:color w:val="ED7D31"/>
              </w:rPr>
            </w:pPr>
            <w:r w:rsidRPr="00076A4C">
              <w:rPr>
                <w:rFonts w:eastAsia="Calibri" w:cstheme="minorHAnsi"/>
                <w:i/>
                <w:iCs/>
                <w:snapToGrid w:val="0"/>
                <w:color w:val="ED7D31"/>
              </w:rPr>
              <w:t>tekstopbouwende elementen</w:t>
            </w:r>
          </w:p>
        </w:tc>
        <w:tc>
          <w:tcPr>
            <w:tcW w:w="2101" w:type="pct"/>
            <w:tcBorders>
              <w:top w:val="single" w:sz="4" w:space="0" w:color="auto"/>
              <w:left w:val="single" w:sz="4" w:space="0" w:color="auto"/>
              <w:bottom w:val="single" w:sz="4" w:space="0" w:color="auto"/>
              <w:right w:val="single" w:sz="4" w:space="0" w:color="auto"/>
            </w:tcBorders>
          </w:tcPr>
          <w:p w14:paraId="3F40AB00" w14:textId="77777777" w:rsidR="0094554B" w:rsidRPr="00A209FA" w:rsidRDefault="0094554B">
            <w:pPr>
              <w:widowControl w:val="0"/>
              <w:tabs>
                <w:tab w:val="left" w:pos="432"/>
              </w:tabs>
              <w:rPr>
                <w:rFonts w:eastAsia="Calibri" w:cstheme="minorHAnsi"/>
                <w:i/>
                <w:iCs/>
                <w:snapToGrid w:val="0"/>
                <w:color w:val="ED7D31"/>
              </w:rPr>
            </w:pPr>
            <w:r w:rsidRPr="00A209FA">
              <w:rPr>
                <w:rFonts w:eastAsia="Calibri" w:cstheme="minorHAnsi"/>
                <w:i/>
                <w:iCs/>
                <w:snapToGrid w:val="0"/>
                <w:color w:val="ED7D31"/>
              </w:rPr>
              <w:t xml:space="preserve">titel </w:t>
            </w:r>
          </w:p>
          <w:p w14:paraId="2EECE9DB" w14:textId="77777777" w:rsidR="0094554B" w:rsidRPr="00076A4C" w:rsidRDefault="0094554B">
            <w:pPr>
              <w:widowControl w:val="0"/>
              <w:tabs>
                <w:tab w:val="left" w:pos="432"/>
              </w:tabs>
              <w:rPr>
                <w:rFonts w:eastAsia="Calibri" w:cstheme="minorHAnsi"/>
                <w:i/>
                <w:iCs/>
                <w:snapToGrid w:val="0"/>
                <w:color w:val="ED7D31"/>
              </w:rPr>
            </w:pPr>
            <w:r w:rsidRPr="00076A4C">
              <w:rPr>
                <w:rFonts w:eastAsia="Calibri" w:cstheme="minorHAnsi"/>
                <w:i/>
                <w:iCs/>
                <w:snapToGrid w:val="0"/>
                <w:color w:val="ED7D31"/>
              </w:rPr>
              <w:t>tussentitel</w:t>
            </w:r>
          </w:p>
          <w:p w14:paraId="51D4471B" w14:textId="77777777" w:rsidR="0094554B" w:rsidRPr="00076A4C" w:rsidRDefault="0094554B">
            <w:pPr>
              <w:widowControl w:val="0"/>
              <w:tabs>
                <w:tab w:val="left" w:pos="432"/>
              </w:tabs>
              <w:rPr>
                <w:rFonts w:eastAsia="Calibri" w:cstheme="minorHAnsi"/>
                <w:i/>
                <w:iCs/>
                <w:snapToGrid w:val="0"/>
                <w:color w:val="ED7D31"/>
              </w:rPr>
            </w:pPr>
            <w:r w:rsidRPr="00076A4C">
              <w:rPr>
                <w:rFonts w:eastAsia="Calibri" w:cstheme="minorHAnsi"/>
                <w:i/>
                <w:iCs/>
                <w:snapToGrid w:val="0"/>
                <w:color w:val="ED7D31"/>
              </w:rPr>
              <w:t>alinea</w:t>
            </w:r>
          </w:p>
          <w:p w14:paraId="57B8BAC3" w14:textId="77777777" w:rsidR="0094554B" w:rsidRPr="00076A4C" w:rsidRDefault="0094554B">
            <w:pPr>
              <w:widowControl w:val="0"/>
              <w:tabs>
                <w:tab w:val="left" w:pos="432"/>
              </w:tabs>
              <w:rPr>
                <w:rFonts w:eastAsia="Calibri" w:cstheme="minorHAnsi"/>
                <w:i/>
                <w:iCs/>
                <w:snapToGrid w:val="0"/>
                <w:color w:val="595959"/>
              </w:rPr>
            </w:pPr>
            <w:r w:rsidRPr="003F6003">
              <w:rPr>
                <w:rFonts w:eastAsia="Times New Roman" w:cstheme="minorHAnsi"/>
                <w:iCs/>
                <w:lang w:val="nl-NL" w:eastAsia="nl-NL"/>
              </w:rPr>
              <w:t>paragraaf</w:t>
            </w:r>
          </w:p>
        </w:tc>
      </w:tr>
      <w:tr w:rsidR="0094554B" w:rsidRPr="00076A4C" w14:paraId="656AE96C" w14:textId="77777777">
        <w:tc>
          <w:tcPr>
            <w:tcW w:w="1209" w:type="pct"/>
            <w:vMerge/>
          </w:tcPr>
          <w:p w14:paraId="413DA473"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p>
        </w:tc>
        <w:tc>
          <w:tcPr>
            <w:tcW w:w="1690" w:type="pct"/>
            <w:tcBorders>
              <w:top w:val="single" w:sz="4" w:space="0" w:color="auto"/>
              <w:left w:val="single" w:sz="4" w:space="0" w:color="auto"/>
              <w:bottom w:val="single" w:sz="4" w:space="0" w:color="auto"/>
              <w:right w:val="single" w:sz="4" w:space="0" w:color="auto"/>
            </w:tcBorders>
          </w:tcPr>
          <w:p w14:paraId="74DAAA37" w14:textId="77777777" w:rsidR="0094554B" w:rsidRPr="00076A4C" w:rsidRDefault="0094554B">
            <w:pPr>
              <w:widowControl w:val="0"/>
              <w:tabs>
                <w:tab w:val="left" w:pos="432"/>
              </w:tabs>
              <w:spacing w:line="276" w:lineRule="auto"/>
              <w:rPr>
                <w:rFonts w:eastAsia="Calibri" w:cstheme="minorHAnsi"/>
                <w:i/>
                <w:iCs/>
                <w:color w:val="595959"/>
              </w:rPr>
            </w:pPr>
            <w:r w:rsidRPr="00076A4C">
              <w:rPr>
                <w:rFonts w:eastAsia="Calibri" w:cstheme="minorHAnsi"/>
                <w:i/>
                <w:iCs/>
                <w:snapToGrid w:val="0"/>
                <w:color w:val="ED7D31"/>
              </w:rPr>
              <w:t>tekststructuren</w:t>
            </w:r>
          </w:p>
        </w:tc>
        <w:tc>
          <w:tcPr>
            <w:tcW w:w="2101" w:type="pct"/>
            <w:tcBorders>
              <w:top w:val="single" w:sz="4" w:space="0" w:color="auto"/>
              <w:left w:val="single" w:sz="4" w:space="0" w:color="auto"/>
              <w:bottom w:val="single" w:sz="4" w:space="0" w:color="auto"/>
              <w:right w:val="single" w:sz="4" w:space="0" w:color="auto"/>
            </w:tcBorders>
          </w:tcPr>
          <w:p w14:paraId="03C0E30A" w14:textId="77777777" w:rsidR="0094554B" w:rsidRPr="00076A4C" w:rsidRDefault="0094554B">
            <w:pPr>
              <w:widowControl w:val="0"/>
              <w:tabs>
                <w:tab w:val="left" w:pos="432"/>
              </w:tabs>
              <w:spacing w:line="276" w:lineRule="auto"/>
              <w:rPr>
                <w:rFonts w:eastAsia="Calibri" w:cstheme="minorHAnsi"/>
                <w:i/>
                <w:iCs/>
                <w:color w:val="ED7D31"/>
              </w:rPr>
            </w:pPr>
            <w:r w:rsidRPr="00076A4C">
              <w:rPr>
                <w:rFonts w:eastAsia="Calibri" w:cstheme="minorHAnsi"/>
                <w:i/>
                <w:iCs/>
                <w:color w:val="ED7D31"/>
              </w:rPr>
              <w:t>inleiding</w:t>
            </w:r>
          </w:p>
          <w:p w14:paraId="19D2AF35" w14:textId="77777777" w:rsidR="0094554B" w:rsidRPr="00076A4C" w:rsidRDefault="0094554B">
            <w:pPr>
              <w:widowControl w:val="0"/>
              <w:tabs>
                <w:tab w:val="left" w:pos="432"/>
              </w:tabs>
              <w:spacing w:line="276" w:lineRule="auto"/>
              <w:rPr>
                <w:rFonts w:eastAsia="Calibri" w:cstheme="minorHAnsi"/>
                <w:i/>
                <w:iCs/>
                <w:color w:val="ED7D31"/>
              </w:rPr>
            </w:pPr>
            <w:r w:rsidRPr="00076A4C">
              <w:rPr>
                <w:rFonts w:eastAsia="Calibri" w:cstheme="minorHAnsi"/>
                <w:i/>
                <w:iCs/>
                <w:color w:val="ED7D31"/>
              </w:rPr>
              <w:t xml:space="preserve">midden </w:t>
            </w:r>
          </w:p>
          <w:p w14:paraId="42983D0D" w14:textId="77777777" w:rsidR="0094554B" w:rsidRPr="00076A4C" w:rsidRDefault="0094554B">
            <w:pPr>
              <w:widowControl w:val="0"/>
              <w:tabs>
                <w:tab w:val="left" w:pos="432"/>
              </w:tabs>
              <w:spacing w:line="276" w:lineRule="auto"/>
              <w:rPr>
                <w:rFonts w:eastAsia="Calibri" w:cstheme="minorHAnsi"/>
                <w:color w:val="595959"/>
                <w:highlight w:val="yellow"/>
              </w:rPr>
            </w:pPr>
            <w:r w:rsidRPr="00076A4C">
              <w:rPr>
                <w:rFonts w:eastAsia="Calibri" w:cstheme="minorHAnsi"/>
                <w:i/>
                <w:iCs/>
                <w:color w:val="ED7D31"/>
              </w:rPr>
              <w:t>slot</w:t>
            </w:r>
          </w:p>
        </w:tc>
      </w:tr>
      <w:tr w:rsidR="0094554B" w:rsidRPr="00076A4C" w14:paraId="3DAB6F7C" w14:textId="77777777">
        <w:tc>
          <w:tcPr>
            <w:tcW w:w="1209" w:type="pct"/>
            <w:vMerge/>
          </w:tcPr>
          <w:p w14:paraId="5189BBEF"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p>
        </w:tc>
        <w:tc>
          <w:tcPr>
            <w:tcW w:w="1690" w:type="pct"/>
            <w:tcBorders>
              <w:top w:val="single" w:sz="4" w:space="0" w:color="auto"/>
              <w:left w:val="single" w:sz="4" w:space="0" w:color="auto"/>
              <w:bottom w:val="single" w:sz="4" w:space="0" w:color="auto"/>
              <w:right w:val="single" w:sz="4" w:space="0" w:color="auto"/>
            </w:tcBorders>
          </w:tcPr>
          <w:p w14:paraId="2BFBA8A7" w14:textId="77777777" w:rsidR="0094554B" w:rsidRPr="003F6003" w:rsidRDefault="0094554B" w:rsidP="00854AAE">
            <w:pPr>
              <w:widowControl w:val="0"/>
              <w:tabs>
                <w:tab w:val="left" w:pos="432"/>
              </w:tabs>
              <w:rPr>
                <w:rStyle w:val="Lexicon"/>
                <w:color w:val="595959" w:themeColor="text1" w:themeTint="A6"/>
              </w:rPr>
            </w:pPr>
            <w:hyperlink w:anchor="_Vaste_tekststructuur" w:history="1">
              <w:r w:rsidRPr="003F6003">
                <w:rPr>
                  <w:rFonts w:eastAsia="Times New Roman" w:cstheme="minorHAnsi"/>
                  <w:iCs/>
                  <w:lang w:val="nl-NL" w:eastAsia="nl-NL"/>
                </w:rPr>
                <w:t>vaste tekststructuren</w:t>
              </w:r>
            </w:hyperlink>
            <w:r w:rsidRPr="003F6003">
              <w:rPr>
                <w:rStyle w:val="Lexicon"/>
                <w:color w:val="595959" w:themeColor="text1" w:themeTint="A6"/>
              </w:rPr>
              <w:t xml:space="preserve"> </w:t>
            </w:r>
          </w:p>
        </w:tc>
        <w:tc>
          <w:tcPr>
            <w:tcW w:w="2101" w:type="pct"/>
            <w:tcBorders>
              <w:top w:val="single" w:sz="4" w:space="0" w:color="auto"/>
              <w:left w:val="single" w:sz="4" w:space="0" w:color="auto"/>
              <w:bottom w:val="single" w:sz="4" w:space="0" w:color="auto"/>
              <w:right w:val="single" w:sz="4" w:space="0" w:color="auto"/>
            </w:tcBorders>
          </w:tcPr>
          <w:p w14:paraId="7081C690" w14:textId="77777777" w:rsidR="0094554B" w:rsidRPr="00076A4C" w:rsidRDefault="0094554B">
            <w:pPr>
              <w:widowControl w:val="0"/>
              <w:tabs>
                <w:tab w:val="left" w:pos="432"/>
              </w:tabs>
              <w:spacing w:line="276" w:lineRule="auto"/>
              <w:rPr>
                <w:rFonts w:eastAsia="Calibri" w:cstheme="minorHAnsi"/>
                <w:color w:val="595959"/>
                <w:highlight w:val="yellow"/>
              </w:rPr>
            </w:pPr>
          </w:p>
        </w:tc>
      </w:tr>
      <w:tr w:rsidR="0094554B" w:rsidRPr="00076A4C" w14:paraId="5D139904" w14:textId="77777777">
        <w:tc>
          <w:tcPr>
            <w:tcW w:w="1209" w:type="pct"/>
            <w:vMerge/>
          </w:tcPr>
          <w:p w14:paraId="74E0B48C"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p>
        </w:tc>
        <w:tc>
          <w:tcPr>
            <w:tcW w:w="1690" w:type="pct"/>
            <w:tcBorders>
              <w:top w:val="single" w:sz="4" w:space="0" w:color="auto"/>
              <w:left w:val="single" w:sz="4" w:space="0" w:color="auto"/>
              <w:bottom w:val="single" w:sz="4" w:space="0" w:color="auto"/>
              <w:right w:val="single" w:sz="4" w:space="0" w:color="auto"/>
            </w:tcBorders>
          </w:tcPr>
          <w:p w14:paraId="6B7B4A28" w14:textId="77777777" w:rsidR="0094554B" w:rsidRPr="003F6003" w:rsidRDefault="0094554B">
            <w:pPr>
              <w:widowControl w:val="0"/>
              <w:tabs>
                <w:tab w:val="left" w:pos="432"/>
              </w:tabs>
              <w:rPr>
                <w:rStyle w:val="Lexicon"/>
                <w:color w:val="595959" w:themeColor="text1" w:themeTint="A6"/>
              </w:rPr>
            </w:pPr>
            <w:r w:rsidRPr="003F6003">
              <w:rPr>
                <w:rFonts w:eastAsia="Times New Roman" w:cstheme="minorHAnsi"/>
                <w:iCs/>
                <w:lang w:val="nl-NL" w:eastAsia="nl-NL"/>
              </w:rPr>
              <w:t>tekstconventies</w:t>
            </w:r>
          </w:p>
        </w:tc>
        <w:tc>
          <w:tcPr>
            <w:tcW w:w="2101" w:type="pct"/>
            <w:tcBorders>
              <w:top w:val="single" w:sz="4" w:space="0" w:color="auto"/>
              <w:left w:val="single" w:sz="4" w:space="0" w:color="auto"/>
              <w:bottom w:val="single" w:sz="4" w:space="0" w:color="auto"/>
              <w:right w:val="single" w:sz="4" w:space="0" w:color="auto"/>
            </w:tcBorders>
          </w:tcPr>
          <w:p w14:paraId="73D8BE90" w14:textId="77777777" w:rsidR="0094554B" w:rsidRPr="00076A4C" w:rsidRDefault="0094554B">
            <w:pPr>
              <w:widowControl w:val="0"/>
              <w:tabs>
                <w:tab w:val="left" w:pos="432"/>
              </w:tabs>
              <w:spacing w:line="276" w:lineRule="auto"/>
              <w:rPr>
                <w:rFonts w:eastAsia="Calibri" w:cstheme="minorHAnsi"/>
                <w:color w:val="595959"/>
                <w:highlight w:val="yellow"/>
              </w:rPr>
            </w:pPr>
          </w:p>
        </w:tc>
      </w:tr>
      <w:tr w:rsidR="0094554B" w:rsidRPr="00076A4C" w14:paraId="71BC0D49" w14:textId="77777777">
        <w:tc>
          <w:tcPr>
            <w:tcW w:w="1209" w:type="pct"/>
            <w:vMerge/>
          </w:tcPr>
          <w:p w14:paraId="53E20E49"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p>
        </w:tc>
        <w:tc>
          <w:tcPr>
            <w:tcW w:w="1690" w:type="pct"/>
            <w:tcBorders>
              <w:top w:val="single" w:sz="4" w:space="0" w:color="auto"/>
              <w:left w:val="single" w:sz="4" w:space="0" w:color="auto"/>
              <w:bottom w:val="single" w:sz="4" w:space="0" w:color="auto"/>
              <w:right w:val="single" w:sz="4" w:space="0" w:color="auto"/>
            </w:tcBorders>
          </w:tcPr>
          <w:p w14:paraId="224AEC93" w14:textId="77777777" w:rsidR="0094554B" w:rsidRPr="009334DA" w:rsidRDefault="0094554B">
            <w:pPr>
              <w:widowControl w:val="0"/>
              <w:tabs>
                <w:tab w:val="left" w:pos="432"/>
              </w:tabs>
              <w:spacing w:line="276" w:lineRule="auto"/>
              <w:rPr>
                <w:rFonts w:eastAsia="Times New Roman" w:cstheme="minorHAnsi"/>
                <w:iCs/>
                <w:color w:val="7F7F7F"/>
                <w:lang w:val="nl-NL" w:eastAsia="nl-NL"/>
              </w:rPr>
            </w:pPr>
            <w:r w:rsidRPr="0063463B">
              <w:rPr>
                <w:rFonts w:eastAsia="Calibri" w:cstheme="minorHAnsi"/>
                <w:i/>
                <w:iCs/>
                <w:color w:val="ED7D31"/>
              </w:rPr>
              <w:t>taalhandelingen</w:t>
            </w:r>
          </w:p>
        </w:tc>
        <w:tc>
          <w:tcPr>
            <w:tcW w:w="2101" w:type="pct"/>
            <w:tcBorders>
              <w:top w:val="single" w:sz="4" w:space="0" w:color="auto"/>
              <w:left w:val="single" w:sz="4" w:space="0" w:color="auto"/>
              <w:bottom w:val="single" w:sz="4" w:space="0" w:color="auto"/>
              <w:right w:val="single" w:sz="4" w:space="0" w:color="auto"/>
            </w:tcBorders>
          </w:tcPr>
          <w:p w14:paraId="2F628604" w14:textId="77777777" w:rsidR="0094554B" w:rsidRPr="00076A4C" w:rsidRDefault="0094554B">
            <w:pPr>
              <w:widowControl w:val="0"/>
              <w:tabs>
                <w:tab w:val="left" w:pos="432"/>
              </w:tabs>
              <w:spacing w:line="276" w:lineRule="auto"/>
              <w:rPr>
                <w:rFonts w:eastAsia="Calibri" w:cstheme="minorHAnsi"/>
                <w:color w:val="595959"/>
                <w:highlight w:val="yellow"/>
              </w:rPr>
            </w:pPr>
          </w:p>
        </w:tc>
      </w:tr>
      <w:tr w:rsidR="00D230BD" w:rsidRPr="00076A4C" w14:paraId="076275BD" w14:textId="77777777" w:rsidTr="00D230BD">
        <w:tc>
          <w:tcPr>
            <w:tcW w:w="1209" w:type="pct"/>
            <w:vMerge/>
          </w:tcPr>
          <w:p w14:paraId="0091C558" w14:textId="77777777" w:rsidR="00D230BD" w:rsidRPr="00076A4C" w:rsidRDefault="00D230BD">
            <w:pPr>
              <w:widowControl w:val="0"/>
              <w:tabs>
                <w:tab w:val="left" w:pos="432"/>
              </w:tabs>
              <w:spacing w:before="60" w:after="60" w:line="260" w:lineRule="exact"/>
              <w:rPr>
                <w:rFonts w:eastAsia="Calibri" w:cstheme="minorHAnsi"/>
                <w:b/>
                <w:bCs/>
                <w:snapToGrid w:val="0"/>
                <w:color w:val="0070C0"/>
              </w:rPr>
            </w:pPr>
          </w:p>
        </w:tc>
        <w:tc>
          <w:tcPr>
            <w:tcW w:w="3791" w:type="pct"/>
            <w:gridSpan w:val="2"/>
            <w:tcBorders>
              <w:top w:val="single" w:sz="4" w:space="0" w:color="auto"/>
              <w:left w:val="single" w:sz="4" w:space="0" w:color="auto"/>
              <w:bottom w:val="single" w:sz="4" w:space="0" w:color="auto"/>
              <w:right w:val="single" w:sz="4" w:space="0" w:color="auto"/>
            </w:tcBorders>
          </w:tcPr>
          <w:p w14:paraId="57558880" w14:textId="7787EC5C" w:rsidR="00D230BD" w:rsidRPr="003F6003" w:rsidRDefault="00D230BD">
            <w:pPr>
              <w:widowControl w:val="0"/>
              <w:tabs>
                <w:tab w:val="left" w:pos="432"/>
              </w:tabs>
              <w:spacing w:line="276" w:lineRule="auto"/>
              <w:rPr>
                <w:rFonts w:eastAsia="Calibri" w:cstheme="minorHAnsi"/>
                <w:highlight w:val="yellow"/>
              </w:rPr>
            </w:pPr>
            <w:r w:rsidRPr="003F6003">
              <w:rPr>
                <w:rFonts w:eastAsia="Times New Roman" w:cstheme="minorHAnsi"/>
                <w:bCs/>
                <w:lang w:val="nl-NL" w:eastAsia="nl-NL"/>
              </w:rPr>
              <w:t>talige elementen om tekstverbanden uit te drukken</w:t>
            </w:r>
          </w:p>
        </w:tc>
      </w:tr>
      <w:tr w:rsidR="0094554B" w:rsidRPr="00076A4C" w14:paraId="07B6744D" w14:textId="77777777">
        <w:tc>
          <w:tcPr>
            <w:tcW w:w="1209" w:type="pct"/>
            <w:vMerge/>
          </w:tcPr>
          <w:p w14:paraId="56568E72"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p>
        </w:tc>
        <w:tc>
          <w:tcPr>
            <w:tcW w:w="1690" w:type="pct"/>
            <w:tcBorders>
              <w:top w:val="single" w:sz="4" w:space="0" w:color="auto"/>
              <w:left w:val="single" w:sz="4" w:space="0" w:color="auto"/>
              <w:bottom w:val="single" w:sz="4" w:space="0" w:color="auto"/>
              <w:right w:val="single" w:sz="4" w:space="0" w:color="auto"/>
            </w:tcBorders>
          </w:tcPr>
          <w:p w14:paraId="6B4FBBEE" w14:textId="77777777" w:rsidR="00D230BD" w:rsidRPr="0030462E" w:rsidRDefault="00D230BD" w:rsidP="00D230BD">
            <w:pPr>
              <w:widowControl w:val="0"/>
              <w:tabs>
                <w:tab w:val="left" w:pos="432"/>
              </w:tabs>
              <w:spacing w:line="276" w:lineRule="auto"/>
              <w:rPr>
                <w:rFonts w:eastAsia="Calibri" w:cstheme="minorHAnsi"/>
                <w:color w:val="595959"/>
              </w:rPr>
            </w:pPr>
            <w:r w:rsidRPr="0030462E">
              <w:rPr>
                <w:rFonts w:eastAsia="Calibri" w:cstheme="minorHAnsi"/>
                <w:i/>
                <w:iCs/>
                <w:snapToGrid w:val="0"/>
                <w:color w:val="ED7D31"/>
              </w:rPr>
              <w:t>tekstverbanden</w:t>
            </w:r>
          </w:p>
          <w:p w14:paraId="51A39F07" w14:textId="40B71502" w:rsidR="0094554B" w:rsidRPr="0030462E" w:rsidRDefault="0094554B">
            <w:pPr>
              <w:widowControl w:val="0"/>
              <w:tabs>
                <w:tab w:val="left" w:pos="432"/>
              </w:tabs>
              <w:spacing w:line="276" w:lineRule="auto"/>
              <w:rPr>
                <w:rFonts w:eastAsia="Calibri" w:cstheme="minorHAnsi"/>
                <w:color w:val="595959"/>
              </w:rPr>
            </w:pPr>
          </w:p>
        </w:tc>
        <w:tc>
          <w:tcPr>
            <w:tcW w:w="2101" w:type="pct"/>
            <w:tcBorders>
              <w:top w:val="single" w:sz="4" w:space="0" w:color="auto"/>
              <w:left w:val="single" w:sz="4" w:space="0" w:color="auto"/>
              <w:bottom w:val="single" w:sz="4" w:space="0" w:color="auto"/>
              <w:right w:val="single" w:sz="4" w:space="0" w:color="auto"/>
            </w:tcBorders>
          </w:tcPr>
          <w:p w14:paraId="7842D455" w14:textId="35BBC5A2" w:rsidR="00D230BD" w:rsidRDefault="00D230BD">
            <w:pPr>
              <w:widowControl w:val="0"/>
              <w:tabs>
                <w:tab w:val="left" w:pos="432"/>
              </w:tabs>
              <w:spacing w:line="276" w:lineRule="auto"/>
              <w:rPr>
                <w:rFonts w:eastAsia="Calibri" w:cstheme="minorHAnsi"/>
                <w:i/>
                <w:iCs/>
                <w:snapToGrid w:val="0"/>
                <w:color w:val="ED7D31"/>
              </w:rPr>
            </w:pPr>
            <w:r>
              <w:rPr>
                <w:rFonts w:eastAsia="Calibri" w:cstheme="minorHAnsi"/>
                <w:i/>
                <w:iCs/>
                <w:snapToGrid w:val="0"/>
                <w:color w:val="ED7D31"/>
              </w:rPr>
              <w:t>s</w:t>
            </w:r>
            <w:r w:rsidRPr="0030462E">
              <w:rPr>
                <w:rFonts w:eastAsia="Calibri" w:cstheme="minorHAnsi"/>
                <w:i/>
                <w:iCs/>
                <w:snapToGrid w:val="0"/>
                <w:color w:val="ED7D31"/>
              </w:rPr>
              <w:t>tructuuraanduiders</w:t>
            </w:r>
            <w:r>
              <w:rPr>
                <w:rFonts w:eastAsia="Calibri" w:cstheme="minorHAnsi"/>
                <w:i/>
                <w:iCs/>
                <w:snapToGrid w:val="0"/>
                <w:color w:val="ED7D31"/>
              </w:rPr>
              <w:t>:</w:t>
            </w:r>
          </w:p>
          <w:p w14:paraId="0D18B3CD" w14:textId="46103EB7" w:rsidR="0094554B" w:rsidRPr="0030462E" w:rsidRDefault="00D230BD">
            <w:pPr>
              <w:widowControl w:val="0"/>
              <w:tabs>
                <w:tab w:val="left" w:pos="432"/>
              </w:tabs>
              <w:spacing w:line="276" w:lineRule="auto"/>
              <w:rPr>
                <w:rFonts w:eastAsia="Calibri" w:cstheme="minorHAnsi"/>
                <w:i/>
                <w:iCs/>
                <w:color w:val="595959"/>
              </w:rPr>
            </w:pPr>
            <w:r w:rsidRPr="0030462E">
              <w:rPr>
                <w:rFonts w:eastAsia="Calibri" w:cstheme="minorHAnsi"/>
                <w:i/>
                <w:iCs/>
                <w:snapToGrid w:val="0"/>
                <w:color w:val="ED7D31"/>
              </w:rPr>
              <w:t xml:space="preserve"> </w:t>
            </w:r>
            <w:r w:rsidR="0094554B" w:rsidRPr="0030462E">
              <w:rPr>
                <w:rFonts w:eastAsia="Calibri" w:cstheme="minorHAnsi"/>
                <w:i/>
                <w:iCs/>
                <w:color w:val="ED7D31"/>
              </w:rPr>
              <w:t>signaalwoorden en verwijswoorden</w:t>
            </w:r>
          </w:p>
        </w:tc>
      </w:tr>
      <w:tr w:rsidR="0094554B" w:rsidRPr="00076A4C" w14:paraId="0BFB2E52" w14:textId="77777777">
        <w:tc>
          <w:tcPr>
            <w:tcW w:w="1209" w:type="pct"/>
            <w:vMerge/>
          </w:tcPr>
          <w:p w14:paraId="7B9E7831" w14:textId="77777777" w:rsidR="0094554B" w:rsidRPr="00076A4C" w:rsidRDefault="0094554B">
            <w:pPr>
              <w:widowControl w:val="0"/>
              <w:tabs>
                <w:tab w:val="left" w:pos="432"/>
              </w:tabs>
              <w:spacing w:before="60" w:after="60" w:line="260" w:lineRule="exact"/>
              <w:rPr>
                <w:rFonts w:eastAsia="Calibri" w:cstheme="minorHAnsi"/>
                <w:color w:val="808080"/>
              </w:rPr>
            </w:pPr>
          </w:p>
        </w:tc>
        <w:tc>
          <w:tcPr>
            <w:tcW w:w="3791" w:type="pct"/>
            <w:gridSpan w:val="2"/>
            <w:tcBorders>
              <w:top w:val="single" w:sz="4" w:space="0" w:color="auto"/>
              <w:left w:val="single" w:sz="4" w:space="0" w:color="auto"/>
              <w:bottom w:val="single" w:sz="4" w:space="0" w:color="auto"/>
              <w:right w:val="single" w:sz="4" w:space="0" w:color="auto"/>
            </w:tcBorders>
          </w:tcPr>
          <w:p w14:paraId="0975EC69" w14:textId="77777777" w:rsidR="0094554B" w:rsidRPr="00076A4C" w:rsidRDefault="0094554B">
            <w:pPr>
              <w:tabs>
                <w:tab w:val="left" w:pos="658"/>
              </w:tabs>
              <w:ind w:right="760"/>
              <w:rPr>
                <w:rFonts w:eastAsia="Calibri" w:cstheme="minorHAnsi"/>
                <w:color w:val="595959"/>
                <w:highlight w:val="yellow"/>
              </w:rPr>
            </w:pPr>
            <w:r w:rsidRPr="00076A4C">
              <w:rPr>
                <w:rFonts w:eastAsia="Calibri" w:cstheme="minorHAnsi"/>
                <w:i/>
                <w:iCs/>
                <w:color w:val="ED7D31"/>
              </w:rPr>
              <w:t>tekstsoorten</w:t>
            </w:r>
          </w:p>
        </w:tc>
      </w:tr>
      <w:tr w:rsidR="0094554B" w:rsidRPr="00076A4C" w14:paraId="53DC5429" w14:textId="77777777">
        <w:tc>
          <w:tcPr>
            <w:tcW w:w="1209" w:type="pct"/>
            <w:vMerge/>
          </w:tcPr>
          <w:p w14:paraId="3E2CBFC7" w14:textId="77777777" w:rsidR="0094554B" w:rsidRPr="00076A4C" w:rsidRDefault="0094554B">
            <w:pPr>
              <w:widowControl w:val="0"/>
              <w:tabs>
                <w:tab w:val="left" w:pos="432"/>
              </w:tabs>
              <w:spacing w:before="60" w:after="60" w:line="260" w:lineRule="exact"/>
              <w:rPr>
                <w:rFonts w:eastAsia="Calibri" w:cstheme="minorHAnsi"/>
                <w:iCs/>
                <w:color w:val="808080"/>
              </w:rPr>
            </w:pPr>
          </w:p>
        </w:tc>
        <w:tc>
          <w:tcPr>
            <w:tcW w:w="1690" w:type="pct"/>
            <w:tcBorders>
              <w:top w:val="single" w:sz="4" w:space="0" w:color="auto"/>
              <w:left w:val="single" w:sz="4" w:space="0" w:color="auto"/>
              <w:bottom w:val="single" w:sz="4" w:space="0" w:color="auto"/>
              <w:right w:val="single" w:sz="4" w:space="0" w:color="auto"/>
            </w:tcBorders>
          </w:tcPr>
          <w:p w14:paraId="55C613C7" w14:textId="77777777" w:rsidR="0094554B" w:rsidRPr="003F6003" w:rsidRDefault="0094554B">
            <w:pPr>
              <w:tabs>
                <w:tab w:val="left" w:pos="-283"/>
                <w:tab w:val="left" w:pos="57"/>
                <w:tab w:val="left" w:pos="397"/>
                <w:tab w:val="left" w:pos="851"/>
                <w:tab w:val="left" w:pos="1134"/>
                <w:tab w:val="left" w:pos="1531"/>
                <w:tab w:val="left" w:pos="4366"/>
              </w:tabs>
              <w:spacing w:line="260" w:lineRule="exact"/>
              <w:rPr>
                <w:rFonts w:eastAsia="Times New Roman" w:cstheme="minorHAnsi"/>
                <w:bCs/>
                <w:lang w:val="nl-NL" w:eastAsia="nl-NL"/>
              </w:rPr>
            </w:pPr>
            <w:r w:rsidRPr="003F6003">
              <w:rPr>
                <w:rFonts w:eastAsia="Times New Roman" w:cstheme="minorHAnsi"/>
                <w:bCs/>
                <w:lang w:val="nl-NL" w:eastAsia="nl-NL"/>
              </w:rPr>
              <w:t>status van uitspraken</w:t>
            </w:r>
          </w:p>
          <w:p w14:paraId="2AF19502" w14:textId="77777777" w:rsidR="0094554B" w:rsidRPr="003F6003" w:rsidRDefault="0094554B">
            <w:pPr>
              <w:tabs>
                <w:tab w:val="left" w:pos="-283"/>
                <w:tab w:val="left" w:pos="57"/>
                <w:tab w:val="left" w:pos="397"/>
                <w:tab w:val="left" w:pos="851"/>
                <w:tab w:val="left" w:pos="1134"/>
                <w:tab w:val="left" w:pos="1531"/>
                <w:tab w:val="left" w:pos="4366"/>
              </w:tabs>
              <w:spacing w:line="260" w:lineRule="exact"/>
              <w:rPr>
                <w:rFonts w:eastAsia="Times New Roman" w:cstheme="minorHAnsi"/>
                <w:bCs/>
                <w:lang w:val="nl-NL" w:eastAsia="nl-NL"/>
              </w:rPr>
            </w:pPr>
            <w:r w:rsidRPr="003F6003">
              <w:rPr>
                <w:rFonts w:eastAsia="Times New Roman" w:cstheme="minorHAnsi"/>
                <w:bCs/>
                <w:lang w:val="nl-NL" w:eastAsia="nl-NL"/>
              </w:rPr>
              <w:t>elementen van argumentatie</w:t>
            </w:r>
          </w:p>
          <w:p w14:paraId="10EE2DCB" w14:textId="77777777" w:rsidR="0094554B" w:rsidRPr="003F6003" w:rsidRDefault="0094554B">
            <w:pPr>
              <w:widowControl w:val="0"/>
              <w:tabs>
                <w:tab w:val="left" w:pos="432"/>
              </w:tabs>
              <w:spacing w:before="120" w:after="60" w:line="260" w:lineRule="exact"/>
              <w:rPr>
                <w:rFonts w:eastAsia="Calibri" w:cstheme="minorHAnsi"/>
                <w:iCs/>
              </w:rPr>
            </w:pPr>
          </w:p>
        </w:tc>
        <w:tc>
          <w:tcPr>
            <w:tcW w:w="2101" w:type="pct"/>
            <w:tcBorders>
              <w:top w:val="single" w:sz="4" w:space="0" w:color="auto"/>
              <w:left w:val="single" w:sz="4" w:space="0" w:color="auto"/>
              <w:bottom w:val="single" w:sz="4" w:space="0" w:color="auto"/>
              <w:right w:val="single" w:sz="4" w:space="0" w:color="auto"/>
            </w:tcBorders>
          </w:tcPr>
          <w:p w14:paraId="1C5F83D7" w14:textId="77777777" w:rsidR="0094554B" w:rsidRPr="00076A4C" w:rsidRDefault="0094554B">
            <w:pPr>
              <w:tabs>
                <w:tab w:val="left" w:pos="658"/>
              </w:tabs>
              <w:ind w:right="760"/>
              <w:rPr>
                <w:rFonts w:eastAsia="Calibri" w:cstheme="minorHAnsi"/>
                <w:i/>
                <w:iCs/>
                <w:snapToGrid w:val="0"/>
                <w:color w:val="ED7D31"/>
              </w:rPr>
            </w:pPr>
            <w:r w:rsidRPr="00076A4C">
              <w:rPr>
                <w:rFonts w:eastAsia="Calibri" w:cstheme="minorHAnsi"/>
                <w:i/>
                <w:iCs/>
                <w:snapToGrid w:val="0"/>
                <w:color w:val="ED7D31"/>
              </w:rPr>
              <w:t>feit en mening</w:t>
            </w:r>
          </w:p>
          <w:p w14:paraId="17518056" w14:textId="77777777" w:rsidR="0094554B" w:rsidRPr="00076A4C" w:rsidRDefault="0094554B">
            <w:pPr>
              <w:tabs>
                <w:tab w:val="left" w:pos="658"/>
              </w:tabs>
              <w:ind w:right="760"/>
              <w:rPr>
                <w:rFonts w:eastAsia="Calibri" w:cstheme="minorHAnsi"/>
                <w:i/>
                <w:iCs/>
                <w:color w:val="ED7D31"/>
              </w:rPr>
            </w:pPr>
            <w:r w:rsidRPr="00076A4C">
              <w:rPr>
                <w:rFonts w:eastAsia="Calibri" w:cstheme="minorHAnsi"/>
                <w:i/>
                <w:iCs/>
                <w:color w:val="ED7D31"/>
              </w:rPr>
              <w:t>stelling</w:t>
            </w:r>
          </w:p>
          <w:p w14:paraId="2CB523AF" w14:textId="77777777" w:rsidR="0094554B" w:rsidRPr="00076A4C" w:rsidRDefault="0094554B">
            <w:pPr>
              <w:tabs>
                <w:tab w:val="left" w:pos="658"/>
              </w:tabs>
              <w:ind w:right="760"/>
              <w:rPr>
                <w:rFonts w:eastAsia="Calibri" w:cstheme="minorHAnsi"/>
                <w:i/>
                <w:iCs/>
                <w:color w:val="ED7D31"/>
              </w:rPr>
            </w:pPr>
            <w:r w:rsidRPr="00076A4C">
              <w:rPr>
                <w:rFonts w:eastAsia="Calibri" w:cstheme="minorHAnsi"/>
                <w:i/>
                <w:iCs/>
                <w:color w:val="ED7D31"/>
              </w:rPr>
              <w:t>standpunt</w:t>
            </w:r>
          </w:p>
          <w:p w14:paraId="3C26AC25" w14:textId="77777777" w:rsidR="0094554B" w:rsidRPr="00076A4C" w:rsidRDefault="0094554B">
            <w:pPr>
              <w:tabs>
                <w:tab w:val="left" w:pos="658"/>
              </w:tabs>
              <w:ind w:right="760"/>
              <w:rPr>
                <w:rFonts w:eastAsia="Calibri" w:cstheme="minorHAnsi"/>
                <w:i/>
                <w:iCs/>
                <w:color w:val="ED7D31"/>
              </w:rPr>
            </w:pPr>
            <w:r w:rsidRPr="00076A4C">
              <w:rPr>
                <w:rFonts w:eastAsia="Calibri" w:cstheme="minorHAnsi"/>
                <w:i/>
                <w:iCs/>
                <w:color w:val="ED7D31"/>
              </w:rPr>
              <w:t xml:space="preserve">argument </w:t>
            </w:r>
          </w:p>
          <w:p w14:paraId="32A6CA6E" w14:textId="77777777" w:rsidR="0094554B" w:rsidRPr="00076A4C" w:rsidRDefault="0094554B">
            <w:pPr>
              <w:tabs>
                <w:tab w:val="left" w:pos="658"/>
              </w:tabs>
              <w:ind w:right="760"/>
              <w:rPr>
                <w:rFonts w:eastAsia="Calibri" w:cstheme="minorHAnsi"/>
                <w:i/>
                <w:iCs/>
                <w:color w:val="ED7D31"/>
              </w:rPr>
            </w:pPr>
            <w:r w:rsidRPr="00076A4C">
              <w:rPr>
                <w:rFonts w:eastAsia="Calibri" w:cstheme="minorHAnsi"/>
                <w:i/>
                <w:iCs/>
                <w:color w:val="ED7D31"/>
              </w:rPr>
              <w:t>tegenargument</w:t>
            </w:r>
          </w:p>
          <w:p w14:paraId="43B0A046" w14:textId="77777777" w:rsidR="0094554B" w:rsidRPr="00076A4C" w:rsidRDefault="0094554B">
            <w:pPr>
              <w:tabs>
                <w:tab w:val="left" w:pos="658"/>
              </w:tabs>
              <w:ind w:right="760"/>
              <w:rPr>
                <w:rFonts w:eastAsia="Calibri" w:cstheme="minorHAnsi"/>
                <w:i/>
                <w:iCs/>
                <w:color w:val="ED7D31"/>
              </w:rPr>
            </w:pPr>
            <w:r w:rsidRPr="00076A4C">
              <w:rPr>
                <w:rFonts w:eastAsia="Calibri" w:cstheme="minorHAnsi"/>
                <w:i/>
                <w:iCs/>
                <w:color w:val="ED7D31"/>
              </w:rPr>
              <w:t>conclusie</w:t>
            </w:r>
          </w:p>
          <w:p w14:paraId="6A016DC0" w14:textId="77777777" w:rsidR="0094554B" w:rsidRPr="00076A4C" w:rsidRDefault="0094554B">
            <w:pPr>
              <w:tabs>
                <w:tab w:val="left" w:pos="-283"/>
                <w:tab w:val="left" w:pos="57"/>
                <w:tab w:val="left" w:pos="397"/>
                <w:tab w:val="left" w:pos="851"/>
                <w:tab w:val="left" w:pos="1134"/>
                <w:tab w:val="left" w:pos="1531"/>
                <w:tab w:val="left" w:pos="4366"/>
              </w:tabs>
              <w:spacing w:line="260" w:lineRule="exact"/>
              <w:rPr>
                <w:rFonts w:eastAsia="Calibri" w:cstheme="minorHAnsi"/>
                <w:color w:val="595959"/>
              </w:rPr>
            </w:pPr>
            <w:r w:rsidRPr="00076A4C">
              <w:rPr>
                <w:rFonts w:eastAsia="Times New Roman" w:cstheme="minorHAnsi"/>
                <w:bCs/>
                <w:color w:val="7F7F7F"/>
                <w:lang w:val="nl-NL" w:eastAsia="nl-NL"/>
              </w:rPr>
              <w:t>drogreden</w:t>
            </w:r>
          </w:p>
        </w:tc>
      </w:tr>
      <w:tr w:rsidR="0094554B" w:rsidRPr="00076A4C" w14:paraId="7BD8992A" w14:textId="77777777">
        <w:tc>
          <w:tcPr>
            <w:tcW w:w="1209" w:type="pct"/>
            <w:vMerge/>
          </w:tcPr>
          <w:p w14:paraId="46959AEF" w14:textId="77777777" w:rsidR="0094554B" w:rsidRPr="00076A4C" w:rsidRDefault="0094554B">
            <w:pPr>
              <w:widowControl w:val="0"/>
              <w:tabs>
                <w:tab w:val="left" w:pos="432"/>
              </w:tabs>
              <w:spacing w:before="60" w:after="60" w:line="260" w:lineRule="exact"/>
              <w:rPr>
                <w:rFonts w:eastAsia="Calibri" w:cstheme="minorHAnsi"/>
                <w:color w:val="808080"/>
              </w:rPr>
            </w:pPr>
          </w:p>
        </w:tc>
        <w:tc>
          <w:tcPr>
            <w:tcW w:w="3791" w:type="pct"/>
            <w:gridSpan w:val="2"/>
            <w:tcBorders>
              <w:top w:val="single" w:sz="4" w:space="0" w:color="auto"/>
              <w:left w:val="single" w:sz="4" w:space="0" w:color="auto"/>
              <w:bottom w:val="single" w:sz="4" w:space="0" w:color="auto"/>
              <w:right w:val="single" w:sz="4" w:space="0" w:color="auto"/>
            </w:tcBorders>
          </w:tcPr>
          <w:p w14:paraId="7465AE32" w14:textId="77777777" w:rsidR="0094554B" w:rsidRPr="00076A4C" w:rsidRDefault="0094554B">
            <w:pPr>
              <w:tabs>
                <w:tab w:val="left" w:pos="658"/>
              </w:tabs>
              <w:ind w:right="760"/>
              <w:rPr>
                <w:rFonts w:eastAsia="Calibri" w:cstheme="minorHAnsi"/>
                <w:i/>
                <w:iCs/>
                <w:snapToGrid w:val="0"/>
                <w:color w:val="auto"/>
              </w:rPr>
            </w:pPr>
            <w:r w:rsidRPr="00076A4C">
              <w:rPr>
                <w:rFonts w:eastAsia="Calibri" w:cstheme="minorHAnsi"/>
                <w:i/>
                <w:iCs/>
                <w:snapToGrid w:val="0"/>
                <w:color w:val="ED7D31"/>
              </w:rPr>
              <w:t>talige middelen om de mate van subjectiviteit of objectiviteit uit te drukken; modaliteit</w:t>
            </w:r>
          </w:p>
        </w:tc>
      </w:tr>
      <w:tr w:rsidR="0094554B" w:rsidRPr="00076A4C" w14:paraId="729957B3" w14:textId="77777777">
        <w:tc>
          <w:tcPr>
            <w:tcW w:w="1209" w:type="pct"/>
            <w:vMerge/>
          </w:tcPr>
          <w:p w14:paraId="3F78DAC4" w14:textId="77777777" w:rsidR="0094554B" w:rsidRPr="00076A4C" w:rsidRDefault="0094554B">
            <w:pPr>
              <w:widowControl w:val="0"/>
              <w:tabs>
                <w:tab w:val="left" w:pos="432"/>
              </w:tabs>
              <w:spacing w:before="60" w:after="60" w:line="260" w:lineRule="exact"/>
              <w:rPr>
                <w:rFonts w:eastAsia="Calibri" w:cstheme="minorHAnsi"/>
                <w:color w:val="808080"/>
              </w:rPr>
            </w:pPr>
          </w:p>
        </w:tc>
        <w:tc>
          <w:tcPr>
            <w:tcW w:w="3791" w:type="pct"/>
            <w:gridSpan w:val="2"/>
            <w:tcBorders>
              <w:top w:val="single" w:sz="4" w:space="0" w:color="auto"/>
              <w:left w:val="single" w:sz="4" w:space="0" w:color="auto"/>
              <w:bottom w:val="single" w:sz="4" w:space="0" w:color="auto"/>
              <w:right w:val="single" w:sz="4" w:space="0" w:color="auto"/>
            </w:tcBorders>
          </w:tcPr>
          <w:p w14:paraId="1A6D6A72" w14:textId="77777777" w:rsidR="0094554B" w:rsidRPr="003F6003" w:rsidRDefault="0094554B">
            <w:pPr>
              <w:tabs>
                <w:tab w:val="left" w:pos="-283"/>
                <w:tab w:val="left" w:pos="57"/>
                <w:tab w:val="left" w:pos="397"/>
                <w:tab w:val="left" w:pos="851"/>
                <w:tab w:val="left" w:pos="1134"/>
                <w:tab w:val="left" w:pos="1531"/>
                <w:tab w:val="left" w:pos="4366"/>
              </w:tabs>
              <w:spacing w:line="260" w:lineRule="exact"/>
              <w:rPr>
                <w:rFonts w:eastAsia="Calibri" w:cstheme="minorHAnsi"/>
                <w:i/>
                <w:iCs/>
                <w:snapToGrid w:val="0"/>
              </w:rPr>
            </w:pPr>
            <w:r w:rsidRPr="003F6003">
              <w:rPr>
                <w:rFonts w:eastAsia="Times New Roman" w:cstheme="minorHAnsi"/>
                <w:bCs/>
                <w:lang w:val="nl-NL" w:eastAsia="nl-NL"/>
              </w:rPr>
              <w:t>effecten van multimediale elementen</w:t>
            </w:r>
          </w:p>
        </w:tc>
      </w:tr>
      <w:tr w:rsidR="0094554B" w:rsidRPr="00076A4C" w14:paraId="66D554C5" w14:textId="77777777">
        <w:tc>
          <w:tcPr>
            <w:tcW w:w="1209" w:type="pct"/>
            <w:vMerge/>
          </w:tcPr>
          <w:p w14:paraId="7FC66862" w14:textId="77777777" w:rsidR="0094554B" w:rsidRPr="00076A4C" w:rsidRDefault="0094554B">
            <w:pPr>
              <w:widowControl w:val="0"/>
              <w:tabs>
                <w:tab w:val="left" w:pos="432"/>
              </w:tabs>
              <w:spacing w:before="60" w:after="60" w:line="260" w:lineRule="exact"/>
              <w:rPr>
                <w:rFonts w:eastAsia="Calibri" w:cstheme="minorHAnsi"/>
                <w:color w:val="808080"/>
              </w:rPr>
            </w:pPr>
          </w:p>
        </w:tc>
        <w:tc>
          <w:tcPr>
            <w:tcW w:w="3791" w:type="pct"/>
            <w:gridSpan w:val="2"/>
            <w:tcBorders>
              <w:top w:val="single" w:sz="4" w:space="0" w:color="auto"/>
              <w:left w:val="single" w:sz="4" w:space="0" w:color="auto"/>
              <w:bottom w:val="single" w:sz="4" w:space="0" w:color="auto"/>
              <w:right w:val="single" w:sz="4" w:space="0" w:color="auto"/>
            </w:tcBorders>
          </w:tcPr>
          <w:p w14:paraId="799F6944" w14:textId="77777777" w:rsidR="0094554B" w:rsidRPr="00197F01" w:rsidRDefault="0094554B">
            <w:pPr>
              <w:tabs>
                <w:tab w:val="left" w:pos="658"/>
              </w:tabs>
              <w:ind w:right="760"/>
              <w:rPr>
                <w:rFonts w:eastAsia="Calibri" w:cstheme="minorHAnsi"/>
                <w:i/>
                <w:iCs/>
                <w:color w:val="ED7D31"/>
              </w:rPr>
            </w:pPr>
            <w:r w:rsidRPr="00197F01">
              <w:rPr>
                <w:rFonts w:eastAsia="Calibri" w:cstheme="minorHAnsi"/>
                <w:i/>
                <w:iCs/>
                <w:color w:val="ED7D31"/>
              </w:rPr>
              <w:t>taalgedragsconventies en registers (van formele tot informele registers</w:t>
            </w:r>
          </w:p>
          <w:p w14:paraId="739644AB" w14:textId="77777777" w:rsidR="0094554B" w:rsidRPr="00076A4C" w:rsidRDefault="0094554B">
            <w:pPr>
              <w:tabs>
                <w:tab w:val="left" w:pos="658"/>
              </w:tabs>
              <w:ind w:right="760"/>
              <w:rPr>
                <w:rFonts w:eastAsia="Calibri" w:cstheme="minorHAnsi"/>
                <w:i/>
                <w:iCs/>
                <w:color w:val="595959"/>
                <w:highlight w:val="yellow"/>
              </w:rPr>
            </w:pPr>
            <w:r w:rsidRPr="00197F01">
              <w:rPr>
                <w:rFonts w:eastAsia="Calibri" w:cstheme="minorHAnsi"/>
                <w:i/>
                <w:iCs/>
                <w:color w:val="ED7D31"/>
              </w:rPr>
              <w:t>beleefdheidsconventies</w:t>
            </w:r>
          </w:p>
        </w:tc>
      </w:tr>
      <w:tr w:rsidR="0094554B" w:rsidRPr="00076A4C" w14:paraId="68B20454" w14:textId="77777777">
        <w:tc>
          <w:tcPr>
            <w:tcW w:w="1209" w:type="pct"/>
          </w:tcPr>
          <w:p w14:paraId="21220520" w14:textId="77777777" w:rsidR="0094554B" w:rsidRPr="00076A4C" w:rsidRDefault="0094554B">
            <w:pPr>
              <w:widowControl w:val="0"/>
              <w:tabs>
                <w:tab w:val="left" w:pos="432"/>
              </w:tabs>
              <w:spacing w:before="60" w:after="60" w:line="260" w:lineRule="exact"/>
              <w:rPr>
                <w:rFonts w:eastAsia="Calibri" w:cstheme="minorHAnsi"/>
                <w:b/>
                <w:bCs/>
                <w:color w:val="808080"/>
              </w:rPr>
            </w:pPr>
            <w:r w:rsidRPr="00076A4C">
              <w:rPr>
                <w:rFonts w:eastAsia="Calibri" w:cstheme="minorHAnsi"/>
                <w:b/>
                <w:bCs/>
                <w:color w:val="0070C0"/>
              </w:rPr>
              <w:t>Communicatiemodel</w:t>
            </w:r>
          </w:p>
        </w:tc>
        <w:tc>
          <w:tcPr>
            <w:tcW w:w="3791" w:type="pct"/>
            <w:gridSpan w:val="2"/>
          </w:tcPr>
          <w:p w14:paraId="312B6442" w14:textId="77777777" w:rsidR="0094554B" w:rsidRPr="00076A4C" w:rsidRDefault="0094554B">
            <w:pPr>
              <w:tabs>
                <w:tab w:val="left" w:pos="658"/>
              </w:tabs>
              <w:ind w:right="760"/>
              <w:rPr>
                <w:rFonts w:eastAsia="Calibri" w:cstheme="minorHAnsi"/>
                <w:snapToGrid w:val="0"/>
                <w:color w:val="ED7D31"/>
              </w:rPr>
            </w:pPr>
            <w:r w:rsidRPr="00076A4C">
              <w:rPr>
                <w:rFonts w:eastAsia="Calibri" w:cstheme="minorHAnsi"/>
                <w:i/>
                <w:iCs/>
                <w:color w:val="ED7D31"/>
              </w:rPr>
              <w:t>zender, boodschap, ontvanger, kanaal, context, doel, effect, ruis</w:t>
            </w:r>
          </w:p>
        </w:tc>
      </w:tr>
    </w:tbl>
    <w:p w14:paraId="105CE7E1" w14:textId="77777777" w:rsidR="0094554B" w:rsidRPr="00076A4C" w:rsidRDefault="0094554B" w:rsidP="0094554B">
      <w:pPr>
        <w:rPr>
          <w:rFonts w:ascii="Calibri" w:eastAsia="Calibri" w:hAnsi="Calibri" w:cs="Times New Roman"/>
          <w:b/>
          <w:i/>
          <w:iCs/>
          <w:color w:val="2E74B5"/>
          <w:sz w:val="26"/>
        </w:rPr>
      </w:pPr>
    </w:p>
    <w:p w14:paraId="573862A7" w14:textId="77777777" w:rsidR="0094554B" w:rsidRPr="00B11068" w:rsidRDefault="0094554B" w:rsidP="0094554B">
      <w:pPr>
        <w:pStyle w:val="Kop4"/>
        <w:rPr>
          <w:rStyle w:val="Nadruk"/>
          <w:b/>
          <w:i/>
          <w:iCs w:val="0"/>
        </w:rPr>
      </w:pPr>
      <w:bookmarkStart w:id="255" w:name="_Aspecten_van_het"/>
      <w:bookmarkEnd w:id="255"/>
      <w:r w:rsidRPr="00B11068">
        <w:rPr>
          <w:rStyle w:val="Nadruk"/>
          <w:b/>
          <w:i/>
          <w:iCs w:val="0"/>
        </w:rPr>
        <w:lastRenderedPageBreak/>
        <w:t>Aspecten van het taalsysteem</w:t>
      </w:r>
    </w:p>
    <w:p w14:paraId="292D7830" w14:textId="77777777" w:rsidR="0094554B" w:rsidRPr="00076A4C" w:rsidRDefault="0094554B" w:rsidP="0094554B">
      <w:pPr>
        <w:rPr>
          <w:rFonts w:ascii="Calibri" w:eastAsia="Calibri" w:hAnsi="Calibri" w:cs="Times New Roman"/>
          <w:i/>
          <w:iCs/>
          <w:color w:val="ED7D31"/>
        </w:rPr>
      </w:pPr>
      <w:r w:rsidRPr="00076A4C">
        <w:rPr>
          <w:rFonts w:ascii="Calibri" w:eastAsia="Calibri" w:hAnsi="Calibri" w:cs="Times New Roman"/>
          <w:i/>
          <w:iCs/>
          <w:color w:val="ED7D31"/>
        </w:rPr>
        <w:t>Cursief: eerste en tweede graad</w:t>
      </w:r>
    </w:p>
    <w:tbl>
      <w:tblPr>
        <w:tblStyle w:val="Tabelraster2"/>
        <w:tblpPr w:leftFromText="141" w:rightFromText="141" w:vertAnchor="text" w:tblpY="1"/>
        <w:tblOverlap w:val="never"/>
        <w:tblW w:w="4709" w:type="pct"/>
        <w:tblLook w:val="04A0" w:firstRow="1" w:lastRow="0" w:firstColumn="1" w:lastColumn="0" w:noHBand="0" w:noVBand="1"/>
      </w:tblPr>
      <w:tblGrid>
        <w:gridCol w:w="1870"/>
        <w:gridCol w:w="2465"/>
        <w:gridCol w:w="4733"/>
      </w:tblGrid>
      <w:tr w:rsidR="00B44A3B" w:rsidRPr="00076A4C" w14:paraId="467631F4" w14:textId="77777777" w:rsidTr="00B44A3B">
        <w:tc>
          <w:tcPr>
            <w:tcW w:w="5000" w:type="pct"/>
            <w:gridSpan w:val="3"/>
            <w:tcBorders>
              <w:top w:val="single" w:sz="4" w:space="0" w:color="auto"/>
              <w:left w:val="single" w:sz="4" w:space="0" w:color="auto"/>
              <w:bottom w:val="single" w:sz="4" w:space="0" w:color="auto"/>
              <w:right w:val="single" w:sz="4" w:space="0" w:color="auto"/>
            </w:tcBorders>
            <w:shd w:val="clear" w:color="auto" w:fill="A8AF37"/>
          </w:tcPr>
          <w:p w14:paraId="6390D632" w14:textId="00EEDF32" w:rsidR="00B44A3B" w:rsidRPr="00076A4C" w:rsidRDefault="00B44A3B" w:rsidP="00B44A3B">
            <w:pPr>
              <w:spacing w:line="360" w:lineRule="auto"/>
              <w:rPr>
                <w:rFonts w:ascii="Calibri" w:eastAsia="Calibri" w:hAnsi="Calibri" w:cs="Calibri"/>
                <w:i/>
                <w:iCs/>
                <w:color w:val="ED7D31"/>
              </w:rPr>
            </w:pPr>
            <w:r w:rsidRPr="00A209FA">
              <w:rPr>
                <w:rFonts w:eastAsia="Calibri" w:cstheme="minorHAnsi"/>
                <w:b/>
                <w:bCs/>
                <w:snapToGrid w:val="0"/>
                <w:color w:val="FFFFFF" w:themeColor="background1"/>
                <w:sz w:val="24"/>
                <w:szCs w:val="24"/>
              </w:rPr>
              <w:t>Taalbeschouwing – inzicht in de concepten</w:t>
            </w:r>
          </w:p>
        </w:tc>
      </w:tr>
      <w:tr w:rsidR="0094554B" w:rsidRPr="00076A4C" w14:paraId="0CDAA35D" w14:textId="77777777">
        <w:tc>
          <w:tcPr>
            <w:tcW w:w="1031" w:type="pct"/>
            <w:vMerge w:val="restart"/>
            <w:tcBorders>
              <w:top w:val="single" w:sz="4" w:space="0" w:color="auto"/>
              <w:left w:val="single" w:sz="4" w:space="0" w:color="auto"/>
              <w:bottom w:val="single" w:sz="4" w:space="0" w:color="auto"/>
              <w:right w:val="single" w:sz="4" w:space="0" w:color="auto"/>
            </w:tcBorders>
          </w:tcPr>
          <w:p w14:paraId="506882E8" w14:textId="77777777" w:rsidR="0094554B" w:rsidRPr="00076A4C" w:rsidRDefault="0094554B">
            <w:pPr>
              <w:widowControl w:val="0"/>
              <w:tabs>
                <w:tab w:val="left" w:pos="432"/>
              </w:tabs>
              <w:spacing w:before="60" w:after="60" w:line="260" w:lineRule="exact"/>
              <w:rPr>
                <w:rFonts w:ascii="Calibri" w:eastAsia="Calibri" w:hAnsi="Calibri" w:cs="Arial"/>
                <w:b/>
                <w:bCs/>
                <w:color w:val="0070C0"/>
              </w:rPr>
            </w:pPr>
            <w:r w:rsidRPr="00076A4C">
              <w:rPr>
                <w:rFonts w:ascii="Calibri" w:eastAsia="Calibri" w:hAnsi="Calibri" w:cs="Arial"/>
                <w:b/>
                <w:bCs/>
                <w:snapToGrid w:val="0"/>
                <w:color w:val="0070C0"/>
              </w:rPr>
              <w:t>Fonologisch domein</w:t>
            </w:r>
          </w:p>
          <w:p w14:paraId="5472E455" w14:textId="77777777" w:rsidR="0094554B" w:rsidRPr="00076A4C" w:rsidRDefault="0094554B">
            <w:pPr>
              <w:widowControl w:val="0"/>
              <w:tabs>
                <w:tab w:val="left" w:pos="432"/>
              </w:tabs>
              <w:spacing w:before="60" w:after="60" w:line="260" w:lineRule="exact"/>
              <w:rPr>
                <w:rFonts w:ascii="Calibri" w:eastAsia="Calibri" w:hAnsi="Calibri" w:cs="Arial"/>
                <w:color w:val="000000"/>
              </w:rPr>
            </w:pPr>
            <w:r w:rsidRPr="003F6003">
              <w:rPr>
                <w:rFonts w:ascii="Calibri" w:eastAsia="Calibri" w:hAnsi="Calibri" w:cs="Arial"/>
                <w:b/>
                <w:bCs/>
                <w:snapToGrid w:val="0"/>
              </w:rPr>
              <w:t>klanken</w:t>
            </w:r>
            <w:r w:rsidRPr="003F6003">
              <w:rPr>
                <w:rFonts w:ascii="Calibri" w:eastAsia="Calibri" w:hAnsi="Calibri" w:cs="Arial"/>
                <w:snapToGrid w:val="0"/>
              </w:rPr>
              <w:t xml:space="preserve"> en klankcombinaties</w:t>
            </w:r>
          </w:p>
        </w:tc>
        <w:tc>
          <w:tcPr>
            <w:tcW w:w="1359" w:type="pct"/>
            <w:tcBorders>
              <w:top w:val="single" w:sz="4" w:space="0" w:color="auto"/>
              <w:left w:val="single" w:sz="4" w:space="0" w:color="auto"/>
              <w:bottom w:val="single" w:sz="4" w:space="0" w:color="auto"/>
              <w:right w:val="single" w:sz="4" w:space="0" w:color="auto"/>
            </w:tcBorders>
            <w:hideMark/>
          </w:tcPr>
          <w:p w14:paraId="56AE79DA" w14:textId="77777777" w:rsidR="0094554B" w:rsidRPr="00076A4C" w:rsidRDefault="0094554B">
            <w:pPr>
              <w:rPr>
                <w:rFonts w:ascii="Calibri" w:eastAsia="Calibri" w:hAnsi="Calibri" w:cs="Times New Roman"/>
                <w:i/>
                <w:iCs/>
                <w:color w:val="ED7D31"/>
              </w:rPr>
            </w:pPr>
            <w:r w:rsidRPr="00076A4C">
              <w:rPr>
                <w:rFonts w:ascii="Calibri" w:eastAsia="Calibri" w:hAnsi="Calibri" w:cs="Times New Roman"/>
                <w:i/>
                <w:iCs/>
                <w:color w:val="ED7D31"/>
              </w:rPr>
              <w:t>klanken</w:t>
            </w:r>
          </w:p>
          <w:p w14:paraId="7E858C63" w14:textId="77777777" w:rsidR="0094554B" w:rsidRPr="00076A4C" w:rsidRDefault="0094554B">
            <w:pPr>
              <w:widowControl w:val="0"/>
              <w:tabs>
                <w:tab w:val="left" w:pos="432"/>
              </w:tabs>
              <w:spacing w:before="60" w:after="60" w:line="260" w:lineRule="exact"/>
              <w:rPr>
                <w:rFonts w:ascii="Calibri" w:eastAsia="Calibri" w:hAnsi="Calibri" w:cs="Arial"/>
                <w:color w:val="595959"/>
              </w:rPr>
            </w:pPr>
          </w:p>
        </w:tc>
        <w:tc>
          <w:tcPr>
            <w:tcW w:w="2610" w:type="pct"/>
            <w:tcBorders>
              <w:top w:val="single" w:sz="4" w:space="0" w:color="auto"/>
              <w:left w:val="single" w:sz="4" w:space="0" w:color="auto"/>
              <w:bottom w:val="single" w:sz="4" w:space="0" w:color="auto"/>
              <w:right w:val="single" w:sz="4" w:space="0" w:color="auto"/>
            </w:tcBorders>
          </w:tcPr>
          <w:p w14:paraId="6467BD41" w14:textId="77777777" w:rsidR="0094554B" w:rsidRPr="00076A4C" w:rsidRDefault="0094554B">
            <w:pPr>
              <w:rPr>
                <w:rFonts w:ascii="Calibri" w:eastAsia="Calibri" w:hAnsi="Calibri" w:cs="Calibri"/>
                <w:i/>
                <w:iCs/>
                <w:color w:val="ED7D31"/>
              </w:rPr>
            </w:pPr>
            <w:r w:rsidRPr="00076A4C">
              <w:rPr>
                <w:rFonts w:ascii="Calibri" w:eastAsia="Calibri" w:hAnsi="Calibri" w:cs="Calibri"/>
                <w:i/>
                <w:iCs/>
                <w:color w:val="ED7D31"/>
              </w:rPr>
              <w:t>lange en korte klinkers</w:t>
            </w:r>
          </w:p>
          <w:p w14:paraId="7AD45A39" w14:textId="77777777" w:rsidR="0094554B" w:rsidRPr="00076A4C" w:rsidRDefault="0094554B">
            <w:pPr>
              <w:widowControl w:val="0"/>
              <w:tabs>
                <w:tab w:val="left" w:pos="432"/>
              </w:tabs>
              <w:spacing w:before="60" w:after="60" w:line="260" w:lineRule="exact"/>
              <w:rPr>
                <w:rFonts w:ascii="Calibri" w:eastAsia="Calibri" w:hAnsi="Calibri" w:cs="Arial"/>
                <w:i/>
                <w:iCs/>
                <w:color w:val="ED7D31"/>
              </w:rPr>
            </w:pPr>
            <w:r w:rsidRPr="00076A4C">
              <w:rPr>
                <w:rFonts w:ascii="Calibri" w:eastAsia="Calibri" w:hAnsi="Calibri" w:cs="Arial"/>
                <w:i/>
                <w:iCs/>
                <w:snapToGrid w:val="0"/>
                <w:color w:val="ED7D31"/>
              </w:rPr>
              <w:t>klank: lange, korte en doffe klank</w:t>
            </w:r>
          </w:p>
          <w:p w14:paraId="4027D3D8" w14:textId="52F6EDEB" w:rsidR="00F1721A" w:rsidRDefault="0094554B">
            <w:r w:rsidRPr="00076A4C">
              <w:rPr>
                <w:rFonts w:ascii="Calibri" w:eastAsia="Calibri" w:hAnsi="Calibri" w:cs="Arial"/>
                <w:i/>
                <w:iCs/>
                <w:snapToGrid w:val="0"/>
                <w:color w:val="ED7D31"/>
              </w:rPr>
              <w:t>letter: klinker en medeklinke</w:t>
            </w:r>
            <w:r w:rsidR="00F1721A">
              <w:rPr>
                <w:rFonts w:ascii="Calibri" w:eastAsia="Calibri" w:hAnsi="Calibri" w:cs="Arial"/>
                <w:i/>
                <w:iCs/>
                <w:snapToGrid w:val="0"/>
                <w:color w:val="ED7D31"/>
              </w:rPr>
              <w:t>r</w:t>
            </w:r>
            <w:r w:rsidR="00F1721A">
              <w:t xml:space="preserve"> </w:t>
            </w:r>
          </w:p>
          <w:p w14:paraId="56BE8970" w14:textId="747DABE5" w:rsidR="00F1721A" w:rsidRDefault="00F1721A">
            <w:pPr>
              <w:rPr>
                <w:rFonts w:ascii="Calibri" w:eastAsia="Calibri" w:hAnsi="Calibri" w:cs="Arial"/>
                <w:i/>
                <w:iCs/>
                <w:snapToGrid w:val="0"/>
                <w:color w:val="ED7D31"/>
              </w:rPr>
            </w:pPr>
            <w:r w:rsidRPr="00F1721A">
              <w:rPr>
                <w:rFonts w:ascii="Calibri" w:eastAsia="Calibri" w:hAnsi="Calibri" w:cs="Arial"/>
                <w:i/>
                <w:iCs/>
                <w:snapToGrid w:val="0"/>
                <w:color w:val="ED7D31"/>
              </w:rPr>
              <w:t>stemloze en stemhebbende medeklinker</w:t>
            </w:r>
          </w:p>
          <w:p w14:paraId="033B167E" w14:textId="51DCE161" w:rsidR="00CC578B" w:rsidRPr="00076A4C" w:rsidRDefault="0094554B" w:rsidP="00CC578B">
            <w:pPr>
              <w:rPr>
                <w:rFonts w:ascii="Calibri" w:eastAsia="Calibri" w:hAnsi="Calibri" w:cs="Times New Roman"/>
                <w:color w:val="1F4E79"/>
              </w:rPr>
            </w:pPr>
            <w:r w:rsidRPr="005D1FDD">
              <w:rPr>
                <w:rFonts w:ascii="Calibri" w:eastAsia="Calibri" w:hAnsi="Calibri" w:cs="Arial"/>
                <w:i/>
                <w:iCs/>
                <w:snapToGrid w:val="0"/>
                <w:color w:val="ED7D31"/>
              </w:rPr>
              <w:t>onderscheid klank- en schriftbeeld</w:t>
            </w:r>
          </w:p>
        </w:tc>
      </w:tr>
      <w:tr w:rsidR="0094554B" w:rsidRPr="00076A4C" w14:paraId="7FC593BA" w14:textId="77777777">
        <w:tc>
          <w:tcPr>
            <w:tcW w:w="1031" w:type="pct"/>
            <w:vMerge/>
            <w:tcBorders>
              <w:top w:val="single" w:sz="4" w:space="0" w:color="auto"/>
              <w:left w:val="single" w:sz="4" w:space="0" w:color="auto"/>
              <w:bottom w:val="single" w:sz="4" w:space="0" w:color="auto"/>
              <w:right w:val="single" w:sz="4" w:space="0" w:color="auto"/>
            </w:tcBorders>
          </w:tcPr>
          <w:p w14:paraId="3AB9D41F"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3969" w:type="pct"/>
            <w:gridSpan w:val="2"/>
            <w:tcBorders>
              <w:top w:val="single" w:sz="4" w:space="0" w:color="auto"/>
              <w:left w:val="single" w:sz="4" w:space="0" w:color="auto"/>
              <w:bottom w:val="single" w:sz="4" w:space="0" w:color="auto"/>
              <w:right w:val="single" w:sz="4" w:space="0" w:color="auto"/>
            </w:tcBorders>
          </w:tcPr>
          <w:p w14:paraId="5097CC96" w14:textId="41710C72" w:rsidR="0094554B" w:rsidRDefault="003C51E1" w:rsidP="003C51E1">
            <w:pPr>
              <w:widowControl w:val="0"/>
              <w:tabs>
                <w:tab w:val="left" w:pos="432"/>
              </w:tabs>
              <w:rPr>
                <w:rFonts w:eastAsia="Calibri" w:cstheme="minorHAnsi"/>
                <w:i/>
                <w:iCs/>
                <w:color w:val="ED7D31"/>
              </w:rPr>
            </w:pPr>
            <w:r>
              <w:rPr>
                <w:rFonts w:eastAsia="Calibri" w:cstheme="minorHAnsi"/>
                <w:i/>
                <w:iCs/>
                <w:color w:val="ED7D31"/>
              </w:rPr>
              <w:t>i</w:t>
            </w:r>
            <w:r w:rsidR="0094554B" w:rsidRPr="005D1FDD">
              <w:rPr>
                <w:rFonts w:eastAsia="Calibri" w:cstheme="minorHAnsi"/>
                <w:i/>
                <w:iCs/>
                <w:color w:val="ED7D31"/>
              </w:rPr>
              <w:t>ntonatie</w:t>
            </w:r>
          </w:p>
          <w:p w14:paraId="147E7BEF" w14:textId="77777777" w:rsidR="003C51E1" w:rsidRPr="003C51E1" w:rsidRDefault="003C51E1" w:rsidP="003C51E1">
            <w:pPr>
              <w:rPr>
                <w:rFonts w:ascii="Calibri" w:eastAsia="Calibri" w:hAnsi="Calibri" w:cs="Times New Roman"/>
                <w:i/>
                <w:iCs/>
                <w:color w:val="ED7D31"/>
              </w:rPr>
            </w:pPr>
            <w:r w:rsidRPr="003C51E1">
              <w:rPr>
                <w:rFonts w:ascii="Calibri" w:eastAsia="Calibri" w:hAnsi="Calibri" w:cs="Times New Roman"/>
                <w:i/>
                <w:iCs/>
                <w:color w:val="ED7D31"/>
              </w:rPr>
              <w:t>articulatie</w:t>
            </w:r>
          </w:p>
          <w:p w14:paraId="060B6F9D" w14:textId="53652CC8" w:rsidR="003C51E1" w:rsidRPr="00076A4C" w:rsidRDefault="003C51E1" w:rsidP="003C51E1">
            <w:pPr>
              <w:widowControl w:val="0"/>
              <w:tabs>
                <w:tab w:val="left" w:pos="432"/>
              </w:tabs>
              <w:rPr>
                <w:rFonts w:ascii="Calibri" w:eastAsia="Calibri" w:hAnsi="Calibri" w:cs="Times New Roman"/>
                <w:i/>
                <w:iCs/>
                <w:color w:val="767171"/>
              </w:rPr>
            </w:pPr>
            <w:r w:rsidRPr="003F6003">
              <w:rPr>
                <w:rFonts w:ascii="Calibri" w:eastAsia="Calibri" w:hAnsi="Calibri" w:cs="Times New Roman"/>
              </w:rPr>
              <w:t>assimilatie</w:t>
            </w:r>
          </w:p>
        </w:tc>
      </w:tr>
      <w:tr w:rsidR="0094554B" w:rsidRPr="00076A4C" w14:paraId="4F1461FA" w14:textId="77777777">
        <w:trPr>
          <w:trHeight w:val="2111"/>
        </w:trPr>
        <w:tc>
          <w:tcPr>
            <w:tcW w:w="1031" w:type="pct"/>
            <w:vMerge w:val="restart"/>
            <w:tcBorders>
              <w:top w:val="single" w:sz="4" w:space="0" w:color="auto"/>
              <w:left w:val="single" w:sz="4" w:space="0" w:color="auto"/>
              <w:right w:val="single" w:sz="4" w:space="0" w:color="auto"/>
            </w:tcBorders>
          </w:tcPr>
          <w:p w14:paraId="59C14187"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r w:rsidRPr="00076A4C">
              <w:rPr>
                <w:rFonts w:ascii="Calibri" w:eastAsia="Calibri" w:hAnsi="Calibri" w:cs="Arial"/>
                <w:b/>
                <w:bCs/>
                <w:snapToGrid w:val="0"/>
                <w:color w:val="0070C0"/>
              </w:rPr>
              <w:t>Morfologisch domein</w:t>
            </w:r>
          </w:p>
          <w:p w14:paraId="65FBB4BA"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r w:rsidRPr="003F6003">
              <w:rPr>
                <w:rFonts w:ascii="Calibri" w:eastAsia="Calibri" w:hAnsi="Calibri" w:cs="Arial"/>
                <w:b/>
                <w:bCs/>
                <w:snapToGrid w:val="0"/>
              </w:rPr>
              <w:t>woorden</w:t>
            </w:r>
            <w:r w:rsidRPr="003F6003">
              <w:rPr>
                <w:rFonts w:ascii="Calibri" w:eastAsia="Calibri" w:hAnsi="Calibri" w:cs="Arial"/>
                <w:snapToGrid w:val="0"/>
              </w:rPr>
              <w:t xml:space="preserve">: </w:t>
            </w:r>
            <w:r w:rsidRPr="003F6003">
              <w:rPr>
                <w:rFonts w:ascii="Calibri" w:eastAsia="Calibri" w:hAnsi="Calibri" w:cs="Arial"/>
                <w:b/>
                <w:bCs/>
                <w:snapToGrid w:val="0"/>
              </w:rPr>
              <w:t>woordvorming</w:t>
            </w:r>
            <w:r w:rsidRPr="003F6003">
              <w:rPr>
                <w:rFonts w:ascii="Calibri" w:eastAsia="Calibri" w:hAnsi="Calibri" w:cs="Arial"/>
                <w:snapToGrid w:val="0"/>
              </w:rPr>
              <w:t xml:space="preserve"> en </w:t>
            </w:r>
            <w:r w:rsidRPr="003F6003">
              <w:rPr>
                <w:rFonts w:ascii="Calibri" w:eastAsia="Calibri" w:hAnsi="Calibri" w:cs="Arial"/>
                <w:b/>
                <w:bCs/>
                <w:snapToGrid w:val="0"/>
              </w:rPr>
              <w:t>woordsoorten</w:t>
            </w:r>
          </w:p>
        </w:tc>
        <w:tc>
          <w:tcPr>
            <w:tcW w:w="1359" w:type="pct"/>
            <w:tcBorders>
              <w:top w:val="single" w:sz="4" w:space="0" w:color="auto"/>
              <w:left w:val="single" w:sz="4" w:space="0" w:color="auto"/>
              <w:bottom w:val="single" w:sz="4" w:space="0" w:color="auto"/>
              <w:right w:val="single" w:sz="4" w:space="0" w:color="auto"/>
            </w:tcBorders>
          </w:tcPr>
          <w:p w14:paraId="045137DD"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samenstelling</w:t>
            </w:r>
          </w:p>
          <w:p w14:paraId="3AD8C92A" w14:textId="77777777" w:rsidR="0094554B" w:rsidRPr="00076A4C" w:rsidRDefault="0094554B">
            <w:pPr>
              <w:widowControl w:val="0"/>
              <w:tabs>
                <w:tab w:val="left" w:pos="432"/>
              </w:tabs>
              <w:spacing w:line="260" w:lineRule="exact"/>
              <w:rPr>
                <w:rFonts w:ascii="Calibri" w:eastAsia="Calibri" w:hAnsi="Calibri" w:cs="Arial"/>
                <w:snapToGrid w:val="0"/>
                <w:color w:val="595959"/>
              </w:rPr>
            </w:pPr>
            <w:r w:rsidRPr="00076A4C">
              <w:rPr>
                <w:rFonts w:ascii="Calibri" w:eastAsia="Calibri" w:hAnsi="Calibri" w:cs="Arial"/>
                <w:i/>
                <w:iCs/>
                <w:snapToGrid w:val="0"/>
                <w:color w:val="ED7D31"/>
              </w:rPr>
              <w:t>afleiding</w:t>
            </w:r>
          </w:p>
        </w:tc>
        <w:tc>
          <w:tcPr>
            <w:tcW w:w="2610" w:type="pct"/>
            <w:tcBorders>
              <w:top w:val="single" w:sz="4" w:space="0" w:color="auto"/>
              <w:left w:val="single" w:sz="4" w:space="0" w:color="auto"/>
              <w:bottom w:val="single" w:sz="4" w:space="0" w:color="auto"/>
              <w:right w:val="single" w:sz="4" w:space="0" w:color="auto"/>
            </w:tcBorders>
          </w:tcPr>
          <w:p w14:paraId="29AA2CB9" w14:textId="77777777" w:rsidR="0094554B" w:rsidRPr="00076A4C" w:rsidRDefault="0094554B">
            <w:pPr>
              <w:widowControl w:val="0"/>
              <w:tabs>
                <w:tab w:val="left" w:pos="432"/>
              </w:tabs>
              <w:spacing w:line="260" w:lineRule="exact"/>
              <w:rPr>
                <w:rFonts w:ascii="Calibri" w:eastAsia="Calibri" w:hAnsi="Calibri" w:cs="Arial"/>
                <w:i/>
                <w:iCs/>
                <w:color w:val="ED7D31"/>
              </w:rPr>
            </w:pPr>
            <w:r w:rsidRPr="00076A4C">
              <w:rPr>
                <w:rFonts w:ascii="Calibri" w:eastAsia="Calibri" w:hAnsi="Calibri" w:cs="Arial"/>
                <w:i/>
                <w:iCs/>
                <w:snapToGrid w:val="0"/>
                <w:color w:val="ED7D31"/>
              </w:rPr>
              <w:t>voorvoegsel, achtervoegsel, grondwoord</w:t>
            </w:r>
          </w:p>
          <w:p w14:paraId="00826E3B" w14:textId="77777777" w:rsidR="0094554B" w:rsidRPr="00076A4C" w:rsidRDefault="0094554B">
            <w:pPr>
              <w:widowControl w:val="0"/>
              <w:tabs>
                <w:tab w:val="left" w:pos="432"/>
              </w:tabs>
              <w:spacing w:line="260" w:lineRule="exact"/>
              <w:rPr>
                <w:rFonts w:ascii="Calibri" w:eastAsia="Calibri" w:hAnsi="Calibri" w:cs="Arial"/>
                <w:i/>
                <w:iCs/>
                <w:color w:val="ED7D31"/>
              </w:rPr>
            </w:pPr>
            <w:r w:rsidRPr="00076A4C">
              <w:rPr>
                <w:rFonts w:ascii="Calibri" w:eastAsia="Calibri" w:hAnsi="Calibri" w:cs="Arial"/>
                <w:i/>
                <w:iCs/>
                <w:snapToGrid w:val="0"/>
                <w:color w:val="ED7D31"/>
              </w:rPr>
              <w:t>meervoud/enkelvoud</w:t>
            </w:r>
          </w:p>
          <w:p w14:paraId="26CB89AE" w14:textId="77777777" w:rsidR="0094554B" w:rsidRPr="00076A4C" w:rsidRDefault="0094554B">
            <w:pPr>
              <w:widowControl w:val="0"/>
              <w:tabs>
                <w:tab w:val="left" w:pos="432"/>
              </w:tabs>
              <w:spacing w:line="260" w:lineRule="exact"/>
              <w:rPr>
                <w:rFonts w:ascii="Calibri" w:eastAsia="Calibri" w:hAnsi="Calibri" w:cs="Arial"/>
                <w:i/>
                <w:iCs/>
                <w:color w:val="ED7D31"/>
              </w:rPr>
            </w:pPr>
            <w:r w:rsidRPr="00076A4C">
              <w:rPr>
                <w:rFonts w:ascii="Calibri" w:eastAsia="Calibri" w:hAnsi="Calibri" w:cs="Arial"/>
                <w:i/>
                <w:iCs/>
                <w:snapToGrid w:val="0"/>
                <w:color w:val="ED7D31"/>
              </w:rPr>
              <w:t>verkleinwoord</w:t>
            </w:r>
          </w:p>
          <w:p w14:paraId="696D8D2F" w14:textId="77777777" w:rsidR="0094554B" w:rsidRPr="00076A4C" w:rsidRDefault="0094554B">
            <w:pPr>
              <w:widowControl w:val="0"/>
              <w:tabs>
                <w:tab w:val="left" w:pos="432"/>
              </w:tabs>
              <w:spacing w:line="260" w:lineRule="exact"/>
              <w:rPr>
                <w:rFonts w:ascii="Calibri" w:eastAsia="Calibri" w:hAnsi="Calibri" w:cs="Arial"/>
                <w:i/>
                <w:iCs/>
                <w:color w:val="ED7D31"/>
              </w:rPr>
            </w:pPr>
            <w:r w:rsidRPr="00076A4C">
              <w:rPr>
                <w:rFonts w:ascii="Calibri" w:eastAsia="Calibri" w:hAnsi="Calibri" w:cs="Arial"/>
                <w:i/>
                <w:iCs/>
                <w:snapToGrid w:val="0"/>
                <w:color w:val="ED7D31"/>
              </w:rPr>
              <w:t>stam</w:t>
            </w:r>
          </w:p>
          <w:p w14:paraId="2ACE3987"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uitgang</w:t>
            </w:r>
          </w:p>
          <w:p w14:paraId="4481ABFC"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tussenklank</w:t>
            </w:r>
          </w:p>
          <w:p w14:paraId="3DAFC860"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verbuiging</w:t>
            </w:r>
          </w:p>
          <w:p w14:paraId="1BA6DEF2"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vervoeging </w:t>
            </w:r>
          </w:p>
          <w:p w14:paraId="7A51A6F3" w14:textId="68AFC701" w:rsidR="0094554B" w:rsidRPr="00FF1172" w:rsidRDefault="0094554B">
            <w:pPr>
              <w:widowControl w:val="0"/>
              <w:tabs>
                <w:tab w:val="left" w:pos="432"/>
              </w:tabs>
              <w:spacing w:line="260" w:lineRule="exact"/>
              <w:rPr>
                <w:rFonts w:ascii="Calibri" w:eastAsia="Calibri" w:hAnsi="Calibri" w:cs="Arial"/>
                <w:i/>
                <w:iCs/>
                <w:snapToGrid w:val="0"/>
                <w:color w:val="ED7D31"/>
              </w:rPr>
            </w:pPr>
            <w:r w:rsidRPr="00FF1172">
              <w:rPr>
                <w:rFonts w:ascii="Calibri" w:eastAsia="Calibri" w:hAnsi="Calibri" w:cs="Arial"/>
                <w:i/>
                <w:iCs/>
                <w:snapToGrid w:val="0"/>
                <w:color w:val="ED7D31"/>
              </w:rPr>
              <w:t xml:space="preserve">tussenletter </w:t>
            </w:r>
          </w:p>
          <w:p w14:paraId="2945873E" w14:textId="77777777" w:rsidR="00F44621" w:rsidRPr="003F6003" w:rsidRDefault="00F44621" w:rsidP="00F44621">
            <w:pPr>
              <w:widowControl w:val="0"/>
              <w:tabs>
                <w:tab w:val="left" w:pos="432"/>
              </w:tabs>
              <w:spacing w:line="260" w:lineRule="exact"/>
              <w:rPr>
                <w:rFonts w:ascii="Calibri" w:eastAsia="Calibri" w:hAnsi="Calibri" w:cs="Times New Roman"/>
              </w:rPr>
            </w:pPr>
            <w:r w:rsidRPr="003F6003">
              <w:rPr>
                <w:rFonts w:ascii="Calibri" w:eastAsia="Calibri" w:hAnsi="Calibri" w:cs="Times New Roman"/>
              </w:rPr>
              <w:t xml:space="preserve">trefwoord, </w:t>
            </w:r>
          </w:p>
          <w:p w14:paraId="6B620C4B" w14:textId="77777777" w:rsidR="00F44621" w:rsidRPr="003F6003" w:rsidRDefault="00F44621" w:rsidP="00F44621">
            <w:pPr>
              <w:widowControl w:val="0"/>
              <w:tabs>
                <w:tab w:val="left" w:pos="432"/>
              </w:tabs>
              <w:spacing w:line="260" w:lineRule="exact"/>
              <w:rPr>
                <w:rFonts w:ascii="Calibri" w:eastAsia="Calibri" w:hAnsi="Calibri" w:cs="Times New Roman"/>
              </w:rPr>
            </w:pPr>
            <w:r w:rsidRPr="003F6003">
              <w:rPr>
                <w:rFonts w:ascii="Calibri" w:eastAsia="Calibri" w:hAnsi="Calibri" w:cs="Times New Roman"/>
              </w:rPr>
              <w:t xml:space="preserve">neologisme, </w:t>
            </w:r>
          </w:p>
          <w:p w14:paraId="2B7E90FC" w14:textId="77777777" w:rsidR="00F44621" w:rsidRPr="003F6003" w:rsidRDefault="00F44621" w:rsidP="00F44621">
            <w:pPr>
              <w:widowControl w:val="0"/>
              <w:tabs>
                <w:tab w:val="left" w:pos="432"/>
              </w:tabs>
              <w:spacing w:line="260" w:lineRule="exact"/>
              <w:rPr>
                <w:rFonts w:ascii="Calibri" w:eastAsia="Calibri" w:hAnsi="Calibri" w:cs="Times New Roman"/>
              </w:rPr>
            </w:pPr>
            <w:r w:rsidRPr="003F6003">
              <w:rPr>
                <w:rFonts w:ascii="Calibri" w:eastAsia="Calibri" w:hAnsi="Calibri" w:cs="Times New Roman"/>
              </w:rPr>
              <w:t xml:space="preserve">archaïsme, </w:t>
            </w:r>
          </w:p>
          <w:p w14:paraId="318CD137" w14:textId="77777777" w:rsidR="00F44621" w:rsidRPr="003F6003" w:rsidRDefault="00F44621" w:rsidP="00F44621">
            <w:pPr>
              <w:widowControl w:val="0"/>
              <w:tabs>
                <w:tab w:val="left" w:pos="432"/>
              </w:tabs>
              <w:spacing w:line="260" w:lineRule="exact"/>
              <w:rPr>
                <w:rFonts w:ascii="Calibri" w:eastAsia="Calibri" w:hAnsi="Calibri" w:cs="Times New Roman"/>
              </w:rPr>
            </w:pPr>
            <w:r w:rsidRPr="003F6003">
              <w:rPr>
                <w:rFonts w:ascii="Calibri" w:eastAsia="Calibri" w:hAnsi="Calibri" w:cs="Times New Roman"/>
              </w:rPr>
              <w:t xml:space="preserve">neerlandisme, </w:t>
            </w:r>
          </w:p>
          <w:p w14:paraId="0242F144" w14:textId="77777777" w:rsidR="00F44621" w:rsidRPr="003F6003" w:rsidRDefault="00F44621" w:rsidP="00F44621">
            <w:pPr>
              <w:widowControl w:val="0"/>
              <w:tabs>
                <w:tab w:val="left" w:pos="432"/>
              </w:tabs>
              <w:spacing w:line="260" w:lineRule="exact"/>
              <w:rPr>
                <w:rFonts w:ascii="Calibri" w:eastAsia="Calibri" w:hAnsi="Calibri" w:cs="Times New Roman"/>
              </w:rPr>
            </w:pPr>
            <w:r w:rsidRPr="003F6003">
              <w:rPr>
                <w:rFonts w:ascii="Calibri" w:eastAsia="Calibri" w:hAnsi="Calibri" w:cs="Times New Roman"/>
              </w:rPr>
              <w:t xml:space="preserve">dialectisme, </w:t>
            </w:r>
          </w:p>
          <w:p w14:paraId="5D2E7FB7" w14:textId="77777777" w:rsidR="00F44621" w:rsidRPr="003F6003" w:rsidRDefault="00F44621" w:rsidP="00F44621">
            <w:pPr>
              <w:widowControl w:val="0"/>
              <w:tabs>
                <w:tab w:val="left" w:pos="432"/>
              </w:tabs>
              <w:spacing w:line="260" w:lineRule="exact"/>
              <w:rPr>
                <w:rFonts w:ascii="Calibri" w:eastAsia="Calibri" w:hAnsi="Calibri" w:cs="Times New Roman"/>
              </w:rPr>
            </w:pPr>
            <w:r w:rsidRPr="003F6003">
              <w:rPr>
                <w:rFonts w:ascii="Calibri" w:eastAsia="Calibri" w:hAnsi="Calibri" w:cs="Times New Roman"/>
              </w:rPr>
              <w:t xml:space="preserve">purisme, </w:t>
            </w:r>
          </w:p>
          <w:p w14:paraId="6BC3BC1C" w14:textId="5BE66A4B" w:rsidR="00F44621" w:rsidRPr="00076A4C" w:rsidRDefault="00F44621" w:rsidP="00F44621">
            <w:pPr>
              <w:widowControl w:val="0"/>
              <w:tabs>
                <w:tab w:val="left" w:pos="432"/>
              </w:tabs>
              <w:spacing w:line="260" w:lineRule="exact"/>
              <w:rPr>
                <w:rFonts w:ascii="Calibri" w:eastAsia="Calibri" w:hAnsi="Calibri" w:cs="Times New Roman"/>
                <w:color w:val="595959"/>
              </w:rPr>
            </w:pPr>
            <w:r w:rsidRPr="003F6003">
              <w:rPr>
                <w:rFonts w:ascii="Calibri" w:eastAsia="Calibri" w:hAnsi="Calibri" w:cs="Times New Roman"/>
              </w:rPr>
              <w:t>klanknabootsing</w:t>
            </w:r>
          </w:p>
        </w:tc>
      </w:tr>
      <w:tr w:rsidR="0094554B" w:rsidRPr="00076A4C" w14:paraId="1AC9424D" w14:textId="77777777">
        <w:tc>
          <w:tcPr>
            <w:tcW w:w="1031" w:type="pct"/>
            <w:vMerge/>
            <w:tcBorders>
              <w:left w:val="single" w:sz="4" w:space="0" w:color="auto"/>
              <w:right w:val="single" w:sz="4" w:space="0" w:color="auto"/>
            </w:tcBorders>
          </w:tcPr>
          <w:p w14:paraId="5BFF8B8F"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7599E1AF" w14:textId="77777777" w:rsidR="0094554B" w:rsidRPr="005D1FDD" w:rsidRDefault="0094554B">
            <w:pPr>
              <w:widowControl w:val="0"/>
              <w:tabs>
                <w:tab w:val="left" w:pos="432"/>
              </w:tabs>
              <w:spacing w:line="276" w:lineRule="auto"/>
              <w:rPr>
                <w:rFonts w:eastAsia="Calibri" w:cstheme="minorHAnsi"/>
                <w:i/>
                <w:iCs/>
                <w:color w:val="ED7D31"/>
              </w:rPr>
            </w:pPr>
            <w:r w:rsidRPr="005D1FDD">
              <w:rPr>
                <w:rFonts w:eastAsia="Calibri" w:cstheme="minorHAnsi"/>
                <w:i/>
                <w:iCs/>
                <w:color w:val="ED7D31"/>
              </w:rPr>
              <w:t xml:space="preserve">zelfstandig naamwoord </w:t>
            </w:r>
          </w:p>
        </w:tc>
        <w:tc>
          <w:tcPr>
            <w:tcW w:w="2610" w:type="pct"/>
            <w:tcBorders>
              <w:top w:val="single" w:sz="4" w:space="0" w:color="auto"/>
              <w:left w:val="single" w:sz="4" w:space="0" w:color="auto"/>
              <w:bottom w:val="single" w:sz="4" w:space="0" w:color="auto"/>
              <w:right w:val="single" w:sz="4" w:space="0" w:color="auto"/>
            </w:tcBorders>
          </w:tcPr>
          <w:p w14:paraId="2459B1CA" w14:textId="77777777" w:rsidR="0094554B" w:rsidRDefault="00DF7689" w:rsidP="00DF7689">
            <w:pPr>
              <w:widowControl w:val="0"/>
              <w:tabs>
                <w:tab w:val="left" w:pos="432"/>
              </w:tabs>
              <w:spacing w:line="260" w:lineRule="exact"/>
              <w:rPr>
                <w:rFonts w:ascii="Calibri" w:eastAsia="Calibri" w:hAnsi="Calibri" w:cs="Arial"/>
                <w:i/>
                <w:iCs/>
                <w:snapToGrid w:val="0"/>
                <w:color w:val="ED7D31"/>
              </w:rPr>
            </w:pPr>
            <w:r w:rsidRPr="00DF7689">
              <w:rPr>
                <w:rFonts w:ascii="Calibri" w:eastAsia="Calibri" w:hAnsi="Calibri" w:cs="Arial"/>
                <w:i/>
                <w:iCs/>
                <w:snapToGrid w:val="0"/>
                <w:color w:val="ED7D31"/>
              </w:rPr>
              <w:t>genus: mannelijk – vrouwelijk – onzijdig</w:t>
            </w:r>
          </w:p>
          <w:p w14:paraId="2B73F6A1" w14:textId="400443B2" w:rsidR="00AF76F3" w:rsidRPr="00076A4C" w:rsidRDefault="00AF76F3" w:rsidP="00DF7689">
            <w:pPr>
              <w:widowControl w:val="0"/>
              <w:tabs>
                <w:tab w:val="left" w:pos="432"/>
              </w:tabs>
              <w:spacing w:line="260" w:lineRule="exact"/>
              <w:rPr>
                <w:rFonts w:ascii="Calibri" w:eastAsia="Calibri" w:hAnsi="Calibri" w:cs="Times New Roman"/>
                <w:color w:val="595959"/>
              </w:rPr>
            </w:pPr>
            <w:r w:rsidRPr="00AF76F3">
              <w:rPr>
                <w:rFonts w:ascii="Calibri" w:eastAsia="Calibri" w:hAnsi="Calibri" w:cs="Arial"/>
                <w:i/>
                <w:iCs/>
                <w:snapToGrid w:val="0"/>
                <w:color w:val="ED7D31"/>
              </w:rPr>
              <w:t>getal</w:t>
            </w:r>
          </w:p>
        </w:tc>
      </w:tr>
      <w:tr w:rsidR="0094554B" w:rsidRPr="00076A4C" w14:paraId="7907E0CA" w14:textId="77777777">
        <w:tc>
          <w:tcPr>
            <w:tcW w:w="1031" w:type="pct"/>
            <w:vMerge/>
            <w:tcBorders>
              <w:left w:val="single" w:sz="4" w:space="0" w:color="auto"/>
              <w:right w:val="single" w:sz="4" w:space="0" w:color="auto"/>
            </w:tcBorders>
          </w:tcPr>
          <w:p w14:paraId="36014636"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69EF4EF8" w14:textId="77777777" w:rsidR="0094554B" w:rsidRPr="005D1FDD" w:rsidRDefault="0094554B">
            <w:pPr>
              <w:widowControl w:val="0"/>
              <w:tabs>
                <w:tab w:val="left" w:pos="432"/>
              </w:tabs>
              <w:spacing w:line="276" w:lineRule="auto"/>
              <w:rPr>
                <w:rFonts w:eastAsia="Calibri" w:cstheme="minorHAnsi"/>
                <w:i/>
                <w:iCs/>
                <w:color w:val="ED7D31"/>
              </w:rPr>
            </w:pPr>
            <w:r w:rsidRPr="005D1FDD">
              <w:rPr>
                <w:rFonts w:eastAsia="Calibri" w:cstheme="minorHAnsi"/>
                <w:i/>
                <w:iCs/>
                <w:color w:val="ED7D31"/>
              </w:rPr>
              <w:t>bijvoeglijk naamwoord</w:t>
            </w:r>
          </w:p>
        </w:tc>
        <w:tc>
          <w:tcPr>
            <w:tcW w:w="2610" w:type="pct"/>
            <w:tcBorders>
              <w:top w:val="single" w:sz="4" w:space="0" w:color="auto"/>
              <w:left w:val="single" w:sz="4" w:space="0" w:color="auto"/>
              <w:bottom w:val="single" w:sz="4" w:space="0" w:color="auto"/>
              <w:right w:val="single" w:sz="4" w:space="0" w:color="auto"/>
            </w:tcBorders>
          </w:tcPr>
          <w:p w14:paraId="1CB579A1" w14:textId="77777777" w:rsidR="0094554B" w:rsidRPr="00076A4C" w:rsidRDefault="0094554B">
            <w:pPr>
              <w:ind w:left="360" w:hanging="360"/>
              <w:rPr>
                <w:rFonts w:ascii="Calibri" w:eastAsia="Calibri" w:hAnsi="Calibri" w:cs="Times New Roman"/>
                <w:color w:val="1F4E79"/>
              </w:rPr>
            </w:pPr>
          </w:p>
        </w:tc>
      </w:tr>
      <w:tr w:rsidR="0094554B" w:rsidRPr="00076A4C" w14:paraId="73AE4038" w14:textId="77777777">
        <w:tc>
          <w:tcPr>
            <w:tcW w:w="1031" w:type="pct"/>
            <w:vMerge/>
            <w:tcBorders>
              <w:left w:val="single" w:sz="4" w:space="0" w:color="auto"/>
              <w:right w:val="single" w:sz="4" w:space="0" w:color="auto"/>
            </w:tcBorders>
          </w:tcPr>
          <w:p w14:paraId="3E479447"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5B103B09" w14:textId="77777777" w:rsidR="0094554B" w:rsidRPr="00076A4C" w:rsidRDefault="0094554B">
            <w:pPr>
              <w:widowControl w:val="0"/>
              <w:tabs>
                <w:tab w:val="left" w:pos="432"/>
              </w:tabs>
              <w:rPr>
                <w:rFonts w:ascii="Calibri" w:eastAsia="Calibri" w:hAnsi="Calibri" w:cs="Arial"/>
                <w:i/>
                <w:iCs/>
                <w:snapToGrid w:val="0"/>
                <w:color w:val="ED7D31"/>
              </w:rPr>
            </w:pPr>
            <w:r w:rsidRPr="00076A4C">
              <w:rPr>
                <w:rFonts w:ascii="Calibri" w:eastAsia="Calibri" w:hAnsi="Calibri" w:cs="Arial"/>
                <w:i/>
                <w:iCs/>
                <w:snapToGrid w:val="0"/>
                <w:color w:val="ED7D31"/>
              </w:rPr>
              <w:t>werkwoord</w:t>
            </w:r>
          </w:p>
          <w:p w14:paraId="18B5C0E8" w14:textId="77777777" w:rsidR="0094554B" w:rsidRPr="00076A4C" w:rsidRDefault="0094554B">
            <w:pPr>
              <w:widowControl w:val="0"/>
              <w:tabs>
                <w:tab w:val="left" w:pos="432"/>
              </w:tabs>
              <w:rPr>
                <w:rFonts w:ascii="Calibri" w:eastAsia="Calibri" w:hAnsi="Calibri" w:cs="Arial"/>
                <w:i/>
                <w:iCs/>
                <w:snapToGrid w:val="0"/>
                <w:color w:val="ED7D31"/>
              </w:rPr>
            </w:pPr>
          </w:p>
          <w:p w14:paraId="0FB648B2" w14:textId="77777777" w:rsidR="0094554B" w:rsidRPr="00076A4C" w:rsidRDefault="0094554B">
            <w:pPr>
              <w:widowControl w:val="0"/>
              <w:tabs>
                <w:tab w:val="left" w:pos="432"/>
              </w:tabs>
              <w:rPr>
                <w:rFonts w:ascii="Calibri" w:eastAsia="Calibri" w:hAnsi="Calibri" w:cs="Arial"/>
                <w:i/>
                <w:iCs/>
                <w:snapToGrid w:val="0"/>
                <w:color w:val="ED7D31"/>
              </w:rPr>
            </w:pPr>
          </w:p>
          <w:p w14:paraId="5F0F81EB" w14:textId="77777777" w:rsidR="0094554B" w:rsidRDefault="0094554B">
            <w:pPr>
              <w:widowControl w:val="0"/>
              <w:tabs>
                <w:tab w:val="left" w:pos="432"/>
              </w:tabs>
              <w:rPr>
                <w:rFonts w:ascii="Calibri" w:eastAsia="Calibri" w:hAnsi="Calibri" w:cs="Arial"/>
                <w:i/>
                <w:iCs/>
                <w:snapToGrid w:val="0"/>
                <w:color w:val="ED7D31"/>
              </w:rPr>
            </w:pPr>
          </w:p>
          <w:p w14:paraId="738FD78D" w14:textId="77777777" w:rsidR="00AA5354" w:rsidRDefault="00AA5354">
            <w:pPr>
              <w:widowControl w:val="0"/>
              <w:tabs>
                <w:tab w:val="left" w:pos="432"/>
              </w:tabs>
              <w:rPr>
                <w:rFonts w:ascii="Calibri" w:eastAsia="Calibri" w:hAnsi="Calibri" w:cs="Arial"/>
                <w:i/>
                <w:iCs/>
                <w:snapToGrid w:val="0"/>
                <w:color w:val="ED7D31"/>
              </w:rPr>
            </w:pPr>
          </w:p>
          <w:p w14:paraId="6BCE4974" w14:textId="77777777" w:rsidR="00AA5354" w:rsidRPr="00076A4C" w:rsidRDefault="00AA5354">
            <w:pPr>
              <w:widowControl w:val="0"/>
              <w:tabs>
                <w:tab w:val="left" w:pos="432"/>
              </w:tabs>
              <w:rPr>
                <w:rFonts w:ascii="Calibri" w:eastAsia="Calibri" w:hAnsi="Calibri" w:cs="Arial"/>
                <w:i/>
                <w:iCs/>
                <w:snapToGrid w:val="0"/>
                <w:color w:val="ED7D31"/>
              </w:rPr>
            </w:pPr>
          </w:p>
          <w:p w14:paraId="70F8097B" w14:textId="77777777" w:rsidR="0094554B" w:rsidRPr="00076A4C" w:rsidRDefault="0094554B">
            <w:pPr>
              <w:widowControl w:val="0"/>
              <w:tabs>
                <w:tab w:val="left" w:pos="432"/>
              </w:tabs>
              <w:spacing w:before="120" w:after="60"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werkwoordstijden</w:t>
            </w:r>
          </w:p>
          <w:p w14:paraId="7690B036" w14:textId="77777777" w:rsidR="0094554B" w:rsidRPr="00076A4C" w:rsidRDefault="0094554B">
            <w:pPr>
              <w:widowControl w:val="0"/>
              <w:tabs>
                <w:tab w:val="left" w:pos="432"/>
              </w:tabs>
              <w:spacing w:before="120" w:after="60" w:line="260" w:lineRule="exact"/>
              <w:rPr>
                <w:rFonts w:ascii="Calibri" w:eastAsia="Calibri" w:hAnsi="Calibri" w:cs="Times New Roman"/>
                <w:i/>
                <w:iCs/>
                <w:color w:val="ED7D31"/>
              </w:rPr>
            </w:pPr>
          </w:p>
        </w:tc>
        <w:tc>
          <w:tcPr>
            <w:tcW w:w="2610" w:type="pct"/>
            <w:tcBorders>
              <w:top w:val="single" w:sz="4" w:space="0" w:color="auto"/>
              <w:left w:val="single" w:sz="4" w:space="0" w:color="auto"/>
              <w:bottom w:val="single" w:sz="4" w:space="0" w:color="auto"/>
              <w:right w:val="single" w:sz="4" w:space="0" w:color="auto"/>
            </w:tcBorders>
          </w:tcPr>
          <w:p w14:paraId="27C503A0" w14:textId="77777777" w:rsidR="0094554B" w:rsidRPr="00076A4C" w:rsidRDefault="0094554B">
            <w:pPr>
              <w:rPr>
                <w:rFonts w:ascii="Calibri" w:eastAsia="Calibri" w:hAnsi="Calibri" w:cs="Calibri"/>
                <w:i/>
                <w:iCs/>
                <w:color w:val="ED7D31"/>
              </w:rPr>
            </w:pPr>
            <w:r w:rsidRPr="00076A4C">
              <w:rPr>
                <w:rFonts w:ascii="Calibri" w:eastAsia="Calibri" w:hAnsi="Calibri" w:cs="Calibri"/>
                <w:i/>
                <w:iCs/>
                <w:color w:val="ED7D31"/>
              </w:rPr>
              <w:t xml:space="preserve">voltooid deelwoord </w:t>
            </w:r>
          </w:p>
          <w:p w14:paraId="4C28DC47" w14:textId="77777777" w:rsidR="0094554B" w:rsidRPr="00076A4C" w:rsidRDefault="0094554B">
            <w:pPr>
              <w:rPr>
                <w:rFonts w:ascii="Calibri" w:eastAsia="Calibri" w:hAnsi="Calibri" w:cs="Calibri"/>
                <w:i/>
                <w:iCs/>
                <w:color w:val="ED7D31"/>
              </w:rPr>
            </w:pPr>
            <w:r w:rsidRPr="00076A4C">
              <w:rPr>
                <w:rFonts w:ascii="Calibri" w:eastAsia="Calibri" w:hAnsi="Calibri" w:cs="Calibri"/>
                <w:i/>
                <w:iCs/>
                <w:color w:val="ED7D31"/>
              </w:rPr>
              <w:t xml:space="preserve">infinitief </w:t>
            </w:r>
          </w:p>
          <w:p w14:paraId="569770C0" w14:textId="77777777" w:rsidR="0094554B" w:rsidRPr="00076A4C" w:rsidRDefault="0094554B">
            <w:pPr>
              <w:rPr>
                <w:rFonts w:ascii="Calibri" w:eastAsia="Calibri" w:hAnsi="Calibri" w:cs="Calibri"/>
                <w:i/>
                <w:iCs/>
                <w:color w:val="ED7D31"/>
              </w:rPr>
            </w:pPr>
            <w:r w:rsidRPr="00076A4C">
              <w:rPr>
                <w:rFonts w:ascii="Calibri" w:eastAsia="Calibri" w:hAnsi="Calibri" w:cs="Calibri"/>
                <w:i/>
                <w:iCs/>
                <w:color w:val="ED7D31"/>
              </w:rPr>
              <w:t xml:space="preserve">hulpwerkwoord </w:t>
            </w:r>
          </w:p>
          <w:p w14:paraId="0ACD513E" w14:textId="77777777" w:rsidR="0094554B" w:rsidRPr="00076A4C" w:rsidRDefault="0094554B">
            <w:pPr>
              <w:rPr>
                <w:rFonts w:ascii="Calibri" w:eastAsia="Calibri" w:hAnsi="Calibri" w:cs="Calibri"/>
                <w:i/>
                <w:iCs/>
                <w:color w:val="ED7D31"/>
              </w:rPr>
            </w:pPr>
            <w:r w:rsidRPr="00076A4C">
              <w:rPr>
                <w:rFonts w:ascii="Calibri" w:eastAsia="Calibri" w:hAnsi="Calibri" w:cs="Calibri"/>
                <w:i/>
                <w:iCs/>
                <w:color w:val="ED7D31"/>
              </w:rPr>
              <w:t>zelfstandig werkwoord</w:t>
            </w:r>
          </w:p>
          <w:p w14:paraId="01B262B0" w14:textId="77777777" w:rsidR="0094554B" w:rsidRDefault="0094554B">
            <w:pPr>
              <w:rPr>
                <w:rFonts w:ascii="Calibri" w:eastAsia="Calibri" w:hAnsi="Calibri" w:cs="Calibri"/>
                <w:i/>
                <w:iCs/>
                <w:color w:val="ED7D31"/>
              </w:rPr>
            </w:pPr>
            <w:r w:rsidRPr="00076A4C">
              <w:rPr>
                <w:rFonts w:ascii="Calibri" w:eastAsia="Calibri" w:hAnsi="Calibri" w:cs="Calibri"/>
                <w:i/>
                <w:iCs/>
                <w:color w:val="ED7D31"/>
              </w:rPr>
              <w:t>koppelwerkwoord</w:t>
            </w:r>
          </w:p>
          <w:p w14:paraId="1AF857A4" w14:textId="77777777" w:rsidR="00AA5354" w:rsidRPr="00AA5354" w:rsidRDefault="00AA5354" w:rsidP="00AA5354">
            <w:pPr>
              <w:spacing w:after="160"/>
              <w:rPr>
                <w:rFonts w:ascii="Calibri" w:eastAsia="Calibri" w:hAnsi="Calibri" w:cs="Calibri"/>
                <w:i/>
                <w:iCs/>
                <w:color w:val="ED7D31"/>
              </w:rPr>
            </w:pPr>
            <w:r w:rsidRPr="00AA5354">
              <w:rPr>
                <w:rFonts w:ascii="Calibri" w:eastAsia="Calibri" w:hAnsi="Calibri" w:cs="Calibri"/>
                <w:i/>
                <w:iCs/>
                <w:color w:val="ED7D31"/>
              </w:rPr>
              <w:t>overgankelijk en onovergankelijk werkwoord</w:t>
            </w:r>
          </w:p>
          <w:p w14:paraId="33809F07" w14:textId="77777777" w:rsidR="0094554B" w:rsidRPr="00076A4C" w:rsidRDefault="0094554B">
            <w:pPr>
              <w:widowControl w:val="0"/>
              <w:tabs>
                <w:tab w:val="left" w:pos="432"/>
              </w:tabs>
              <w:spacing w:line="276" w:lineRule="auto"/>
              <w:rPr>
                <w:rFonts w:ascii="Calibri" w:eastAsia="Calibri" w:hAnsi="Calibri" w:cs="Times New Roman"/>
                <w:i/>
                <w:iCs/>
                <w:color w:val="ED7D31"/>
              </w:rPr>
            </w:pPr>
            <w:r w:rsidRPr="00076A4C">
              <w:rPr>
                <w:rFonts w:ascii="Calibri" w:eastAsia="Calibri" w:hAnsi="Calibri" w:cs="Arial"/>
                <w:i/>
                <w:iCs/>
                <w:snapToGrid w:val="0"/>
                <w:color w:val="ED7D31"/>
              </w:rPr>
              <w:t>imperatief</w:t>
            </w:r>
          </w:p>
          <w:p w14:paraId="6861A603"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onvoltooid tegenwoordige tijd </w:t>
            </w:r>
          </w:p>
          <w:p w14:paraId="052AA31A"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voltooid tegenwoordige tijd </w:t>
            </w:r>
          </w:p>
          <w:p w14:paraId="4FBFC009"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onvoltooid verleden tijd </w:t>
            </w:r>
          </w:p>
          <w:p w14:paraId="0A36FDD4"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voltooid verleden tijd </w:t>
            </w:r>
          </w:p>
          <w:p w14:paraId="7AB45859" w14:textId="77777777" w:rsidR="0094554B" w:rsidRPr="00076A4C" w:rsidRDefault="0094554B">
            <w:pPr>
              <w:widowControl w:val="0"/>
              <w:tabs>
                <w:tab w:val="left" w:pos="432"/>
              </w:tabs>
              <w:spacing w:line="276" w:lineRule="auto"/>
              <w:rPr>
                <w:rFonts w:ascii="Calibri" w:eastAsia="Calibri" w:hAnsi="Calibri" w:cs="Times New Roman"/>
                <w:color w:val="595959"/>
              </w:rPr>
            </w:pPr>
            <w:r w:rsidRPr="00076A4C">
              <w:rPr>
                <w:rFonts w:ascii="Calibri" w:eastAsia="Calibri" w:hAnsi="Calibri" w:cs="Arial"/>
                <w:i/>
                <w:iCs/>
                <w:snapToGrid w:val="0"/>
                <w:color w:val="ED7D31"/>
              </w:rPr>
              <w:t>onvoltooid toekomende tijd</w:t>
            </w:r>
            <w:r w:rsidRPr="00076A4C">
              <w:rPr>
                <w:rFonts w:ascii="Calibri" w:eastAsia="Calibri" w:hAnsi="Calibri" w:cs="Arial"/>
                <w:snapToGrid w:val="0"/>
                <w:color w:val="ED7D31"/>
              </w:rPr>
              <w:t xml:space="preserve"> </w:t>
            </w:r>
          </w:p>
        </w:tc>
      </w:tr>
      <w:tr w:rsidR="0094554B" w:rsidRPr="00076A4C" w14:paraId="38AD1192" w14:textId="77777777">
        <w:tc>
          <w:tcPr>
            <w:tcW w:w="1031" w:type="pct"/>
            <w:vMerge/>
            <w:tcBorders>
              <w:left w:val="single" w:sz="4" w:space="0" w:color="auto"/>
              <w:right w:val="single" w:sz="4" w:space="0" w:color="auto"/>
            </w:tcBorders>
          </w:tcPr>
          <w:p w14:paraId="7EE2A824"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58595A66" w14:textId="77777777" w:rsidR="0094554B" w:rsidRPr="00076A4C" w:rsidRDefault="0094554B">
            <w:pPr>
              <w:widowControl w:val="0"/>
              <w:tabs>
                <w:tab w:val="left" w:pos="432"/>
              </w:tabs>
              <w:spacing w:line="260" w:lineRule="exact"/>
              <w:rPr>
                <w:rFonts w:ascii="Calibri" w:eastAsia="Calibri" w:hAnsi="Calibri" w:cs="Times New Roman"/>
                <w:i/>
                <w:iCs/>
                <w:color w:val="ED7D31"/>
              </w:rPr>
            </w:pPr>
            <w:r w:rsidRPr="00076A4C">
              <w:rPr>
                <w:rFonts w:ascii="Calibri" w:eastAsia="Calibri" w:hAnsi="Calibri" w:cs="Arial"/>
                <w:i/>
                <w:iCs/>
                <w:snapToGrid w:val="0"/>
                <w:color w:val="ED7D31"/>
              </w:rPr>
              <w:t>voornaamwoord</w:t>
            </w:r>
          </w:p>
        </w:tc>
        <w:tc>
          <w:tcPr>
            <w:tcW w:w="2610" w:type="pct"/>
            <w:tcBorders>
              <w:top w:val="single" w:sz="4" w:space="0" w:color="auto"/>
              <w:left w:val="single" w:sz="4" w:space="0" w:color="auto"/>
              <w:bottom w:val="single" w:sz="4" w:space="0" w:color="auto"/>
              <w:right w:val="single" w:sz="4" w:space="0" w:color="auto"/>
            </w:tcBorders>
          </w:tcPr>
          <w:p w14:paraId="76EDD57D" w14:textId="211E89B3" w:rsidR="0094554B" w:rsidRPr="00076A4C" w:rsidRDefault="009507BD">
            <w:pPr>
              <w:widowControl w:val="0"/>
              <w:tabs>
                <w:tab w:val="left" w:pos="432"/>
              </w:tabs>
              <w:spacing w:line="260" w:lineRule="exact"/>
              <w:rPr>
                <w:rFonts w:ascii="Calibri" w:eastAsia="Calibri" w:hAnsi="Calibri" w:cs="Arial"/>
                <w:i/>
                <w:iCs/>
                <w:snapToGrid w:val="0"/>
                <w:color w:val="ED7D31"/>
              </w:rPr>
            </w:pPr>
            <w:r>
              <w:rPr>
                <w:rFonts w:ascii="Calibri" w:eastAsia="Calibri" w:hAnsi="Calibri" w:cs="Arial"/>
                <w:i/>
                <w:iCs/>
                <w:snapToGrid w:val="0"/>
                <w:color w:val="ED7D31"/>
              </w:rPr>
              <w:t>z</w:t>
            </w:r>
            <w:r w:rsidR="0094554B" w:rsidRPr="00076A4C">
              <w:rPr>
                <w:rFonts w:ascii="Calibri" w:eastAsia="Calibri" w:hAnsi="Calibri" w:cs="Arial"/>
                <w:i/>
                <w:iCs/>
                <w:snapToGrid w:val="0"/>
                <w:color w:val="ED7D31"/>
              </w:rPr>
              <w:t>elfstandig</w:t>
            </w:r>
            <w:r w:rsidR="0094554B">
              <w:rPr>
                <w:rFonts w:ascii="Calibri" w:eastAsia="Calibri" w:hAnsi="Calibri" w:cs="Arial"/>
                <w:i/>
                <w:iCs/>
                <w:snapToGrid w:val="0"/>
                <w:color w:val="ED7D31"/>
              </w:rPr>
              <w:t xml:space="preserve">, </w:t>
            </w:r>
            <w:r w:rsidR="0094554B" w:rsidRPr="00076A4C">
              <w:rPr>
                <w:rFonts w:ascii="Calibri" w:eastAsia="Calibri" w:hAnsi="Calibri" w:cs="Arial"/>
                <w:i/>
                <w:iCs/>
                <w:snapToGrid w:val="0"/>
                <w:color w:val="ED7D31"/>
              </w:rPr>
              <w:t xml:space="preserve">bijvoeglijk </w:t>
            </w:r>
          </w:p>
          <w:p w14:paraId="1D2425D5"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wederkerend </w:t>
            </w:r>
          </w:p>
          <w:p w14:paraId="0ECC14F4"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wederkerig </w:t>
            </w:r>
          </w:p>
          <w:p w14:paraId="464C8D70"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onbepaald </w:t>
            </w:r>
          </w:p>
          <w:p w14:paraId="01DACF64"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persoonlijk </w:t>
            </w:r>
          </w:p>
          <w:p w14:paraId="4252F0AA"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bezittelijk</w:t>
            </w:r>
          </w:p>
          <w:p w14:paraId="02E79297"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betrekkelijk</w:t>
            </w:r>
          </w:p>
          <w:p w14:paraId="08EF5365"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aanwijzend</w:t>
            </w:r>
          </w:p>
          <w:p w14:paraId="605F076F" w14:textId="77777777" w:rsidR="0094554B" w:rsidRPr="00076A4C" w:rsidRDefault="0094554B">
            <w:pPr>
              <w:widowControl w:val="0"/>
              <w:tabs>
                <w:tab w:val="left" w:pos="432"/>
              </w:tabs>
              <w:spacing w:line="260" w:lineRule="exact"/>
              <w:rPr>
                <w:rFonts w:ascii="Calibri" w:eastAsia="Calibri" w:hAnsi="Calibri" w:cs="Times New Roman"/>
                <w:color w:val="595959"/>
              </w:rPr>
            </w:pPr>
            <w:r w:rsidRPr="00076A4C">
              <w:rPr>
                <w:rFonts w:ascii="Calibri" w:eastAsia="Calibri" w:hAnsi="Calibri" w:cs="Arial"/>
                <w:i/>
                <w:iCs/>
                <w:snapToGrid w:val="0"/>
                <w:color w:val="ED7D31"/>
              </w:rPr>
              <w:t>vragend</w:t>
            </w:r>
          </w:p>
        </w:tc>
      </w:tr>
      <w:tr w:rsidR="0094554B" w:rsidRPr="00076A4C" w14:paraId="05183FB6" w14:textId="77777777">
        <w:tc>
          <w:tcPr>
            <w:tcW w:w="1031" w:type="pct"/>
            <w:vMerge/>
            <w:tcBorders>
              <w:left w:val="single" w:sz="4" w:space="0" w:color="auto"/>
              <w:right w:val="single" w:sz="4" w:space="0" w:color="auto"/>
            </w:tcBorders>
          </w:tcPr>
          <w:p w14:paraId="6287D9F1"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10C0CC78" w14:textId="77777777" w:rsidR="0094554B" w:rsidRPr="00076A4C" w:rsidRDefault="0094554B">
            <w:pPr>
              <w:widowControl w:val="0"/>
              <w:tabs>
                <w:tab w:val="left" w:pos="432"/>
              </w:tabs>
              <w:spacing w:line="260" w:lineRule="exact"/>
              <w:rPr>
                <w:rFonts w:ascii="Calibri" w:eastAsia="Calibri" w:hAnsi="Calibri" w:cs="Times New Roman"/>
                <w:i/>
                <w:iCs/>
                <w:color w:val="ED7D31"/>
              </w:rPr>
            </w:pPr>
            <w:r w:rsidRPr="00076A4C">
              <w:rPr>
                <w:rFonts w:ascii="Calibri" w:eastAsia="Calibri" w:hAnsi="Calibri" w:cs="Arial"/>
                <w:i/>
                <w:iCs/>
                <w:snapToGrid w:val="0"/>
                <w:color w:val="ED7D31"/>
              </w:rPr>
              <w:t>lidwoord</w:t>
            </w:r>
          </w:p>
        </w:tc>
        <w:tc>
          <w:tcPr>
            <w:tcW w:w="2610" w:type="pct"/>
            <w:tcBorders>
              <w:top w:val="single" w:sz="4" w:space="0" w:color="auto"/>
              <w:left w:val="single" w:sz="4" w:space="0" w:color="auto"/>
              <w:bottom w:val="single" w:sz="4" w:space="0" w:color="auto"/>
              <w:right w:val="single" w:sz="4" w:space="0" w:color="auto"/>
            </w:tcBorders>
          </w:tcPr>
          <w:p w14:paraId="7357A9C1" w14:textId="2CF43E8C" w:rsidR="0094554B" w:rsidRPr="00076A4C" w:rsidRDefault="0094554B" w:rsidP="00230405">
            <w:pPr>
              <w:widowControl w:val="0"/>
              <w:tabs>
                <w:tab w:val="left" w:pos="432"/>
              </w:tabs>
              <w:spacing w:line="260" w:lineRule="exact"/>
              <w:rPr>
                <w:rFonts w:ascii="Calibri" w:eastAsia="Calibri" w:hAnsi="Calibri" w:cs="Times New Roman"/>
                <w:strike/>
                <w:color w:val="595959"/>
              </w:rPr>
            </w:pPr>
          </w:p>
        </w:tc>
      </w:tr>
      <w:tr w:rsidR="0094554B" w:rsidRPr="00076A4C" w14:paraId="66E0951C" w14:textId="77777777">
        <w:tc>
          <w:tcPr>
            <w:tcW w:w="1031" w:type="pct"/>
            <w:vMerge/>
            <w:tcBorders>
              <w:left w:val="single" w:sz="4" w:space="0" w:color="auto"/>
              <w:right w:val="single" w:sz="4" w:space="0" w:color="auto"/>
            </w:tcBorders>
          </w:tcPr>
          <w:p w14:paraId="0E50E07E"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4FC0FE2A" w14:textId="77777777" w:rsidR="0094554B" w:rsidRPr="00C340A6" w:rsidRDefault="0094554B">
            <w:pPr>
              <w:widowControl w:val="0"/>
              <w:tabs>
                <w:tab w:val="left" w:pos="432"/>
              </w:tabs>
              <w:spacing w:line="276" w:lineRule="auto"/>
              <w:rPr>
                <w:rFonts w:eastAsia="Calibri" w:cstheme="minorHAnsi"/>
                <w:i/>
                <w:iCs/>
                <w:color w:val="ED7D31"/>
              </w:rPr>
            </w:pPr>
            <w:r w:rsidRPr="00C340A6">
              <w:rPr>
                <w:rFonts w:eastAsia="Calibri" w:cstheme="minorHAnsi"/>
                <w:i/>
                <w:iCs/>
                <w:color w:val="ED7D31"/>
              </w:rPr>
              <w:t xml:space="preserve">voegwoord </w:t>
            </w:r>
          </w:p>
        </w:tc>
        <w:tc>
          <w:tcPr>
            <w:tcW w:w="2610" w:type="pct"/>
            <w:tcBorders>
              <w:top w:val="single" w:sz="4" w:space="0" w:color="auto"/>
              <w:left w:val="single" w:sz="4" w:space="0" w:color="auto"/>
              <w:bottom w:val="single" w:sz="4" w:space="0" w:color="auto"/>
              <w:right w:val="single" w:sz="4" w:space="0" w:color="auto"/>
            </w:tcBorders>
          </w:tcPr>
          <w:p w14:paraId="39E37A88" w14:textId="77777777" w:rsidR="0094554B" w:rsidRPr="00076A4C" w:rsidRDefault="0094554B">
            <w:pPr>
              <w:rPr>
                <w:rFonts w:ascii="Calibri" w:eastAsia="Calibri" w:hAnsi="Calibri" w:cs="Times New Roman"/>
                <w:i/>
                <w:iCs/>
                <w:color w:val="1F4E79"/>
              </w:rPr>
            </w:pPr>
          </w:p>
        </w:tc>
      </w:tr>
      <w:tr w:rsidR="0094554B" w:rsidRPr="00076A4C" w14:paraId="5DD44DE0" w14:textId="77777777">
        <w:tc>
          <w:tcPr>
            <w:tcW w:w="1031" w:type="pct"/>
            <w:vMerge/>
            <w:tcBorders>
              <w:left w:val="single" w:sz="4" w:space="0" w:color="auto"/>
              <w:right w:val="single" w:sz="4" w:space="0" w:color="auto"/>
            </w:tcBorders>
          </w:tcPr>
          <w:p w14:paraId="50C54DFB"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3C4D64DC" w14:textId="77777777" w:rsidR="0094554B" w:rsidRPr="00C340A6" w:rsidRDefault="0094554B">
            <w:pPr>
              <w:widowControl w:val="0"/>
              <w:tabs>
                <w:tab w:val="left" w:pos="432"/>
              </w:tabs>
              <w:spacing w:line="276" w:lineRule="auto"/>
              <w:rPr>
                <w:rFonts w:eastAsia="Calibri" w:cstheme="minorHAnsi"/>
                <w:i/>
                <w:iCs/>
                <w:color w:val="ED7D31"/>
              </w:rPr>
            </w:pPr>
            <w:r w:rsidRPr="00C340A6">
              <w:rPr>
                <w:rFonts w:eastAsia="Calibri" w:cstheme="minorHAnsi"/>
                <w:i/>
                <w:iCs/>
                <w:color w:val="ED7D31"/>
              </w:rPr>
              <w:t xml:space="preserve">voorzetsel </w:t>
            </w:r>
          </w:p>
        </w:tc>
        <w:tc>
          <w:tcPr>
            <w:tcW w:w="2610" w:type="pct"/>
            <w:tcBorders>
              <w:top w:val="single" w:sz="4" w:space="0" w:color="auto"/>
              <w:left w:val="single" w:sz="4" w:space="0" w:color="auto"/>
              <w:bottom w:val="single" w:sz="4" w:space="0" w:color="auto"/>
              <w:right w:val="single" w:sz="4" w:space="0" w:color="auto"/>
            </w:tcBorders>
          </w:tcPr>
          <w:p w14:paraId="00231B20" w14:textId="77777777" w:rsidR="0094554B" w:rsidRPr="00076A4C" w:rsidRDefault="0094554B">
            <w:pPr>
              <w:ind w:left="360" w:hanging="360"/>
              <w:rPr>
                <w:rFonts w:ascii="Calibri" w:eastAsia="Calibri" w:hAnsi="Calibri" w:cs="Times New Roman"/>
                <w:color w:val="1F4E79"/>
              </w:rPr>
            </w:pPr>
          </w:p>
        </w:tc>
      </w:tr>
      <w:tr w:rsidR="0094554B" w:rsidRPr="00076A4C" w14:paraId="32F7C2F5" w14:textId="77777777">
        <w:tc>
          <w:tcPr>
            <w:tcW w:w="1031" w:type="pct"/>
            <w:vMerge/>
            <w:tcBorders>
              <w:left w:val="single" w:sz="4" w:space="0" w:color="auto"/>
              <w:right w:val="single" w:sz="4" w:space="0" w:color="auto"/>
            </w:tcBorders>
          </w:tcPr>
          <w:p w14:paraId="34BC6D82"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3BC1E201"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telwoord</w:t>
            </w:r>
          </w:p>
        </w:tc>
        <w:tc>
          <w:tcPr>
            <w:tcW w:w="2610" w:type="pct"/>
            <w:tcBorders>
              <w:top w:val="single" w:sz="4" w:space="0" w:color="auto"/>
              <w:left w:val="single" w:sz="4" w:space="0" w:color="auto"/>
              <w:bottom w:val="single" w:sz="4" w:space="0" w:color="auto"/>
              <w:right w:val="single" w:sz="4" w:space="0" w:color="auto"/>
            </w:tcBorders>
          </w:tcPr>
          <w:p w14:paraId="27E90F2C" w14:textId="6CB288DE" w:rsidR="0094554B" w:rsidRPr="00076A4C" w:rsidRDefault="0094554B">
            <w:pPr>
              <w:widowControl w:val="0"/>
              <w:tabs>
                <w:tab w:val="left" w:pos="432"/>
              </w:tabs>
              <w:spacing w:line="260" w:lineRule="exact"/>
              <w:rPr>
                <w:rFonts w:ascii="Calibri" w:eastAsia="Calibri" w:hAnsi="Calibri" w:cs="Times New Roman"/>
                <w:color w:val="595959"/>
              </w:rPr>
            </w:pPr>
          </w:p>
        </w:tc>
      </w:tr>
      <w:tr w:rsidR="0094554B" w:rsidRPr="00076A4C" w14:paraId="11AAC12E" w14:textId="77777777">
        <w:tc>
          <w:tcPr>
            <w:tcW w:w="1031" w:type="pct"/>
            <w:vMerge/>
            <w:tcBorders>
              <w:left w:val="single" w:sz="4" w:space="0" w:color="auto"/>
              <w:right w:val="single" w:sz="4" w:space="0" w:color="auto"/>
            </w:tcBorders>
          </w:tcPr>
          <w:p w14:paraId="65FEFEC7"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028106F7" w14:textId="77777777" w:rsidR="0094554B" w:rsidRPr="00076A4C" w:rsidRDefault="0094554B">
            <w:pPr>
              <w:widowControl w:val="0"/>
              <w:tabs>
                <w:tab w:val="left" w:pos="432"/>
              </w:tabs>
              <w:spacing w:line="276" w:lineRule="auto"/>
              <w:rPr>
                <w:rFonts w:ascii="Calibri" w:eastAsia="Calibri" w:hAnsi="Calibri" w:cs="Arial"/>
                <w:i/>
                <w:iCs/>
                <w:snapToGrid w:val="0"/>
                <w:color w:val="ED7D31"/>
              </w:rPr>
            </w:pPr>
            <w:r w:rsidRPr="00936552">
              <w:rPr>
                <w:rFonts w:eastAsia="Calibri" w:cstheme="minorHAnsi"/>
                <w:i/>
                <w:iCs/>
                <w:color w:val="ED7D31"/>
              </w:rPr>
              <w:t xml:space="preserve">bijwoord </w:t>
            </w:r>
          </w:p>
        </w:tc>
        <w:tc>
          <w:tcPr>
            <w:tcW w:w="2610" w:type="pct"/>
            <w:tcBorders>
              <w:top w:val="single" w:sz="4" w:space="0" w:color="auto"/>
              <w:left w:val="single" w:sz="4" w:space="0" w:color="auto"/>
              <w:bottom w:val="single" w:sz="4" w:space="0" w:color="auto"/>
              <w:right w:val="single" w:sz="4" w:space="0" w:color="auto"/>
            </w:tcBorders>
          </w:tcPr>
          <w:p w14:paraId="2AF4F013" w14:textId="77777777" w:rsidR="0094554B" w:rsidRPr="00076A4C" w:rsidRDefault="0094554B">
            <w:pPr>
              <w:rPr>
                <w:rFonts w:ascii="Calibri" w:eastAsia="Calibri" w:hAnsi="Calibri" w:cs="Times New Roman"/>
                <w:color w:val="1F4E79"/>
              </w:rPr>
            </w:pPr>
          </w:p>
        </w:tc>
      </w:tr>
      <w:tr w:rsidR="0094554B" w:rsidRPr="00076A4C" w14:paraId="2FDD26C1" w14:textId="77777777">
        <w:tc>
          <w:tcPr>
            <w:tcW w:w="1031" w:type="pct"/>
            <w:vMerge/>
            <w:tcBorders>
              <w:left w:val="single" w:sz="4" w:space="0" w:color="auto"/>
              <w:bottom w:val="single" w:sz="4" w:space="0" w:color="auto"/>
              <w:right w:val="single" w:sz="4" w:space="0" w:color="auto"/>
            </w:tcBorders>
          </w:tcPr>
          <w:p w14:paraId="5EC1B5A2"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48620355" w14:textId="77777777" w:rsidR="0094554B" w:rsidRPr="00936552" w:rsidRDefault="0094554B">
            <w:pPr>
              <w:widowControl w:val="0"/>
              <w:tabs>
                <w:tab w:val="left" w:pos="432"/>
              </w:tabs>
              <w:spacing w:line="276" w:lineRule="auto"/>
              <w:rPr>
                <w:rFonts w:eastAsia="Calibri" w:cstheme="minorHAnsi"/>
                <w:i/>
                <w:iCs/>
                <w:color w:val="ED7D31"/>
              </w:rPr>
            </w:pPr>
            <w:r>
              <w:rPr>
                <w:rFonts w:eastAsia="Calibri" w:cstheme="minorHAnsi"/>
                <w:i/>
                <w:iCs/>
                <w:color w:val="ED7D31"/>
              </w:rPr>
              <w:t>tussenwerpsel</w:t>
            </w:r>
          </w:p>
        </w:tc>
        <w:tc>
          <w:tcPr>
            <w:tcW w:w="2610" w:type="pct"/>
            <w:tcBorders>
              <w:top w:val="single" w:sz="4" w:space="0" w:color="auto"/>
              <w:left w:val="single" w:sz="4" w:space="0" w:color="auto"/>
              <w:bottom w:val="single" w:sz="4" w:space="0" w:color="auto"/>
              <w:right w:val="single" w:sz="4" w:space="0" w:color="auto"/>
            </w:tcBorders>
          </w:tcPr>
          <w:p w14:paraId="7326BAE7" w14:textId="77777777" w:rsidR="0094554B" w:rsidRPr="00076A4C" w:rsidRDefault="0094554B">
            <w:pPr>
              <w:rPr>
                <w:rFonts w:ascii="Calibri" w:eastAsia="Calibri" w:hAnsi="Calibri" w:cs="Times New Roman"/>
                <w:color w:val="1F4E79"/>
              </w:rPr>
            </w:pPr>
          </w:p>
        </w:tc>
      </w:tr>
      <w:tr w:rsidR="0094554B" w:rsidRPr="00076A4C" w14:paraId="63DD4923" w14:textId="77777777">
        <w:tc>
          <w:tcPr>
            <w:tcW w:w="1031" w:type="pct"/>
            <w:vMerge w:val="restart"/>
            <w:tcBorders>
              <w:top w:val="single" w:sz="4" w:space="0" w:color="auto"/>
              <w:left w:val="single" w:sz="4" w:space="0" w:color="auto"/>
              <w:bottom w:val="single" w:sz="4" w:space="0" w:color="auto"/>
              <w:right w:val="single" w:sz="4" w:space="0" w:color="auto"/>
            </w:tcBorders>
          </w:tcPr>
          <w:p w14:paraId="52249740"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r w:rsidRPr="00076A4C">
              <w:rPr>
                <w:rFonts w:ascii="Calibri" w:eastAsia="Calibri" w:hAnsi="Calibri" w:cs="Arial"/>
                <w:b/>
                <w:bCs/>
                <w:snapToGrid w:val="0"/>
                <w:color w:val="0070C0"/>
              </w:rPr>
              <w:t>Syntactisch domein</w:t>
            </w:r>
          </w:p>
          <w:p w14:paraId="60CB439F"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r w:rsidRPr="00076A4C">
              <w:rPr>
                <w:rFonts w:ascii="Calibri" w:eastAsia="Calibri" w:hAnsi="Calibri" w:cs="Arial"/>
                <w:b/>
                <w:bCs/>
                <w:snapToGrid w:val="0"/>
                <w:color w:val="808080"/>
              </w:rPr>
              <w:t>zinnen: zinssoorten</w:t>
            </w:r>
            <w:r w:rsidRPr="00076A4C">
              <w:rPr>
                <w:rFonts w:ascii="Calibri" w:eastAsia="Calibri" w:hAnsi="Calibri" w:cs="Arial"/>
                <w:snapToGrid w:val="0"/>
                <w:color w:val="808080"/>
              </w:rPr>
              <w:t xml:space="preserve"> en </w:t>
            </w:r>
            <w:r w:rsidRPr="00076A4C">
              <w:rPr>
                <w:rFonts w:ascii="Calibri" w:eastAsia="Calibri" w:hAnsi="Calibri" w:cs="Arial"/>
                <w:b/>
                <w:bCs/>
                <w:snapToGrid w:val="0"/>
                <w:color w:val="808080"/>
              </w:rPr>
              <w:t>zinsdelen</w:t>
            </w:r>
          </w:p>
        </w:tc>
        <w:tc>
          <w:tcPr>
            <w:tcW w:w="1359" w:type="pct"/>
            <w:tcBorders>
              <w:top w:val="single" w:sz="4" w:space="0" w:color="auto"/>
              <w:left w:val="single" w:sz="4" w:space="0" w:color="auto"/>
              <w:bottom w:val="single" w:sz="4" w:space="0" w:color="auto"/>
              <w:right w:val="single" w:sz="4" w:space="0" w:color="auto"/>
            </w:tcBorders>
          </w:tcPr>
          <w:p w14:paraId="70EE0EA3" w14:textId="77777777" w:rsidR="0094554B" w:rsidRPr="00076A4C" w:rsidRDefault="0094554B">
            <w:pPr>
              <w:widowControl w:val="0"/>
              <w:tabs>
                <w:tab w:val="left" w:pos="432"/>
              </w:tabs>
              <w:spacing w:after="60" w:line="260" w:lineRule="exact"/>
              <w:rPr>
                <w:rFonts w:ascii="Trebuchet MS" w:eastAsia="Calibri" w:hAnsi="Trebuchet MS" w:cs="Times New Roman"/>
                <w:i/>
                <w:iCs/>
                <w:color w:val="ED7D31"/>
                <w:sz w:val="20"/>
              </w:rPr>
            </w:pPr>
            <w:r w:rsidRPr="00076A4C">
              <w:rPr>
                <w:rFonts w:ascii="Calibri" w:eastAsia="Calibri" w:hAnsi="Calibri" w:cs="Arial"/>
                <w:i/>
                <w:iCs/>
                <w:snapToGrid w:val="0"/>
                <w:color w:val="ED7D31"/>
              </w:rPr>
              <w:t xml:space="preserve">zin </w:t>
            </w:r>
          </w:p>
        </w:tc>
        <w:tc>
          <w:tcPr>
            <w:tcW w:w="2610" w:type="pct"/>
            <w:tcBorders>
              <w:top w:val="single" w:sz="4" w:space="0" w:color="auto"/>
              <w:left w:val="single" w:sz="4" w:space="0" w:color="auto"/>
              <w:bottom w:val="single" w:sz="4" w:space="0" w:color="auto"/>
              <w:right w:val="single" w:sz="4" w:space="0" w:color="auto"/>
            </w:tcBorders>
          </w:tcPr>
          <w:p w14:paraId="77B48849" w14:textId="77777777" w:rsidR="0094554B" w:rsidRPr="00076A4C" w:rsidRDefault="0094554B">
            <w:pPr>
              <w:widowControl w:val="0"/>
              <w:tabs>
                <w:tab w:val="left" w:pos="432"/>
              </w:tabs>
              <w:spacing w:line="260" w:lineRule="exact"/>
              <w:rPr>
                <w:rFonts w:ascii="Calibri" w:eastAsia="Calibri" w:hAnsi="Calibri" w:cs="Arial"/>
                <w:i/>
                <w:iCs/>
                <w:snapToGrid w:val="0"/>
                <w:color w:val="595959"/>
              </w:rPr>
            </w:pPr>
            <w:r w:rsidRPr="00076A4C">
              <w:rPr>
                <w:rFonts w:ascii="Calibri" w:eastAsia="Calibri" w:hAnsi="Calibri" w:cs="Arial"/>
                <w:i/>
                <w:iCs/>
                <w:snapToGrid w:val="0"/>
                <w:color w:val="ED7D31"/>
              </w:rPr>
              <w:t>congruentie tussen onderwerp en persoonsvorm</w:t>
            </w:r>
          </w:p>
        </w:tc>
      </w:tr>
      <w:tr w:rsidR="0094554B" w:rsidRPr="00076A4C" w14:paraId="22F98030" w14:textId="77777777">
        <w:tc>
          <w:tcPr>
            <w:tcW w:w="1031" w:type="pct"/>
            <w:vMerge/>
            <w:tcBorders>
              <w:top w:val="single" w:sz="4" w:space="0" w:color="auto"/>
              <w:left w:val="single" w:sz="4" w:space="0" w:color="auto"/>
              <w:bottom w:val="single" w:sz="4" w:space="0" w:color="auto"/>
              <w:right w:val="single" w:sz="4" w:space="0" w:color="auto"/>
            </w:tcBorders>
          </w:tcPr>
          <w:p w14:paraId="3B4B9DDB"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5EF3A1BD" w14:textId="77777777" w:rsidR="0094554B" w:rsidRPr="00076A4C" w:rsidRDefault="0094554B">
            <w:pPr>
              <w:widowControl w:val="0"/>
              <w:tabs>
                <w:tab w:val="left" w:pos="432"/>
              </w:tabs>
              <w:spacing w:line="276" w:lineRule="auto"/>
              <w:rPr>
                <w:rFonts w:ascii="Calibri" w:eastAsia="Calibri" w:hAnsi="Calibri" w:cs="Arial"/>
                <w:i/>
                <w:iCs/>
                <w:snapToGrid w:val="0"/>
                <w:color w:val="ED7D31"/>
              </w:rPr>
            </w:pPr>
            <w:r w:rsidRPr="00936552">
              <w:rPr>
                <w:rFonts w:eastAsia="Calibri" w:cstheme="minorHAnsi"/>
                <w:i/>
                <w:iCs/>
                <w:color w:val="ED7D31"/>
              </w:rPr>
              <w:t>zinsdeel</w:t>
            </w:r>
          </w:p>
        </w:tc>
        <w:tc>
          <w:tcPr>
            <w:tcW w:w="2610" w:type="pct"/>
            <w:tcBorders>
              <w:top w:val="single" w:sz="4" w:space="0" w:color="auto"/>
              <w:left w:val="single" w:sz="4" w:space="0" w:color="auto"/>
              <w:bottom w:val="single" w:sz="4" w:space="0" w:color="auto"/>
              <w:right w:val="single" w:sz="4" w:space="0" w:color="auto"/>
            </w:tcBorders>
          </w:tcPr>
          <w:p w14:paraId="4390BEEE" w14:textId="77777777" w:rsidR="0094554B" w:rsidRPr="00076A4C" w:rsidRDefault="0094554B">
            <w:pPr>
              <w:widowControl w:val="0"/>
              <w:tabs>
                <w:tab w:val="left" w:pos="432"/>
              </w:tabs>
              <w:spacing w:line="260" w:lineRule="exact"/>
              <w:rPr>
                <w:rFonts w:ascii="Calibri" w:eastAsia="Calibri" w:hAnsi="Calibri" w:cs="Arial"/>
                <w:snapToGrid w:val="0"/>
                <w:color w:val="595959"/>
              </w:rPr>
            </w:pPr>
          </w:p>
        </w:tc>
      </w:tr>
      <w:tr w:rsidR="0094554B" w:rsidRPr="00076A4C" w14:paraId="3964A24A" w14:textId="77777777">
        <w:tc>
          <w:tcPr>
            <w:tcW w:w="1031" w:type="pct"/>
            <w:vMerge/>
            <w:tcBorders>
              <w:top w:val="single" w:sz="4" w:space="0" w:color="auto"/>
              <w:left w:val="single" w:sz="4" w:space="0" w:color="auto"/>
              <w:bottom w:val="single" w:sz="4" w:space="0" w:color="auto"/>
              <w:right w:val="single" w:sz="4" w:space="0" w:color="auto"/>
            </w:tcBorders>
            <w:hideMark/>
          </w:tcPr>
          <w:p w14:paraId="58B76F1A"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102E2518"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zinssoorten </w:t>
            </w:r>
          </w:p>
          <w:p w14:paraId="5551CBBB"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p>
          <w:p w14:paraId="3E019FBF"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p>
          <w:p w14:paraId="5F5A41EB"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p>
          <w:p w14:paraId="249FC4EA" w14:textId="77777777" w:rsidR="0094554B" w:rsidRPr="00076A4C" w:rsidRDefault="0094554B">
            <w:pPr>
              <w:widowControl w:val="0"/>
              <w:tabs>
                <w:tab w:val="left" w:pos="432"/>
              </w:tabs>
              <w:spacing w:line="276" w:lineRule="auto"/>
              <w:rPr>
                <w:rFonts w:ascii="Calibri" w:eastAsia="Calibri" w:hAnsi="Calibri" w:cs="Times New Roman"/>
                <w:i/>
                <w:iCs/>
                <w:color w:val="ED7D31"/>
              </w:rPr>
            </w:pPr>
          </w:p>
          <w:p w14:paraId="2052181B" w14:textId="77777777" w:rsidR="0094554B" w:rsidRPr="00076A4C" w:rsidRDefault="0094554B">
            <w:pPr>
              <w:rPr>
                <w:rFonts w:ascii="Trebuchet MS" w:eastAsia="Calibri" w:hAnsi="Trebuchet MS" w:cs="Times New Roman"/>
                <w:i/>
                <w:iCs/>
                <w:color w:val="ED7D31"/>
                <w:sz w:val="20"/>
              </w:rPr>
            </w:pPr>
          </w:p>
        </w:tc>
        <w:tc>
          <w:tcPr>
            <w:tcW w:w="2610" w:type="pct"/>
            <w:tcBorders>
              <w:top w:val="single" w:sz="4" w:space="0" w:color="auto"/>
              <w:left w:val="single" w:sz="4" w:space="0" w:color="auto"/>
              <w:bottom w:val="single" w:sz="4" w:space="0" w:color="auto"/>
              <w:right w:val="single" w:sz="4" w:space="0" w:color="auto"/>
            </w:tcBorders>
          </w:tcPr>
          <w:p w14:paraId="08738826"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ontkennende zin </w:t>
            </w:r>
          </w:p>
          <w:p w14:paraId="533AC018"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bevestigende zin</w:t>
            </w:r>
          </w:p>
          <w:p w14:paraId="0FE82B98"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mededelende zin, </w:t>
            </w:r>
          </w:p>
          <w:p w14:paraId="58DD15A6"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vragende zin, </w:t>
            </w:r>
          </w:p>
          <w:p w14:paraId="34945A52"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bevelende zin, </w:t>
            </w:r>
          </w:p>
          <w:p w14:paraId="3A59CD89"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uitroepende zin, </w:t>
            </w:r>
          </w:p>
          <w:p w14:paraId="222EE121"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actieve en passieve zin, </w:t>
            </w:r>
          </w:p>
          <w:p w14:paraId="7B7F7917"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enkelvoudige zin</w:t>
            </w:r>
          </w:p>
          <w:p w14:paraId="2441B6D1" w14:textId="6629BA62" w:rsidR="0094554B"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samengestelde zin: onder</w:t>
            </w:r>
            <w:r w:rsidR="00282B8D">
              <w:rPr>
                <w:rFonts w:ascii="Calibri" w:eastAsia="Calibri" w:hAnsi="Calibri" w:cs="Arial"/>
                <w:i/>
                <w:iCs/>
                <w:snapToGrid w:val="0"/>
                <w:color w:val="ED7D31"/>
              </w:rPr>
              <w:t xml:space="preserve">geschikte </w:t>
            </w:r>
            <w:r w:rsidRPr="00076A4C">
              <w:rPr>
                <w:rFonts w:ascii="Calibri" w:eastAsia="Calibri" w:hAnsi="Calibri" w:cs="Arial"/>
                <w:i/>
                <w:iCs/>
                <w:snapToGrid w:val="0"/>
                <w:color w:val="ED7D31"/>
              </w:rPr>
              <w:t>en neven</w:t>
            </w:r>
            <w:r w:rsidR="00282B8D">
              <w:rPr>
                <w:rFonts w:ascii="Calibri" w:eastAsia="Calibri" w:hAnsi="Calibri" w:cs="Arial"/>
                <w:i/>
                <w:iCs/>
                <w:snapToGrid w:val="0"/>
                <w:color w:val="ED7D31"/>
              </w:rPr>
              <w:t>geschikte zin</w:t>
            </w:r>
          </w:p>
          <w:p w14:paraId="645559D8" w14:textId="4571F3FE" w:rsidR="00B07192" w:rsidRPr="00076A4C" w:rsidRDefault="00B07192">
            <w:pPr>
              <w:widowControl w:val="0"/>
              <w:tabs>
                <w:tab w:val="left" w:pos="432"/>
              </w:tabs>
              <w:spacing w:line="260" w:lineRule="exact"/>
              <w:rPr>
                <w:rFonts w:ascii="Calibri" w:eastAsia="Calibri" w:hAnsi="Calibri" w:cs="Arial"/>
                <w:i/>
                <w:iCs/>
                <w:snapToGrid w:val="0"/>
                <w:color w:val="595959"/>
              </w:rPr>
            </w:pPr>
            <w:r>
              <w:rPr>
                <w:rFonts w:ascii="Calibri" w:eastAsia="Calibri" w:hAnsi="Calibri" w:cs="Arial"/>
                <w:i/>
                <w:iCs/>
                <w:snapToGrid w:val="0"/>
                <w:color w:val="ED7D31"/>
              </w:rPr>
              <w:t xml:space="preserve">betrekkelijke bijzin, </w:t>
            </w:r>
            <w:r w:rsidR="00EF1B88">
              <w:rPr>
                <w:rFonts w:ascii="Calibri" w:eastAsia="Calibri" w:hAnsi="Calibri" w:cs="Arial"/>
                <w:i/>
                <w:iCs/>
                <w:snapToGrid w:val="0"/>
                <w:color w:val="ED7D31"/>
              </w:rPr>
              <w:t>antecedent</w:t>
            </w:r>
          </w:p>
        </w:tc>
      </w:tr>
      <w:tr w:rsidR="0094554B" w:rsidRPr="00076A4C" w14:paraId="3494A280" w14:textId="77777777">
        <w:tc>
          <w:tcPr>
            <w:tcW w:w="1031" w:type="pct"/>
            <w:vMerge/>
            <w:tcBorders>
              <w:top w:val="single" w:sz="4" w:space="0" w:color="auto"/>
              <w:left w:val="single" w:sz="4" w:space="0" w:color="auto"/>
              <w:bottom w:val="single" w:sz="4" w:space="0" w:color="auto"/>
              <w:right w:val="single" w:sz="4" w:space="0" w:color="auto"/>
            </w:tcBorders>
          </w:tcPr>
          <w:p w14:paraId="64B2BD28"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380FA44A" w14:textId="77777777" w:rsidR="0094554B" w:rsidRPr="00076A4C" w:rsidRDefault="0094554B">
            <w:pPr>
              <w:rPr>
                <w:rFonts w:ascii="Calibri" w:eastAsia="Calibri" w:hAnsi="Calibri" w:cs="Times New Roman"/>
                <w:i/>
                <w:color w:val="ED7D31"/>
              </w:rPr>
            </w:pPr>
            <w:r w:rsidRPr="00076A4C">
              <w:rPr>
                <w:rFonts w:ascii="Calibri" w:eastAsia="Calibri" w:hAnsi="Calibri" w:cs="Times New Roman"/>
                <w:i/>
                <w:color w:val="ED7D31"/>
              </w:rPr>
              <w:t>woordvolgorde</w:t>
            </w:r>
          </w:p>
          <w:p w14:paraId="4B1E6EEB" w14:textId="77777777" w:rsidR="0094554B" w:rsidRPr="00076A4C" w:rsidRDefault="0094554B">
            <w:pPr>
              <w:widowControl w:val="0"/>
              <w:tabs>
                <w:tab w:val="left" w:pos="432"/>
              </w:tabs>
              <w:spacing w:line="260" w:lineRule="exact"/>
              <w:rPr>
                <w:rFonts w:ascii="Calibri" w:eastAsia="Calibri" w:hAnsi="Calibri" w:cs="Arial"/>
                <w:snapToGrid w:val="0"/>
                <w:color w:val="767171"/>
              </w:rPr>
            </w:pPr>
          </w:p>
        </w:tc>
        <w:tc>
          <w:tcPr>
            <w:tcW w:w="2610" w:type="pct"/>
            <w:tcBorders>
              <w:top w:val="single" w:sz="4" w:space="0" w:color="auto"/>
              <w:left w:val="single" w:sz="4" w:space="0" w:color="auto"/>
              <w:bottom w:val="single" w:sz="4" w:space="0" w:color="auto"/>
              <w:right w:val="single" w:sz="4" w:space="0" w:color="auto"/>
            </w:tcBorders>
          </w:tcPr>
          <w:p w14:paraId="69920483" w14:textId="77777777" w:rsidR="0094554B" w:rsidRPr="00076A4C" w:rsidRDefault="0094554B">
            <w:pPr>
              <w:rPr>
                <w:rFonts w:ascii="Calibri" w:eastAsia="Calibri" w:hAnsi="Calibri" w:cs="Times New Roman"/>
                <w:i/>
                <w:color w:val="ED7D31"/>
              </w:rPr>
            </w:pPr>
            <w:r w:rsidRPr="00076A4C">
              <w:rPr>
                <w:rFonts w:ascii="Calibri" w:eastAsia="Calibri" w:hAnsi="Calibri" w:cs="Times New Roman"/>
                <w:i/>
                <w:color w:val="ED7D31"/>
              </w:rPr>
              <w:t xml:space="preserve">hoofdzin </w:t>
            </w:r>
          </w:p>
          <w:p w14:paraId="21C3F8F2" w14:textId="77777777" w:rsidR="0094554B" w:rsidRPr="00076A4C" w:rsidRDefault="0094554B">
            <w:pPr>
              <w:rPr>
                <w:rFonts w:ascii="Calibri" w:eastAsia="Calibri" w:hAnsi="Calibri" w:cs="Times New Roman"/>
                <w:i/>
                <w:color w:val="ED7D31"/>
              </w:rPr>
            </w:pPr>
            <w:r w:rsidRPr="00076A4C">
              <w:rPr>
                <w:rFonts w:ascii="Calibri" w:eastAsia="Calibri" w:hAnsi="Calibri" w:cs="Times New Roman"/>
                <w:i/>
                <w:color w:val="ED7D31"/>
              </w:rPr>
              <w:t xml:space="preserve">bijzin </w:t>
            </w:r>
          </w:p>
          <w:p w14:paraId="76323035" w14:textId="77777777" w:rsidR="0094554B" w:rsidRPr="00076A4C" w:rsidRDefault="0094554B">
            <w:pPr>
              <w:widowControl w:val="0"/>
              <w:tabs>
                <w:tab w:val="left" w:pos="432"/>
              </w:tabs>
              <w:spacing w:line="260" w:lineRule="exact"/>
              <w:rPr>
                <w:rFonts w:ascii="Calibri" w:eastAsia="Calibri" w:hAnsi="Calibri" w:cs="Times New Roman"/>
                <w:i/>
                <w:color w:val="ED7D31"/>
              </w:rPr>
            </w:pPr>
            <w:r w:rsidRPr="00076A4C">
              <w:rPr>
                <w:rFonts w:ascii="Calibri" w:eastAsia="Calibri" w:hAnsi="Calibri" w:cs="Times New Roman"/>
                <w:i/>
                <w:color w:val="ED7D31"/>
              </w:rPr>
              <w:t>inversie</w:t>
            </w:r>
          </w:p>
          <w:p w14:paraId="7E08A444"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tangconstructie</w:t>
            </w:r>
          </w:p>
          <w:p w14:paraId="7E70485A" w14:textId="2965B34B" w:rsidR="00EF1B88" w:rsidRPr="00076A4C" w:rsidRDefault="00EF1B88">
            <w:pPr>
              <w:widowControl w:val="0"/>
              <w:tabs>
                <w:tab w:val="left" w:pos="432"/>
              </w:tabs>
              <w:spacing w:line="260" w:lineRule="exact"/>
              <w:rPr>
                <w:rFonts w:ascii="Calibri" w:eastAsia="Calibri" w:hAnsi="Calibri" w:cs="Arial"/>
                <w:snapToGrid w:val="0"/>
                <w:color w:val="767171"/>
              </w:rPr>
            </w:pPr>
            <w:r w:rsidRPr="00EF1B88">
              <w:rPr>
                <w:rFonts w:ascii="Calibri" w:eastAsia="Calibri" w:hAnsi="Calibri" w:cs="Arial"/>
                <w:i/>
                <w:iCs/>
                <w:snapToGrid w:val="0"/>
                <w:color w:val="ED7D31"/>
              </w:rPr>
              <w:t>werkwoordelijke eindgroep</w:t>
            </w:r>
          </w:p>
        </w:tc>
      </w:tr>
      <w:tr w:rsidR="0094554B" w:rsidRPr="00076A4C" w14:paraId="2AF8DCDE" w14:textId="77777777">
        <w:tc>
          <w:tcPr>
            <w:tcW w:w="1031" w:type="pct"/>
            <w:vMerge/>
            <w:tcBorders>
              <w:top w:val="single" w:sz="4" w:space="0" w:color="auto"/>
              <w:left w:val="single" w:sz="4" w:space="0" w:color="auto"/>
              <w:bottom w:val="single" w:sz="4" w:space="0" w:color="auto"/>
              <w:right w:val="single" w:sz="4" w:space="0" w:color="auto"/>
            </w:tcBorders>
          </w:tcPr>
          <w:p w14:paraId="452AE171"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191776D5" w14:textId="77777777" w:rsidR="0094554B" w:rsidRPr="00076A4C" w:rsidRDefault="0094554B">
            <w:pPr>
              <w:widowControl w:val="0"/>
              <w:tabs>
                <w:tab w:val="left" w:pos="432"/>
              </w:tabs>
              <w:spacing w:line="260" w:lineRule="exact"/>
              <w:rPr>
                <w:rFonts w:ascii="Calibri" w:eastAsia="Calibri" w:hAnsi="Calibri" w:cs="Arial"/>
                <w:i/>
                <w:iCs/>
                <w:snapToGrid w:val="0"/>
                <w:color w:val="595959"/>
                <w:u w:val="dash"/>
              </w:rPr>
            </w:pPr>
            <w:r w:rsidRPr="00076A4C">
              <w:rPr>
                <w:rFonts w:ascii="Calibri" w:eastAsia="Calibri" w:hAnsi="Calibri" w:cs="Arial"/>
                <w:i/>
                <w:iCs/>
                <w:snapToGrid w:val="0"/>
                <w:color w:val="ED7D31"/>
              </w:rPr>
              <w:t>onderwerp</w:t>
            </w:r>
          </w:p>
        </w:tc>
        <w:tc>
          <w:tcPr>
            <w:tcW w:w="2610" w:type="pct"/>
            <w:tcBorders>
              <w:top w:val="single" w:sz="4" w:space="0" w:color="auto"/>
              <w:left w:val="single" w:sz="4" w:space="0" w:color="auto"/>
              <w:bottom w:val="single" w:sz="4" w:space="0" w:color="auto"/>
              <w:right w:val="single" w:sz="4" w:space="0" w:color="auto"/>
            </w:tcBorders>
          </w:tcPr>
          <w:p w14:paraId="3436877F" w14:textId="77777777" w:rsidR="0094554B" w:rsidRPr="00076A4C" w:rsidRDefault="0094554B">
            <w:pPr>
              <w:widowControl w:val="0"/>
              <w:tabs>
                <w:tab w:val="left" w:pos="432"/>
              </w:tabs>
              <w:spacing w:before="120" w:after="60" w:line="260" w:lineRule="exact"/>
              <w:rPr>
                <w:rFonts w:ascii="Calibri" w:eastAsia="Calibri" w:hAnsi="Calibri" w:cs="Times New Roman"/>
                <w:color w:val="1F4E79"/>
              </w:rPr>
            </w:pPr>
          </w:p>
        </w:tc>
      </w:tr>
      <w:tr w:rsidR="0094554B" w:rsidRPr="00076A4C" w14:paraId="31E39F83" w14:textId="77777777">
        <w:tc>
          <w:tcPr>
            <w:tcW w:w="1031" w:type="pct"/>
            <w:vMerge/>
            <w:tcBorders>
              <w:top w:val="single" w:sz="4" w:space="0" w:color="auto"/>
              <w:left w:val="single" w:sz="4" w:space="0" w:color="auto"/>
              <w:bottom w:val="single" w:sz="4" w:space="0" w:color="auto"/>
              <w:right w:val="single" w:sz="4" w:space="0" w:color="auto"/>
            </w:tcBorders>
          </w:tcPr>
          <w:p w14:paraId="283E004D"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6D9E40AB" w14:textId="77777777" w:rsidR="0094554B" w:rsidRPr="00076A4C" w:rsidRDefault="0094554B">
            <w:pPr>
              <w:widowControl w:val="0"/>
              <w:tabs>
                <w:tab w:val="left" w:pos="432"/>
              </w:tabs>
              <w:spacing w:line="260" w:lineRule="exact"/>
              <w:rPr>
                <w:rFonts w:ascii="Calibri" w:eastAsia="Calibri" w:hAnsi="Calibri" w:cs="Arial"/>
                <w:i/>
                <w:iCs/>
                <w:snapToGrid w:val="0"/>
                <w:color w:val="595959"/>
              </w:rPr>
            </w:pPr>
            <w:r w:rsidRPr="00076A4C">
              <w:rPr>
                <w:rFonts w:ascii="Calibri" w:eastAsia="Calibri" w:hAnsi="Calibri" w:cs="Arial"/>
                <w:i/>
                <w:iCs/>
                <w:snapToGrid w:val="0"/>
                <w:color w:val="ED7D31"/>
              </w:rPr>
              <w:t>gezegde</w:t>
            </w:r>
          </w:p>
        </w:tc>
        <w:tc>
          <w:tcPr>
            <w:tcW w:w="2610" w:type="pct"/>
            <w:tcBorders>
              <w:top w:val="single" w:sz="4" w:space="0" w:color="auto"/>
              <w:left w:val="single" w:sz="4" w:space="0" w:color="auto"/>
              <w:bottom w:val="single" w:sz="4" w:space="0" w:color="auto"/>
              <w:right w:val="single" w:sz="4" w:space="0" w:color="auto"/>
            </w:tcBorders>
          </w:tcPr>
          <w:p w14:paraId="6B23D0E3"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gezegde met daarin de persoonsvorm: </w:t>
            </w:r>
          </w:p>
          <w:p w14:paraId="58117C8A"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werkwoordelijk gezegde naamwoordelijk gezegde </w:t>
            </w:r>
          </w:p>
        </w:tc>
      </w:tr>
      <w:tr w:rsidR="0094554B" w:rsidRPr="00076A4C" w14:paraId="137828E4" w14:textId="77777777">
        <w:tc>
          <w:tcPr>
            <w:tcW w:w="1031" w:type="pct"/>
            <w:vMerge w:val="restart"/>
            <w:tcBorders>
              <w:top w:val="single" w:sz="4" w:space="0" w:color="auto"/>
              <w:left w:val="single" w:sz="4" w:space="0" w:color="auto"/>
              <w:bottom w:val="single" w:sz="4" w:space="0" w:color="auto"/>
              <w:right w:val="single" w:sz="4" w:space="0" w:color="auto"/>
            </w:tcBorders>
          </w:tcPr>
          <w:p w14:paraId="046B3537"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1FE5438B"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voorwerp </w:t>
            </w:r>
          </w:p>
          <w:p w14:paraId="395CE6B1" w14:textId="77777777" w:rsidR="0094554B" w:rsidRPr="00076A4C" w:rsidRDefault="0094554B">
            <w:pPr>
              <w:widowControl w:val="0"/>
              <w:tabs>
                <w:tab w:val="left" w:pos="432"/>
              </w:tabs>
              <w:spacing w:before="120" w:after="60" w:line="260" w:lineRule="exact"/>
              <w:rPr>
                <w:rFonts w:ascii="Calibri" w:eastAsia="Calibri" w:hAnsi="Calibri" w:cs="Arial"/>
                <w:snapToGrid w:val="0"/>
                <w:color w:val="595959"/>
              </w:rPr>
            </w:pPr>
          </w:p>
        </w:tc>
        <w:tc>
          <w:tcPr>
            <w:tcW w:w="2610" w:type="pct"/>
            <w:tcBorders>
              <w:top w:val="single" w:sz="4" w:space="0" w:color="auto"/>
              <w:left w:val="single" w:sz="4" w:space="0" w:color="auto"/>
              <w:bottom w:val="single" w:sz="4" w:space="0" w:color="auto"/>
              <w:right w:val="single" w:sz="4" w:space="0" w:color="auto"/>
            </w:tcBorders>
          </w:tcPr>
          <w:p w14:paraId="3C0ADACF"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lijdend voorwerp</w:t>
            </w:r>
          </w:p>
          <w:p w14:paraId="07790E1F"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meewerkend voorwerp</w:t>
            </w:r>
          </w:p>
          <w:p w14:paraId="4A1F6359"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voorzetselvoorwerp</w:t>
            </w:r>
          </w:p>
          <w:p w14:paraId="31332DFE"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handelend voorwerp</w:t>
            </w:r>
          </w:p>
        </w:tc>
      </w:tr>
      <w:tr w:rsidR="0094554B" w:rsidRPr="00076A4C" w14:paraId="02BD513B" w14:textId="77777777">
        <w:tc>
          <w:tcPr>
            <w:tcW w:w="1031" w:type="pct"/>
            <w:vMerge/>
            <w:tcBorders>
              <w:top w:val="single" w:sz="4" w:space="0" w:color="auto"/>
              <w:left w:val="single" w:sz="4" w:space="0" w:color="auto"/>
              <w:bottom w:val="single" w:sz="4" w:space="0" w:color="auto"/>
              <w:right w:val="single" w:sz="4" w:space="0" w:color="auto"/>
            </w:tcBorders>
          </w:tcPr>
          <w:p w14:paraId="03C56E7A"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482BE1E9" w14:textId="77777777" w:rsidR="0094554B" w:rsidRPr="00076A4C" w:rsidRDefault="0094554B">
            <w:pPr>
              <w:widowControl w:val="0"/>
              <w:tabs>
                <w:tab w:val="left" w:pos="432"/>
              </w:tabs>
              <w:spacing w:line="276" w:lineRule="auto"/>
              <w:rPr>
                <w:rFonts w:ascii="Calibri" w:eastAsia="Calibri" w:hAnsi="Calibri" w:cs="Arial"/>
                <w:i/>
                <w:iCs/>
                <w:snapToGrid w:val="0"/>
                <w:color w:val="ED7D31"/>
              </w:rPr>
            </w:pPr>
            <w:r w:rsidRPr="00076A4C">
              <w:rPr>
                <w:rFonts w:ascii="Calibri" w:eastAsia="Calibri" w:hAnsi="Calibri" w:cs="Arial"/>
                <w:i/>
                <w:iCs/>
                <w:snapToGrid w:val="0"/>
                <w:color w:val="ED7D31"/>
              </w:rPr>
              <w:t xml:space="preserve">bepaling </w:t>
            </w:r>
          </w:p>
        </w:tc>
        <w:tc>
          <w:tcPr>
            <w:tcW w:w="2610" w:type="pct"/>
            <w:tcBorders>
              <w:top w:val="single" w:sz="4" w:space="0" w:color="auto"/>
              <w:left w:val="single" w:sz="4" w:space="0" w:color="auto"/>
              <w:bottom w:val="single" w:sz="4" w:space="0" w:color="auto"/>
              <w:right w:val="single" w:sz="4" w:space="0" w:color="auto"/>
            </w:tcBorders>
          </w:tcPr>
          <w:p w14:paraId="56868C32" w14:textId="6D688CFF" w:rsidR="0094554B" w:rsidRPr="00076A4C" w:rsidRDefault="0094554B">
            <w:pPr>
              <w:ind w:left="357" w:hanging="357"/>
              <w:rPr>
                <w:rFonts w:ascii="Calibri" w:eastAsia="Calibri" w:hAnsi="Calibri" w:cs="Times New Roman"/>
                <w:i/>
                <w:iCs/>
                <w:color w:val="1F4E79"/>
              </w:rPr>
            </w:pPr>
            <w:r w:rsidRPr="00076A4C">
              <w:rPr>
                <w:rFonts w:ascii="Calibri" w:eastAsia="Calibri" w:hAnsi="Calibri" w:cs="Arial"/>
                <w:i/>
                <w:iCs/>
                <w:snapToGrid w:val="0"/>
                <w:color w:val="ED7D31"/>
              </w:rPr>
              <w:t>bijwoordelijke bepaling</w:t>
            </w:r>
            <w:r w:rsidR="005A7E55">
              <w:rPr>
                <w:rFonts w:ascii="Calibri" w:eastAsia="Calibri" w:hAnsi="Calibri" w:cs="Arial"/>
                <w:i/>
                <w:iCs/>
                <w:snapToGrid w:val="0"/>
                <w:color w:val="ED7D31"/>
              </w:rPr>
              <w:t xml:space="preserve"> </w:t>
            </w:r>
          </w:p>
        </w:tc>
      </w:tr>
      <w:tr w:rsidR="0094554B" w:rsidRPr="00076A4C" w14:paraId="2A7CAF58" w14:textId="77777777">
        <w:tc>
          <w:tcPr>
            <w:tcW w:w="1031" w:type="pct"/>
            <w:vMerge w:val="restart"/>
            <w:tcBorders>
              <w:top w:val="single" w:sz="4" w:space="0" w:color="auto"/>
              <w:left w:val="single" w:sz="4" w:space="0" w:color="auto"/>
              <w:bottom w:val="single" w:sz="4" w:space="0" w:color="auto"/>
              <w:right w:val="single" w:sz="4" w:space="0" w:color="auto"/>
            </w:tcBorders>
            <w:hideMark/>
          </w:tcPr>
          <w:p w14:paraId="33E1E999"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r w:rsidRPr="00076A4C">
              <w:rPr>
                <w:rFonts w:ascii="Calibri" w:eastAsia="Calibri" w:hAnsi="Calibri" w:cs="Arial"/>
                <w:b/>
                <w:bCs/>
                <w:snapToGrid w:val="0"/>
                <w:color w:val="0070C0"/>
              </w:rPr>
              <w:t>Semantisch domein</w:t>
            </w:r>
          </w:p>
          <w:p w14:paraId="7CCB7004" w14:textId="77777777" w:rsidR="0094554B" w:rsidRPr="00076A4C" w:rsidRDefault="0094554B">
            <w:pPr>
              <w:widowControl w:val="0"/>
              <w:tabs>
                <w:tab w:val="left" w:pos="432"/>
              </w:tabs>
              <w:spacing w:before="60" w:after="60" w:line="260" w:lineRule="exact"/>
              <w:rPr>
                <w:rFonts w:ascii="Calibri" w:eastAsia="Calibri" w:hAnsi="Calibri" w:cs="Arial"/>
                <w:b/>
                <w:bCs/>
                <w:color w:val="808080"/>
              </w:rPr>
            </w:pPr>
            <w:r w:rsidRPr="00076A4C">
              <w:rPr>
                <w:rFonts w:ascii="Calibri" w:eastAsia="Calibri" w:hAnsi="Calibri" w:cs="Arial"/>
                <w:b/>
                <w:bCs/>
                <w:snapToGrid w:val="0"/>
                <w:color w:val="595959"/>
              </w:rPr>
              <w:t>betekenissen en betekenisrelaties</w:t>
            </w:r>
          </w:p>
        </w:tc>
        <w:tc>
          <w:tcPr>
            <w:tcW w:w="3969" w:type="pct"/>
            <w:gridSpan w:val="2"/>
            <w:tcBorders>
              <w:top w:val="single" w:sz="4" w:space="0" w:color="auto"/>
              <w:left w:val="single" w:sz="4" w:space="0" w:color="auto"/>
              <w:bottom w:val="single" w:sz="4" w:space="0" w:color="auto"/>
              <w:right w:val="single" w:sz="4" w:space="0" w:color="auto"/>
            </w:tcBorders>
            <w:hideMark/>
          </w:tcPr>
          <w:p w14:paraId="23954DB4"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synoniem</w:t>
            </w:r>
          </w:p>
          <w:p w14:paraId="31D2BCCC"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antoniem</w:t>
            </w:r>
          </w:p>
          <w:p w14:paraId="7CA19FBE"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 xml:space="preserve">homoniem </w:t>
            </w:r>
          </w:p>
          <w:p w14:paraId="5F7A40B8"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letterlijk/figuurlijk</w:t>
            </w:r>
          </w:p>
          <w:p w14:paraId="7011C70E"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beeldspraak</w:t>
            </w:r>
          </w:p>
          <w:p w14:paraId="750E59B8"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vergelijking</w:t>
            </w:r>
          </w:p>
          <w:p w14:paraId="4294EEF1"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personificatie</w:t>
            </w:r>
          </w:p>
          <w:p w14:paraId="669F5A35"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metafoor</w:t>
            </w:r>
          </w:p>
          <w:p w14:paraId="0A54881C"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hyponiem</w:t>
            </w:r>
          </w:p>
          <w:p w14:paraId="67F66061"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hyperoniem</w:t>
            </w:r>
          </w:p>
          <w:p w14:paraId="71DC4AA4"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pleonasme</w:t>
            </w:r>
          </w:p>
          <w:p w14:paraId="2B287AE1"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tautologie</w:t>
            </w:r>
          </w:p>
          <w:p w14:paraId="26354188"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contaminatie</w:t>
            </w:r>
          </w:p>
          <w:p w14:paraId="4AFEC29C" w14:textId="607E7BA3" w:rsidR="007D499D" w:rsidRPr="00076A4C" w:rsidRDefault="007D499D">
            <w:pPr>
              <w:widowControl w:val="0"/>
              <w:tabs>
                <w:tab w:val="left" w:pos="432"/>
              </w:tabs>
              <w:spacing w:line="260" w:lineRule="exact"/>
              <w:rPr>
                <w:rFonts w:ascii="Verdana" w:eastAsia="Verdana" w:hAnsi="Verdana" w:cs="Verdana"/>
                <w:color w:val="595959"/>
                <w:sz w:val="20"/>
                <w:szCs w:val="20"/>
                <w:lang w:eastAsia="nl-BE" w:bidi="nl-BE"/>
              </w:rPr>
            </w:pPr>
            <w:r w:rsidRPr="003F6003">
              <w:rPr>
                <w:rFonts w:eastAsia="Times New Roman" w:cstheme="minorHAnsi"/>
                <w:bCs/>
                <w:lang w:val="nl-NL" w:eastAsia="nl-NL"/>
              </w:rPr>
              <w:t>metoniem</w:t>
            </w:r>
          </w:p>
        </w:tc>
      </w:tr>
      <w:tr w:rsidR="0094554B" w:rsidRPr="00076A4C" w14:paraId="6B12B037" w14:textId="77777777">
        <w:tc>
          <w:tcPr>
            <w:tcW w:w="1031" w:type="pct"/>
            <w:vMerge/>
            <w:tcBorders>
              <w:top w:val="single" w:sz="4" w:space="0" w:color="auto"/>
              <w:left w:val="single" w:sz="4" w:space="0" w:color="auto"/>
              <w:bottom w:val="single" w:sz="4" w:space="0" w:color="auto"/>
              <w:right w:val="single" w:sz="4" w:space="0" w:color="auto"/>
            </w:tcBorders>
          </w:tcPr>
          <w:p w14:paraId="0C5F8030"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46C57446" w14:textId="0914EF5D" w:rsidR="0094554B" w:rsidRPr="003F6003" w:rsidRDefault="00E102C3">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v</w:t>
            </w:r>
            <w:r w:rsidR="0094554B" w:rsidRPr="003F6003">
              <w:rPr>
                <w:rFonts w:eastAsia="Times New Roman" w:cstheme="minorHAnsi"/>
                <w:bCs/>
                <w:lang w:val="nl-NL" w:eastAsia="nl-NL"/>
              </w:rPr>
              <w:t>ormen van humor</w:t>
            </w:r>
          </w:p>
          <w:p w14:paraId="200A7C2C" w14:textId="77777777" w:rsidR="0094554B" w:rsidRPr="003F6003" w:rsidRDefault="0094554B">
            <w:pPr>
              <w:widowControl w:val="0"/>
              <w:autoSpaceDE w:val="0"/>
              <w:autoSpaceDN w:val="0"/>
              <w:ind w:right="283"/>
              <w:rPr>
                <w:rFonts w:ascii="Calibri" w:eastAsia="Calibri" w:hAnsi="Calibri" w:cs="Calibri"/>
              </w:rPr>
            </w:pPr>
          </w:p>
        </w:tc>
        <w:tc>
          <w:tcPr>
            <w:tcW w:w="2610" w:type="pct"/>
            <w:tcBorders>
              <w:top w:val="single" w:sz="4" w:space="0" w:color="auto"/>
              <w:left w:val="single" w:sz="4" w:space="0" w:color="auto"/>
              <w:bottom w:val="single" w:sz="4" w:space="0" w:color="auto"/>
              <w:right w:val="single" w:sz="4" w:space="0" w:color="auto"/>
            </w:tcBorders>
          </w:tcPr>
          <w:p w14:paraId="4D4A5630"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ironie</w:t>
            </w:r>
          </w:p>
          <w:p w14:paraId="37D93DBD"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 xml:space="preserve">overdrijving </w:t>
            </w:r>
          </w:p>
          <w:p w14:paraId="24224E62"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woordspeling</w:t>
            </w:r>
          </w:p>
          <w:p w14:paraId="5325CD75"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sarcasme</w:t>
            </w:r>
          </w:p>
          <w:p w14:paraId="6C47E2C2"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cynisme</w:t>
            </w:r>
          </w:p>
          <w:p w14:paraId="1CD323D7" w14:textId="77777777" w:rsidR="0094554B" w:rsidRPr="00076A4C" w:rsidRDefault="0094554B">
            <w:pPr>
              <w:widowControl w:val="0"/>
              <w:tabs>
                <w:tab w:val="left" w:pos="432"/>
              </w:tabs>
              <w:spacing w:line="260" w:lineRule="exact"/>
              <w:rPr>
                <w:rFonts w:ascii="Verdana" w:eastAsia="Verdana" w:hAnsi="Verdana" w:cs="Verdana"/>
                <w:color w:val="auto"/>
                <w:sz w:val="20"/>
                <w:szCs w:val="20"/>
                <w:lang w:eastAsia="nl-BE" w:bidi="nl-BE"/>
              </w:rPr>
            </w:pPr>
            <w:r w:rsidRPr="003F6003">
              <w:rPr>
                <w:rFonts w:eastAsia="Times New Roman" w:cstheme="minorHAnsi"/>
                <w:bCs/>
                <w:lang w:val="nl-NL" w:eastAsia="nl-NL"/>
              </w:rPr>
              <w:t>parodie</w:t>
            </w:r>
          </w:p>
        </w:tc>
      </w:tr>
      <w:tr w:rsidR="0094554B" w:rsidRPr="00E279F6" w14:paraId="78E794E8" w14:textId="77777777">
        <w:tc>
          <w:tcPr>
            <w:tcW w:w="1031" w:type="pct"/>
            <w:vMerge/>
            <w:tcBorders>
              <w:top w:val="single" w:sz="4" w:space="0" w:color="auto"/>
              <w:left w:val="single" w:sz="4" w:space="0" w:color="auto"/>
              <w:bottom w:val="single" w:sz="4" w:space="0" w:color="auto"/>
              <w:right w:val="single" w:sz="4" w:space="0" w:color="auto"/>
            </w:tcBorders>
          </w:tcPr>
          <w:p w14:paraId="46FF2843"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45B87CF6" w14:textId="6CAB1F70" w:rsidR="0094554B" w:rsidRPr="003F6003" w:rsidRDefault="00221C3B">
            <w:pPr>
              <w:widowControl w:val="0"/>
              <w:tabs>
                <w:tab w:val="left" w:pos="432"/>
              </w:tabs>
              <w:spacing w:line="260" w:lineRule="exact"/>
              <w:rPr>
                <w:rFonts w:ascii="Calibri" w:eastAsia="Calibri" w:hAnsi="Calibri" w:cs="Calibri"/>
              </w:rPr>
            </w:pPr>
            <w:r w:rsidRPr="003F6003">
              <w:rPr>
                <w:rFonts w:eastAsia="Times New Roman" w:cstheme="minorHAnsi"/>
                <w:bCs/>
                <w:lang w:val="nl-NL" w:eastAsia="nl-NL"/>
              </w:rPr>
              <w:t>g</w:t>
            </w:r>
            <w:r w:rsidR="0094554B" w:rsidRPr="003F6003">
              <w:rPr>
                <w:rFonts w:eastAsia="Times New Roman" w:cstheme="minorHAnsi"/>
                <w:bCs/>
                <w:lang w:val="nl-NL" w:eastAsia="nl-NL"/>
              </w:rPr>
              <w:t>evoelswaarde van woorden</w:t>
            </w:r>
          </w:p>
        </w:tc>
        <w:tc>
          <w:tcPr>
            <w:tcW w:w="2610" w:type="pct"/>
            <w:tcBorders>
              <w:top w:val="single" w:sz="4" w:space="0" w:color="auto"/>
              <w:left w:val="single" w:sz="4" w:space="0" w:color="auto"/>
              <w:bottom w:val="single" w:sz="4" w:space="0" w:color="auto"/>
              <w:right w:val="single" w:sz="4" w:space="0" w:color="auto"/>
            </w:tcBorders>
          </w:tcPr>
          <w:p w14:paraId="519ED56A" w14:textId="77777777" w:rsidR="0094554B" w:rsidRPr="00BA5B7F" w:rsidRDefault="0094554B">
            <w:pPr>
              <w:widowControl w:val="0"/>
              <w:tabs>
                <w:tab w:val="left" w:pos="432"/>
              </w:tabs>
              <w:spacing w:line="260" w:lineRule="exact"/>
              <w:rPr>
                <w:rFonts w:eastAsia="Times New Roman" w:cstheme="minorHAnsi"/>
                <w:bCs/>
                <w:lang w:val="fr-BE" w:eastAsia="nl-NL"/>
              </w:rPr>
            </w:pPr>
            <w:r w:rsidRPr="00BA5B7F">
              <w:rPr>
                <w:rFonts w:eastAsia="Times New Roman" w:cstheme="minorHAnsi"/>
                <w:bCs/>
                <w:lang w:val="fr-BE" w:eastAsia="nl-NL"/>
              </w:rPr>
              <w:t>connotatie en denotatie</w:t>
            </w:r>
          </w:p>
          <w:p w14:paraId="556E1A80" w14:textId="77777777" w:rsidR="0094554B" w:rsidRPr="00BA5B7F" w:rsidRDefault="0094554B">
            <w:pPr>
              <w:widowControl w:val="0"/>
              <w:autoSpaceDE w:val="0"/>
              <w:autoSpaceDN w:val="0"/>
              <w:ind w:right="283"/>
              <w:rPr>
                <w:rFonts w:ascii="Calibri" w:eastAsia="Calibri" w:hAnsi="Calibri" w:cs="Calibri"/>
                <w:i/>
                <w:iCs/>
                <w:color w:val="ED7D31"/>
                <w:lang w:val="fr-BE"/>
              </w:rPr>
            </w:pPr>
            <w:r w:rsidRPr="00BA5B7F">
              <w:rPr>
                <w:rFonts w:ascii="Calibri" w:eastAsia="Calibri" w:hAnsi="Calibri" w:cs="Calibri"/>
                <w:i/>
                <w:iCs/>
                <w:color w:val="ED7D31"/>
                <w:lang w:val="fr-BE"/>
              </w:rPr>
              <w:t>eufemisme</w:t>
            </w:r>
          </w:p>
          <w:p w14:paraId="7BFB75EA" w14:textId="77777777" w:rsidR="0094554B" w:rsidRPr="00076A4C" w:rsidRDefault="0094554B">
            <w:pPr>
              <w:widowControl w:val="0"/>
              <w:autoSpaceDE w:val="0"/>
              <w:autoSpaceDN w:val="0"/>
              <w:ind w:right="283"/>
              <w:rPr>
                <w:rFonts w:ascii="Calibri" w:eastAsia="Calibri" w:hAnsi="Calibri" w:cs="Calibri"/>
                <w:color w:val="595959"/>
                <w:lang w:val="fr-BE"/>
              </w:rPr>
            </w:pPr>
            <w:r w:rsidRPr="00BA5B7F">
              <w:rPr>
                <w:rFonts w:ascii="Calibri" w:eastAsia="Calibri" w:hAnsi="Calibri" w:cs="Calibri"/>
                <w:i/>
                <w:iCs/>
                <w:color w:val="ED7D31"/>
                <w:lang w:val="fr-BE"/>
              </w:rPr>
              <w:t>dysfemisme</w:t>
            </w:r>
          </w:p>
        </w:tc>
      </w:tr>
      <w:tr w:rsidR="0094554B" w:rsidRPr="00076A4C" w14:paraId="1B281CE2" w14:textId="77777777">
        <w:tc>
          <w:tcPr>
            <w:tcW w:w="1031" w:type="pct"/>
            <w:vMerge/>
            <w:tcBorders>
              <w:top w:val="single" w:sz="4" w:space="0" w:color="auto"/>
              <w:left w:val="single" w:sz="4" w:space="0" w:color="auto"/>
              <w:bottom w:val="single" w:sz="4" w:space="0" w:color="auto"/>
              <w:right w:val="single" w:sz="4" w:space="0" w:color="auto"/>
            </w:tcBorders>
          </w:tcPr>
          <w:p w14:paraId="67486EB5"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lang w:val="fr-BE"/>
              </w:rPr>
            </w:pPr>
          </w:p>
        </w:tc>
        <w:tc>
          <w:tcPr>
            <w:tcW w:w="1359" w:type="pct"/>
            <w:tcBorders>
              <w:top w:val="single" w:sz="4" w:space="0" w:color="auto"/>
              <w:left w:val="single" w:sz="4" w:space="0" w:color="auto"/>
              <w:bottom w:val="single" w:sz="4" w:space="0" w:color="auto"/>
              <w:right w:val="single" w:sz="4" w:space="0" w:color="auto"/>
            </w:tcBorders>
          </w:tcPr>
          <w:p w14:paraId="60CBFB48" w14:textId="77777777" w:rsidR="0094554B" w:rsidRPr="003F6003" w:rsidRDefault="0094554B">
            <w:pPr>
              <w:widowControl w:val="0"/>
              <w:tabs>
                <w:tab w:val="left" w:pos="432"/>
              </w:tabs>
              <w:spacing w:line="260" w:lineRule="exact"/>
              <w:rPr>
                <w:rFonts w:ascii="Calibri" w:eastAsia="Calibri" w:hAnsi="Calibri" w:cs="Calibri"/>
              </w:rPr>
            </w:pPr>
            <w:r w:rsidRPr="003F6003">
              <w:rPr>
                <w:rFonts w:eastAsia="Times New Roman" w:cstheme="minorHAnsi"/>
                <w:bCs/>
                <w:lang w:val="nl-NL" w:eastAsia="nl-NL"/>
              </w:rPr>
              <w:t>herkomst van woorden</w:t>
            </w:r>
          </w:p>
        </w:tc>
        <w:tc>
          <w:tcPr>
            <w:tcW w:w="2610" w:type="pct"/>
            <w:tcBorders>
              <w:top w:val="single" w:sz="4" w:space="0" w:color="auto"/>
              <w:left w:val="single" w:sz="4" w:space="0" w:color="auto"/>
              <w:bottom w:val="single" w:sz="4" w:space="0" w:color="auto"/>
              <w:right w:val="single" w:sz="4" w:space="0" w:color="auto"/>
            </w:tcBorders>
          </w:tcPr>
          <w:p w14:paraId="0C73D7B8" w14:textId="77777777" w:rsidR="0094554B" w:rsidRPr="00076A4C" w:rsidRDefault="0094554B">
            <w:pPr>
              <w:widowControl w:val="0"/>
              <w:autoSpaceDE w:val="0"/>
              <w:autoSpaceDN w:val="0"/>
              <w:ind w:right="283"/>
              <w:rPr>
                <w:rFonts w:ascii="Calibri" w:eastAsia="Calibri" w:hAnsi="Calibri" w:cs="Calibri"/>
                <w:i/>
                <w:iCs/>
                <w:color w:val="ED7D31"/>
                <w:lang w:val="fr-BE"/>
              </w:rPr>
            </w:pPr>
            <w:r w:rsidRPr="00076A4C">
              <w:rPr>
                <w:rFonts w:ascii="Calibri" w:eastAsia="Calibri" w:hAnsi="Calibri" w:cs="Calibri"/>
                <w:i/>
                <w:iCs/>
                <w:color w:val="ED7D31"/>
                <w:lang w:val="fr-BE"/>
              </w:rPr>
              <w:t>leenwoord</w:t>
            </w:r>
          </w:p>
          <w:p w14:paraId="53276A29"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 xml:space="preserve">inheems woord </w:t>
            </w:r>
          </w:p>
          <w:p w14:paraId="2A208934"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 xml:space="preserve">anglicisme </w:t>
            </w:r>
          </w:p>
          <w:p w14:paraId="3D3C4F5B"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germanisme</w:t>
            </w:r>
          </w:p>
          <w:p w14:paraId="4DBD2A21"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 xml:space="preserve">gallicisme </w:t>
            </w:r>
          </w:p>
          <w:p w14:paraId="6D06062F" w14:textId="77777777" w:rsidR="0094554B" w:rsidRPr="00076A4C" w:rsidRDefault="0094554B">
            <w:pPr>
              <w:widowControl w:val="0"/>
              <w:tabs>
                <w:tab w:val="left" w:pos="432"/>
              </w:tabs>
              <w:spacing w:line="260" w:lineRule="exact"/>
              <w:rPr>
                <w:rFonts w:ascii="Calibri" w:eastAsia="Calibri" w:hAnsi="Calibri" w:cs="Calibri"/>
                <w:color w:val="595959"/>
                <w:highlight w:val="cyan"/>
              </w:rPr>
            </w:pPr>
            <w:r w:rsidRPr="003F6003">
              <w:rPr>
                <w:rFonts w:eastAsia="Times New Roman" w:cstheme="minorHAnsi"/>
                <w:bCs/>
                <w:lang w:val="nl-NL" w:eastAsia="nl-NL"/>
              </w:rPr>
              <w:t>belgicisme</w:t>
            </w:r>
          </w:p>
        </w:tc>
      </w:tr>
      <w:tr w:rsidR="00FA6707" w:rsidRPr="00076A4C" w14:paraId="146DDC9C" w14:textId="77777777">
        <w:tc>
          <w:tcPr>
            <w:tcW w:w="1031" w:type="pct"/>
            <w:tcBorders>
              <w:top w:val="single" w:sz="4" w:space="0" w:color="auto"/>
              <w:left w:val="single" w:sz="4" w:space="0" w:color="auto"/>
              <w:bottom w:val="single" w:sz="4" w:space="0" w:color="auto"/>
              <w:right w:val="single" w:sz="4" w:space="0" w:color="auto"/>
            </w:tcBorders>
          </w:tcPr>
          <w:p w14:paraId="50787F5F" w14:textId="5EC4A77C" w:rsidR="00FA6707" w:rsidRPr="00076A4C" w:rsidRDefault="00FA6707">
            <w:pPr>
              <w:widowControl w:val="0"/>
              <w:tabs>
                <w:tab w:val="left" w:pos="432"/>
              </w:tabs>
              <w:spacing w:before="60" w:after="60" w:line="260" w:lineRule="exact"/>
              <w:rPr>
                <w:rFonts w:ascii="Calibri" w:eastAsia="Calibri" w:hAnsi="Calibri" w:cs="Arial"/>
                <w:b/>
                <w:bCs/>
                <w:snapToGrid w:val="0"/>
                <w:color w:val="0070C0"/>
                <w:lang w:val="fr-BE"/>
              </w:rPr>
            </w:pPr>
            <w:r>
              <w:rPr>
                <w:rFonts w:ascii="Calibri" w:eastAsia="Calibri" w:hAnsi="Calibri" w:cs="Arial"/>
                <w:b/>
                <w:bCs/>
                <w:snapToGrid w:val="0"/>
                <w:color w:val="0070C0"/>
                <w:lang w:val="fr-BE"/>
              </w:rPr>
              <w:t xml:space="preserve">Lexicale </w:t>
            </w:r>
            <w:r w:rsidR="00AA7C49">
              <w:rPr>
                <w:rFonts w:ascii="Calibri" w:eastAsia="Calibri" w:hAnsi="Calibri" w:cs="Arial"/>
                <w:b/>
                <w:bCs/>
                <w:snapToGrid w:val="0"/>
                <w:color w:val="0070C0"/>
                <w:lang w:val="fr-BE"/>
              </w:rPr>
              <w:t>aspect</w:t>
            </w:r>
          </w:p>
        </w:tc>
        <w:tc>
          <w:tcPr>
            <w:tcW w:w="1359" w:type="pct"/>
            <w:tcBorders>
              <w:top w:val="single" w:sz="4" w:space="0" w:color="auto"/>
              <w:left w:val="single" w:sz="4" w:space="0" w:color="auto"/>
              <w:bottom w:val="single" w:sz="4" w:space="0" w:color="auto"/>
              <w:right w:val="single" w:sz="4" w:space="0" w:color="auto"/>
            </w:tcBorders>
          </w:tcPr>
          <w:p w14:paraId="39BB45A4" w14:textId="67515766" w:rsidR="00FA6707" w:rsidRPr="003F6003" w:rsidRDefault="00FA6707">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collocaties</w:t>
            </w:r>
          </w:p>
        </w:tc>
        <w:tc>
          <w:tcPr>
            <w:tcW w:w="2610" w:type="pct"/>
            <w:tcBorders>
              <w:top w:val="single" w:sz="4" w:space="0" w:color="auto"/>
              <w:left w:val="single" w:sz="4" w:space="0" w:color="auto"/>
              <w:bottom w:val="single" w:sz="4" w:space="0" w:color="auto"/>
              <w:right w:val="single" w:sz="4" w:space="0" w:color="auto"/>
            </w:tcBorders>
          </w:tcPr>
          <w:p w14:paraId="606B6E28" w14:textId="77777777" w:rsidR="00FA6707" w:rsidRPr="00076A4C" w:rsidRDefault="00FA6707">
            <w:pPr>
              <w:widowControl w:val="0"/>
              <w:autoSpaceDE w:val="0"/>
              <w:autoSpaceDN w:val="0"/>
              <w:ind w:right="283"/>
              <w:rPr>
                <w:rFonts w:ascii="Calibri" w:eastAsia="Calibri" w:hAnsi="Calibri" w:cs="Calibri"/>
                <w:i/>
                <w:iCs/>
                <w:color w:val="ED7D31"/>
                <w:lang w:val="fr-BE"/>
              </w:rPr>
            </w:pPr>
          </w:p>
        </w:tc>
      </w:tr>
      <w:tr w:rsidR="0094554B" w:rsidRPr="00076A4C" w14:paraId="7B36A2EA" w14:textId="77777777">
        <w:tc>
          <w:tcPr>
            <w:tcW w:w="1031" w:type="pct"/>
            <w:vMerge w:val="restart"/>
            <w:tcBorders>
              <w:top w:val="single" w:sz="4" w:space="0" w:color="auto"/>
              <w:left w:val="single" w:sz="4" w:space="0" w:color="auto"/>
              <w:bottom w:val="single" w:sz="4" w:space="0" w:color="auto"/>
              <w:right w:val="single" w:sz="4" w:space="0" w:color="auto"/>
            </w:tcBorders>
          </w:tcPr>
          <w:p w14:paraId="6CE8BB7A"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r w:rsidRPr="00076A4C">
              <w:rPr>
                <w:rFonts w:ascii="Calibri" w:eastAsia="Calibri" w:hAnsi="Calibri" w:cs="Arial"/>
                <w:b/>
                <w:bCs/>
                <w:snapToGrid w:val="0"/>
                <w:color w:val="0070C0"/>
              </w:rPr>
              <w:t>Orthografisch domein</w:t>
            </w:r>
          </w:p>
          <w:p w14:paraId="376D2C0F" w14:textId="77777777" w:rsidR="0094554B" w:rsidRPr="003F6003" w:rsidRDefault="0094554B">
            <w:pPr>
              <w:widowControl w:val="0"/>
              <w:tabs>
                <w:tab w:val="left" w:pos="432"/>
              </w:tabs>
              <w:spacing w:before="60" w:after="60" w:line="260" w:lineRule="exact"/>
              <w:rPr>
                <w:rFonts w:ascii="Calibri" w:eastAsia="Calibri" w:hAnsi="Calibri" w:cs="Times New Roman"/>
              </w:rPr>
            </w:pPr>
            <w:r w:rsidRPr="003F6003">
              <w:rPr>
                <w:rFonts w:ascii="Calibri" w:eastAsia="Calibri" w:hAnsi="Calibri" w:cs="Arial"/>
                <w:snapToGrid w:val="0"/>
              </w:rPr>
              <w:t xml:space="preserve">toepassen van </w:t>
            </w:r>
          </w:p>
          <w:p w14:paraId="72401549"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r w:rsidRPr="003F6003">
              <w:rPr>
                <w:rFonts w:ascii="Calibri" w:eastAsia="Calibri" w:hAnsi="Calibri" w:cs="Arial"/>
                <w:b/>
                <w:bCs/>
                <w:snapToGrid w:val="0"/>
              </w:rPr>
              <w:t>spelling en spellingvormen:</w:t>
            </w:r>
            <w:r w:rsidRPr="003F6003">
              <w:rPr>
                <w:rFonts w:ascii="Calibri" w:eastAsia="Calibri" w:hAnsi="Calibri" w:cs="Arial"/>
                <w:i/>
                <w:iCs/>
                <w:snapToGrid w:val="0"/>
              </w:rPr>
              <w:t xml:space="preserve"> </w:t>
            </w:r>
            <w:r w:rsidRPr="003F6003">
              <w:rPr>
                <w:rFonts w:ascii="Calibri" w:eastAsia="Calibri" w:hAnsi="Calibri" w:cs="Arial"/>
                <w:snapToGrid w:val="0"/>
              </w:rPr>
              <w:t>belang, functie, gebruik, regels en strategieën van spelling</w:t>
            </w:r>
          </w:p>
        </w:tc>
        <w:tc>
          <w:tcPr>
            <w:tcW w:w="1359" w:type="pct"/>
            <w:tcBorders>
              <w:top w:val="single" w:sz="4" w:space="0" w:color="auto"/>
              <w:left w:val="single" w:sz="4" w:space="0" w:color="auto"/>
              <w:bottom w:val="single" w:sz="4" w:space="0" w:color="auto"/>
              <w:right w:val="single" w:sz="4" w:space="0" w:color="auto"/>
            </w:tcBorders>
            <w:hideMark/>
          </w:tcPr>
          <w:p w14:paraId="1F7D898F"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toepassen van spelling </w:t>
            </w:r>
          </w:p>
          <w:p w14:paraId="2E12E620" w14:textId="77777777" w:rsidR="0094554B" w:rsidRPr="00076A4C" w:rsidRDefault="0094554B">
            <w:pPr>
              <w:widowControl w:val="0"/>
              <w:tabs>
                <w:tab w:val="left" w:pos="432"/>
              </w:tabs>
              <w:spacing w:before="120" w:after="60" w:line="260" w:lineRule="exact"/>
              <w:rPr>
                <w:rFonts w:ascii="Trebuchet MS" w:eastAsia="Calibri" w:hAnsi="Trebuchet MS" w:cs="Times New Roman"/>
                <w:color w:val="808080"/>
                <w:sz w:val="20"/>
              </w:rPr>
            </w:pPr>
          </w:p>
        </w:tc>
        <w:tc>
          <w:tcPr>
            <w:tcW w:w="2610" w:type="pct"/>
            <w:tcBorders>
              <w:top w:val="single" w:sz="4" w:space="0" w:color="auto"/>
              <w:left w:val="single" w:sz="4" w:space="0" w:color="auto"/>
              <w:bottom w:val="single" w:sz="4" w:space="0" w:color="auto"/>
              <w:right w:val="single" w:sz="4" w:space="0" w:color="auto"/>
            </w:tcBorders>
          </w:tcPr>
          <w:p w14:paraId="261335CA" w14:textId="26994335" w:rsidR="0094554B" w:rsidRPr="00076A4C" w:rsidRDefault="0094554B">
            <w:pPr>
              <w:widowControl w:val="0"/>
              <w:tabs>
                <w:tab w:val="left" w:pos="432"/>
              </w:tabs>
              <w:spacing w:line="260" w:lineRule="exact"/>
              <w:rPr>
                <w:rFonts w:ascii="Calibri" w:eastAsia="Calibri" w:hAnsi="Calibri" w:cs="Arial"/>
                <w:i/>
                <w:iCs/>
                <w:color w:val="ED7D31"/>
              </w:rPr>
            </w:pPr>
            <w:r w:rsidRPr="005D4110">
              <w:rPr>
                <w:rFonts w:eastAsia="Times New Roman" w:cstheme="minorHAnsi"/>
                <w:bCs/>
                <w:lang w:val="nl-NL" w:eastAsia="nl-NL"/>
              </w:rPr>
              <w:t xml:space="preserve">spelling van in te zetten woorden - </w:t>
            </w:r>
            <w:r w:rsidR="005D4110" w:rsidRPr="005D4110">
              <w:rPr>
                <w:rFonts w:eastAsia="Times New Roman" w:cstheme="minorHAnsi"/>
                <w:bCs/>
                <w:lang w:val="nl-NL" w:eastAsia="nl-NL"/>
              </w:rPr>
              <w:t xml:space="preserve">frequente </w:t>
            </w:r>
            <w:r w:rsidRPr="005D4110">
              <w:rPr>
                <w:rFonts w:eastAsia="Times New Roman" w:cstheme="minorHAnsi"/>
                <w:bCs/>
                <w:lang w:val="nl-NL" w:eastAsia="nl-NL"/>
              </w:rPr>
              <w:t>en laagfrequente woorden,</w:t>
            </w:r>
            <w:r w:rsidRPr="005D4110">
              <w:rPr>
                <w:rFonts w:ascii="Calibri" w:eastAsia="Calibri" w:hAnsi="Calibri" w:cs="Calibri"/>
              </w:rPr>
              <w:t xml:space="preserve"> </w:t>
            </w:r>
            <w:r w:rsidRPr="005D4110">
              <w:rPr>
                <w:rFonts w:ascii="Calibri" w:eastAsia="Calibri" w:hAnsi="Calibri" w:cs="Arial"/>
                <w:i/>
                <w:iCs/>
                <w:snapToGrid w:val="0"/>
              </w:rPr>
              <w:t xml:space="preserve">ook </w:t>
            </w:r>
            <w:r w:rsidRPr="00076A4C">
              <w:rPr>
                <w:rFonts w:ascii="Calibri" w:eastAsia="Calibri" w:hAnsi="Calibri" w:cs="Arial"/>
                <w:i/>
                <w:iCs/>
                <w:snapToGrid w:val="0"/>
                <w:color w:val="ED7D31"/>
              </w:rPr>
              <w:t xml:space="preserve">met veranderlijk woordbeeld </w:t>
            </w:r>
          </w:p>
          <w:p w14:paraId="4A0349E5" w14:textId="77777777" w:rsidR="0094554B" w:rsidRPr="00076A4C" w:rsidRDefault="0094554B">
            <w:pPr>
              <w:widowControl w:val="0"/>
              <w:tabs>
                <w:tab w:val="left" w:pos="432"/>
              </w:tabs>
              <w:spacing w:line="260" w:lineRule="exact"/>
              <w:rPr>
                <w:rFonts w:ascii="Calibri" w:eastAsia="Calibri" w:hAnsi="Calibri" w:cs="Calibri"/>
                <w:color w:val="595959"/>
                <w:highlight w:val="yellow"/>
              </w:rPr>
            </w:pPr>
            <w:r w:rsidRPr="00076A4C">
              <w:rPr>
                <w:rFonts w:ascii="Calibri" w:eastAsia="Calibri" w:hAnsi="Calibri" w:cs="Arial"/>
                <w:i/>
                <w:iCs/>
                <w:snapToGrid w:val="0"/>
                <w:color w:val="ED7D31"/>
              </w:rPr>
              <w:t>hoofdletters</w:t>
            </w:r>
            <w:r w:rsidRPr="00076A4C">
              <w:rPr>
                <w:rFonts w:ascii="Calibri" w:eastAsia="Calibri" w:hAnsi="Calibri" w:cs="Arial"/>
                <w:snapToGrid w:val="0"/>
                <w:color w:val="ED7D31"/>
              </w:rPr>
              <w:t xml:space="preserve"> </w:t>
            </w:r>
          </w:p>
        </w:tc>
      </w:tr>
      <w:tr w:rsidR="0094554B" w:rsidRPr="00076A4C" w14:paraId="210EFACC" w14:textId="77777777">
        <w:tc>
          <w:tcPr>
            <w:tcW w:w="1031" w:type="pct"/>
            <w:vMerge/>
            <w:tcBorders>
              <w:top w:val="single" w:sz="4" w:space="0" w:color="auto"/>
              <w:left w:val="single" w:sz="4" w:space="0" w:color="auto"/>
              <w:bottom w:val="single" w:sz="4" w:space="0" w:color="auto"/>
              <w:right w:val="single" w:sz="4" w:space="0" w:color="auto"/>
            </w:tcBorders>
          </w:tcPr>
          <w:p w14:paraId="7A14EB35"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0F90485E"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diakritische tekens </w:t>
            </w:r>
          </w:p>
          <w:p w14:paraId="2D34F838" w14:textId="77777777" w:rsidR="0094554B" w:rsidRPr="00076A4C" w:rsidRDefault="0094554B">
            <w:pPr>
              <w:widowControl w:val="0"/>
              <w:autoSpaceDE w:val="0"/>
              <w:autoSpaceDN w:val="0"/>
              <w:ind w:left="134" w:right="283"/>
              <w:rPr>
                <w:rFonts w:ascii="Calibri" w:eastAsia="Verdana" w:hAnsi="Calibri" w:cs="Calibri"/>
                <w:i/>
                <w:iCs/>
                <w:color w:val="ED7D31"/>
                <w:highlight w:val="yellow"/>
                <w:lang w:eastAsia="nl-BE" w:bidi="nl-BE"/>
              </w:rPr>
            </w:pPr>
          </w:p>
        </w:tc>
        <w:tc>
          <w:tcPr>
            <w:tcW w:w="2610" w:type="pct"/>
            <w:tcBorders>
              <w:top w:val="single" w:sz="4" w:space="0" w:color="auto"/>
              <w:left w:val="single" w:sz="4" w:space="0" w:color="auto"/>
              <w:bottom w:val="single" w:sz="4" w:space="0" w:color="auto"/>
              <w:right w:val="single" w:sz="4" w:space="0" w:color="auto"/>
            </w:tcBorders>
          </w:tcPr>
          <w:p w14:paraId="64234D6A"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trema, </w:t>
            </w:r>
          </w:p>
          <w:p w14:paraId="395DC9E1"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koppelteken, </w:t>
            </w:r>
          </w:p>
          <w:p w14:paraId="5E168591" w14:textId="77777777" w:rsidR="0094554B" w:rsidRPr="00076A4C" w:rsidRDefault="0094554B">
            <w:pPr>
              <w:widowControl w:val="0"/>
              <w:tabs>
                <w:tab w:val="left" w:pos="432"/>
              </w:tabs>
              <w:spacing w:line="260" w:lineRule="exact"/>
              <w:rPr>
                <w:rFonts w:ascii="Calibri" w:eastAsia="Calibri" w:hAnsi="Calibri" w:cs="Calibri"/>
                <w:i/>
                <w:iCs/>
                <w:color w:val="ED7D31"/>
              </w:rPr>
            </w:pPr>
            <w:r w:rsidRPr="00076A4C">
              <w:rPr>
                <w:rFonts w:ascii="Calibri" w:eastAsia="Calibri" w:hAnsi="Calibri" w:cs="Arial"/>
                <w:i/>
                <w:iCs/>
                <w:snapToGrid w:val="0"/>
                <w:color w:val="ED7D31"/>
              </w:rPr>
              <w:t>apostrof</w:t>
            </w:r>
          </w:p>
        </w:tc>
      </w:tr>
      <w:tr w:rsidR="0094554B" w:rsidRPr="00076A4C" w14:paraId="48C4B842" w14:textId="77777777">
        <w:tc>
          <w:tcPr>
            <w:tcW w:w="1031" w:type="pct"/>
            <w:vMerge/>
            <w:tcBorders>
              <w:top w:val="single" w:sz="4" w:space="0" w:color="auto"/>
              <w:left w:val="single" w:sz="4" w:space="0" w:color="auto"/>
              <w:bottom w:val="single" w:sz="4" w:space="0" w:color="auto"/>
              <w:right w:val="single" w:sz="4" w:space="0" w:color="auto"/>
            </w:tcBorders>
          </w:tcPr>
          <w:p w14:paraId="56B825E5"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7192AE76" w14:textId="77777777" w:rsidR="0094554B" w:rsidRPr="003F6003" w:rsidRDefault="0094554B">
            <w:pPr>
              <w:widowControl w:val="0"/>
              <w:tabs>
                <w:tab w:val="left" w:pos="432"/>
              </w:tabs>
              <w:spacing w:line="260" w:lineRule="exact"/>
              <w:rPr>
                <w:rFonts w:ascii="Calibri" w:eastAsia="Verdana" w:hAnsi="Calibri" w:cs="Calibri"/>
                <w:highlight w:val="yellow"/>
                <w:lang w:eastAsia="nl-BE" w:bidi="nl-BE"/>
              </w:rPr>
            </w:pPr>
            <w:r w:rsidRPr="003F6003">
              <w:rPr>
                <w:rFonts w:eastAsia="Times New Roman" w:cstheme="minorHAnsi"/>
                <w:bCs/>
                <w:lang w:val="nl-NL" w:eastAsia="nl-NL"/>
              </w:rPr>
              <w:t xml:space="preserve">uitspraaktekens </w:t>
            </w:r>
          </w:p>
        </w:tc>
        <w:tc>
          <w:tcPr>
            <w:tcW w:w="2610" w:type="pct"/>
            <w:tcBorders>
              <w:top w:val="single" w:sz="4" w:space="0" w:color="auto"/>
              <w:left w:val="single" w:sz="4" w:space="0" w:color="auto"/>
              <w:bottom w:val="single" w:sz="4" w:space="0" w:color="auto"/>
              <w:right w:val="single" w:sz="4" w:space="0" w:color="auto"/>
            </w:tcBorders>
          </w:tcPr>
          <w:p w14:paraId="233BD0C4" w14:textId="77777777" w:rsidR="0094554B" w:rsidRPr="00076A4C" w:rsidRDefault="0094554B">
            <w:pPr>
              <w:widowControl w:val="0"/>
              <w:tabs>
                <w:tab w:val="left" w:pos="432"/>
              </w:tabs>
              <w:spacing w:line="260" w:lineRule="exact"/>
              <w:rPr>
                <w:rFonts w:ascii="Calibri" w:eastAsia="Calibri" w:hAnsi="Calibri" w:cs="Calibri"/>
                <w:i/>
                <w:iCs/>
                <w:color w:val="ED7D31"/>
              </w:rPr>
            </w:pPr>
          </w:p>
        </w:tc>
      </w:tr>
      <w:tr w:rsidR="0094554B" w:rsidRPr="00076A4C" w14:paraId="21928DA0" w14:textId="77777777">
        <w:tc>
          <w:tcPr>
            <w:tcW w:w="1031" w:type="pct"/>
            <w:tcBorders>
              <w:top w:val="single" w:sz="4" w:space="0" w:color="auto"/>
              <w:left w:val="single" w:sz="4" w:space="0" w:color="auto"/>
              <w:bottom w:val="single" w:sz="4" w:space="0" w:color="auto"/>
              <w:right w:val="single" w:sz="4" w:space="0" w:color="auto"/>
            </w:tcBorders>
            <w:hideMark/>
          </w:tcPr>
          <w:p w14:paraId="3DDD99A3" w14:textId="77777777" w:rsidR="0094554B" w:rsidRPr="00076A4C" w:rsidRDefault="0094554B">
            <w:pPr>
              <w:widowControl w:val="0"/>
              <w:tabs>
                <w:tab w:val="left" w:pos="432"/>
              </w:tabs>
              <w:spacing w:before="60" w:after="60" w:line="260" w:lineRule="exact"/>
              <w:rPr>
                <w:rFonts w:ascii="Calibri" w:eastAsia="Calibri" w:hAnsi="Calibri" w:cs="Arial"/>
                <w:b/>
                <w:bCs/>
                <w:color w:val="000000"/>
              </w:rPr>
            </w:pPr>
            <w:r w:rsidRPr="003F6003">
              <w:rPr>
                <w:rFonts w:ascii="Calibri" w:eastAsia="Calibri" w:hAnsi="Calibri" w:cs="Arial"/>
                <w:b/>
                <w:bCs/>
                <w:snapToGrid w:val="0"/>
              </w:rPr>
              <w:t xml:space="preserve">Interpunctie - </w:t>
            </w:r>
            <w:r w:rsidRPr="003F6003">
              <w:rPr>
                <w:rFonts w:ascii="Calibri" w:eastAsia="Calibri" w:hAnsi="Calibri" w:cs="Arial"/>
                <w:snapToGrid w:val="0"/>
              </w:rPr>
              <w:t>leestekens</w:t>
            </w:r>
          </w:p>
        </w:tc>
        <w:tc>
          <w:tcPr>
            <w:tcW w:w="1359" w:type="pct"/>
            <w:tcBorders>
              <w:top w:val="single" w:sz="4" w:space="0" w:color="auto"/>
              <w:left w:val="single" w:sz="4" w:space="0" w:color="auto"/>
              <w:bottom w:val="single" w:sz="4" w:space="0" w:color="auto"/>
              <w:right w:val="single" w:sz="4" w:space="0" w:color="auto"/>
            </w:tcBorders>
            <w:hideMark/>
          </w:tcPr>
          <w:p w14:paraId="795BDE00"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interpunctietekens</w:t>
            </w:r>
          </w:p>
          <w:p w14:paraId="54609365" w14:textId="77777777" w:rsidR="0094554B" w:rsidRPr="00076A4C" w:rsidRDefault="0094554B">
            <w:pPr>
              <w:widowControl w:val="0"/>
              <w:tabs>
                <w:tab w:val="left" w:pos="432"/>
              </w:tabs>
              <w:spacing w:before="120" w:after="60" w:line="260" w:lineRule="exact"/>
              <w:rPr>
                <w:rFonts w:ascii="Trebuchet MS" w:eastAsia="Calibri" w:hAnsi="Trebuchet MS" w:cs="Times New Roman"/>
                <w:i/>
                <w:iCs/>
                <w:color w:val="ED7D31"/>
                <w:sz w:val="20"/>
                <w:u w:val="dash"/>
              </w:rPr>
            </w:pPr>
          </w:p>
        </w:tc>
        <w:tc>
          <w:tcPr>
            <w:tcW w:w="2610" w:type="pct"/>
            <w:tcBorders>
              <w:top w:val="single" w:sz="4" w:space="0" w:color="auto"/>
              <w:left w:val="single" w:sz="4" w:space="0" w:color="auto"/>
              <w:bottom w:val="single" w:sz="4" w:space="0" w:color="auto"/>
              <w:right w:val="single" w:sz="4" w:space="0" w:color="auto"/>
            </w:tcBorders>
          </w:tcPr>
          <w:p w14:paraId="18036B07"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punt,</w:t>
            </w:r>
          </w:p>
          <w:p w14:paraId="562D9D25"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 xml:space="preserve">komma, </w:t>
            </w:r>
          </w:p>
          <w:p w14:paraId="2EF277B9"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 xml:space="preserve">vraagteken, </w:t>
            </w:r>
          </w:p>
          <w:p w14:paraId="26E7C189"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 xml:space="preserve">uitroepteken, </w:t>
            </w:r>
          </w:p>
          <w:p w14:paraId="23F869A1"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dubbele punt,</w:t>
            </w:r>
          </w:p>
          <w:p w14:paraId="0BF91C8F"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 xml:space="preserve">spatie, </w:t>
            </w:r>
          </w:p>
          <w:p w14:paraId="6EC94FF8"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 xml:space="preserve">aanhalingsteken, </w:t>
            </w:r>
          </w:p>
          <w:p w14:paraId="3C0DDBDF"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beletselteken,</w:t>
            </w:r>
          </w:p>
          <w:p w14:paraId="7AB8E0BC" w14:textId="77777777" w:rsidR="0094554B" w:rsidRPr="00076A4C" w:rsidRDefault="0094554B">
            <w:pPr>
              <w:widowControl w:val="0"/>
              <w:autoSpaceDE w:val="0"/>
              <w:autoSpaceDN w:val="0"/>
              <w:ind w:right="283"/>
              <w:rPr>
                <w:rFonts w:ascii="Verdana" w:eastAsia="Verdana" w:hAnsi="Verdana" w:cs="Calibri"/>
                <w:i/>
                <w:iCs/>
                <w:color w:val="auto"/>
                <w:sz w:val="20"/>
                <w:szCs w:val="20"/>
                <w:lang w:eastAsia="nl-BE" w:bidi="nl-BE"/>
              </w:rPr>
            </w:pPr>
            <w:r w:rsidRPr="00076A4C">
              <w:rPr>
                <w:rFonts w:ascii="Calibri" w:eastAsia="Calibri" w:hAnsi="Calibri" w:cs="Arial"/>
                <w:i/>
                <w:iCs/>
                <w:snapToGrid w:val="0"/>
                <w:color w:val="ED7D31"/>
              </w:rPr>
              <w:t>gedachtestreepje</w:t>
            </w:r>
          </w:p>
        </w:tc>
      </w:tr>
      <w:bookmarkEnd w:id="252"/>
    </w:tbl>
    <w:p w14:paraId="34367A0D" w14:textId="77777777" w:rsidR="003D29DB" w:rsidRDefault="003D29DB" w:rsidP="00AE40D0"/>
    <w:p w14:paraId="5F9980DC" w14:textId="77777777" w:rsidR="00CB00FE" w:rsidRPr="00CB00FE" w:rsidRDefault="00CB00FE" w:rsidP="00CB00FE"/>
    <w:p w14:paraId="1EF16E89" w14:textId="77777777" w:rsidR="001173B1" w:rsidRDefault="001332B5" w:rsidP="00E42F24">
      <w:pPr>
        <w:pStyle w:val="Kop1"/>
      </w:pPr>
      <w:bookmarkStart w:id="256" w:name="_Toc121484789"/>
      <w:bookmarkStart w:id="257" w:name="_Toc127295268"/>
      <w:bookmarkStart w:id="258" w:name="_Toc128941190"/>
      <w:bookmarkStart w:id="259" w:name="_Toc129036357"/>
      <w:bookmarkStart w:id="260" w:name="_Toc129199586"/>
      <w:bookmarkStart w:id="261" w:name="_Toc164609997"/>
      <w:r>
        <w:t>Basisuitrusting</w:t>
      </w:r>
      <w:bookmarkEnd w:id="256"/>
      <w:bookmarkEnd w:id="257"/>
      <w:bookmarkEnd w:id="258"/>
      <w:bookmarkEnd w:id="259"/>
      <w:bookmarkEnd w:id="260"/>
      <w:bookmarkEnd w:id="261"/>
    </w:p>
    <w:p w14:paraId="2F2A45DA" w14:textId="77777777" w:rsidR="00A00764" w:rsidRDefault="00A00764" w:rsidP="00A00764">
      <w:r>
        <w:t>Basisuitrusting verwijst naar de infrastructuur en het (didactisch) materiaal die beschikbaar moeten zijn voor de realisatie van de leerplandoelen.</w:t>
      </w:r>
    </w:p>
    <w:p w14:paraId="69BE36AE" w14:textId="77777777" w:rsidR="00A00764" w:rsidRDefault="00A00764" w:rsidP="00A00764">
      <w:r>
        <w:t>Een leslokaal</w:t>
      </w:r>
    </w:p>
    <w:p w14:paraId="41448F79" w14:textId="77777777" w:rsidR="00A00764" w:rsidRDefault="00A00764" w:rsidP="00D37F50">
      <w:pPr>
        <w:pStyle w:val="Opsomming1"/>
        <w:numPr>
          <w:ilvl w:val="0"/>
          <w:numId w:val="1"/>
        </w:numPr>
      </w:pPr>
      <w:r>
        <w:t>dat qua grootte, akoestiek en inrichting geschikt is om communicatieve werkvormen te organiseren; [indien van toepassing]</w:t>
      </w:r>
    </w:p>
    <w:p w14:paraId="7E40DBC3" w14:textId="77777777" w:rsidR="00A00764" w:rsidRDefault="00A00764" w:rsidP="00D37F50">
      <w:pPr>
        <w:pStyle w:val="Opsomming1"/>
        <w:numPr>
          <w:ilvl w:val="0"/>
          <w:numId w:val="1"/>
        </w:numPr>
      </w:pPr>
      <w:r>
        <w:t>met een (draagbare) computer waarop de nodige software en audiovisueel materiaal kwaliteitsvol werkt en die met internet verbonden is;</w:t>
      </w:r>
    </w:p>
    <w:p w14:paraId="193BBAA2" w14:textId="77777777" w:rsidR="00A00764" w:rsidRDefault="00A00764" w:rsidP="00D37F50">
      <w:pPr>
        <w:pStyle w:val="Opsomming1"/>
        <w:numPr>
          <w:ilvl w:val="0"/>
          <w:numId w:val="1"/>
        </w:numPr>
      </w:pPr>
      <w:r>
        <w:t>met de mogelijkheid om (bewegend beeld) kwaliteitsvol te projecteren;</w:t>
      </w:r>
    </w:p>
    <w:p w14:paraId="237396D2" w14:textId="77777777" w:rsidR="00A00764" w:rsidRDefault="00A00764" w:rsidP="00D37F50">
      <w:pPr>
        <w:pStyle w:val="Opsomming1"/>
        <w:numPr>
          <w:ilvl w:val="0"/>
          <w:numId w:val="1"/>
        </w:numPr>
      </w:pPr>
      <w:r>
        <w:t>met de mogelijkheid om geluid kwaliteitsvol weer te geven;</w:t>
      </w:r>
    </w:p>
    <w:p w14:paraId="246DB215" w14:textId="6F711EE8" w:rsidR="00A00764" w:rsidRDefault="00A00764" w:rsidP="00D37F50">
      <w:pPr>
        <w:pStyle w:val="Opsomming1"/>
        <w:numPr>
          <w:ilvl w:val="0"/>
          <w:numId w:val="1"/>
        </w:numPr>
      </w:pPr>
      <w:r>
        <w:t>met de mogelijkheid om draadloos internet te raadplegen met een aanvaardbare snelheid</w:t>
      </w:r>
      <w:r w:rsidR="0014188A">
        <w:t>;</w:t>
      </w:r>
    </w:p>
    <w:p w14:paraId="6FC21859" w14:textId="5FEC1D94" w:rsidR="0014188A" w:rsidRDefault="0014188A" w:rsidP="00D37F50">
      <w:pPr>
        <w:pStyle w:val="Opsomming1"/>
        <w:numPr>
          <w:ilvl w:val="0"/>
          <w:numId w:val="1"/>
        </w:numPr>
      </w:pPr>
      <w:r w:rsidRPr="0014188A">
        <w:t>met de mogelijkheid om (online) verklarende woordenboeken, de (online) woordenlijst, diverse bronnen zoals kranten en tijdschriften, audio- en beeldopnamen te raadplegen.</w:t>
      </w:r>
    </w:p>
    <w:p w14:paraId="1F55A786" w14:textId="77777777" w:rsidR="00636CF1" w:rsidRPr="00636CF1" w:rsidRDefault="00636CF1" w:rsidP="00A00764">
      <w:r w:rsidRPr="00636CF1">
        <w:t>Toegang tot (mobile) devices voor leerlingen</w:t>
      </w:r>
      <w:r>
        <w:t>.</w:t>
      </w:r>
    </w:p>
    <w:p w14:paraId="74D39210" w14:textId="77777777" w:rsidR="008A24DF" w:rsidRDefault="008A24DF" w:rsidP="008A24DF">
      <w:pPr>
        <w:pStyle w:val="Kop1"/>
      </w:pPr>
      <w:bookmarkStart w:id="262" w:name="_Toc128941194"/>
      <w:bookmarkStart w:id="263" w:name="_Toc129036361"/>
      <w:bookmarkStart w:id="264" w:name="_Toc129199590"/>
      <w:bookmarkStart w:id="265" w:name="_Toc164609998"/>
      <w:bookmarkStart w:id="266" w:name="_Toc54974888"/>
      <w:bookmarkStart w:id="267" w:name="_Toc121484793"/>
      <w:bookmarkStart w:id="268" w:name="_Toc127295272"/>
      <w:r>
        <w:lastRenderedPageBreak/>
        <w:t>Glossarium</w:t>
      </w:r>
      <w:bookmarkEnd w:id="262"/>
      <w:bookmarkEnd w:id="263"/>
      <w:bookmarkEnd w:id="264"/>
      <w:bookmarkEnd w:id="265"/>
    </w:p>
    <w:p w14:paraId="50F00279" w14:textId="4A7213D8" w:rsidR="00805ADE" w:rsidRDefault="00805ADE" w:rsidP="00805ADE">
      <w:bookmarkStart w:id="269" w:name="_Hlk128940490"/>
      <w:r w:rsidRPr="00D13418">
        <w:t>In het glossarium vind je synoniemen voor en</w:t>
      </w:r>
      <w:r w:rsidR="00B5277E">
        <w:t xml:space="preserve"> een</w:t>
      </w:r>
      <w:r w:rsidRPr="00D13418">
        <w:t xml:space="preserve">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5277E" w:rsidRPr="00C62228" w14:paraId="7A243A55" w14:textId="77777777" w:rsidTr="00A40525">
        <w:tc>
          <w:tcPr>
            <w:tcW w:w="2405" w:type="dxa"/>
            <w:shd w:val="clear" w:color="auto" w:fill="E7E6E6"/>
            <w:tcMar>
              <w:top w:w="57" w:type="dxa"/>
              <w:bottom w:w="57" w:type="dxa"/>
            </w:tcMar>
          </w:tcPr>
          <w:p w14:paraId="13411DAD" w14:textId="77777777" w:rsidR="00B5277E" w:rsidRPr="00C62228" w:rsidRDefault="00B5277E" w:rsidP="00A40525">
            <w:pPr>
              <w:rPr>
                <w:rFonts w:ascii="Calibri" w:eastAsia="Calibri" w:hAnsi="Calibri" w:cs="Calibri"/>
                <w:b/>
                <w:bCs/>
                <w:color w:val="595959"/>
                <w:sz w:val="20"/>
                <w:szCs w:val="20"/>
                <w:lang w:val="nl-NL"/>
              </w:rPr>
            </w:pPr>
            <w:bookmarkStart w:id="270"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41C3F0D"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AABC153"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5277E" w:rsidRPr="00C62228" w14:paraId="1A5401ED" w14:textId="77777777" w:rsidTr="00A40525">
        <w:tc>
          <w:tcPr>
            <w:tcW w:w="2405" w:type="dxa"/>
            <w:shd w:val="clear" w:color="auto" w:fill="auto"/>
            <w:tcMar>
              <w:top w:w="57" w:type="dxa"/>
              <w:bottom w:w="57" w:type="dxa"/>
            </w:tcMar>
          </w:tcPr>
          <w:p w14:paraId="5ADEBD06"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E06699F" w14:textId="77777777" w:rsidR="00B5277E" w:rsidRPr="00C62228" w:rsidRDefault="00B5277E" w:rsidP="00A4052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70EB574"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5277E" w:rsidRPr="00C62228" w14:paraId="44065AF8" w14:textId="77777777" w:rsidTr="00A40525">
        <w:tc>
          <w:tcPr>
            <w:tcW w:w="2405" w:type="dxa"/>
            <w:shd w:val="clear" w:color="auto" w:fill="auto"/>
            <w:tcMar>
              <w:top w:w="57" w:type="dxa"/>
              <w:bottom w:w="57" w:type="dxa"/>
            </w:tcMar>
          </w:tcPr>
          <w:p w14:paraId="23DAB252"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7F7C9BC"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802F1E3"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5277E" w:rsidRPr="00C62228" w14:paraId="7A86E4EF" w14:textId="77777777" w:rsidTr="00A40525">
        <w:tc>
          <w:tcPr>
            <w:tcW w:w="2405" w:type="dxa"/>
            <w:shd w:val="clear" w:color="auto" w:fill="auto"/>
            <w:tcMar>
              <w:top w:w="57" w:type="dxa"/>
              <w:bottom w:w="57" w:type="dxa"/>
            </w:tcMar>
          </w:tcPr>
          <w:p w14:paraId="42DCBD33"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95336F4"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86FF7EB"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5277E" w:rsidRPr="00C62228" w14:paraId="13331AA6" w14:textId="77777777" w:rsidTr="00A40525">
        <w:tc>
          <w:tcPr>
            <w:tcW w:w="2405" w:type="dxa"/>
            <w:shd w:val="clear" w:color="auto" w:fill="auto"/>
            <w:tcMar>
              <w:top w:w="57" w:type="dxa"/>
              <w:bottom w:w="57" w:type="dxa"/>
            </w:tcMar>
          </w:tcPr>
          <w:p w14:paraId="24099AB0"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F802124"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11841555"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6FC968BE" w14:textId="77777777" w:rsidTr="00A40525">
        <w:tc>
          <w:tcPr>
            <w:tcW w:w="2405" w:type="dxa"/>
            <w:shd w:val="clear" w:color="auto" w:fill="auto"/>
            <w:tcMar>
              <w:top w:w="57" w:type="dxa"/>
              <w:bottom w:w="57" w:type="dxa"/>
            </w:tcMar>
          </w:tcPr>
          <w:p w14:paraId="2A9211B2"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0BDA6C4"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46B38385"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4EFC995E" w14:textId="77777777" w:rsidTr="00A40525">
        <w:tc>
          <w:tcPr>
            <w:tcW w:w="2405" w:type="dxa"/>
            <w:shd w:val="clear" w:color="auto" w:fill="auto"/>
            <w:tcMar>
              <w:top w:w="57" w:type="dxa"/>
              <w:bottom w:w="57" w:type="dxa"/>
            </w:tcMar>
          </w:tcPr>
          <w:p w14:paraId="1CC442A7"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03DBD70"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4B993114"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357DC303" w14:textId="77777777" w:rsidTr="00A40525">
        <w:tc>
          <w:tcPr>
            <w:tcW w:w="2405" w:type="dxa"/>
            <w:shd w:val="clear" w:color="auto" w:fill="auto"/>
            <w:tcMar>
              <w:top w:w="57" w:type="dxa"/>
              <w:bottom w:w="57" w:type="dxa"/>
            </w:tcMar>
          </w:tcPr>
          <w:p w14:paraId="4B948177"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B3795AA"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3E754FA8"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1DC869C7" w14:textId="77777777" w:rsidTr="00A40525">
        <w:tc>
          <w:tcPr>
            <w:tcW w:w="2405" w:type="dxa"/>
            <w:tcMar>
              <w:top w:w="57" w:type="dxa"/>
              <w:bottom w:w="57" w:type="dxa"/>
            </w:tcMar>
          </w:tcPr>
          <w:p w14:paraId="34AF21E8"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DB496A0"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4034DB1"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5277E" w:rsidRPr="00C62228" w14:paraId="62BD5527" w14:textId="77777777" w:rsidTr="00A40525">
        <w:tc>
          <w:tcPr>
            <w:tcW w:w="2405" w:type="dxa"/>
            <w:tcMar>
              <w:top w:w="57" w:type="dxa"/>
              <w:bottom w:w="57" w:type="dxa"/>
            </w:tcMar>
          </w:tcPr>
          <w:p w14:paraId="2C8EAF0B"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8DDF1DD"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594A651"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5277E" w:rsidRPr="00C62228" w14:paraId="3EE27A33" w14:textId="77777777" w:rsidTr="00A40525">
        <w:tc>
          <w:tcPr>
            <w:tcW w:w="2405" w:type="dxa"/>
            <w:shd w:val="clear" w:color="auto" w:fill="auto"/>
            <w:tcMar>
              <w:top w:w="57" w:type="dxa"/>
              <w:bottom w:w="57" w:type="dxa"/>
            </w:tcMar>
          </w:tcPr>
          <w:p w14:paraId="1478B062"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751352B3"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1589897"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6EE8C510" w14:textId="77777777" w:rsidTr="00A40525">
        <w:tc>
          <w:tcPr>
            <w:tcW w:w="2405" w:type="dxa"/>
            <w:shd w:val="clear" w:color="auto" w:fill="auto"/>
            <w:tcMar>
              <w:top w:w="57" w:type="dxa"/>
              <w:bottom w:w="57" w:type="dxa"/>
            </w:tcMar>
          </w:tcPr>
          <w:p w14:paraId="1176C9DA"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52A6E8A"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17DF5C68"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2B58A434" w14:textId="77777777" w:rsidTr="00A40525">
        <w:tc>
          <w:tcPr>
            <w:tcW w:w="2405" w:type="dxa"/>
            <w:shd w:val="clear" w:color="auto" w:fill="auto"/>
            <w:tcMar>
              <w:top w:w="57" w:type="dxa"/>
              <w:bottom w:w="57" w:type="dxa"/>
            </w:tcMar>
          </w:tcPr>
          <w:p w14:paraId="72DCFB5C"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2A3DEB3"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3A3509F"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6152F456" w14:textId="77777777" w:rsidTr="00A40525">
        <w:tc>
          <w:tcPr>
            <w:tcW w:w="2405" w:type="dxa"/>
            <w:shd w:val="clear" w:color="auto" w:fill="auto"/>
            <w:tcMar>
              <w:top w:w="57" w:type="dxa"/>
              <w:bottom w:w="57" w:type="dxa"/>
            </w:tcMar>
          </w:tcPr>
          <w:p w14:paraId="02A01A76"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323E3DA" w14:textId="77777777" w:rsidR="00B5277E" w:rsidRPr="00C62228" w:rsidRDefault="00B5277E" w:rsidP="00A4052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2E90AE0"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5277E" w:rsidRPr="00C62228" w14:paraId="513BEB18" w14:textId="77777777" w:rsidTr="00A40525">
        <w:tc>
          <w:tcPr>
            <w:tcW w:w="2405" w:type="dxa"/>
            <w:shd w:val="clear" w:color="auto" w:fill="auto"/>
            <w:tcMar>
              <w:top w:w="57" w:type="dxa"/>
              <w:bottom w:w="57" w:type="dxa"/>
            </w:tcMar>
          </w:tcPr>
          <w:p w14:paraId="46747397" w14:textId="77777777" w:rsidR="00B5277E" w:rsidRPr="00C62228" w:rsidRDefault="00B5277E" w:rsidP="00A4052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C83345B" w14:textId="77777777" w:rsidR="00B5277E" w:rsidRPr="00C62228" w:rsidRDefault="00B5277E" w:rsidP="00A4052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07C725B"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5277E" w:rsidRPr="00C62228" w14:paraId="5F118E23" w14:textId="77777777" w:rsidTr="00A40525">
        <w:tc>
          <w:tcPr>
            <w:tcW w:w="2405" w:type="dxa"/>
            <w:shd w:val="clear" w:color="auto" w:fill="auto"/>
            <w:tcMar>
              <w:top w:w="57" w:type="dxa"/>
              <w:bottom w:w="57" w:type="dxa"/>
            </w:tcMar>
          </w:tcPr>
          <w:p w14:paraId="02B6CFFD"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A55CF56"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8FFF974"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76B39608" w14:textId="77777777" w:rsidTr="00A40525">
        <w:tc>
          <w:tcPr>
            <w:tcW w:w="2405" w:type="dxa"/>
            <w:shd w:val="clear" w:color="auto" w:fill="auto"/>
            <w:tcMar>
              <w:top w:w="57" w:type="dxa"/>
              <w:bottom w:w="57" w:type="dxa"/>
            </w:tcMar>
          </w:tcPr>
          <w:p w14:paraId="3F86BAFE"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2EC079CB"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290D1A38"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3F4ADC2E" w14:textId="77777777" w:rsidTr="00A40525">
        <w:tc>
          <w:tcPr>
            <w:tcW w:w="2405" w:type="dxa"/>
            <w:shd w:val="clear" w:color="auto" w:fill="auto"/>
            <w:tcMar>
              <w:top w:w="57" w:type="dxa"/>
              <w:bottom w:w="57" w:type="dxa"/>
            </w:tcMar>
          </w:tcPr>
          <w:p w14:paraId="628F99E1"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3A0F3903"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50AED9F"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6AC702F8" w14:textId="77777777" w:rsidTr="00A40525">
        <w:tc>
          <w:tcPr>
            <w:tcW w:w="2405" w:type="dxa"/>
            <w:shd w:val="clear" w:color="auto" w:fill="auto"/>
            <w:tcMar>
              <w:top w:w="57" w:type="dxa"/>
              <w:bottom w:w="57" w:type="dxa"/>
            </w:tcMar>
          </w:tcPr>
          <w:p w14:paraId="35EDAE72"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A4A2E2B"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0ADA10E6"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3F638537" w14:textId="77777777" w:rsidTr="00A40525">
        <w:trPr>
          <w:trHeight w:val="300"/>
        </w:trPr>
        <w:tc>
          <w:tcPr>
            <w:tcW w:w="2405" w:type="dxa"/>
            <w:shd w:val="clear" w:color="auto" w:fill="auto"/>
            <w:tcMar>
              <w:top w:w="57" w:type="dxa"/>
              <w:bottom w:w="57" w:type="dxa"/>
            </w:tcMar>
          </w:tcPr>
          <w:p w14:paraId="6FC9E5DE"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F846691"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055F9854"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15A2CDEF" w14:textId="77777777" w:rsidTr="00A40525">
        <w:trPr>
          <w:trHeight w:val="300"/>
        </w:trPr>
        <w:tc>
          <w:tcPr>
            <w:tcW w:w="2405" w:type="dxa"/>
            <w:shd w:val="clear" w:color="auto" w:fill="auto"/>
            <w:tcMar>
              <w:top w:w="57" w:type="dxa"/>
              <w:bottom w:w="57" w:type="dxa"/>
            </w:tcMar>
          </w:tcPr>
          <w:p w14:paraId="67FA5962"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0A43EC9B" w14:textId="77777777" w:rsidR="00B5277E" w:rsidRPr="00C62228" w:rsidRDefault="00B5277E" w:rsidP="00A4052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AD8AE47"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5277E" w:rsidRPr="00C62228" w14:paraId="52CF0EE1" w14:textId="77777777" w:rsidTr="00A40525">
        <w:tc>
          <w:tcPr>
            <w:tcW w:w="2405" w:type="dxa"/>
            <w:shd w:val="clear" w:color="auto" w:fill="auto"/>
            <w:tcMar>
              <w:top w:w="57" w:type="dxa"/>
              <w:bottom w:w="57" w:type="dxa"/>
            </w:tcMar>
          </w:tcPr>
          <w:p w14:paraId="21C31248"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3A1206F"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676618B7"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5277E" w:rsidRPr="00C62228" w14:paraId="5FC499EE" w14:textId="77777777" w:rsidTr="00A40525">
        <w:tc>
          <w:tcPr>
            <w:tcW w:w="2405" w:type="dxa"/>
            <w:shd w:val="clear" w:color="auto" w:fill="auto"/>
            <w:tcMar>
              <w:top w:w="57" w:type="dxa"/>
              <w:bottom w:w="57" w:type="dxa"/>
            </w:tcMar>
          </w:tcPr>
          <w:p w14:paraId="6C7AA4E1"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8142F18"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795F8029"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5277E" w:rsidRPr="00C62228" w14:paraId="20E76D89" w14:textId="77777777" w:rsidTr="00A40525">
        <w:tc>
          <w:tcPr>
            <w:tcW w:w="2405" w:type="dxa"/>
            <w:tcMar>
              <w:top w:w="57" w:type="dxa"/>
              <w:bottom w:w="57" w:type="dxa"/>
            </w:tcMar>
          </w:tcPr>
          <w:p w14:paraId="1452352D"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0CEC089" w14:textId="77777777" w:rsidR="00B5277E" w:rsidRPr="00C62228" w:rsidRDefault="00B5277E" w:rsidP="00A4052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6BD22A9" w14:textId="77777777" w:rsidR="00B5277E" w:rsidRPr="00C62228" w:rsidRDefault="00B5277E" w:rsidP="00A4052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5277E" w:rsidRPr="00C62228" w14:paraId="68C24B30" w14:textId="77777777" w:rsidTr="00A40525">
        <w:trPr>
          <w:trHeight w:val="300"/>
        </w:trPr>
        <w:tc>
          <w:tcPr>
            <w:tcW w:w="2405" w:type="dxa"/>
          </w:tcPr>
          <w:p w14:paraId="6961E6D3"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BE1267C"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78E4A39"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23C66F60" w14:textId="77777777" w:rsidTr="00A40525">
        <w:tc>
          <w:tcPr>
            <w:tcW w:w="2405" w:type="dxa"/>
            <w:shd w:val="clear" w:color="auto" w:fill="auto"/>
            <w:tcMar>
              <w:top w:w="57" w:type="dxa"/>
              <w:bottom w:w="57" w:type="dxa"/>
            </w:tcMar>
          </w:tcPr>
          <w:p w14:paraId="00CB7284"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7F4F205"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2AF568E9"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165C0D0B" w14:textId="77777777" w:rsidTr="00A40525">
        <w:tc>
          <w:tcPr>
            <w:tcW w:w="2405" w:type="dxa"/>
            <w:shd w:val="clear" w:color="auto" w:fill="auto"/>
            <w:tcMar>
              <w:top w:w="57" w:type="dxa"/>
              <w:bottom w:w="57" w:type="dxa"/>
            </w:tcMar>
          </w:tcPr>
          <w:p w14:paraId="0EAB84F7"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6518B3B5"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FB3233E"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59DB36AC" w14:textId="77777777" w:rsidTr="00A40525">
        <w:trPr>
          <w:trHeight w:val="300"/>
        </w:trPr>
        <w:tc>
          <w:tcPr>
            <w:tcW w:w="2405" w:type="dxa"/>
            <w:shd w:val="clear" w:color="auto" w:fill="auto"/>
            <w:tcMar>
              <w:top w:w="57" w:type="dxa"/>
              <w:bottom w:w="57" w:type="dxa"/>
            </w:tcMar>
          </w:tcPr>
          <w:p w14:paraId="646D1ADD"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48AC6F25"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A30B6A2"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33F1AFB8" w14:textId="77777777" w:rsidTr="00A40525">
        <w:tc>
          <w:tcPr>
            <w:tcW w:w="2405" w:type="dxa"/>
            <w:shd w:val="clear" w:color="auto" w:fill="auto"/>
            <w:tcMar>
              <w:top w:w="57" w:type="dxa"/>
              <w:bottom w:w="57" w:type="dxa"/>
            </w:tcMar>
          </w:tcPr>
          <w:p w14:paraId="49CD4BCF"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3E2308B"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76D375C"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79877D5F" w14:textId="77777777" w:rsidTr="00A40525">
        <w:tc>
          <w:tcPr>
            <w:tcW w:w="2405" w:type="dxa"/>
            <w:shd w:val="clear" w:color="auto" w:fill="auto"/>
            <w:tcMar>
              <w:top w:w="57" w:type="dxa"/>
              <w:bottom w:w="57" w:type="dxa"/>
            </w:tcMar>
          </w:tcPr>
          <w:p w14:paraId="59EF03E1"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4174A701" w14:textId="77777777" w:rsidR="00B5277E" w:rsidRPr="00C62228" w:rsidRDefault="00B5277E" w:rsidP="00A4052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3337AA28"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2522463" w14:textId="443AA351" w:rsidR="00A00764" w:rsidRDefault="00A00764" w:rsidP="00E42F24">
      <w:pPr>
        <w:pStyle w:val="Kop1"/>
      </w:pPr>
      <w:bookmarkStart w:id="271" w:name="_Toc128941195"/>
      <w:bookmarkStart w:id="272" w:name="_Toc129036362"/>
      <w:bookmarkStart w:id="273" w:name="_Toc129199591"/>
      <w:bookmarkStart w:id="274" w:name="_Toc164609999"/>
      <w:bookmarkEnd w:id="269"/>
      <w:bookmarkEnd w:id="270"/>
      <w:r>
        <w:t>Concordantie</w:t>
      </w:r>
      <w:bookmarkEnd w:id="266"/>
      <w:bookmarkEnd w:id="267"/>
      <w:bookmarkEnd w:id="268"/>
      <w:bookmarkEnd w:id="271"/>
      <w:bookmarkEnd w:id="272"/>
      <w:bookmarkEnd w:id="273"/>
      <w:bookmarkEnd w:id="274"/>
    </w:p>
    <w:p w14:paraId="1D5FDEA0" w14:textId="77777777" w:rsidR="001753B6" w:rsidRDefault="001753B6" w:rsidP="001753B6">
      <w:pPr>
        <w:pStyle w:val="Kop2"/>
      </w:pPr>
      <w:bookmarkStart w:id="275" w:name="_Toc132869098"/>
      <w:bookmarkStart w:id="276" w:name="_Toc133848519"/>
      <w:bookmarkStart w:id="277" w:name="_Toc164610000"/>
      <w:bookmarkStart w:id="278" w:name="_Hlk128940695"/>
      <w:r>
        <w:t>Concordantietabel</w:t>
      </w:r>
      <w:bookmarkEnd w:id="275"/>
      <w:bookmarkEnd w:id="276"/>
      <w:bookmarkEnd w:id="277"/>
    </w:p>
    <w:p w14:paraId="01EC5BB2" w14:textId="77777777" w:rsidR="001753B6" w:rsidRDefault="001753B6" w:rsidP="001753B6">
      <w:r>
        <w:t>De concordantietabel geeft duidelijk aan welke leerplandoelen de minimumdoelen (MD) of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606CE2" w:rsidRPr="00606CE2" w14:paraId="053B1A83" w14:textId="77777777" w:rsidTr="001753B6">
        <w:tc>
          <w:tcPr>
            <w:tcW w:w="1555" w:type="dxa"/>
            <w:tcBorders>
              <w:top w:val="single" w:sz="4" w:space="0" w:color="auto"/>
              <w:left w:val="single" w:sz="4" w:space="0" w:color="auto"/>
              <w:bottom w:val="single" w:sz="4" w:space="0" w:color="auto"/>
              <w:right w:val="single" w:sz="4" w:space="0" w:color="auto"/>
            </w:tcBorders>
            <w:hideMark/>
          </w:tcPr>
          <w:p w14:paraId="63867EA6" w14:textId="77777777" w:rsidR="001753B6" w:rsidRPr="00606CE2" w:rsidRDefault="001753B6">
            <w:pPr>
              <w:spacing w:before="120" w:after="120"/>
              <w:rPr>
                <w:b/>
              </w:rPr>
            </w:pPr>
            <w:r w:rsidRPr="00606CE2">
              <w:rPr>
                <w:b/>
              </w:rPr>
              <w:t>Leerplandoel</w:t>
            </w:r>
          </w:p>
        </w:tc>
        <w:tc>
          <w:tcPr>
            <w:tcW w:w="7943" w:type="dxa"/>
            <w:tcBorders>
              <w:top w:val="single" w:sz="4" w:space="0" w:color="auto"/>
              <w:left w:val="single" w:sz="4" w:space="0" w:color="auto"/>
              <w:bottom w:val="single" w:sz="4" w:space="0" w:color="auto"/>
              <w:right w:val="single" w:sz="4" w:space="0" w:color="auto"/>
            </w:tcBorders>
            <w:hideMark/>
          </w:tcPr>
          <w:p w14:paraId="39B58EFC" w14:textId="77777777" w:rsidR="001753B6" w:rsidRPr="00606CE2" w:rsidRDefault="001753B6">
            <w:pPr>
              <w:spacing w:before="120" w:after="120"/>
              <w:rPr>
                <w:b/>
              </w:rPr>
            </w:pPr>
            <w:r w:rsidRPr="00606CE2">
              <w:rPr>
                <w:b/>
                <w:bCs/>
              </w:rPr>
              <w:t>Minimumdoelen of specifieke minimumdoelen</w:t>
            </w:r>
          </w:p>
        </w:tc>
      </w:tr>
      <w:tr w:rsidR="00606CE2" w:rsidRPr="00606CE2" w14:paraId="681B9137" w14:textId="77777777" w:rsidTr="001753B6">
        <w:tc>
          <w:tcPr>
            <w:tcW w:w="1555" w:type="dxa"/>
            <w:tcBorders>
              <w:top w:val="single" w:sz="4" w:space="0" w:color="auto"/>
              <w:left w:val="single" w:sz="4" w:space="0" w:color="auto"/>
              <w:bottom w:val="single" w:sz="4" w:space="0" w:color="auto"/>
              <w:right w:val="single" w:sz="4" w:space="0" w:color="auto"/>
            </w:tcBorders>
          </w:tcPr>
          <w:p w14:paraId="4774D993" w14:textId="77777777" w:rsidR="001753B6" w:rsidRPr="00606CE2" w:rsidRDefault="001753B6"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hideMark/>
          </w:tcPr>
          <w:p w14:paraId="68CBA8E7" w14:textId="7C8E2374" w:rsidR="001753B6" w:rsidRPr="00606CE2" w:rsidRDefault="001753B6">
            <w:pPr>
              <w:spacing w:before="120" w:after="120"/>
            </w:pPr>
            <w:r w:rsidRPr="00606CE2">
              <w:t>MD</w:t>
            </w:r>
            <w:r w:rsidR="006D7B5E" w:rsidRPr="00606CE2">
              <w:t xml:space="preserve"> 02.01</w:t>
            </w:r>
          </w:p>
        </w:tc>
      </w:tr>
      <w:tr w:rsidR="00606CE2" w:rsidRPr="00606CE2" w14:paraId="3FE149A2" w14:textId="77777777" w:rsidTr="001753B6">
        <w:tc>
          <w:tcPr>
            <w:tcW w:w="1555" w:type="dxa"/>
            <w:tcBorders>
              <w:top w:val="single" w:sz="4" w:space="0" w:color="auto"/>
              <w:left w:val="single" w:sz="4" w:space="0" w:color="auto"/>
              <w:bottom w:val="single" w:sz="4" w:space="0" w:color="auto"/>
              <w:right w:val="single" w:sz="4" w:space="0" w:color="auto"/>
            </w:tcBorders>
          </w:tcPr>
          <w:p w14:paraId="049EC905"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5A9276B8" w14:textId="21234B6F" w:rsidR="00CC52CC" w:rsidRPr="00606CE2" w:rsidRDefault="00CC52CC" w:rsidP="00CC52CC">
            <w:pPr>
              <w:spacing w:before="120" w:after="120"/>
            </w:pPr>
            <w:r w:rsidRPr="00606CE2">
              <w:t>MD 02.03</w:t>
            </w:r>
          </w:p>
        </w:tc>
      </w:tr>
      <w:tr w:rsidR="00606CE2" w:rsidRPr="00606CE2" w14:paraId="2BFD062E" w14:textId="77777777" w:rsidTr="001753B6">
        <w:tc>
          <w:tcPr>
            <w:tcW w:w="1555" w:type="dxa"/>
            <w:tcBorders>
              <w:top w:val="single" w:sz="4" w:space="0" w:color="auto"/>
              <w:left w:val="single" w:sz="4" w:space="0" w:color="auto"/>
              <w:bottom w:val="single" w:sz="4" w:space="0" w:color="auto"/>
              <w:right w:val="single" w:sz="4" w:space="0" w:color="auto"/>
            </w:tcBorders>
          </w:tcPr>
          <w:p w14:paraId="40D2AF0F"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6D9298CE" w14:textId="5BA69835" w:rsidR="00CC52CC" w:rsidRPr="00606CE2" w:rsidRDefault="00CC52CC" w:rsidP="00CC52CC">
            <w:pPr>
              <w:spacing w:before="120" w:after="120"/>
            </w:pPr>
            <w:r w:rsidRPr="00606CE2">
              <w:t>MD 02.05; SMD 02.1</w:t>
            </w:r>
            <w:r w:rsidR="00337369" w:rsidRPr="00606CE2">
              <w:t>3</w:t>
            </w:r>
            <w:r w:rsidRPr="00606CE2">
              <w:t>.01</w:t>
            </w:r>
            <w:r w:rsidR="00AD3C3E">
              <w:t>; SMD 02.11.01</w:t>
            </w:r>
          </w:p>
        </w:tc>
      </w:tr>
      <w:tr w:rsidR="00606CE2" w:rsidRPr="00606CE2" w14:paraId="57D6D4F4" w14:textId="77777777" w:rsidTr="001753B6">
        <w:tc>
          <w:tcPr>
            <w:tcW w:w="1555" w:type="dxa"/>
            <w:tcBorders>
              <w:top w:val="single" w:sz="4" w:space="0" w:color="auto"/>
              <w:left w:val="single" w:sz="4" w:space="0" w:color="auto"/>
              <w:bottom w:val="single" w:sz="4" w:space="0" w:color="auto"/>
              <w:right w:val="single" w:sz="4" w:space="0" w:color="auto"/>
            </w:tcBorders>
          </w:tcPr>
          <w:p w14:paraId="24E2E98E"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026B412" w14:textId="72E889B2" w:rsidR="00CC52CC" w:rsidRPr="00606CE2" w:rsidRDefault="00CC52CC" w:rsidP="00CC52CC">
            <w:pPr>
              <w:spacing w:before="120" w:after="120"/>
            </w:pPr>
            <w:r w:rsidRPr="00606CE2">
              <w:t>MD 02.</w:t>
            </w:r>
            <w:r w:rsidR="00DC7701" w:rsidRPr="00606CE2">
              <w:t>06</w:t>
            </w:r>
          </w:p>
        </w:tc>
      </w:tr>
      <w:tr w:rsidR="00606CE2" w:rsidRPr="00606CE2" w14:paraId="6E040B48" w14:textId="77777777" w:rsidTr="001753B6">
        <w:tc>
          <w:tcPr>
            <w:tcW w:w="1555" w:type="dxa"/>
            <w:tcBorders>
              <w:top w:val="single" w:sz="4" w:space="0" w:color="auto"/>
              <w:left w:val="single" w:sz="4" w:space="0" w:color="auto"/>
              <w:bottom w:val="single" w:sz="4" w:space="0" w:color="auto"/>
              <w:right w:val="single" w:sz="4" w:space="0" w:color="auto"/>
            </w:tcBorders>
          </w:tcPr>
          <w:p w14:paraId="67B47A3E"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11C2820E" w14:textId="76122343" w:rsidR="00CC52CC" w:rsidRPr="00606CE2" w:rsidRDefault="00CC52CC" w:rsidP="00CC52CC">
            <w:pPr>
              <w:spacing w:before="120" w:after="120"/>
            </w:pPr>
            <w:r w:rsidRPr="00606CE2">
              <w:t>MD 02.</w:t>
            </w:r>
            <w:r w:rsidR="00DC7701" w:rsidRPr="00606CE2">
              <w:t>07</w:t>
            </w:r>
          </w:p>
        </w:tc>
      </w:tr>
      <w:tr w:rsidR="00606CE2" w:rsidRPr="00606CE2" w14:paraId="19DC790F" w14:textId="77777777" w:rsidTr="001753B6">
        <w:tc>
          <w:tcPr>
            <w:tcW w:w="1555" w:type="dxa"/>
            <w:tcBorders>
              <w:top w:val="single" w:sz="4" w:space="0" w:color="auto"/>
              <w:left w:val="single" w:sz="4" w:space="0" w:color="auto"/>
              <w:bottom w:val="single" w:sz="4" w:space="0" w:color="auto"/>
              <w:right w:val="single" w:sz="4" w:space="0" w:color="auto"/>
            </w:tcBorders>
          </w:tcPr>
          <w:p w14:paraId="2C31ABD7"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089A1320" w14:textId="10508302" w:rsidR="00CC52CC" w:rsidRPr="00606CE2" w:rsidRDefault="00CC52CC" w:rsidP="00CC52CC">
            <w:pPr>
              <w:spacing w:before="120" w:after="120"/>
            </w:pPr>
            <w:r w:rsidRPr="00606CE2">
              <w:t>MD 02.</w:t>
            </w:r>
            <w:r w:rsidR="00DC7701" w:rsidRPr="00606CE2">
              <w:t>08</w:t>
            </w:r>
          </w:p>
        </w:tc>
      </w:tr>
      <w:tr w:rsidR="00606CE2" w:rsidRPr="00606CE2" w14:paraId="2918CD69" w14:textId="77777777" w:rsidTr="001753B6">
        <w:tc>
          <w:tcPr>
            <w:tcW w:w="1555" w:type="dxa"/>
            <w:tcBorders>
              <w:top w:val="single" w:sz="4" w:space="0" w:color="auto"/>
              <w:left w:val="single" w:sz="4" w:space="0" w:color="auto"/>
              <w:bottom w:val="single" w:sz="4" w:space="0" w:color="auto"/>
              <w:right w:val="single" w:sz="4" w:space="0" w:color="auto"/>
            </w:tcBorders>
          </w:tcPr>
          <w:p w14:paraId="3A1D0466" w14:textId="42396CFF" w:rsidR="00CC52CC" w:rsidRPr="00606CE2" w:rsidRDefault="009F2049" w:rsidP="00032A70">
            <w:pPr>
              <w:numPr>
                <w:ilvl w:val="0"/>
                <w:numId w:val="5"/>
              </w:numPr>
              <w:spacing w:before="120" w:after="120" w:line="256" w:lineRule="auto"/>
              <w:ind w:left="567" w:firstLine="0"/>
            </w:pPr>
            <w:r>
              <w:t>+</w:t>
            </w:r>
          </w:p>
        </w:tc>
        <w:tc>
          <w:tcPr>
            <w:tcW w:w="7943" w:type="dxa"/>
            <w:tcBorders>
              <w:top w:val="single" w:sz="4" w:space="0" w:color="auto"/>
              <w:left w:val="single" w:sz="4" w:space="0" w:color="auto"/>
              <w:bottom w:val="single" w:sz="4" w:space="0" w:color="auto"/>
              <w:right w:val="single" w:sz="4" w:space="0" w:color="auto"/>
            </w:tcBorders>
          </w:tcPr>
          <w:p w14:paraId="063E8FA1" w14:textId="603C0996" w:rsidR="00CC52CC" w:rsidRPr="00606CE2" w:rsidRDefault="00DC7701" w:rsidP="00CC52CC">
            <w:pPr>
              <w:spacing w:before="120" w:after="120"/>
            </w:pPr>
            <w:r w:rsidRPr="00606CE2">
              <w:t>-</w:t>
            </w:r>
          </w:p>
        </w:tc>
      </w:tr>
      <w:tr w:rsidR="00606CE2" w:rsidRPr="00606CE2" w14:paraId="2C5207DD" w14:textId="77777777" w:rsidTr="001753B6">
        <w:tc>
          <w:tcPr>
            <w:tcW w:w="1555" w:type="dxa"/>
            <w:tcBorders>
              <w:top w:val="single" w:sz="4" w:space="0" w:color="auto"/>
              <w:left w:val="single" w:sz="4" w:space="0" w:color="auto"/>
              <w:bottom w:val="single" w:sz="4" w:space="0" w:color="auto"/>
              <w:right w:val="single" w:sz="4" w:space="0" w:color="auto"/>
            </w:tcBorders>
          </w:tcPr>
          <w:p w14:paraId="378CF848"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61DB268" w14:textId="5350C873" w:rsidR="00CC52CC" w:rsidRPr="00606CE2" w:rsidRDefault="00CC52CC" w:rsidP="00CC52CC">
            <w:pPr>
              <w:spacing w:before="120" w:after="120"/>
            </w:pPr>
            <w:r w:rsidRPr="00606CE2">
              <w:t>MD 02.</w:t>
            </w:r>
            <w:r w:rsidR="00DC7701" w:rsidRPr="00606CE2">
              <w:t>14</w:t>
            </w:r>
          </w:p>
        </w:tc>
      </w:tr>
      <w:tr w:rsidR="00606CE2" w:rsidRPr="00606CE2" w14:paraId="5C32B3A6" w14:textId="77777777" w:rsidTr="001753B6">
        <w:tc>
          <w:tcPr>
            <w:tcW w:w="1555" w:type="dxa"/>
            <w:tcBorders>
              <w:top w:val="single" w:sz="4" w:space="0" w:color="auto"/>
              <w:left w:val="single" w:sz="4" w:space="0" w:color="auto"/>
              <w:bottom w:val="single" w:sz="4" w:space="0" w:color="auto"/>
              <w:right w:val="single" w:sz="4" w:space="0" w:color="auto"/>
            </w:tcBorders>
          </w:tcPr>
          <w:p w14:paraId="62047915"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60A605A0" w14:textId="107963FA" w:rsidR="00CC52CC" w:rsidRPr="00606CE2" w:rsidRDefault="00CC52CC" w:rsidP="00CC52CC">
            <w:pPr>
              <w:spacing w:before="120" w:after="120"/>
            </w:pPr>
            <w:r w:rsidRPr="00606CE2">
              <w:t>MD 02.</w:t>
            </w:r>
            <w:r w:rsidR="00DC7701" w:rsidRPr="00606CE2">
              <w:t>15; SMD 02.08.02</w:t>
            </w:r>
            <w:r w:rsidR="007D41FE" w:rsidRPr="00606CE2">
              <w:t>; SMD 02.10.01</w:t>
            </w:r>
          </w:p>
        </w:tc>
      </w:tr>
      <w:tr w:rsidR="00606CE2" w:rsidRPr="00606CE2" w14:paraId="460DD42B" w14:textId="77777777" w:rsidTr="001753B6">
        <w:trPr>
          <w:trHeight w:val="413"/>
        </w:trPr>
        <w:tc>
          <w:tcPr>
            <w:tcW w:w="1555" w:type="dxa"/>
            <w:tcBorders>
              <w:top w:val="single" w:sz="4" w:space="0" w:color="auto"/>
              <w:left w:val="single" w:sz="4" w:space="0" w:color="auto"/>
              <w:bottom w:val="single" w:sz="4" w:space="0" w:color="auto"/>
              <w:right w:val="single" w:sz="4" w:space="0" w:color="auto"/>
            </w:tcBorders>
          </w:tcPr>
          <w:p w14:paraId="2022D00F"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72948060" w14:textId="02F78981" w:rsidR="00CC52CC" w:rsidRPr="00606CE2" w:rsidRDefault="00A54690" w:rsidP="00CC52CC">
            <w:pPr>
              <w:spacing w:before="120" w:after="120"/>
            </w:pPr>
            <w:r w:rsidRPr="00606CE2">
              <w:t>SMD 02.10.01</w:t>
            </w:r>
          </w:p>
        </w:tc>
      </w:tr>
      <w:tr w:rsidR="00606CE2" w:rsidRPr="00606CE2" w14:paraId="1703F2A5" w14:textId="77777777" w:rsidTr="001753B6">
        <w:tc>
          <w:tcPr>
            <w:tcW w:w="1555" w:type="dxa"/>
            <w:tcBorders>
              <w:top w:val="single" w:sz="4" w:space="0" w:color="auto"/>
              <w:left w:val="single" w:sz="4" w:space="0" w:color="auto"/>
              <w:bottom w:val="single" w:sz="4" w:space="0" w:color="auto"/>
              <w:right w:val="single" w:sz="4" w:space="0" w:color="auto"/>
            </w:tcBorders>
          </w:tcPr>
          <w:p w14:paraId="1B9141AD"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E914B56" w14:textId="0066EB90" w:rsidR="00CC52CC" w:rsidRPr="00606CE2" w:rsidRDefault="00CC52CC" w:rsidP="00CC52CC">
            <w:pPr>
              <w:spacing w:before="120" w:after="120"/>
            </w:pPr>
            <w:r w:rsidRPr="00606CE2">
              <w:t>MD 02.</w:t>
            </w:r>
            <w:r w:rsidR="00A54690" w:rsidRPr="00606CE2">
              <w:t>16</w:t>
            </w:r>
          </w:p>
        </w:tc>
      </w:tr>
      <w:tr w:rsidR="00606CE2" w:rsidRPr="00606CE2" w14:paraId="12881D10" w14:textId="77777777" w:rsidTr="001753B6">
        <w:tc>
          <w:tcPr>
            <w:tcW w:w="1555" w:type="dxa"/>
            <w:tcBorders>
              <w:top w:val="single" w:sz="4" w:space="0" w:color="auto"/>
              <w:left w:val="single" w:sz="4" w:space="0" w:color="auto"/>
              <w:bottom w:val="single" w:sz="4" w:space="0" w:color="auto"/>
              <w:right w:val="single" w:sz="4" w:space="0" w:color="auto"/>
            </w:tcBorders>
          </w:tcPr>
          <w:p w14:paraId="458F83DB"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DC2501C" w14:textId="7966317B" w:rsidR="00CC52CC" w:rsidRPr="00606CE2" w:rsidRDefault="00CC52CC" w:rsidP="00CC52CC">
            <w:pPr>
              <w:spacing w:before="120" w:after="120"/>
            </w:pPr>
            <w:r w:rsidRPr="00606CE2">
              <w:t>MD 02.</w:t>
            </w:r>
            <w:r w:rsidR="00F66E43" w:rsidRPr="00606CE2">
              <w:t>13</w:t>
            </w:r>
          </w:p>
        </w:tc>
      </w:tr>
      <w:tr w:rsidR="00606CE2" w:rsidRPr="00606CE2" w14:paraId="25A04828" w14:textId="77777777" w:rsidTr="001753B6">
        <w:tc>
          <w:tcPr>
            <w:tcW w:w="1555" w:type="dxa"/>
            <w:tcBorders>
              <w:top w:val="single" w:sz="4" w:space="0" w:color="auto"/>
              <w:left w:val="single" w:sz="4" w:space="0" w:color="auto"/>
              <w:bottom w:val="single" w:sz="4" w:space="0" w:color="auto"/>
              <w:right w:val="single" w:sz="4" w:space="0" w:color="auto"/>
            </w:tcBorders>
          </w:tcPr>
          <w:p w14:paraId="1C260234"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792F4613" w14:textId="0F2A8229" w:rsidR="00CC52CC" w:rsidRPr="00606CE2" w:rsidRDefault="00F66E43" w:rsidP="00CC52CC">
            <w:pPr>
              <w:spacing w:before="120" w:after="120"/>
            </w:pPr>
            <w:r w:rsidRPr="00606CE2">
              <w:t>SMD 02.02.01</w:t>
            </w:r>
          </w:p>
        </w:tc>
      </w:tr>
      <w:tr w:rsidR="00606CE2" w:rsidRPr="00606CE2" w14:paraId="6936D49F" w14:textId="77777777" w:rsidTr="001753B6">
        <w:tc>
          <w:tcPr>
            <w:tcW w:w="1555" w:type="dxa"/>
            <w:tcBorders>
              <w:top w:val="single" w:sz="4" w:space="0" w:color="auto"/>
              <w:left w:val="single" w:sz="4" w:space="0" w:color="auto"/>
              <w:bottom w:val="single" w:sz="4" w:space="0" w:color="auto"/>
              <w:right w:val="single" w:sz="4" w:space="0" w:color="auto"/>
            </w:tcBorders>
          </w:tcPr>
          <w:p w14:paraId="63FD06EB"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7CFF4CEB" w14:textId="04E7BD7D" w:rsidR="00CC52CC" w:rsidRPr="00606CE2" w:rsidRDefault="00CC52CC" w:rsidP="00CC52CC">
            <w:pPr>
              <w:spacing w:before="120" w:after="120"/>
            </w:pPr>
            <w:r w:rsidRPr="00606CE2">
              <w:t>MD 02.</w:t>
            </w:r>
            <w:r w:rsidR="00F66E43" w:rsidRPr="00606CE2">
              <w:t>12</w:t>
            </w:r>
          </w:p>
        </w:tc>
      </w:tr>
      <w:tr w:rsidR="00606CE2" w:rsidRPr="00606CE2" w14:paraId="62BA7BF7" w14:textId="77777777" w:rsidTr="001753B6">
        <w:tc>
          <w:tcPr>
            <w:tcW w:w="1555" w:type="dxa"/>
            <w:tcBorders>
              <w:top w:val="single" w:sz="4" w:space="0" w:color="auto"/>
              <w:left w:val="single" w:sz="4" w:space="0" w:color="auto"/>
              <w:bottom w:val="single" w:sz="4" w:space="0" w:color="auto"/>
              <w:right w:val="single" w:sz="4" w:space="0" w:color="auto"/>
            </w:tcBorders>
          </w:tcPr>
          <w:p w14:paraId="30CFCCFA"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EF75D13" w14:textId="069A5373" w:rsidR="00CC52CC" w:rsidRPr="00606CE2" w:rsidRDefault="00F66E43" w:rsidP="00CC52CC">
            <w:pPr>
              <w:spacing w:before="120" w:after="120"/>
            </w:pPr>
            <w:r w:rsidRPr="00606CE2">
              <w:t xml:space="preserve">SMD </w:t>
            </w:r>
            <w:r w:rsidR="004A64BB" w:rsidRPr="00606CE2">
              <w:t>02.03.01</w:t>
            </w:r>
          </w:p>
        </w:tc>
      </w:tr>
      <w:tr w:rsidR="00606CE2" w:rsidRPr="00606CE2" w14:paraId="7B176740" w14:textId="77777777" w:rsidTr="001753B6">
        <w:tc>
          <w:tcPr>
            <w:tcW w:w="1555" w:type="dxa"/>
            <w:tcBorders>
              <w:top w:val="single" w:sz="4" w:space="0" w:color="auto"/>
              <w:left w:val="single" w:sz="4" w:space="0" w:color="auto"/>
              <w:bottom w:val="single" w:sz="4" w:space="0" w:color="auto"/>
              <w:right w:val="single" w:sz="4" w:space="0" w:color="auto"/>
            </w:tcBorders>
          </w:tcPr>
          <w:p w14:paraId="5F60ED53"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47D6EFB" w14:textId="6F00D816" w:rsidR="00CC52CC" w:rsidRPr="00606CE2" w:rsidRDefault="006A4AE9" w:rsidP="00CC52CC">
            <w:pPr>
              <w:spacing w:before="120" w:after="120"/>
            </w:pPr>
            <w:r w:rsidRPr="00606CE2">
              <w:t xml:space="preserve">MD 02.11; </w:t>
            </w:r>
            <w:r w:rsidR="004A64BB" w:rsidRPr="00606CE2">
              <w:t>SMD 02.0</w:t>
            </w:r>
            <w:r w:rsidRPr="00606CE2">
              <w:t>8</w:t>
            </w:r>
            <w:r w:rsidR="004A64BB" w:rsidRPr="00606CE2">
              <w:t>.01</w:t>
            </w:r>
          </w:p>
        </w:tc>
      </w:tr>
      <w:tr w:rsidR="00606CE2" w:rsidRPr="00606CE2" w14:paraId="02E5C25A" w14:textId="77777777" w:rsidTr="001753B6">
        <w:tc>
          <w:tcPr>
            <w:tcW w:w="1555" w:type="dxa"/>
            <w:tcBorders>
              <w:top w:val="single" w:sz="4" w:space="0" w:color="auto"/>
              <w:left w:val="single" w:sz="4" w:space="0" w:color="auto"/>
              <w:bottom w:val="single" w:sz="4" w:space="0" w:color="auto"/>
              <w:right w:val="single" w:sz="4" w:space="0" w:color="auto"/>
            </w:tcBorders>
          </w:tcPr>
          <w:p w14:paraId="2E1B4448"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67174603" w14:textId="76C488F5" w:rsidR="00CC52CC" w:rsidRPr="00606CE2" w:rsidRDefault="00BE7F91" w:rsidP="00CC52CC">
            <w:pPr>
              <w:spacing w:before="120" w:after="120"/>
            </w:pPr>
            <w:r w:rsidRPr="00606CE2">
              <w:t>SMD 02.09.01</w:t>
            </w:r>
          </w:p>
        </w:tc>
      </w:tr>
      <w:tr w:rsidR="00606CE2" w:rsidRPr="00606CE2" w14:paraId="50117D59" w14:textId="77777777" w:rsidTr="001753B6">
        <w:tc>
          <w:tcPr>
            <w:tcW w:w="1555" w:type="dxa"/>
            <w:tcBorders>
              <w:top w:val="single" w:sz="4" w:space="0" w:color="auto"/>
              <w:left w:val="single" w:sz="4" w:space="0" w:color="auto"/>
              <w:bottom w:val="single" w:sz="4" w:space="0" w:color="auto"/>
              <w:right w:val="single" w:sz="4" w:space="0" w:color="auto"/>
            </w:tcBorders>
          </w:tcPr>
          <w:p w14:paraId="157176EE"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CEC4B4C" w14:textId="10DCD44B" w:rsidR="00CC52CC" w:rsidRPr="00606CE2" w:rsidRDefault="00E54623" w:rsidP="00CC52CC">
            <w:pPr>
              <w:spacing w:before="120" w:after="120"/>
            </w:pPr>
            <w:r w:rsidRPr="00606CE2">
              <w:t>SMD 02.09.01</w:t>
            </w:r>
          </w:p>
        </w:tc>
      </w:tr>
      <w:tr w:rsidR="00606CE2" w:rsidRPr="00606CE2" w14:paraId="1DB28907" w14:textId="77777777" w:rsidTr="001753B6">
        <w:tc>
          <w:tcPr>
            <w:tcW w:w="1555" w:type="dxa"/>
            <w:tcBorders>
              <w:top w:val="single" w:sz="4" w:space="0" w:color="auto"/>
              <w:left w:val="single" w:sz="4" w:space="0" w:color="auto"/>
              <w:bottom w:val="single" w:sz="4" w:space="0" w:color="auto"/>
              <w:right w:val="single" w:sz="4" w:space="0" w:color="auto"/>
            </w:tcBorders>
          </w:tcPr>
          <w:p w14:paraId="6281A5CD"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2C293F3" w14:textId="26490669" w:rsidR="00CC52CC" w:rsidRPr="00606CE2" w:rsidRDefault="00E54623" w:rsidP="00CC52CC">
            <w:pPr>
              <w:spacing w:before="120" w:after="120"/>
            </w:pPr>
            <w:r w:rsidRPr="00606CE2">
              <w:t>SMD 02.09.01</w:t>
            </w:r>
          </w:p>
        </w:tc>
      </w:tr>
      <w:tr w:rsidR="00606CE2" w:rsidRPr="00606CE2" w14:paraId="7B3BC16E" w14:textId="77777777" w:rsidTr="001753B6">
        <w:tc>
          <w:tcPr>
            <w:tcW w:w="1555" w:type="dxa"/>
            <w:tcBorders>
              <w:top w:val="single" w:sz="4" w:space="0" w:color="auto"/>
              <w:left w:val="single" w:sz="4" w:space="0" w:color="auto"/>
              <w:bottom w:val="single" w:sz="4" w:space="0" w:color="auto"/>
              <w:right w:val="single" w:sz="4" w:space="0" w:color="auto"/>
            </w:tcBorders>
          </w:tcPr>
          <w:p w14:paraId="038866B6"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2D90905" w14:textId="7B814848" w:rsidR="00CC52CC" w:rsidRPr="00606CE2" w:rsidRDefault="00E57A01" w:rsidP="00CC52CC">
            <w:pPr>
              <w:spacing w:before="120" w:after="120"/>
            </w:pPr>
            <w:r w:rsidRPr="00606CE2">
              <w:t>SMD 02.01.01</w:t>
            </w:r>
          </w:p>
        </w:tc>
      </w:tr>
      <w:tr w:rsidR="00606CE2" w:rsidRPr="00606CE2" w14:paraId="1869C7B0" w14:textId="77777777" w:rsidTr="001753B6">
        <w:tc>
          <w:tcPr>
            <w:tcW w:w="1555" w:type="dxa"/>
            <w:tcBorders>
              <w:top w:val="single" w:sz="4" w:space="0" w:color="auto"/>
              <w:left w:val="single" w:sz="4" w:space="0" w:color="auto"/>
              <w:bottom w:val="single" w:sz="4" w:space="0" w:color="auto"/>
              <w:right w:val="single" w:sz="4" w:space="0" w:color="auto"/>
            </w:tcBorders>
          </w:tcPr>
          <w:p w14:paraId="460B4262"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8FE8CBC" w14:textId="1BACB908" w:rsidR="00CC52CC" w:rsidRPr="00606CE2" w:rsidRDefault="00CC52CC" w:rsidP="00CC52CC">
            <w:pPr>
              <w:spacing w:before="120" w:after="120"/>
            </w:pPr>
            <w:r w:rsidRPr="00606CE2">
              <w:t>MD 02.</w:t>
            </w:r>
            <w:r w:rsidR="00E57A01" w:rsidRPr="00606CE2">
              <w:t>10</w:t>
            </w:r>
          </w:p>
        </w:tc>
      </w:tr>
      <w:tr w:rsidR="00606CE2" w:rsidRPr="00606CE2" w14:paraId="24FCA215" w14:textId="77777777" w:rsidTr="001753B6">
        <w:tc>
          <w:tcPr>
            <w:tcW w:w="1555" w:type="dxa"/>
            <w:tcBorders>
              <w:top w:val="single" w:sz="4" w:space="0" w:color="auto"/>
              <w:left w:val="single" w:sz="4" w:space="0" w:color="auto"/>
              <w:bottom w:val="single" w:sz="4" w:space="0" w:color="auto"/>
              <w:right w:val="single" w:sz="4" w:space="0" w:color="auto"/>
            </w:tcBorders>
          </w:tcPr>
          <w:p w14:paraId="4A3632D2"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1C488400" w14:textId="4A04BC28" w:rsidR="00CC52CC" w:rsidRPr="00606CE2" w:rsidRDefault="00CC52CC" w:rsidP="00CC52CC">
            <w:pPr>
              <w:spacing w:before="120" w:after="120"/>
            </w:pPr>
            <w:r w:rsidRPr="00606CE2">
              <w:t>MD 02.</w:t>
            </w:r>
            <w:r w:rsidR="00E57A01" w:rsidRPr="00606CE2">
              <w:t>09</w:t>
            </w:r>
          </w:p>
        </w:tc>
      </w:tr>
      <w:tr w:rsidR="00606CE2" w:rsidRPr="00606CE2" w14:paraId="4F387AF7" w14:textId="77777777" w:rsidTr="001753B6">
        <w:tc>
          <w:tcPr>
            <w:tcW w:w="1555" w:type="dxa"/>
            <w:tcBorders>
              <w:top w:val="single" w:sz="4" w:space="0" w:color="auto"/>
              <w:left w:val="single" w:sz="4" w:space="0" w:color="auto"/>
              <w:bottom w:val="single" w:sz="4" w:space="0" w:color="auto"/>
              <w:right w:val="single" w:sz="4" w:space="0" w:color="auto"/>
            </w:tcBorders>
          </w:tcPr>
          <w:p w14:paraId="478E1F7A"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25A59EC" w14:textId="3427CE7D" w:rsidR="00CC52CC" w:rsidRPr="00606CE2" w:rsidRDefault="00E57A01" w:rsidP="00CC52CC">
            <w:pPr>
              <w:spacing w:before="120" w:after="120"/>
            </w:pPr>
            <w:r w:rsidRPr="00606CE2">
              <w:t>SMD 01.01.01</w:t>
            </w:r>
          </w:p>
        </w:tc>
      </w:tr>
    </w:tbl>
    <w:p w14:paraId="0D805399" w14:textId="77777777" w:rsidR="001753B6" w:rsidRDefault="001753B6" w:rsidP="001753B6">
      <w:pPr>
        <w:pStyle w:val="Kop2"/>
      </w:pPr>
      <w:bookmarkStart w:id="279" w:name="_Hlk128940760"/>
      <w:bookmarkStart w:id="280" w:name="_Toc128941196"/>
      <w:bookmarkStart w:id="281" w:name="_Toc129036363"/>
      <w:bookmarkStart w:id="282" w:name="_Toc129199592"/>
      <w:bookmarkStart w:id="283" w:name="_Toc132869099"/>
      <w:bookmarkStart w:id="284" w:name="_Toc133848520"/>
      <w:bookmarkStart w:id="285" w:name="_Toc164610001"/>
      <w:r>
        <w:t>Minimumdoelen</w:t>
      </w:r>
      <w:bookmarkEnd w:id="279"/>
      <w:bookmarkEnd w:id="280"/>
      <w:bookmarkEnd w:id="281"/>
      <w:bookmarkEnd w:id="282"/>
      <w:r>
        <w:t xml:space="preserve"> basisvorming</w:t>
      </w:r>
      <w:bookmarkEnd w:id="283"/>
      <w:bookmarkEnd w:id="284"/>
      <w:bookmarkEnd w:id="285"/>
    </w:p>
    <w:tbl>
      <w:tblPr>
        <w:tblW w:w="9773" w:type="dxa"/>
        <w:tblCellMar>
          <w:left w:w="0" w:type="dxa"/>
          <w:right w:w="0" w:type="dxa"/>
        </w:tblCellMar>
        <w:tblLook w:val="04A0" w:firstRow="1" w:lastRow="0" w:firstColumn="1" w:lastColumn="0" w:noHBand="0" w:noVBand="1"/>
      </w:tblPr>
      <w:tblGrid>
        <w:gridCol w:w="825"/>
        <w:gridCol w:w="8948"/>
      </w:tblGrid>
      <w:tr w:rsidR="0025306A" w:rsidRPr="0025306A" w14:paraId="0DF2C276" w14:textId="77777777" w:rsidTr="001B2C73">
        <w:trPr>
          <w:trHeight w:val="300"/>
        </w:trPr>
        <w:tc>
          <w:tcPr>
            <w:tcW w:w="825" w:type="dxa"/>
            <w:shd w:val="clear" w:color="auto" w:fill="auto"/>
            <w:hideMark/>
          </w:tcPr>
          <w:p w14:paraId="30F92FD1"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02.01 </w:t>
            </w:r>
          </w:p>
        </w:tc>
        <w:tc>
          <w:tcPr>
            <w:tcW w:w="8948" w:type="dxa"/>
            <w:shd w:val="clear" w:color="auto" w:fill="auto"/>
            <w:hideMark/>
          </w:tcPr>
          <w:p w14:paraId="62AC4129"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bepalen het onderwerp, de hoofdgedachte en de hoofdpunten bij het doelgericht lezen en beluisteren van teksten. </w:t>
            </w:r>
          </w:p>
          <w:p w14:paraId="054CB2BE"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Tekstkenmerken voor receptie: </w:t>
            </w:r>
          </w:p>
          <w:p w14:paraId="6A71C543" w14:textId="77777777" w:rsidR="00B97E39" w:rsidRPr="0025306A" w:rsidRDefault="00B97E39" w:rsidP="00A71F9A">
            <w:pPr>
              <w:pStyle w:val="Opsomingconcordantie"/>
              <w:ind w:left="448"/>
            </w:pPr>
            <w:r w:rsidRPr="0025306A">
              <w:t>Complexe, niet altijd herkenbare structuur </w:t>
            </w:r>
          </w:p>
          <w:p w14:paraId="29A99BEB" w14:textId="77777777" w:rsidR="00B97E39" w:rsidRPr="0025306A" w:rsidRDefault="00B97E39" w:rsidP="00A71F9A">
            <w:pPr>
              <w:pStyle w:val="Opsomingconcordantie"/>
              <w:ind w:left="448"/>
            </w:pPr>
            <w:r w:rsidRPr="0025306A">
              <w:t>Niet altijd herkenbare samenhang </w:t>
            </w:r>
          </w:p>
          <w:p w14:paraId="6ACF5485" w14:textId="77777777" w:rsidR="00B97E39" w:rsidRPr="0025306A" w:rsidRDefault="00B97E39" w:rsidP="00A71F9A">
            <w:pPr>
              <w:pStyle w:val="Opsomingconcordantie"/>
              <w:ind w:left="448"/>
            </w:pPr>
            <w:r w:rsidRPr="0025306A">
              <w:t>Standaardnederlands en andere taalvariëteiten </w:t>
            </w:r>
          </w:p>
          <w:p w14:paraId="2EEA5D77" w14:textId="77777777" w:rsidR="00B97E39" w:rsidRPr="0025306A" w:rsidRDefault="00B97E39" w:rsidP="00A71F9A">
            <w:pPr>
              <w:pStyle w:val="Opsomingconcordantie"/>
              <w:ind w:left="448"/>
            </w:pPr>
            <w:r w:rsidRPr="0025306A">
              <w:t>Frequente en laagfrequente woorden </w:t>
            </w:r>
          </w:p>
          <w:p w14:paraId="70106E7A" w14:textId="77777777" w:rsidR="00B97E39" w:rsidRPr="0025306A" w:rsidRDefault="00B97E39" w:rsidP="00A71F9A">
            <w:pPr>
              <w:pStyle w:val="Opsomingconcordantie"/>
              <w:ind w:left="448"/>
            </w:pPr>
            <w:r w:rsidRPr="0025306A">
              <w:t>Figuurlijk taalgebruik </w:t>
            </w:r>
          </w:p>
          <w:p w14:paraId="416B2CC4" w14:textId="77777777" w:rsidR="00B97E39" w:rsidRPr="0025306A" w:rsidRDefault="00B97E39" w:rsidP="00A71F9A">
            <w:pPr>
              <w:pStyle w:val="Opsomingconcordantie"/>
              <w:ind w:left="448"/>
            </w:pPr>
            <w:r w:rsidRPr="0025306A">
              <w:t>Algemene en abstracte inhoud </w:t>
            </w:r>
          </w:p>
          <w:p w14:paraId="47A12B27" w14:textId="77777777" w:rsidR="00B97E39" w:rsidRPr="0025306A" w:rsidRDefault="00B97E39" w:rsidP="00A71F9A">
            <w:pPr>
              <w:pStyle w:val="Opsomingconcordantie"/>
              <w:ind w:left="448"/>
            </w:pPr>
            <w:r w:rsidRPr="0025306A">
              <w:t>Vrij hoge tot hoge informatiedichtheid </w:t>
            </w:r>
          </w:p>
          <w:p w14:paraId="0D0149BE" w14:textId="77777777" w:rsidR="00B97E39" w:rsidRPr="0025306A" w:rsidRDefault="00B97E39" w:rsidP="00A71F9A">
            <w:pPr>
              <w:pStyle w:val="Opsomingconcordantie"/>
              <w:ind w:left="448"/>
            </w:pPr>
            <w:r w:rsidRPr="0025306A">
              <w:t>Langere, complexere zinnen </w:t>
            </w:r>
          </w:p>
          <w:p w14:paraId="0576B7F2" w14:textId="77777777" w:rsidR="00B97E39" w:rsidRPr="0025306A" w:rsidRDefault="00B97E39" w:rsidP="00A71F9A">
            <w:pPr>
              <w:pStyle w:val="Opsomingconcordantie"/>
              <w:ind w:left="448"/>
            </w:pPr>
            <w:r w:rsidRPr="0025306A">
              <w:t>Grote variatie aan tekstsoorten </w:t>
            </w:r>
          </w:p>
          <w:p w14:paraId="367B820D"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Bijkomend voor schriftelijke receptie: </w:t>
            </w:r>
          </w:p>
          <w:p w14:paraId="3B38FCF9" w14:textId="77777777" w:rsidR="00B97E39" w:rsidRPr="0025306A" w:rsidRDefault="00B97E39" w:rsidP="00A71F9A">
            <w:pPr>
              <w:pStyle w:val="Opsomingconcordantie"/>
              <w:ind w:left="448"/>
            </w:pPr>
            <w:r w:rsidRPr="0025306A">
              <w:t>Teksten met een minder duidelijke tot complexe lay-out </w:t>
            </w:r>
          </w:p>
          <w:p w14:paraId="144DA48B"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Bijkomend voor mondelinge receptie: </w:t>
            </w:r>
          </w:p>
          <w:p w14:paraId="01AE11F0" w14:textId="77777777" w:rsidR="00B97E39" w:rsidRPr="0025306A" w:rsidRDefault="00B97E39" w:rsidP="00A71F9A">
            <w:pPr>
              <w:pStyle w:val="Opsomingconcordantie"/>
              <w:ind w:left="448"/>
            </w:pPr>
            <w:r w:rsidRPr="0025306A">
              <w:t>Normaal tot hoog spreektempo </w:t>
            </w:r>
          </w:p>
        </w:tc>
      </w:tr>
      <w:tr w:rsidR="0025306A" w:rsidRPr="0025306A" w14:paraId="44FDD148" w14:textId="77777777" w:rsidTr="001B2C73">
        <w:trPr>
          <w:trHeight w:val="300"/>
        </w:trPr>
        <w:tc>
          <w:tcPr>
            <w:tcW w:w="825" w:type="dxa"/>
            <w:shd w:val="clear" w:color="auto" w:fill="auto"/>
            <w:hideMark/>
          </w:tcPr>
          <w:p w14:paraId="4892AD30"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02.02 </w:t>
            </w:r>
          </w:p>
        </w:tc>
        <w:tc>
          <w:tcPr>
            <w:tcW w:w="8948" w:type="dxa"/>
            <w:shd w:val="clear" w:color="auto" w:fill="auto"/>
            <w:hideMark/>
          </w:tcPr>
          <w:p w14:paraId="3E0AF24A"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beoordelen doelgericht informatie op betrouwbaarheid, correctheid en bruikbaarheid bij het lezen en luisteren. </w:t>
            </w:r>
          </w:p>
        </w:tc>
      </w:tr>
      <w:tr w:rsidR="0025306A" w:rsidRPr="0025306A" w14:paraId="5F0A4E63" w14:textId="77777777" w:rsidTr="001B2C73">
        <w:trPr>
          <w:trHeight w:val="300"/>
        </w:trPr>
        <w:tc>
          <w:tcPr>
            <w:tcW w:w="825" w:type="dxa"/>
            <w:shd w:val="clear" w:color="auto" w:fill="auto"/>
            <w:hideMark/>
          </w:tcPr>
          <w:p w14:paraId="58528D2C"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02.03 </w:t>
            </w:r>
          </w:p>
        </w:tc>
        <w:tc>
          <w:tcPr>
            <w:tcW w:w="8948" w:type="dxa"/>
            <w:shd w:val="clear" w:color="auto" w:fill="auto"/>
            <w:hideMark/>
          </w:tcPr>
          <w:p w14:paraId="71FEBEE7"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selecteren relevante informatie bij het lezen en beluisteren van teksten. </w:t>
            </w:r>
          </w:p>
          <w:p w14:paraId="54EE8FAA"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Tekstkenmerken voor receptie </w:t>
            </w:r>
          </w:p>
        </w:tc>
      </w:tr>
      <w:tr w:rsidR="0025306A" w:rsidRPr="0025306A" w14:paraId="03E49737" w14:textId="77777777" w:rsidTr="001B2C73">
        <w:trPr>
          <w:trHeight w:val="300"/>
        </w:trPr>
        <w:tc>
          <w:tcPr>
            <w:tcW w:w="825" w:type="dxa"/>
            <w:shd w:val="clear" w:color="auto" w:fill="auto"/>
            <w:hideMark/>
          </w:tcPr>
          <w:p w14:paraId="19A279AF"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02.05 </w:t>
            </w:r>
          </w:p>
        </w:tc>
        <w:tc>
          <w:tcPr>
            <w:tcW w:w="8948" w:type="dxa"/>
            <w:shd w:val="clear" w:color="auto" w:fill="auto"/>
            <w:hideMark/>
          </w:tcPr>
          <w:p w14:paraId="0922FC94"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vatten doelgericht een geschreven tekst schriftelijk samen. </w:t>
            </w:r>
          </w:p>
          <w:p w14:paraId="1E40709E"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Tekstkenmerken voor schriftelijke receptie </w:t>
            </w:r>
          </w:p>
          <w:p w14:paraId="292D0F61"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Minimumvereisten van de geproduceerde tekst: </w:t>
            </w:r>
          </w:p>
          <w:p w14:paraId="40B3B5A2" w14:textId="77777777" w:rsidR="00B97E39" w:rsidRPr="004D5EC6" w:rsidRDefault="00B97E39" w:rsidP="00A71F9A">
            <w:pPr>
              <w:pStyle w:val="Opsomingconcordantie"/>
              <w:ind w:left="448"/>
            </w:pPr>
            <w:r w:rsidRPr="004D5EC6">
              <w:t>Duidelijke tekstopbouw </w:t>
            </w:r>
          </w:p>
          <w:p w14:paraId="494BE6EF" w14:textId="77777777" w:rsidR="00B97E39" w:rsidRPr="004D5EC6" w:rsidRDefault="00B97E39" w:rsidP="00A71F9A">
            <w:pPr>
              <w:pStyle w:val="Opsomingconcordantie"/>
              <w:ind w:left="448"/>
            </w:pPr>
            <w:r w:rsidRPr="004D5EC6">
              <w:t>Duidelijke tekststructuur </w:t>
            </w:r>
          </w:p>
          <w:p w14:paraId="7FE74BEB" w14:textId="77777777" w:rsidR="00B97E39" w:rsidRPr="004D5EC6" w:rsidRDefault="00B97E39" w:rsidP="00A71F9A">
            <w:pPr>
              <w:pStyle w:val="Opsomingconcordantie"/>
              <w:ind w:left="448"/>
            </w:pPr>
            <w:r w:rsidRPr="004D5EC6">
              <w:t>Duidelijke tekstverbanden </w:t>
            </w:r>
          </w:p>
          <w:p w14:paraId="67586231" w14:textId="77777777" w:rsidR="00B97E39" w:rsidRPr="004D5EC6" w:rsidRDefault="00B97E39" w:rsidP="00A71F9A">
            <w:pPr>
              <w:pStyle w:val="Opsomingconcordantie"/>
              <w:ind w:left="448"/>
            </w:pPr>
            <w:r w:rsidRPr="004D5EC6">
              <w:t>Gepaste lay-out </w:t>
            </w:r>
          </w:p>
          <w:p w14:paraId="44BBDA53" w14:textId="77777777" w:rsidR="00B97E39" w:rsidRPr="004D5EC6" w:rsidRDefault="00B97E39" w:rsidP="00A71F9A">
            <w:pPr>
              <w:pStyle w:val="Opsomingconcordantie"/>
              <w:ind w:left="448"/>
            </w:pPr>
            <w:r w:rsidRPr="004D5EC6">
              <w:t>Herformulering op het vlak van woordgebruik en zinsbouw </w:t>
            </w:r>
          </w:p>
          <w:p w14:paraId="75B38AE6" w14:textId="77777777" w:rsidR="00B97E39" w:rsidRPr="0025306A" w:rsidRDefault="00B97E39" w:rsidP="00A71F9A">
            <w:pPr>
              <w:pStyle w:val="Opsomingconcordantie"/>
              <w:ind w:left="448"/>
            </w:pPr>
            <w:r w:rsidRPr="004D5EC6">
              <w:t>Taal afgestemd op het doel en de doelgroep</w:t>
            </w:r>
            <w:r w:rsidRPr="0025306A">
              <w:t> </w:t>
            </w:r>
          </w:p>
        </w:tc>
      </w:tr>
      <w:tr w:rsidR="0025306A" w:rsidRPr="0025306A" w14:paraId="699E8A21" w14:textId="77777777" w:rsidTr="001B2C73">
        <w:trPr>
          <w:trHeight w:val="300"/>
        </w:trPr>
        <w:tc>
          <w:tcPr>
            <w:tcW w:w="825" w:type="dxa"/>
            <w:shd w:val="clear" w:color="auto" w:fill="auto"/>
            <w:hideMark/>
          </w:tcPr>
          <w:p w14:paraId="7389BD9E"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02.06 </w:t>
            </w:r>
          </w:p>
        </w:tc>
        <w:tc>
          <w:tcPr>
            <w:tcW w:w="8948" w:type="dxa"/>
            <w:shd w:val="clear" w:color="auto" w:fill="auto"/>
            <w:hideMark/>
          </w:tcPr>
          <w:p w14:paraId="063C4FC9"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spreken en schrijven doelgericht. </w:t>
            </w:r>
          </w:p>
          <w:p w14:paraId="52CD8F63" w14:textId="69A813E9"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Minimumvereisten voor productie:</w:t>
            </w:r>
            <w:r w:rsidR="005A7E55" w:rsidRPr="0025306A">
              <w:rPr>
                <w:rFonts w:eastAsia="Times New Roman" w:cstheme="minorHAnsi"/>
                <w:lang w:eastAsia="nl-BE"/>
              </w:rPr>
              <w:t xml:space="preserve"> </w:t>
            </w:r>
          </w:p>
          <w:p w14:paraId="330299BD" w14:textId="77777777" w:rsidR="00B97E39" w:rsidRPr="0025306A" w:rsidRDefault="00B97E39" w:rsidP="00A71F9A">
            <w:pPr>
              <w:pStyle w:val="Opsomingconcordantie"/>
              <w:ind w:left="448"/>
            </w:pPr>
            <w:r w:rsidRPr="0025306A">
              <w:t>Duidelijke tekstopbouw </w:t>
            </w:r>
          </w:p>
          <w:p w14:paraId="05D0BA29" w14:textId="77777777" w:rsidR="00B97E39" w:rsidRPr="0025306A" w:rsidRDefault="00B97E39" w:rsidP="00A71F9A">
            <w:pPr>
              <w:pStyle w:val="Opsomingconcordantie"/>
              <w:ind w:left="448"/>
            </w:pPr>
            <w:r w:rsidRPr="0025306A">
              <w:t>Gepaste tekststructuur; vaste tekststructuren </w:t>
            </w:r>
          </w:p>
          <w:p w14:paraId="338269D9" w14:textId="4B5B9C89" w:rsidR="00B97E39" w:rsidRPr="0025306A" w:rsidRDefault="00B97E39" w:rsidP="00A71F9A">
            <w:pPr>
              <w:pStyle w:val="Opsomingconcordantie"/>
              <w:ind w:left="448"/>
            </w:pPr>
            <w:r w:rsidRPr="0025306A">
              <w:t>Duidelijke tekstverbanden</w:t>
            </w:r>
            <w:r w:rsidR="005A7E55" w:rsidRPr="0025306A">
              <w:t xml:space="preserve"> </w:t>
            </w:r>
          </w:p>
          <w:p w14:paraId="2D237117" w14:textId="77777777" w:rsidR="00B97E39" w:rsidRPr="0025306A" w:rsidRDefault="00B97E39" w:rsidP="00A71F9A">
            <w:pPr>
              <w:pStyle w:val="Opsomingconcordantie"/>
              <w:ind w:left="448"/>
            </w:pPr>
            <w:r w:rsidRPr="0025306A">
              <w:t>Frequente en laagfrequente woorden </w:t>
            </w:r>
          </w:p>
          <w:p w14:paraId="43B64F3B" w14:textId="77777777" w:rsidR="00B97E39" w:rsidRPr="0025306A" w:rsidRDefault="00B97E39" w:rsidP="00A71F9A">
            <w:pPr>
              <w:pStyle w:val="Opsomingconcordantie"/>
              <w:ind w:left="448"/>
            </w:pPr>
            <w:r w:rsidRPr="0025306A">
              <w:t>Figuurlijk taalgebruik </w:t>
            </w:r>
          </w:p>
          <w:p w14:paraId="440A5609" w14:textId="77777777" w:rsidR="00B97E39" w:rsidRPr="0025306A" w:rsidRDefault="00B97E39" w:rsidP="00A71F9A">
            <w:pPr>
              <w:pStyle w:val="Opsomingconcordantie"/>
              <w:ind w:left="448"/>
            </w:pPr>
            <w:r w:rsidRPr="0025306A">
              <w:lastRenderedPageBreak/>
              <w:t>Gepast register </w:t>
            </w:r>
          </w:p>
          <w:p w14:paraId="5B937BAC" w14:textId="77777777" w:rsidR="00B97E39" w:rsidRPr="0025306A" w:rsidRDefault="00B97E39" w:rsidP="00A71F9A">
            <w:pPr>
              <w:pStyle w:val="Opsomingconcordantie"/>
              <w:ind w:left="448"/>
            </w:pPr>
            <w:r w:rsidRPr="0025306A">
              <w:t>Algemene of abstracte inhoud </w:t>
            </w:r>
          </w:p>
          <w:p w14:paraId="43FC5E9C" w14:textId="77777777" w:rsidR="00B97E39" w:rsidRPr="0025306A" w:rsidRDefault="00B97E39" w:rsidP="00A71F9A">
            <w:pPr>
              <w:pStyle w:val="Opsomingconcordantie"/>
              <w:ind w:left="448"/>
            </w:pPr>
            <w:r w:rsidRPr="0025306A">
              <w:t>Vrij hoge tot hoge informatiedichtheid </w:t>
            </w:r>
          </w:p>
          <w:p w14:paraId="43C65A71" w14:textId="77777777" w:rsidR="00B97E39" w:rsidRPr="0025306A" w:rsidRDefault="00B97E39" w:rsidP="00A71F9A">
            <w:pPr>
              <w:pStyle w:val="Opsomingconcordantie"/>
              <w:ind w:left="448"/>
            </w:pPr>
            <w:r w:rsidRPr="0025306A">
              <w:t>Grote variatie aan tekstsoorten </w:t>
            </w:r>
          </w:p>
          <w:p w14:paraId="2B887DBD"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Bijkomend voor schriftelijke productie: </w:t>
            </w:r>
          </w:p>
          <w:p w14:paraId="2E4C8996" w14:textId="77777777" w:rsidR="00B97E39" w:rsidRPr="0025306A" w:rsidRDefault="00B97E39" w:rsidP="00A71F9A">
            <w:pPr>
              <w:pStyle w:val="Opsomingconcordantie"/>
              <w:ind w:left="448"/>
            </w:pPr>
            <w:r w:rsidRPr="0025306A">
              <w:t>Tekstopbouwende elementen </w:t>
            </w:r>
          </w:p>
          <w:p w14:paraId="494715BC" w14:textId="77777777" w:rsidR="00B97E39" w:rsidRPr="0025306A" w:rsidRDefault="00B97E39" w:rsidP="00A71F9A">
            <w:pPr>
              <w:pStyle w:val="Opsomingconcordantie"/>
              <w:ind w:left="448"/>
            </w:pPr>
            <w:r w:rsidRPr="0025306A">
              <w:t>Gepaste lay-out </w:t>
            </w:r>
          </w:p>
          <w:p w14:paraId="4719A9C2" w14:textId="77777777" w:rsidR="00B97E39" w:rsidRPr="0025306A" w:rsidRDefault="00B97E39" w:rsidP="00A71F9A">
            <w:pPr>
              <w:pStyle w:val="Opsomingconcordantie"/>
              <w:ind w:left="448"/>
            </w:pPr>
            <w:r w:rsidRPr="0025306A">
              <w:t>Standaardnederlands met aandacht voor spelling, interpunctie, woordkeuze, zinsbouw, helderheid, adequaatheid, correctheid en vlotheid </w:t>
            </w:r>
          </w:p>
          <w:p w14:paraId="3E9256DC"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Bijkomend voor mondelinge productie: </w:t>
            </w:r>
          </w:p>
          <w:p w14:paraId="0F1B1888" w14:textId="77777777" w:rsidR="00B97E39" w:rsidRPr="0025306A" w:rsidRDefault="00B97E39" w:rsidP="00A71F9A">
            <w:pPr>
              <w:pStyle w:val="Opsomingconcordantie"/>
              <w:ind w:left="448"/>
            </w:pPr>
            <w:r w:rsidRPr="0025306A">
              <w:t>Gepaste lichaamstaal </w:t>
            </w:r>
          </w:p>
          <w:p w14:paraId="1D88CE62" w14:textId="77777777" w:rsidR="00B97E39" w:rsidRPr="0025306A" w:rsidRDefault="00B97E39" w:rsidP="00A71F9A">
            <w:pPr>
              <w:pStyle w:val="Opsomingconcordantie"/>
              <w:ind w:left="448"/>
            </w:pPr>
            <w:r w:rsidRPr="0025306A">
              <w:t>Standaardnederlands met aandacht voor uitspraak, intonatie, woordkeuze, zinsbouw, helderheid, adequaatheid, correctheid en vlotheid </w:t>
            </w:r>
          </w:p>
          <w:p w14:paraId="24624930"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Met behulp van ondersteunende middelen </w:t>
            </w:r>
          </w:p>
        </w:tc>
      </w:tr>
      <w:tr w:rsidR="0025306A" w:rsidRPr="0025306A" w14:paraId="7710D45C" w14:textId="77777777" w:rsidTr="001B2C73">
        <w:trPr>
          <w:trHeight w:val="300"/>
        </w:trPr>
        <w:tc>
          <w:tcPr>
            <w:tcW w:w="825" w:type="dxa"/>
            <w:shd w:val="clear" w:color="auto" w:fill="auto"/>
            <w:hideMark/>
          </w:tcPr>
          <w:p w14:paraId="02261013"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lastRenderedPageBreak/>
              <w:t>02.07 </w:t>
            </w:r>
          </w:p>
        </w:tc>
        <w:tc>
          <w:tcPr>
            <w:tcW w:w="8948" w:type="dxa"/>
            <w:shd w:val="clear" w:color="auto" w:fill="auto"/>
            <w:hideMark/>
          </w:tcPr>
          <w:p w14:paraId="04FFF44E" w14:textId="77777777" w:rsidR="00B97E39"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drukken zich creatief uit met taal. </w:t>
            </w:r>
          </w:p>
          <w:p w14:paraId="226F7483" w14:textId="77777777" w:rsidR="00A71F9A" w:rsidRPr="0025306A" w:rsidRDefault="00A71F9A" w:rsidP="00A71F9A">
            <w:pPr>
              <w:spacing w:after="0" w:line="240" w:lineRule="auto"/>
              <w:textAlignment w:val="baseline"/>
              <w:rPr>
                <w:rFonts w:eastAsia="Times New Roman" w:cstheme="minorHAnsi"/>
                <w:lang w:eastAsia="nl-BE"/>
              </w:rPr>
            </w:pPr>
            <w:r w:rsidRPr="0025306A">
              <w:rPr>
                <w:rFonts w:eastAsia="Times New Roman" w:cstheme="minorHAnsi"/>
                <w:lang w:eastAsia="nl-BE"/>
              </w:rPr>
              <w:t xml:space="preserve">Voetnoot: </w:t>
            </w:r>
          </w:p>
          <w:p w14:paraId="09435497" w14:textId="28D57EFD" w:rsidR="00A71F9A" w:rsidRPr="0025306A" w:rsidRDefault="00A71F9A" w:rsidP="00A71F9A">
            <w:pPr>
              <w:spacing w:after="0" w:line="240" w:lineRule="auto"/>
              <w:textAlignment w:val="baseline"/>
              <w:rPr>
                <w:rFonts w:eastAsia="Times New Roman" w:cstheme="minorHAnsi"/>
                <w:lang w:eastAsia="nl-BE"/>
              </w:rPr>
            </w:pPr>
            <w:r w:rsidRPr="0025306A">
              <w:rPr>
                <w:rFonts w:eastAsia="Times New Roman" w:cstheme="minorHAnsi"/>
                <w:lang w:eastAsia="nl-BE"/>
              </w:rPr>
              <w:t>Rekening houdend met de context waarin het minimumdoel aan bod komt. </w:t>
            </w:r>
          </w:p>
        </w:tc>
      </w:tr>
      <w:tr w:rsidR="0025306A" w:rsidRPr="0025306A" w14:paraId="1F78D2AB" w14:textId="77777777" w:rsidTr="001B2C73">
        <w:trPr>
          <w:trHeight w:val="300"/>
        </w:trPr>
        <w:tc>
          <w:tcPr>
            <w:tcW w:w="825" w:type="dxa"/>
            <w:shd w:val="clear" w:color="auto" w:fill="auto"/>
            <w:hideMark/>
          </w:tcPr>
          <w:p w14:paraId="53D0843B"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02.08 </w:t>
            </w:r>
          </w:p>
        </w:tc>
        <w:tc>
          <w:tcPr>
            <w:tcW w:w="8948" w:type="dxa"/>
            <w:shd w:val="clear" w:color="auto" w:fill="auto"/>
            <w:hideMark/>
          </w:tcPr>
          <w:p w14:paraId="016DABA5"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nemen doelgericht deel aan mondelinge en schriftelijke interactie. </w:t>
            </w:r>
          </w:p>
          <w:p w14:paraId="675E951B"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Tekstkenmerken voor receptie </w:t>
            </w:r>
          </w:p>
          <w:p w14:paraId="328B278B"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Minimumvereisten voor productie </w:t>
            </w:r>
          </w:p>
        </w:tc>
      </w:tr>
      <w:tr w:rsidR="0025306A" w:rsidRPr="0025306A" w14:paraId="12786D4F" w14:textId="77777777" w:rsidTr="001B2C73">
        <w:trPr>
          <w:trHeight w:val="300"/>
        </w:trPr>
        <w:tc>
          <w:tcPr>
            <w:tcW w:w="825" w:type="dxa"/>
            <w:shd w:val="clear" w:color="auto" w:fill="auto"/>
            <w:hideMark/>
          </w:tcPr>
          <w:p w14:paraId="22BF0EF3"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02.09 </w:t>
            </w:r>
          </w:p>
        </w:tc>
        <w:tc>
          <w:tcPr>
            <w:tcW w:w="8948" w:type="dxa"/>
            <w:shd w:val="clear" w:color="auto" w:fill="auto"/>
            <w:hideMark/>
          </w:tcPr>
          <w:p w14:paraId="303BD596" w14:textId="77777777" w:rsidR="00B97E39"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zetten doelgericht strategieën in ter ondersteuning van informatieverwerking en communicatieve handelingen. </w:t>
            </w:r>
          </w:p>
          <w:p w14:paraId="23772694" w14:textId="77777777" w:rsidR="00A71F9A" w:rsidRPr="0025306A" w:rsidRDefault="00A71F9A" w:rsidP="00A71F9A">
            <w:pPr>
              <w:spacing w:after="0" w:line="240" w:lineRule="auto"/>
              <w:textAlignment w:val="baseline"/>
              <w:rPr>
                <w:rFonts w:eastAsia="Times New Roman" w:cstheme="minorHAnsi"/>
                <w:lang w:eastAsia="nl-BE"/>
              </w:rPr>
            </w:pPr>
            <w:r w:rsidRPr="0025306A">
              <w:rPr>
                <w:rFonts w:eastAsia="Times New Roman" w:cstheme="minorHAnsi"/>
                <w:lang w:eastAsia="nl-BE"/>
              </w:rPr>
              <w:t xml:space="preserve">Voetnoot: </w:t>
            </w:r>
          </w:p>
          <w:p w14:paraId="2D0FD1CA" w14:textId="77777777" w:rsidR="00A71F9A" w:rsidRPr="0025306A" w:rsidRDefault="00A71F9A" w:rsidP="00A71F9A">
            <w:pPr>
              <w:spacing w:after="0" w:line="240" w:lineRule="auto"/>
              <w:textAlignment w:val="baseline"/>
              <w:rPr>
                <w:rFonts w:eastAsia="Times New Roman" w:cstheme="minorHAnsi"/>
                <w:lang w:eastAsia="nl-BE"/>
              </w:rPr>
            </w:pPr>
            <w:r w:rsidRPr="0025306A">
              <w:rPr>
                <w:rFonts w:eastAsia="Times New Roman" w:cstheme="minorHAnsi"/>
                <w:lang w:eastAsia="nl-BE"/>
              </w:rPr>
              <w:t>Dit minimumdoel wordt doelgericht ingezet in functie van alle andere minimumdoelen binnen sleutelcompetentie 2. </w:t>
            </w:r>
          </w:p>
          <w:p w14:paraId="16AD53E6" w14:textId="52EFEA94" w:rsidR="00A71F9A" w:rsidRPr="0025306A" w:rsidRDefault="00A71F9A" w:rsidP="00A71F9A">
            <w:pPr>
              <w:spacing w:after="0" w:line="240" w:lineRule="auto"/>
              <w:textAlignment w:val="baseline"/>
              <w:rPr>
                <w:rFonts w:eastAsia="Times New Roman" w:cstheme="minorHAnsi"/>
                <w:lang w:eastAsia="nl-BE"/>
              </w:rPr>
            </w:pPr>
            <w:r w:rsidRPr="0025306A">
              <w:rPr>
                <w:rFonts w:eastAsia="Times New Roman" w:cstheme="minorHAnsi"/>
                <w:lang w:eastAsia="nl-BE"/>
              </w:rPr>
              <w:t>Rekening houdend met de context waarin het minimumdoel aan bod komt. </w:t>
            </w:r>
          </w:p>
        </w:tc>
      </w:tr>
      <w:tr w:rsidR="0025306A" w:rsidRPr="0025306A" w14:paraId="5AE04DE4" w14:textId="77777777" w:rsidTr="001B2C73">
        <w:trPr>
          <w:trHeight w:val="300"/>
        </w:trPr>
        <w:tc>
          <w:tcPr>
            <w:tcW w:w="825" w:type="dxa"/>
            <w:shd w:val="clear" w:color="auto" w:fill="auto"/>
            <w:hideMark/>
          </w:tcPr>
          <w:p w14:paraId="586F6611"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02.10 </w:t>
            </w:r>
          </w:p>
        </w:tc>
        <w:tc>
          <w:tcPr>
            <w:tcW w:w="8948" w:type="dxa"/>
            <w:shd w:val="clear" w:color="auto" w:fill="auto"/>
            <w:hideMark/>
          </w:tcPr>
          <w:p w14:paraId="44AB7F2E"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zetten eerder en nieuwverworven woordenschat in ter ondersteuning van hun communicatieve handelingen. </w:t>
            </w:r>
          </w:p>
          <w:p w14:paraId="023ADBDC"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Tekstkenmerken voor receptie </w:t>
            </w:r>
          </w:p>
          <w:p w14:paraId="271139BA"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Minimumvereisten voor productie </w:t>
            </w:r>
          </w:p>
        </w:tc>
      </w:tr>
      <w:tr w:rsidR="0025306A" w:rsidRPr="0025306A" w14:paraId="545F9030" w14:textId="77777777" w:rsidTr="001B2C73">
        <w:trPr>
          <w:trHeight w:val="300"/>
        </w:trPr>
        <w:tc>
          <w:tcPr>
            <w:tcW w:w="825" w:type="dxa"/>
            <w:shd w:val="clear" w:color="auto" w:fill="auto"/>
            <w:hideMark/>
          </w:tcPr>
          <w:p w14:paraId="6A1912F2"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02.11 </w:t>
            </w:r>
          </w:p>
        </w:tc>
        <w:tc>
          <w:tcPr>
            <w:tcW w:w="8948" w:type="dxa"/>
            <w:shd w:val="clear" w:color="auto" w:fill="auto"/>
            <w:hideMark/>
          </w:tcPr>
          <w:p w14:paraId="5EF8B610"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passen inzicht in het taalsysteem toe ter ondersteuning van hun communicatieve handelingen. </w:t>
            </w:r>
          </w:p>
          <w:p w14:paraId="066D7016" w14:textId="77777777" w:rsidR="00B97E39" w:rsidRPr="0025306A" w:rsidRDefault="00B97E39" w:rsidP="00B97E39">
            <w:pPr>
              <w:spacing w:after="0" w:line="240" w:lineRule="auto"/>
              <w:ind w:left="360" w:hanging="360"/>
              <w:textAlignment w:val="baseline"/>
              <w:rPr>
                <w:rFonts w:eastAsia="Times New Roman" w:cstheme="minorHAnsi"/>
                <w:lang w:eastAsia="nl-BE"/>
              </w:rPr>
            </w:pPr>
            <w:r w:rsidRPr="0025306A">
              <w:rPr>
                <w:rFonts w:eastAsia="Times New Roman" w:cstheme="minorHAnsi"/>
                <w:lang w:val="nl-NL" w:eastAsia="nl-BE"/>
              </w:rPr>
              <w:t>Onderliggende (kennis)elementen:</w:t>
            </w:r>
            <w:r w:rsidRPr="0025306A">
              <w:rPr>
                <w:rFonts w:eastAsia="Times New Roman" w:cstheme="minorHAnsi"/>
                <w:lang w:eastAsia="nl-BE"/>
              </w:rPr>
              <w:t> </w:t>
            </w:r>
          </w:p>
          <w:p w14:paraId="2F71C187" w14:textId="77777777" w:rsidR="00B97E39" w:rsidRPr="0025306A" w:rsidRDefault="00B97E39" w:rsidP="00A71F9A">
            <w:pPr>
              <w:pStyle w:val="Opsomingconcordantie"/>
              <w:ind w:left="448"/>
            </w:pPr>
            <w:r w:rsidRPr="0025306A">
              <w:t>Herkomst van woorden </w:t>
            </w:r>
          </w:p>
          <w:p w14:paraId="3A1A2119" w14:textId="77777777" w:rsidR="00B97E39" w:rsidRPr="0025306A" w:rsidRDefault="00B97E39" w:rsidP="00A71F9A">
            <w:pPr>
              <w:pStyle w:val="Opsomingconcordantie"/>
              <w:ind w:left="448"/>
            </w:pPr>
            <w:r w:rsidRPr="0025306A">
              <w:t>Woordvolgorde: tangconstructie </w:t>
            </w:r>
          </w:p>
          <w:p w14:paraId="177499BF" w14:textId="77777777" w:rsidR="00B97E39" w:rsidRPr="0025306A" w:rsidRDefault="00B97E39" w:rsidP="00A71F9A">
            <w:pPr>
              <w:pStyle w:val="Opsomingconcordantie"/>
              <w:ind w:left="448"/>
            </w:pPr>
            <w:r w:rsidRPr="0025306A">
              <w:t>Betekenisrelaties </w:t>
            </w:r>
          </w:p>
          <w:p w14:paraId="6F3AE9CF" w14:textId="77777777" w:rsidR="00B97E39" w:rsidRPr="0025306A" w:rsidRDefault="00B97E39" w:rsidP="00A71F9A">
            <w:pPr>
              <w:pStyle w:val="Opsomingconcordantie"/>
              <w:ind w:left="448"/>
            </w:pPr>
            <w:r w:rsidRPr="0025306A">
              <w:t>Gevoelswaarde van woorden: connotatie en denotatie </w:t>
            </w:r>
          </w:p>
          <w:p w14:paraId="42289798" w14:textId="77777777" w:rsidR="00B97E39" w:rsidRPr="0025306A" w:rsidRDefault="00B97E39" w:rsidP="00A71F9A">
            <w:pPr>
              <w:pStyle w:val="Opsomingconcordantie"/>
              <w:ind w:left="448"/>
            </w:pPr>
            <w:r w:rsidRPr="0025306A">
              <w:t>Vormen van humor </w:t>
            </w:r>
          </w:p>
          <w:p w14:paraId="2A4C838D" w14:textId="77777777" w:rsidR="00B97E39" w:rsidRPr="0025306A" w:rsidRDefault="00B97E39" w:rsidP="00AC154D">
            <w:pPr>
              <w:pStyle w:val="Opsomingconcordantie"/>
            </w:pPr>
            <w:r w:rsidRPr="0025306A">
              <w:t>Spelling van in te zetten woorden </w:t>
            </w:r>
          </w:p>
        </w:tc>
      </w:tr>
      <w:tr w:rsidR="0025306A" w:rsidRPr="0025306A" w14:paraId="1C5CD88B" w14:textId="77777777" w:rsidTr="001B2C73">
        <w:trPr>
          <w:trHeight w:val="300"/>
        </w:trPr>
        <w:tc>
          <w:tcPr>
            <w:tcW w:w="825" w:type="dxa"/>
            <w:shd w:val="clear" w:color="auto" w:fill="auto"/>
            <w:hideMark/>
          </w:tcPr>
          <w:p w14:paraId="712B64B7"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02.12 </w:t>
            </w:r>
          </w:p>
        </w:tc>
        <w:tc>
          <w:tcPr>
            <w:tcW w:w="8948" w:type="dxa"/>
            <w:shd w:val="clear" w:color="auto" w:fill="auto"/>
            <w:hideMark/>
          </w:tcPr>
          <w:p w14:paraId="28C3B42C"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passen inzicht in taalgebruik toe ter ondersteuning van hun communicatieve handelingen. </w:t>
            </w:r>
          </w:p>
          <w:p w14:paraId="76E3C0D7" w14:textId="77777777" w:rsidR="00B97E39" w:rsidRPr="0025306A" w:rsidRDefault="00B97E39" w:rsidP="00B97E39">
            <w:pPr>
              <w:spacing w:after="0" w:line="240" w:lineRule="auto"/>
              <w:ind w:left="360" w:hanging="360"/>
              <w:textAlignment w:val="baseline"/>
              <w:rPr>
                <w:rFonts w:eastAsia="Times New Roman" w:cstheme="minorHAnsi"/>
                <w:lang w:eastAsia="nl-BE"/>
              </w:rPr>
            </w:pPr>
            <w:r w:rsidRPr="0025306A">
              <w:rPr>
                <w:rFonts w:eastAsia="Times New Roman" w:cstheme="minorHAnsi"/>
                <w:lang w:val="nl-NL" w:eastAsia="nl-BE"/>
              </w:rPr>
              <w:t>Onderliggende (kennis)elementen:</w:t>
            </w:r>
            <w:r w:rsidRPr="0025306A">
              <w:rPr>
                <w:rFonts w:eastAsia="Times New Roman" w:cstheme="minorHAnsi"/>
                <w:lang w:eastAsia="nl-BE"/>
              </w:rPr>
              <w:t> </w:t>
            </w:r>
          </w:p>
          <w:p w14:paraId="1A69F58A" w14:textId="77777777" w:rsidR="00B97E39" w:rsidRPr="0025306A" w:rsidRDefault="00B97E39" w:rsidP="00A71F9A">
            <w:pPr>
              <w:pStyle w:val="Opsomingconcordantie"/>
              <w:ind w:left="448"/>
            </w:pPr>
            <w:r w:rsidRPr="0025306A">
              <w:t>Talige elementen om tekstverbanden uit te drukken </w:t>
            </w:r>
          </w:p>
          <w:p w14:paraId="6DFD654E" w14:textId="77777777" w:rsidR="00B97E39" w:rsidRPr="0025306A" w:rsidRDefault="00B97E39" w:rsidP="00A71F9A">
            <w:pPr>
              <w:pStyle w:val="Opsomingconcordantie"/>
              <w:ind w:left="448"/>
            </w:pPr>
            <w:r w:rsidRPr="0025306A">
              <w:t>Tekstopbouwende elementen: paragraaf </w:t>
            </w:r>
          </w:p>
          <w:p w14:paraId="2D2447B1" w14:textId="77777777" w:rsidR="00B97E39" w:rsidRPr="0025306A" w:rsidRDefault="00B97E39" w:rsidP="00A71F9A">
            <w:pPr>
              <w:pStyle w:val="Opsomingconcordantie"/>
              <w:ind w:left="448"/>
            </w:pPr>
            <w:r w:rsidRPr="0025306A">
              <w:t>Vaste tekststructuren </w:t>
            </w:r>
          </w:p>
          <w:p w14:paraId="63DF0992" w14:textId="77777777" w:rsidR="00B97E39" w:rsidRPr="0025306A" w:rsidRDefault="00B97E39" w:rsidP="00A71F9A">
            <w:pPr>
              <w:pStyle w:val="Opsomingconcordantie"/>
              <w:ind w:left="448"/>
            </w:pPr>
            <w:r w:rsidRPr="0025306A">
              <w:t>Tekstconventies </w:t>
            </w:r>
          </w:p>
          <w:p w14:paraId="7E7F0FAF" w14:textId="77777777" w:rsidR="00B97E39" w:rsidRPr="0025306A" w:rsidRDefault="00B97E39" w:rsidP="00A71F9A">
            <w:pPr>
              <w:pStyle w:val="Opsomingconcordantie"/>
              <w:ind w:left="448"/>
            </w:pPr>
            <w:r w:rsidRPr="0025306A">
              <w:t>Effecten van multimediale elementen </w:t>
            </w:r>
          </w:p>
          <w:p w14:paraId="6B89B11F" w14:textId="77777777" w:rsidR="00B97E39" w:rsidRPr="0025306A" w:rsidRDefault="00B97E39" w:rsidP="00A71F9A">
            <w:pPr>
              <w:pStyle w:val="Opsomingconcordantie"/>
              <w:ind w:left="448"/>
            </w:pPr>
            <w:r w:rsidRPr="0025306A">
              <w:t>Elementen van argumentatie: drogreden </w:t>
            </w:r>
          </w:p>
        </w:tc>
      </w:tr>
      <w:tr w:rsidR="0025306A" w:rsidRPr="0025306A" w14:paraId="66A1F3A8" w14:textId="77777777" w:rsidTr="001B2C73">
        <w:trPr>
          <w:trHeight w:val="300"/>
        </w:trPr>
        <w:tc>
          <w:tcPr>
            <w:tcW w:w="825" w:type="dxa"/>
            <w:shd w:val="clear" w:color="auto" w:fill="auto"/>
            <w:hideMark/>
          </w:tcPr>
          <w:p w14:paraId="30EBFDBA"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lastRenderedPageBreak/>
              <w:t>02.13 </w:t>
            </w:r>
          </w:p>
        </w:tc>
        <w:tc>
          <w:tcPr>
            <w:tcW w:w="8948" w:type="dxa"/>
            <w:shd w:val="clear" w:color="auto" w:fill="auto"/>
            <w:hideMark/>
          </w:tcPr>
          <w:p w14:paraId="68718902"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analyseren het effect van taaluitingen, taalvariëteiten en talen op identiteitsvorming en sociale omgang. </w:t>
            </w:r>
          </w:p>
        </w:tc>
      </w:tr>
      <w:tr w:rsidR="0025306A" w:rsidRPr="0025306A" w14:paraId="3014F368" w14:textId="77777777" w:rsidTr="001B2C73">
        <w:trPr>
          <w:trHeight w:val="300"/>
        </w:trPr>
        <w:tc>
          <w:tcPr>
            <w:tcW w:w="825" w:type="dxa"/>
            <w:shd w:val="clear" w:color="auto" w:fill="auto"/>
            <w:hideMark/>
          </w:tcPr>
          <w:p w14:paraId="6E0D5D61"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02.14 </w:t>
            </w:r>
          </w:p>
        </w:tc>
        <w:tc>
          <w:tcPr>
            <w:tcW w:w="8948" w:type="dxa"/>
            <w:shd w:val="clear" w:color="auto" w:fill="auto"/>
            <w:hideMark/>
          </w:tcPr>
          <w:p w14:paraId="6C3FFF28" w14:textId="77777777" w:rsidR="00B97E39"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verwoorden de eigen beleving en interpretatie van literaire teksten. </w:t>
            </w:r>
          </w:p>
          <w:p w14:paraId="124FC739" w14:textId="77777777" w:rsidR="00A71F9A" w:rsidRDefault="00A71F9A" w:rsidP="00B97E39">
            <w:pPr>
              <w:spacing w:after="0" w:line="240" w:lineRule="auto"/>
              <w:textAlignment w:val="baseline"/>
              <w:rPr>
                <w:rFonts w:eastAsia="Times New Roman" w:cstheme="minorHAnsi"/>
                <w:lang w:eastAsia="nl-BE"/>
              </w:rPr>
            </w:pPr>
            <w:r>
              <w:rPr>
                <w:rFonts w:eastAsia="Times New Roman" w:cstheme="minorHAnsi"/>
                <w:lang w:eastAsia="nl-BE"/>
              </w:rPr>
              <w:t>Voetnoot:</w:t>
            </w:r>
          </w:p>
          <w:p w14:paraId="11C43AEB" w14:textId="11531CE0" w:rsidR="00A71F9A" w:rsidRPr="0025306A" w:rsidRDefault="00A71F9A" w:rsidP="00B97E39">
            <w:pPr>
              <w:spacing w:after="0" w:line="240" w:lineRule="auto"/>
              <w:textAlignment w:val="baseline"/>
              <w:rPr>
                <w:rFonts w:eastAsia="Times New Roman" w:cstheme="minorHAnsi"/>
                <w:lang w:eastAsia="nl-BE"/>
              </w:rPr>
            </w:pPr>
            <w:r>
              <w:rPr>
                <w:rFonts w:eastAsia="Times New Roman" w:cstheme="minorHAnsi"/>
                <w:lang w:eastAsia="nl-BE"/>
              </w:rPr>
              <w:t>Rekening houdend met de context waarin het minimumdoel aan bod komt.</w:t>
            </w:r>
          </w:p>
        </w:tc>
      </w:tr>
      <w:tr w:rsidR="0025306A" w:rsidRPr="0025306A" w14:paraId="59429B2A" w14:textId="77777777" w:rsidTr="001B2C73">
        <w:trPr>
          <w:trHeight w:val="300"/>
        </w:trPr>
        <w:tc>
          <w:tcPr>
            <w:tcW w:w="825" w:type="dxa"/>
            <w:shd w:val="clear" w:color="auto" w:fill="auto"/>
            <w:hideMark/>
          </w:tcPr>
          <w:p w14:paraId="4962FEBB"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02.15 </w:t>
            </w:r>
          </w:p>
        </w:tc>
        <w:tc>
          <w:tcPr>
            <w:tcW w:w="8948" w:type="dxa"/>
            <w:shd w:val="clear" w:color="auto" w:fill="auto"/>
            <w:hideMark/>
          </w:tcPr>
          <w:p w14:paraId="75D33791"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analyseren hoe in literaire teksten betekenissen worden gecreëerd met narratieve, retorische, poëticale en theatrale structuren en technieken. </w:t>
            </w:r>
          </w:p>
          <w:p w14:paraId="43079FED" w14:textId="77777777" w:rsidR="00B97E39" w:rsidRPr="0025306A" w:rsidRDefault="00B97E39" w:rsidP="00B97E39">
            <w:pPr>
              <w:spacing w:after="0" w:line="240" w:lineRule="auto"/>
              <w:ind w:left="360" w:hanging="360"/>
              <w:textAlignment w:val="baseline"/>
              <w:rPr>
                <w:rFonts w:eastAsia="Times New Roman" w:cstheme="minorHAnsi"/>
                <w:lang w:eastAsia="nl-BE"/>
              </w:rPr>
            </w:pPr>
            <w:r w:rsidRPr="0025306A">
              <w:rPr>
                <w:rFonts w:eastAsia="Times New Roman" w:cstheme="minorHAnsi"/>
                <w:lang w:val="nl-NL" w:eastAsia="nl-BE"/>
              </w:rPr>
              <w:t>Onderliggende (kennis)elementen:</w:t>
            </w:r>
            <w:r w:rsidRPr="0025306A">
              <w:rPr>
                <w:rFonts w:eastAsia="Times New Roman" w:cstheme="minorHAnsi"/>
                <w:lang w:eastAsia="nl-BE"/>
              </w:rPr>
              <w:t> </w:t>
            </w:r>
          </w:p>
          <w:p w14:paraId="168F1075" w14:textId="77777777" w:rsidR="00B97E39" w:rsidRPr="0025306A" w:rsidRDefault="00B97E39" w:rsidP="00A71F9A">
            <w:pPr>
              <w:pStyle w:val="Opsomingconcordantie"/>
              <w:ind w:left="448"/>
            </w:pPr>
            <w:r w:rsidRPr="0025306A">
              <w:t>De relatie van literaire teksten tot literaire stromingen en periodes </w:t>
            </w:r>
          </w:p>
          <w:p w14:paraId="09770551" w14:textId="77777777" w:rsidR="00B97E39" w:rsidRPr="0025306A" w:rsidRDefault="00B97E39" w:rsidP="00A71F9A">
            <w:pPr>
              <w:pStyle w:val="Opsomingconcordantie"/>
              <w:ind w:left="448"/>
            </w:pPr>
            <w:r w:rsidRPr="0025306A">
              <w:t>Personages: flat character, round character </w:t>
            </w:r>
          </w:p>
          <w:p w14:paraId="3613995E" w14:textId="77777777" w:rsidR="00B97E39" w:rsidRPr="0025306A" w:rsidRDefault="00B97E39" w:rsidP="00A71F9A">
            <w:pPr>
              <w:pStyle w:val="Opsomingconcordantie"/>
              <w:ind w:left="448"/>
            </w:pPr>
            <w:r w:rsidRPr="0025306A">
              <w:t>Vertelperspectief </w:t>
            </w:r>
          </w:p>
          <w:p w14:paraId="28EF73AE" w14:textId="77777777" w:rsidR="00B97E39" w:rsidRPr="0025306A" w:rsidRDefault="00B97E39" w:rsidP="00A71F9A">
            <w:pPr>
              <w:pStyle w:val="Opsomingconcordantie"/>
              <w:ind w:left="448"/>
            </w:pPr>
            <w:r w:rsidRPr="0025306A">
              <w:t>Stijlfiguren: personificatie, enjambement </w:t>
            </w:r>
          </w:p>
          <w:p w14:paraId="0535AD76" w14:textId="740E01A4" w:rsidR="00B97E39" w:rsidRPr="0025306A" w:rsidRDefault="00B97E39" w:rsidP="00A71F9A">
            <w:pPr>
              <w:pStyle w:val="Opsomingconcordantie"/>
              <w:ind w:left="448"/>
            </w:pPr>
            <w:r w:rsidRPr="0025306A">
              <w:t>Assonantie</w:t>
            </w:r>
            <w:r w:rsidR="005A7E55" w:rsidRPr="0025306A">
              <w:t xml:space="preserve"> </w:t>
            </w:r>
          </w:p>
          <w:p w14:paraId="774C33C6" w14:textId="77777777" w:rsidR="00B97E39" w:rsidRPr="0025306A" w:rsidRDefault="00B97E39" w:rsidP="00A71F9A">
            <w:pPr>
              <w:pStyle w:val="Opsomingconcordantie"/>
              <w:ind w:left="448"/>
            </w:pPr>
            <w:r w:rsidRPr="0025306A">
              <w:t>Gelaagdheid </w:t>
            </w:r>
          </w:p>
          <w:p w14:paraId="416B1DB4" w14:textId="77777777" w:rsidR="00B97E39" w:rsidRPr="0025306A" w:rsidRDefault="00B97E39" w:rsidP="00A71F9A">
            <w:pPr>
              <w:pStyle w:val="Opsomingconcordantie"/>
              <w:ind w:left="448"/>
            </w:pPr>
            <w:r w:rsidRPr="0025306A">
              <w:t>Elementen van opvoeringsanalyse </w:t>
            </w:r>
          </w:p>
          <w:p w14:paraId="455F5616"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Tekstkenmerken </w:t>
            </w:r>
          </w:p>
          <w:p w14:paraId="75765FB5" w14:textId="77777777" w:rsidR="00B97E39" w:rsidRPr="0025306A" w:rsidRDefault="00B97E39" w:rsidP="00A71F9A">
            <w:pPr>
              <w:pStyle w:val="Opsomingconcordantie"/>
              <w:ind w:left="448"/>
            </w:pPr>
            <w:r w:rsidRPr="0025306A">
              <w:t>Grote variatie aan genres </w:t>
            </w:r>
          </w:p>
        </w:tc>
      </w:tr>
      <w:tr w:rsidR="0025306A" w:rsidRPr="0025306A" w14:paraId="06FEA758" w14:textId="77777777" w:rsidTr="001B2C73">
        <w:trPr>
          <w:trHeight w:val="300"/>
        </w:trPr>
        <w:tc>
          <w:tcPr>
            <w:tcW w:w="825" w:type="dxa"/>
            <w:shd w:val="clear" w:color="auto" w:fill="auto"/>
            <w:hideMark/>
          </w:tcPr>
          <w:p w14:paraId="6B477033"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02.16 </w:t>
            </w:r>
          </w:p>
        </w:tc>
        <w:tc>
          <w:tcPr>
            <w:tcW w:w="8948" w:type="dxa"/>
            <w:shd w:val="clear" w:color="auto" w:fill="auto"/>
            <w:hideMark/>
          </w:tcPr>
          <w:p w14:paraId="50207A5B" w14:textId="77777777" w:rsidR="00B97E39"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gaan in interactie over de relevantie van literaire teksten voor hun leefwereld, voor de samenleving waarin ze leven en voor de samenleving waarin de teksten ontstonden. </w:t>
            </w:r>
          </w:p>
          <w:p w14:paraId="68BB3C5D" w14:textId="77777777" w:rsidR="00EB036A" w:rsidRPr="0025306A" w:rsidRDefault="00EB036A" w:rsidP="00EB036A">
            <w:pPr>
              <w:spacing w:after="0" w:line="240" w:lineRule="auto"/>
              <w:textAlignment w:val="baseline"/>
              <w:rPr>
                <w:rFonts w:eastAsia="Times New Roman" w:cstheme="minorHAnsi"/>
                <w:lang w:eastAsia="nl-BE"/>
              </w:rPr>
            </w:pPr>
            <w:r w:rsidRPr="0025306A">
              <w:rPr>
                <w:rFonts w:eastAsia="Times New Roman" w:cstheme="minorHAnsi"/>
                <w:lang w:eastAsia="nl-BE"/>
              </w:rPr>
              <w:t xml:space="preserve">Voetnoot: </w:t>
            </w:r>
          </w:p>
          <w:p w14:paraId="2EA83B7B" w14:textId="72079F36" w:rsidR="00EB036A" w:rsidRPr="0025306A" w:rsidRDefault="00EB036A" w:rsidP="00EB036A">
            <w:pPr>
              <w:spacing w:after="0" w:line="240" w:lineRule="auto"/>
              <w:textAlignment w:val="baseline"/>
              <w:rPr>
                <w:rFonts w:eastAsia="Times New Roman" w:cstheme="minorHAnsi"/>
                <w:lang w:eastAsia="nl-BE"/>
              </w:rPr>
            </w:pPr>
            <w:r w:rsidRPr="0025306A">
              <w:rPr>
                <w:rFonts w:eastAsia="Times New Roman" w:cstheme="minorHAnsi"/>
                <w:lang w:eastAsia="nl-BE"/>
              </w:rPr>
              <w:t>Rekening houdend met de context waarin het minimumdoel aan bod komt. </w:t>
            </w:r>
          </w:p>
        </w:tc>
      </w:tr>
    </w:tbl>
    <w:p w14:paraId="07F11677" w14:textId="77777777" w:rsidR="001753B6" w:rsidRDefault="001753B6" w:rsidP="001753B6">
      <w:pPr>
        <w:pStyle w:val="Kop2"/>
      </w:pPr>
      <w:bookmarkStart w:id="286" w:name="_Toc128941197"/>
      <w:bookmarkStart w:id="287" w:name="_Toc129036364"/>
      <w:bookmarkStart w:id="288" w:name="_Toc129199593"/>
      <w:bookmarkStart w:id="289" w:name="_Toc132869100"/>
      <w:bookmarkStart w:id="290" w:name="_Toc133848521"/>
      <w:bookmarkStart w:id="291" w:name="_Toc164610002"/>
      <w:r>
        <w:t>Specifieke minimumdoelen</w:t>
      </w:r>
      <w:bookmarkEnd w:id="286"/>
      <w:bookmarkEnd w:id="287"/>
      <w:bookmarkEnd w:id="288"/>
      <w:bookmarkEnd w:id="289"/>
      <w:bookmarkEnd w:id="290"/>
      <w:bookmarkEnd w:id="291"/>
    </w:p>
    <w:tbl>
      <w:tblPr>
        <w:tblW w:w="9637" w:type="dxa"/>
        <w:tblInd w:w="-15" w:type="dxa"/>
        <w:tblCellMar>
          <w:left w:w="0" w:type="dxa"/>
          <w:right w:w="0" w:type="dxa"/>
        </w:tblCellMar>
        <w:tblLook w:val="04A0" w:firstRow="1" w:lastRow="0" w:firstColumn="1" w:lastColumn="0" w:noHBand="0" w:noVBand="1"/>
      </w:tblPr>
      <w:tblGrid>
        <w:gridCol w:w="1257"/>
        <w:gridCol w:w="8"/>
        <w:gridCol w:w="8"/>
        <w:gridCol w:w="8132"/>
        <w:gridCol w:w="232"/>
      </w:tblGrid>
      <w:tr w:rsidR="007763E5" w:rsidRPr="007763E5" w14:paraId="28895DFC" w14:textId="77777777" w:rsidTr="00E54623">
        <w:trPr>
          <w:trHeight w:val="45"/>
        </w:trPr>
        <w:tc>
          <w:tcPr>
            <w:tcW w:w="1273" w:type="dxa"/>
            <w:gridSpan w:val="3"/>
            <w:shd w:val="clear" w:color="auto" w:fill="auto"/>
            <w:hideMark/>
          </w:tcPr>
          <w:bookmarkEnd w:id="278"/>
          <w:p w14:paraId="1709CAE0" w14:textId="77777777" w:rsidR="00C43F7B" w:rsidRPr="0025306A" w:rsidRDefault="00C43F7B" w:rsidP="00C43F7B">
            <w:pPr>
              <w:spacing w:after="0" w:line="240" w:lineRule="auto"/>
              <w:ind w:right="105"/>
              <w:textAlignment w:val="baseline"/>
              <w:rPr>
                <w:rFonts w:eastAsia="Times New Roman" w:cstheme="minorHAnsi"/>
                <w:lang w:eastAsia="nl-BE"/>
              </w:rPr>
            </w:pPr>
            <w:r w:rsidRPr="0025306A">
              <w:rPr>
                <w:rFonts w:eastAsia="Times New Roman" w:cstheme="minorHAnsi"/>
                <w:lang w:eastAsia="nl-BE"/>
              </w:rPr>
              <w:t>02.01.01 </w:t>
            </w:r>
          </w:p>
        </w:tc>
        <w:tc>
          <w:tcPr>
            <w:tcW w:w="8364" w:type="dxa"/>
            <w:gridSpan w:val="2"/>
            <w:shd w:val="clear" w:color="auto" w:fill="auto"/>
            <w:hideMark/>
          </w:tcPr>
          <w:p w14:paraId="616F9926" w14:textId="13429437" w:rsidR="00C43F7B" w:rsidRPr="0025306A" w:rsidRDefault="00C43F7B" w:rsidP="00C43F7B">
            <w:pPr>
              <w:spacing w:after="0" w:line="240" w:lineRule="auto"/>
              <w:ind w:right="105"/>
              <w:textAlignment w:val="baseline"/>
              <w:rPr>
                <w:rFonts w:eastAsia="Times New Roman" w:cstheme="minorHAnsi"/>
                <w:lang w:eastAsia="nl-BE"/>
              </w:rPr>
            </w:pPr>
            <w:r w:rsidRPr="0025306A">
              <w:rPr>
                <w:rFonts w:eastAsia="Times New Roman" w:cstheme="minorHAnsi"/>
                <w:lang w:eastAsia="nl-BE"/>
              </w:rPr>
              <w:t>De leerlingen lichten gelijkenissen en verschillen tussen talen toe om hun inzicht in taalfamilies en prototaal te vergroten. </w:t>
            </w:r>
          </w:p>
          <w:p w14:paraId="11532B23" w14:textId="77777777" w:rsidR="00C43F7B" w:rsidRPr="0025306A" w:rsidRDefault="00C43F7B" w:rsidP="00C43F7B">
            <w:pPr>
              <w:spacing w:after="0" w:line="240" w:lineRule="auto"/>
              <w:ind w:left="345" w:right="105" w:hanging="345"/>
              <w:textAlignment w:val="baseline"/>
              <w:rPr>
                <w:rFonts w:eastAsia="Times New Roman" w:cstheme="minorHAnsi"/>
                <w:lang w:eastAsia="nl-BE"/>
              </w:rPr>
            </w:pPr>
            <w:r w:rsidRPr="0025306A">
              <w:rPr>
                <w:rFonts w:eastAsia="Times New Roman" w:cstheme="minorHAnsi"/>
                <w:lang w:eastAsia="nl-BE"/>
              </w:rPr>
              <w:t>Onderliggende (kennis)elementen: </w:t>
            </w:r>
          </w:p>
          <w:p w14:paraId="3EAA9982" w14:textId="77777777" w:rsidR="00C43F7B" w:rsidRPr="0025306A" w:rsidRDefault="00C43F7B" w:rsidP="00A71F9A">
            <w:pPr>
              <w:pStyle w:val="Opsomingconcordantie"/>
              <w:ind w:left="441"/>
            </w:pPr>
            <w:r w:rsidRPr="0025306A">
              <w:t>De Indo-Europese en andere taalfamilies; geïsoleerde taal </w:t>
            </w:r>
          </w:p>
          <w:p w14:paraId="31CFE81E" w14:textId="77777777" w:rsidR="00C43F7B" w:rsidRPr="0025306A" w:rsidRDefault="00C43F7B" w:rsidP="00A71F9A">
            <w:pPr>
              <w:pStyle w:val="Opsomingconcordantie"/>
              <w:ind w:left="441"/>
            </w:pPr>
            <w:r w:rsidRPr="0025306A">
              <w:t>Syntactische aspecten </w:t>
            </w:r>
          </w:p>
          <w:p w14:paraId="1008A337" w14:textId="77777777" w:rsidR="00C43F7B" w:rsidRPr="0025306A" w:rsidRDefault="00C43F7B" w:rsidP="00A71F9A">
            <w:pPr>
              <w:pStyle w:val="Opsomingconcordantie"/>
              <w:ind w:left="441"/>
            </w:pPr>
            <w:r w:rsidRPr="0025306A">
              <w:t>Morfologische aspecten </w:t>
            </w:r>
          </w:p>
          <w:p w14:paraId="366A2011" w14:textId="77777777" w:rsidR="00C43F7B" w:rsidRPr="0025306A" w:rsidRDefault="00C43F7B" w:rsidP="00A71F9A">
            <w:pPr>
              <w:pStyle w:val="Opsomingconcordantie"/>
              <w:ind w:left="441"/>
            </w:pPr>
            <w:r w:rsidRPr="0025306A">
              <w:t>Lexicale aspecten </w:t>
            </w:r>
          </w:p>
          <w:p w14:paraId="205CF0AA" w14:textId="77777777" w:rsidR="00C43F7B" w:rsidRPr="0025306A" w:rsidRDefault="00C43F7B" w:rsidP="00A71F9A">
            <w:pPr>
              <w:pStyle w:val="Opsomingconcordantie"/>
              <w:ind w:left="441"/>
            </w:pPr>
            <w:r w:rsidRPr="0025306A">
              <w:t>Semantische aspecten </w:t>
            </w:r>
          </w:p>
        </w:tc>
      </w:tr>
      <w:tr w:rsidR="007763E5" w:rsidRPr="007763E5" w14:paraId="0FF4953A" w14:textId="77777777" w:rsidTr="00E54623">
        <w:trPr>
          <w:gridAfter w:val="1"/>
          <w:wAfter w:w="232" w:type="dxa"/>
          <w:trHeight w:val="45"/>
        </w:trPr>
        <w:tc>
          <w:tcPr>
            <w:tcW w:w="1265" w:type="dxa"/>
            <w:gridSpan w:val="2"/>
            <w:shd w:val="clear" w:color="auto" w:fill="auto"/>
            <w:hideMark/>
          </w:tcPr>
          <w:p w14:paraId="3E716ACF" w14:textId="77777777" w:rsidR="009F2882" w:rsidRPr="0025306A" w:rsidRDefault="009F2882" w:rsidP="009F2882">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02.02.01</w:t>
            </w:r>
            <w:r w:rsidRPr="0025306A">
              <w:rPr>
                <w:rStyle w:val="eop"/>
                <w:rFonts w:asciiTheme="minorHAnsi" w:hAnsiTheme="minorHAnsi" w:cstheme="minorHAnsi"/>
                <w:color w:val="595959" w:themeColor="text1" w:themeTint="A6"/>
                <w:sz w:val="22"/>
                <w:szCs w:val="22"/>
              </w:rPr>
              <w:t> </w:t>
            </w:r>
          </w:p>
        </w:tc>
        <w:tc>
          <w:tcPr>
            <w:tcW w:w="8140" w:type="dxa"/>
            <w:gridSpan w:val="2"/>
            <w:shd w:val="clear" w:color="auto" w:fill="auto"/>
            <w:hideMark/>
          </w:tcPr>
          <w:p w14:paraId="52449263" w14:textId="2E0BBC05" w:rsidR="009F2882" w:rsidRPr="0025306A" w:rsidRDefault="009F2882" w:rsidP="009F2882">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analyseren aspecten van talige diversiteit in de samenleving waarin ze leven.</w:t>
            </w:r>
            <w:r w:rsidRPr="0025306A">
              <w:rPr>
                <w:rStyle w:val="eop"/>
                <w:rFonts w:asciiTheme="minorHAnsi" w:hAnsiTheme="minorHAnsi" w:cstheme="minorHAnsi"/>
                <w:color w:val="595959" w:themeColor="text1" w:themeTint="A6"/>
                <w:sz w:val="22"/>
                <w:szCs w:val="22"/>
              </w:rPr>
              <w:t> </w:t>
            </w:r>
          </w:p>
          <w:p w14:paraId="2BB0B83B" w14:textId="77777777" w:rsidR="009F2882" w:rsidRPr="0025306A" w:rsidRDefault="009F2882" w:rsidP="009F2882">
            <w:pPr>
              <w:pStyle w:val="paragraph"/>
              <w:spacing w:before="0" w:beforeAutospacing="0" w:after="0" w:afterAutospacing="0"/>
              <w:ind w:left="360" w:right="105" w:hanging="360"/>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Onderliggende (kennis)elementen:</w:t>
            </w:r>
            <w:r w:rsidRPr="0025306A">
              <w:rPr>
                <w:rStyle w:val="eop"/>
                <w:rFonts w:asciiTheme="minorHAnsi" w:hAnsiTheme="minorHAnsi" w:cstheme="minorHAnsi"/>
                <w:color w:val="595959" w:themeColor="text1" w:themeTint="A6"/>
                <w:sz w:val="22"/>
                <w:szCs w:val="22"/>
              </w:rPr>
              <w:t> </w:t>
            </w:r>
          </w:p>
          <w:p w14:paraId="35988839" w14:textId="77777777" w:rsidR="009F2882" w:rsidRPr="0025306A" w:rsidRDefault="009F2882" w:rsidP="00A71F9A">
            <w:pPr>
              <w:pStyle w:val="Opsomingconcordantie"/>
              <w:ind w:left="453"/>
            </w:pPr>
            <w:r w:rsidRPr="0025306A">
              <w:rPr>
                <w:rStyle w:val="normaltextrun"/>
                <w:rFonts w:cstheme="minorHAnsi"/>
              </w:rPr>
              <w:t>Meerderheidstaal, minderheidstaal, lingua franca, Global English</w:t>
            </w:r>
            <w:r w:rsidRPr="0025306A">
              <w:rPr>
                <w:rStyle w:val="eop"/>
                <w:rFonts w:cstheme="minorHAnsi"/>
              </w:rPr>
              <w:t> </w:t>
            </w:r>
          </w:p>
          <w:p w14:paraId="37AED5EA" w14:textId="77777777" w:rsidR="009F2882" w:rsidRPr="0025306A" w:rsidRDefault="009F2882" w:rsidP="00A71F9A">
            <w:pPr>
              <w:pStyle w:val="Opsomingconcordantie"/>
              <w:ind w:left="453"/>
            </w:pPr>
            <w:r w:rsidRPr="0025306A">
              <w:rPr>
                <w:rStyle w:val="normaltextrun"/>
                <w:rFonts w:cstheme="minorHAnsi"/>
              </w:rPr>
              <w:t>Vlaamse gebarentaal</w:t>
            </w:r>
            <w:r w:rsidRPr="0025306A">
              <w:rPr>
                <w:rStyle w:val="eop"/>
                <w:rFonts w:cstheme="minorHAnsi"/>
              </w:rPr>
              <w:t> </w:t>
            </w:r>
          </w:p>
          <w:p w14:paraId="4951385E" w14:textId="77777777" w:rsidR="009F2882" w:rsidRPr="0025306A" w:rsidRDefault="009F2882" w:rsidP="00A71F9A">
            <w:pPr>
              <w:pStyle w:val="Opsomingconcordantie"/>
              <w:ind w:left="453"/>
            </w:pPr>
            <w:r w:rsidRPr="0025306A">
              <w:rPr>
                <w:rStyle w:val="normaltextrun"/>
                <w:rFonts w:cstheme="minorHAnsi"/>
              </w:rPr>
              <w:t>Schriftsystemen</w:t>
            </w:r>
            <w:r w:rsidRPr="0025306A">
              <w:rPr>
                <w:rStyle w:val="eop"/>
                <w:rFonts w:cstheme="minorHAnsi"/>
              </w:rPr>
              <w:t> </w:t>
            </w:r>
          </w:p>
          <w:p w14:paraId="4BEC3721" w14:textId="77777777" w:rsidR="009F2882" w:rsidRPr="0025306A" w:rsidRDefault="009F2882" w:rsidP="00A71F9A">
            <w:pPr>
              <w:pStyle w:val="Opsomingconcordantie"/>
              <w:ind w:left="453"/>
            </w:pPr>
            <w:r w:rsidRPr="0025306A">
              <w:rPr>
                <w:rStyle w:val="normaltextrun"/>
                <w:rFonts w:cstheme="minorHAnsi"/>
              </w:rPr>
              <w:t>Indicatoren van taalvitaliteit</w:t>
            </w:r>
            <w:r w:rsidRPr="0025306A">
              <w:rPr>
                <w:rStyle w:val="eop"/>
                <w:rFonts w:cstheme="minorHAnsi"/>
              </w:rPr>
              <w:t> </w:t>
            </w:r>
          </w:p>
          <w:p w14:paraId="400BC3AE" w14:textId="77777777" w:rsidR="009F2882" w:rsidRPr="0025306A" w:rsidRDefault="009F2882" w:rsidP="00A71F9A">
            <w:pPr>
              <w:pStyle w:val="Opsomingconcordantie"/>
              <w:ind w:left="453"/>
            </w:pPr>
            <w:r w:rsidRPr="0025306A">
              <w:rPr>
                <w:rStyle w:val="normaltextrun"/>
                <w:rFonts w:cstheme="minorHAnsi"/>
              </w:rPr>
              <w:t>Meertaligheid</w:t>
            </w:r>
            <w:r w:rsidRPr="0025306A">
              <w:rPr>
                <w:rStyle w:val="eop"/>
                <w:rFonts w:cstheme="minorHAnsi"/>
              </w:rPr>
              <w:t> </w:t>
            </w:r>
          </w:p>
          <w:p w14:paraId="357CCDEC" w14:textId="6CAB7FB7" w:rsidR="009F2882" w:rsidRPr="00C83860" w:rsidRDefault="009F2882" w:rsidP="00A71F9A">
            <w:pPr>
              <w:pStyle w:val="Opsomingconcordantie"/>
              <w:ind w:left="453"/>
            </w:pPr>
            <w:r w:rsidRPr="0025306A">
              <w:rPr>
                <w:rStyle w:val="normaltextrun"/>
                <w:rFonts w:cstheme="minorHAnsi"/>
              </w:rPr>
              <w:t>Code-mixing, code-switching en translanguaging, luistertaal</w:t>
            </w:r>
            <w:r w:rsidRPr="0025306A">
              <w:rPr>
                <w:rStyle w:val="eop"/>
                <w:rFonts w:cstheme="minorHAnsi"/>
              </w:rPr>
              <w:t> </w:t>
            </w:r>
          </w:p>
        </w:tc>
      </w:tr>
      <w:tr w:rsidR="007763E5" w:rsidRPr="007763E5" w14:paraId="5027978D" w14:textId="77777777" w:rsidTr="00E54623">
        <w:trPr>
          <w:gridAfter w:val="1"/>
          <w:wAfter w:w="232" w:type="dxa"/>
          <w:trHeight w:val="45"/>
        </w:trPr>
        <w:tc>
          <w:tcPr>
            <w:tcW w:w="1265" w:type="dxa"/>
            <w:gridSpan w:val="2"/>
            <w:shd w:val="clear" w:color="auto" w:fill="auto"/>
            <w:hideMark/>
          </w:tcPr>
          <w:p w14:paraId="45A4401A" w14:textId="77777777" w:rsidR="00E13D1B" w:rsidRPr="0025306A" w:rsidRDefault="00E13D1B" w:rsidP="00E13D1B">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02.03.01</w:t>
            </w:r>
            <w:r w:rsidRPr="0025306A">
              <w:rPr>
                <w:rStyle w:val="eop"/>
                <w:rFonts w:asciiTheme="minorHAnsi" w:hAnsiTheme="minorHAnsi" w:cstheme="minorHAnsi"/>
                <w:color w:val="595959" w:themeColor="text1" w:themeTint="A6"/>
                <w:sz w:val="22"/>
                <w:szCs w:val="22"/>
              </w:rPr>
              <w:t> </w:t>
            </w:r>
          </w:p>
        </w:tc>
        <w:tc>
          <w:tcPr>
            <w:tcW w:w="8140" w:type="dxa"/>
            <w:gridSpan w:val="2"/>
            <w:shd w:val="clear" w:color="auto" w:fill="auto"/>
            <w:hideMark/>
          </w:tcPr>
          <w:p w14:paraId="1BE31A88" w14:textId="4EDACBC2" w:rsidR="00E13D1B" w:rsidRPr="0025306A" w:rsidRDefault="00E13D1B" w:rsidP="00E13D1B">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illustreren elementen van taalverwerving en taalontwikkeling.</w:t>
            </w:r>
            <w:r w:rsidRPr="0025306A">
              <w:rPr>
                <w:rStyle w:val="eop"/>
                <w:rFonts w:asciiTheme="minorHAnsi" w:hAnsiTheme="minorHAnsi" w:cstheme="minorHAnsi"/>
                <w:color w:val="595959" w:themeColor="text1" w:themeTint="A6"/>
                <w:sz w:val="22"/>
                <w:szCs w:val="22"/>
              </w:rPr>
              <w:t> </w:t>
            </w:r>
          </w:p>
          <w:p w14:paraId="727DA23A" w14:textId="77777777" w:rsidR="00E13D1B" w:rsidRPr="0025306A" w:rsidRDefault="00E13D1B" w:rsidP="00E13D1B">
            <w:pPr>
              <w:pStyle w:val="paragraph"/>
              <w:spacing w:before="0" w:beforeAutospacing="0" w:after="0" w:afterAutospacing="0"/>
              <w:ind w:left="360" w:right="105" w:hanging="360"/>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Onderliggende (kennis)elementen:</w:t>
            </w:r>
            <w:r w:rsidRPr="0025306A">
              <w:rPr>
                <w:rStyle w:val="eop"/>
                <w:rFonts w:asciiTheme="minorHAnsi" w:hAnsiTheme="minorHAnsi" w:cstheme="minorHAnsi"/>
                <w:color w:val="595959" w:themeColor="text1" w:themeTint="A6"/>
                <w:sz w:val="22"/>
                <w:szCs w:val="22"/>
              </w:rPr>
              <w:t> </w:t>
            </w:r>
          </w:p>
          <w:p w14:paraId="58C58E91" w14:textId="77777777" w:rsidR="00E13D1B" w:rsidRPr="0025306A" w:rsidRDefault="00E13D1B" w:rsidP="00A71F9A">
            <w:pPr>
              <w:pStyle w:val="Opsomming2"/>
              <w:ind w:left="453"/>
            </w:pPr>
            <w:r w:rsidRPr="0025306A">
              <w:rPr>
                <w:rStyle w:val="normaltextrun"/>
                <w:rFonts w:cstheme="minorHAnsi"/>
              </w:rPr>
              <w:t>Basiskenmerken van het taalverwervingsproces</w:t>
            </w:r>
            <w:r w:rsidRPr="0025306A">
              <w:rPr>
                <w:rStyle w:val="eop"/>
                <w:rFonts w:cstheme="minorHAnsi"/>
              </w:rPr>
              <w:t> </w:t>
            </w:r>
          </w:p>
          <w:p w14:paraId="2DFB487D" w14:textId="77777777" w:rsidR="00E13D1B" w:rsidRPr="0025306A" w:rsidRDefault="00E13D1B" w:rsidP="00A71F9A">
            <w:pPr>
              <w:pStyle w:val="Opsomming2"/>
              <w:ind w:left="453"/>
            </w:pPr>
            <w:r w:rsidRPr="0025306A">
              <w:rPr>
                <w:rStyle w:val="normaltextrun"/>
                <w:rFonts w:cstheme="minorHAnsi"/>
              </w:rPr>
              <w:t>Taalstoornis</w:t>
            </w:r>
            <w:r w:rsidRPr="0025306A">
              <w:rPr>
                <w:rStyle w:val="eop"/>
                <w:rFonts w:cstheme="minorHAnsi"/>
              </w:rPr>
              <w:t> </w:t>
            </w:r>
          </w:p>
          <w:p w14:paraId="1C18A7E6" w14:textId="77777777" w:rsidR="00E13D1B" w:rsidRPr="0025306A" w:rsidRDefault="00E13D1B" w:rsidP="00A71F9A">
            <w:pPr>
              <w:pStyle w:val="Opsomming2"/>
              <w:ind w:left="453"/>
            </w:pPr>
            <w:r w:rsidRPr="0025306A">
              <w:rPr>
                <w:rStyle w:val="normaltextrun"/>
                <w:rFonts w:cstheme="minorHAnsi"/>
              </w:rPr>
              <w:t>Eentaligheid, tweetaligheid, meertaligheid</w:t>
            </w:r>
            <w:r w:rsidRPr="0025306A">
              <w:rPr>
                <w:rStyle w:val="eop"/>
                <w:rFonts w:cstheme="minorHAnsi"/>
              </w:rPr>
              <w:t> </w:t>
            </w:r>
          </w:p>
          <w:p w14:paraId="78EDD6C7" w14:textId="77777777" w:rsidR="00E13D1B" w:rsidRPr="0025306A" w:rsidRDefault="00E13D1B" w:rsidP="00A71F9A">
            <w:pPr>
              <w:pStyle w:val="Opsomming2"/>
              <w:ind w:left="453"/>
            </w:pPr>
            <w:r w:rsidRPr="0025306A">
              <w:rPr>
                <w:rStyle w:val="normaltextrun"/>
                <w:rFonts w:cstheme="minorHAnsi"/>
              </w:rPr>
              <w:t>Moedertaal, thuistaal</w:t>
            </w:r>
            <w:r w:rsidRPr="0025306A">
              <w:rPr>
                <w:rStyle w:val="eop"/>
                <w:rFonts w:cstheme="minorHAnsi"/>
              </w:rPr>
              <w:t> </w:t>
            </w:r>
          </w:p>
          <w:p w14:paraId="57558149" w14:textId="77777777" w:rsidR="00E13D1B" w:rsidRPr="0025306A" w:rsidRDefault="00E13D1B" w:rsidP="00A71F9A">
            <w:pPr>
              <w:pStyle w:val="Opsomming2"/>
              <w:ind w:left="453"/>
            </w:pPr>
            <w:r w:rsidRPr="0025306A">
              <w:rPr>
                <w:rStyle w:val="normaltextrun"/>
                <w:rFonts w:cstheme="minorHAnsi"/>
              </w:rPr>
              <w:t>Beïnvloedende factoren bij taalverwerving</w:t>
            </w:r>
            <w:r w:rsidRPr="0025306A">
              <w:rPr>
                <w:rStyle w:val="eop"/>
                <w:rFonts w:cstheme="minorHAnsi"/>
              </w:rPr>
              <w:t> </w:t>
            </w:r>
          </w:p>
          <w:p w14:paraId="064DA411" w14:textId="77777777" w:rsidR="00E13D1B" w:rsidRPr="0025306A" w:rsidRDefault="00E13D1B" w:rsidP="00A71F9A">
            <w:pPr>
              <w:pStyle w:val="Opsomming2"/>
              <w:ind w:left="453"/>
            </w:pPr>
            <w:r w:rsidRPr="0025306A">
              <w:rPr>
                <w:rStyle w:val="normaltextrun"/>
                <w:rFonts w:cstheme="minorHAnsi"/>
              </w:rPr>
              <w:t>Alfabetisering</w:t>
            </w:r>
            <w:r w:rsidRPr="0025306A">
              <w:rPr>
                <w:rStyle w:val="eop"/>
                <w:rFonts w:cstheme="minorHAnsi"/>
              </w:rPr>
              <w:t> </w:t>
            </w:r>
          </w:p>
          <w:p w14:paraId="52E5ACEB" w14:textId="314D5E0E" w:rsidR="00E13D1B" w:rsidRPr="00C83860" w:rsidRDefault="00E13D1B" w:rsidP="00A71F9A">
            <w:pPr>
              <w:pStyle w:val="Opsomming2"/>
              <w:ind w:left="453"/>
            </w:pPr>
            <w:r w:rsidRPr="0025306A">
              <w:rPr>
                <w:rStyle w:val="normaltextrun"/>
                <w:rFonts w:cstheme="minorHAnsi"/>
              </w:rPr>
              <w:lastRenderedPageBreak/>
              <w:t>Geletterdheid</w:t>
            </w:r>
            <w:r w:rsidRPr="0025306A">
              <w:rPr>
                <w:rStyle w:val="eop"/>
                <w:rFonts w:cstheme="minorHAnsi"/>
              </w:rPr>
              <w:t> </w:t>
            </w:r>
          </w:p>
        </w:tc>
      </w:tr>
      <w:tr w:rsidR="007763E5" w:rsidRPr="007763E5" w14:paraId="20959A62" w14:textId="77777777" w:rsidTr="00E54623">
        <w:trPr>
          <w:gridAfter w:val="1"/>
          <w:wAfter w:w="232" w:type="dxa"/>
          <w:trHeight w:val="45"/>
        </w:trPr>
        <w:tc>
          <w:tcPr>
            <w:tcW w:w="1265" w:type="dxa"/>
            <w:gridSpan w:val="2"/>
            <w:shd w:val="clear" w:color="auto" w:fill="auto"/>
            <w:hideMark/>
          </w:tcPr>
          <w:p w14:paraId="48912A91" w14:textId="77777777" w:rsidR="00C24463" w:rsidRPr="0025306A" w:rsidRDefault="00C24463" w:rsidP="00C24463">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lastRenderedPageBreak/>
              <w:t>02.08.01</w:t>
            </w:r>
            <w:r w:rsidRPr="0025306A">
              <w:rPr>
                <w:rStyle w:val="eop"/>
                <w:rFonts w:asciiTheme="minorHAnsi" w:hAnsiTheme="minorHAnsi" w:cstheme="minorHAnsi"/>
                <w:color w:val="595959" w:themeColor="text1" w:themeTint="A6"/>
                <w:sz w:val="22"/>
                <w:szCs w:val="22"/>
              </w:rPr>
              <w:t> </w:t>
            </w:r>
          </w:p>
        </w:tc>
        <w:tc>
          <w:tcPr>
            <w:tcW w:w="8140" w:type="dxa"/>
            <w:gridSpan w:val="2"/>
            <w:shd w:val="clear" w:color="auto" w:fill="auto"/>
            <w:hideMark/>
          </w:tcPr>
          <w:p w14:paraId="13EC5FE8" w14:textId="3A582C35" w:rsidR="00C24463" w:rsidRPr="0025306A" w:rsidRDefault="00C24463" w:rsidP="00C24463">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benoemen kenmerken van het taalsysteem en passen inzicht erin toe ter ondersteuning van hun communicatieve handelingen.</w:t>
            </w:r>
            <w:r w:rsidRPr="0025306A">
              <w:rPr>
                <w:rStyle w:val="eop"/>
                <w:rFonts w:asciiTheme="minorHAnsi" w:hAnsiTheme="minorHAnsi" w:cstheme="minorHAnsi"/>
                <w:color w:val="595959" w:themeColor="text1" w:themeTint="A6"/>
                <w:sz w:val="22"/>
                <w:szCs w:val="22"/>
              </w:rPr>
              <w:t> </w:t>
            </w:r>
          </w:p>
          <w:p w14:paraId="6E27F582" w14:textId="77777777" w:rsidR="00C24463" w:rsidRPr="0025306A" w:rsidRDefault="00C24463" w:rsidP="00C24463">
            <w:pPr>
              <w:pStyle w:val="paragraph"/>
              <w:spacing w:before="0" w:beforeAutospacing="0" w:after="0" w:afterAutospacing="0"/>
              <w:ind w:left="360" w:right="105" w:hanging="360"/>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Onderliggende (kennis)elementen:</w:t>
            </w:r>
            <w:r w:rsidRPr="0025306A">
              <w:rPr>
                <w:rStyle w:val="eop"/>
                <w:rFonts w:asciiTheme="minorHAnsi" w:hAnsiTheme="minorHAnsi" w:cstheme="minorHAnsi"/>
                <w:color w:val="595959" w:themeColor="text1" w:themeTint="A6"/>
                <w:sz w:val="22"/>
                <w:szCs w:val="22"/>
              </w:rPr>
              <w:t> </w:t>
            </w:r>
          </w:p>
          <w:p w14:paraId="0E027F34" w14:textId="77777777" w:rsidR="00C24463" w:rsidRPr="0025306A" w:rsidRDefault="00C24463" w:rsidP="00A71F9A">
            <w:pPr>
              <w:pStyle w:val="Opsomingconcordantie"/>
              <w:ind w:left="453"/>
            </w:pPr>
            <w:r w:rsidRPr="0025306A">
              <w:rPr>
                <w:rStyle w:val="normaltextrun"/>
                <w:rFonts w:cstheme="minorHAnsi"/>
              </w:rPr>
              <w:t>Herkomst van woorden: inheems woord, anglicisme, germanisme, gallicisme, belgicisme</w:t>
            </w:r>
            <w:r w:rsidRPr="0025306A">
              <w:rPr>
                <w:rStyle w:val="eop"/>
                <w:rFonts w:cstheme="minorHAnsi"/>
              </w:rPr>
              <w:t> </w:t>
            </w:r>
          </w:p>
          <w:p w14:paraId="10D6B4DA" w14:textId="77777777" w:rsidR="00C24463" w:rsidRPr="0025306A" w:rsidRDefault="00C24463" w:rsidP="00A71F9A">
            <w:pPr>
              <w:pStyle w:val="Opsomingconcordantie"/>
              <w:ind w:left="453"/>
            </w:pPr>
            <w:r w:rsidRPr="0025306A">
              <w:rPr>
                <w:rStyle w:val="normaltextrun"/>
                <w:rFonts w:cstheme="minorHAnsi"/>
              </w:rPr>
              <w:t>Betekenisrelaties: hyponiem, hyperoniem, pleonasme, tautologie, contaminatie</w:t>
            </w:r>
            <w:r w:rsidRPr="0025306A">
              <w:rPr>
                <w:rStyle w:val="eop"/>
                <w:rFonts w:cstheme="minorHAnsi"/>
              </w:rPr>
              <w:t> </w:t>
            </w:r>
          </w:p>
          <w:p w14:paraId="17E4C333" w14:textId="454CBBC7" w:rsidR="00C24463" w:rsidRPr="0025306A" w:rsidRDefault="00C24463" w:rsidP="00A71F9A">
            <w:pPr>
              <w:pStyle w:val="Opsomingconcordantie"/>
              <w:ind w:left="453"/>
            </w:pPr>
            <w:r w:rsidRPr="0025306A">
              <w:rPr>
                <w:rStyle w:val="normaltextrun"/>
                <w:rFonts w:cstheme="minorHAnsi"/>
              </w:rPr>
              <w:t>Vormen van humor: sarcasme, cynisme,</w:t>
            </w:r>
            <w:r w:rsidR="005A7E55" w:rsidRPr="0025306A">
              <w:rPr>
                <w:rStyle w:val="normaltextrun"/>
                <w:rFonts w:cstheme="minorHAnsi"/>
              </w:rPr>
              <w:t xml:space="preserve"> </w:t>
            </w:r>
            <w:r w:rsidRPr="0025306A">
              <w:rPr>
                <w:rStyle w:val="normaltextrun"/>
                <w:rFonts w:cstheme="minorHAnsi"/>
              </w:rPr>
              <w:t>parodie</w:t>
            </w:r>
            <w:r w:rsidRPr="0025306A">
              <w:rPr>
                <w:rStyle w:val="eop"/>
                <w:rFonts w:cstheme="minorHAnsi"/>
              </w:rPr>
              <w:t> </w:t>
            </w:r>
          </w:p>
          <w:p w14:paraId="1A6B4728" w14:textId="7337B17C" w:rsidR="00C24463" w:rsidRPr="00C83860" w:rsidRDefault="00C24463" w:rsidP="00A71F9A">
            <w:pPr>
              <w:pStyle w:val="Opsomingconcordantie"/>
              <w:ind w:left="453"/>
            </w:pPr>
            <w:r w:rsidRPr="0025306A">
              <w:rPr>
                <w:rStyle w:val="normaltextrun"/>
                <w:rFonts w:cstheme="minorHAnsi"/>
              </w:rPr>
              <w:t>Uitspraaktekens</w:t>
            </w:r>
            <w:r w:rsidRPr="0025306A">
              <w:rPr>
                <w:rStyle w:val="eop"/>
                <w:rFonts w:cstheme="minorHAnsi"/>
              </w:rPr>
              <w:t> </w:t>
            </w:r>
          </w:p>
        </w:tc>
      </w:tr>
      <w:tr w:rsidR="007763E5" w:rsidRPr="007763E5" w14:paraId="5B1D8062" w14:textId="77777777" w:rsidTr="00E54623">
        <w:trPr>
          <w:gridAfter w:val="1"/>
          <w:wAfter w:w="232" w:type="dxa"/>
          <w:trHeight w:val="45"/>
        </w:trPr>
        <w:tc>
          <w:tcPr>
            <w:tcW w:w="1265" w:type="dxa"/>
            <w:gridSpan w:val="2"/>
            <w:shd w:val="clear" w:color="auto" w:fill="auto"/>
            <w:hideMark/>
          </w:tcPr>
          <w:p w14:paraId="265054B4" w14:textId="77777777" w:rsidR="00C24463" w:rsidRPr="0025306A" w:rsidRDefault="00C24463" w:rsidP="00C24463">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02.08.02</w:t>
            </w:r>
            <w:r w:rsidRPr="0025306A">
              <w:rPr>
                <w:rStyle w:val="eop"/>
                <w:rFonts w:asciiTheme="minorHAnsi" w:hAnsiTheme="minorHAnsi" w:cstheme="minorHAnsi"/>
                <w:color w:val="595959" w:themeColor="text1" w:themeTint="A6"/>
                <w:sz w:val="22"/>
                <w:szCs w:val="22"/>
              </w:rPr>
              <w:t> </w:t>
            </w:r>
          </w:p>
        </w:tc>
        <w:tc>
          <w:tcPr>
            <w:tcW w:w="8140" w:type="dxa"/>
            <w:gridSpan w:val="2"/>
            <w:shd w:val="clear" w:color="auto" w:fill="auto"/>
            <w:hideMark/>
          </w:tcPr>
          <w:p w14:paraId="70430C1F" w14:textId="70000553" w:rsidR="00C24463" w:rsidRPr="0025306A" w:rsidRDefault="00C24463" w:rsidP="00C24463">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analyseren hoe in literaire teksten betekenissen worden gecreëerd met narratieve, retorische, poëticale en theatrale structuren en technieken.</w:t>
            </w:r>
            <w:r w:rsidRPr="0025306A">
              <w:rPr>
                <w:rStyle w:val="eop"/>
                <w:rFonts w:asciiTheme="minorHAnsi" w:hAnsiTheme="minorHAnsi" w:cstheme="minorHAnsi"/>
                <w:color w:val="595959" w:themeColor="text1" w:themeTint="A6"/>
                <w:sz w:val="22"/>
                <w:szCs w:val="22"/>
              </w:rPr>
              <w:t> </w:t>
            </w:r>
          </w:p>
          <w:p w14:paraId="5734F3FA" w14:textId="77777777" w:rsidR="00C24463" w:rsidRPr="0025306A" w:rsidRDefault="00C24463" w:rsidP="00C24463">
            <w:pPr>
              <w:pStyle w:val="paragraph"/>
              <w:spacing w:before="0" w:beforeAutospacing="0" w:after="0" w:afterAutospacing="0"/>
              <w:ind w:left="360" w:right="105" w:hanging="360"/>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Onderliggende (kennis)elementen:</w:t>
            </w:r>
            <w:r w:rsidRPr="0025306A">
              <w:rPr>
                <w:rStyle w:val="eop"/>
                <w:rFonts w:asciiTheme="minorHAnsi" w:hAnsiTheme="minorHAnsi" w:cstheme="minorHAnsi"/>
                <w:color w:val="595959" w:themeColor="text1" w:themeTint="A6"/>
                <w:sz w:val="22"/>
                <w:szCs w:val="22"/>
              </w:rPr>
              <w:t> </w:t>
            </w:r>
          </w:p>
          <w:p w14:paraId="25809B42" w14:textId="77777777" w:rsidR="00C24463" w:rsidRPr="0025306A" w:rsidRDefault="00C24463" w:rsidP="00A71F9A">
            <w:pPr>
              <w:pStyle w:val="Opsomingconcordantie"/>
              <w:ind w:left="453"/>
            </w:pPr>
            <w:r w:rsidRPr="0025306A">
              <w:rPr>
                <w:rStyle w:val="normaltextrun"/>
                <w:rFonts w:cstheme="minorHAnsi"/>
              </w:rPr>
              <w:t>Elementen van spanningsopbouw: spanningsboog, climax, cliffhanger</w:t>
            </w:r>
            <w:r w:rsidRPr="0025306A">
              <w:rPr>
                <w:rStyle w:val="eop"/>
                <w:rFonts w:cstheme="minorHAnsi"/>
              </w:rPr>
              <w:t> </w:t>
            </w:r>
          </w:p>
          <w:p w14:paraId="51D0F9DC" w14:textId="77777777" w:rsidR="00C24463" w:rsidRPr="0025306A" w:rsidRDefault="00C24463" w:rsidP="00A71F9A">
            <w:pPr>
              <w:pStyle w:val="Opsomingconcordantie"/>
              <w:ind w:left="453"/>
            </w:pPr>
            <w:r w:rsidRPr="0025306A">
              <w:rPr>
                <w:rStyle w:val="normaltextrun"/>
                <w:rFonts w:cstheme="minorHAnsi"/>
              </w:rPr>
              <w:t>Vertelperspectief: auctoriële, personale, onbetrouwbare verteller.</w:t>
            </w:r>
            <w:r w:rsidRPr="0025306A">
              <w:rPr>
                <w:rStyle w:val="eop"/>
                <w:rFonts w:cstheme="minorHAnsi"/>
              </w:rPr>
              <w:t> </w:t>
            </w:r>
          </w:p>
          <w:p w14:paraId="12C643A3" w14:textId="1167E050" w:rsidR="00C24463" w:rsidRPr="00A71F9A" w:rsidRDefault="00C24463" w:rsidP="00A71F9A">
            <w:pPr>
              <w:pStyle w:val="Opsomingconcordantie"/>
              <w:ind w:left="453"/>
            </w:pPr>
            <w:r w:rsidRPr="0025306A">
              <w:rPr>
                <w:rStyle w:val="normaltextrun"/>
                <w:rFonts w:cstheme="minorHAnsi"/>
              </w:rPr>
              <w:t>Literaire stromingen uit verschillende periodes: middeleeuwen, vroeg</w:t>
            </w:r>
            <w:r w:rsidRPr="0025306A">
              <w:rPr>
                <w:rStyle w:val="findhit"/>
                <w:rFonts w:cstheme="minorHAnsi"/>
              </w:rPr>
              <w:t>moderne</w:t>
            </w:r>
            <w:r w:rsidRPr="0025306A">
              <w:rPr>
                <w:rStyle w:val="normaltextrun"/>
                <w:rFonts w:cstheme="minorHAnsi"/>
              </w:rPr>
              <w:t xml:space="preserve"> tijd, </w:t>
            </w:r>
            <w:r w:rsidRPr="0025306A">
              <w:rPr>
                <w:rStyle w:val="findhit"/>
                <w:rFonts w:cstheme="minorHAnsi"/>
              </w:rPr>
              <w:t>moderne</w:t>
            </w:r>
            <w:r w:rsidRPr="0025306A">
              <w:rPr>
                <w:rStyle w:val="normaltextrun"/>
                <w:rFonts w:cstheme="minorHAnsi"/>
              </w:rPr>
              <w:t xml:space="preserve"> tijd, hedendaagse tijd</w:t>
            </w:r>
            <w:r w:rsidRPr="0025306A">
              <w:rPr>
                <w:rStyle w:val="eop"/>
                <w:rFonts w:cstheme="minorHAnsi"/>
              </w:rPr>
              <w:t> </w:t>
            </w:r>
          </w:p>
        </w:tc>
      </w:tr>
      <w:tr w:rsidR="007763E5" w:rsidRPr="007763E5" w14:paraId="2DDE2F38" w14:textId="77777777" w:rsidTr="00E54623">
        <w:trPr>
          <w:gridAfter w:val="1"/>
          <w:wAfter w:w="232" w:type="dxa"/>
          <w:trHeight w:val="45"/>
        </w:trPr>
        <w:tc>
          <w:tcPr>
            <w:tcW w:w="1257" w:type="dxa"/>
            <w:shd w:val="clear" w:color="auto" w:fill="auto"/>
            <w:hideMark/>
          </w:tcPr>
          <w:p w14:paraId="4D9ABB2C" w14:textId="77777777" w:rsidR="00104BE7" w:rsidRPr="0025306A" w:rsidRDefault="00104BE7" w:rsidP="00104BE7">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02.09.01</w:t>
            </w:r>
            <w:r w:rsidRPr="0025306A">
              <w:rPr>
                <w:rStyle w:val="eop"/>
                <w:rFonts w:asciiTheme="minorHAnsi" w:hAnsiTheme="minorHAnsi" w:cstheme="minorHAnsi"/>
                <w:color w:val="595959" w:themeColor="text1" w:themeTint="A6"/>
                <w:sz w:val="22"/>
                <w:szCs w:val="22"/>
              </w:rPr>
              <w:t> </w:t>
            </w:r>
          </w:p>
        </w:tc>
        <w:tc>
          <w:tcPr>
            <w:tcW w:w="8148" w:type="dxa"/>
            <w:gridSpan w:val="3"/>
            <w:shd w:val="clear" w:color="auto" w:fill="auto"/>
            <w:hideMark/>
          </w:tcPr>
          <w:p w14:paraId="03D34D39" w14:textId="16C27BF6" w:rsidR="00104BE7" w:rsidRPr="0025306A" w:rsidRDefault="00104BE7" w:rsidP="00104BE7">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analyseren taal- en redekundig aspecten van het taalsysteem om hun inzicht in het taalsysteem te vergroten.</w:t>
            </w:r>
            <w:r w:rsidRPr="0025306A">
              <w:rPr>
                <w:rStyle w:val="eop"/>
                <w:rFonts w:asciiTheme="minorHAnsi" w:hAnsiTheme="minorHAnsi" w:cstheme="minorHAnsi"/>
                <w:color w:val="595959" w:themeColor="text1" w:themeTint="A6"/>
                <w:sz w:val="22"/>
                <w:szCs w:val="22"/>
              </w:rPr>
              <w:t> </w:t>
            </w:r>
          </w:p>
          <w:p w14:paraId="5C4646EB" w14:textId="77777777" w:rsidR="00104BE7" w:rsidRPr="0025306A" w:rsidRDefault="00104BE7" w:rsidP="00104BE7">
            <w:pPr>
              <w:pStyle w:val="paragraph"/>
              <w:spacing w:before="0" w:beforeAutospacing="0" w:after="0" w:afterAutospacing="0"/>
              <w:ind w:left="360" w:right="105" w:hanging="360"/>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Onderliggende (kennis)elementen:</w:t>
            </w:r>
            <w:r w:rsidRPr="0025306A">
              <w:rPr>
                <w:rStyle w:val="eop"/>
                <w:rFonts w:asciiTheme="minorHAnsi" w:hAnsiTheme="minorHAnsi" w:cstheme="minorHAnsi"/>
                <w:color w:val="595959" w:themeColor="text1" w:themeTint="A6"/>
                <w:sz w:val="22"/>
                <w:szCs w:val="22"/>
              </w:rPr>
              <w:t> </w:t>
            </w:r>
          </w:p>
          <w:p w14:paraId="0F1B7C97" w14:textId="77777777" w:rsidR="00104BE7" w:rsidRPr="0093641C" w:rsidRDefault="00104BE7" w:rsidP="0093641C">
            <w:pPr>
              <w:pStyle w:val="Opsomingconcordantie"/>
              <w:ind w:left="311" w:hanging="283"/>
              <w:rPr>
                <w:rStyle w:val="normaltextrun"/>
                <w:rFonts w:cstheme="minorHAnsi"/>
              </w:rPr>
            </w:pPr>
            <w:r w:rsidRPr="0093641C">
              <w:rPr>
                <w:rStyle w:val="normaltextrun"/>
                <w:rFonts w:cstheme="minorHAnsi"/>
              </w:rPr>
              <w:t>Relativiteit van taal als systeem </w:t>
            </w:r>
          </w:p>
          <w:p w14:paraId="2C8770D1" w14:textId="77777777" w:rsidR="00104BE7" w:rsidRPr="0093641C" w:rsidRDefault="00104BE7" w:rsidP="0093641C">
            <w:pPr>
              <w:pStyle w:val="Opsomingconcordantie"/>
              <w:ind w:left="311" w:hanging="283"/>
              <w:rPr>
                <w:rStyle w:val="normaltextrun"/>
                <w:rFonts w:cstheme="minorHAnsi"/>
              </w:rPr>
            </w:pPr>
            <w:r w:rsidRPr="0093641C">
              <w:rPr>
                <w:rStyle w:val="normaltextrun"/>
                <w:rFonts w:cstheme="minorHAnsi"/>
              </w:rPr>
              <w:t>Registergevoeligheid van fonologische, morfologische, syntactische, semantische en lexicale aspecten van taal </w:t>
            </w:r>
          </w:p>
          <w:p w14:paraId="62FFD219" w14:textId="77777777" w:rsidR="00104BE7" w:rsidRPr="0093641C" w:rsidRDefault="00104BE7" w:rsidP="0093641C">
            <w:pPr>
              <w:pStyle w:val="Opsomingconcordantie"/>
              <w:ind w:left="311" w:hanging="283"/>
              <w:rPr>
                <w:rStyle w:val="normaltextrun"/>
                <w:rFonts w:cstheme="minorHAnsi"/>
              </w:rPr>
            </w:pPr>
            <w:r w:rsidRPr="0093641C">
              <w:rPr>
                <w:rStyle w:val="normaltextrun"/>
                <w:rFonts w:cstheme="minorHAnsi"/>
              </w:rPr>
              <w:t>Fonologische aspecten </w:t>
            </w:r>
          </w:p>
          <w:p w14:paraId="0B2BF090" w14:textId="7E44590F" w:rsidR="00104BE7" w:rsidRPr="0025306A" w:rsidRDefault="00104BE7" w:rsidP="00032A70">
            <w:pPr>
              <w:pStyle w:val="Opsomming1"/>
              <w:numPr>
                <w:ilvl w:val="1"/>
                <w:numId w:val="6"/>
              </w:numPr>
            </w:pPr>
            <w:r w:rsidRPr="0025306A">
              <w:rPr>
                <w:rStyle w:val="normaltextrun"/>
                <w:rFonts w:cstheme="minorHAnsi"/>
              </w:rPr>
              <w:t>Assimilatie</w:t>
            </w:r>
            <w:r w:rsidRPr="0025306A">
              <w:rPr>
                <w:rStyle w:val="eop"/>
                <w:rFonts w:cstheme="minorHAnsi"/>
              </w:rPr>
              <w:t> </w:t>
            </w:r>
          </w:p>
          <w:p w14:paraId="2FB871DF" w14:textId="6D11D408" w:rsidR="00104BE7" w:rsidRPr="0025306A" w:rsidRDefault="00104BE7" w:rsidP="00032A70">
            <w:pPr>
              <w:pStyle w:val="Opsomming1"/>
              <w:numPr>
                <w:ilvl w:val="1"/>
                <w:numId w:val="6"/>
              </w:numPr>
            </w:pPr>
            <w:r w:rsidRPr="0025306A">
              <w:rPr>
                <w:rStyle w:val="normaltextrun"/>
                <w:rFonts w:cstheme="minorHAnsi"/>
              </w:rPr>
              <w:t>Stemloze en stemhebbende medeklinker</w:t>
            </w:r>
            <w:r w:rsidRPr="0025306A">
              <w:rPr>
                <w:rStyle w:val="eop"/>
                <w:rFonts w:cstheme="minorHAnsi"/>
              </w:rPr>
              <w:t> </w:t>
            </w:r>
          </w:p>
          <w:p w14:paraId="51F53C45" w14:textId="6D3C07A8" w:rsidR="00104BE7" w:rsidRPr="0025306A" w:rsidRDefault="00104BE7" w:rsidP="00032A70">
            <w:pPr>
              <w:pStyle w:val="Opsomming1"/>
              <w:numPr>
                <w:ilvl w:val="1"/>
                <w:numId w:val="6"/>
              </w:numPr>
            </w:pPr>
            <w:r w:rsidRPr="0025306A">
              <w:rPr>
                <w:rStyle w:val="normaltextrun"/>
                <w:rFonts w:cstheme="minorHAnsi"/>
              </w:rPr>
              <w:t>Articulatie</w:t>
            </w:r>
            <w:r w:rsidRPr="0025306A">
              <w:rPr>
                <w:rStyle w:val="eop"/>
                <w:rFonts w:cstheme="minorHAnsi"/>
              </w:rPr>
              <w:t> </w:t>
            </w:r>
          </w:p>
          <w:p w14:paraId="48160F1D" w14:textId="77777777" w:rsidR="00104BE7" w:rsidRPr="0093641C" w:rsidRDefault="00104BE7" w:rsidP="0093641C">
            <w:pPr>
              <w:pStyle w:val="Opsomingconcordantie"/>
              <w:ind w:left="311" w:hanging="283"/>
              <w:rPr>
                <w:rStyle w:val="normaltextrun"/>
                <w:rFonts w:cstheme="minorHAnsi"/>
              </w:rPr>
            </w:pPr>
            <w:r w:rsidRPr="0025306A">
              <w:rPr>
                <w:rStyle w:val="normaltextrun"/>
                <w:rFonts w:cstheme="minorHAnsi"/>
              </w:rPr>
              <w:t>Morfologische aspecten</w:t>
            </w:r>
            <w:r w:rsidRPr="0093641C">
              <w:rPr>
                <w:rStyle w:val="normaltextrun"/>
              </w:rPr>
              <w:t> </w:t>
            </w:r>
          </w:p>
          <w:p w14:paraId="114EA288" w14:textId="78788B89" w:rsidR="00104BE7" w:rsidRPr="00836C0C" w:rsidRDefault="00104BE7" w:rsidP="00032A70">
            <w:pPr>
              <w:pStyle w:val="Opsomming1"/>
              <w:numPr>
                <w:ilvl w:val="1"/>
                <w:numId w:val="6"/>
              </w:numPr>
              <w:rPr>
                <w:rStyle w:val="normaltextrun"/>
                <w:rFonts w:cstheme="minorHAnsi"/>
              </w:rPr>
            </w:pPr>
            <w:r w:rsidRPr="0025306A">
              <w:rPr>
                <w:rStyle w:val="normaltextrun"/>
                <w:rFonts w:cstheme="minorHAnsi"/>
              </w:rPr>
              <w:t>Trefwoord, neologisme, archaïsme, neerlandisme, dialectisme, purisme, klanknabootsing</w:t>
            </w:r>
            <w:r w:rsidRPr="00836C0C">
              <w:rPr>
                <w:rStyle w:val="normaltextrun"/>
                <w:rFonts w:cstheme="minorHAnsi"/>
              </w:rPr>
              <w:t> </w:t>
            </w:r>
          </w:p>
          <w:p w14:paraId="10BDEA77" w14:textId="77777777" w:rsidR="00104BE7" w:rsidRPr="0093641C" w:rsidRDefault="00104BE7" w:rsidP="0093641C">
            <w:pPr>
              <w:pStyle w:val="Opsomingconcordantie"/>
              <w:ind w:left="311" w:hanging="283"/>
              <w:rPr>
                <w:rStyle w:val="normaltextrun"/>
                <w:rFonts w:cstheme="minorHAnsi"/>
              </w:rPr>
            </w:pPr>
            <w:r w:rsidRPr="0093641C">
              <w:rPr>
                <w:rStyle w:val="normaltextrun"/>
                <w:rFonts w:cstheme="minorHAnsi"/>
              </w:rPr>
              <w:t>Syntactische aspecten </w:t>
            </w:r>
          </w:p>
          <w:p w14:paraId="60D88D67" w14:textId="7D2F8935" w:rsidR="00104BE7" w:rsidRPr="00836C0C" w:rsidRDefault="00104BE7" w:rsidP="00032A70">
            <w:pPr>
              <w:pStyle w:val="Opsomming1"/>
              <w:numPr>
                <w:ilvl w:val="1"/>
                <w:numId w:val="6"/>
              </w:numPr>
              <w:rPr>
                <w:rStyle w:val="normaltextrun"/>
                <w:rFonts w:cstheme="minorHAnsi"/>
              </w:rPr>
            </w:pPr>
            <w:r w:rsidRPr="0025306A">
              <w:rPr>
                <w:rStyle w:val="normaltextrun"/>
                <w:rFonts w:cstheme="minorHAnsi"/>
              </w:rPr>
              <w:t>Genus: mannelijk, vrouwelijk, onzijdig</w:t>
            </w:r>
            <w:r w:rsidRPr="00836C0C">
              <w:rPr>
                <w:rStyle w:val="normaltextrun"/>
                <w:rFonts w:cstheme="minorHAnsi"/>
              </w:rPr>
              <w:t> </w:t>
            </w:r>
          </w:p>
          <w:p w14:paraId="6EB58EC4" w14:textId="316B1B75" w:rsidR="00104BE7" w:rsidRPr="00836C0C" w:rsidRDefault="00104BE7" w:rsidP="00032A70">
            <w:pPr>
              <w:pStyle w:val="Opsomming1"/>
              <w:numPr>
                <w:ilvl w:val="1"/>
                <w:numId w:val="6"/>
              </w:numPr>
              <w:rPr>
                <w:rStyle w:val="normaltextrun"/>
                <w:rFonts w:cstheme="minorHAnsi"/>
              </w:rPr>
            </w:pPr>
            <w:r w:rsidRPr="0025306A">
              <w:rPr>
                <w:rStyle w:val="normaltextrun"/>
                <w:rFonts w:cstheme="minorHAnsi"/>
              </w:rPr>
              <w:t>Getal</w:t>
            </w:r>
            <w:r w:rsidRPr="00836C0C">
              <w:rPr>
                <w:rStyle w:val="normaltextrun"/>
                <w:rFonts w:cstheme="minorHAnsi"/>
              </w:rPr>
              <w:t> </w:t>
            </w:r>
          </w:p>
          <w:p w14:paraId="4632FA0D" w14:textId="23F51AE9" w:rsidR="00104BE7" w:rsidRPr="00836C0C" w:rsidRDefault="00104BE7" w:rsidP="00032A70">
            <w:pPr>
              <w:pStyle w:val="Opsomming1"/>
              <w:numPr>
                <w:ilvl w:val="1"/>
                <w:numId w:val="6"/>
              </w:numPr>
              <w:rPr>
                <w:rStyle w:val="normaltextrun"/>
                <w:rFonts w:cstheme="minorHAnsi"/>
              </w:rPr>
            </w:pPr>
            <w:r w:rsidRPr="0025306A">
              <w:rPr>
                <w:rStyle w:val="normaltextrun"/>
                <w:rFonts w:cstheme="minorHAnsi"/>
              </w:rPr>
              <w:t>Werkwoordelijke eindgroep</w:t>
            </w:r>
            <w:r w:rsidRPr="00836C0C">
              <w:rPr>
                <w:rStyle w:val="normaltextrun"/>
                <w:rFonts w:cstheme="minorHAnsi"/>
              </w:rPr>
              <w:t> </w:t>
            </w:r>
          </w:p>
          <w:p w14:paraId="2CAFA083" w14:textId="27F8A770" w:rsidR="00104BE7" w:rsidRPr="00836C0C" w:rsidRDefault="00104BE7" w:rsidP="00032A70">
            <w:pPr>
              <w:pStyle w:val="Opsomming1"/>
              <w:numPr>
                <w:ilvl w:val="1"/>
                <w:numId w:val="6"/>
              </w:numPr>
              <w:rPr>
                <w:rStyle w:val="normaltextrun"/>
                <w:rFonts w:cstheme="minorHAnsi"/>
              </w:rPr>
            </w:pPr>
            <w:r w:rsidRPr="0025306A">
              <w:rPr>
                <w:rStyle w:val="normaltextrun"/>
                <w:rFonts w:cstheme="minorHAnsi"/>
              </w:rPr>
              <w:t>Betrekkelijke bijzin, antecedent</w:t>
            </w:r>
            <w:r w:rsidRPr="00836C0C">
              <w:rPr>
                <w:rStyle w:val="normaltextrun"/>
                <w:rFonts w:cstheme="minorHAnsi"/>
              </w:rPr>
              <w:t> </w:t>
            </w:r>
          </w:p>
          <w:p w14:paraId="68AD889F" w14:textId="651E97C3" w:rsidR="00104BE7" w:rsidRPr="00836C0C" w:rsidRDefault="00104BE7" w:rsidP="00032A70">
            <w:pPr>
              <w:pStyle w:val="Opsomming1"/>
              <w:numPr>
                <w:ilvl w:val="1"/>
                <w:numId w:val="6"/>
              </w:numPr>
              <w:rPr>
                <w:rStyle w:val="normaltextrun"/>
                <w:rFonts w:cstheme="minorHAnsi"/>
              </w:rPr>
            </w:pPr>
            <w:r w:rsidRPr="0025306A">
              <w:rPr>
                <w:rStyle w:val="normaltextrun"/>
                <w:rFonts w:cstheme="minorHAnsi"/>
              </w:rPr>
              <w:t>Overgankelijk en onovergankelijk werkwoord</w:t>
            </w:r>
            <w:r w:rsidRPr="00836C0C">
              <w:rPr>
                <w:rStyle w:val="normaltextrun"/>
                <w:rFonts w:cstheme="minorHAnsi"/>
              </w:rPr>
              <w:t> </w:t>
            </w:r>
          </w:p>
          <w:p w14:paraId="645F1D17" w14:textId="77777777" w:rsidR="00104BE7" w:rsidRPr="00F1447C" w:rsidRDefault="00104BE7" w:rsidP="00F1447C">
            <w:pPr>
              <w:pStyle w:val="Opsomingconcordantie"/>
              <w:ind w:left="311" w:hanging="283"/>
              <w:rPr>
                <w:rStyle w:val="normaltextrun"/>
              </w:rPr>
            </w:pPr>
            <w:r w:rsidRPr="0025306A">
              <w:rPr>
                <w:rStyle w:val="normaltextrun"/>
                <w:rFonts w:cstheme="minorHAnsi"/>
              </w:rPr>
              <w:t>Semantische aspecten</w:t>
            </w:r>
            <w:r w:rsidRPr="00F1447C">
              <w:rPr>
                <w:rStyle w:val="normaltextrun"/>
              </w:rPr>
              <w:t> </w:t>
            </w:r>
          </w:p>
          <w:p w14:paraId="2FEBF9B0" w14:textId="251601EE" w:rsidR="00104BE7" w:rsidRPr="00F1447C" w:rsidRDefault="00104BE7" w:rsidP="00032A70">
            <w:pPr>
              <w:pStyle w:val="Opsomming1"/>
              <w:numPr>
                <w:ilvl w:val="1"/>
                <w:numId w:val="6"/>
              </w:numPr>
              <w:rPr>
                <w:rStyle w:val="normaltextrun"/>
              </w:rPr>
            </w:pPr>
            <w:r w:rsidRPr="0025306A">
              <w:rPr>
                <w:rStyle w:val="normaltextrun"/>
                <w:rFonts w:cstheme="minorHAnsi"/>
              </w:rPr>
              <w:t>Metoniem</w:t>
            </w:r>
            <w:r w:rsidR="005A7E55" w:rsidRPr="0025306A">
              <w:rPr>
                <w:rStyle w:val="normaltextrun"/>
                <w:rFonts w:cstheme="minorHAnsi"/>
              </w:rPr>
              <w:t xml:space="preserve"> </w:t>
            </w:r>
          </w:p>
          <w:p w14:paraId="0AD691DC" w14:textId="77777777" w:rsidR="00104BE7" w:rsidRPr="00F712A3" w:rsidRDefault="00104BE7" w:rsidP="00F712A3">
            <w:pPr>
              <w:pStyle w:val="Opsomingconcordantie"/>
              <w:ind w:left="311" w:hanging="283"/>
              <w:rPr>
                <w:rStyle w:val="normaltextrun"/>
              </w:rPr>
            </w:pPr>
            <w:r w:rsidRPr="0025306A">
              <w:rPr>
                <w:rStyle w:val="normaltextrun"/>
                <w:rFonts w:cstheme="minorHAnsi"/>
              </w:rPr>
              <w:t>Lexicale aspecten</w:t>
            </w:r>
            <w:r w:rsidRPr="00F712A3">
              <w:rPr>
                <w:rStyle w:val="normaltextrun"/>
              </w:rPr>
              <w:t> </w:t>
            </w:r>
          </w:p>
          <w:p w14:paraId="5ABA0853" w14:textId="4CD68EA9" w:rsidR="00104BE7" w:rsidRPr="00C83860" w:rsidRDefault="00104BE7" w:rsidP="00032A70">
            <w:pPr>
              <w:pStyle w:val="Opsomming1"/>
              <w:numPr>
                <w:ilvl w:val="1"/>
                <w:numId w:val="6"/>
              </w:numPr>
            </w:pPr>
            <w:r w:rsidRPr="0025306A">
              <w:rPr>
                <w:rStyle w:val="normaltextrun"/>
                <w:rFonts w:cstheme="minorHAnsi"/>
              </w:rPr>
              <w:t>Collocaties</w:t>
            </w:r>
            <w:r w:rsidRPr="00F1447C">
              <w:rPr>
                <w:rStyle w:val="normaltextrun"/>
              </w:rPr>
              <w:t> </w:t>
            </w:r>
          </w:p>
        </w:tc>
      </w:tr>
      <w:tr w:rsidR="007763E5" w:rsidRPr="007763E5" w14:paraId="685D1E7B" w14:textId="77777777" w:rsidTr="00E54623">
        <w:trPr>
          <w:gridAfter w:val="1"/>
          <w:wAfter w:w="232" w:type="dxa"/>
          <w:trHeight w:val="45"/>
        </w:trPr>
        <w:tc>
          <w:tcPr>
            <w:tcW w:w="1265" w:type="dxa"/>
            <w:gridSpan w:val="2"/>
            <w:shd w:val="clear" w:color="auto" w:fill="auto"/>
            <w:hideMark/>
          </w:tcPr>
          <w:p w14:paraId="6486A3A3" w14:textId="77777777" w:rsidR="0007627D" w:rsidRPr="0025306A" w:rsidRDefault="0007627D" w:rsidP="0007627D">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02.10.01</w:t>
            </w:r>
            <w:r w:rsidRPr="0025306A">
              <w:rPr>
                <w:rStyle w:val="eop"/>
                <w:rFonts w:asciiTheme="minorHAnsi" w:hAnsiTheme="minorHAnsi" w:cstheme="minorHAnsi"/>
                <w:color w:val="595959" w:themeColor="text1" w:themeTint="A6"/>
                <w:sz w:val="22"/>
                <w:szCs w:val="22"/>
              </w:rPr>
              <w:t> </w:t>
            </w:r>
          </w:p>
        </w:tc>
        <w:tc>
          <w:tcPr>
            <w:tcW w:w="8140" w:type="dxa"/>
            <w:gridSpan w:val="2"/>
            <w:shd w:val="clear" w:color="auto" w:fill="auto"/>
            <w:hideMark/>
          </w:tcPr>
          <w:p w14:paraId="1C408D44" w14:textId="77777777" w:rsidR="0007627D" w:rsidRPr="0025306A" w:rsidRDefault="0007627D" w:rsidP="0007627D">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analyseren hoe literatuur en de plaats die ze inneemt in de maatschappij evolueren doorheen de tijd.</w:t>
            </w:r>
            <w:r w:rsidRPr="0025306A">
              <w:rPr>
                <w:rStyle w:val="eop"/>
                <w:rFonts w:asciiTheme="minorHAnsi" w:hAnsiTheme="minorHAnsi" w:cstheme="minorHAnsi"/>
                <w:color w:val="595959" w:themeColor="text1" w:themeTint="A6"/>
                <w:sz w:val="22"/>
                <w:szCs w:val="22"/>
              </w:rPr>
              <w:t> </w:t>
            </w:r>
          </w:p>
          <w:p w14:paraId="65CFD3AB" w14:textId="367A18FA" w:rsidR="0007627D" w:rsidRPr="0025306A" w:rsidRDefault="0007627D" w:rsidP="00C83860">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eop"/>
                <w:rFonts w:asciiTheme="minorHAnsi" w:hAnsiTheme="minorHAnsi" w:cstheme="minorHAnsi"/>
                <w:color w:val="595959" w:themeColor="text1" w:themeTint="A6"/>
                <w:sz w:val="22"/>
                <w:szCs w:val="22"/>
              </w:rPr>
              <w:t> </w:t>
            </w:r>
            <w:r w:rsidRPr="0025306A">
              <w:rPr>
                <w:rStyle w:val="normaltextrun"/>
                <w:rFonts w:asciiTheme="minorHAnsi" w:hAnsiTheme="minorHAnsi" w:cstheme="minorHAnsi"/>
                <w:color w:val="595959" w:themeColor="text1" w:themeTint="A6"/>
                <w:sz w:val="22"/>
                <w:szCs w:val="22"/>
              </w:rPr>
              <w:t>Onderliggende (kennis)elementen:</w:t>
            </w:r>
            <w:r w:rsidRPr="0025306A">
              <w:rPr>
                <w:rStyle w:val="eop"/>
                <w:rFonts w:asciiTheme="minorHAnsi" w:hAnsiTheme="minorHAnsi" w:cstheme="minorHAnsi"/>
                <w:color w:val="595959" w:themeColor="text1" w:themeTint="A6"/>
                <w:sz w:val="22"/>
                <w:szCs w:val="22"/>
              </w:rPr>
              <w:t> </w:t>
            </w:r>
          </w:p>
          <w:p w14:paraId="70F83B08" w14:textId="77777777" w:rsidR="0007627D" w:rsidRPr="00C83860" w:rsidRDefault="0007627D" w:rsidP="00C83860">
            <w:pPr>
              <w:pStyle w:val="Opsomingconcordantie"/>
              <w:ind w:left="311" w:hanging="283"/>
              <w:rPr>
                <w:rStyle w:val="normaltextrun"/>
              </w:rPr>
            </w:pPr>
            <w:r w:rsidRPr="0025306A">
              <w:rPr>
                <w:rStyle w:val="normaltextrun"/>
                <w:rFonts w:cstheme="minorHAnsi"/>
              </w:rPr>
              <w:lastRenderedPageBreak/>
              <w:t xml:space="preserve">Literair-historische achtergrond van teksten uit middeleeuwse literatuur, renaissance en barok, verlichting, romantiek, realisme, </w:t>
            </w:r>
            <w:r w:rsidRPr="00C83860">
              <w:rPr>
                <w:rStyle w:val="normaltextrun"/>
              </w:rPr>
              <w:t>moderne</w:t>
            </w:r>
            <w:r w:rsidRPr="0025306A">
              <w:rPr>
                <w:rStyle w:val="normaltextrun"/>
                <w:rFonts w:cstheme="minorHAnsi"/>
              </w:rPr>
              <w:t xml:space="preserve"> literatuur, post</w:t>
            </w:r>
            <w:r w:rsidRPr="00C83860">
              <w:rPr>
                <w:rStyle w:val="normaltextrun"/>
              </w:rPr>
              <w:t>moderne</w:t>
            </w:r>
            <w:r w:rsidRPr="0025306A">
              <w:rPr>
                <w:rStyle w:val="normaltextrun"/>
                <w:rFonts w:cstheme="minorHAnsi"/>
              </w:rPr>
              <w:t xml:space="preserve"> literatuur en hedendaagse literatuur </w:t>
            </w:r>
            <w:r w:rsidRPr="00C83860">
              <w:rPr>
                <w:rStyle w:val="normaltextrun"/>
              </w:rPr>
              <w:t> </w:t>
            </w:r>
          </w:p>
          <w:p w14:paraId="7DFDA208" w14:textId="77777777" w:rsidR="0007627D" w:rsidRPr="00C83860" w:rsidRDefault="0007627D" w:rsidP="00C83860">
            <w:pPr>
              <w:pStyle w:val="Opsomingconcordantie"/>
              <w:ind w:left="311" w:hanging="283"/>
              <w:rPr>
                <w:rStyle w:val="normaltextrun"/>
              </w:rPr>
            </w:pPr>
            <w:r w:rsidRPr="0025306A">
              <w:rPr>
                <w:rStyle w:val="normaltextrun"/>
                <w:rFonts w:cstheme="minorHAnsi"/>
              </w:rPr>
              <w:t>Intertekstualiteit</w:t>
            </w:r>
            <w:r w:rsidRPr="00C83860">
              <w:rPr>
                <w:rStyle w:val="normaltextrun"/>
              </w:rPr>
              <w:t> </w:t>
            </w:r>
          </w:p>
          <w:p w14:paraId="063DFE20" w14:textId="77777777" w:rsidR="0007627D" w:rsidRPr="00C83860" w:rsidRDefault="0007627D" w:rsidP="00C83860">
            <w:pPr>
              <w:pStyle w:val="Opsomingconcordantie"/>
              <w:ind w:left="311" w:hanging="283"/>
              <w:rPr>
                <w:rStyle w:val="normaltextrun"/>
              </w:rPr>
            </w:pPr>
            <w:r w:rsidRPr="0025306A">
              <w:rPr>
                <w:rStyle w:val="normaltextrun"/>
                <w:rFonts w:cstheme="minorHAnsi"/>
              </w:rPr>
              <w:t>Adaptatie</w:t>
            </w:r>
            <w:r w:rsidRPr="00C83860">
              <w:rPr>
                <w:rStyle w:val="normaltextrun"/>
              </w:rPr>
              <w:t> </w:t>
            </w:r>
          </w:p>
          <w:p w14:paraId="391EA999" w14:textId="35D10303" w:rsidR="0007627D" w:rsidRPr="00C83860" w:rsidRDefault="0007627D" w:rsidP="00C83860">
            <w:pPr>
              <w:pStyle w:val="Opsomingconcordantie"/>
              <w:ind w:left="311" w:hanging="283"/>
            </w:pPr>
            <w:r w:rsidRPr="0025306A">
              <w:rPr>
                <w:rStyle w:val="normaltextrun"/>
                <w:rFonts w:cstheme="minorHAnsi"/>
              </w:rPr>
              <w:t>Het literaire bedrijf</w:t>
            </w:r>
            <w:r w:rsidRPr="00C83860">
              <w:rPr>
                <w:rStyle w:val="normaltextrun"/>
              </w:rPr>
              <w:t> </w:t>
            </w:r>
          </w:p>
        </w:tc>
      </w:tr>
      <w:tr w:rsidR="00A71F9A" w:rsidRPr="007763E5" w14:paraId="04C62713" w14:textId="77777777" w:rsidTr="00E54623">
        <w:trPr>
          <w:gridAfter w:val="1"/>
          <w:wAfter w:w="232" w:type="dxa"/>
          <w:trHeight w:val="45"/>
        </w:trPr>
        <w:tc>
          <w:tcPr>
            <w:tcW w:w="1265" w:type="dxa"/>
            <w:gridSpan w:val="2"/>
            <w:shd w:val="clear" w:color="auto" w:fill="auto"/>
          </w:tcPr>
          <w:p w14:paraId="2A6B2C56" w14:textId="3ECDBD77" w:rsidR="00A71F9A" w:rsidRPr="0025306A" w:rsidRDefault="00EB036A" w:rsidP="0007627D">
            <w:pPr>
              <w:pStyle w:val="paragraph"/>
              <w:spacing w:before="0" w:beforeAutospacing="0" w:after="0" w:afterAutospacing="0"/>
              <w:ind w:right="105"/>
              <w:textAlignment w:val="baseline"/>
              <w:rPr>
                <w:rStyle w:val="normaltextrun"/>
                <w:rFonts w:asciiTheme="minorHAnsi" w:hAnsiTheme="minorHAnsi" w:cstheme="minorHAnsi"/>
                <w:color w:val="595959" w:themeColor="text1" w:themeTint="A6"/>
                <w:sz w:val="22"/>
                <w:szCs w:val="22"/>
              </w:rPr>
            </w:pPr>
            <w:r>
              <w:rPr>
                <w:rStyle w:val="normaltextrun"/>
                <w:rFonts w:asciiTheme="minorHAnsi" w:hAnsiTheme="minorHAnsi" w:cstheme="minorHAnsi"/>
                <w:color w:val="595959" w:themeColor="text1" w:themeTint="A6"/>
                <w:sz w:val="22"/>
                <w:szCs w:val="22"/>
              </w:rPr>
              <w:lastRenderedPageBreak/>
              <w:t>02.11.01</w:t>
            </w:r>
          </w:p>
        </w:tc>
        <w:tc>
          <w:tcPr>
            <w:tcW w:w="8140" w:type="dxa"/>
            <w:gridSpan w:val="2"/>
            <w:shd w:val="clear" w:color="auto" w:fill="auto"/>
          </w:tcPr>
          <w:p w14:paraId="241B344A" w14:textId="77777777" w:rsidR="00A71F9A" w:rsidRDefault="00A71F9A" w:rsidP="0007627D">
            <w:pPr>
              <w:pStyle w:val="paragraph"/>
              <w:spacing w:before="0" w:beforeAutospacing="0" w:after="0" w:afterAutospacing="0"/>
              <w:ind w:right="105"/>
              <w:textAlignment w:val="baseline"/>
              <w:rPr>
                <w:rStyle w:val="normaltextrun"/>
                <w:rFonts w:asciiTheme="minorHAnsi" w:hAnsiTheme="minorHAnsi" w:cstheme="minorHAnsi"/>
                <w:color w:val="595959" w:themeColor="text1" w:themeTint="A6"/>
                <w:sz w:val="22"/>
                <w:szCs w:val="22"/>
              </w:rPr>
            </w:pPr>
            <w:r>
              <w:rPr>
                <w:rStyle w:val="normaltextrun"/>
                <w:rFonts w:asciiTheme="minorHAnsi" w:hAnsiTheme="minorHAnsi" w:cstheme="minorHAnsi"/>
                <w:color w:val="595959" w:themeColor="text1" w:themeTint="A6"/>
                <w:sz w:val="22"/>
                <w:szCs w:val="22"/>
              </w:rPr>
              <w:t>De leerlingen vatten doelgericht mondelinge teksten samen.</w:t>
            </w:r>
          </w:p>
          <w:p w14:paraId="7646016B" w14:textId="77777777" w:rsidR="00A71F9A" w:rsidRDefault="00A71F9A" w:rsidP="0007627D">
            <w:pPr>
              <w:pStyle w:val="paragraph"/>
              <w:spacing w:before="0" w:beforeAutospacing="0" w:after="0" w:afterAutospacing="0"/>
              <w:ind w:right="105"/>
              <w:textAlignment w:val="baseline"/>
              <w:rPr>
                <w:rStyle w:val="normaltextrun"/>
                <w:color w:val="595959" w:themeColor="text1" w:themeTint="A6"/>
              </w:rPr>
            </w:pPr>
            <w:r>
              <w:rPr>
                <w:rStyle w:val="normaltextrun"/>
                <w:rFonts w:asciiTheme="minorHAnsi" w:hAnsiTheme="minorHAnsi" w:cstheme="minorHAnsi"/>
                <w:color w:val="595959" w:themeColor="text1" w:themeTint="A6"/>
                <w:sz w:val="22"/>
                <w:szCs w:val="22"/>
              </w:rPr>
              <w:t>Onderliggende (kennis)elementen)</w:t>
            </w:r>
            <w:r w:rsidR="00EB036A">
              <w:rPr>
                <w:rStyle w:val="normaltextrun"/>
                <w:rFonts w:asciiTheme="minorHAnsi" w:hAnsiTheme="minorHAnsi" w:cstheme="minorHAnsi"/>
                <w:color w:val="595959" w:themeColor="text1" w:themeTint="A6"/>
                <w:sz w:val="22"/>
                <w:szCs w:val="22"/>
              </w:rPr>
              <w:t>:</w:t>
            </w:r>
          </w:p>
          <w:p w14:paraId="6310432E" w14:textId="77777777" w:rsidR="00EB036A" w:rsidRDefault="00EB036A" w:rsidP="00EB036A">
            <w:pPr>
              <w:pStyle w:val="Opsomming2"/>
              <w:numPr>
                <w:ilvl w:val="0"/>
                <w:numId w:val="0"/>
              </w:numPr>
              <w:rPr>
                <w:rStyle w:val="normaltextrun"/>
              </w:rPr>
            </w:pPr>
            <w:r>
              <w:rPr>
                <w:rStyle w:val="normaltextrun"/>
                <w:rFonts w:cstheme="minorHAnsi"/>
              </w:rPr>
              <w:t>T</w:t>
            </w:r>
            <w:r>
              <w:rPr>
                <w:rStyle w:val="normaltextrun"/>
              </w:rPr>
              <w:t>ekstkenmerken voor mondelinge receptie</w:t>
            </w:r>
          </w:p>
          <w:p w14:paraId="1B3A1DF3" w14:textId="77777777" w:rsidR="00EB036A" w:rsidRDefault="00EB036A" w:rsidP="00EB036A">
            <w:pPr>
              <w:pStyle w:val="Opsomming2"/>
              <w:numPr>
                <w:ilvl w:val="0"/>
                <w:numId w:val="0"/>
              </w:numPr>
              <w:rPr>
                <w:rStyle w:val="normaltextrun"/>
              </w:rPr>
            </w:pPr>
            <w:r>
              <w:rPr>
                <w:rStyle w:val="normaltextrun"/>
              </w:rPr>
              <w:t>Minimumvereisten van de geproduceerde tekst:</w:t>
            </w:r>
          </w:p>
          <w:p w14:paraId="4CEDF6D0" w14:textId="77777777" w:rsidR="00EB036A" w:rsidRDefault="00EB036A" w:rsidP="00EB036A">
            <w:pPr>
              <w:pStyle w:val="Opsomming2"/>
              <w:ind w:left="453"/>
              <w:rPr>
                <w:rStyle w:val="normaltextrun"/>
                <w:rFonts w:cstheme="minorHAnsi"/>
              </w:rPr>
            </w:pPr>
            <w:r>
              <w:rPr>
                <w:rStyle w:val="normaltextrun"/>
                <w:rFonts w:cstheme="minorHAnsi"/>
              </w:rPr>
              <w:t>Herformulering op het vlak van woordgebruik en zinsbouw</w:t>
            </w:r>
          </w:p>
          <w:p w14:paraId="0A86056C" w14:textId="77777777" w:rsidR="00EB036A" w:rsidRDefault="00EB036A" w:rsidP="00EB036A">
            <w:pPr>
              <w:pStyle w:val="Opsomming2"/>
              <w:ind w:left="453"/>
              <w:rPr>
                <w:rStyle w:val="normaltextrun"/>
                <w:rFonts w:cstheme="minorHAnsi"/>
              </w:rPr>
            </w:pPr>
            <w:r>
              <w:rPr>
                <w:rStyle w:val="normaltextrun"/>
                <w:rFonts w:cstheme="minorHAnsi"/>
              </w:rPr>
              <w:t>Duidelijke tekstverbanden</w:t>
            </w:r>
          </w:p>
          <w:p w14:paraId="6C90A992" w14:textId="05ED5279" w:rsidR="00EB036A" w:rsidRPr="0025306A" w:rsidRDefault="00EB036A" w:rsidP="00EB036A">
            <w:pPr>
              <w:pStyle w:val="Opsomming2"/>
              <w:ind w:left="453"/>
              <w:rPr>
                <w:rStyle w:val="normaltextrun"/>
                <w:rFonts w:cstheme="minorHAnsi"/>
              </w:rPr>
            </w:pPr>
            <w:r>
              <w:rPr>
                <w:rStyle w:val="normaltextrun"/>
                <w:rFonts w:cstheme="minorHAnsi"/>
              </w:rPr>
              <w:t>Taal afgestemd op het doel en de doelgroep</w:t>
            </w:r>
          </w:p>
        </w:tc>
      </w:tr>
      <w:tr w:rsidR="007763E5" w:rsidRPr="007763E5" w14:paraId="425ED200" w14:textId="77777777" w:rsidTr="00E54623">
        <w:trPr>
          <w:gridAfter w:val="1"/>
          <w:wAfter w:w="232" w:type="dxa"/>
          <w:trHeight w:val="45"/>
        </w:trPr>
        <w:tc>
          <w:tcPr>
            <w:tcW w:w="1265" w:type="dxa"/>
            <w:gridSpan w:val="2"/>
            <w:shd w:val="clear" w:color="auto" w:fill="auto"/>
            <w:hideMark/>
          </w:tcPr>
          <w:p w14:paraId="258DB6E3" w14:textId="77777777" w:rsidR="00AB2F71" w:rsidRPr="0025306A" w:rsidRDefault="00AB2F71" w:rsidP="00AB2F71">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02.13.01</w:t>
            </w:r>
            <w:r w:rsidRPr="0025306A">
              <w:rPr>
                <w:rStyle w:val="eop"/>
                <w:rFonts w:asciiTheme="minorHAnsi" w:hAnsiTheme="minorHAnsi" w:cstheme="minorHAnsi"/>
                <w:color w:val="595959" w:themeColor="text1" w:themeTint="A6"/>
                <w:sz w:val="22"/>
                <w:szCs w:val="22"/>
              </w:rPr>
              <w:t> </w:t>
            </w:r>
          </w:p>
        </w:tc>
        <w:tc>
          <w:tcPr>
            <w:tcW w:w="8140" w:type="dxa"/>
            <w:gridSpan w:val="2"/>
            <w:shd w:val="clear" w:color="auto" w:fill="auto"/>
            <w:hideMark/>
          </w:tcPr>
          <w:p w14:paraId="48ADEA52" w14:textId="77777777" w:rsidR="00AB2F71" w:rsidRPr="0025306A" w:rsidRDefault="00AB2F71" w:rsidP="00AB2F71">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vatten doelgericht mondelinge teksten samen.</w:t>
            </w:r>
            <w:r w:rsidRPr="0025306A">
              <w:rPr>
                <w:rStyle w:val="eop"/>
                <w:rFonts w:asciiTheme="minorHAnsi" w:hAnsiTheme="minorHAnsi" w:cstheme="minorHAnsi"/>
                <w:color w:val="595959" w:themeColor="text1" w:themeTint="A6"/>
                <w:sz w:val="22"/>
                <w:szCs w:val="22"/>
              </w:rPr>
              <w:t> </w:t>
            </w:r>
          </w:p>
          <w:p w14:paraId="3BE3F65C" w14:textId="2B1FD7DB" w:rsidR="00AB2F71" w:rsidRPr="0025306A" w:rsidRDefault="00AB2F71" w:rsidP="00C83860">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eop"/>
                <w:rFonts w:asciiTheme="minorHAnsi" w:hAnsiTheme="minorHAnsi" w:cstheme="minorHAnsi"/>
                <w:color w:val="595959" w:themeColor="text1" w:themeTint="A6"/>
                <w:sz w:val="22"/>
                <w:szCs w:val="22"/>
              </w:rPr>
              <w:t> </w:t>
            </w:r>
            <w:r w:rsidRPr="0025306A">
              <w:rPr>
                <w:rStyle w:val="normaltextrun"/>
                <w:rFonts w:asciiTheme="minorHAnsi" w:hAnsiTheme="minorHAnsi" w:cstheme="minorHAnsi"/>
                <w:color w:val="595959" w:themeColor="text1" w:themeTint="A6"/>
                <w:sz w:val="22"/>
                <w:szCs w:val="22"/>
              </w:rPr>
              <w:t>Tekstkenmerken voor mondelinge receptie</w:t>
            </w:r>
            <w:r w:rsidRPr="0025306A">
              <w:rPr>
                <w:rStyle w:val="eop"/>
                <w:rFonts w:asciiTheme="minorHAnsi" w:hAnsiTheme="minorHAnsi" w:cstheme="minorHAnsi"/>
                <w:color w:val="595959" w:themeColor="text1" w:themeTint="A6"/>
                <w:sz w:val="22"/>
                <w:szCs w:val="22"/>
              </w:rPr>
              <w:t> </w:t>
            </w:r>
          </w:p>
          <w:p w14:paraId="336EE876" w14:textId="77777777" w:rsidR="00AB2F71" w:rsidRPr="0025306A" w:rsidRDefault="00AB2F71" w:rsidP="00AB2F71">
            <w:pPr>
              <w:pStyle w:val="paragraph"/>
              <w:spacing w:before="0" w:beforeAutospacing="0" w:after="0" w:afterAutospacing="0"/>
              <w:ind w:left="360" w:right="105" w:hanging="360"/>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Minimumvereisten van de geproduceerde tekst:</w:t>
            </w:r>
            <w:r w:rsidRPr="0025306A">
              <w:rPr>
                <w:rStyle w:val="eop"/>
                <w:rFonts w:asciiTheme="minorHAnsi" w:hAnsiTheme="minorHAnsi" w:cstheme="minorHAnsi"/>
                <w:color w:val="595959" w:themeColor="text1" w:themeTint="A6"/>
                <w:sz w:val="22"/>
                <w:szCs w:val="22"/>
              </w:rPr>
              <w:t> </w:t>
            </w:r>
          </w:p>
          <w:p w14:paraId="40D8C3D2" w14:textId="77777777" w:rsidR="00AB2F71" w:rsidRPr="00C83860" w:rsidRDefault="00AB2F71" w:rsidP="00C83860">
            <w:pPr>
              <w:pStyle w:val="Opsomingconcordantie"/>
              <w:ind w:left="311" w:hanging="283"/>
              <w:rPr>
                <w:rStyle w:val="normaltextrun"/>
              </w:rPr>
            </w:pPr>
            <w:r w:rsidRPr="0025306A">
              <w:rPr>
                <w:rStyle w:val="normaltextrun"/>
                <w:rFonts w:cstheme="minorHAnsi"/>
              </w:rPr>
              <w:t>Herformulering op het vlak van woordgebruik en zinsbouw </w:t>
            </w:r>
            <w:r w:rsidRPr="00C83860">
              <w:rPr>
                <w:rStyle w:val="normaltextrun"/>
              </w:rPr>
              <w:t> </w:t>
            </w:r>
          </w:p>
          <w:p w14:paraId="56DD17AB" w14:textId="13A3B3BA" w:rsidR="00AB2F71" w:rsidRPr="00C83860" w:rsidRDefault="00AB2F71" w:rsidP="00C83860">
            <w:pPr>
              <w:pStyle w:val="Opsomingconcordantie"/>
              <w:ind w:left="311" w:hanging="283"/>
              <w:rPr>
                <w:rStyle w:val="normaltextrun"/>
              </w:rPr>
            </w:pPr>
            <w:r w:rsidRPr="0025306A">
              <w:rPr>
                <w:rStyle w:val="normaltextrun"/>
                <w:rFonts w:cstheme="minorHAnsi"/>
              </w:rPr>
              <w:t>Duidelijke tekstverbanden</w:t>
            </w:r>
            <w:r w:rsidR="005A7E55" w:rsidRPr="0025306A">
              <w:rPr>
                <w:rStyle w:val="normaltextrun"/>
                <w:rFonts w:cstheme="minorHAnsi"/>
              </w:rPr>
              <w:t xml:space="preserve"> </w:t>
            </w:r>
          </w:p>
          <w:p w14:paraId="475FD442" w14:textId="6B250005" w:rsidR="00AB2F71" w:rsidRPr="005712A9" w:rsidRDefault="00AB2F71" w:rsidP="005712A9">
            <w:pPr>
              <w:pStyle w:val="Opsomingconcordantie"/>
              <w:ind w:left="311" w:hanging="283"/>
            </w:pPr>
            <w:r w:rsidRPr="0025306A">
              <w:rPr>
                <w:rStyle w:val="normaltextrun"/>
                <w:rFonts w:cstheme="minorHAnsi"/>
              </w:rPr>
              <w:t>Taal afgestemd op het doel en de doelgroep</w:t>
            </w:r>
            <w:r w:rsidRPr="00C83860">
              <w:rPr>
                <w:rStyle w:val="normaltextrun"/>
              </w:rPr>
              <w:t> </w:t>
            </w:r>
          </w:p>
        </w:tc>
      </w:tr>
    </w:tbl>
    <w:p w14:paraId="3F6F9701" w14:textId="37E86B65" w:rsidR="00FD7B34" w:rsidRDefault="00FD7B34" w:rsidP="009D7B9E">
      <w:pPr>
        <w:sectPr w:rsidR="00FD7B34" w:rsidSect="00DF2D0A">
          <w:headerReference w:type="even" r:id="rId28"/>
          <w:headerReference w:type="default" r:id="rId29"/>
          <w:footerReference w:type="even" r:id="rId30"/>
          <w:footerReference w:type="default" r:id="rId31"/>
          <w:headerReference w:type="first" r:id="rId32"/>
          <w:type w:val="oddPage"/>
          <w:pgSz w:w="11906" w:h="16838"/>
          <w:pgMar w:top="1134" w:right="1134" w:bottom="1134" w:left="1134" w:header="709" w:footer="397" w:gutter="0"/>
          <w:cols w:space="708"/>
          <w:docGrid w:linePitch="360"/>
        </w:sectPr>
      </w:pPr>
    </w:p>
    <w:p w14:paraId="3700E1DF"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4A49BAA" w14:textId="7EAC8856" w:rsidR="00EB036A" w:rsidRDefault="0028399A">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4609968" w:history="1">
            <w:r w:rsidR="00EB036A" w:rsidRPr="00BD2854">
              <w:rPr>
                <w:rStyle w:val="Hyperlink"/>
                <w:noProof/>
              </w:rPr>
              <w:t>1</w:t>
            </w:r>
            <w:r w:rsidR="00EB036A">
              <w:rPr>
                <w:rFonts w:eastAsiaTheme="minorEastAsia"/>
                <w:b w:val="0"/>
                <w:noProof/>
                <w:color w:val="auto"/>
                <w:kern w:val="2"/>
                <w:szCs w:val="24"/>
                <w:lang w:eastAsia="nl-BE"/>
                <w14:ligatures w14:val="standardContextual"/>
              </w:rPr>
              <w:tab/>
            </w:r>
            <w:r w:rsidR="00EB036A" w:rsidRPr="00BD2854">
              <w:rPr>
                <w:rStyle w:val="Hyperlink"/>
                <w:noProof/>
              </w:rPr>
              <w:t>Inleiding</w:t>
            </w:r>
            <w:r w:rsidR="00EB036A">
              <w:rPr>
                <w:noProof/>
                <w:webHidden/>
              </w:rPr>
              <w:tab/>
            </w:r>
            <w:r w:rsidR="00EB036A">
              <w:rPr>
                <w:noProof/>
                <w:webHidden/>
              </w:rPr>
              <w:fldChar w:fldCharType="begin"/>
            </w:r>
            <w:r w:rsidR="00EB036A">
              <w:rPr>
                <w:noProof/>
                <w:webHidden/>
              </w:rPr>
              <w:instrText xml:space="preserve"> PAGEREF _Toc164609968 \h </w:instrText>
            </w:r>
            <w:r w:rsidR="00EB036A">
              <w:rPr>
                <w:noProof/>
                <w:webHidden/>
              </w:rPr>
            </w:r>
            <w:r w:rsidR="00EB036A">
              <w:rPr>
                <w:noProof/>
                <w:webHidden/>
              </w:rPr>
              <w:fldChar w:fldCharType="separate"/>
            </w:r>
            <w:r w:rsidR="009F4BAA">
              <w:rPr>
                <w:noProof/>
                <w:webHidden/>
              </w:rPr>
              <w:t>3</w:t>
            </w:r>
            <w:r w:rsidR="00EB036A">
              <w:rPr>
                <w:noProof/>
                <w:webHidden/>
              </w:rPr>
              <w:fldChar w:fldCharType="end"/>
            </w:r>
          </w:hyperlink>
        </w:p>
        <w:p w14:paraId="49F49AE1" w14:textId="5268BE7C" w:rsidR="00EB036A" w:rsidRDefault="00EB036A">
          <w:pPr>
            <w:pStyle w:val="Inhopg2"/>
            <w:rPr>
              <w:rFonts w:eastAsiaTheme="minorEastAsia"/>
              <w:color w:val="auto"/>
              <w:kern w:val="2"/>
              <w:sz w:val="24"/>
              <w:szCs w:val="24"/>
              <w:lang w:eastAsia="nl-BE"/>
              <w14:ligatures w14:val="standardContextual"/>
            </w:rPr>
          </w:pPr>
          <w:hyperlink w:anchor="_Toc164609969" w:history="1">
            <w:r w:rsidRPr="00BD2854">
              <w:rPr>
                <w:rStyle w:val="Hyperlink"/>
              </w:rPr>
              <w:t>1.1</w:t>
            </w:r>
            <w:r>
              <w:rPr>
                <w:rFonts w:eastAsiaTheme="minorEastAsia"/>
                <w:color w:val="auto"/>
                <w:kern w:val="2"/>
                <w:sz w:val="24"/>
                <w:szCs w:val="24"/>
                <w:lang w:eastAsia="nl-BE"/>
                <w14:ligatures w14:val="standardContextual"/>
              </w:rPr>
              <w:tab/>
            </w:r>
            <w:r w:rsidRPr="00BD2854">
              <w:rPr>
                <w:rStyle w:val="Hyperlink"/>
              </w:rPr>
              <w:t>Het leerplanconcept: vijf uitgangspunten</w:t>
            </w:r>
            <w:r>
              <w:rPr>
                <w:webHidden/>
              </w:rPr>
              <w:tab/>
            </w:r>
            <w:r>
              <w:rPr>
                <w:webHidden/>
              </w:rPr>
              <w:fldChar w:fldCharType="begin"/>
            </w:r>
            <w:r>
              <w:rPr>
                <w:webHidden/>
              </w:rPr>
              <w:instrText xml:space="preserve"> PAGEREF _Toc164609969 \h </w:instrText>
            </w:r>
            <w:r>
              <w:rPr>
                <w:webHidden/>
              </w:rPr>
            </w:r>
            <w:r>
              <w:rPr>
                <w:webHidden/>
              </w:rPr>
              <w:fldChar w:fldCharType="separate"/>
            </w:r>
            <w:r w:rsidR="009F4BAA">
              <w:rPr>
                <w:webHidden/>
              </w:rPr>
              <w:t>3</w:t>
            </w:r>
            <w:r>
              <w:rPr>
                <w:webHidden/>
              </w:rPr>
              <w:fldChar w:fldCharType="end"/>
            </w:r>
          </w:hyperlink>
        </w:p>
        <w:p w14:paraId="47E68693" w14:textId="6D119BDF" w:rsidR="00EB036A" w:rsidRDefault="00EB036A">
          <w:pPr>
            <w:pStyle w:val="Inhopg2"/>
            <w:rPr>
              <w:rFonts w:eastAsiaTheme="minorEastAsia"/>
              <w:color w:val="auto"/>
              <w:kern w:val="2"/>
              <w:sz w:val="24"/>
              <w:szCs w:val="24"/>
              <w:lang w:eastAsia="nl-BE"/>
              <w14:ligatures w14:val="standardContextual"/>
            </w:rPr>
          </w:pPr>
          <w:hyperlink w:anchor="_Toc164609970" w:history="1">
            <w:r w:rsidRPr="00BD2854">
              <w:rPr>
                <w:rStyle w:val="Hyperlink"/>
              </w:rPr>
              <w:t>1.2</w:t>
            </w:r>
            <w:r>
              <w:rPr>
                <w:rFonts w:eastAsiaTheme="minorEastAsia"/>
                <w:color w:val="auto"/>
                <w:kern w:val="2"/>
                <w:sz w:val="24"/>
                <w:szCs w:val="24"/>
                <w:lang w:eastAsia="nl-BE"/>
                <w14:ligatures w14:val="standardContextual"/>
              </w:rPr>
              <w:tab/>
            </w:r>
            <w:r w:rsidRPr="00BD2854">
              <w:rPr>
                <w:rStyle w:val="Hyperlink"/>
              </w:rPr>
              <w:t>De vormingscirkel – de opdracht van secundair onderwijs</w:t>
            </w:r>
            <w:r>
              <w:rPr>
                <w:webHidden/>
              </w:rPr>
              <w:tab/>
            </w:r>
            <w:r>
              <w:rPr>
                <w:webHidden/>
              </w:rPr>
              <w:fldChar w:fldCharType="begin"/>
            </w:r>
            <w:r>
              <w:rPr>
                <w:webHidden/>
              </w:rPr>
              <w:instrText xml:space="preserve"> PAGEREF _Toc164609970 \h </w:instrText>
            </w:r>
            <w:r>
              <w:rPr>
                <w:webHidden/>
              </w:rPr>
            </w:r>
            <w:r>
              <w:rPr>
                <w:webHidden/>
              </w:rPr>
              <w:fldChar w:fldCharType="separate"/>
            </w:r>
            <w:r w:rsidR="009F4BAA">
              <w:rPr>
                <w:webHidden/>
              </w:rPr>
              <w:t>3</w:t>
            </w:r>
            <w:r>
              <w:rPr>
                <w:webHidden/>
              </w:rPr>
              <w:fldChar w:fldCharType="end"/>
            </w:r>
          </w:hyperlink>
        </w:p>
        <w:p w14:paraId="71C59143" w14:textId="253B2B8F" w:rsidR="00EB036A" w:rsidRDefault="00EB036A">
          <w:pPr>
            <w:pStyle w:val="Inhopg2"/>
            <w:rPr>
              <w:rFonts w:eastAsiaTheme="minorEastAsia"/>
              <w:color w:val="auto"/>
              <w:kern w:val="2"/>
              <w:sz w:val="24"/>
              <w:szCs w:val="24"/>
              <w:lang w:eastAsia="nl-BE"/>
              <w14:ligatures w14:val="standardContextual"/>
            </w:rPr>
          </w:pPr>
          <w:hyperlink w:anchor="_Toc164609971" w:history="1">
            <w:r w:rsidRPr="00BD2854">
              <w:rPr>
                <w:rStyle w:val="Hyperlink"/>
              </w:rPr>
              <w:t>1.3</w:t>
            </w:r>
            <w:r>
              <w:rPr>
                <w:rFonts w:eastAsiaTheme="minorEastAsia"/>
                <w:color w:val="auto"/>
                <w:kern w:val="2"/>
                <w:sz w:val="24"/>
                <w:szCs w:val="24"/>
                <w:lang w:eastAsia="nl-BE"/>
                <w14:ligatures w14:val="standardContextual"/>
              </w:rPr>
              <w:tab/>
            </w:r>
            <w:r w:rsidRPr="00BD2854">
              <w:rPr>
                <w:rStyle w:val="Hyperlink"/>
              </w:rPr>
              <w:t>Ruimte voor leraren(teams) en scholen</w:t>
            </w:r>
            <w:r>
              <w:rPr>
                <w:webHidden/>
              </w:rPr>
              <w:tab/>
            </w:r>
            <w:r>
              <w:rPr>
                <w:webHidden/>
              </w:rPr>
              <w:fldChar w:fldCharType="begin"/>
            </w:r>
            <w:r>
              <w:rPr>
                <w:webHidden/>
              </w:rPr>
              <w:instrText xml:space="preserve"> PAGEREF _Toc164609971 \h </w:instrText>
            </w:r>
            <w:r>
              <w:rPr>
                <w:webHidden/>
              </w:rPr>
            </w:r>
            <w:r>
              <w:rPr>
                <w:webHidden/>
              </w:rPr>
              <w:fldChar w:fldCharType="separate"/>
            </w:r>
            <w:r w:rsidR="009F4BAA">
              <w:rPr>
                <w:webHidden/>
              </w:rPr>
              <w:t>4</w:t>
            </w:r>
            <w:r>
              <w:rPr>
                <w:webHidden/>
              </w:rPr>
              <w:fldChar w:fldCharType="end"/>
            </w:r>
          </w:hyperlink>
        </w:p>
        <w:p w14:paraId="4362ABB4" w14:textId="08887129" w:rsidR="00EB036A" w:rsidRDefault="00EB036A">
          <w:pPr>
            <w:pStyle w:val="Inhopg2"/>
            <w:rPr>
              <w:rFonts w:eastAsiaTheme="minorEastAsia"/>
              <w:color w:val="auto"/>
              <w:kern w:val="2"/>
              <w:sz w:val="24"/>
              <w:szCs w:val="24"/>
              <w:lang w:eastAsia="nl-BE"/>
              <w14:ligatures w14:val="standardContextual"/>
            </w:rPr>
          </w:pPr>
          <w:hyperlink w:anchor="_Toc164609972" w:history="1">
            <w:r w:rsidRPr="00BD2854">
              <w:rPr>
                <w:rStyle w:val="Hyperlink"/>
              </w:rPr>
              <w:t>1.4</w:t>
            </w:r>
            <w:r>
              <w:rPr>
                <w:rFonts w:eastAsiaTheme="minorEastAsia"/>
                <w:color w:val="auto"/>
                <w:kern w:val="2"/>
                <w:sz w:val="24"/>
                <w:szCs w:val="24"/>
                <w:lang w:eastAsia="nl-BE"/>
                <w14:ligatures w14:val="standardContextual"/>
              </w:rPr>
              <w:tab/>
            </w:r>
            <w:r w:rsidRPr="00BD2854">
              <w:rPr>
                <w:rStyle w:val="Hyperlink"/>
              </w:rPr>
              <w:t>Differentiatie</w:t>
            </w:r>
            <w:r>
              <w:rPr>
                <w:webHidden/>
              </w:rPr>
              <w:tab/>
            </w:r>
            <w:r>
              <w:rPr>
                <w:webHidden/>
              </w:rPr>
              <w:fldChar w:fldCharType="begin"/>
            </w:r>
            <w:r>
              <w:rPr>
                <w:webHidden/>
              </w:rPr>
              <w:instrText xml:space="preserve"> PAGEREF _Toc164609972 \h </w:instrText>
            </w:r>
            <w:r>
              <w:rPr>
                <w:webHidden/>
              </w:rPr>
            </w:r>
            <w:r>
              <w:rPr>
                <w:webHidden/>
              </w:rPr>
              <w:fldChar w:fldCharType="separate"/>
            </w:r>
            <w:r w:rsidR="009F4BAA">
              <w:rPr>
                <w:webHidden/>
              </w:rPr>
              <w:t>4</w:t>
            </w:r>
            <w:r>
              <w:rPr>
                <w:webHidden/>
              </w:rPr>
              <w:fldChar w:fldCharType="end"/>
            </w:r>
          </w:hyperlink>
        </w:p>
        <w:p w14:paraId="3B61F5AD" w14:textId="7860B866" w:rsidR="00EB036A" w:rsidRDefault="00EB036A">
          <w:pPr>
            <w:pStyle w:val="Inhopg2"/>
            <w:rPr>
              <w:rFonts w:eastAsiaTheme="minorEastAsia"/>
              <w:color w:val="auto"/>
              <w:kern w:val="2"/>
              <w:sz w:val="24"/>
              <w:szCs w:val="24"/>
              <w:lang w:eastAsia="nl-BE"/>
              <w14:ligatures w14:val="standardContextual"/>
            </w:rPr>
          </w:pPr>
          <w:hyperlink w:anchor="_Toc164609973" w:history="1">
            <w:r w:rsidRPr="00BD2854">
              <w:rPr>
                <w:rStyle w:val="Hyperlink"/>
              </w:rPr>
              <w:t>1.5</w:t>
            </w:r>
            <w:r>
              <w:rPr>
                <w:rFonts w:eastAsiaTheme="minorEastAsia"/>
                <w:color w:val="auto"/>
                <w:kern w:val="2"/>
                <w:sz w:val="24"/>
                <w:szCs w:val="24"/>
                <w:lang w:eastAsia="nl-BE"/>
                <w14:ligatures w14:val="standardContextual"/>
              </w:rPr>
              <w:tab/>
            </w:r>
            <w:r w:rsidRPr="00BD2854">
              <w:rPr>
                <w:rStyle w:val="Hyperlink"/>
              </w:rPr>
              <w:t>Opbouw van leerplannen</w:t>
            </w:r>
            <w:r>
              <w:rPr>
                <w:webHidden/>
              </w:rPr>
              <w:tab/>
            </w:r>
            <w:r>
              <w:rPr>
                <w:webHidden/>
              </w:rPr>
              <w:fldChar w:fldCharType="begin"/>
            </w:r>
            <w:r>
              <w:rPr>
                <w:webHidden/>
              </w:rPr>
              <w:instrText xml:space="preserve"> PAGEREF _Toc164609973 \h </w:instrText>
            </w:r>
            <w:r>
              <w:rPr>
                <w:webHidden/>
              </w:rPr>
            </w:r>
            <w:r>
              <w:rPr>
                <w:webHidden/>
              </w:rPr>
              <w:fldChar w:fldCharType="separate"/>
            </w:r>
            <w:r w:rsidR="009F4BAA">
              <w:rPr>
                <w:webHidden/>
              </w:rPr>
              <w:t>6</w:t>
            </w:r>
            <w:r>
              <w:rPr>
                <w:webHidden/>
              </w:rPr>
              <w:fldChar w:fldCharType="end"/>
            </w:r>
          </w:hyperlink>
        </w:p>
        <w:p w14:paraId="381ACD28" w14:textId="5A9FB6DC" w:rsidR="00EB036A" w:rsidRDefault="00EB036A">
          <w:pPr>
            <w:pStyle w:val="Inhopg1"/>
            <w:rPr>
              <w:rFonts w:eastAsiaTheme="minorEastAsia"/>
              <w:b w:val="0"/>
              <w:noProof/>
              <w:color w:val="auto"/>
              <w:kern w:val="2"/>
              <w:szCs w:val="24"/>
              <w:lang w:eastAsia="nl-BE"/>
              <w14:ligatures w14:val="standardContextual"/>
            </w:rPr>
          </w:pPr>
          <w:hyperlink w:anchor="_Toc164609974" w:history="1">
            <w:r w:rsidRPr="00BD2854">
              <w:rPr>
                <w:rStyle w:val="Hyperlink"/>
                <w:noProof/>
              </w:rPr>
              <w:t>2</w:t>
            </w:r>
            <w:r>
              <w:rPr>
                <w:rFonts w:eastAsiaTheme="minorEastAsia"/>
                <w:b w:val="0"/>
                <w:noProof/>
                <w:color w:val="auto"/>
                <w:kern w:val="2"/>
                <w:szCs w:val="24"/>
                <w:lang w:eastAsia="nl-BE"/>
                <w14:ligatures w14:val="standardContextual"/>
              </w:rPr>
              <w:tab/>
            </w:r>
            <w:r w:rsidRPr="00BD2854">
              <w:rPr>
                <w:rStyle w:val="Hyperlink"/>
                <w:noProof/>
              </w:rPr>
              <w:t>Situering</w:t>
            </w:r>
            <w:r>
              <w:rPr>
                <w:noProof/>
                <w:webHidden/>
              </w:rPr>
              <w:tab/>
            </w:r>
            <w:r>
              <w:rPr>
                <w:noProof/>
                <w:webHidden/>
              </w:rPr>
              <w:fldChar w:fldCharType="begin"/>
            </w:r>
            <w:r>
              <w:rPr>
                <w:noProof/>
                <w:webHidden/>
              </w:rPr>
              <w:instrText xml:space="preserve"> PAGEREF _Toc164609974 \h </w:instrText>
            </w:r>
            <w:r>
              <w:rPr>
                <w:noProof/>
                <w:webHidden/>
              </w:rPr>
            </w:r>
            <w:r>
              <w:rPr>
                <w:noProof/>
                <w:webHidden/>
              </w:rPr>
              <w:fldChar w:fldCharType="separate"/>
            </w:r>
            <w:r w:rsidR="009F4BAA">
              <w:rPr>
                <w:noProof/>
                <w:webHidden/>
              </w:rPr>
              <w:t>7</w:t>
            </w:r>
            <w:r>
              <w:rPr>
                <w:noProof/>
                <w:webHidden/>
              </w:rPr>
              <w:fldChar w:fldCharType="end"/>
            </w:r>
          </w:hyperlink>
        </w:p>
        <w:p w14:paraId="773D532A" w14:textId="2616D54B" w:rsidR="00EB036A" w:rsidRDefault="00EB036A">
          <w:pPr>
            <w:pStyle w:val="Inhopg2"/>
            <w:rPr>
              <w:rFonts w:eastAsiaTheme="minorEastAsia"/>
              <w:color w:val="auto"/>
              <w:kern w:val="2"/>
              <w:sz w:val="24"/>
              <w:szCs w:val="24"/>
              <w:lang w:eastAsia="nl-BE"/>
              <w14:ligatures w14:val="standardContextual"/>
            </w:rPr>
          </w:pPr>
          <w:hyperlink w:anchor="_Toc164609975" w:history="1">
            <w:r w:rsidRPr="00BD2854">
              <w:rPr>
                <w:rStyle w:val="Hyperlink"/>
              </w:rPr>
              <w:t>2.1</w:t>
            </w:r>
            <w:r>
              <w:rPr>
                <w:rFonts w:eastAsiaTheme="minorEastAsia"/>
                <w:color w:val="auto"/>
                <w:kern w:val="2"/>
                <w:sz w:val="24"/>
                <w:szCs w:val="24"/>
                <w:lang w:eastAsia="nl-BE"/>
                <w14:ligatures w14:val="standardContextual"/>
              </w:rPr>
              <w:tab/>
            </w:r>
            <w:r w:rsidRPr="00BD2854">
              <w:rPr>
                <w:rStyle w:val="Hyperlink"/>
              </w:rPr>
              <w:t>Samenhang met de tweede graad</w:t>
            </w:r>
            <w:r>
              <w:rPr>
                <w:webHidden/>
              </w:rPr>
              <w:tab/>
            </w:r>
            <w:r>
              <w:rPr>
                <w:webHidden/>
              </w:rPr>
              <w:fldChar w:fldCharType="begin"/>
            </w:r>
            <w:r>
              <w:rPr>
                <w:webHidden/>
              </w:rPr>
              <w:instrText xml:space="preserve"> PAGEREF _Toc164609975 \h </w:instrText>
            </w:r>
            <w:r>
              <w:rPr>
                <w:webHidden/>
              </w:rPr>
            </w:r>
            <w:r>
              <w:rPr>
                <w:webHidden/>
              </w:rPr>
              <w:fldChar w:fldCharType="separate"/>
            </w:r>
            <w:r w:rsidR="009F4BAA">
              <w:rPr>
                <w:webHidden/>
              </w:rPr>
              <w:t>7</w:t>
            </w:r>
            <w:r>
              <w:rPr>
                <w:webHidden/>
              </w:rPr>
              <w:fldChar w:fldCharType="end"/>
            </w:r>
          </w:hyperlink>
        </w:p>
        <w:p w14:paraId="06AC7815" w14:textId="31FEB178" w:rsidR="00EB036A" w:rsidRDefault="00EB036A">
          <w:pPr>
            <w:pStyle w:val="Inhopg2"/>
            <w:rPr>
              <w:rFonts w:eastAsiaTheme="minorEastAsia"/>
              <w:color w:val="auto"/>
              <w:kern w:val="2"/>
              <w:sz w:val="24"/>
              <w:szCs w:val="24"/>
              <w:lang w:eastAsia="nl-BE"/>
              <w14:ligatures w14:val="standardContextual"/>
            </w:rPr>
          </w:pPr>
          <w:hyperlink w:anchor="_Toc164609976" w:history="1">
            <w:r w:rsidRPr="00BD2854">
              <w:rPr>
                <w:rStyle w:val="Hyperlink"/>
              </w:rPr>
              <w:t>2.2</w:t>
            </w:r>
            <w:r>
              <w:rPr>
                <w:rFonts w:eastAsiaTheme="minorEastAsia"/>
                <w:color w:val="auto"/>
                <w:kern w:val="2"/>
                <w:sz w:val="24"/>
                <w:szCs w:val="24"/>
                <w:lang w:eastAsia="nl-BE"/>
                <w14:ligatures w14:val="standardContextual"/>
              </w:rPr>
              <w:tab/>
            </w:r>
            <w:r w:rsidRPr="00BD2854">
              <w:rPr>
                <w:rStyle w:val="Hyperlink"/>
              </w:rPr>
              <w:t>Samenhang in de derde graad</w:t>
            </w:r>
            <w:r>
              <w:rPr>
                <w:webHidden/>
              </w:rPr>
              <w:tab/>
            </w:r>
            <w:r>
              <w:rPr>
                <w:webHidden/>
              </w:rPr>
              <w:fldChar w:fldCharType="begin"/>
            </w:r>
            <w:r>
              <w:rPr>
                <w:webHidden/>
              </w:rPr>
              <w:instrText xml:space="preserve"> PAGEREF _Toc164609976 \h </w:instrText>
            </w:r>
            <w:r>
              <w:rPr>
                <w:webHidden/>
              </w:rPr>
            </w:r>
            <w:r>
              <w:rPr>
                <w:webHidden/>
              </w:rPr>
              <w:fldChar w:fldCharType="separate"/>
            </w:r>
            <w:r w:rsidR="009F4BAA">
              <w:rPr>
                <w:webHidden/>
              </w:rPr>
              <w:t>7</w:t>
            </w:r>
            <w:r>
              <w:rPr>
                <w:webHidden/>
              </w:rPr>
              <w:fldChar w:fldCharType="end"/>
            </w:r>
          </w:hyperlink>
        </w:p>
        <w:p w14:paraId="218780FE" w14:textId="6210686F" w:rsidR="00EB036A" w:rsidRDefault="00EB036A">
          <w:pPr>
            <w:pStyle w:val="Inhopg3"/>
            <w:rPr>
              <w:rFonts w:eastAsiaTheme="minorEastAsia"/>
              <w:noProof/>
              <w:color w:val="auto"/>
              <w:kern w:val="2"/>
              <w:sz w:val="24"/>
              <w:szCs w:val="24"/>
              <w:lang w:eastAsia="nl-BE"/>
              <w14:ligatures w14:val="standardContextual"/>
            </w:rPr>
          </w:pPr>
          <w:hyperlink w:anchor="_Toc164609977" w:history="1">
            <w:r w:rsidRPr="00BD2854">
              <w:rPr>
                <w:rStyle w:val="Hyperlink"/>
                <w:noProof/>
              </w:rPr>
              <w:t>2.2.1</w:t>
            </w:r>
            <w:r>
              <w:rPr>
                <w:rFonts w:eastAsiaTheme="minorEastAsia"/>
                <w:noProof/>
                <w:color w:val="auto"/>
                <w:kern w:val="2"/>
                <w:sz w:val="24"/>
                <w:szCs w:val="24"/>
                <w:lang w:eastAsia="nl-BE"/>
                <w14:ligatures w14:val="standardContextual"/>
              </w:rPr>
              <w:tab/>
            </w:r>
            <w:r w:rsidRPr="00BD2854">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_Toc164609977 \h </w:instrText>
            </w:r>
            <w:r>
              <w:rPr>
                <w:noProof/>
                <w:webHidden/>
              </w:rPr>
            </w:r>
            <w:r>
              <w:rPr>
                <w:noProof/>
                <w:webHidden/>
              </w:rPr>
              <w:fldChar w:fldCharType="separate"/>
            </w:r>
            <w:r w:rsidR="009F4BAA">
              <w:rPr>
                <w:noProof/>
                <w:webHidden/>
              </w:rPr>
              <w:t>7</w:t>
            </w:r>
            <w:r>
              <w:rPr>
                <w:noProof/>
                <w:webHidden/>
              </w:rPr>
              <w:fldChar w:fldCharType="end"/>
            </w:r>
          </w:hyperlink>
        </w:p>
        <w:p w14:paraId="666C4F10" w14:textId="0AFA187E" w:rsidR="00EB036A" w:rsidRDefault="00EB036A">
          <w:pPr>
            <w:pStyle w:val="Inhopg2"/>
            <w:rPr>
              <w:rFonts w:eastAsiaTheme="minorEastAsia"/>
              <w:color w:val="auto"/>
              <w:kern w:val="2"/>
              <w:sz w:val="24"/>
              <w:szCs w:val="24"/>
              <w:lang w:eastAsia="nl-BE"/>
              <w14:ligatures w14:val="standardContextual"/>
            </w:rPr>
          </w:pPr>
          <w:hyperlink w:anchor="_Toc164609978" w:history="1">
            <w:r w:rsidRPr="00BD2854">
              <w:rPr>
                <w:rStyle w:val="Hyperlink"/>
              </w:rPr>
              <w:t>2.3</w:t>
            </w:r>
            <w:r>
              <w:rPr>
                <w:rFonts w:eastAsiaTheme="minorEastAsia"/>
                <w:color w:val="auto"/>
                <w:kern w:val="2"/>
                <w:sz w:val="24"/>
                <w:szCs w:val="24"/>
                <w:lang w:eastAsia="nl-BE"/>
                <w14:ligatures w14:val="standardContextual"/>
              </w:rPr>
              <w:tab/>
            </w:r>
            <w:r w:rsidRPr="00BD2854">
              <w:rPr>
                <w:rStyle w:val="Hyperlink"/>
              </w:rPr>
              <w:t>Plaats in de lessentabel</w:t>
            </w:r>
            <w:r>
              <w:rPr>
                <w:webHidden/>
              </w:rPr>
              <w:tab/>
            </w:r>
            <w:r>
              <w:rPr>
                <w:webHidden/>
              </w:rPr>
              <w:fldChar w:fldCharType="begin"/>
            </w:r>
            <w:r>
              <w:rPr>
                <w:webHidden/>
              </w:rPr>
              <w:instrText xml:space="preserve"> PAGEREF _Toc164609978 \h </w:instrText>
            </w:r>
            <w:r>
              <w:rPr>
                <w:webHidden/>
              </w:rPr>
            </w:r>
            <w:r>
              <w:rPr>
                <w:webHidden/>
              </w:rPr>
              <w:fldChar w:fldCharType="separate"/>
            </w:r>
            <w:r w:rsidR="009F4BAA">
              <w:rPr>
                <w:webHidden/>
              </w:rPr>
              <w:t>7</w:t>
            </w:r>
            <w:r>
              <w:rPr>
                <w:webHidden/>
              </w:rPr>
              <w:fldChar w:fldCharType="end"/>
            </w:r>
          </w:hyperlink>
        </w:p>
        <w:p w14:paraId="6421FAE4" w14:textId="4DF396BE" w:rsidR="00EB036A" w:rsidRDefault="00EB036A">
          <w:pPr>
            <w:pStyle w:val="Inhopg1"/>
            <w:rPr>
              <w:rFonts w:eastAsiaTheme="minorEastAsia"/>
              <w:b w:val="0"/>
              <w:noProof/>
              <w:color w:val="auto"/>
              <w:kern w:val="2"/>
              <w:szCs w:val="24"/>
              <w:lang w:eastAsia="nl-BE"/>
              <w14:ligatures w14:val="standardContextual"/>
            </w:rPr>
          </w:pPr>
          <w:hyperlink w:anchor="_Toc164609979" w:history="1">
            <w:r w:rsidRPr="00BD2854">
              <w:rPr>
                <w:rStyle w:val="Hyperlink"/>
                <w:noProof/>
              </w:rPr>
              <w:t>3</w:t>
            </w:r>
            <w:r>
              <w:rPr>
                <w:rFonts w:eastAsiaTheme="minorEastAsia"/>
                <w:b w:val="0"/>
                <w:noProof/>
                <w:color w:val="auto"/>
                <w:kern w:val="2"/>
                <w:szCs w:val="24"/>
                <w:lang w:eastAsia="nl-BE"/>
                <w14:ligatures w14:val="standardContextual"/>
              </w:rPr>
              <w:tab/>
            </w:r>
            <w:r w:rsidRPr="00BD2854">
              <w:rPr>
                <w:rStyle w:val="Hyperlink"/>
                <w:noProof/>
              </w:rPr>
              <w:t>Pedagogisch-didactische duiding</w:t>
            </w:r>
            <w:r>
              <w:rPr>
                <w:noProof/>
                <w:webHidden/>
              </w:rPr>
              <w:tab/>
            </w:r>
            <w:r>
              <w:rPr>
                <w:noProof/>
                <w:webHidden/>
              </w:rPr>
              <w:fldChar w:fldCharType="begin"/>
            </w:r>
            <w:r>
              <w:rPr>
                <w:noProof/>
                <w:webHidden/>
              </w:rPr>
              <w:instrText xml:space="preserve"> PAGEREF _Toc164609979 \h </w:instrText>
            </w:r>
            <w:r>
              <w:rPr>
                <w:noProof/>
                <w:webHidden/>
              </w:rPr>
            </w:r>
            <w:r>
              <w:rPr>
                <w:noProof/>
                <w:webHidden/>
              </w:rPr>
              <w:fldChar w:fldCharType="separate"/>
            </w:r>
            <w:r w:rsidR="009F4BAA">
              <w:rPr>
                <w:noProof/>
                <w:webHidden/>
              </w:rPr>
              <w:t>8</w:t>
            </w:r>
            <w:r>
              <w:rPr>
                <w:noProof/>
                <w:webHidden/>
              </w:rPr>
              <w:fldChar w:fldCharType="end"/>
            </w:r>
          </w:hyperlink>
        </w:p>
        <w:p w14:paraId="06A2F41E" w14:textId="10FC4D35" w:rsidR="00EB036A" w:rsidRDefault="00EB036A">
          <w:pPr>
            <w:pStyle w:val="Inhopg2"/>
            <w:rPr>
              <w:rFonts w:eastAsiaTheme="minorEastAsia"/>
              <w:color w:val="auto"/>
              <w:kern w:val="2"/>
              <w:sz w:val="24"/>
              <w:szCs w:val="24"/>
              <w:lang w:eastAsia="nl-BE"/>
              <w14:ligatures w14:val="standardContextual"/>
            </w:rPr>
          </w:pPr>
          <w:hyperlink w:anchor="_Toc164609980" w:history="1">
            <w:r w:rsidRPr="00BD2854">
              <w:rPr>
                <w:rStyle w:val="Hyperlink"/>
              </w:rPr>
              <w:t>3.1</w:t>
            </w:r>
            <w:r>
              <w:rPr>
                <w:rFonts w:eastAsiaTheme="minorEastAsia"/>
                <w:color w:val="auto"/>
                <w:kern w:val="2"/>
                <w:sz w:val="24"/>
                <w:szCs w:val="24"/>
                <w:lang w:eastAsia="nl-BE"/>
                <w14:ligatures w14:val="standardContextual"/>
              </w:rPr>
              <w:tab/>
            </w:r>
            <w:r w:rsidRPr="00BD2854">
              <w:rPr>
                <w:rStyle w:val="Hyperlink"/>
              </w:rPr>
              <w:t>Nederlands en het vormingsconcept</w:t>
            </w:r>
            <w:r>
              <w:rPr>
                <w:webHidden/>
              </w:rPr>
              <w:tab/>
            </w:r>
            <w:r>
              <w:rPr>
                <w:webHidden/>
              </w:rPr>
              <w:fldChar w:fldCharType="begin"/>
            </w:r>
            <w:r>
              <w:rPr>
                <w:webHidden/>
              </w:rPr>
              <w:instrText xml:space="preserve"> PAGEREF _Toc164609980 \h </w:instrText>
            </w:r>
            <w:r>
              <w:rPr>
                <w:webHidden/>
              </w:rPr>
            </w:r>
            <w:r>
              <w:rPr>
                <w:webHidden/>
              </w:rPr>
              <w:fldChar w:fldCharType="separate"/>
            </w:r>
            <w:r w:rsidR="009F4BAA">
              <w:rPr>
                <w:webHidden/>
              </w:rPr>
              <w:t>8</w:t>
            </w:r>
            <w:r>
              <w:rPr>
                <w:webHidden/>
              </w:rPr>
              <w:fldChar w:fldCharType="end"/>
            </w:r>
          </w:hyperlink>
        </w:p>
        <w:p w14:paraId="347BDCF8" w14:textId="12506552" w:rsidR="00EB036A" w:rsidRDefault="00EB036A">
          <w:pPr>
            <w:pStyle w:val="Inhopg2"/>
            <w:rPr>
              <w:rFonts w:eastAsiaTheme="minorEastAsia"/>
              <w:color w:val="auto"/>
              <w:kern w:val="2"/>
              <w:sz w:val="24"/>
              <w:szCs w:val="24"/>
              <w:lang w:eastAsia="nl-BE"/>
              <w14:ligatures w14:val="standardContextual"/>
            </w:rPr>
          </w:pPr>
          <w:hyperlink w:anchor="_Toc164609981" w:history="1">
            <w:r w:rsidRPr="00BD2854">
              <w:rPr>
                <w:rStyle w:val="Hyperlink"/>
              </w:rPr>
              <w:t>3.2</w:t>
            </w:r>
            <w:r>
              <w:rPr>
                <w:rFonts w:eastAsiaTheme="minorEastAsia"/>
                <w:color w:val="auto"/>
                <w:kern w:val="2"/>
                <w:sz w:val="24"/>
                <w:szCs w:val="24"/>
                <w:lang w:eastAsia="nl-BE"/>
                <w14:ligatures w14:val="standardContextual"/>
              </w:rPr>
              <w:tab/>
            </w:r>
            <w:r w:rsidRPr="00BD2854">
              <w:rPr>
                <w:rStyle w:val="Hyperlink"/>
              </w:rPr>
              <w:t>Krachtlijnen</w:t>
            </w:r>
            <w:r>
              <w:rPr>
                <w:webHidden/>
              </w:rPr>
              <w:tab/>
            </w:r>
            <w:r>
              <w:rPr>
                <w:webHidden/>
              </w:rPr>
              <w:fldChar w:fldCharType="begin"/>
            </w:r>
            <w:r>
              <w:rPr>
                <w:webHidden/>
              </w:rPr>
              <w:instrText xml:space="preserve"> PAGEREF _Toc164609981 \h </w:instrText>
            </w:r>
            <w:r>
              <w:rPr>
                <w:webHidden/>
              </w:rPr>
            </w:r>
            <w:r>
              <w:rPr>
                <w:webHidden/>
              </w:rPr>
              <w:fldChar w:fldCharType="separate"/>
            </w:r>
            <w:r w:rsidR="009F4BAA">
              <w:rPr>
                <w:webHidden/>
              </w:rPr>
              <w:t>8</w:t>
            </w:r>
            <w:r>
              <w:rPr>
                <w:webHidden/>
              </w:rPr>
              <w:fldChar w:fldCharType="end"/>
            </w:r>
          </w:hyperlink>
        </w:p>
        <w:p w14:paraId="0ED8E72B" w14:textId="41438309" w:rsidR="00EB036A" w:rsidRDefault="00EB036A">
          <w:pPr>
            <w:pStyle w:val="Inhopg2"/>
            <w:rPr>
              <w:rFonts w:eastAsiaTheme="minorEastAsia"/>
              <w:color w:val="auto"/>
              <w:kern w:val="2"/>
              <w:sz w:val="24"/>
              <w:szCs w:val="24"/>
              <w:lang w:eastAsia="nl-BE"/>
              <w14:ligatures w14:val="standardContextual"/>
            </w:rPr>
          </w:pPr>
          <w:hyperlink w:anchor="_Toc164609982" w:history="1">
            <w:r w:rsidRPr="00BD2854">
              <w:rPr>
                <w:rStyle w:val="Hyperlink"/>
              </w:rPr>
              <w:t>3.3</w:t>
            </w:r>
            <w:r>
              <w:rPr>
                <w:rFonts w:eastAsiaTheme="minorEastAsia"/>
                <w:color w:val="auto"/>
                <w:kern w:val="2"/>
                <w:sz w:val="24"/>
                <w:szCs w:val="24"/>
                <w:lang w:eastAsia="nl-BE"/>
                <w14:ligatures w14:val="standardContextual"/>
              </w:rPr>
              <w:tab/>
            </w:r>
            <w:r w:rsidRPr="00BD2854">
              <w:rPr>
                <w:rStyle w:val="Hyperlink"/>
              </w:rPr>
              <w:t>Opbouw</w:t>
            </w:r>
            <w:r>
              <w:rPr>
                <w:webHidden/>
              </w:rPr>
              <w:tab/>
            </w:r>
            <w:r>
              <w:rPr>
                <w:webHidden/>
              </w:rPr>
              <w:fldChar w:fldCharType="begin"/>
            </w:r>
            <w:r>
              <w:rPr>
                <w:webHidden/>
              </w:rPr>
              <w:instrText xml:space="preserve"> PAGEREF _Toc164609982 \h </w:instrText>
            </w:r>
            <w:r>
              <w:rPr>
                <w:webHidden/>
              </w:rPr>
            </w:r>
            <w:r>
              <w:rPr>
                <w:webHidden/>
              </w:rPr>
              <w:fldChar w:fldCharType="separate"/>
            </w:r>
            <w:r w:rsidR="009F4BAA">
              <w:rPr>
                <w:webHidden/>
              </w:rPr>
              <w:t>9</w:t>
            </w:r>
            <w:r>
              <w:rPr>
                <w:webHidden/>
              </w:rPr>
              <w:fldChar w:fldCharType="end"/>
            </w:r>
          </w:hyperlink>
        </w:p>
        <w:p w14:paraId="322924A1" w14:textId="5F087462" w:rsidR="00EB036A" w:rsidRDefault="00EB036A">
          <w:pPr>
            <w:pStyle w:val="Inhopg2"/>
            <w:rPr>
              <w:rFonts w:eastAsiaTheme="minorEastAsia"/>
              <w:color w:val="auto"/>
              <w:kern w:val="2"/>
              <w:sz w:val="24"/>
              <w:szCs w:val="24"/>
              <w:lang w:eastAsia="nl-BE"/>
              <w14:ligatures w14:val="standardContextual"/>
            </w:rPr>
          </w:pPr>
          <w:hyperlink w:anchor="_Toc164609983" w:history="1">
            <w:r w:rsidRPr="00BD2854">
              <w:rPr>
                <w:rStyle w:val="Hyperlink"/>
              </w:rPr>
              <w:t>3.4</w:t>
            </w:r>
            <w:r>
              <w:rPr>
                <w:rFonts w:eastAsiaTheme="minorEastAsia"/>
                <w:color w:val="auto"/>
                <w:kern w:val="2"/>
                <w:sz w:val="24"/>
                <w:szCs w:val="24"/>
                <w:lang w:eastAsia="nl-BE"/>
                <w14:ligatures w14:val="standardContextual"/>
              </w:rPr>
              <w:tab/>
            </w:r>
            <w:r w:rsidRPr="00BD2854">
              <w:rPr>
                <w:rStyle w:val="Hyperlink"/>
              </w:rPr>
              <w:t>Leerlijnen</w:t>
            </w:r>
            <w:r>
              <w:rPr>
                <w:webHidden/>
              </w:rPr>
              <w:tab/>
            </w:r>
            <w:r>
              <w:rPr>
                <w:webHidden/>
              </w:rPr>
              <w:fldChar w:fldCharType="begin"/>
            </w:r>
            <w:r>
              <w:rPr>
                <w:webHidden/>
              </w:rPr>
              <w:instrText xml:space="preserve"> PAGEREF _Toc164609983 \h </w:instrText>
            </w:r>
            <w:r>
              <w:rPr>
                <w:webHidden/>
              </w:rPr>
            </w:r>
            <w:r>
              <w:rPr>
                <w:webHidden/>
              </w:rPr>
              <w:fldChar w:fldCharType="separate"/>
            </w:r>
            <w:r w:rsidR="009F4BAA">
              <w:rPr>
                <w:webHidden/>
              </w:rPr>
              <w:t>10</w:t>
            </w:r>
            <w:r>
              <w:rPr>
                <w:webHidden/>
              </w:rPr>
              <w:fldChar w:fldCharType="end"/>
            </w:r>
          </w:hyperlink>
        </w:p>
        <w:p w14:paraId="6F6EFD51" w14:textId="74875985" w:rsidR="00EB036A" w:rsidRDefault="00EB036A">
          <w:pPr>
            <w:pStyle w:val="Inhopg3"/>
            <w:rPr>
              <w:rFonts w:eastAsiaTheme="minorEastAsia"/>
              <w:noProof/>
              <w:color w:val="auto"/>
              <w:kern w:val="2"/>
              <w:sz w:val="24"/>
              <w:szCs w:val="24"/>
              <w:lang w:eastAsia="nl-BE"/>
              <w14:ligatures w14:val="standardContextual"/>
            </w:rPr>
          </w:pPr>
          <w:hyperlink w:anchor="_Toc164609984" w:history="1">
            <w:r w:rsidRPr="00BD2854">
              <w:rPr>
                <w:rStyle w:val="Hyperlink"/>
                <w:noProof/>
              </w:rPr>
              <w:t>3.4.1</w:t>
            </w:r>
            <w:r>
              <w:rPr>
                <w:rFonts w:eastAsiaTheme="minorEastAsia"/>
                <w:noProof/>
                <w:color w:val="auto"/>
                <w:kern w:val="2"/>
                <w:sz w:val="24"/>
                <w:szCs w:val="24"/>
                <w:lang w:eastAsia="nl-BE"/>
                <w14:ligatures w14:val="standardContextual"/>
              </w:rPr>
              <w:tab/>
            </w:r>
            <w:r w:rsidRPr="00BD2854">
              <w:rPr>
                <w:rStyle w:val="Hyperlink"/>
                <w:noProof/>
              </w:rPr>
              <w:t>Samenhang met de tweede graad</w:t>
            </w:r>
            <w:r>
              <w:rPr>
                <w:noProof/>
                <w:webHidden/>
              </w:rPr>
              <w:tab/>
            </w:r>
            <w:r>
              <w:rPr>
                <w:noProof/>
                <w:webHidden/>
              </w:rPr>
              <w:fldChar w:fldCharType="begin"/>
            </w:r>
            <w:r>
              <w:rPr>
                <w:noProof/>
                <w:webHidden/>
              </w:rPr>
              <w:instrText xml:space="preserve"> PAGEREF _Toc164609984 \h </w:instrText>
            </w:r>
            <w:r>
              <w:rPr>
                <w:noProof/>
                <w:webHidden/>
              </w:rPr>
            </w:r>
            <w:r>
              <w:rPr>
                <w:noProof/>
                <w:webHidden/>
              </w:rPr>
              <w:fldChar w:fldCharType="separate"/>
            </w:r>
            <w:r w:rsidR="009F4BAA">
              <w:rPr>
                <w:noProof/>
                <w:webHidden/>
              </w:rPr>
              <w:t>10</w:t>
            </w:r>
            <w:r>
              <w:rPr>
                <w:noProof/>
                <w:webHidden/>
              </w:rPr>
              <w:fldChar w:fldCharType="end"/>
            </w:r>
          </w:hyperlink>
        </w:p>
        <w:p w14:paraId="0FF8FB8C" w14:textId="2706E973" w:rsidR="00EB036A" w:rsidRDefault="00EB036A">
          <w:pPr>
            <w:pStyle w:val="Inhopg3"/>
            <w:rPr>
              <w:rFonts w:eastAsiaTheme="minorEastAsia"/>
              <w:noProof/>
              <w:color w:val="auto"/>
              <w:kern w:val="2"/>
              <w:sz w:val="24"/>
              <w:szCs w:val="24"/>
              <w:lang w:eastAsia="nl-BE"/>
              <w14:ligatures w14:val="standardContextual"/>
            </w:rPr>
          </w:pPr>
          <w:hyperlink w:anchor="_Toc164609985" w:history="1">
            <w:r w:rsidRPr="00BD2854">
              <w:rPr>
                <w:rStyle w:val="Hyperlink"/>
                <w:noProof/>
              </w:rPr>
              <w:t>3.4.2</w:t>
            </w:r>
            <w:r>
              <w:rPr>
                <w:rFonts w:eastAsiaTheme="minorEastAsia"/>
                <w:noProof/>
                <w:color w:val="auto"/>
                <w:kern w:val="2"/>
                <w:sz w:val="24"/>
                <w:szCs w:val="24"/>
                <w:lang w:eastAsia="nl-BE"/>
                <w14:ligatures w14:val="standardContextual"/>
              </w:rPr>
              <w:tab/>
            </w:r>
            <w:r w:rsidRPr="00BD2854">
              <w:rPr>
                <w:rStyle w:val="Hyperlink"/>
                <w:noProof/>
              </w:rPr>
              <w:t>Samenhang in de derde graad</w:t>
            </w:r>
            <w:r>
              <w:rPr>
                <w:noProof/>
                <w:webHidden/>
              </w:rPr>
              <w:tab/>
            </w:r>
            <w:r>
              <w:rPr>
                <w:noProof/>
                <w:webHidden/>
              </w:rPr>
              <w:fldChar w:fldCharType="begin"/>
            </w:r>
            <w:r>
              <w:rPr>
                <w:noProof/>
                <w:webHidden/>
              </w:rPr>
              <w:instrText xml:space="preserve"> PAGEREF _Toc164609985 \h </w:instrText>
            </w:r>
            <w:r>
              <w:rPr>
                <w:noProof/>
                <w:webHidden/>
              </w:rPr>
            </w:r>
            <w:r>
              <w:rPr>
                <w:noProof/>
                <w:webHidden/>
              </w:rPr>
              <w:fldChar w:fldCharType="separate"/>
            </w:r>
            <w:r w:rsidR="009F4BAA">
              <w:rPr>
                <w:noProof/>
                <w:webHidden/>
              </w:rPr>
              <w:t>10</w:t>
            </w:r>
            <w:r>
              <w:rPr>
                <w:noProof/>
                <w:webHidden/>
              </w:rPr>
              <w:fldChar w:fldCharType="end"/>
            </w:r>
          </w:hyperlink>
        </w:p>
        <w:p w14:paraId="5DD6EBB8" w14:textId="7CAE6A19" w:rsidR="00EB036A" w:rsidRDefault="00EB036A">
          <w:pPr>
            <w:pStyle w:val="Inhopg2"/>
            <w:rPr>
              <w:rFonts w:eastAsiaTheme="minorEastAsia"/>
              <w:color w:val="auto"/>
              <w:kern w:val="2"/>
              <w:sz w:val="24"/>
              <w:szCs w:val="24"/>
              <w:lang w:eastAsia="nl-BE"/>
              <w14:ligatures w14:val="standardContextual"/>
            </w:rPr>
          </w:pPr>
          <w:hyperlink w:anchor="_Toc164609986" w:history="1">
            <w:r w:rsidRPr="00BD2854">
              <w:rPr>
                <w:rStyle w:val="Hyperlink"/>
              </w:rPr>
              <w:t>3.5</w:t>
            </w:r>
            <w:r>
              <w:rPr>
                <w:rFonts w:eastAsiaTheme="minorEastAsia"/>
                <w:color w:val="auto"/>
                <w:kern w:val="2"/>
                <w:sz w:val="24"/>
                <w:szCs w:val="24"/>
                <w:lang w:eastAsia="nl-BE"/>
                <w14:ligatures w14:val="standardContextual"/>
              </w:rPr>
              <w:tab/>
            </w:r>
            <w:r w:rsidRPr="00BD2854">
              <w:rPr>
                <w:rStyle w:val="Hyperlink"/>
              </w:rPr>
              <w:t>Aandachtspunten</w:t>
            </w:r>
            <w:r>
              <w:rPr>
                <w:webHidden/>
              </w:rPr>
              <w:tab/>
            </w:r>
            <w:r>
              <w:rPr>
                <w:webHidden/>
              </w:rPr>
              <w:fldChar w:fldCharType="begin"/>
            </w:r>
            <w:r>
              <w:rPr>
                <w:webHidden/>
              </w:rPr>
              <w:instrText xml:space="preserve"> PAGEREF _Toc164609986 \h </w:instrText>
            </w:r>
            <w:r>
              <w:rPr>
                <w:webHidden/>
              </w:rPr>
            </w:r>
            <w:r>
              <w:rPr>
                <w:webHidden/>
              </w:rPr>
              <w:fldChar w:fldCharType="separate"/>
            </w:r>
            <w:r w:rsidR="009F4BAA">
              <w:rPr>
                <w:webHidden/>
              </w:rPr>
              <w:t>12</w:t>
            </w:r>
            <w:r>
              <w:rPr>
                <w:webHidden/>
              </w:rPr>
              <w:fldChar w:fldCharType="end"/>
            </w:r>
          </w:hyperlink>
        </w:p>
        <w:p w14:paraId="191DE516" w14:textId="2DCE2744" w:rsidR="00EB036A" w:rsidRDefault="00EB036A">
          <w:pPr>
            <w:pStyle w:val="Inhopg2"/>
            <w:rPr>
              <w:rFonts w:eastAsiaTheme="minorEastAsia"/>
              <w:color w:val="auto"/>
              <w:kern w:val="2"/>
              <w:sz w:val="24"/>
              <w:szCs w:val="24"/>
              <w:lang w:eastAsia="nl-BE"/>
              <w14:ligatures w14:val="standardContextual"/>
            </w:rPr>
          </w:pPr>
          <w:hyperlink w:anchor="_Toc164609987" w:history="1">
            <w:r w:rsidRPr="00BD2854">
              <w:rPr>
                <w:rStyle w:val="Hyperlink"/>
              </w:rPr>
              <w:t>3.6</w:t>
            </w:r>
            <w:r>
              <w:rPr>
                <w:rFonts w:eastAsiaTheme="minorEastAsia"/>
                <w:color w:val="auto"/>
                <w:kern w:val="2"/>
                <w:sz w:val="24"/>
                <w:szCs w:val="24"/>
                <w:lang w:eastAsia="nl-BE"/>
                <w14:ligatures w14:val="standardContextual"/>
              </w:rPr>
              <w:tab/>
            </w:r>
            <w:r w:rsidRPr="00BD2854">
              <w:rPr>
                <w:rStyle w:val="Hyperlink"/>
              </w:rPr>
              <w:t>Leerplanpagina</w:t>
            </w:r>
            <w:r>
              <w:rPr>
                <w:webHidden/>
              </w:rPr>
              <w:tab/>
            </w:r>
            <w:r>
              <w:rPr>
                <w:webHidden/>
              </w:rPr>
              <w:fldChar w:fldCharType="begin"/>
            </w:r>
            <w:r>
              <w:rPr>
                <w:webHidden/>
              </w:rPr>
              <w:instrText xml:space="preserve"> PAGEREF _Toc164609987 \h </w:instrText>
            </w:r>
            <w:r>
              <w:rPr>
                <w:webHidden/>
              </w:rPr>
            </w:r>
            <w:r>
              <w:rPr>
                <w:webHidden/>
              </w:rPr>
              <w:fldChar w:fldCharType="separate"/>
            </w:r>
            <w:r w:rsidR="009F4BAA">
              <w:rPr>
                <w:webHidden/>
              </w:rPr>
              <w:t>14</w:t>
            </w:r>
            <w:r>
              <w:rPr>
                <w:webHidden/>
              </w:rPr>
              <w:fldChar w:fldCharType="end"/>
            </w:r>
          </w:hyperlink>
        </w:p>
        <w:p w14:paraId="2AEA3E68" w14:textId="214D7F8A" w:rsidR="00EB036A" w:rsidRDefault="00EB036A">
          <w:pPr>
            <w:pStyle w:val="Inhopg1"/>
            <w:rPr>
              <w:rFonts w:eastAsiaTheme="minorEastAsia"/>
              <w:b w:val="0"/>
              <w:noProof/>
              <w:color w:val="auto"/>
              <w:kern w:val="2"/>
              <w:szCs w:val="24"/>
              <w:lang w:eastAsia="nl-BE"/>
              <w14:ligatures w14:val="standardContextual"/>
            </w:rPr>
          </w:pPr>
          <w:hyperlink w:anchor="_Toc164609988" w:history="1">
            <w:r w:rsidRPr="00BD2854">
              <w:rPr>
                <w:rStyle w:val="Hyperlink"/>
                <w:noProof/>
              </w:rPr>
              <w:t>4</w:t>
            </w:r>
            <w:r>
              <w:rPr>
                <w:rFonts w:eastAsiaTheme="minorEastAsia"/>
                <w:b w:val="0"/>
                <w:noProof/>
                <w:color w:val="auto"/>
                <w:kern w:val="2"/>
                <w:szCs w:val="24"/>
                <w:lang w:eastAsia="nl-BE"/>
                <w14:ligatures w14:val="standardContextual"/>
              </w:rPr>
              <w:tab/>
            </w:r>
            <w:r w:rsidRPr="00BD2854">
              <w:rPr>
                <w:rStyle w:val="Hyperlink"/>
                <w:noProof/>
              </w:rPr>
              <w:t>Leerplandoelen</w:t>
            </w:r>
            <w:r>
              <w:rPr>
                <w:noProof/>
                <w:webHidden/>
              </w:rPr>
              <w:tab/>
            </w:r>
            <w:r>
              <w:rPr>
                <w:noProof/>
                <w:webHidden/>
              </w:rPr>
              <w:fldChar w:fldCharType="begin"/>
            </w:r>
            <w:r>
              <w:rPr>
                <w:noProof/>
                <w:webHidden/>
              </w:rPr>
              <w:instrText xml:space="preserve"> PAGEREF _Toc164609988 \h </w:instrText>
            </w:r>
            <w:r>
              <w:rPr>
                <w:noProof/>
                <w:webHidden/>
              </w:rPr>
            </w:r>
            <w:r>
              <w:rPr>
                <w:noProof/>
                <w:webHidden/>
              </w:rPr>
              <w:fldChar w:fldCharType="separate"/>
            </w:r>
            <w:r w:rsidR="009F4BAA">
              <w:rPr>
                <w:noProof/>
                <w:webHidden/>
              </w:rPr>
              <w:t>14</w:t>
            </w:r>
            <w:r>
              <w:rPr>
                <w:noProof/>
                <w:webHidden/>
              </w:rPr>
              <w:fldChar w:fldCharType="end"/>
            </w:r>
          </w:hyperlink>
        </w:p>
        <w:p w14:paraId="7768E535" w14:textId="0C035B48" w:rsidR="00EB036A" w:rsidRDefault="00EB036A">
          <w:pPr>
            <w:pStyle w:val="Inhopg2"/>
            <w:rPr>
              <w:rFonts w:eastAsiaTheme="minorEastAsia"/>
              <w:color w:val="auto"/>
              <w:kern w:val="2"/>
              <w:sz w:val="24"/>
              <w:szCs w:val="24"/>
              <w:lang w:eastAsia="nl-BE"/>
              <w14:ligatures w14:val="standardContextual"/>
            </w:rPr>
          </w:pPr>
          <w:hyperlink w:anchor="_Toc164609989" w:history="1">
            <w:r w:rsidRPr="00BD2854">
              <w:rPr>
                <w:rStyle w:val="Hyperlink"/>
              </w:rPr>
              <w:t>4.1</w:t>
            </w:r>
            <w:r>
              <w:rPr>
                <w:rFonts w:eastAsiaTheme="minorEastAsia"/>
                <w:color w:val="auto"/>
                <w:kern w:val="2"/>
                <w:sz w:val="24"/>
                <w:szCs w:val="24"/>
                <w:lang w:eastAsia="nl-BE"/>
                <w14:ligatures w14:val="standardContextual"/>
              </w:rPr>
              <w:tab/>
            </w:r>
            <w:r w:rsidRPr="00BD2854">
              <w:rPr>
                <w:rStyle w:val="Hyperlink"/>
              </w:rPr>
              <w:t>Communicatie en informatie</w:t>
            </w:r>
            <w:r>
              <w:rPr>
                <w:webHidden/>
              </w:rPr>
              <w:tab/>
            </w:r>
            <w:r>
              <w:rPr>
                <w:webHidden/>
              </w:rPr>
              <w:fldChar w:fldCharType="begin"/>
            </w:r>
            <w:r>
              <w:rPr>
                <w:webHidden/>
              </w:rPr>
              <w:instrText xml:space="preserve"> PAGEREF _Toc164609989 \h </w:instrText>
            </w:r>
            <w:r>
              <w:rPr>
                <w:webHidden/>
              </w:rPr>
            </w:r>
            <w:r>
              <w:rPr>
                <w:webHidden/>
              </w:rPr>
              <w:fldChar w:fldCharType="separate"/>
            </w:r>
            <w:r w:rsidR="009F4BAA">
              <w:rPr>
                <w:webHidden/>
              </w:rPr>
              <w:t>14</w:t>
            </w:r>
            <w:r>
              <w:rPr>
                <w:webHidden/>
              </w:rPr>
              <w:fldChar w:fldCharType="end"/>
            </w:r>
          </w:hyperlink>
        </w:p>
        <w:p w14:paraId="0E2E22C2" w14:textId="3E4C062B" w:rsidR="00EB036A" w:rsidRDefault="00EB036A">
          <w:pPr>
            <w:pStyle w:val="Inhopg2"/>
            <w:rPr>
              <w:rFonts w:eastAsiaTheme="minorEastAsia"/>
              <w:color w:val="auto"/>
              <w:kern w:val="2"/>
              <w:sz w:val="24"/>
              <w:szCs w:val="24"/>
              <w:lang w:eastAsia="nl-BE"/>
              <w14:ligatures w14:val="standardContextual"/>
            </w:rPr>
          </w:pPr>
          <w:hyperlink w:anchor="_Toc164609990" w:history="1">
            <w:r w:rsidRPr="00BD2854">
              <w:rPr>
                <w:rStyle w:val="Hyperlink"/>
              </w:rPr>
              <w:t>4.2</w:t>
            </w:r>
            <w:r>
              <w:rPr>
                <w:rFonts w:eastAsiaTheme="minorEastAsia"/>
                <w:color w:val="auto"/>
                <w:kern w:val="2"/>
                <w:sz w:val="24"/>
                <w:szCs w:val="24"/>
                <w:lang w:eastAsia="nl-BE"/>
                <w14:ligatures w14:val="standardContextual"/>
              </w:rPr>
              <w:tab/>
            </w:r>
            <w:r w:rsidRPr="00BD2854">
              <w:rPr>
                <w:rStyle w:val="Hyperlink"/>
              </w:rPr>
              <w:t>Literatuur</w:t>
            </w:r>
            <w:r>
              <w:rPr>
                <w:webHidden/>
              </w:rPr>
              <w:tab/>
            </w:r>
            <w:r>
              <w:rPr>
                <w:webHidden/>
              </w:rPr>
              <w:fldChar w:fldCharType="begin"/>
            </w:r>
            <w:r>
              <w:rPr>
                <w:webHidden/>
              </w:rPr>
              <w:instrText xml:space="preserve"> PAGEREF _Toc164609990 \h </w:instrText>
            </w:r>
            <w:r>
              <w:rPr>
                <w:webHidden/>
              </w:rPr>
            </w:r>
            <w:r>
              <w:rPr>
                <w:webHidden/>
              </w:rPr>
              <w:fldChar w:fldCharType="separate"/>
            </w:r>
            <w:r w:rsidR="009F4BAA">
              <w:rPr>
                <w:webHidden/>
              </w:rPr>
              <w:t>18</w:t>
            </w:r>
            <w:r>
              <w:rPr>
                <w:webHidden/>
              </w:rPr>
              <w:fldChar w:fldCharType="end"/>
            </w:r>
          </w:hyperlink>
        </w:p>
        <w:p w14:paraId="1AF833BC" w14:textId="52C33124" w:rsidR="00EB036A" w:rsidRDefault="00EB036A">
          <w:pPr>
            <w:pStyle w:val="Inhopg2"/>
            <w:rPr>
              <w:rFonts w:eastAsiaTheme="minorEastAsia"/>
              <w:color w:val="auto"/>
              <w:kern w:val="2"/>
              <w:sz w:val="24"/>
              <w:szCs w:val="24"/>
              <w:lang w:eastAsia="nl-BE"/>
              <w14:ligatures w14:val="standardContextual"/>
            </w:rPr>
          </w:pPr>
          <w:hyperlink w:anchor="_Toc164609991" w:history="1">
            <w:r w:rsidRPr="00BD2854">
              <w:rPr>
                <w:rStyle w:val="Hyperlink"/>
              </w:rPr>
              <w:t>4.3</w:t>
            </w:r>
            <w:r>
              <w:rPr>
                <w:rFonts w:eastAsiaTheme="minorEastAsia"/>
                <w:color w:val="auto"/>
                <w:kern w:val="2"/>
                <w:sz w:val="24"/>
                <w:szCs w:val="24"/>
                <w:lang w:eastAsia="nl-BE"/>
                <w14:ligatures w14:val="standardContextual"/>
              </w:rPr>
              <w:tab/>
            </w:r>
            <w:r w:rsidRPr="00BD2854">
              <w:rPr>
                <w:rStyle w:val="Hyperlink"/>
              </w:rPr>
              <w:t>Identiteit in diversiteit</w:t>
            </w:r>
            <w:r>
              <w:rPr>
                <w:webHidden/>
              </w:rPr>
              <w:tab/>
            </w:r>
            <w:r>
              <w:rPr>
                <w:webHidden/>
              </w:rPr>
              <w:fldChar w:fldCharType="begin"/>
            </w:r>
            <w:r>
              <w:rPr>
                <w:webHidden/>
              </w:rPr>
              <w:instrText xml:space="preserve"> PAGEREF _Toc164609991 \h </w:instrText>
            </w:r>
            <w:r>
              <w:rPr>
                <w:webHidden/>
              </w:rPr>
            </w:r>
            <w:r>
              <w:rPr>
                <w:webHidden/>
              </w:rPr>
              <w:fldChar w:fldCharType="separate"/>
            </w:r>
            <w:r w:rsidR="009F4BAA">
              <w:rPr>
                <w:webHidden/>
              </w:rPr>
              <w:t>22</w:t>
            </w:r>
            <w:r>
              <w:rPr>
                <w:webHidden/>
              </w:rPr>
              <w:fldChar w:fldCharType="end"/>
            </w:r>
          </w:hyperlink>
        </w:p>
        <w:p w14:paraId="3EE5832C" w14:textId="4D6171CC" w:rsidR="00EB036A" w:rsidRDefault="00EB036A">
          <w:pPr>
            <w:pStyle w:val="Inhopg2"/>
            <w:rPr>
              <w:rFonts w:eastAsiaTheme="minorEastAsia"/>
              <w:color w:val="auto"/>
              <w:kern w:val="2"/>
              <w:sz w:val="24"/>
              <w:szCs w:val="24"/>
              <w:lang w:eastAsia="nl-BE"/>
              <w14:ligatures w14:val="standardContextual"/>
            </w:rPr>
          </w:pPr>
          <w:hyperlink w:anchor="_Toc164609992" w:history="1">
            <w:r w:rsidRPr="00BD2854">
              <w:rPr>
                <w:rStyle w:val="Hyperlink"/>
              </w:rPr>
              <w:t>4.4</w:t>
            </w:r>
            <w:r>
              <w:rPr>
                <w:rFonts w:eastAsiaTheme="minorEastAsia"/>
                <w:color w:val="auto"/>
                <w:kern w:val="2"/>
                <w:sz w:val="24"/>
                <w:szCs w:val="24"/>
                <w:lang w:eastAsia="nl-BE"/>
                <w14:ligatures w14:val="standardContextual"/>
              </w:rPr>
              <w:tab/>
            </w:r>
            <w:r w:rsidRPr="00BD2854">
              <w:rPr>
                <w:rStyle w:val="Hyperlink"/>
              </w:rPr>
              <w:t>Taal, taalgebruik en taalsysteem</w:t>
            </w:r>
            <w:r>
              <w:rPr>
                <w:webHidden/>
              </w:rPr>
              <w:tab/>
            </w:r>
            <w:r>
              <w:rPr>
                <w:webHidden/>
              </w:rPr>
              <w:fldChar w:fldCharType="begin"/>
            </w:r>
            <w:r>
              <w:rPr>
                <w:webHidden/>
              </w:rPr>
              <w:instrText xml:space="preserve"> PAGEREF _Toc164609992 \h </w:instrText>
            </w:r>
            <w:r>
              <w:rPr>
                <w:webHidden/>
              </w:rPr>
            </w:r>
            <w:r>
              <w:rPr>
                <w:webHidden/>
              </w:rPr>
              <w:fldChar w:fldCharType="separate"/>
            </w:r>
            <w:r w:rsidR="009F4BAA">
              <w:rPr>
                <w:webHidden/>
              </w:rPr>
              <w:t>23</w:t>
            </w:r>
            <w:r>
              <w:rPr>
                <w:webHidden/>
              </w:rPr>
              <w:fldChar w:fldCharType="end"/>
            </w:r>
          </w:hyperlink>
        </w:p>
        <w:p w14:paraId="05E5FA97" w14:textId="6FB8F210" w:rsidR="00EB036A" w:rsidRDefault="00EB036A">
          <w:pPr>
            <w:pStyle w:val="Inhopg2"/>
            <w:rPr>
              <w:rFonts w:eastAsiaTheme="minorEastAsia"/>
              <w:color w:val="auto"/>
              <w:kern w:val="2"/>
              <w:sz w:val="24"/>
              <w:szCs w:val="24"/>
              <w:lang w:eastAsia="nl-BE"/>
              <w14:ligatures w14:val="standardContextual"/>
            </w:rPr>
          </w:pPr>
          <w:hyperlink w:anchor="_Toc164609993" w:history="1">
            <w:r w:rsidRPr="00BD2854">
              <w:rPr>
                <w:rStyle w:val="Hyperlink"/>
              </w:rPr>
              <w:t>4.5</w:t>
            </w:r>
            <w:r>
              <w:rPr>
                <w:rFonts w:eastAsiaTheme="minorEastAsia"/>
                <w:color w:val="auto"/>
                <w:kern w:val="2"/>
                <w:sz w:val="24"/>
                <w:szCs w:val="24"/>
                <w:lang w:eastAsia="nl-BE"/>
                <w14:ligatures w14:val="standardContextual"/>
              </w:rPr>
              <w:tab/>
            </w:r>
            <w:r w:rsidRPr="00BD2854">
              <w:rPr>
                <w:rStyle w:val="Hyperlink"/>
              </w:rPr>
              <w:t>Onderzoekscompetentie</w:t>
            </w:r>
            <w:r>
              <w:rPr>
                <w:webHidden/>
              </w:rPr>
              <w:tab/>
            </w:r>
            <w:r>
              <w:rPr>
                <w:webHidden/>
              </w:rPr>
              <w:fldChar w:fldCharType="begin"/>
            </w:r>
            <w:r>
              <w:rPr>
                <w:webHidden/>
              </w:rPr>
              <w:instrText xml:space="preserve"> PAGEREF _Toc164609993 \h </w:instrText>
            </w:r>
            <w:r>
              <w:rPr>
                <w:webHidden/>
              </w:rPr>
            </w:r>
            <w:r>
              <w:rPr>
                <w:webHidden/>
              </w:rPr>
              <w:fldChar w:fldCharType="separate"/>
            </w:r>
            <w:r w:rsidR="009F4BAA">
              <w:rPr>
                <w:webHidden/>
              </w:rPr>
              <w:t>27</w:t>
            </w:r>
            <w:r>
              <w:rPr>
                <w:webHidden/>
              </w:rPr>
              <w:fldChar w:fldCharType="end"/>
            </w:r>
          </w:hyperlink>
        </w:p>
        <w:p w14:paraId="62CB30E5" w14:textId="08C3858D" w:rsidR="00EB036A" w:rsidRDefault="00EB036A">
          <w:pPr>
            <w:pStyle w:val="Inhopg1"/>
            <w:rPr>
              <w:rFonts w:eastAsiaTheme="minorEastAsia"/>
              <w:b w:val="0"/>
              <w:noProof/>
              <w:color w:val="auto"/>
              <w:kern w:val="2"/>
              <w:szCs w:val="24"/>
              <w:lang w:eastAsia="nl-BE"/>
              <w14:ligatures w14:val="standardContextual"/>
            </w:rPr>
          </w:pPr>
          <w:hyperlink w:anchor="_Toc164609994" w:history="1">
            <w:r w:rsidRPr="00BD2854">
              <w:rPr>
                <w:rStyle w:val="Hyperlink"/>
                <w:noProof/>
              </w:rPr>
              <w:t>5</w:t>
            </w:r>
            <w:r>
              <w:rPr>
                <w:rFonts w:eastAsiaTheme="minorEastAsia"/>
                <w:b w:val="0"/>
                <w:noProof/>
                <w:color w:val="auto"/>
                <w:kern w:val="2"/>
                <w:szCs w:val="24"/>
                <w:lang w:eastAsia="nl-BE"/>
                <w14:ligatures w14:val="standardContextual"/>
              </w:rPr>
              <w:tab/>
            </w:r>
            <w:r w:rsidRPr="00BD2854">
              <w:rPr>
                <w:rStyle w:val="Hyperlink"/>
                <w:noProof/>
              </w:rPr>
              <w:t>Lexicon en pop-ups</w:t>
            </w:r>
            <w:r>
              <w:rPr>
                <w:noProof/>
                <w:webHidden/>
              </w:rPr>
              <w:tab/>
            </w:r>
            <w:r>
              <w:rPr>
                <w:noProof/>
                <w:webHidden/>
              </w:rPr>
              <w:fldChar w:fldCharType="begin"/>
            </w:r>
            <w:r>
              <w:rPr>
                <w:noProof/>
                <w:webHidden/>
              </w:rPr>
              <w:instrText xml:space="preserve"> PAGEREF _Toc164609994 \h </w:instrText>
            </w:r>
            <w:r>
              <w:rPr>
                <w:noProof/>
                <w:webHidden/>
              </w:rPr>
            </w:r>
            <w:r>
              <w:rPr>
                <w:noProof/>
                <w:webHidden/>
              </w:rPr>
              <w:fldChar w:fldCharType="separate"/>
            </w:r>
            <w:r w:rsidR="009F4BAA">
              <w:rPr>
                <w:noProof/>
                <w:webHidden/>
              </w:rPr>
              <w:t>28</w:t>
            </w:r>
            <w:r>
              <w:rPr>
                <w:noProof/>
                <w:webHidden/>
              </w:rPr>
              <w:fldChar w:fldCharType="end"/>
            </w:r>
          </w:hyperlink>
        </w:p>
        <w:p w14:paraId="281FAA51" w14:textId="70424558" w:rsidR="00EB036A" w:rsidRDefault="00EB036A">
          <w:pPr>
            <w:pStyle w:val="Inhopg2"/>
            <w:rPr>
              <w:rFonts w:eastAsiaTheme="minorEastAsia"/>
              <w:color w:val="auto"/>
              <w:kern w:val="2"/>
              <w:sz w:val="24"/>
              <w:szCs w:val="24"/>
              <w:lang w:eastAsia="nl-BE"/>
              <w14:ligatures w14:val="standardContextual"/>
            </w:rPr>
          </w:pPr>
          <w:hyperlink w:anchor="_Toc164609995" w:history="1">
            <w:r w:rsidRPr="00BD2854">
              <w:rPr>
                <w:rStyle w:val="Hyperlink"/>
                <w:rFonts w:ascii="Calibri" w:eastAsia="Times New Roman" w:hAnsi="Calibri" w:cs="Calibri"/>
              </w:rPr>
              <w:t>5.1</w:t>
            </w:r>
            <w:r>
              <w:rPr>
                <w:rFonts w:eastAsiaTheme="minorEastAsia"/>
                <w:color w:val="auto"/>
                <w:kern w:val="2"/>
                <w:sz w:val="24"/>
                <w:szCs w:val="24"/>
                <w:lang w:eastAsia="nl-BE"/>
                <w14:ligatures w14:val="standardContextual"/>
              </w:rPr>
              <w:tab/>
            </w:r>
            <w:r w:rsidRPr="00BD2854">
              <w:rPr>
                <w:rStyle w:val="Hyperlink"/>
                <w:rFonts w:ascii="Calibri" w:eastAsia="Times New Roman" w:hAnsi="Calibri" w:cs="Calibri"/>
              </w:rPr>
              <w:t>Lexicon</w:t>
            </w:r>
            <w:r>
              <w:rPr>
                <w:webHidden/>
              </w:rPr>
              <w:tab/>
            </w:r>
            <w:r>
              <w:rPr>
                <w:webHidden/>
              </w:rPr>
              <w:fldChar w:fldCharType="begin"/>
            </w:r>
            <w:r>
              <w:rPr>
                <w:webHidden/>
              </w:rPr>
              <w:instrText xml:space="preserve"> PAGEREF _Toc164609995 \h </w:instrText>
            </w:r>
            <w:r>
              <w:rPr>
                <w:webHidden/>
              </w:rPr>
            </w:r>
            <w:r>
              <w:rPr>
                <w:webHidden/>
              </w:rPr>
              <w:fldChar w:fldCharType="separate"/>
            </w:r>
            <w:r w:rsidR="009F4BAA">
              <w:rPr>
                <w:webHidden/>
              </w:rPr>
              <w:t>28</w:t>
            </w:r>
            <w:r>
              <w:rPr>
                <w:webHidden/>
              </w:rPr>
              <w:fldChar w:fldCharType="end"/>
            </w:r>
          </w:hyperlink>
        </w:p>
        <w:p w14:paraId="61D5B932" w14:textId="629BE78F" w:rsidR="00EB036A" w:rsidRDefault="00EB036A">
          <w:pPr>
            <w:pStyle w:val="Inhopg2"/>
            <w:rPr>
              <w:rFonts w:eastAsiaTheme="minorEastAsia"/>
              <w:color w:val="auto"/>
              <w:kern w:val="2"/>
              <w:sz w:val="24"/>
              <w:szCs w:val="24"/>
              <w:lang w:eastAsia="nl-BE"/>
              <w14:ligatures w14:val="standardContextual"/>
            </w:rPr>
          </w:pPr>
          <w:hyperlink w:anchor="_Toc164609996" w:history="1">
            <w:r w:rsidRPr="00BD2854">
              <w:rPr>
                <w:rStyle w:val="Hyperlink"/>
                <w:rFonts w:ascii="Calibri" w:eastAsia="Times New Roman" w:hAnsi="Calibri" w:cs="Calibri"/>
              </w:rPr>
              <w:t>5.2</w:t>
            </w:r>
            <w:r>
              <w:rPr>
                <w:rFonts w:eastAsiaTheme="minorEastAsia"/>
                <w:color w:val="auto"/>
                <w:kern w:val="2"/>
                <w:sz w:val="24"/>
                <w:szCs w:val="24"/>
                <w:lang w:eastAsia="nl-BE"/>
                <w14:ligatures w14:val="standardContextual"/>
              </w:rPr>
              <w:tab/>
            </w:r>
            <w:r w:rsidRPr="00BD2854">
              <w:rPr>
                <w:rStyle w:val="Hyperlink"/>
                <w:rFonts w:ascii="Calibri" w:eastAsia="Times New Roman" w:hAnsi="Calibri" w:cs="Calibri"/>
              </w:rPr>
              <w:t>Pop-</w:t>
            </w:r>
            <w:r w:rsidRPr="00BD2854">
              <w:rPr>
                <w:rStyle w:val="Hyperlink"/>
              </w:rPr>
              <w:t>ups</w:t>
            </w:r>
            <w:r>
              <w:rPr>
                <w:webHidden/>
              </w:rPr>
              <w:tab/>
            </w:r>
            <w:r>
              <w:rPr>
                <w:webHidden/>
              </w:rPr>
              <w:fldChar w:fldCharType="begin"/>
            </w:r>
            <w:r>
              <w:rPr>
                <w:webHidden/>
              </w:rPr>
              <w:instrText xml:space="preserve"> PAGEREF _Toc164609996 \h </w:instrText>
            </w:r>
            <w:r>
              <w:rPr>
                <w:webHidden/>
              </w:rPr>
            </w:r>
            <w:r>
              <w:rPr>
                <w:webHidden/>
              </w:rPr>
              <w:fldChar w:fldCharType="separate"/>
            </w:r>
            <w:r w:rsidR="009F4BAA">
              <w:rPr>
                <w:webHidden/>
              </w:rPr>
              <w:t>31</w:t>
            </w:r>
            <w:r>
              <w:rPr>
                <w:webHidden/>
              </w:rPr>
              <w:fldChar w:fldCharType="end"/>
            </w:r>
          </w:hyperlink>
        </w:p>
        <w:p w14:paraId="5F2E8FD9" w14:textId="705DB00A" w:rsidR="00EB036A" w:rsidRDefault="00EB036A">
          <w:pPr>
            <w:pStyle w:val="Inhopg1"/>
            <w:rPr>
              <w:rFonts w:eastAsiaTheme="minorEastAsia"/>
              <w:b w:val="0"/>
              <w:noProof/>
              <w:color w:val="auto"/>
              <w:kern w:val="2"/>
              <w:szCs w:val="24"/>
              <w:lang w:eastAsia="nl-BE"/>
              <w14:ligatures w14:val="standardContextual"/>
            </w:rPr>
          </w:pPr>
          <w:hyperlink w:anchor="_Toc164609997" w:history="1">
            <w:r w:rsidRPr="00BD2854">
              <w:rPr>
                <w:rStyle w:val="Hyperlink"/>
                <w:noProof/>
              </w:rPr>
              <w:t>6</w:t>
            </w:r>
            <w:r>
              <w:rPr>
                <w:rFonts w:eastAsiaTheme="minorEastAsia"/>
                <w:b w:val="0"/>
                <w:noProof/>
                <w:color w:val="auto"/>
                <w:kern w:val="2"/>
                <w:szCs w:val="24"/>
                <w:lang w:eastAsia="nl-BE"/>
                <w14:ligatures w14:val="standardContextual"/>
              </w:rPr>
              <w:tab/>
            </w:r>
            <w:r w:rsidRPr="00BD2854">
              <w:rPr>
                <w:rStyle w:val="Hyperlink"/>
                <w:noProof/>
              </w:rPr>
              <w:t>Basisuitrusting</w:t>
            </w:r>
            <w:r>
              <w:rPr>
                <w:noProof/>
                <w:webHidden/>
              </w:rPr>
              <w:tab/>
            </w:r>
            <w:r>
              <w:rPr>
                <w:noProof/>
                <w:webHidden/>
              </w:rPr>
              <w:fldChar w:fldCharType="begin"/>
            </w:r>
            <w:r>
              <w:rPr>
                <w:noProof/>
                <w:webHidden/>
              </w:rPr>
              <w:instrText xml:space="preserve"> PAGEREF _Toc164609997 \h </w:instrText>
            </w:r>
            <w:r>
              <w:rPr>
                <w:noProof/>
                <w:webHidden/>
              </w:rPr>
            </w:r>
            <w:r>
              <w:rPr>
                <w:noProof/>
                <w:webHidden/>
              </w:rPr>
              <w:fldChar w:fldCharType="separate"/>
            </w:r>
            <w:r w:rsidR="009F4BAA">
              <w:rPr>
                <w:noProof/>
                <w:webHidden/>
              </w:rPr>
              <w:t>37</w:t>
            </w:r>
            <w:r>
              <w:rPr>
                <w:noProof/>
                <w:webHidden/>
              </w:rPr>
              <w:fldChar w:fldCharType="end"/>
            </w:r>
          </w:hyperlink>
        </w:p>
        <w:p w14:paraId="18516C20" w14:textId="469FC665" w:rsidR="00EB036A" w:rsidRDefault="00EB036A">
          <w:pPr>
            <w:pStyle w:val="Inhopg1"/>
            <w:rPr>
              <w:rFonts w:eastAsiaTheme="minorEastAsia"/>
              <w:b w:val="0"/>
              <w:noProof/>
              <w:color w:val="auto"/>
              <w:kern w:val="2"/>
              <w:szCs w:val="24"/>
              <w:lang w:eastAsia="nl-BE"/>
              <w14:ligatures w14:val="standardContextual"/>
            </w:rPr>
          </w:pPr>
          <w:hyperlink w:anchor="_Toc164609998" w:history="1">
            <w:r w:rsidRPr="00BD2854">
              <w:rPr>
                <w:rStyle w:val="Hyperlink"/>
                <w:noProof/>
              </w:rPr>
              <w:t>7</w:t>
            </w:r>
            <w:r>
              <w:rPr>
                <w:rFonts w:eastAsiaTheme="minorEastAsia"/>
                <w:b w:val="0"/>
                <w:noProof/>
                <w:color w:val="auto"/>
                <w:kern w:val="2"/>
                <w:szCs w:val="24"/>
                <w:lang w:eastAsia="nl-BE"/>
                <w14:ligatures w14:val="standardContextual"/>
              </w:rPr>
              <w:tab/>
            </w:r>
            <w:r w:rsidRPr="00BD2854">
              <w:rPr>
                <w:rStyle w:val="Hyperlink"/>
                <w:noProof/>
              </w:rPr>
              <w:t>Glossarium</w:t>
            </w:r>
            <w:r>
              <w:rPr>
                <w:noProof/>
                <w:webHidden/>
              </w:rPr>
              <w:tab/>
            </w:r>
            <w:r>
              <w:rPr>
                <w:noProof/>
                <w:webHidden/>
              </w:rPr>
              <w:fldChar w:fldCharType="begin"/>
            </w:r>
            <w:r>
              <w:rPr>
                <w:noProof/>
                <w:webHidden/>
              </w:rPr>
              <w:instrText xml:space="preserve"> PAGEREF _Toc164609998 \h </w:instrText>
            </w:r>
            <w:r>
              <w:rPr>
                <w:noProof/>
                <w:webHidden/>
              </w:rPr>
            </w:r>
            <w:r>
              <w:rPr>
                <w:noProof/>
                <w:webHidden/>
              </w:rPr>
              <w:fldChar w:fldCharType="separate"/>
            </w:r>
            <w:r w:rsidR="009F4BAA">
              <w:rPr>
                <w:noProof/>
                <w:webHidden/>
              </w:rPr>
              <w:t>38</w:t>
            </w:r>
            <w:r>
              <w:rPr>
                <w:noProof/>
                <w:webHidden/>
              </w:rPr>
              <w:fldChar w:fldCharType="end"/>
            </w:r>
          </w:hyperlink>
        </w:p>
        <w:p w14:paraId="06ADB782" w14:textId="3D6B5F8E" w:rsidR="00EB036A" w:rsidRDefault="00EB036A">
          <w:pPr>
            <w:pStyle w:val="Inhopg1"/>
            <w:rPr>
              <w:rFonts w:eastAsiaTheme="minorEastAsia"/>
              <w:b w:val="0"/>
              <w:noProof/>
              <w:color w:val="auto"/>
              <w:kern w:val="2"/>
              <w:szCs w:val="24"/>
              <w:lang w:eastAsia="nl-BE"/>
              <w14:ligatures w14:val="standardContextual"/>
            </w:rPr>
          </w:pPr>
          <w:hyperlink w:anchor="_Toc164609999" w:history="1">
            <w:r w:rsidRPr="00BD2854">
              <w:rPr>
                <w:rStyle w:val="Hyperlink"/>
                <w:noProof/>
              </w:rPr>
              <w:t>8</w:t>
            </w:r>
            <w:r>
              <w:rPr>
                <w:rFonts w:eastAsiaTheme="minorEastAsia"/>
                <w:b w:val="0"/>
                <w:noProof/>
                <w:color w:val="auto"/>
                <w:kern w:val="2"/>
                <w:szCs w:val="24"/>
                <w:lang w:eastAsia="nl-BE"/>
                <w14:ligatures w14:val="standardContextual"/>
              </w:rPr>
              <w:tab/>
            </w:r>
            <w:r w:rsidRPr="00BD2854">
              <w:rPr>
                <w:rStyle w:val="Hyperlink"/>
                <w:noProof/>
              </w:rPr>
              <w:t>Concordantie</w:t>
            </w:r>
            <w:r>
              <w:rPr>
                <w:noProof/>
                <w:webHidden/>
              </w:rPr>
              <w:tab/>
            </w:r>
            <w:r>
              <w:rPr>
                <w:noProof/>
                <w:webHidden/>
              </w:rPr>
              <w:fldChar w:fldCharType="begin"/>
            </w:r>
            <w:r>
              <w:rPr>
                <w:noProof/>
                <w:webHidden/>
              </w:rPr>
              <w:instrText xml:space="preserve"> PAGEREF _Toc164609999 \h </w:instrText>
            </w:r>
            <w:r>
              <w:rPr>
                <w:noProof/>
                <w:webHidden/>
              </w:rPr>
            </w:r>
            <w:r>
              <w:rPr>
                <w:noProof/>
                <w:webHidden/>
              </w:rPr>
              <w:fldChar w:fldCharType="separate"/>
            </w:r>
            <w:r w:rsidR="009F4BAA">
              <w:rPr>
                <w:noProof/>
                <w:webHidden/>
              </w:rPr>
              <w:t>39</w:t>
            </w:r>
            <w:r>
              <w:rPr>
                <w:noProof/>
                <w:webHidden/>
              </w:rPr>
              <w:fldChar w:fldCharType="end"/>
            </w:r>
          </w:hyperlink>
        </w:p>
        <w:p w14:paraId="5165AC53" w14:textId="65138FB3" w:rsidR="00EB036A" w:rsidRDefault="00EB036A">
          <w:pPr>
            <w:pStyle w:val="Inhopg2"/>
            <w:rPr>
              <w:rFonts w:eastAsiaTheme="minorEastAsia"/>
              <w:color w:val="auto"/>
              <w:kern w:val="2"/>
              <w:sz w:val="24"/>
              <w:szCs w:val="24"/>
              <w:lang w:eastAsia="nl-BE"/>
              <w14:ligatures w14:val="standardContextual"/>
            </w:rPr>
          </w:pPr>
          <w:hyperlink w:anchor="_Toc164610000" w:history="1">
            <w:r w:rsidRPr="00BD2854">
              <w:rPr>
                <w:rStyle w:val="Hyperlink"/>
              </w:rPr>
              <w:t>8.1</w:t>
            </w:r>
            <w:r>
              <w:rPr>
                <w:rFonts w:eastAsiaTheme="minorEastAsia"/>
                <w:color w:val="auto"/>
                <w:kern w:val="2"/>
                <w:sz w:val="24"/>
                <w:szCs w:val="24"/>
                <w:lang w:eastAsia="nl-BE"/>
                <w14:ligatures w14:val="standardContextual"/>
              </w:rPr>
              <w:tab/>
            </w:r>
            <w:r w:rsidRPr="00BD2854">
              <w:rPr>
                <w:rStyle w:val="Hyperlink"/>
              </w:rPr>
              <w:t>Concordantietabel</w:t>
            </w:r>
            <w:r>
              <w:rPr>
                <w:webHidden/>
              </w:rPr>
              <w:tab/>
            </w:r>
            <w:r>
              <w:rPr>
                <w:webHidden/>
              </w:rPr>
              <w:fldChar w:fldCharType="begin"/>
            </w:r>
            <w:r>
              <w:rPr>
                <w:webHidden/>
              </w:rPr>
              <w:instrText xml:space="preserve"> PAGEREF _Toc164610000 \h </w:instrText>
            </w:r>
            <w:r>
              <w:rPr>
                <w:webHidden/>
              </w:rPr>
            </w:r>
            <w:r>
              <w:rPr>
                <w:webHidden/>
              </w:rPr>
              <w:fldChar w:fldCharType="separate"/>
            </w:r>
            <w:r w:rsidR="009F4BAA">
              <w:rPr>
                <w:webHidden/>
              </w:rPr>
              <w:t>39</w:t>
            </w:r>
            <w:r>
              <w:rPr>
                <w:webHidden/>
              </w:rPr>
              <w:fldChar w:fldCharType="end"/>
            </w:r>
          </w:hyperlink>
        </w:p>
        <w:p w14:paraId="4490CB89" w14:textId="5F9419B1" w:rsidR="00EB036A" w:rsidRDefault="00EB036A">
          <w:pPr>
            <w:pStyle w:val="Inhopg2"/>
            <w:rPr>
              <w:rFonts w:eastAsiaTheme="minorEastAsia"/>
              <w:color w:val="auto"/>
              <w:kern w:val="2"/>
              <w:sz w:val="24"/>
              <w:szCs w:val="24"/>
              <w:lang w:eastAsia="nl-BE"/>
              <w14:ligatures w14:val="standardContextual"/>
            </w:rPr>
          </w:pPr>
          <w:hyperlink w:anchor="_Toc164610001" w:history="1">
            <w:r w:rsidRPr="00BD2854">
              <w:rPr>
                <w:rStyle w:val="Hyperlink"/>
              </w:rPr>
              <w:t>8.2</w:t>
            </w:r>
            <w:r>
              <w:rPr>
                <w:rFonts w:eastAsiaTheme="minorEastAsia"/>
                <w:color w:val="auto"/>
                <w:kern w:val="2"/>
                <w:sz w:val="24"/>
                <w:szCs w:val="24"/>
                <w:lang w:eastAsia="nl-BE"/>
                <w14:ligatures w14:val="standardContextual"/>
              </w:rPr>
              <w:tab/>
            </w:r>
            <w:r w:rsidRPr="00BD2854">
              <w:rPr>
                <w:rStyle w:val="Hyperlink"/>
              </w:rPr>
              <w:t>Minimumdoelen basisvorming</w:t>
            </w:r>
            <w:r>
              <w:rPr>
                <w:webHidden/>
              </w:rPr>
              <w:tab/>
            </w:r>
            <w:r>
              <w:rPr>
                <w:webHidden/>
              </w:rPr>
              <w:fldChar w:fldCharType="begin"/>
            </w:r>
            <w:r>
              <w:rPr>
                <w:webHidden/>
              </w:rPr>
              <w:instrText xml:space="preserve"> PAGEREF _Toc164610001 \h </w:instrText>
            </w:r>
            <w:r>
              <w:rPr>
                <w:webHidden/>
              </w:rPr>
            </w:r>
            <w:r>
              <w:rPr>
                <w:webHidden/>
              </w:rPr>
              <w:fldChar w:fldCharType="separate"/>
            </w:r>
            <w:r w:rsidR="009F4BAA">
              <w:rPr>
                <w:webHidden/>
              </w:rPr>
              <w:t>40</w:t>
            </w:r>
            <w:r>
              <w:rPr>
                <w:webHidden/>
              </w:rPr>
              <w:fldChar w:fldCharType="end"/>
            </w:r>
          </w:hyperlink>
        </w:p>
        <w:p w14:paraId="01DD2961" w14:textId="5A25EEB2" w:rsidR="00EB036A" w:rsidRDefault="00EB036A">
          <w:pPr>
            <w:pStyle w:val="Inhopg2"/>
            <w:rPr>
              <w:rFonts w:eastAsiaTheme="minorEastAsia"/>
              <w:color w:val="auto"/>
              <w:kern w:val="2"/>
              <w:sz w:val="24"/>
              <w:szCs w:val="24"/>
              <w:lang w:eastAsia="nl-BE"/>
              <w14:ligatures w14:val="standardContextual"/>
            </w:rPr>
          </w:pPr>
          <w:hyperlink w:anchor="_Toc164610002" w:history="1">
            <w:r w:rsidRPr="00BD2854">
              <w:rPr>
                <w:rStyle w:val="Hyperlink"/>
              </w:rPr>
              <w:t>8.3</w:t>
            </w:r>
            <w:r>
              <w:rPr>
                <w:rFonts w:eastAsiaTheme="minorEastAsia"/>
                <w:color w:val="auto"/>
                <w:kern w:val="2"/>
                <w:sz w:val="24"/>
                <w:szCs w:val="24"/>
                <w:lang w:eastAsia="nl-BE"/>
                <w14:ligatures w14:val="standardContextual"/>
              </w:rPr>
              <w:tab/>
            </w:r>
            <w:r w:rsidRPr="00BD2854">
              <w:rPr>
                <w:rStyle w:val="Hyperlink"/>
              </w:rPr>
              <w:t>Specifieke minimumdoelen</w:t>
            </w:r>
            <w:r>
              <w:rPr>
                <w:webHidden/>
              </w:rPr>
              <w:tab/>
            </w:r>
            <w:r>
              <w:rPr>
                <w:webHidden/>
              </w:rPr>
              <w:fldChar w:fldCharType="begin"/>
            </w:r>
            <w:r>
              <w:rPr>
                <w:webHidden/>
              </w:rPr>
              <w:instrText xml:space="preserve"> PAGEREF _Toc164610002 \h </w:instrText>
            </w:r>
            <w:r>
              <w:rPr>
                <w:webHidden/>
              </w:rPr>
            </w:r>
            <w:r>
              <w:rPr>
                <w:webHidden/>
              </w:rPr>
              <w:fldChar w:fldCharType="separate"/>
            </w:r>
            <w:r w:rsidR="009F4BAA">
              <w:rPr>
                <w:webHidden/>
              </w:rPr>
              <w:t>42</w:t>
            </w:r>
            <w:r>
              <w:rPr>
                <w:webHidden/>
              </w:rPr>
              <w:fldChar w:fldCharType="end"/>
            </w:r>
          </w:hyperlink>
        </w:p>
        <w:p w14:paraId="48550EEF" w14:textId="1CAF2360" w:rsidR="006D3E59" w:rsidRDefault="0028399A" w:rsidP="00EB036A">
          <w:pPr>
            <w:pStyle w:val="Inhopg1"/>
          </w:pPr>
          <w:r>
            <w:rPr>
              <w:bCs/>
              <w:lang w:val="nl-NL"/>
            </w:rPr>
            <w:fldChar w:fldCharType="end"/>
          </w:r>
        </w:p>
      </w:sdtContent>
    </w:sdt>
    <w:sectPr w:rsidR="006D3E59" w:rsidSect="00DF2D0A">
      <w:headerReference w:type="even" r:id="rId33"/>
      <w:headerReference w:type="default" r:id="rId34"/>
      <w:footerReference w:type="default" r:id="rId35"/>
      <w:headerReference w:type="first" r:id="rId36"/>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104F7" w14:textId="77777777" w:rsidR="00526A17" w:rsidRDefault="00526A17" w:rsidP="00467BFD">
      <w:r>
        <w:separator/>
      </w:r>
    </w:p>
  </w:endnote>
  <w:endnote w:type="continuationSeparator" w:id="0">
    <w:p w14:paraId="69C4BA7C" w14:textId="77777777" w:rsidR="00526A17" w:rsidRDefault="00526A17" w:rsidP="00467BFD">
      <w:r>
        <w:continuationSeparator/>
      </w:r>
    </w:p>
  </w:endnote>
  <w:endnote w:type="continuationNotice" w:id="1">
    <w:p w14:paraId="32450D24" w14:textId="77777777" w:rsidR="00526A17" w:rsidRDefault="00526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hruti">
    <w:panose1 w:val="02000500000000000000"/>
    <w:charset w:val="00"/>
    <w:family w:val="swiss"/>
    <w:pitch w:val="variable"/>
    <w:sig w:usb0="0004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51272" w14:textId="16CBBA1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312F1">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9F4BA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43483" w14:textId="50CDB80F" w:rsidR="00060480" w:rsidRDefault="00060480" w:rsidP="00467BFD">
    <w:r>
      <w:rPr>
        <w:noProof/>
      </w:rPr>
      <w:fldChar w:fldCharType="begin"/>
    </w:r>
    <w:r>
      <w:rPr>
        <w:noProof/>
      </w:rPr>
      <w:instrText xml:space="preserve"> STYLEREF  Titel  \* MERGEFORMAT </w:instrText>
    </w:r>
    <w:r>
      <w:rPr>
        <w:noProof/>
      </w:rPr>
      <w:fldChar w:fldCharType="separate"/>
    </w:r>
    <w:r w:rsidR="009F4BA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312F1">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C194D" w14:textId="629953D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93F5F">
      <w:rPr>
        <w:sz w:val="20"/>
        <w:szCs w:val="20"/>
      </w:rPr>
      <w:t>Nederlands</w:t>
    </w:r>
    <w:r w:rsidR="00576EF9">
      <w:rPr>
        <w:sz w:val="20"/>
        <w:szCs w:val="20"/>
      </w:rPr>
      <w:t xml:space="preserve"> B+S </w:t>
    </w:r>
    <w:r w:rsidR="0009595B">
      <w:rPr>
        <w:sz w:val="20"/>
        <w:szCs w:val="20"/>
      </w:rPr>
      <w:t xml:space="preserve">(versie </w:t>
    </w:r>
    <w:r w:rsidR="00E467AF">
      <w:rPr>
        <w:sz w:val="20"/>
        <w:szCs w:val="20"/>
      </w:rPr>
      <w:t>oktober</w:t>
    </w:r>
    <w:r w:rsidR="00720F6E">
      <w:rPr>
        <w:sz w:val="20"/>
        <w:szCs w:val="20"/>
      </w:rPr>
      <w:t xml:space="preserve"> 2024</w:t>
    </w:r>
    <w:r w:rsidR="0009595B">
      <w:rPr>
        <w:sz w:val="20"/>
        <w:szCs w:val="20"/>
      </w:rPr>
      <w:t>)</w:t>
    </w:r>
  </w:p>
  <w:p w14:paraId="5AD3846D" w14:textId="045F2D42" w:rsidR="00060480" w:rsidRPr="00DF29FA" w:rsidRDefault="00C41DD8" w:rsidP="000C67EC">
    <w:pPr>
      <w:tabs>
        <w:tab w:val="right" w:pos="9638"/>
      </w:tabs>
      <w:spacing w:after="0"/>
      <w:rPr>
        <w:sz w:val="20"/>
        <w:szCs w:val="20"/>
      </w:rPr>
    </w:pPr>
    <w:r>
      <w:rPr>
        <w:sz w:val="20"/>
        <w:szCs w:val="20"/>
      </w:rPr>
      <w:t>III-NedS-d</w:t>
    </w:r>
    <w:r w:rsidR="00060480" w:rsidRPr="00DF29FA">
      <w:rPr>
        <w:sz w:val="20"/>
        <w:szCs w:val="20"/>
      </w:rPr>
      <w:tab/>
    </w:r>
    <w:r w:rsidR="00A70B4E" w:rsidRPr="00A70B4E">
      <w:rPr>
        <w:sz w:val="20"/>
        <w:szCs w:val="20"/>
      </w:rPr>
      <w:t>D/2024/13.758/216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7D4FB" w14:textId="1692010C" w:rsidR="00060480" w:rsidRPr="00DF29FA" w:rsidRDefault="00060480" w:rsidP="00533E04">
    <w:pPr>
      <w:tabs>
        <w:tab w:val="right" w:pos="9639"/>
      </w:tabs>
      <w:spacing w:after="0"/>
      <w:rPr>
        <w:sz w:val="20"/>
        <w:szCs w:val="20"/>
      </w:rPr>
    </w:pPr>
    <w:bookmarkStart w:id="292" w:name="_Hlk58583203"/>
    <w:bookmarkStart w:id="293" w:name="_Hlk58583204"/>
    <w:r w:rsidRPr="00DF29FA">
      <w:rPr>
        <w:noProof/>
        <w:sz w:val="20"/>
        <w:szCs w:val="20"/>
        <w:lang w:eastAsia="nl-BE"/>
      </w:rPr>
      <w:drawing>
        <wp:anchor distT="0" distB="0" distL="114300" distR="114300" simplePos="0" relativeHeight="251658240" behindDoc="1" locked="0" layoutInCell="1" allowOverlap="1" wp14:anchorId="6362B207" wp14:editId="5C549540">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1DD8">
      <w:rPr>
        <w:sz w:val="20"/>
        <w:szCs w:val="20"/>
      </w:rPr>
      <w:t>Nederlands</w:t>
    </w:r>
    <w:r w:rsidR="00467775">
      <w:rPr>
        <w:sz w:val="20"/>
        <w:szCs w:val="20"/>
      </w:rPr>
      <w:t xml:space="preserve"> B+S </w:t>
    </w:r>
    <w:r w:rsidR="009104CE">
      <w:rPr>
        <w:sz w:val="20"/>
        <w:szCs w:val="20"/>
      </w:rPr>
      <w:t xml:space="preserve">(versie </w:t>
    </w:r>
    <w:r w:rsidR="00E467AF">
      <w:rPr>
        <w:sz w:val="20"/>
        <w:szCs w:val="20"/>
      </w:rPr>
      <w:t>oktober</w:t>
    </w:r>
    <w:r w:rsidR="00720F6E">
      <w:rPr>
        <w:sz w:val="20"/>
        <w:szCs w:val="20"/>
      </w:rPr>
      <w:t xml:space="preserve"> 2024</w:t>
    </w:r>
    <w:r w:rsidR="009104CE">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1E27B07" w14:textId="5D920AAC" w:rsidR="00060480" w:rsidRDefault="00A70B4E" w:rsidP="00F91861">
    <w:pPr>
      <w:tabs>
        <w:tab w:val="right" w:pos="9638"/>
      </w:tabs>
      <w:spacing w:after="0"/>
    </w:pPr>
    <w:r w:rsidRPr="00A70B4E">
      <w:rPr>
        <w:sz w:val="20"/>
        <w:szCs w:val="20"/>
      </w:rPr>
      <w:t>D/2024/13.758/216</w:t>
    </w:r>
    <w:r w:rsidR="00060480">
      <w:rPr>
        <w:sz w:val="20"/>
        <w:szCs w:val="20"/>
      </w:rPr>
      <w:tab/>
    </w:r>
    <w:bookmarkEnd w:id="292"/>
    <w:bookmarkEnd w:id="293"/>
    <w:r w:rsidR="00734F5E">
      <w:rPr>
        <w:sz w:val="20"/>
        <w:szCs w:val="20"/>
      </w:rPr>
      <w:t>III-NedS-d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C9720"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FE925" w14:textId="77777777" w:rsidR="00526A17" w:rsidRDefault="00526A17" w:rsidP="00467BFD">
      <w:r>
        <w:separator/>
      </w:r>
    </w:p>
  </w:footnote>
  <w:footnote w:type="continuationSeparator" w:id="0">
    <w:p w14:paraId="67FE8DA9" w14:textId="77777777" w:rsidR="00526A17" w:rsidRDefault="00526A17" w:rsidP="00467BFD">
      <w:r>
        <w:continuationSeparator/>
      </w:r>
    </w:p>
  </w:footnote>
  <w:footnote w:type="continuationNotice" w:id="1">
    <w:p w14:paraId="6DD0D85A" w14:textId="77777777" w:rsidR="00526A17" w:rsidRDefault="00526A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D63BD" w14:textId="77777777" w:rsidR="00533E62" w:rsidRDefault="003312F1">
    <w:pPr>
      <w:pStyle w:val="Koptekst"/>
    </w:pPr>
    <w:r>
      <w:rPr>
        <w:noProof/>
      </w:rPr>
      <w:pict w14:anchorId="48D07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DCAF1" w14:textId="77777777" w:rsidR="00533E62" w:rsidRDefault="003312F1">
    <w:pPr>
      <w:pStyle w:val="Koptekst"/>
    </w:pPr>
    <w:r>
      <w:rPr>
        <w:noProof/>
      </w:rPr>
      <w:pict w14:anchorId="00B7A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9A9B" w14:textId="77777777" w:rsidR="00533E62" w:rsidRDefault="003312F1">
    <w:pPr>
      <w:pStyle w:val="Koptekst"/>
    </w:pPr>
    <w:r>
      <w:rPr>
        <w:noProof/>
      </w:rPr>
      <w:pict w14:anchorId="1FE1C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49481" w14:textId="77777777" w:rsidR="00060480" w:rsidRDefault="003312F1">
    <w:r>
      <w:rPr>
        <w:noProof/>
      </w:rPr>
      <w:pict w14:anchorId="32C14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B37C2" w14:textId="77777777" w:rsidR="00060480" w:rsidRDefault="003312F1">
    <w:r>
      <w:rPr>
        <w:noProof/>
      </w:rPr>
      <w:pict w14:anchorId="3CE61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49296" w14:textId="77777777" w:rsidR="00533E62" w:rsidRDefault="003312F1">
    <w:pPr>
      <w:pStyle w:val="Koptekst"/>
    </w:pPr>
    <w:r>
      <w:rPr>
        <w:noProof/>
      </w:rPr>
      <w:pict w14:anchorId="33EEA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CA0F8" w14:textId="77777777" w:rsidR="00533E62" w:rsidRDefault="003312F1">
    <w:pPr>
      <w:pStyle w:val="Koptekst"/>
    </w:pPr>
    <w:r>
      <w:rPr>
        <w:noProof/>
      </w:rPr>
      <w:pict w14:anchorId="65D12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163D7" w14:textId="77777777" w:rsidR="00533E62" w:rsidRDefault="003312F1">
    <w:pPr>
      <w:pStyle w:val="Koptekst"/>
    </w:pPr>
    <w:r>
      <w:rPr>
        <w:noProof/>
      </w:rPr>
      <w:pict w14:anchorId="23C6F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C3EA5" w14:textId="77777777" w:rsidR="00533E62" w:rsidRDefault="003312F1">
    <w:pPr>
      <w:pStyle w:val="Koptekst"/>
    </w:pPr>
    <w:r>
      <w:rPr>
        <w:noProof/>
      </w:rPr>
      <w:pict w14:anchorId="238C4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09851DE"/>
    <w:multiLevelType w:val="multilevel"/>
    <w:tmpl w:val="57E09E5C"/>
    <w:lvl w:ilvl="0">
      <w:start w:val="1"/>
      <w:numFmt w:val="bullet"/>
      <w:lvlText w:val=""/>
      <w:lvlJc w:val="left"/>
      <w:pPr>
        <w:ind w:left="397" w:hanging="397"/>
      </w:pPr>
      <w:rPr>
        <w:rFonts w:ascii="Symbol" w:hAnsi="Symbol" w:hint="default"/>
        <w:color w:val="595959" w:themeColor="text1" w:themeTint="A6"/>
      </w:rPr>
    </w:lvl>
    <w:lvl w:ilvl="1">
      <w:start w:val="1"/>
      <w:numFmt w:val="bullet"/>
      <w:lvlText w:val="o"/>
      <w:lvlJc w:val="left"/>
      <w:pPr>
        <w:ind w:left="757" w:hanging="360"/>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4"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391275458">
    <w:abstractNumId w:val="5"/>
  </w:num>
  <w:num w:numId="2" w16cid:durableId="1396507776">
    <w:abstractNumId w:val="16"/>
  </w:num>
  <w:num w:numId="3" w16cid:durableId="178981731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9863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851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3062944">
    <w:abstractNumId w:val="13"/>
  </w:num>
  <w:num w:numId="7" w16cid:durableId="1101342466">
    <w:abstractNumId w:val="1"/>
  </w:num>
  <w:num w:numId="8" w16cid:durableId="2110851305">
    <w:abstractNumId w:val="17"/>
  </w:num>
  <w:num w:numId="9" w16cid:durableId="1897351795">
    <w:abstractNumId w:val="21"/>
  </w:num>
  <w:num w:numId="10" w16cid:durableId="1475561835">
    <w:abstractNumId w:val="7"/>
  </w:num>
  <w:num w:numId="11" w16cid:durableId="779449819">
    <w:abstractNumId w:val="22"/>
  </w:num>
  <w:num w:numId="12" w16cid:durableId="894851372">
    <w:abstractNumId w:val="26"/>
  </w:num>
  <w:num w:numId="13" w16cid:durableId="1963882995">
    <w:abstractNumId w:val="23"/>
  </w:num>
  <w:num w:numId="14" w16cid:durableId="601645417">
    <w:abstractNumId w:val="27"/>
  </w:num>
  <w:num w:numId="15" w16cid:durableId="1160199011">
    <w:abstractNumId w:val="0"/>
  </w:num>
  <w:num w:numId="16" w16cid:durableId="14579902">
    <w:abstractNumId w:val="12"/>
  </w:num>
  <w:num w:numId="17" w16cid:durableId="1537699510">
    <w:abstractNumId w:val="28"/>
  </w:num>
  <w:num w:numId="18" w16cid:durableId="197163700">
    <w:abstractNumId w:val="18"/>
  </w:num>
  <w:num w:numId="19" w16cid:durableId="475416417">
    <w:abstractNumId w:val="8"/>
  </w:num>
  <w:num w:numId="20" w16cid:durableId="281109616">
    <w:abstractNumId w:val="14"/>
  </w:num>
  <w:num w:numId="21" w16cid:durableId="1603537576">
    <w:abstractNumId w:val="4"/>
  </w:num>
  <w:num w:numId="22" w16cid:durableId="104889704">
    <w:abstractNumId w:val="24"/>
  </w:num>
  <w:num w:numId="23" w16cid:durableId="1494449766">
    <w:abstractNumId w:val="3"/>
  </w:num>
  <w:num w:numId="24" w16cid:durableId="1543060174">
    <w:abstractNumId w:val="15"/>
  </w:num>
  <w:num w:numId="25" w16cid:durableId="613487326">
    <w:abstractNumId w:val="19"/>
  </w:num>
  <w:num w:numId="26" w16cid:durableId="33433712">
    <w:abstractNumId w:val="5"/>
  </w:num>
  <w:num w:numId="27" w16cid:durableId="2018657614">
    <w:abstractNumId w:val="16"/>
  </w:num>
  <w:num w:numId="28" w16cid:durableId="2120448740">
    <w:abstractNumId w:val="6"/>
  </w:num>
  <w:num w:numId="29" w16cid:durableId="1041442078">
    <w:abstractNumId w:val="29"/>
  </w:num>
  <w:num w:numId="30" w16cid:durableId="78062480">
    <w:abstractNumId w:val="30"/>
  </w:num>
  <w:num w:numId="31" w16cid:durableId="108472200">
    <w:abstractNumId w:val="25"/>
  </w:num>
  <w:num w:numId="32" w16cid:durableId="1947076398">
    <w:abstractNumId w:val="2"/>
  </w:num>
  <w:num w:numId="33" w16cid:durableId="581912219">
    <w:abstractNumId w:val="10"/>
  </w:num>
  <w:num w:numId="34" w16cid:durableId="1959296967">
    <w:abstractNumId w:val="20"/>
  </w:num>
  <w:num w:numId="35" w16cid:durableId="1237279415">
    <w:abstractNumId w:val="9"/>
  </w:num>
  <w:num w:numId="36" w16cid:durableId="1885755428">
    <w:abstractNumId w:val="4"/>
  </w:num>
  <w:num w:numId="37" w16cid:durableId="123268934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6v2iQeDO13r9ipWYZfZ8ZZYxN3Qh1sHV3AcMJRkhymo9M1/wNQPvnwebsf/uXUrlOPUSCtBXOJkE8jedvjNnA==" w:salt="QPT0sKcMM7M1vghZQBxYn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07"/>
    <w:rsid w:val="000006A8"/>
    <w:rsid w:val="000044B3"/>
    <w:rsid w:val="0000494D"/>
    <w:rsid w:val="0000561E"/>
    <w:rsid w:val="000110AA"/>
    <w:rsid w:val="000126B1"/>
    <w:rsid w:val="00013D6A"/>
    <w:rsid w:val="00017648"/>
    <w:rsid w:val="00022034"/>
    <w:rsid w:val="00022CD0"/>
    <w:rsid w:val="00025F69"/>
    <w:rsid w:val="00027D48"/>
    <w:rsid w:val="00030D2C"/>
    <w:rsid w:val="000313EE"/>
    <w:rsid w:val="00032A70"/>
    <w:rsid w:val="00032A7A"/>
    <w:rsid w:val="00034B3A"/>
    <w:rsid w:val="00034E63"/>
    <w:rsid w:val="0003675D"/>
    <w:rsid w:val="00043B36"/>
    <w:rsid w:val="00044690"/>
    <w:rsid w:val="00046AA6"/>
    <w:rsid w:val="000477B6"/>
    <w:rsid w:val="00047D23"/>
    <w:rsid w:val="00055406"/>
    <w:rsid w:val="00057359"/>
    <w:rsid w:val="000600BF"/>
    <w:rsid w:val="00060257"/>
    <w:rsid w:val="00060480"/>
    <w:rsid w:val="00060639"/>
    <w:rsid w:val="00062EED"/>
    <w:rsid w:val="00070793"/>
    <w:rsid w:val="0007627D"/>
    <w:rsid w:val="000773B5"/>
    <w:rsid w:val="000803EF"/>
    <w:rsid w:val="00080975"/>
    <w:rsid w:val="000850FA"/>
    <w:rsid w:val="00093DE3"/>
    <w:rsid w:val="00093F5F"/>
    <w:rsid w:val="00094EB1"/>
    <w:rsid w:val="0009595B"/>
    <w:rsid w:val="000A0A17"/>
    <w:rsid w:val="000A2292"/>
    <w:rsid w:val="000A379B"/>
    <w:rsid w:val="000A3B0B"/>
    <w:rsid w:val="000A4B0F"/>
    <w:rsid w:val="000A4C40"/>
    <w:rsid w:val="000A50E2"/>
    <w:rsid w:val="000A63DD"/>
    <w:rsid w:val="000A6B5B"/>
    <w:rsid w:val="000A7E45"/>
    <w:rsid w:val="000B0BE5"/>
    <w:rsid w:val="000B1717"/>
    <w:rsid w:val="000B701A"/>
    <w:rsid w:val="000C0246"/>
    <w:rsid w:val="000C2910"/>
    <w:rsid w:val="000C4A1F"/>
    <w:rsid w:val="000C4E35"/>
    <w:rsid w:val="000C67EC"/>
    <w:rsid w:val="000C6968"/>
    <w:rsid w:val="000D0FEF"/>
    <w:rsid w:val="000D3642"/>
    <w:rsid w:val="000D3840"/>
    <w:rsid w:val="000D4070"/>
    <w:rsid w:val="000D52A2"/>
    <w:rsid w:val="000E3E76"/>
    <w:rsid w:val="000E3E7A"/>
    <w:rsid w:val="000E5836"/>
    <w:rsid w:val="000E7BB8"/>
    <w:rsid w:val="00103252"/>
    <w:rsid w:val="00104BE7"/>
    <w:rsid w:val="00104D56"/>
    <w:rsid w:val="00111583"/>
    <w:rsid w:val="0011227A"/>
    <w:rsid w:val="001151F4"/>
    <w:rsid w:val="00115985"/>
    <w:rsid w:val="0011601E"/>
    <w:rsid w:val="001173B1"/>
    <w:rsid w:val="001210EF"/>
    <w:rsid w:val="00121161"/>
    <w:rsid w:val="001224E7"/>
    <w:rsid w:val="00122B38"/>
    <w:rsid w:val="0012392B"/>
    <w:rsid w:val="00125592"/>
    <w:rsid w:val="00125938"/>
    <w:rsid w:val="00126297"/>
    <w:rsid w:val="00126F80"/>
    <w:rsid w:val="001310DE"/>
    <w:rsid w:val="00132A5D"/>
    <w:rsid w:val="001332B5"/>
    <w:rsid w:val="00133B87"/>
    <w:rsid w:val="00140EB7"/>
    <w:rsid w:val="0014188A"/>
    <w:rsid w:val="0014210B"/>
    <w:rsid w:val="00143AF0"/>
    <w:rsid w:val="00144A33"/>
    <w:rsid w:val="0014674B"/>
    <w:rsid w:val="00146AF4"/>
    <w:rsid w:val="00147C34"/>
    <w:rsid w:val="00150671"/>
    <w:rsid w:val="001513A1"/>
    <w:rsid w:val="00151E18"/>
    <w:rsid w:val="001543A2"/>
    <w:rsid w:val="001618C9"/>
    <w:rsid w:val="00163C01"/>
    <w:rsid w:val="001659CF"/>
    <w:rsid w:val="00167CF1"/>
    <w:rsid w:val="00170466"/>
    <w:rsid w:val="00171040"/>
    <w:rsid w:val="001753B6"/>
    <w:rsid w:val="0017684E"/>
    <w:rsid w:val="0018039F"/>
    <w:rsid w:val="0018140C"/>
    <w:rsid w:val="00181881"/>
    <w:rsid w:val="00182EA2"/>
    <w:rsid w:val="00184095"/>
    <w:rsid w:val="00185B05"/>
    <w:rsid w:val="001877BB"/>
    <w:rsid w:val="001939D8"/>
    <w:rsid w:val="001941C2"/>
    <w:rsid w:val="001961FF"/>
    <w:rsid w:val="001979DA"/>
    <w:rsid w:val="001A0D10"/>
    <w:rsid w:val="001A1D40"/>
    <w:rsid w:val="001A2038"/>
    <w:rsid w:val="001A3169"/>
    <w:rsid w:val="001A4895"/>
    <w:rsid w:val="001A55EF"/>
    <w:rsid w:val="001A7DB4"/>
    <w:rsid w:val="001B18FE"/>
    <w:rsid w:val="001B2C2B"/>
    <w:rsid w:val="001B2C73"/>
    <w:rsid w:val="001B78B2"/>
    <w:rsid w:val="001C118A"/>
    <w:rsid w:val="001D0D24"/>
    <w:rsid w:val="001D2C04"/>
    <w:rsid w:val="001D2DFD"/>
    <w:rsid w:val="001D38DA"/>
    <w:rsid w:val="001D5DC2"/>
    <w:rsid w:val="001E1594"/>
    <w:rsid w:val="001E175D"/>
    <w:rsid w:val="001E29C4"/>
    <w:rsid w:val="001E3091"/>
    <w:rsid w:val="001E3C54"/>
    <w:rsid w:val="001E75D7"/>
    <w:rsid w:val="001F1B8D"/>
    <w:rsid w:val="001F36F3"/>
    <w:rsid w:val="001F42E4"/>
    <w:rsid w:val="001F7DE0"/>
    <w:rsid w:val="00202CBA"/>
    <w:rsid w:val="002050D0"/>
    <w:rsid w:val="00211029"/>
    <w:rsid w:val="002120E2"/>
    <w:rsid w:val="00212939"/>
    <w:rsid w:val="00212A12"/>
    <w:rsid w:val="0021339E"/>
    <w:rsid w:val="002134F0"/>
    <w:rsid w:val="00213D84"/>
    <w:rsid w:val="002140A3"/>
    <w:rsid w:val="00214F6B"/>
    <w:rsid w:val="00216F4F"/>
    <w:rsid w:val="00221A9A"/>
    <w:rsid w:val="00221C3B"/>
    <w:rsid w:val="00222209"/>
    <w:rsid w:val="00222544"/>
    <w:rsid w:val="00223198"/>
    <w:rsid w:val="00223508"/>
    <w:rsid w:val="00230405"/>
    <w:rsid w:val="00230596"/>
    <w:rsid w:val="0023066C"/>
    <w:rsid w:val="0023244B"/>
    <w:rsid w:val="00233AE2"/>
    <w:rsid w:val="0023480B"/>
    <w:rsid w:val="00236FB1"/>
    <w:rsid w:val="00237F26"/>
    <w:rsid w:val="0025306A"/>
    <w:rsid w:val="00254CCE"/>
    <w:rsid w:val="00254DFD"/>
    <w:rsid w:val="00255710"/>
    <w:rsid w:val="00263831"/>
    <w:rsid w:val="00263E62"/>
    <w:rsid w:val="002654BA"/>
    <w:rsid w:val="00273600"/>
    <w:rsid w:val="00273ACA"/>
    <w:rsid w:val="0027444F"/>
    <w:rsid w:val="00275073"/>
    <w:rsid w:val="00280776"/>
    <w:rsid w:val="00282B8D"/>
    <w:rsid w:val="00283086"/>
    <w:rsid w:val="0028399A"/>
    <w:rsid w:val="00286BF7"/>
    <w:rsid w:val="00287442"/>
    <w:rsid w:val="00287D41"/>
    <w:rsid w:val="00290375"/>
    <w:rsid w:val="00294EAC"/>
    <w:rsid w:val="002A05FD"/>
    <w:rsid w:val="002A3CF9"/>
    <w:rsid w:val="002A3E07"/>
    <w:rsid w:val="002A613E"/>
    <w:rsid w:val="002B1054"/>
    <w:rsid w:val="002B2802"/>
    <w:rsid w:val="002B61AC"/>
    <w:rsid w:val="002B6945"/>
    <w:rsid w:val="002B732B"/>
    <w:rsid w:val="002C26B5"/>
    <w:rsid w:val="002C2C9B"/>
    <w:rsid w:val="002C2CDE"/>
    <w:rsid w:val="002C3D06"/>
    <w:rsid w:val="002C3D3C"/>
    <w:rsid w:val="002C4E89"/>
    <w:rsid w:val="002C53E5"/>
    <w:rsid w:val="002C5ADD"/>
    <w:rsid w:val="002D1A29"/>
    <w:rsid w:val="002D2847"/>
    <w:rsid w:val="002D3A8E"/>
    <w:rsid w:val="002D4235"/>
    <w:rsid w:val="002D66D5"/>
    <w:rsid w:val="002D7AE1"/>
    <w:rsid w:val="002E08C9"/>
    <w:rsid w:val="002E19CE"/>
    <w:rsid w:val="002E6792"/>
    <w:rsid w:val="002E7DB6"/>
    <w:rsid w:val="002E7E0C"/>
    <w:rsid w:val="002F195A"/>
    <w:rsid w:val="002F4411"/>
    <w:rsid w:val="002F774C"/>
    <w:rsid w:val="002F7EF8"/>
    <w:rsid w:val="00301248"/>
    <w:rsid w:val="00303088"/>
    <w:rsid w:val="00304556"/>
    <w:rsid w:val="0030462E"/>
    <w:rsid w:val="003079DB"/>
    <w:rsid w:val="0031045A"/>
    <w:rsid w:val="00312ACD"/>
    <w:rsid w:val="003153CF"/>
    <w:rsid w:val="00316719"/>
    <w:rsid w:val="00316D91"/>
    <w:rsid w:val="00317A84"/>
    <w:rsid w:val="003202E4"/>
    <w:rsid w:val="0032347F"/>
    <w:rsid w:val="00326963"/>
    <w:rsid w:val="0032760A"/>
    <w:rsid w:val="00330995"/>
    <w:rsid w:val="00330ACB"/>
    <w:rsid w:val="00330EEC"/>
    <w:rsid w:val="003312F1"/>
    <w:rsid w:val="0033170C"/>
    <w:rsid w:val="00331E8A"/>
    <w:rsid w:val="00333BB3"/>
    <w:rsid w:val="003347E1"/>
    <w:rsid w:val="0033530E"/>
    <w:rsid w:val="00335537"/>
    <w:rsid w:val="00337369"/>
    <w:rsid w:val="0034069C"/>
    <w:rsid w:val="00340D6F"/>
    <w:rsid w:val="0034253A"/>
    <w:rsid w:val="0034636F"/>
    <w:rsid w:val="00350589"/>
    <w:rsid w:val="00352655"/>
    <w:rsid w:val="00353691"/>
    <w:rsid w:val="00356301"/>
    <w:rsid w:val="00356B77"/>
    <w:rsid w:val="00356FC3"/>
    <w:rsid w:val="00357C9D"/>
    <w:rsid w:val="003605D1"/>
    <w:rsid w:val="00360903"/>
    <w:rsid w:val="00361170"/>
    <w:rsid w:val="0036189F"/>
    <w:rsid w:val="003627CA"/>
    <w:rsid w:val="003661B0"/>
    <w:rsid w:val="00367EE5"/>
    <w:rsid w:val="00372929"/>
    <w:rsid w:val="00374C4C"/>
    <w:rsid w:val="00376921"/>
    <w:rsid w:val="003831B4"/>
    <w:rsid w:val="00385689"/>
    <w:rsid w:val="003874D8"/>
    <w:rsid w:val="00392A47"/>
    <w:rsid w:val="00392F56"/>
    <w:rsid w:val="0039408F"/>
    <w:rsid w:val="00396B86"/>
    <w:rsid w:val="00397302"/>
    <w:rsid w:val="00397FFD"/>
    <w:rsid w:val="003A0945"/>
    <w:rsid w:val="003A1085"/>
    <w:rsid w:val="003A3C50"/>
    <w:rsid w:val="003B11F9"/>
    <w:rsid w:val="003B2336"/>
    <w:rsid w:val="003B655E"/>
    <w:rsid w:val="003B690D"/>
    <w:rsid w:val="003B7073"/>
    <w:rsid w:val="003C0FC1"/>
    <w:rsid w:val="003C1C1B"/>
    <w:rsid w:val="003C20F3"/>
    <w:rsid w:val="003C51E1"/>
    <w:rsid w:val="003D10D7"/>
    <w:rsid w:val="003D1EFE"/>
    <w:rsid w:val="003D29DB"/>
    <w:rsid w:val="003D556C"/>
    <w:rsid w:val="003E11FD"/>
    <w:rsid w:val="003E1672"/>
    <w:rsid w:val="003E24E5"/>
    <w:rsid w:val="003E3A2A"/>
    <w:rsid w:val="003F0969"/>
    <w:rsid w:val="003F1724"/>
    <w:rsid w:val="003F1FFE"/>
    <w:rsid w:val="003F3382"/>
    <w:rsid w:val="003F391A"/>
    <w:rsid w:val="003F6003"/>
    <w:rsid w:val="003F65BB"/>
    <w:rsid w:val="003F72ED"/>
    <w:rsid w:val="00401E7B"/>
    <w:rsid w:val="004043A7"/>
    <w:rsid w:val="004043CD"/>
    <w:rsid w:val="00407D68"/>
    <w:rsid w:val="00410790"/>
    <w:rsid w:val="00411AF6"/>
    <w:rsid w:val="004164BB"/>
    <w:rsid w:val="00421604"/>
    <w:rsid w:val="00422282"/>
    <w:rsid w:val="00422DF0"/>
    <w:rsid w:val="00423642"/>
    <w:rsid w:val="004262CA"/>
    <w:rsid w:val="00426B1C"/>
    <w:rsid w:val="00427A48"/>
    <w:rsid w:val="00427D9B"/>
    <w:rsid w:val="00435D5E"/>
    <w:rsid w:val="00436B8F"/>
    <w:rsid w:val="004473EE"/>
    <w:rsid w:val="004479CA"/>
    <w:rsid w:val="0045342D"/>
    <w:rsid w:val="00453F3E"/>
    <w:rsid w:val="00460117"/>
    <w:rsid w:val="0046124B"/>
    <w:rsid w:val="0046350D"/>
    <w:rsid w:val="00463754"/>
    <w:rsid w:val="00467775"/>
    <w:rsid w:val="00467BFD"/>
    <w:rsid w:val="0047166C"/>
    <w:rsid w:val="004732C0"/>
    <w:rsid w:val="0047667B"/>
    <w:rsid w:val="00483294"/>
    <w:rsid w:val="004843DE"/>
    <w:rsid w:val="0048624E"/>
    <w:rsid w:val="004A0F23"/>
    <w:rsid w:val="004A10F1"/>
    <w:rsid w:val="004A64BB"/>
    <w:rsid w:val="004B4591"/>
    <w:rsid w:val="004B4775"/>
    <w:rsid w:val="004B5F28"/>
    <w:rsid w:val="004B679E"/>
    <w:rsid w:val="004C37ED"/>
    <w:rsid w:val="004C437F"/>
    <w:rsid w:val="004C7329"/>
    <w:rsid w:val="004D4B2A"/>
    <w:rsid w:val="004D5EC6"/>
    <w:rsid w:val="004D79D5"/>
    <w:rsid w:val="004E2EB4"/>
    <w:rsid w:val="004E5993"/>
    <w:rsid w:val="004E694B"/>
    <w:rsid w:val="004F32CA"/>
    <w:rsid w:val="004F356B"/>
    <w:rsid w:val="004F5DAE"/>
    <w:rsid w:val="004F72C0"/>
    <w:rsid w:val="005056BA"/>
    <w:rsid w:val="00505DA6"/>
    <w:rsid w:val="00507BD6"/>
    <w:rsid w:val="00511213"/>
    <w:rsid w:val="00513892"/>
    <w:rsid w:val="00513C52"/>
    <w:rsid w:val="0051751C"/>
    <w:rsid w:val="00517C7A"/>
    <w:rsid w:val="0052042F"/>
    <w:rsid w:val="0052075B"/>
    <w:rsid w:val="0052195C"/>
    <w:rsid w:val="00523043"/>
    <w:rsid w:val="00523C23"/>
    <w:rsid w:val="00523C37"/>
    <w:rsid w:val="0052512F"/>
    <w:rsid w:val="00525D2C"/>
    <w:rsid w:val="00526A17"/>
    <w:rsid w:val="00527916"/>
    <w:rsid w:val="00532F49"/>
    <w:rsid w:val="00533E04"/>
    <w:rsid w:val="00533E62"/>
    <w:rsid w:val="00534C54"/>
    <w:rsid w:val="00534DC9"/>
    <w:rsid w:val="00544DDA"/>
    <w:rsid w:val="00546066"/>
    <w:rsid w:val="00546B8F"/>
    <w:rsid w:val="00547751"/>
    <w:rsid w:val="00551BD4"/>
    <w:rsid w:val="00551D46"/>
    <w:rsid w:val="005523B6"/>
    <w:rsid w:val="00554F9D"/>
    <w:rsid w:val="00555049"/>
    <w:rsid w:val="005572EB"/>
    <w:rsid w:val="005577CA"/>
    <w:rsid w:val="005610FB"/>
    <w:rsid w:val="005619BF"/>
    <w:rsid w:val="0056245F"/>
    <w:rsid w:val="0056602B"/>
    <w:rsid w:val="00567DFA"/>
    <w:rsid w:val="00570B51"/>
    <w:rsid w:val="0057124E"/>
    <w:rsid w:val="005712A9"/>
    <w:rsid w:val="00572548"/>
    <w:rsid w:val="0057255D"/>
    <w:rsid w:val="00576EF9"/>
    <w:rsid w:val="005771CB"/>
    <w:rsid w:val="00577A6F"/>
    <w:rsid w:val="005801EB"/>
    <w:rsid w:val="00581A79"/>
    <w:rsid w:val="00582360"/>
    <w:rsid w:val="005913B0"/>
    <w:rsid w:val="00593F90"/>
    <w:rsid w:val="00595B1E"/>
    <w:rsid w:val="005A3F47"/>
    <w:rsid w:val="005A4D23"/>
    <w:rsid w:val="005A64AA"/>
    <w:rsid w:val="005A742D"/>
    <w:rsid w:val="005A7E55"/>
    <w:rsid w:val="005B09B5"/>
    <w:rsid w:val="005B1A3F"/>
    <w:rsid w:val="005B3950"/>
    <w:rsid w:val="005B3CAC"/>
    <w:rsid w:val="005B5EE8"/>
    <w:rsid w:val="005B6B0B"/>
    <w:rsid w:val="005C090E"/>
    <w:rsid w:val="005C1E00"/>
    <w:rsid w:val="005C27BC"/>
    <w:rsid w:val="005C31B9"/>
    <w:rsid w:val="005C6623"/>
    <w:rsid w:val="005C7D40"/>
    <w:rsid w:val="005C7E99"/>
    <w:rsid w:val="005D1BFE"/>
    <w:rsid w:val="005D4110"/>
    <w:rsid w:val="005D7854"/>
    <w:rsid w:val="005E102C"/>
    <w:rsid w:val="005F24C8"/>
    <w:rsid w:val="00601421"/>
    <w:rsid w:val="00602577"/>
    <w:rsid w:val="00602681"/>
    <w:rsid w:val="006038EA"/>
    <w:rsid w:val="00603AA2"/>
    <w:rsid w:val="0060513B"/>
    <w:rsid w:val="0060626C"/>
    <w:rsid w:val="0060663D"/>
    <w:rsid w:val="00606CE2"/>
    <w:rsid w:val="006104BC"/>
    <w:rsid w:val="006119FB"/>
    <w:rsid w:val="00617FD8"/>
    <w:rsid w:val="006246B3"/>
    <w:rsid w:val="006265B4"/>
    <w:rsid w:val="0062682C"/>
    <w:rsid w:val="00626AFF"/>
    <w:rsid w:val="00632E91"/>
    <w:rsid w:val="00633F67"/>
    <w:rsid w:val="00634DFE"/>
    <w:rsid w:val="0063658D"/>
    <w:rsid w:val="006365B7"/>
    <w:rsid w:val="00636CF1"/>
    <w:rsid w:val="00644128"/>
    <w:rsid w:val="0064448B"/>
    <w:rsid w:val="00646F3D"/>
    <w:rsid w:val="00647233"/>
    <w:rsid w:val="006507E5"/>
    <w:rsid w:val="0065166E"/>
    <w:rsid w:val="006565C5"/>
    <w:rsid w:val="00657B94"/>
    <w:rsid w:val="0066314A"/>
    <w:rsid w:val="006737D5"/>
    <w:rsid w:val="00674EC3"/>
    <w:rsid w:val="00677E0D"/>
    <w:rsid w:val="0068089C"/>
    <w:rsid w:val="00680E4B"/>
    <w:rsid w:val="00681376"/>
    <w:rsid w:val="0068309A"/>
    <w:rsid w:val="006875D4"/>
    <w:rsid w:val="006903CD"/>
    <w:rsid w:val="006933CC"/>
    <w:rsid w:val="00693F83"/>
    <w:rsid w:val="00695F4F"/>
    <w:rsid w:val="006972A2"/>
    <w:rsid w:val="00697373"/>
    <w:rsid w:val="006A0E1A"/>
    <w:rsid w:val="006A23FF"/>
    <w:rsid w:val="006A4AE9"/>
    <w:rsid w:val="006B156B"/>
    <w:rsid w:val="006B5085"/>
    <w:rsid w:val="006B5F0A"/>
    <w:rsid w:val="006C2ADA"/>
    <w:rsid w:val="006C3ED1"/>
    <w:rsid w:val="006C44F0"/>
    <w:rsid w:val="006C4AD8"/>
    <w:rsid w:val="006D05EF"/>
    <w:rsid w:val="006D3E59"/>
    <w:rsid w:val="006D46D2"/>
    <w:rsid w:val="006D72A7"/>
    <w:rsid w:val="006D7795"/>
    <w:rsid w:val="006D7B23"/>
    <w:rsid w:val="006D7B5E"/>
    <w:rsid w:val="006E1DA0"/>
    <w:rsid w:val="006E1F5A"/>
    <w:rsid w:val="006E443B"/>
    <w:rsid w:val="006E5208"/>
    <w:rsid w:val="006E5219"/>
    <w:rsid w:val="006E56C0"/>
    <w:rsid w:val="006E60F6"/>
    <w:rsid w:val="006E6303"/>
    <w:rsid w:val="006E643E"/>
    <w:rsid w:val="006E7BF5"/>
    <w:rsid w:val="006F237E"/>
    <w:rsid w:val="006F2EA6"/>
    <w:rsid w:val="006F344A"/>
    <w:rsid w:val="006F4BB3"/>
    <w:rsid w:val="006F5548"/>
    <w:rsid w:val="006F561D"/>
    <w:rsid w:val="006F6012"/>
    <w:rsid w:val="006F703E"/>
    <w:rsid w:val="006F75BB"/>
    <w:rsid w:val="00700C25"/>
    <w:rsid w:val="00702FCA"/>
    <w:rsid w:val="00703E7D"/>
    <w:rsid w:val="00704F7A"/>
    <w:rsid w:val="0070556D"/>
    <w:rsid w:val="0070586D"/>
    <w:rsid w:val="007076BF"/>
    <w:rsid w:val="00720F6E"/>
    <w:rsid w:val="00722C4E"/>
    <w:rsid w:val="00731063"/>
    <w:rsid w:val="007332BE"/>
    <w:rsid w:val="00733ED1"/>
    <w:rsid w:val="00734F5E"/>
    <w:rsid w:val="00741D25"/>
    <w:rsid w:val="007438B6"/>
    <w:rsid w:val="00744A01"/>
    <w:rsid w:val="00760A6D"/>
    <w:rsid w:val="00760F04"/>
    <w:rsid w:val="00761428"/>
    <w:rsid w:val="007636A1"/>
    <w:rsid w:val="00765DC4"/>
    <w:rsid w:val="007710E0"/>
    <w:rsid w:val="00776038"/>
    <w:rsid w:val="007760FA"/>
    <w:rsid w:val="007763E5"/>
    <w:rsid w:val="0077647B"/>
    <w:rsid w:val="00776F81"/>
    <w:rsid w:val="00780BC2"/>
    <w:rsid w:val="00780EBA"/>
    <w:rsid w:val="00781DE4"/>
    <w:rsid w:val="00783071"/>
    <w:rsid w:val="00783B7C"/>
    <w:rsid w:val="007843F3"/>
    <w:rsid w:val="007847AD"/>
    <w:rsid w:val="0078520D"/>
    <w:rsid w:val="00785E67"/>
    <w:rsid w:val="00787CD4"/>
    <w:rsid w:val="0079224C"/>
    <w:rsid w:val="007929E9"/>
    <w:rsid w:val="007937C6"/>
    <w:rsid w:val="00797D3E"/>
    <w:rsid w:val="007A031D"/>
    <w:rsid w:val="007A17FA"/>
    <w:rsid w:val="007A1DE6"/>
    <w:rsid w:val="007A5DAC"/>
    <w:rsid w:val="007B05C2"/>
    <w:rsid w:val="007B0DAD"/>
    <w:rsid w:val="007B3530"/>
    <w:rsid w:val="007B4675"/>
    <w:rsid w:val="007B4C33"/>
    <w:rsid w:val="007B5E1B"/>
    <w:rsid w:val="007B7371"/>
    <w:rsid w:val="007C368E"/>
    <w:rsid w:val="007D2529"/>
    <w:rsid w:val="007D3298"/>
    <w:rsid w:val="007D40A4"/>
    <w:rsid w:val="007D41FE"/>
    <w:rsid w:val="007D492A"/>
    <w:rsid w:val="007D499D"/>
    <w:rsid w:val="007E0B8F"/>
    <w:rsid w:val="007E1349"/>
    <w:rsid w:val="007E14E5"/>
    <w:rsid w:val="007E6058"/>
    <w:rsid w:val="007E6085"/>
    <w:rsid w:val="007E7718"/>
    <w:rsid w:val="007F5EFF"/>
    <w:rsid w:val="007F6A5E"/>
    <w:rsid w:val="007F79B1"/>
    <w:rsid w:val="008016FA"/>
    <w:rsid w:val="0080507E"/>
    <w:rsid w:val="008055FE"/>
    <w:rsid w:val="00805ADE"/>
    <w:rsid w:val="00805F2D"/>
    <w:rsid w:val="008061F3"/>
    <w:rsid w:val="0080688A"/>
    <w:rsid w:val="00806C6F"/>
    <w:rsid w:val="008118E8"/>
    <w:rsid w:val="00811F27"/>
    <w:rsid w:val="008130CB"/>
    <w:rsid w:val="00817256"/>
    <w:rsid w:val="00821A15"/>
    <w:rsid w:val="00825A9E"/>
    <w:rsid w:val="0083015B"/>
    <w:rsid w:val="008303D5"/>
    <w:rsid w:val="008366BA"/>
    <w:rsid w:val="00836A25"/>
    <w:rsid w:val="00836B87"/>
    <w:rsid w:val="00836C0C"/>
    <w:rsid w:val="008411CE"/>
    <w:rsid w:val="00841500"/>
    <w:rsid w:val="0084742D"/>
    <w:rsid w:val="00850FE4"/>
    <w:rsid w:val="00854AAE"/>
    <w:rsid w:val="008551D1"/>
    <w:rsid w:val="00855F21"/>
    <w:rsid w:val="00857CC5"/>
    <w:rsid w:val="00860D94"/>
    <w:rsid w:val="00862ACC"/>
    <w:rsid w:val="00865CB0"/>
    <w:rsid w:val="00866AA4"/>
    <w:rsid w:val="00870BDE"/>
    <w:rsid w:val="0087311A"/>
    <w:rsid w:val="008777F5"/>
    <w:rsid w:val="00880A49"/>
    <w:rsid w:val="00880CE6"/>
    <w:rsid w:val="00880D11"/>
    <w:rsid w:val="008828E9"/>
    <w:rsid w:val="00883046"/>
    <w:rsid w:val="00885D97"/>
    <w:rsid w:val="00886DB9"/>
    <w:rsid w:val="00887D12"/>
    <w:rsid w:val="00892496"/>
    <w:rsid w:val="008924A4"/>
    <w:rsid w:val="00893830"/>
    <w:rsid w:val="008A011A"/>
    <w:rsid w:val="008A24DF"/>
    <w:rsid w:val="008B0BC1"/>
    <w:rsid w:val="008B0E9F"/>
    <w:rsid w:val="008B0F35"/>
    <w:rsid w:val="008B205D"/>
    <w:rsid w:val="008B6483"/>
    <w:rsid w:val="008B776C"/>
    <w:rsid w:val="008B7A9D"/>
    <w:rsid w:val="008C586E"/>
    <w:rsid w:val="008D4D3D"/>
    <w:rsid w:val="008E11F8"/>
    <w:rsid w:val="008E3420"/>
    <w:rsid w:val="008E35CD"/>
    <w:rsid w:val="008E4503"/>
    <w:rsid w:val="008E5494"/>
    <w:rsid w:val="008E5D4D"/>
    <w:rsid w:val="008E63F6"/>
    <w:rsid w:val="008E6DF2"/>
    <w:rsid w:val="008F1C30"/>
    <w:rsid w:val="008F4CA0"/>
    <w:rsid w:val="009011B3"/>
    <w:rsid w:val="00904FF1"/>
    <w:rsid w:val="00907E27"/>
    <w:rsid w:val="009104CE"/>
    <w:rsid w:val="00912A1C"/>
    <w:rsid w:val="0091531B"/>
    <w:rsid w:val="009175C5"/>
    <w:rsid w:val="009211C3"/>
    <w:rsid w:val="00922312"/>
    <w:rsid w:val="00922495"/>
    <w:rsid w:val="00922857"/>
    <w:rsid w:val="0092522B"/>
    <w:rsid w:val="009263B1"/>
    <w:rsid w:val="009273DD"/>
    <w:rsid w:val="00927E97"/>
    <w:rsid w:val="00930B7B"/>
    <w:rsid w:val="0093292E"/>
    <w:rsid w:val="00934F44"/>
    <w:rsid w:val="0093641C"/>
    <w:rsid w:val="00936866"/>
    <w:rsid w:val="00936BCE"/>
    <w:rsid w:val="00937B5F"/>
    <w:rsid w:val="0094001B"/>
    <w:rsid w:val="00942434"/>
    <w:rsid w:val="00943213"/>
    <w:rsid w:val="0094554B"/>
    <w:rsid w:val="00950572"/>
    <w:rsid w:val="009507BD"/>
    <w:rsid w:val="00951E22"/>
    <w:rsid w:val="009530DB"/>
    <w:rsid w:val="0095329A"/>
    <w:rsid w:val="0095381D"/>
    <w:rsid w:val="00963042"/>
    <w:rsid w:val="00963E17"/>
    <w:rsid w:val="00965AEB"/>
    <w:rsid w:val="00970BA8"/>
    <w:rsid w:val="00970E24"/>
    <w:rsid w:val="009743DA"/>
    <w:rsid w:val="00976CB2"/>
    <w:rsid w:val="009805C6"/>
    <w:rsid w:val="00980F40"/>
    <w:rsid w:val="00982DF4"/>
    <w:rsid w:val="009858C6"/>
    <w:rsid w:val="0098600B"/>
    <w:rsid w:val="00993559"/>
    <w:rsid w:val="00994EAD"/>
    <w:rsid w:val="00995BF6"/>
    <w:rsid w:val="00995DA3"/>
    <w:rsid w:val="0099759F"/>
    <w:rsid w:val="00997A92"/>
    <w:rsid w:val="009B2E68"/>
    <w:rsid w:val="009B4A30"/>
    <w:rsid w:val="009C6BA1"/>
    <w:rsid w:val="009C72BB"/>
    <w:rsid w:val="009D0905"/>
    <w:rsid w:val="009D10C6"/>
    <w:rsid w:val="009D1112"/>
    <w:rsid w:val="009D5E8F"/>
    <w:rsid w:val="009D62FD"/>
    <w:rsid w:val="009D6B4D"/>
    <w:rsid w:val="009D7B9E"/>
    <w:rsid w:val="009D7C61"/>
    <w:rsid w:val="009E07BC"/>
    <w:rsid w:val="009E2795"/>
    <w:rsid w:val="009E27BF"/>
    <w:rsid w:val="009E3163"/>
    <w:rsid w:val="009E44C4"/>
    <w:rsid w:val="009E614E"/>
    <w:rsid w:val="009E731E"/>
    <w:rsid w:val="009F100D"/>
    <w:rsid w:val="009F2049"/>
    <w:rsid w:val="009F2882"/>
    <w:rsid w:val="009F2BA2"/>
    <w:rsid w:val="009F4BAA"/>
    <w:rsid w:val="00A001E1"/>
    <w:rsid w:val="00A00764"/>
    <w:rsid w:val="00A0431F"/>
    <w:rsid w:val="00A04FCE"/>
    <w:rsid w:val="00A05F3C"/>
    <w:rsid w:val="00A05FAA"/>
    <w:rsid w:val="00A06818"/>
    <w:rsid w:val="00A10FF9"/>
    <w:rsid w:val="00A117CF"/>
    <w:rsid w:val="00A14E0A"/>
    <w:rsid w:val="00A1552E"/>
    <w:rsid w:val="00A23EFD"/>
    <w:rsid w:val="00A2697B"/>
    <w:rsid w:val="00A3000A"/>
    <w:rsid w:val="00A311CB"/>
    <w:rsid w:val="00A32A3D"/>
    <w:rsid w:val="00A32C14"/>
    <w:rsid w:val="00A357C6"/>
    <w:rsid w:val="00A36707"/>
    <w:rsid w:val="00A368CE"/>
    <w:rsid w:val="00A37FDD"/>
    <w:rsid w:val="00A40525"/>
    <w:rsid w:val="00A40B76"/>
    <w:rsid w:val="00A40CBE"/>
    <w:rsid w:val="00A425C2"/>
    <w:rsid w:val="00A42C58"/>
    <w:rsid w:val="00A4464E"/>
    <w:rsid w:val="00A46683"/>
    <w:rsid w:val="00A51994"/>
    <w:rsid w:val="00A54091"/>
    <w:rsid w:val="00A54690"/>
    <w:rsid w:val="00A643E8"/>
    <w:rsid w:val="00A67148"/>
    <w:rsid w:val="00A67905"/>
    <w:rsid w:val="00A707A9"/>
    <w:rsid w:val="00A70B4E"/>
    <w:rsid w:val="00A71F9A"/>
    <w:rsid w:val="00A72F9F"/>
    <w:rsid w:val="00A73016"/>
    <w:rsid w:val="00A80C8A"/>
    <w:rsid w:val="00A82CAD"/>
    <w:rsid w:val="00A8512C"/>
    <w:rsid w:val="00A908EC"/>
    <w:rsid w:val="00A931D1"/>
    <w:rsid w:val="00AA1547"/>
    <w:rsid w:val="00AA1A8E"/>
    <w:rsid w:val="00AA3511"/>
    <w:rsid w:val="00AA5354"/>
    <w:rsid w:val="00AA63C4"/>
    <w:rsid w:val="00AA7C49"/>
    <w:rsid w:val="00AB0760"/>
    <w:rsid w:val="00AB0D26"/>
    <w:rsid w:val="00AB1543"/>
    <w:rsid w:val="00AB2989"/>
    <w:rsid w:val="00AB2BF8"/>
    <w:rsid w:val="00AB2F71"/>
    <w:rsid w:val="00AB388C"/>
    <w:rsid w:val="00AB62CE"/>
    <w:rsid w:val="00AB6AAA"/>
    <w:rsid w:val="00AC154D"/>
    <w:rsid w:val="00AC474B"/>
    <w:rsid w:val="00AC4C95"/>
    <w:rsid w:val="00AC5010"/>
    <w:rsid w:val="00AC5339"/>
    <w:rsid w:val="00AC5C8E"/>
    <w:rsid w:val="00AD12E1"/>
    <w:rsid w:val="00AD1EF7"/>
    <w:rsid w:val="00AD3C3E"/>
    <w:rsid w:val="00AD55BF"/>
    <w:rsid w:val="00AD636A"/>
    <w:rsid w:val="00AD696F"/>
    <w:rsid w:val="00AD7552"/>
    <w:rsid w:val="00AE2A9D"/>
    <w:rsid w:val="00AE3DD0"/>
    <w:rsid w:val="00AE40D0"/>
    <w:rsid w:val="00AE4758"/>
    <w:rsid w:val="00AE6BBD"/>
    <w:rsid w:val="00AE6CE5"/>
    <w:rsid w:val="00AE7B7F"/>
    <w:rsid w:val="00AF3F38"/>
    <w:rsid w:val="00AF423E"/>
    <w:rsid w:val="00AF5426"/>
    <w:rsid w:val="00AF76F3"/>
    <w:rsid w:val="00B053F3"/>
    <w:rsid w:val="00B068A3"/>
    <w:rsid w:val="00B07192"/>
    <w:rsid w:val="00B07F01"/>
    <w:rsid w:val="00B07FA5"/>
    <w:rsid w:val="00B152D2"/>
    <w:rsid w:val="00B15D5F"/>
    <w:rsid w:val="00B2007C"/>
    <w:rsid w:val="00B20F26"/>
    <w:rsid w:val="00B26746"/>
    <w:rsid w:val="00B26FAF"/>
    <w:rsid w:val="00B30E40"/>
    <w:rsid w:val="00B31E5F"/>
    <w:rsid w:val="00B32A34"/>
    <w:rsid w:val="00B33516"/>
    <w:rsid w:val="00B37EA1"/>
    <w:rsid w:val="00B40D6E"/>
    <w:rsid w:val="00B415CF"/>
    <w:rsid w:val="00B4230A"/>
    <w:rsid w:val="00B44A3B"/>
    <w:rsid w:val="00B44DB3"/>
    <w:rsid w:val="00B5277E"/>
    <w:rsid w:val="00B53C88"/>
    <w:rsid w:val="00B54B61"/>
    <w:rsid w:val="00B553D2"/>
    <w:rsid w:val="00B56E8B"/>
    <w:rsid w:val="00B57128"/>
    <w:rsid w:val="00B57DF3"/>
    <w:rsid w:val="00B63BD0"/>
    <w:rsid w:val="00B70352"/>
    <w:rsid w:val="00B705E2"/>
    <w:rsid w:val="00B72B64"/>
    <w:rsid w:val="00B737CC"/>
    <w:rsid w:val="00B742C6"/>
    <w:rsid w:val="00B7503E"/>
    <w:rsid w:val="00B7533A"/>
    <w:rsid w:val="00B76EC5"/>
    <w:rsid w:val="00B7710E"/>
    <w:rsid w:val="00B804BA"/>
    <w:rsid w:val="00B810FC"/>
    <w:rsid w:val="00B82F55"/>
    <w:rsid w:val="00B862FD"/>
    <w:rsid w:val="00B920F8"/>
    <w:rsid w:val="00B95CD4"/>
    <w:rsid w:val="00B9662F"/>
    <w:rsid w:val="00B96D85"/>
    <w:rsid w:val="00B97E39"/>
    <w:rsid w:val="00BA1B49"/>
    <w:rsid w:val="00BA3819"/>
    <w:rsid w:val="00BA5B7F"/>
    <w:rsid w:val="00BA7636"/>
    <w:rsid w:val="00BC1599"/>
    <w:rsid w:val="00BC2094"/>
    <w:rsid w:val="00BC3AAB"/>
    <w:rsid w:val="00BC3BA5"/>
    <w:rsid w:val="00BC4F85"/>
    <w:rsid w:val="00BC544A"/>
    <w:rsid w:val="00BD1E72"/>
    <w:rsid w:val="00BD62A0"/>
    <w:rsid w:val="00BD64B2"/>
    <w:rsid w:val="00BE0162"/>
    <w:rsid w:val="00BE3327"/>
    <w:rsid w:val="00BE345C"/>
    <w:rsid w:val="00BE48AF"/>
    <w:rsid w:val="00BE5B51"/>
    <w:rsid w:val="00BE7129"/>
    <w:rsid w:val="00BE7F91"/>
    <w:rsid w:val="00BF01B4"/>
    <w:rsid w:val="00BF07E2"/>
    <w:rsid w:val="00BF0DA5"/>
    <w:rsid w:val="00BF2696"/>
    <w:rsid w:val="00BF75B8"/>
    <w:rsid w:val="00C02239"/>
    <w:rsid w:val="00C0300F"/>
    <w:rsid w:val="00C07EF8"/>
    <w:rsid w:val="00C10894"/>
    <w:rsid w:val="00C12349"/>
    <w:rsid w:val="00C12CD1"/>
    <w:rsid w:val="00C133AB"/>
    <w:rsid w:val="00C13864"/>
    <w:rsid w:val="00C15F86"/>
    <w:rsid w:val="00C201EE"/>
    <w:rsid w:val="00C22465"/>
    <w:rsid w:val="00C23C6D"/>
    <w:rsid w:val="00C2408D"/>
    <w:rsid w:val="00C24463"/>
    <w:rsid w:val="00C2616D"/>
    <w:rsid w:val="00C32301"/>
    <w:rsid w:val="00C33143"/>
    <w:rsid w:val="00C41DD8"/>
    <w:rsid w:val="00C43F7B"/>
    <w:rsid w:val="00C528FE"/>
    <w:rsid w:val="00C54DA0"/>
    <w:rsid w:val="00C56251"/>
    <w:rsid w:val="00C578D9"/>
    <w:rsid w:val="00C57A2C"/>
    <w:rsid w:val="00C601D5"/>
    <w:rsid w:val="00C61F7E"/>
    <w:rsid w:val="00C62D8D"/>
    <w:rsid w:val="00C634A4"/>
    <w:rsid w:val="00C65A1C"/>
    <w:rsid w:val="00C65D11"/>
    <w:rsid w:val="00C71586"/>
    <w:rsid w:val="00C770BD"/>
    <w:rsid w:val="00C77841"/>
    <w:rsid w:val="00C8011E"/>
    <w:rsid w:val="00C80655"/>
    <w:rsid w:val="00C806A9"/>
    <w:rsid w:val="00C81F36"/>
    <w:rsid w:val="00C82155"/>
    <w:rsid w:val="00C83860"/>
    <w:rsid w:val="00C83A41"/>
    <w:rsid w:val="00C86843"/>
    <w:rsid w:val="00C967A3"/>
    <w:rsid w:val="00C96934"/>
    <w:rsid w:val="00CA0383"/>
    <w:rsid w:val="00CA29AD"/>
    <w:rsid w:val="00CA5333"/>
    <w:rsid w:val="00CA7124"/>
    <w:rsid w:val="00CB00FE"/>
    <w:rsid w:val="00CB0727"/>
    <w:rsid w:val="00CB2DBE"/>
    <w:rsid w:val="00CB397C"/>
    <w:rsid w:val="00CC0FBE"/>
    <w:rsid w:val="00CC35DA"/>
    <w:rsid w:val="00CC4AF3"/>
    <w:rsid w:val="00CC52CC"/>
    <w:rsid w:val="00CC578B"/>
    <w:rsid w:val="00CD2C2D"/>
    <w:rsid w:val="00CD2C6E"/>
    <w:rsid w:val="00CD5320"/>
    <w:rsid w:val="00CE0375"/>
    <w:rsid w:val="00CE3C44"/>
    <w:rsid w:val="00CE6EFB"/>
    <w:rsid w:val="00CF1E05"/>
    <w:rsid w:val="00CF2E21"/>
    <w:rsid w:val="00D01200"/>
    <w:rsid w:val="00D022E1"/>
    <w:rsid w:val="00D042E5"/>
    <w:rsid w:val="00D13FB5"/>
    <w:rsid w:val="00D175AA"/>
    <w:rsid w:val="00D22907"/>
    <w:rsid w:val="00D230BD"/>
    <w:rsid w:val="00D23645"/>
    <w:rsid w:val="00D27F7E"/>
    <w:rsid w:val="00D30BE5"/>
    <w:rsid w:val="00D31B4F"/>
    <w:rsid w:val="00D33975"/>
    <w:rsid w:val="00D342EE"/>
    <w:rsid w:val="00D37F50"/>
    <w:rsid w:val="00D41232"/>
    <w:rsid w:val="00D473B3"/>
    <w:rsid w:val="00D521A5"/>
    <w:rsid w:val="00D52235"/>
    <w:rsid w:val="00D53379"/>
    <w:rsid w:val="00D55A3D"/>
    <w:rsid w:val="00D56C9F"/>
    <w:rsid w:val="00D57960"/>
    <w:rsid w:val="00D57FD9"/>
    <w:rsid w:val="00D62DEA"/>
    <w:rsid w:val="00D6318D"/>
    <w:rsid w:val="00D654C4"/>
    <w:rsid w:val="00D65E60"/>
    <w:rsid w:val="00D663EC"/>
    <w:rsid w:val="00D66A79"/>
    <w:rsid w:val="00D73D22"/>
    <w:rsid w:val="00D745EF"/>
    <w:rsid w:val="00D80753"/>
    <w:rsid w:val="00D80FE7"/>
    <w:rsid w:val="00D8148A"/>
    <w:rsid w:val="00D8258C"/>
    <w:rsid w:val="00D830F8"/>
    <w:rsid w:val="00D83939"/>
    <w:rsid w:val="00D83AE8"/>
    <w:rsid w:val="00D8588A"/>
    <w:rsid w:val="00D85E14"/>
    <w:rsid w:val="00D86134"/>
    <w:rsid w:val="00D90469"/>
    <w:rsid w:val="00D9641B"/>
    <w:rsid w:val="00D97AE3"/>
    <w:rsid w:val="00DA0109"/>
    <w:rsid w:val="00DA06D7"/>
    <w:rsid w:val="00DA078A"/>
    <w:rsid w:val="00DA0DCF"/>
    <w:rsid w:val="00DA1958"/>
    <w:rsid w:val="00DA3442"/>
    <w:rsid w:val="00DA36FE"/>
    <w:rsid w:val="00DA5692"/>
    <w:rsid w:val="00DA7A34"/>
    <w:rsid w:val="00DB2952"/>
    <w:rsid w:val="00DB615C"/>
    <w:rsid w:val="00DC1B55"/>
    <w:rsid w:val="00DC1DB5"/>
    <w:rsid w:val="00DC3802"/>
    <w:rsid w:val="00DC431E"/>
    <w:rsid w:val="00DC56D5"/>
    <w:rsid w:val="00DC5ECE"/>
    <w:rsid w:val="00DC6B0A"/>
    <w:rsid w:val="00DC7701"/>
    <w:rsid w:val="00DD1D2A"/>
    <w:rsid w:val="00DD1E4B"/>
    <w:rsid w:val="00DD3C69"/>
    <w:rsid w:val="00DD3E08"/>
    <w:rsid w:val="00DD3E35"/>
    <w:rsid w:val="00DD6B58"/>
    <w:rsid w:val="00DE2270"/>
    <w:rsid w:val="00DE2EEB"/>
    <w:rsid w:val="00DE3CD5"/>
    <w:rsid w:val="00DF13D5"/>
    <w:rsid w:val="00DF29FA"/>
    <w:rsid w:val="00DF2D0A"/>
    <w:rsid w:val="00DF5426"/>
    <w:rsid w:val="00DF5F22"/>
    <w:rsid w:val="00DF6503"/>
    <w:rsid w:val="00DF7689"/>
    <w:rsid w:val="00DF7761"/>
    <w:rsid w:val="00DF7C7D"/>
    <w:rsid w:val="00E002FA"/>
    <w:rsid w:val="00E01F8C"/>
    <w:rsid w:val="00E030AC"/>
    <w:rsid w:val="00E064B0"/>
    <w:rsid w:val="00E07A78"/>
    <w:rsid w:val="00E102C3"/>
    <w:rsid w:val="00E10370"/>
    <w:rsid w:val="00E1235A"/>
    <w:rsid w:val="00E13D1B"/>
    <w:rsid w:val="00E13D7D"/>
    <w:rsid w:val="00E162DA"/>
    <w:rsid w:val="00E2347B"/>
    <w:rsid w:val="00E279F6"/>
    <w:rsid w:val="00E37EE5"/>
    <w:rsid w:val="00E37F16"/>
    <w:rsid w:val="00E42094"/>
    <w:rsid w:val="00E42F24"/>
    <w:rsid w:val="00E434EC"/>
    <w:rsid w:val="00E45AA1"/>
    <w:rsid w:val="00E467AF"/>
    <w:rsid w:val="00E476B4"/>
    <w:rsid w:val="00E500F7"/>
    <w:rsid w:val="00E54623"/>
    <w:rsid w:val="00E558DC"/>
    <w:rsid w:val="00E57A01"/>
    <w:rsid w:val="00E6190D"/>
    <w:rsid w:val="00E7033F"/>
    <w:rsid w:val="00E7125C"/>
    <w:rsid w:val="00E72789"/>
    <w:rsid w:val="00E736D7"/>
    <w:rsid w:val="00E74C50"/>
    <w:rsid w:val="00E753DC"/>
    <w:rsid w:val="00E75F77"/>
    <w:rsid w:val="00E7680C"/>
    <w:rsid w:val="00E77C0E"/>
    <w:rsid w:val="00E80C98"/>
    <w:rsid w:val="00E90122"/>
    <w:rsid w:val="00E90C7D"/>
    <w:rsid w:val="00E90CEF"/>
    <w:rsid w:val="00E919E5"/>
    <w:rsid w:val="00E91FB0"/>
    <w:rsid w:val="00E971E9"/>
    <w:rsid w:val="00EA1C54"/>
    <w:rsid w:val="00EA60BC"/>
    <w:rsid w:val="00EA6651"/>
    <w:rsid w:val="00EB036A"/>
    <w:rsid w:val="00EB1A32"/>
    <w:rsid w:val="00EB2D94"/>
    <w:rsid w:val="00EB3219"/>
    <w:rsid w:val="00EB5DB5"/>
    <w:rsid w:val="00EB76FB"/>
    <w:rsid w:val="00EB7D9A"/>
    <w:rsid w:val="00EC2A7D"/>
    <w:rsid w:val="00EC3938"/>
    <w:rsid w:val="00EC3FF4"/>
    <w:rsid w:val="00EC4862"/>
    <w:rsid w:val="00EC5AE1"/>
    <w:rsid w:val="00ED1D12"/>
    <w:rsid w:val="00ED2DB3"/>
    <w:rsid w:val="00ED3061"/>
    <w:rsid w:val="00ED4065"/>
    <w:rsid w:val="00ED7A46"/>
    <w:rsid w:val="00EE1BE7"/>
    <w:rsid w:val="00EE284D"/>
    <w:rsid w:val="00EE4AFB"/>
    <w:rsid w:val="00EE72BB"/>
    <w:rsid w:val="00EF1B88"/>
    <w:rsid w:val="00EF5EE7"/>
    <w:rsid w:val="00EF7701"/>
    <w:rsid w:val="00F0104D"/>
    <w:rsid w:val="00F011E6"/>
    <w:rsid w:val="00F02EC0"/>
    <w:rsid w:val="00F052F9"/>
    <w:rsid w:val="00F05BD0"/>
    <w:rsid w:val="00F0795C"/>
    <w:rsid w:val="00F11233"/>
    <w:rsid w:val="00F13D11"/>
    <w:rsid w:val="00F1447C"/>
    <w:rsid w:val="00F14A11"/>
    <w:rsid w:val="00F16749"/>
    <w:rsid w:val="00F1721A"/>
    <w:rsid w:val="00F21638"/>
    <w:rsid w:val="00F25E7B"/>
    <w:rsid w:val="00F261E1"/>
    <w:rsid w:val="00F27E87"/>
    <w:rsid w:val="00F31E07"/>
    <w:rsid w:val="00F34433"/>
    <w:rsid w:val="00F3446D"/>
    <w:rsid w:val="00F34EA7"/>
    <w:rsid w:val="00F35737"/>
    <w:rsid w:val="00F35FD9"/>
    <w:rsid w:val="00F368CD"/>
    <w:rsid w:val="00F37B52"/>
    <w:rsid w:val="00F40B45"/>
    <w:rsid w:val="00F437CF"/>
    <w:rsid w:val="00F44621"/>
    <w:rsid w:val="00F462EB"/>
    <w:rsid w:val="00F47900"/>
    <w:rsid w:val="00F518DC"/>
    <w:rsid w:val="00F5324B"/>
    <w:rsid w:val="00F613A8"/>
    <w:rsid w:val="00F64681"/>
    <w:rsid w:val="00F650D7"/>
    <w:rsid w:val="00F65280"/>
    <w:rsid w:val="00F66E43"/>
    <w:rsid w:val="00F712A3"/>
    <w:rsid w:val="00F74469"/>
    <w:rsid w:val="00F779FF"/>
    <w:rsid w:val="00F77FCA"/>
    <w:rsid w:val="00F828E5"/>
    <w:rsid w:val="00F8529E"/>
    <w:rsid w:val="00F85FA4"/>
    <w:rsid w:val="00F87A64"/>
    <w:rsid w:val="00F909F1"/>
    <w:rsid w:val="00F91861"/>
    <w:rsid w:val="00F92DC0"/>
    <w:rsid w:val="00F94A96"/>
    <w:rsid w:val="00F953EB"/>
    <w:rsid w:val="00FA36A2"/>
    <w:rsid w:val="00FA510E"/>
    <w:rsid w:val="00FA5893"/>
    <w:rsid w:val="00FA6707"/>
    <w:rsid w:val="00FB1AAB"/>
    <w:rsid w:val="00FB722B"/>
    <w:rsid w:val="00FB750C"/>
    <w:rsid w:val="00FC458D"/>
    <w:rsid w:val="00FC5B8B"/>
    <w:rsid w:val="00FD07BA"/>
    <w:rsid w:val="00FD0D0B"/>
    <w:rsid w:val="00FD1F85"/>
    <w:rsid w:val="00FD7B34"/>
    <w:rsid w:val="00FE436B"/>
    <w:rsid w:val="00FE43A8"/>
    <w:rsid w:val="00FE4E9B"/>
    <w:rsid w:val="00FE5675"/>
    <w:rsid w:val="00FE68FB"/>
    <w:rsid w:val="00FF0083"/>
    <w:rsid w:val="00FF1172"/>
    <w:rsid w:val="0CB7A8D6"/>
    <w:rsid w:val="1911A1A1"/>
    <w:rsid w:val="1D3729B4"/>
    <w:rsid w:val="2761A0E4"/>
    <w:rsid w:val="2DB7BA0B"/>
    <w:rsid w:val="2DF66CB5"/>
    <w:rsid w:val="2E22DEFD"/>
    <w:rsid w:val="396A9ABB"/>
    <w:rsid w:val="3D25D067"/>
    <w:rsid w:val="4382B841"/>
    <w:rsid w:val="439511EB"/>
    <w:rsid w:val="46501CE2"/>
    <w:rsid w:val="48D3D724"/>
    <w:rsid w:val="4910601F"/>
    <w:rsid w:val="49EB2B12"/>
    <w:rsid w:val="4CB1B65B"/>
    <w:rsid w:val="4D594E07"/>
    <w:rsid w:val="51CF1F26"/>
    <w:rsid w:val="520AD423"/>
    <w:rsid w:val="56E53760"/>
    <w:rsid w:val="5804851F"/>
    <w:rsid w:val="5A585B7A"/>
    <w:rsid w:val="5D529AE3"/>
    <w:rsid w:val="62144E47"/>
    <w:rsid w:val="6334FF25"/>
    <w:rsid w:val="63FF8178"/>
    <w:rsid w:val="65BC1D12"/>
    <w:rsid w:val="745BB348"/>
    <w:rsid w:val="75F783A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5EC2"/>
  <w15:chartTrackingRefBased/>
  <w15:docId w15:val="{844DF2C2-97CE-48F4-8D76-C45AF4CA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5DC2"/>
    <w:rPr>
      <w:color w:val="595959" w:themeColor="text1" w:themeTint="A6"/>
    </w:rPr>
  </w:style>
  <w:style w:type="paragraph" w:styleId="Kop1">
    <w:name w:val="heading 1"/>
    <w:basedOn w:val="Standaard"/>
    <w:next w:val="Standaard"/>
    <w:link w:val="Kop1Char"/>
    <w:uiPriority w:val="9"/>
    <w:qFormat/>
    <w:rsid w:val="001D5DC2"/>
    <w:pPr>
      <w:keepNext/>
      <w:keepLines/>
      <w:numPr>
        <w:numId w:val="3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1D5DC2"/>
    <w:pPr>
      <w:keepNext/>
      <w:keepLines/>
      <w:numPr>
        <w:ilvl w:val="1"/>
        <w:numId w:val="3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1D5DC2"/>
    <w:pPr>
      <w:keepNext/>
      <w:keepLines/>
      <w:numPr>
        <w:ilvl w:val="2"/>
        <w:numId w:val="3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1D5DC2"/>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1D5DC2"/>
    <w:pPr>
      <w:keepNext/>
      <w:keepLines/>
      <w:numPr>
        <w:ilvl w:val="4"/>
        <w:numId w:val="3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1D5DC2"/>
    <w:pPr>
      <w:keepNext/>
      <w:keepLines/>
      <w:numPr>
        <w:ilvl w:val="5"/>
        <w:numId w:val="3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1D5DC2"/>
    <w:pPr>
      <w:keepNext/>
      <w:keepLines/>
      <w:numPr>
        <w:ilvl w:val="6"/>
        <w:numId w:val="3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1D5DC2"/>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1D5DC2"/>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1D5DC2"/>
    <w:pPr>
      <w:ind w:left="720"/>
      <w:contextualSpacing/>
    </w:pPr>
  </w:style>
  <w:style w:type="character" w:customStyle="1" w:styleId="LijstalineaChar">
    <w:name w:val="Lijstalinea Char"/>
    <w:basedOn w:val="Standaardalinea-lettertype"/>
    <w:link w:val="Lijstalinea"/>
    <w:uiPriority w:val="34"/>
    <w:rsid w:val="001D5DC2"/>
    <w:rPr>
      <w:color w:val="595959" w:themeColor="text1" w:themeTint="A6"/>
    </w:rPr>
  </w:style>
  <w:style w:type="paragraph" w:customStyle="1" w:styleId="Opsomming1">
    <w:name w:val="Opsomming1"/>
    <w:basedOn w:val="Lijstalinea"/>
    <w:link w:val="Opsomming1Char"/>
    <w:qFormat/>
    <w:rsid w:val="001D5DC2"/>
    <w:pPr>
      <w:numPr>
        <w:numId w:val="26"/>
      </w:numPr>
    </w:pPr>
  </w:style>
  <w:style w:type="character" w:customStyle="1" w:styleId="Opsomming1Char">
    <w:name w:val="Opsomming1 Char"/>
    <w:basedOn w:val="LijstalineaChar"/>
    <w:link w:val="Opsomming1"/>
    <w:rsid w:val="001D5DC2"/>
    <w:rPr>
      <w:color w:val="595959" w:themeColor="text1" w:themeTint="A6"/>
    </w:rPr>
  </w:style>
  <w:style w:type="paragraph" w:customStyle="1" w:styleId="Afbitem">
    <w:name w:val="Afb_item"/>
    <w:basedOn w:val="Opsomming1"/>
    <w:qFormat/>
    <w:rsid w:val="001D5DC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1D5DC2"/>
    <w:pPr>
      <w:numPr>
        <w:ilvl w:val="2"/>
        <w:numId w:val="8"/>
      </w:numPr>
    </w:pPr>
  </w:style>
  <w:style w:type="character" w:customStyle="1" w:styleId="Opsomming3Char">
    <w:name w:val="Opsomming3 Char"/>
    <w:basedOn w:val="LijstalineaChar"/>
    <w:link w:val="Opsomming3"/>
    <w:rsid w:val="001D5DC2"/>
    <w:rPr>
      <w:color w:val="595959" w:themeColor="text1" w:themeTint="A6"/>
    </w:rPr>
  </w:style>
  <w:style w:type="character" w:customStyle="1" w:styleId="Kop1Char">
    <w:name w:val="Kop 1 Char"/>
    <w:basedOn w:val="Standaardalinea-lettertype"/>
    <w:link w:val="Kop1"/>
    <w:uiPriority w:val="9"/>
    <w:rsid w:val="001D5DC2"/>
    <w:rPr>
      <w:rFonts w:eastAsiaTheme="majorEastAsia" w:cstheme="minorHAnsi"/>
      <w:b/>
      <w:color w:val="AE2081"/>
      <w:sz w:val="32"/>
      <w:szCs w:val="32"/>
    </w:rPr>
  </w:style>
  <w:style w:type="paragraph" w:customStyle="1" w:styleId="Afbops1">
    <w:name w:val="Afb_ops1"/>
    <w:basedOn w:val="Opsomming3"/>
    <w:link w:val="Afbops1Char"/>
    <w:qFormat/>
    <w:rsid w:val="001D5DC2"/>
    <w:pPr>
      <w:numPr>
        <w:ilvl w:val="0"/>
        <w:numId w:val="9"/>
      </w:numPr>
      <w:spacing w:after="120"/>
    </w:pPr>
    <w:rPr>
      <w:color w:val="1F4E79" w:themeColor="accent1" w:themeShade="80"/>
    </w:rPr>
  </w:style>
  <w:style w:type="character" w:customStyle="1" w:styleId="Afbops1Char">
    <w:name w:val="Afb_ops1 Char"/>
    <w:basedOn w:val="Opsomming3Char"/>
    <w:link w:val="Afbops1"/>
    <w:rsid w:val="001D5DC2"/>
    <w:rPr>
      <w:color w:val="1F4E79" w:themeColor="accent1" w:themeShade="80"/>
    </w:rPr>
  </w:style>
  <w:style w:type="character" w:customStyle="1" w:styleId="Kop2Char">
    <w:name w:val="Kop 2 Char"/>
    <w:basedOn w:val="Standaardalinea-lettertype"/>
    <w:link w:val="Kop2"/>
    <w:uiPriority w:val="9"/>
    <w:rsid w:val="001D5DC2"/>
    <w:rPr>
      <w:rFonts w:eastAsiaTheme="majorEastAsia" w:cstheme="minorHAnsi"/>
      <w:b/>
      <w:color w:val="002060"/>
      <w:sz w:val="32"/>
      <w:szCs w:val="28"/>
    </w:rPr>
  </w:style>
  <w:style w:type="paragraph" w:customStyle="1" w:styleId="Afbops2">
    <w:name w:val="Afb_ops2"/>
    <w:basedOn w:val="Afbops1"/>
    <w:link w:val="Afbops2Char"/>
    <w:qFormat/>
    <w:rsid w:val="001D5DC2"/>
    <w:pPr>
      <w:numPr>
        <w:numId w:val="10"/>
      </w:numPr>
    </w:pPr>
  </w:style>
  <w:style w:type="character" w:customStyle="1" w:styleId="Afbops2Char">
    <w:name w:val="Afb_ops2 Char"/>
    <w:basedOn w:val="Afbops1Char"/>
    <w:link w:val="Afbops2"/>
    <w:rsid w:val="001D5DC2"/>
    <w:rPr>
      <w:color w:val="1F4E79" w:themeColor="accent1" w:themeShade="80"/>
    </w:rPr>
  </w:style>
  <w:style w:type="character" w:customStyle="1" w:styleId="Kop3Char">
    <w:name w:val="Kop 3 Char"/>
    <w:basedOn w:val="Standaardalinea-lettertype"/>
    <w:link w:val="Kop3"/>
    <w:uiPriority w:val="9"/>
    <w:rsid w:val="001D5DC2"/>
    <w:rPr>
      <w:rFonts w:eastAsiaTheme="majorEastAsia" w:cstheme="minorHAnsi"/>
      <w:b/>
      <w:color w:val="2E74B5" w:themeColor="accent1" w:themeShade="BF"/>
      <w:sz w:val="26"/>
      <w:szCs w:val="24"/>
    </w:rPr>
  </w:style>
  <w:style w:type="paragraph" w:customStyle="1" w:styleId="Afbakening">
    <w:name w:val="Afbakening"/>
    <w:link w:val="AfbakeningChar"/>
    <w:qFormat/>
    <w:rsid w:val="001D5DC2"/>
    <w:pPr>
      <w:numPr>
        <w:numId w:val="11"/>
      </w:numPr>
      <w:spacing w:after="0"/>
    </w:pPr>
    <w:rPr>
      <w:color w:val="1F4E79" w:themeColor="accent1" w:themeShade="80"/>
    </w:rPr>
  </w:style>
  <w:style w:type="character" w:customStyle="1" w:styleId="Kop4Char">
    <w:name w:val="Kop 4 Char"/>
    <w:basedOn w:val="Standaardalinea-lettertype"/>
    <w:link w:val="Kop4"/>
    <w:uiPriority w:val="9"/>
    <w:rsid w:val="001D5DC2"/>
    <w:rPr>
      <w:b/>
      <w:i/>
      <w:color w:val="2E74B5" w:themeColor="accent1" w:themeShade="BF"/>
      <w:sz w:val="26"/>
      <w:szCs w:val="26"/>
    </w:rPr>
  </w:style>
  <w:style w:type="character" w:customStyle="1" w:styleId="Kop5Char">
    <w:name w:val="Kop 5 Char"/>
    <w:basedOn w:val="Standaardalinea-lettertype"/>
    <w:link w:val="Kop5"/>
    <w:uiPriority w:val="9"/>
    <w:rsid w:val="001D5DC2"/>
    <w:rPr>
      <w:rFonts w:eastAsiaTheme="majorEastAsia" w:cstheme="majorBidi"/>
      <w:b/>
      <w:color w:val="1F4E79" w:themeColor="accent1" w:themeShade="80"/>
      <w:sz w:val="24"/>
    </w:rPr>
  </w:style>
  <w:style w:type="character" w:customStyle="1" w:styleId="AfbakeningChar">
    <w:name w:val="Afbakening Char"/>
    <w:link w:val="Afbakening"/>
    <w:rsid w:val="001D5DC2"/>
    <w:rPr>
      <w:color w:val="1F4E79" w:themeColor="accent1" w:themeShade="80"/>
    </w:rPr>
  </w:style>
  <w:style w:type="paragraph" w:styleId="Ballontekst">
    <w:name w:val="Balloon Text"/>
    <w:basedOn w:val="Standaard"/>
    <w:link w:val="BallontekstChar"/>
    <w:uiPriority w:val="99"/>
    <w:semiHidden/>
    <w:unhideWhenUsed/>
    <w:rsid w:val="001D5DC2"/>
    <w:pPr>
      <w:numPr>
        <w:ilvl w:val="1"/>
        <w:numId w:val="1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5DC2"/>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D5DC2"/>
    <w:pPr>
      <w:numPr>
        <w:numId w:val="2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1D5DC2"/>
    <w:rPr>
      <w:b/>
      <w:color w:val="1F4E79" w:themeColor="accent1" w:themeShade="80"/>
      <w:sz w:val="24"/>
    </w:rPr>
  </w:style>
  <w:style w:type="paragraph" w:customStyle="1" w:styleId="Doelverd">
    <w:name w:val="Doel_verd"/>
    <w:basedOn w:val="Doel"/>
    <w:link w:val="DoelverdChar"/>
    <w:qFormat/>
    <w:rsid w:val="001D5DC2"/>
    <w:pPr>
      <w:numPr>
        <w:ilvl w:val="1"/>
      </w:numPr>
    </w:pPr>
  </w:style>
  <w:style w:type="character" w:customStyle="1" w:styleId="Kop6Char">
    <w:name w:val="Kop 6 Char"/>
    <w:basedOn w:val="Standaardalinea-lettertype"/>
    <w:link w:val="Kop6"/>
    <w:uiPriority w:val="9"/>
    <w:rsid w:val="001D5DC2"/>
    <w:rPr>
      <w:rFonts w:eastAsiaTheme="majorEastAsia" w:cstheme="minorHAnsi"/>
      <w:b/>
      <w:i/>
      <w:color w:val="0070C0"/>
    </w:rPr>
  </w:style>
  <w:style w:type="character" w:customStyle="1" w:styleId="DoelverdChar">
    <w:name w:val="Doel_verd Char"/>
    <w:basedOn w:val="DoelChar"/>
    <w:link w:val="Doelverd"/>
    <w:rsid w:val="001D5DC2"/>
    <w:rPr>
      <w:b/>
      <w:color w:val="1F4E79" w:themeColor="accent1" w:themeShade="80"/>
      <w:sz w:val="24"/>
    </w:rPr>
  </w:style>
  <w:style w:type="paragraph" w:styleId="Geenafstand">
    <w:name w:val="No Spacing"/>
    <w:uiPriority w:val="1"/>
    <w:qFormat/>
    <w:rsid w:val="001D5DC2"/>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1D5DC2"/>
    <w:rPr>
      <w:color w:val="954F72" w:themeColor="followedHyperlink"/>
      <w:u w:val="single"/>
    </w:rPr>
  </w:style>
  <w:style w:type="character" w:styleId="Hyperlink">
    <w:name w:val="Hyperlink"/>
    <w:basedOn w:val="Standaardalinea-lettertype"/>
    <w:uiPriority w:val="99"/>
    <w:unhideWhenUsed/>
    <w:rsid w:val="001D5DC2"/>
    <w:rPr>
      <w:color w:val="0563C1" w:themeColor="hyperlink"/>
      <w:u w:val="single"/>
    </w:rPr>
  </w:style>
  <w:style w:type="character" w:customStyle="1" w:styleId="Hyperlink0">
    <w:name w:val="Hyperlink.0"/>
    <w:basedOn w:val="Standaardalinea-lettertype"/>
    <w:rsid w:val="001D5DC2"/>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1D5DC2"/>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1D5DC2"/>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1D5DC2"/>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1D5D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5DC2"/>
    <w:rPr>
      <w:color w:val="595959" w:themeColor="text1" w:themeTint="A6"/>
    </w:rPr>
  </w:style>
  <w:style w:type="character" w:customStyle="1" w:styleId="Lexicon">
    <w:name w:val="Lexicon"/>
    <w:basedOn w:val="Standaardalinea-lettertype"/>
    <w:uiPriority w:val="1"/>
    <w:qFormat/>
    <w:rsid w:val="001D5DC2"/>
    <w:rPr>
      <w:color w:val="14A436"/>
      <w:u w:val="single"/>
    </w:rPr>
  </w:style>
  <w:style w:type="character" w:styleId="Nadruk">
    <w:name w:val="Emphasis"/>
    <w:basedOn w:val="Standaardalinea-lettertype"/>
    <w:uiPriority w:val="20"/>
    <w:qFormat/>
    <w:rsid w:val="001D5DC2"/>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D5DC2"/>
    <w:pPr>
      <w:numPr>
        <w:numId w:val="23"/>
      </w:numPr>
    </w:pPr>
    <w:rPr>
      <w:b/>
      <w:color w:val="1F4E79" w:themeColor="accent1" w:themeShade="80"/>
      <w:sz w:val="24"/>
      <w:szCs w:val="24"/>
    </w:rPr>
  </w:style>
  <w:style w:type="character" w:customStyle="1" w:styleId="OpsommingdoelChar">
    <w:name w:val="Opsomming doel Char"/>
    <w:basedOn w:val="DoelChar"/>
    <w:link w:val="Opsommingdoel"/>
    <w:rsid w:val="001D5DC2"/>
    <w:rPr>
      <w:b/>
      <w:color w:val="1F4E79" w:themeColor="accent1" w:themeShade="80"/>
      <w:sz w:val="24"/>
      <w:szCs w:val="24"/>
    </w:rPr>
  </w:style>
  <w:style w:type="paragraph" w:customStyle="1" w:styleId="Opsomming2">
    <w:name w:val="Opsomming2"/>
    <w:basedOn w:val="Lijstalinea"/>
    <w:link w:val="Opsomming2Char"/>
    <w:qFormat/>
    <w:rsid w:val="001D5DC2"/>
    <w:pPr>
      <w:numPr>
        <w:numId w:val="24"/>
      </w:numPr>
    </w:pPr>
  </w:style>
  <w:style w:type="character" w:customStyle="1" w:styleId="Opsomming2Char">
    <w:name w:val="Opsomming2 Char"/>
    <w:basedOn w:val="LijstalineaChar"/>
    <w:link w:val="Opsomming2"/>
    <w:rsid w:val="001D5DC2"/>
    <w:rPr>
      <w:color w:val="595959" w:themeColor="text1" w:themeTint="A6"/>
    </w:rPr>
  </w:style>
  <w:style w:type="character" w:customStyle="1" w:styleId="Kop7Char">
    <w:name w:val="Kop 7 Char"/>
    <w:basedOn w:val="Standaardalinea-lettertype"/>
    <w:link w:val="Kop7"/>
    <w:uiPriority w:val="9"/>
    <w:rsid w:val="001D5DC2"/>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1D5DC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1D5DC2"/>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1D5DC2"/>
    <w:pPr>
      <w:numPr>
        <w:numId w:val="25"/>
      </w:numPr>
    </w:pPr>
  </w:style>
  <w:style w:type="character" w:customStyle="1" w:styleId="Opsomming4Char">
    <w:name w:val="Opsomming4 Char"/>
    <w:basedOn w:val="Opsomming1Char"/>
    <w:link w:val="Opsomming4"/>
    <w:rsid w:val="001D5DC2"/>
    <w:rPr>
      <w:color w:val="595959" w:themeColor="text1" w:themeTint="A6"/>
    </w:rPr>
  </w:style>
  <w:style w:type="paragraph" w:customStyle="1" w:styleId="Opsomming5">
    <w:name w:val="Opsomming5"/>
    <w:basedOn w:val="Lijstalinea"/>
    <w:link w:val="Opsomming5Char"/>
    <w:rsid w:val="001D5DC2"/>
    <w:pPr>
      <w:numPr>
        <w:ilvl w:val="1"/>
        <w:numId w:val="25"/>
      </w:numPr>
      <w:tabs>
        <w:tab w:val="num" w:pos="1503"/>
      </w:tabs>
    </w:pPr>
  </w:style>
  <w:style w:type="character" w:customStyle="1" w:styleId="Opsomming5Char">
    <w:name w:val="Opsomming5 Char"/>
    <w:basedOn w:val="Opsomming2Char"/>
    <w:link w:val="Opsomming5"/>
    <w:rsid w:val="001D5DC2"/>
    <w:rPr>
      <w:color w:val="595959" w:themeColor="text1" w:themeTint="A6"/>
    </w:rPr>
  </w:style>
  <w:style w:type="paragraph" w:customStyle="1" w:styleId="Opsomming6">
    <w:name w:val="Opsomming6"/>
    <w:basedOn w:val="Lijstalinea"/>
    <w:link w:val="Opsomming6Char"/>
    <w:rsid w:val="001D5DC2"/>
    <w:pPr>
      <w:numPr>
        <w:ilvl w:val="2"/>
        <w:numId w:val="26"/>
      </w:numPr>
      <w:tabs>
        <w:tab w:val="num" w:pos="1900"/>
      </w:tabs>
    </w:pPr>
  </w:style>
  <w:style w:type="character" w:customStyle="1" w:styleId="Opsomming6Char">
    <w:name w:val="Opsomming6 Char"/>
    <w:basedOn w:val="Opsomming3Char"/>
    <w:link w:val="Opsomming6"/>
    <w:rsid w:val="001D5DC2"/>
    <w:rPr>
      <w:color w:val="595959" w:themeColor="text1" w:themeTint="A6"/>
    </w:rPr>
  </w:style>
  <w:style w:type="character" w:customStyle="1" w:styleId="pop-up">
    <w:name w:val="pop-up"/>
    <w:basedOn w:val="Standaardalinea-lettertype"/>
    <w:uiPriority w:val="1"/>
    <w:qFormat/>
    <w:rsid w:val="001D5DC2"/>
    <w:rPr>
      <w:color w:val="7030A0"/>
      <w:u w:val="single"/>
    </w:rPr>
  </w:style>
  <w:style w:type="paragraph" w:customStyle="1" w:styleId="Subrubriek">
    <w:name w:val="Subrubriek"/>
    <w:basedOn w:val="Kop3"/>
    <w:qFormat/>
    <w:rsid w:val="001D5DC2"/>
    <w:rPr>
      <w:i/>
    </w:rPr>
  </w:style>
  <w:style w:type="table" w:styleId="Tabelraster">
    <w:name w:val="Table Grid"/>
    <w:basedOn w:val="Standaardtabel"/>
    <w:uiPriority w:val="39"/>
    <w:rsid w:val="001D5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1D5DC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1D5DC2"/>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1D5DC2"/>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1D5DC2"/>
    <w:rPr>
      <w:color w:val="808080"/>
    </w:rPr>
  </w:style>
  <w:style w:type="paragraph" w:styleId="Titel">
    <w:name w:val="Title"/>
    <w:basedOn w:val="Standaard"/>
    <w:next w:val="Standaard"/>
    <w:link w:val="TitelChar"/>
    <w:uiPriority w:val="10"/>
    <w:rsid w:val="001D5DC2"/>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1D5DC2"/>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1D5DC2"/>
    <w:rPr>
      <w:sz w:val="16"/>
      <w:szCs w:val="16"/>
    </w:rPr>
  </w:style>
  <w:style w:type="character" w:styleId="Voetnootmarkering">
    <w:name w:val="footnote reference"/>
    <w:basedOn w:val="Standaardalinea-lettertype"/>
    <w:uiPriority w:val="99"/>
    <w:semiHidden/>
    <w:unhideWhenUsed/>
    <w:rsid w:val="001D5DC2"/>
    <w:rPr>
      <w:vertAlign w:val="superscript"/>
    </w:rPr>
  </w:style>
  <w:style w:type="paragraph" w:styleId="Voettekst">
    <w:name w:val="footer"/>
    <w:basedOn w:val="Standaard"/>
    <w:link w:val="VoettekstChar"/>
    <w:uiPriority w:val="99"/>
    <w:unhideWhenUsed/>
    <w:rsid w:val="001D5D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5DC2"/>
    <w:rPr>
      <w:color w:val="595959" w:themeColor="text1" w:themeTint="A6"/>
    </w:rPr>
  </w:style>
  <w:style w:type="paragraph" w:customStyle="1" w:styleId="Wenk">
    <w:name w:val="Wenk"/>
    <w:basedOn w:val="Lijstalinea"/>
    <w:qFormat/>
    <w:rsid w:val="001D5DC2"/>
    <w:pPr>
      <w:widowControl w:val="0"/>
      <w:numPr>
        <w:numId w:val="27"/>
      </w:numPr>
      <w:spacing w:after="120"/>
      <w:contextualSpacing w:val="0"/>
    </w:pPr>
  </w:style>
  <w:style w:type="paragraph" w:customStyle="1" w:styleId="Wenkops1">
    <w:name w:val="Wenk_ops1"/>
    <w:basedOn w:val="Opsomming1"/>
    <w:qFormat/>
    <w:rsid w:val="001D5DC2"/>
    <w:pPr>
      <w:numPr>
        <w:ilvl w:val="2"/>
        <w:numId w:val="33"/>
      </w:numPr>
      <w:spacing w:after="120"/>
    </w:pPr>
  </w:style>
  <w:style w:type="paragraph" w:customStyle="1" w:styleId="Wenkops2">
    <w:name w:val="Wenk_ops2"/>
    <w:basedOn w:val="Wenkops1"/>
    <w:qFormat/>
    <w:rsid w:val="001D5DC2"/>
    <w:pPr>
      <w:numPr>
        <w:ilvl w:val="0"/>
        <w:numId w:val="34"/>
      </w:numPr>
    </w:pPr>
  </w:style>
  <w:style w:type="paragraph" w:styleId="Kopvaninhoudsopgave">
    <w:name w:val="TOC Heading"/>
    <w:basedOn w:val="Kop1"/>
    <w:next w:val="Standaard"/>
    <w:uiPriority w:val="39"/>
    <w:unhideWhenUsed/>
    <w:rsid w:val="001D5DC2"/>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1D5DC2"/>
    <w:pPr>
      <w:ind w:left="1871"/>
      <w:jc w:val="right"/>
    </w:pPr>
  </w:style>
  <w:style w:type="character" w:customStyle="1" w:styleId="SamenhangChar">
    <w:name w:val="Samenhang Char"/>
    <w:basedOn w:val="Standaardalinea-lettertype"/>
    <w:link w:val="Samenhang"/>
    <w:rsid w:val="001D5DC2"/>
    <w:rPr>
      <w:color w:val="595959" w:themeColor="text1" w:themeTint="A6"/>
    </w:rPr>
  </w:style>
  <w:style w:type="paragraph" w:customStyle="1" w:styleId="MDSMDBK">
    <w:name w:val="MD + SMD + BK"/>
    <w:basedOn w:val="Standaard"/>
    <w:next w:val="Standaard"/>
    <w:link w:val="MDSMDBKChar"/>
    <w:qFormat/>
    <w:rsid w:val="001D5DC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1D5DC2"/>
    <w:pPr>
      <w:numPr>
        <w:numId w:val="28"/>
      </w:numPr>
    </w:pPr>
  </w:style>
  <w:style w:type="paragraph" w:customStyle="1" w:styleId="Wenkextra">
    <w:name w:val="Wenk : extra"/>
    <w:basedOn w:val="WenkDuiding"/>
    <w:qFormat/>
    <w:rsid w:val="001D5DC2"/>
    <w:pPr>
      <w:numPr>
        <w:numId w:val="29"/>
      </w:numPr>
    </w:pPr>
  </w:style>
  <w:style w:type="paragraph" w:customStyle="1" w:styleId="Samenhanggraad2">
    <w:name w:val="Samenhang graad2"/>
    <w:basedOn w:val="Wenkextra"/>
    <w:qFormat/>
    <w:rsid w:val="001D5DC2"/>
    <w:pPr>
      <w:numPr>
        <w:numId w:val="30"/>
      </w:numPr>
    </w:pPr>
    <w:rPr>
      <w:bCs/>
    </w:rPr>
  </w:style>
  <w:style w:type="paragraph" w:customStyle="1" w:styleId="DoelExtra">
    <w:name w:val="Doel: Extra"/>
    <w:basedOn w:val="Doel"/>
    <w:next w:val="Doel"/>
    <w:link w:val="DoelExtraChar"/>
    <w:qFormat/>
    <w:rsid w:val="001D5DC2"/>
    <w:pPr>
      <w:numPr>
        <w:numId w:val="18"/>
      </w:numPr>
    </w:pPr>
  </w:style>
  <w:style w:type="paragraph" w:customStyle="1" w:styleId="Doelkeuze">
    <w:name w:val="Doel: keuze"/>
    <w:basedOn w:val="DoelExtra"/>
    <w:next w:val="Doel"/>
    <w:link w:val="DoelkeuzeChar"/>
    <w:qFormat/>
    <w:rsid w:val="001D5DC2"/>
    <w:pPr>
      <w:numPr>
        <w:numId w:val="19"/>
      </w:numPr>
    </w:pPr>
    <w:rPr>
      <w:color w:val="767171" w:themeColor="background2" w:themeShade="80"/>
    </w:rPr>
  </w:style>
  <w:style w:type="character" w:customStyle="1" w:styleId="DoelExtraChar">
    <w:name w:val="Doel: Extra Char"/>
    <w:basedOn w:val="DoelChar"/>
    <w:link w:val="DoelExtra"/>
    <w:rsid w:val="001D5DC2"/>
    <w:rPr>
      <w:b/>
      <w:color w:val="1F4E79" w:themeColor="accent1" w:themeShade="80"/>
      <w:sz w:val="24"/>
    </w:rPr>
  </w:style>
  <w:style w:type="character" w:customStyle="1" w:styleId="DoelkeuzeChar">
    <w:name w:val="Doel: keuze Char"/>
    <w:basedOn w:val="DoelExtraChar"/>
    <w:link w:val="Doelkeuze"/>
    <w:rsid w:val="001D5DC2"/>
    <w:rPr>
      <w:b/>
      <w:color w:val="767171" w:themeColor="background2" w:themeShade="80"/>
      <w:sz w:val="24"/>
    </w:rPr>
  </w:style>
  <w:style w:type="paragraph" w:customStyle="1" w:styleId="Leerplannaam">
    <w:name w:val="Leerplannaam"/>
    <w:basedOn w:val="Standaard"/>
    <w:link w:val="LeerplannaamChar"/>
    <w:qFormat/>
    <w:rsid w:val="001D5DC2"/>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1D5DC2"/>
    <w:rPr>
      <w:rFonts w:ascii="Trebuchet MS" w:hAnsi="Trebuchet MS"/>
      <w:b/>
      <w:color w:val="FFFFFF" w:themeColor="background1"/>
      <w:sz w:val="44"/>
      <w:szCs w:val="44"/>
    </w:rPr>
  </w:style>
  <w:style w:type="paragraph" w:customStyle="1" w:styleId="Kennis">
    <w:name w:val="Kennis"/>
    <w:basedOn w:val="MDSMDBK"/>
    <w:link w:val="KennisChar"/>
    <w:qFormat/>
    <w:rsid w:val="001D5DC2"/>
    <w:pPr>
      <w:numPr>
        <w:numId w:val="21"/>
      </w:numPr>
      <w:contextualSpacing/>
      <w:outlineLvl w:val="5"/>
    </w:pPr>
    <w:rPr>
      <w:b w:val="0"/>
      <w:bCs/>
    </w:rPr>
  </w:style>
  <w:style w:type="character" w:customStyle="1" w:styleId="MDSMDBKChar">
    <w:name w:val="MD + SMD + BK Char"/>
    <w:basedOn w:val="Standaardalinea-lettertype"/>
    <w:link w:val="MDSMDBK"/>
    <w:rsid w:val="001D5DC2"/>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D5DC2"/>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1D5DC2"/>
    <w:pPr>
      <w:numPr>
        <w:numId w:val="22"/>
      </w:numPr>
      <w:spacing w:before="0" w:after="0"/>
      <w:contextualSpacing w:val="0"/>
    </w:pPr>
  </w:style>
  <w:style w:type="character" w:customStyle="1" w:styleId="KennisopsommingChar">
    <w:name w:val="Kennis opsomming Char"/>
    <w:basedOn w:val="KennisChar"/>
    <w:link w:val="Kennisopsomming"/>
    <w:rsid w:val="001D5DC2"/>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1D5DC2"/>
    <w:pPr>
      <w:numPr>
        <w:numId w:val="13"/>
      </w:numPr>
      <w:spacing w:before="240" w:after="360"/>
      <w:outlineLvl w:val="0"/>
    </w:pPr>
    <w:rPr>
      <w:b/>
      <w:color w:val="1F4E79"/>
      <w:sz w:val="24"/>
    </w:rPr>
  </w:style>
  <w:style w:type="paragraph" w:customStyle="1" w:styleId="DoelFys">
    <w:name w:val="Doel Fys"/>
    <w:basedOn w:val="DoelBio"/>
    <w:qFormat/>
    <w:rsid w:val="001D5DC2"/>
    <w:pPr>
      <w:numPr>
        <w:numId w:val="14"/>
      </w:numPr>
    </w:pPr>
  </w:style>
  <w:style w:type="character" w:customStyle="1" w:styleId="DoelBioChar">
    <w:name w:val="Doel Bio Char"/>
    <w:basedOn w:val="DoelkeuzeChar"/>
    <w:link w:val="DoelBio"/>
    <w:rsid w:val="001D5DC2"/>
    <w:rPr>
      <w:b/>
      <w:color w:val="1F4E79"/>
      <w:sz w:val="24"/>
    </w:rPr>
  </w:style>
  <w:style w:type="paragraph" w:customStyle="1" w:styleId="DoelCh">
    <w:name w:val="Doel Ch"/>
    <w:basedOn w:val="DoelFys"/>
    <w:next w:val="Wenk"/>
    <w:qFormat/>
    <w:rsid w:val="001D5DC2"/>
    <w:pPr>
      <w:numPr>
        <w:numId w:val="15"/>
      </w:numPr>
    </w:pPr>
  </w:style>
  <w:style w:type="paragraph" w:customStyle="1" w:styleId="DoelLabo">
    <w:name w:val="Doel Labo"/>
    <w:basedOn w:val="Doel"/>
    <w:link w:val="DoelLaboChar"/>
    <w:qFormat/>
    <w:rsid w:val="001D5DC2"/>
    <w:pPr>
      <w:numPr>
        <w:numId w:val="16"/>
      </w:numPr>
    </w:pPr>
  </w:style>
  <w:style w:type="paragraph" w:customStyle="1" w:styleId="DoelSTEM">
    <w:name w:val="Doel STEM"/>
    <w:basedOn w:val="Doel"/>
    <w:next w:val="Doel"/>
    <w:qFormat/>
    <w:rsid w:val="001D5DC2"/>
    <w:pPr>
      <w:numPr>
        <w:numId w:val="17"/>
      </w:numPr>
    </w:pPr>
  </w:style>
  <w:style w:type="character" w:customStyle="1" w:styleId="DoelLaboChar">
    <w:name w:val="Doel Labo Char"/>
    <w:basedOn w:val="DoelChar"/>
    <w:link w:val="DoelLabo"/>
    <w:rsid w:val="001D5DC2"/>
    <w:rPr>
      <w:b/>
      <w:color w:val="1F4E79" w:themeColor="accent1" w:themeShade="80"/>
      <w:sz w:val="24"/>
    </w:rPr>
  </w:style>
  <w:style w:type="paragraph" w:customStyle="1" w:styleId="Concordantie">
    <w:name w:val="Concordantie"/>
    <w:basedOn w:val="MDSMDBK"/>
    <w:qFormat/>
    <w:rsid w:val="001D5DC2"/>
    <w:pPr>
      <w:outlineLvl w:val="3"/>
      <w15:collapsed/>
    </w:pPr>
  </w:style>
  <w:style w:type="paragraph" w:customStyle="1" w:styleId="Afbakeningalleen">
    <w:name w:val="Afbakening alleen"/>
    <w:basedOn w:val="Afbakening"/>
    <w:next w:val="Wenk"/>
    <w:qFormat/>
    <w:rsid w:val="001D5DC2"/>
    <w:pPr>
      <w:spacing w:after="240"/>
      <w:ind w:left="1418" w:hanging="482"/>
    </w:pPr>
  </w:style>
  <w:style w:type="table" w:customStyle="1" w:styleId="Tabelraster2">
    <w:name w:val="Tabelraster2"/>
    <w:basedOn w:val="Standaardtabel"/>
    <w:next w:val="Tabelraster"/>
    <w:uiPriority w:val="39"/>
    <w:rsid w:val="00945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94554B"/>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uiPriority w:val="39"/>
    <w:rsid w:val="009455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uiPriority w:val="39"/>
    <w:rsid w:val="0094554B"/>
    <w:pPr>
      <w:spacing w:after="0" w:line="240" w:lineRule="auto"/>
    </w:pPr>
    <w:rPr>
      <w:rFonts w:ascii="Calibri" w:eastAsia="Calibri" w:hAnsi="Calibri" w:cs="Times New Roman"/>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4554B"/>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1D5DC2"/>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1D5DC2"/>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9B4A30"/>
    <w:pPr>
      <w:spacing w:after="0" w:line="240" w:lineRule="auto"/>
    </w:pPr>
    <w:rPr>
      <w:color w:val="595959" w:themeColor="text1" w:themeTint="A6"/>
    </w:rPr>
  </w:style>
  <w:style w:type="table" w:customStyle="1" w:styleId="TabelKathOndVla11">
    <w:name w:val="Tabel KathOndVla11"/>
    <w:basedOn w:val="Standaardtabel"/>
    <w:next w:val="Tabelraster"/>
    <w:uiPriority w:val="39"/>
    <w:rsid w:val="005A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link w:val="paragraphChar"/>
    <w:rsid w:val="001D5DC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1D5DC2"/>
  </w:style>
  <w:style w:type="character" w:customStyle="1" w:styleId="eop">
    <w:name w:val="eop"/>
    <w:basedOn w:val="Standaardalinea-lettertype"/>
    <w:rsid w:val="001D5DC2"/>
  </w:style>
  <w:style w:type="character" w:customStyle="1" w:styleId="findhit">
    <w:name w:val="findhit"/>
    <w:basedOn w:val="Standaardalinea-lettertype"/>
    <w:rsid w:val="00C24463"/>
  </w:style>
  <w:style w:type="character" w:customStyle="1" w:styleId="ui-provider">
    <w:name w:val="ui-provider"/>
    <w:basedOn w:val="Standaardalinea-lettertype"/>
    <w:rsid w:val="001D5DC2"/>
  </w:style>
  <w:style w:type="paragraph" w:customStyle="1" w:styleId="Opsomingconcordantie">
    <w:name w:val="Opsoming concordantie"/>
    <w:basedOn w:val="Opsomming2"/>
    <w:qFormat/>
    <w:rsid w:val="004F5DAE"/>
    <w:rPr>
      <w:lang w:val="nl-NL" w:eastAsia="nl-BE"/>
    </w:rPr>
  </w:style>
  <w:style w:type="paragraph" w:customStyle="1" w:styleId="Aanvullendekennis">
    <w:name w:val="Aanvullende kennis"/>
    <w:basedOn w:val="paragraph"/>
    <w:link w:val="AanvullendekennisChar"/>
    <w:qFormat/>
    <w:rsid w:val="001D5DC2"/>
    <w:pPr>
      <w:numPr>
        <w:numId w:val="7"/>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1D5DC2"/>
    <w:rPr>
      <w:rFonts w:ascii="Calibri" w:eastAsia="Times New Roman" w:hAnsi="Calibri" w:cs="Calibri"/>
      <w:color w:val="595959" w:themeColor="text1" w:themeTint="A6"/>
      <w:lang w:eastAsia="nl-BE"/>
    </w:rPr>
  </w:style>
  <w:style w:type="character" w:customStyle="1" w:styleId="paragraphChar">
    <w:name w:val="paragraph Char"/>
    <w:basedOn w:val="Standaardalinea-lettertype"/>
    <w:link w:val="paragraph"/>
    <w:rsid w:val="001D5DC2"/>
    <w:rPr>
      <w:rFonts w:ascii="Times New Roman" w:eastAsia="Times New Roman" w:hAnsi="Times New Roman" w:cs="Times New Roman"/>
      <w:sz w:val="24"/>
      <w:szCs w:val="24"/>
      <w:lang w:eastAsia="nl-BE"/>
    </w:rPr>
  </w:style>
  <w:style w:type="paragraph" w:customStyle="1" w:styleId="Onderliggendekennis">
    <w:name w:val="Onderliggende kennis"/>
    <w:basedOn w:val="Kennis"/>
    <w:qFormat/>
    <w:rsid w:val="001D5DC2"/>
    <w:pPr>
      <w:numPr>
        <w:numId w:val="0"/>
      </w:numPr>
      <w:spacing w:before="0" w:after="0"/>
      <w:ind w:left="170"/>
      <w:contextualSpacing w:val="0"/>
    </w:pPr>
  </w:style>
  <w:style w:type="paragraph" w:customStyle="1" w:styleId="Samenhanggraad1">
    <w:name w:val="Samenhang graad1"/>
    <w:basedOn w:val="Wenkextra"/>
    <w:qFormat/>
    <w:rsid w:val="001D5DC2"/>
    <w:pPr>
      <w:numPr>
        <w:numId w:val="31"/>
      </w:numPr>
    </w:pPr>
    <w:rPr>
      <w:bCs/>
    </w:rPr>
  </w:style>
  <w:style w:type="numbering" w:customStyle="1" w:styleId="Stijl1">
    <w:name w:val="Stijl1"/>
    <w:uiPriority w:val="99"/>
    <w:rsid w:val="001D5DC2"/>
    <w:pPr>
      <w:numPr>
        <w:numId w:val="31"/>
      </w:numPr>
    </w:pPr>
  </w:style>
  <w:style w:type="paragraph" w:customStyle="1" w:styleId="Subkennis">
    <w:name w:val="Subkennis"/>
    <w:basedOn w:val="Aanvullendekennis"/>
    <w:qFormat/>
    <w:rsid w:val="001D5DC2"/>
    <w:pPr>
      <w:numPr>
        <w:numId w:val="0"/>
      </w:numPr>
      <w:ind w:left="709" w:hanging="360"/>
    </w:pPr>
  </w:style>
  <w:style w:type="character" w:customStyle="1" w:styleId="PlattetekstChar">
    <w:name w:val="Platte tekst Char"/>
    <w:aliases w:val="Opsomming afbakening * Char"/>
    <w:basedOn w:val="Standaardalinea-lettertype"/>
    <w:link w:val="Plattetekst"/>
    <w:uiPriority w:val="1"/>
    <w:locked/>
    <w:rsid w:val="00B920F8"/>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B920F8"/>
    <w:pPr>
      <w:numPr>
        <w:numId w:val="35"/>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B920F8"/>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592002">
      <w:bodyDiv w:val="1"/>
      <w:marLeft w:val="0"/>
      <w:marRight w:val="0"/>
      <w:marTop w:val="0"/>
      <w:marBottom w:val="0"/>
      <w:divBdr>
        <w:top w:val="none" w:sz="0" w:space="0" w:color="auto"/>
        <w:left w:val="none" w:sz="0" w:space="0" w:color="auto"/>
        <w:bottom w:val="none" w:sz="0" w:space="0" w:color="auto"/>
        <w:right w:val="none" w:sz="0" w:space="0" w:color="auto"/>
      </w:divBdr>
      <w:divsChild>
        <w:div w:id="940141977">
          <w:marLeft w:val="0"/>
          <w:marRight w:val="0"/>
          <w:marTop w:val="0"/>
          <w:marBottom w:val="0"/>
          <w:divBdr>
            <w:top w:val="none" w:sz="0" w:space="0" w:color="auto"/>
            <w:left w:val="none" w:sz="0" w:space="0" w:color="auto"/>
            <w:bottom w:val="none" w:sz="0" w:space="0" w:color="auto"/>
            <w:right w:val="none" w:sz="0" w:space="0" w:color="auto"/>
          </w:divBdr>
          <w:divsChild>
            <w:div w:id="668481671">
              <w:marLeft w:val="0"/>
              <w:marRight w:val="0"/>
              <w:marTop w:val="0"/>
              <w:marBottom w:val="0"/>
              <w:divBdr>
                <w:top w:val="none" w:sz="0" w:space="0" w:color="auto"/>
                <w:left w:val="none" w:sz="0" w:space="0" w:color="auto"/>
                <w:bottom w:val="none" w:sz="0" w:space="0" w:color="auto"/>
                <w:right w:val="none" w:sz="0" w:space="0" w:color="auto"/>
              </w:divBdr>
            </w:div>
          </w:divsChild>
        </w:div>
        <w:div w:id="1661346563">
          <w:marLeft w:val="0"/>
          <w:marRight w:val="0"/>
          <w:marTop w:val="0"/>
          <w:marBottom w:val="0"/>
          <w:divBdr>
            <w:top w:val="none" w:sz="0" w:space="0" w:color="auto"/>
            <w:left w:val="none" w:sz="0" w:space="0" w:color="auto"/>
            <w:bottom w:val="none" w:sz="0" w:space="0" w:color="auto"/>
            <w:right w:val="none" w:sz="0" w:space="0" w:color="auto"/>
          </w:divBdr>
          <w:divsChild>
            <w:div w:id="173108974">
              <w:marLeft w:val="0"/>
              <w:marRight w:val="0"/>
              <w:marTop w:val="0"/>
              <w:marBottom w:val="0"/>
              <w:divBdr>
                <w:top w:val="none" w:sz="0" w:space="0" w:color="auto"/>
                <w:left w:val="none" w:sz="0" w:space="0" w:color="auto"/>
                <w:bottom w:val="none" w:sz="0" w:space="0" w:color="auto"/>
                <w:right w:val="none" w:sz="0" w:space="0" w:color="auto"/>
              </w:divBdr>
            </w:div>
            <w:div w:id="185290657">
              <w:marLeft w:val="0"/>
              <w:marRight w:val="0"/>
              <w:marTop w:val="0"/>
              <w:marBottom w:val="0"/>
              <w:divBdr>
                <w:top w:val="none" w:sz="0" w:space="0" w:color="auto"/>
                <w:left w:val="none" w:sz="0" w:space="0" w:color="auto"/>
                <w:bottom w:val="none" w:sz="0" w:space="0" w:color="auto"/>
                <w:right w:val="none" w:sz="0" w:space="0" w:color="auto"/>
              </w:divBdr>
            </w:div>
            <w:div w:id="304353347">
              <w:marLeft w:val="0"/>
              <w:marRight w:val="0"/>
              <w:marTop w:val="0"/>
              <w:marBottom w:val="0"/>
              <w:divBdr>
                <w:top w:val="none" w:sz="0" w:space="0" w:color="auto"/>
                <w:left w:val="none" w:sz="0" w:space="0" w:color="auto"/>
                <w:bottom w:val="none" w:sz="0" w:space="0" w:color="auto"/>
                <w:right w:val="none" w:sz="0" w:space="0" w:color="auto"/>
              </w:divBdr>
            </w:div>
            <w:div w:id="370695731">
              <w:marLeft w:val="0"/>
              <w:marRight w:val="0"/>
              <w:marTop w:val="0"/>
              <w:marBottom w:val="0"/>
              <w:divBdr>
                <w:top w:val="none" w:sz="0" w:space="0" w:color="auto"/>
                <w:left w:val="none" w:sz="0" w:space="0" w:color="auto"/>
                <w:bottom w:val="none" w:sz="0" w:space="0" w:color="auto"/>
                <w:right w:val="none" w:sz="0" w:space="0" w:color="auto"/>
              </w:divBdr>
            </w:div>
            <w:div w:id="450560494">
              <w:marLeft w:val="0"/>
              <w:marRight w:val="0"/>
              <w:marTop w:val="0"/>
              <w:marBottom w:val="0"/>
              <w:divBdr>
                <w:top w:val="none" w:sz="0" w:space="0" w:color="auto"/>
                <w:left w:val="none" w:sz="0" w:space="0" w:color="auto"/>
                <w:bottom w:val="none" w:sz="0" w:space="0" w:color="auto"/>
                <w:right w:val="none" w:sz="0" w:space="0" w:color="auto"/>
              </w:divBdr>
            </w:div>
            <w:div w:id="519127331">
              <w:marLeft w:val="0"/>
              <w:marRight w:val="0"/>
              <w:marTop w:val="0"/>
              <w:marBottom w:val="0"/>
              <w:divBdr>
                <w:top w:val="none" w:sz="0" w:space="0" w:color="auto"/>
                <w:left w:val="none" w:sz="0" w:space="0" w:color="auto"/>
                <w:bottom w:val="none" w:sz="0" w:space="0" w:color="auto"/>
                <w:right w:val="none" w:sz="0" w:space="0" w:color="auto"/>
              </w:divBdr>
            </w:div>
            <w:div w:id="754545934">
              <w:marLeft w:val="0"/>
              <w:marRight w:val="0"/>
              <w:marTop w:val="0"/>
              <w:marBottom w:val="0"/>
              <w:divBdr>
                <w:top w:val="none" w:sz="0" w:space="0" w:color="auto"/>
                <w:left w:val="none" w:sz="0" w:space="0" w:color="auto"/>
                <w:bottom w:val="none" w:sz="0" w:space="0" w:color="auto"/>
                <w:right w:val="none" w:sz="0" w:space="0" w:color="auto"/>
              </w:divBdr>
            </w:div>
            <w:div w:id="778262605">
              <w:marLeft w:val="0"/>
              <w:marRight w:val="0"/>
              <w:marTop w:val="0"/>
              <w:marBottom w:val="0"/>
              <w:divBdr>
                <w:top w:val="none" w:sz="0" w:space="0" w:color="auto"/>
                <w:left w:val="none" w:sz="0" w:space="0" w:color="auto"/>
                <w:bottom w:val="none" w:sz="0" w:space="0" w:color="auto"/>
                <w:right w:val="none" w:sz="0" w:space="0" w:color="auto"/>
              </w:divBdr>
            </w:div>
            <w:div w:id="902836831">
              <w:marLeft w:val="0"/>
              <w:marRight w:val="0"/>
              <w:marTop w:val="0"/>
              <w:marBottom w:val="0"/>
              <w:divBdr>
                <w:top w:val="none" w:sz="0" w:space="0" w:color="auto"/>
                <w:left w:val="none" w:sz="0" w:space="0" w:color="auto"/>
                <w:bottom w:val="none" w:sz="0" w:space="0" w:color="auto"/>
                <w:right w:val="none" w:sz="0" w:space="0" w:color="auto"/>
              </w:divBdr>
            </w:div>
            <w:div w:id="1198202728">
              <w:marLeft w:val="0"/>
              <w:marRight w:val="0"/>
              <w:marTop w:val="0"/>
              <w:marBottom w:val="0"/>
              <w:divBdr>
                <w:top w:val="none" w:sz="0" w:space="0" w:color="auto"/>
                <w:left w:val="none" w:sz="0" w:space="0" w:color="auto"/>
                <w:bottom w:val="none" w:sz="0" w:space="0" w:color="auto"/>
                <w:right w:val="none" w:sz="0" w:space="0" w:color="auto"/>
              </w:divBdr>
            </w:div>
            <w:div w:id="1264220044">
              <w:marLeft w:val="0"/>
              <w:marRight w:val="0"/>
              <w:marTop w:val="0"/>
              <w:marBottom w:val="0"/>
              <w:divBdr>
                <w:top w:val="none" w:sz="0" w:space="0" w:color="auto"/>
                <w:left w:val="none" w:sz="0" w:space="0" w:color="auto"/>
                <w:bottom w:val="none" w:sz="0" w:space="0" w:color="auto"/>
                <w:right w:val="none" w:sz="0" w:space="0" w:color="auto"/>
              </w:divBdr>
            </w:div>
            <w:div w:id="1315915252">
              <w:marLeft w:val="0"/>
              <w:marRight w:val="0"/>
              <w:marTop w:val="0"/>
              <w:marBottom w:val="0"/>
              <w:divBdr>
                <w:top w:val="none" w:sz="0" w:space="0" w:color="auto"/>
                <w:left w:val="none" w:sz="0" w:space="0" w:color="auto"/>
                <w:bottom w:val="none" w:sz="0" w:space="0" w:color="auto"/>
                <w:right w:val="none" w:sz="0" w:space="0" w:color="auto"/>
              </w:divBdr>
            </w:div>
            <w:div w:id="1341666282">
              <w:marLeft w:val="0"/>
              <w:marRight w:val="0"/>
              <w:marTop w:val="0"/>
              <w:marBottom w:val="0"/>
              <w:divBdr>
                <w:top w:val="none" w:sz="0" w:space="0" w:color="auto"/>
                <w:left w:val="none" w:sz="0" w:space="0" w:color="auto"/>
                <w:bottom w:val="none" w:sz="0" w:space="0" w:color="auto"/>
                <w:right w:val="none" w:sz="0" w:space="0" w:color="auto"/>
              </w:divBdr>
            </w:div>
            <w:div w:id="1624775340">
              <w:marLeft w:val="0"/>
              <w:marRight w:val="0"/>
              <w:marTop w:val="0"/>
              <w:marBottom w:val="0"/>
              <w:divBdr>
                <w:top w:val="none" w:sz="0" w:space="0" w:color="auto"/>
                <w:left w:val="none" w:sz="0" w:space="0" w:color="auto"/>
                <w:bottom w:val="none" w:sz="0" w:space="0" w:color="auto"/>
                <w:right w:val="none" w:sz="0" w:space="0" w:color="auto"/>
              </w:divBdr>
            </w:div>
            <w:div w:id="1805928203">
              <w:marLeft w:val="0"/>
              <w:marRight w:val="0"/>
              <w:marTop w:val="0"/>
              <w:marBottom w:val="0"/>
              <w:divBdr>
                <w:top w:val="none" w:sz="0" w:space="0" w:color="auto"/>
                <w:left w:val="none" w:sz="0" w:space="0" w:color="auto"/>
                <w:bottom w:val="none" w:sz="0" w:space="0" w:color="auto"/>
                <w:right w:val="none" w:sz="0" w:space="0" w:color="auto"/>
              </w:divBdr>
            </w:div>
            <w:div w:id="1830562607">
              <w:marLeft w:val="0"/>
              <w:marRight w:val="0"/>
              <w:marTop w:val="0"/>
              <w:marBottom w:val="0"/>
              <w:divBdr>
                <w:top w:val="none" w:sz="0" w:space="0" w:color="auto"/>
                <w:left w:val="none" w:sz="0" w:space="0" w:color="auto"/>
                <w:bottom w:val="none" w:sz="0" w:space="0" w:color="auto"/>
                <w:right w:val="none" w:sz="0" w:space="0" w:color="auto"/>
              </w:divBdr>
            </w:div>
            <w:div w:id="1947038714">
              <w:marLeft w:val="0"/>
              <w:marRight w:val="0"/>
              <w:marTop w:val="0"/>
              <w:marBottom w:val="0"/>
              <w:divBdr>
                <w:top w:val="none" w:sz="0" w:space="0" w:color="auto"/>
                <w:left w:val="none" w:sz="0" w:space="0" w:color="auto"/>
                <w:bottom w:val="none" w:sz="0" w:space="0" w:color="auto"/>
                <w:right w:val="none" w:sz="0" w:space="0" w:color="auto"/>
              </w:divBdr>
            </w:div>
            <w:div w:id="1961302396">
              <w:marLeft w:val="0"/>
              <w:marRight w:val="0"/>
              <w:marTop w:val="0"/>
              <w:marBottom w:val="0"/>
              <w:divBdr>
                <w:top w:val="none" w:sz="0" w:space="0" w:color="auto"/>
                <w:left w:val="none" w:sz="0" w:space="0" w:color="auto"/>
                <w:bottom w:val="none" w:sz="0" w:space="0" w:color="auto"/>
                <w:right w:val="none" w:sz="0" w:space="0" w:color="auto"/>
              </w:divBdr>
            </w:div>
            <w:div w:id="2065718493">
              <w:marLeft w:val="0"/>
              <w:marRight w:val="0"/>
              <w:marTop w:val="0"/>
              <w:marBottom w:val="0"/>
              <w:divBdr>
                <w:top w:val="none" w:sz="0" w:space="0" w:color="auto"/>
                <w:left w:val="none" w:sz="0" w:space="0" w:color="auto"/>
                <w:bottom w:val="none" w:sz="0" w:space="0" w:color="auto"/>
                <w:right w:val="none" w:sz="0" w:space="0" w:color="auto"/>
              </w:divBdr>
            </w:div>
            <w:div w:id="20879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569">
      <w:bodyDiv w:val="1"/>
      <w:marLeft w:val="0"/>
      <w:marRight w:val="0"/>
      <w:marTop w:val="0"/>
      <w:marBottom w:val="0"/>
      <w:divBdr>
        <w:top w:val="none" w:sz="0" w:space="0" w:color="auto"/>
        <w:left w:val="none" w:sz="0" w:space="0" w:color="auto"/>
        <w:bottom w:val="none" w:sz="0" w:space="0" w:color="auto"/>
        <w:right w:val="none" w:sz="0" w:space="0" w:color="auto"/>
      </w:divBdr>
    </w:div>
    <w:div w:id="415706404">
      <w:bodyDiv w:val="1"/>
      <w:marLeft w:val="0"/>
      <w:marRight w:val="0"/>
      <w:marTop w:val="0"/>
      <w:marBottom w:val="0"/>
      <w:divBdr>
        <w:top w:val="none" w:sz="0" w:space="0" w:color="auto"/>
        <w:left w:val="none" w:sz="0" w:space="0" w:color="auto"/>
        <w:bottom w:val="none" w:sz="0" w:space="0" w:color="auto"/>
        <w:right w:val="none" w:sz="0" w:space="0" w:color="auto"/>
      </w:divBdr>
      <w:divsChild>
        <w:div w:id="253319076">
          <w:marLeft w:val="0"/>
          <w:marRight w:val="0"/>
          <w:marTop w:val="0"/>
          <w:marBottom w:val="0"/>
          <w:divBdr>
            <w:top w:val="none" w:sz="0" w:space="0" w:color="auto"/>
            <w:left w:val="none" w:sz="0" w:space="0" w:color="auto"/>
            <w:bottom w:val="none" w:sz="0" w:space="0" w:color="auto"/>
            <w:right w:val="none" w:sz="0" w:space="0" w:color="auto"/>
          </w:divBdr>
          <w:divsChild>
            <w:div w:id="161092840">
              <w:marLeft w:val="0"/>
              <w:marRight w:val="0"/>
              <w:marTop w:val="0"/>
              <w:marBottom w:val="0"/>
              <w:divBdr>
                <w:top w:val="none" w:sz="0" w:space="0" w:color="auto"/>
                <w:left w:val="none" w:sz="0" w:space="0" w:color="auto"/>
                <w:bottom w:val="none" w:sz="0" w:space="0" w:color="auto"/>
                <w:right w:val="none" w:sz="0" w:space="0" w:color="auto"/>
              </w:divBdr>
            </w:div>
            <w:div w:id="214239927">
              <w:marLeft w:val="0"/>
              <w:marRight w:val="0"/>
              <w:marTop w:val="0"/>
              <w:marBottom w:val="0"/>
              <w:divBdr>
                <w:top w:val="none" w:sz="0" w:space="0" w:color="auto"/>
                <w:left w:val="none" w:sz="0" w:space="0" w:color="auto"/>
                <w:bottom w:val="none" w:sz="0" w:space="0" w:color="auto"/>
                <w:right w:val="none" w:sz="0" w:space="0" w:color="auto"/>
              </w:divBdr>
            </w:div>
            <w:div w:id="237253479">
              <w:marLeft w:val="0"/>
              <w:marRight w:val="0"/>
              <w:marTop w:val="0"/>
              <w:marBottom w:val="0"/>
              <w:divBdr>
                <w:top w:val="none" w:sz="0" w:space="0" w:color="auto"/>
                <w:left w:val="none" w:sz="0" w:space="0" w:color="auto"/>
                <w:bottom w:val="none" w:sz="0" w:space="0" w:color="auto"/>
                <w:right w:val="none" w:sz="0" w:space="0" w:color="auto"/>
              </w:divBdr>
            </w:div>
            <w:div w:id="1713074083">
              <w:marLeft w:val="0"/>
              <w:marRight w:val="0"/>
              <w:marTop w:val="0"/>
              <w:marBottom w:val="0"/>
              <w:divBdr>
                <w:top w:val="none" w:sz="0" w:space="0" w:color="auto"/>
                <w:left w:val="none" w:sz="0" w:space="0" w:color="auto"/>
                <w:bottom w:val="none" w:sz="0" w:space="0" w:color="auto"/>
                <w:right w:val="none" w:sz="0" w:space="0" w:color="auto"/>
              </w:divBdr>
            </w:div>
            <w:div w:id="1814132278">
              <w:marLeft w:val="0"/>
              <w:marRight w:val="0"/>
              <w:marTop w:val="0"/>
              <w:marBottom w:val="0"/>
              <w:divBdr>
                <w:top w:val="none" w:sz="0" w:space="0" w:color="auto"/>
                <w:left w:val="none" w:sz="0" w:space="0" w:color="auto"/>
                <w:bottom w:val="none" w:sz="0" w:space="0" w:color="auto"/>
                <w:right w:val="none" w:sz="0" w:space="0" w:color="auto"/>
              </w:divBdr>
            </w:div>
          </w:divsChild>
        </w:div>
        <w:div w:id="371543596">
          <w:marLeft w:val="0"/>
          <w:marRight w:val="0"/>
          <w:marTop w:val="0"/>
          <w:marBottom w:val="0"/>
          <w:divBdr>
            <w:top w:val="none" w:sz="0" w:space="0" w:color="auto"/>
            <w:left w:val="none" w:sz="0" w:space="0" w:color="auto"/>
            <w:bottom w:val="none" w:sz="0" w:space="0" w:color="auto"/>
            <w:right w:val="none" w:sz="0" w:space="0" w:color="auto"/>
          </w:divBdr>
          <w:divsChild>
            <w:div w:id="118184727">
              <w:marLeft w:val="0"/>
              <w:marRight w:val="0"/>
              <w:marTop w:val="0"/>
              <w:marBottom w:val="0"/>
              <w:divBdr>
                <w:top w:val="none" w:sz="0" w:space="0" w:color="auto"/>
                <w:left w:val="none" w:sz="0" w:space="0" w:color="auto"/>
                <w:bottom w:val="none" w:sz="0" w:space="0" w:color="auto"/>
                <w:right w:val="none" w:sz="0" w:space="0" w:color="auto"/>
              </w:divBdr>
            </w:div>
          </w:divsChild>
        </w:div>
        <w:div w:id="1137449738">
          <w:marLeft w:val="0"/>
          <w:marRight w:val="0"/>
          <w:marTop w:val="0"/>
          <w:marBottom w:val="0"/>
          <w:divBdr>
            <w:top w:val="none" w:sz="0" w:space="0" w:color="auto"/>
            <w:left w:val="none" w:sz="0" w:space="0" w:color="auto"/>
            <w:bottom w:val="none" w:sz="0" w:space="0" w:color="auto"/>
            <w:right w:val="none" w:sz="0" w:space="0" w:color="auto"/>
          </w:divBdr>
          <w:divsChild>
            <w:div w:id="1192845217">
              <w:marLeft w:val="0"/>
              <w:marRight w:val="0"/>
              <w:marTop w:val="0"/>
              <w:marBottom w:val="0"/>
              <w:divBdr>
                <w:top w:val="none" w:sz="0" w:space="0" w:color="auto"/>
                <w:left w:val="none" w:sz="0" w:space="0" w:color="auto"/>
                <w:bottom w:val="none" w:sz="0" w:space="0" w:color="auto"/>
                <w:right w:val="none" w:sz="0" w:space="0" w:color="auto"/>
              </w:divBdr>
            </w:div>
          </w:divsChild>
        </w:div>
        <w:div w:id="1639724673">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956722385">
              <w:marLeft w:val="0"/>
              <w:marRight w:val="0"/>
              <w:marTop w:val="0"/>
              <w:marBottom w:val="0"/>
              <w:divBdr>
                <w:top w:val="none" w:sz="0" w:space="0" w:color="auto"/>
                <w:left w:val="none" w:sz="0" w:space="0" w:color="auto"/>
                <w:bottom w:val="none" w:sz="0" w:space="0" w:color="auto"/>
                <w:right w:val="none" w:sz="0" w:space="0" w:color="auto"/>
              </w:divBdr>
            </w:div>
            <w:div w:id="1067529596">
              <w:marLeft w:val="0"/>
              <w:marRight w:val="0"/>
              <w:marTop w:val="0"/>
              <w:marBottom w:val="0"/>
              <w:divBdr>
                <w:top w:val="none" w:sz="0" w:space="0" w:color="auto"/>
                <w:left w:val="none" w:sz="0" w:space="0" w:color="auto"/>
                <w:bottom w:val="none" w:sz="0" w:space="0" w:color="auto"/>
                <w:right w:val="none" w:sz="0" w:space="0" w:color="auto"/>
              </w:divBdr>
            </w:div>
            <w:div w:id="1708721787">
              <w:marLeft w:val="0"/>
              <w:marRight w:val="0"/>
              <w:marTop w:val="0"/>
              <w:marBottom w:val="0"/>
              <w:divBdr>
                <w:top w:val="none" w:sz="0" w:space="0" w:color="auto"/>
                <w:left w:val="none" w:sz="0" w:space="0" w:color="auto"/>
                <w:bottom w:val="none" w:sz="0" w:space="0" w:color="auto"/>
                <w:right w:val="none" w:sz="0" w:space="0" w:color="auto"/>
              </w:divBdr>
            </w:div>
            <w:div w:id="17851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38039">
      <w:bodyDiv w:val="1"/>
      <w:marLeft w:val="0"/>
      <w:marRight w:val="0"/>
      <w:marTop w:val="0"/>
      <w:marBottom w:val="0"/>
      <w:divBdr>
        <w:top w:val="none" w:sz="0" w:space="0" w:color="auto"/>
        <w:left w:val="none" w:sz="0" w:space="0" w:color="auto"/>
        <w:bottom w:val="none" w:sz="0" w:space="0" w:color="auto"/>
        <w:right w:val="none" w:sz="0" w:space="0" w:color="auto"/>
      </w:divBdr>
      <w:divsChild>
        <w:div w:id="213585801">
          <w:marLeft w:val="0"/>
          <w:marRight w:val="0"/>
          <w:marTop w:val="0"/>
          <w:marBottom w:val="0"/>
          <w:divBdr>
            <w:top w:val="none" w:sz="0" w:space="0" w:color="auto"/>
            <w:left w:val="none" w:sz="0" w:space="0" w:color="auto"/>
            <w:bottom w:val="none" w:sz="0" w:space="0" w:color="auto"/>
            <w:right w:val="none" w:sz="0" w:space="0" w:color="auto"/>
          </w:divBdr>
          <w:divsChild>
            <w:div w:id="410272520">
              <w:marLeft w:val="0"/>
              <w:marRight w:val="0"/>
              <w:marTop w:val="0"/>
              <w:marBottom w:val="0"/>
              <w:divBdr>
                <w:top w:val="none" w:sz="0" w:space="0" w:color="auto"/>
                <w:left w:val="none" w:sz="0" w:space="0" w:color="auto"/>
                <w:bottom w:val="none" w:sz="0" w:space="0" w:color="auto"/>
                <w:right w:val="none" w:sz="0" w:space="0" w:color="auto"/>
              </w:divBdr>
            </w:div>
            <w:div w:id="635793461">
              <w:marLeft w:val="0"/>
              <w:marRight w:val="0"/>
              <w:marTop w:val="0"/>
              <w:marBottom w:val="0"/>
              <w:divBdr>
                <w:top w:val="none" w:sz="0" w:space="0" w:color="auto"/>
                <w:left w:val="none" w:sz="0" w:space="0" w:color="auto"/>
                <w:bottom w:val="none" w:sz="0" w:space="0" w:color="auto"/>
                <w:right w:val="none" w:sz="0" w:space="0" w:color="auto"/>
              </w:divBdr>
            </w:div>
            <w:div w:id="859323365">
              <w:marLeft w:val="0"/>
              <w:marRight w:val="0"/>
              <w:marTop w:val="0"/>
              <w:marBottom w:val="0"/>
              <w:divBdr>
                <w:top w:val="none" w:sz="0" w:space="0" w:color="auto"/>
                <w:left w:val="none" w:sz="0" w:space="0" w:color="auto"/>
                <w:bottom w:val="none" w:sz="0" w:space="0" w:color="auto"/>
                <w:right w:val="none" w:sz="0" w:space="0" w:color="auto"/>
              </w:divBdr>
            </w:div>
            <w:div w:id="1071807874">
              <w:marLeft w:val="0"/>
              <w:marRight w:val="0"/>
              <w:marTop w:val="0"/>
              <w:marBottom w:val="0"/>
              <w:divBdr>
                <w:top w:val="none" w:sz="0" w:space="0" w:color="auto"/>
                <w:left w:val="none" w:sz="0" w:space="0" w:color="auto"/>
                <w:bottom w:val="none" w:sz="0" w:space="0" w:color="auto"/>
                <w:right w:val="none" w:sz="0" w:space="0" w:color="auto"/>
              </w:divBdr>
            </w:div>
            <w:div w:id="1754008143">
              <w:marLeft w:val="0"/>
              <w:marRight w:val="0"/>
              <w:marTop w:val="0"/>
              <w:marBottom w:val="0"/>
              <w:divBdr>
                <w:top w:val="none" w:sz="0" w:space="0" w:color="auto"/>
                <w:left w:val="none" w:sz="0" w:space="0" w:color="auto"/>
                <w:bottom w:val="none" w:sz="0" w:space="0" w:color="auto"/>
                <w:right w:val="none" w:sz="0" w:space="0" w:color="auto"/>
              </w:divBdr>
            </w:div>
          </w:divsChild>
        </w:div>
        <w:div w:id="411782450">
          <w:marLeft w:val="0"/>
          <w:marRight w:val="0"/>
          <w:marTop w:val="0"/>
          <w:marBottom w:val="0"/>
          <w:divBdr>
            <w:top w:val="none" w:sz="0" w:space="0" w:color="auto"/>
            <w:left w:val="none" w:sz="0" w:space="0" w:color="auto"/>
            <w:bottom w:val="none" w:sz="0" w:space="0" w:color="auto"/>
            <w:right w:val="none" w:sz="0" w:space="0" w:color="auto"/>
          </w:divBdr>
          <w:divsChild>
            <w:div w:id="1162424764">
              <w:marLeft w:val="0"/>
              <w:marRight w:val="0"/>
              <w:marTop w:val="0"/>
              <w:marBottom w:val="0"/>
              <w:divBdr>
                <w:top w:val="none" w:sz="0" w:space="0" w:color="auto"/>
                <w:left w:val="none" w:sz="0" w:space="0" w:color="auto"/>
                <w:bottom w:val="none" w:sz="0" w:space="0" w:color="auto"/>
                <w:right w:val="none" w:sz="0" w:space="0" w:color="auto"/>
              </w:divBdr>
            </w:div>
          </w:divsChild>
        </w:div>
        <w:div w:id="452022729">
          <w:marLeft w:val="0"/>
          <w:marRight w:val="0"/>
          <w:marTop w:val="0"/>
          <w:marBottom w:val="0"/>
          <w:divBdr>
            <w:top w:val="none" w:sz="0" w:space="0" w:color="auto"/>
            <w:left w:val="none" w:sz="0" w:space="0" w:color="auto"/>
            <w:bottom w:val="none" w:sz="0" w:space="0" w:color="auto"/>
            <w:right w:val="none" w:sz="0" w:space="0" w:color="auto"/>
          </w:divBdr>
          <w:divsChild>
            <w:div w:id="1572809938">
              <w:marLeft w:val="0"/>
              <w:marRight w:val="0"/>
              <w:marTop w:val="0"/>
              <w:marBottom w:val="0"/>
              <w:divBdr>
                <w:top w:val="none" w:sz="0" w:space="0" w:color="auto"/>
                <w:left w:val="none" w:sz="0" w:space="0" w:color="auto"/>
                <w:bottom w:val="none" w:sz="0" w:space="0" w:color="auto"/>
                <w:right w:val="none" w:sz="0" w:space="0" w:color="auto"/>
              </w:divBdr>
            </w:div>
          </w:divsChild>
        </w:div>
        <w:div w:id="831876800">
          <w:marLeft w:val="0"/>
          <w:marRight w:val="0"/>
          <w:marTop w:val="0"/>
          <w:marBottom w:val="0"/>
          <w:divBdr>
            <w:top w:val="none" w:sz="0" w:space="0" w:color="auto"/>
            <w:left w:val="none" w:sz="0" w:space="0" w:color="auto"/>
            <w:bottom w:val="none" w:sz="0" w:space="0" w:color="auto"/>
            <w:right w:val="none" w:sz="0" w:space="0" w:color="auto"/>
          </w:divBdr>
          <w:divsChild>
            <w:div w:id="106854737">
              <w:marLeft w:val="0"/>
              <w:marRight w:val="0"/>
              <w:marTop w:val="0"/>
              <w:marBottom w:val="0"/>
              <w:divBdr>
                <w:top w:val="none" w:sz="0" w:space="0" w:color="auto"/>
                <w:left w:val="none" w:sz="0" w:space="0" w:color="auto"/>
                <w:bottom w:val="none" w:sz="0" w:space="0" w:color="auto"/>
                <w:right w:val="none" w:sz="0" w:space="0" w:color="auto"/>
              </w:divBdr>
            </w:div>
            <w:div w:id="348142957">
              <w:marLeft w:val="0"/>
              <w:marRight w:val="0"/>
              <w:marTop w:val="0"/>
              <w:marBottom w:val="0"/>
              <w:divBdr>
                <w:top w:val="none" w:sz="0" w:space="0" w:color="auto"/>
                <w:left w:val="none" w:sz="0" w:space="0" w:color="auto"/>
                <w:bottom w:val="none" w:sz="0" w:space="0" w:color="auto"/>
                <w:right w:val="none" w:sz="0" w:space="0" w:color="auto"/>
              </w:divBdr>
            </w:div>
            <w:div w:id="587160111">
              <w:marLeft w:val="0"/>
              <w:marRight w:val="0"/>
              <w:marTop w:val="0"/>
              <w:marBottom w:val="0"/>
              <w:divBdr>
                <w:top w:val="none" w:sz="0" w:space="0" w:color="auto"/>
                <w:left w:val="none" w:sz="0" w:space="0" w:color="auto"/>
                <w:bottom w:val="none" w:sz="0" w:space="0" w:color="auto"/>
                <w:right w:val="none" w:sz="0" w:space="0" w:color="auto"/>
              </w:divBdr>
            </w:div>
            <w:div w:id="927153544">
              <w:marLeft w:val="0"/>
              <w:marRight w:val="0"/>
              <w:marTop w:val="0"/>
              <w:marBottom w:val="0"/>
              <w:divBdr>
                <w:top w:val="none" w:sz="0" w:space="0" w:color="auto"/>
                <w:left w:val="none" w:sz="0" w:space="0" w:color="auto"/>
                <w:bottom w:val="none" w:sz="0" w:space="0" w:color="auto"/>
                <w:right w:val="none" w:sz="0" w:space="0" w:color="auto"/>
              </w:divBdr>
            </w:div>
            <w:div w:id="1307320024">
              <w:marLeft w:val="0"/>
              <w:marRight w:val="0"/>
              <w:marTop w:val="0"/>
              <w:marBottom w:val="0"/>
              <w:divBdr>
                <w:top w:val="none" w:sz="0" w:space="0" w:color="auto"/>
                <w:left w:val="none" w:sz="0" w:space="0" w:color="auto"/>
                <w:bottom w:val="none" w:sz="0" w:space="0" w:color="auto"/>
                <w:right w:val="none" w:sz="0" w:space="0" w:color="auto"/>
              </w:divBdr>
            </w:div>
            <w:div w:id="1367874006">
              <w:marLeft w:val="0"/>
              <w:marRight w:val="0"/>
              <w:marTop w:val="0"/>
              <w:marBottom w:val="0"/>
              <w:divBdr>
                <w:top w:val="none" w:sz="0" w:space="0" w:color="auto"/>
                <w:left w:val="none" w:sz="0" w:space="0" w:color="auto"/>
                <w:bottom w:val="none" w:sz="0" w:space="0" w:color="auto"/>
                <w:right w:val="none" w:sz="0" w:space="0" w:color="auto"/>
              </w:divBdr>
            </w:div>
          </w:divsChild>
        </w:div>
        <w:div w:id="843741856">
          <w:marLeft w:val="0"/>
          <w:marRight w:val="0"/>
          <w:marTop w:val="0"/>
          <w:marBottom w:val="0"/>
          <w:divBdr>
            <w:top w:val="none" w:sz="0" w:space="0" w:color="auto"/>
            <w:left w:val="none" w:sz="0" w:space="0" w:color="auto"/>
            <w:bottom w:val="none" w:sz="0" w:space="0" w:color="auto"/>
            <w:right w:val="none" w:sz="0" w:space="0" w:color="auto"/>
          </w:divBdr>
          <w:divsChild>
            <w:div w:id="638145955">
              <w:marLeft w:val="0"/>
              <w:marRight w:val="0"/>
              <w:marTop w:val="0"/>
              <w:marBottom w:val="0"/>
              <w:divBdr>
                <w:top w:val="none" w:sz="0" w:space="0" w:color="auto"/>
                <w:left w:val="none" w:sz="0" w:space="0" w:color="auto"/>
                <w:bottom w:val="none" w:sz="0" w:space="0" w:color="auto"/>
                <w:right w:val="none" w:sz="0" w:space="0" w:color="auto"/>
              </w:divBdr>
            </w:div>
            <w:div w:id="1548562633">
              <w:marLeft w:val="0"/>
              <w:marRight w:val="0"/>
              <w:marTop w:val="0"/>
              <w:marBottom w:val="0"/>
              <w:divBdr>
                <w:top w:val="none" w:sz="0" w:space="0" w:color="auto"/>
                <w:left w:val="none" w:sz="0" w:space="0" w:color="auto"/>
                <w:bottom w:val="none" w:sz="0" w:space="0" w:color="auto"/>
                <w:right w:val="none" w:sz="0" w:space="0" w:color="auto"/>
              </w:divBdr>
            </w:div>
            <w:div w:id="1865632052">
              <w:marLeft w:val="0"/>
              <w:marRight w:val="0"/>
              <w:marTop w:val="0"/>
              <w:marBottom w:val="0"/>
              <w:divBdr>
                <w:top w:val="none" w:sz="0" w:space="0" w:color="auto"/>
                <w:left w:val="none" w:sz="0" w:space="0" w:color="auto"/>
                <w:bottom w:val="none" w:sz="0" w:space="0" w:color="auto"/>
                <w:right w:val="none" w:sz="0" w:space="0" w:color="auto"/>
              </w:divBdr>
            </w:div>
          </w:divsChild>
        </w:div>
        <w:div w:id="1465587582">
          <w:marLeft w:val="0"/>
          <w:marRight w:val="0"/>
          <w:marTop w:val="0"/>
          <w:marBottom w:val="0"/>
          <w:divBdr>
            <w:top w:val="none" w:sz="0" w:space="0" w:color="auto"/>
            <w:left w:val="none" w:sz="0" w:space="0" w:color="auto"/>
            <w:bottom w:val="none" w:sz="0" w:space="0" w:color="auto"/>
            <w:right w:val="none" w:sz="0" w:space="0" w:color="auto"/>
          </w:divBdr>
          <w:divsChild>
            <w:div w:id="1165974163">
              <w:marLeft w:val="0"/>
              <w:marRight w:val="0"/>
              <w:marTop w:val="0"/>
              <w:marBottom w:val="0"/>
              <w:divBdr>
                <w:top w:val="none" w:sz="0" w:space="0" w:color="auto"/>
                <w:left w:val="none" w:sz="0" w:space="0" w:color="auto"/>
                <w:bottom w:val="none" w:sz="0" w:space="0" w:color="auto"/>
                <w:right w:val="none" w:sz="0" w:space="0" w:color="auto"/>
              </w:divBdr>
            </w:div>
            <w:div w:id="1515531886">
              <w:marLeft w:val="0"/>
              <w:marRight w:val="0"/>
              <w:marTop w:val="0"/>
              <w:marBottom w:val="0"/>
              <w:divBdr>
                <w:top w:val="none" w:sz="0" w:space="0" w:color="auto"/>
                <w:left w:val="none" w:sz="0" w:space="0" w:color="auto"/>
                <w:bottom w:val="none" w:sz="0" w:space="0" w:color="auto"/>
                <w:right w:val="none" w:sz="0" w:space="0" w:color="auto"/>
              </w:divBdr>
            </w:div>
            <w:div w:id="1582174128">
              <w:marLeft w:val="0"/>
              <w:marRight w:val="0"/>
              <w:marTop w:val="0"/>
              <w:marBottom w:val="0"/>
              <w:divBdr>
                <w:top w:val="none" w:sz="0" w:space="0" w:color="auto"/>
                <w:left w:val="none" w:sz="0" w:space="0" w:color="auto"/>
                <w:bottom w:val="none" w:sz="0" w:space="0" w:color="auto"/>
                <w:right w:val="none" w:sz="0" w:space="0" w:color="auto"/>
              </w:divBdr>
            </w:div>
          </w:divsChild>
        </w:div>
        <w:div w:id="1816608333">
          <w:marLeft w:val="0"/>
          <w:marRight w:val="0"/>
          <w:marTop w:val="0"/>
          <w:marBottom w:val="0"/>
          <w:divBdr>
            <w:top w:val="none" w:sz="0" w:space="0" w:color="auto"/>
            <w:left w:val="none" w:sz="0" w:space="0" w:color="auto"/>
            <w:bottom w:val="none" w:sz="0" w:space="0" w:color="auto"/>
            <w:right w:val="none" w:sz="0" w:space="0" w:color="auto"/>
          </w:divBdr>
          <w:divsChild>
            <w:div w:id="2044934888">
              <w:marLeft w:val="0"/>
              <w:marRight w:val="0"/>
              <w:marTop w:val="0"/>
              <w:marBottom w:val="0"/>
              <w:divBdr>
                <w:top w:val="none" w:sz="0" w:space="0" w:color="auto"/>
                <w:left w:val="none" w:sz="0" w:space="0" w:color="auto"/>
                <w:bottom w:val="none" w:sz="0" w:space="0" w:color="auto"/>
                <w:right w:val="none" w:sz="0" w:space="0" w:color="auto"/>
              </w:divBdr>
            </w:div>
          </w:divsChild>
        </w:div>
        <w:div w:id="1968006048">
          <w:marLeft w:val="0"/>
          <w:marRight w:val="0"/>
          <w:marTop w:val="0"/>
          <w:marBottom w:val="0"/>
          <w:divBdr>
            <w:top w:val="none" w:sz="0" w:space="0" w:color="auto"/>
            <w:left w:val="none" w:sz="0" w:space="0" w:color="auto"/>
            <w:bottom w:val="none" w:sz="0" w:space="0" w:color="auto"/>
            <w:right w:val="none" w:sz="0" w:space="0" w:color="auto"/>
          </w:divBdr>
          <w:divsChild>
            <w:div w:id="193004272">
              <w:marLeft w:val="0"/>
              <w:marRight w:val="0"/>
              <w:marTop w:val="0"/>
              <w:marBottom w:val="0"/>
              <w:divBdr>
                <w:top w:val="none" w:sz="0" w:space="0" w:color="auto"/>
                <w:left w:val="none" w:sz="0" w:space="0" w:color="auto"/>
                <w:bottom w:val="none" w:sz="0" w:space="0" w:color="auto"/>
                <w:right w:val="none" w:sz="0" w:space="0" w:color="auto"/>
              </w:divBdr>
            </w:div>
            <w:div w:id="8588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3089">
      <w:bodyDiv w:val="1"/>
      <w:marLeft w:val="0"/>
      <w:marRight w:val="0"/>
      <w:marTop w:val="0"/>
      <w:marBottom w:val="0"/>
      <w:divBdr>
        <w:top w:val="none" w:sz="0" w:space="0" w:color="auto"/>
        <w:left w:val="none" w:sz="0" w:space="0" w:color="auto"/>
        <w:bottom w:val="none" w:sz="0" w:space="0" w:color="auto"/>
        <w:right w:val="none" w:sz="0" w:space="0" w:color="auto"/>
      </w:divBdr>
      <w:divsChild>
        <w:div w:id="193690161">
          <w:marLeft w:val="0"/>
          <w:marRight w:val="0"/>
          <w:marTop w:val="0"/>
          <w:marBottom w:val="0"/>
          <w:divBdr>
            <w:top w:val="none" w:sz="0" w:space="0" w:color="auto"/>
            <w:left w:val="none" w:sz="0" w:space="0" w:color="auto"/>
            <w:bottom w:val="none" w:sz="0" w:space="0" w:color="auto"/>
            <w:right w:val="none" w:sz="0" w:space="0" w:color="auto"/>
          </w:divBdr>
          <w:divsChild>
            <w:div w:id="1084033780">
              <w:marLeft w:val="0"/>
              <w:marRight w:val="0"/>
              <w:marTop w:val="0"/>
              <w:marBottom w:val="0"/>
              <w:divBdr>
                <w:top w:val="none" w:sz="0" w:space="0" w:color="auto"/>
                <w:left w:val="none" w:sz="0" w:space="0" w:color="auto"/>
                <w:bottom w:val="none" w:sz="0" w:space="0" w:color="auto"/>
                <w:right w:val="none" w:sz="0" w:space="0" w:color="auto"/>
              </w:divBdr>
            </w:div>
            <w:div w:id="1272664150">
              <w:marLeft w:val="0"/>
              <w:marRight w:val="0"/>
              <w:marTop w:val="0"/>
              <w:marBottom w:val="0"/>
              <w:divBdr>
                <w:top w:val="none" w:sz="0" w:space="0" w:color="auto"/>
                <w:left w:val="none" w:sz="0" w:space="0" w:color="auto"/>
                <w:bottom w:val="none" w:sz="0" w:space="0" w:color="auto"/>
                <w:right w:val="none" w:sz="0" w:space="0" w:color="auto"/>
              </w:divBdr>
            </w:div>
            <w:div w:id="2037731725">
              <w:marLeft w:val="0"/>
              <w:marRight w:val="0"/>
              <w:marTop w:val="0"/>
              <w:marBottom w:val="0"/>
              <w:divBdr>
                <w:top w:val="none" w:sz="0" w:space="0" w:color="auto"/>
                <w:left w:val="none" w:sz="0" w:space="0" w:color="auto"/>
                <w:bottom w:val="none" w:sz="0" w:space="0" w:color="auto"/>
                <w:right w:val="none" w:sz="0" w:space="0" w:color="auto"/>
              </w:divBdr>
            </w:div>
          </w:divsChild>
        </w:div>
        <w:div w:id="581571297">
          <w:marLeft w:val="0"/>
          <w:marRight w:val="0"/>
          <w:marTop w:val="0"/>
          <w:marBottom w:val="0"/>
          <w:divBdr>
            <w:top w:val="none" w:sz="0" w:space="0" w:color="auto"/>
            <w:left w:val="none" w:sz="0" w:space="0" w:color="auto"/>
            <w:bottom w:val="none" w:sz="0" w:space="0" w:color="auto"/>
            <w:right w:val="none" w:sz="0" w:space="0" w:color="auto"/>
          </w:divBdr>
          <w:divsChild>
            <w:div w:id="458380040">
              <w:marLeft w:val="0"/>
              <w:marRight w:val="0"/>
              <w:marTop w:val="0"/>
              <w:marBottom w:val="0"/>
              <w:divBdr>
                <w:top w:val="none" w:sz="0" w:space="0" w:color="auto"/>
                <w:left w:val="none" w:sz="0" w:space="0" w:color="auto"/>
                <w:bottom w:val="none" w:sz="0" w:space="0" w:color="auto"/>
                <w:right w:val="none" w:sz="0" w:space="0" w:color="auto"/>
              </w:divBdr>
            </w:div>
            <w:div w:id="1240941800">
              <w:marLeft w:val="0"/>
              <w:marRight w:val="0"/>
              <w:marTop w:val="0"/>
              <w:marBottom w:val="0"/>
              <w:divBdr>
                <w:top w:val="none" w:sz="0" w:space="0" w:color="auto"/>
                <w:left w:val="none" w:sz="0" w:space="0" w:color="auto"/>
                <w:bottom w:val="none" w:sz="0" w:space="0" w:color="auto"/>
                <w:right w:val="none" w:sz="0" w:space="0" w:color="auto"/>
              </w:divBdr>
            </w:div>
            <w:div w:id="1433624720">
              <w:marLeft w:val="0"/>
              <w:marRight w:val="0"/>
              <w:marTop w:val="0"/>
              <w:marBottom w:val="0"/>
              <w:divBdr>
                <w:top w:val="none" w:sz="0" w:space="0" w:color="auto"/>
                <w:left w:val="none" w:sz="0" w:space="0" w:color="auto"/>
                <w:bottom w:val="none" w:sz="0" w:space="0" w:color="auto"/>
                <w:right w:val="none" w:sz="0" w:space="0" w:color="auto"/>
              </w:divBdr>
            </w:div>
            <w:div w:id="2074228448">
              <w:marLeft w:val="0"/>
              <w:marRight w:val="0"/>
              <w:marTop w:val="0"/>
              <w:marBottom w:val="0"/>
              <w:divBdr>
                <w:top w:val="none" w:sz="0" w:space="0" w:color="auto"/>
                <w:left w:val="none" w:sz="0" w:space="0" w:color="auto"/>
                <w:bottom w:val="none" w:sz="0" w:space="0" w:color="auto"/>
                <w:right w:val="none" w:sz="0" w:space="0" w:color="auto"/>
              </w:divBdr>
            </w:div>
          </w:divsChild>
        </w:div>
        <w:div w:id="625770041">
          <w:marLeft w:val="0"/>
          <w:marRight w:val="0"/>
          <w:marTop w:val="0"/>
          <w:marBottom w:val="0"/>
          <w:divBdr>
            <w:top w:val="none" w:sz="0" w:space="0" w:color="auto"/>
            <w:left w:val="none" w:sz="0" w:space="0" w:color="auto"/>
            <w:bottom w:val="none" w:sz="0" w:space="0" w:color="auto"/>
            <w:right w:val="none" w:sz="0" w:space="0" w:color="auto"/>
          </w:divBdr>
          <w:divsChild>
            <w:div w:id="1458337408">
              <w:marLeft w:val="0"/>
              <w:marRight w:val="0"/>
              <w:marTop w:val="0"/>
              <w:marBottom w:val="0"/>
              <w:divBdr>
                <w:top w:val="none" w:sz="0" w:space="0" w:color="auto"/>
                <w:left w:val="none" w:sz="0" w:space="0" w:color="auto"/>
                <w:bottom w:val="none" w:sz="0" w:space="0" w:color="auto"/>
                <w:right w:val="none" w:sz="0" w:space="0" w:color="auto"/>
              </w:divBdr>
            </w:div>
          </w:divsChild>
        </w:div>
        <w:div w:id="995382136">
          <w:marLeft w:val="0"/>
          <w:marRight w:val="0"/>
          <w:marTop w:val="0"/>
          <w:marBottom w:val="0"/>
          <w:divBdr>
            <w:top w:val="none" w:sz="0" w:space="0" w:color="auto"/>
            <w:left w:val="none" w:sz="0" w:space="0" w:color="auto"/>
            <w:bottom w:val="none" w:sz="0" w:space="0" w:color="auto"/>
            <w:right w:val="none" w:sz="0" w:space="0" w:color="auto"/>
          </w:divBdr>
          <w:divsChild>
            <w:div w:id="15284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5980">
      <w:bodyDiv w:val="1"/>
      <w:marLeft w:val="0"/>
      <w:marRight w:val="0"/>
      <w:marTop w:val="0"/>
      <w:marBottom w:val="0"/>
      <w:divBdr>
        <w:top w:val="none" w:sz="0" w:space="0" w:color="auto"/>
        <w:left w:val="none" w:sz="0" w:space="0" w:color="auto"/>
        <w:bottom w:val="none" w:sz="0" w:space="0" w:color="auto"/>
        <w:right w:val="none" w:sz="0" w:space="0" w:color="auto"/>
      </w:divBdr>
      <w:divsChild>
        <w:div w:id="403722245">
          <w:marLeft w:val="0"/>
          <w:marRight w:val="0"/>
          <w:marTop w:val="0"/>
          <w:marBottom w:val="0"/>
          <w:divBdr>
            <w:top w:val="none" w:sz="0" w:space="0" w:color="auto"/>
            <w:left w:val="none" w:sz="0" w:space="0" w:color="auto"/>
            <w:bottom w:val="none" w:sz="0" w:space="0" w:color="auto"/>
            <w:right w:val="none" w:sz="0" w:space="0" w:color="auto"/>
          </w:divBdr>
          <w:divsChild>
            <w:div w:id="257981576">
              <w:marLeft w:val="0"/>
              <w:marRight w:val="0"/>
              <w:marTop w:val="0"/>
              <w:marBottom w:val="0"/>
              <w:divBdr>
                <w:top w:val="none" w:sz="0" w:space="0" w:color="auto"/>
                <w:left w:val="none" w:sz="0" w:space="0" w:color="auto"/>
                <w:bottom w:val="none" w:sz="0" w:space="0" w:color="auto"/>
                <w:right w:val="none" w:sz="0" w:space="0" w:color="auto"/>
              </w:divBdr>
            </w:div>
          </w:divsChild>
        </w:div>
        <w:div w:id="563025761">
          <w:marLeft w:val="0"/>
          <w:marRight w:val="0"/>
          <w:marTop w:val="0"/>
          <w:marBottom w:val="0"/>
          <w:divBdr>
            <w:top w:val="none" w:sz="0" w:space="0" w:color="auto"/>
            <w:left w:val="none" w:sz="0" w:space="0" w:color="auto"/>
            <w:bottom w:val="none" w:sz="0" w:space="0" w:color="auto"/>
            <w:right w:val="none" w:sz="0" w:space="0" w:color="auto"/>
          </w:divBdr>
          <w:divsChild>
            <w:div w:id="1056509136">
              <w:marLeft w:val="0"/>
              <w:marRight w:val="0"/>
              <w:marTop w:val="0"/>
              <w:marBottom w:val="0"/>
              <w:divBdr>
                <w:top w:val="none" w:sz="0" w:space="0" w:color="auto"/>
                <w:left w:val="none" w:sz="0" w:space="0" w:color="auto"/>
                <w:bottom w:val="none" w:sz="0" w:space="0" w:color="auto"/>
                <w:right w:val="none" w:sz="0" w:space="0" w:color="auto"/>
              </w:divBdr>
            </w:div>
          </w:divsChild>
        </w:div>
        <w:div w:id="822352929">
          <w:marLeft w:val="0"/>
          <w:marRight w:val="0"/>
          <w:marTop w:val="0"/>
          <w:marBottom w:val="0"/>
          <w:divBdr>
            <w:top w:val="none" w:sz="0" w:space="0" w:color="auto"/>
            <w:left w:val="none" w:sz="0" w:space="0" w:color="auto"/>
            <w:bottom w:val="none" w:sz="0" w:space="0" w:color="auto"/>
            <w:right w:val="none" w:sz="0" w:space="0" w:color="auto"/>
          </w:divBdr>
          <w:divsChild>
            <w:div w:id="404189584">
              <w:marLeft w:val="0"/>
              <w:marRight w:val="0"/>
              <w:marTop w:val="0"/>
              <w:marBottom w:val="0"/>
              <w:divBdr>
                <w:top w:val="none" w:sz="0" w:space="0" w:color="auto"/>
                <w:left w:val="none" w:sz="0" w:space="0" w:color="auto"/>
                <w:bottom w:val="none" w:sz="0" w:space="0" w:color="auto"/>
                <w:right w:val="none" w:sz="0" w:space="0" w:color="auto"/>
              </w:divBdr>
            </w:div>
            <w:div w:id="792138508">
              <w:marLeft w:val="0"/>
              <w:marRight w:val="0"/>
              <w:marTop w:val="0"/>
              <w:marBottom w:val="0"/>
              <w:divBdr>
                <w:top w:val="none" w:sz="0" w:space="0" w:color="auto"/>
                <w:left w:val="none" w:sz="0" w:space="0" w:color="auto"/>
                <w:bottom w:val="none" w:sz="0" w:space="0" w:color="auto"/>
                <w:right w:val="none" w:sz="0" w:space="0" w:color="auto"/>
              </w:divBdr>
            </w:div>
            <w:div w:id="1248155665">
              <w:marLeft w:val="0"/>
              <w:marRight w:val="0"/>
              <w:marTop w:val="0"/>
              <w:marBottom w:val="0"/>
              <w:divBdr>
                <w:top w:val="none" w:sz="0" w:space="0" w:color="auto"/>
                <w:left w:val="none" w:sz="0" w:space="0" w:color="auto"/>
                <w:bottom w:val="none" w:sz="0" w:space="0" w:color="auto"/>
                <w:right w:val="none" w:sz="0" w:space="0" w:color="auto"/>
              </w:divBdr>
            </w:div>
            <w:div w:id="1429043096">
              <w:marLeft w:val="0"/>
              <w:marRight w:val="0"/>
              <w:marTop w:val="0"/>
              <w:marBottom w:val="0"/>
              <w:divBdr>
                <w:top w:val="none" w:sz="0" w:space="0" w:color="auto"/>
                <w:left w:val="none" w:sz="0" w:space="0" w:color="auto"/>
                <w:bottom w:val="none" w:sz="0" w:space="0" w:color="auto"/>
                <w:right w:val="none" w:sz="0" w:space="0" w:color="auto"/>
              </w:divBdr>
            </w:div>
            <w:div w:id="1773624093">
              <w:marLeft w:val="0"/>
              <w:marRight w:val="0"/>
              <w:marTop w:val="0"/>
              <w:marBottom w:val="0"/>
              <w:divBdr>
                <w:top w:val="none" w:sz="0" w:space="0" w:color="auto"/>
                <w:left w:val="none" w:sz="0" w:space="0" w:color="auto"/>
                <w:bottom w:val="none" w:sz="0" w:space="0" w:color="auto"/>
                <w:right w:val="none" w:sz="0" w:space="0" w:color="auto"/>
              </w:divBdr>
            </w:div>
          </w:divsChild>
        </w:div>
        <w:div w:id="1219970943">
          <w:marLeft w:val="0"/>
          <w:marRight w:val="0"/>
          <w:marTop w:val="0"/>
          <w:marBottom w:val="0"/>
          <w:divBdr>
            <w:top w:val="none" w:sz="0" w:space="0" w:color="auto"/>
            <w:left w:val="none" w:sz="0" w:space="0" w:color="auto"/>
            <w:bottom w:val="none" w:sz="0" w:space="0" w:color="auto"/>
            <w:right w:val="none" w:sz="0" w:space="0" w:color="auto"/>
          </w:divBdr>
          <w:divsChild>
            <w:div w:id="187566860">
              <w:marLeft w:val="0"/>
              <w:marRight w:val="0"/>
              <w:marTop w:val="0"/>
              <w:marBottom w:val="0"/>
              <w:divBdr>
                <w:top w:val="none" w:sz="0" w:space="0" w:color="auto"/>
                <w:left w:val="none" w:sz="0" w:space="0" w:color="auto"/>
                <w:bottom w:val="none" w:sz="0" w:space="0" w:color="auto"/>
                <w:right w:val="none" w:sz="0" w:space="0" w:color="auto"/>
              </w:divBdr>
            </w:div>
            <w:div w:id="1677918255">
              <w:marLeft w:val="0"/>
              <w:marRight w:val="0"/>
              <w:marTop w:val="0"/>
              <w:marBottom w:val="0"/>
              <w:divBdr>
                <w:top w:val="none" w:sz="0" w:space="0" w:color="auto"/>
                <w:left w:val="none" w:sz="0" w:space="0" w:color="auto"/>
                <w:bottom w:val="none" w:sz="0" w:space="0" w:color="auto"/>
                <w:right w:val="none" w:sz="0" w:space="0" w:color="auto"/>
              </w:divBdr>
            </w:div>
            <w:div w:id="21191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1313">
      <w:bodyDiv w:val="1"/>
      <w:marLeft w:val="0"/>
      <w:marRight w:val="0"/>
      <w:marTop w:val="0"/>
      <w:marBottom w:val="0"/>
      <w:divBdr>
        <w:top w:val="none" w:sz="0" w:space="0" w:color="auto"/>
        <w:left w:val="none" w:sz="0" w:space="0" w:color="auto"/>
        <w:bottom w:val="none" w:sz="0" w:space="0" w:color="auto"/>
        <w:right w:val="none" w:sz="0" w:space="0" w:color="auto"/>
      </w:divBdr>
      <w:divsChild>
        <w:div w:id="450133629">
          <w:marLeft w:val="0"/>
          <w:marRight w:val="0"/>
          <w:marTop w:val="0"/>
          <w:marBottom w:val="0"/>
          <w:divBdr>
            <w:top w:val="none" w:sz="0" w:space="0" w:color="auto"/>
            <w:left w:val="none" w:sz="0" w:space="0" w:color="auto"/>
            <w:bottom w:val="none" w:sz="0" w:space="0" w:color="auto"/>
            <w:right w:val="none" w:sz="0" w:space="0" w:color="auto"/>
          </w:divBdr>
          <w:divsChild>
            <w:div w:id="788359866">
              <w:marLeft w:val="0"/>
              <w:marRight w:val="0"/>
              <w:marTop w:val="0"/>
              <w:marBottom w:val="0"/>
              <w:divBdr>
                <w:top w:val="none" w:sz="0" w:space="0" w:color="auto"/>
                <w:left w:val="none" w:sz="0" w:space="0" w:color="auto"/>
                <w:bottom w:val="none" w:sz="0" w:space="0" w:color="auto"/>
                <w:right w:val="none" w:sz="0" w:space="0" w:color="auto"/>
              </w:divBdr>
            </w:div>
          </w:divsChild>
        </w:div>
        <w:div w:id="473330444">
          <w:marLeft w:val="0"/>
          <w:marRight w:val="0"/>
          <w:marTop w:val="0"/>
          <w:marBottom w:val="0"/>
          <w:divBdr>
            <w:top w:val="none" w:sz="0" w:space="0" w:color="auto"/>
            <w:left w:val="none" w:sz="0" w:space="0" w:color="auto"/>
            <w:bottom w:val="none" w:sz="0" w:space="0" w:color="auto"/>
            <w:right w:val="none" w:sz="0" w:space="0" w:color="auto"/>
          </w:divBdr>
          <w:divsChild>
            <w:div w:id="472677150">
              <w:marLeft w:val="0"/>
              <w:marRight w:val="0"/>
              <w:marTop w:val="0"/>
              <w:marBottom w:val="0"/>
              <w:divBdr>
                <w:top w:val="none" w:sz="0" w:space="0" w:color="auto"/>
                <w:left w:val="none" w:sz="0" w:space="0" w:color="auto"/>
                <w:bottom w:val="none" w:sz="0" w:space="0" w:color="auto"/>
                <w:right w:val="none" w:sz="0" w:space="0" w:color="auto"/>
              </w:divBdr>
            </w:div>
            <w:div w:id="1431900340">
              <w:marLeft w:val="0"/>
              <w:marRight w:val="0"/>
              <w:marTop w:val="0"/>
              <w:marBottom w:val="0"/>
              <w:divBdr>
                <w:top w:val="none" w:sz="0" w:space="0" w:color="auto"/>
                <w:left w:val="none" w:sz="0" w:space="0" w:color="auto"/>
                <w:bottom w:val="none" w:sz="0" w:space="0" w:color="auto"/>
                <w:right w:val="none" w:sz="0" w:space="0" w:color="auto"/>
              </w:divBdr>
            </w:div>
            <w:div w:id="1522014851">
              <w:marLeft w:val="0"/>
              <w:marRight w:val="0"/>
              <w:marTop w:val="0"/>
              <w:marBottom w:val="0"/>
              <w:divBdr>
                <w:top w:val="none" w:sz="0" w:space="0" w:color="auto"/>
                <w:left w:val="none" w:sz="0" w:space="0" w:color="auto"/>
                <w:bottom w:val="none" w:sz="0" w:space="0" w:color="auto"/>
                <w:right w:val="none" w:sz="0" w:space="0" w:color="auto"/>
              </w:divBdr>
            </w:div>
            <w:div w:id="1604603980">
              <w:marLeft w:val="0"/>
              <w:marRight w:val="0"/>
              <w:marTop w:val="0"/>
              <w:marBottom w:val="0"/>
              <w:divBdr>
                <w:top w:val="none" w:sz="0" w:space="0" w:color="auto"/>
                <w:left w:val="none" w:sz="0" w:space="0" w:color="auto"/>
                <w:bottom w:val="none" w:sz="0" w:space="0" w:color="auto"/>
                <w:right w:val="none" w:sz="0" w:space="0" w:color="auto"/>
              </w:divBdr>
            </w:div>
            <w:div w:id="2043093674">
              <w:marLeft w:val="0"/>
              <w:marRight w:val="0"/>
              <w:marTop w:val="0"/>
              <w:marBottom w:val="0"/>
              <w:divBdr>
                <w:top w:val="none" w:sz="0" w:space="0" w:color="auto"/>
                <w:left w:val="none" w:sz="0" w:space="0" w:color="auto"/>
                <w:bottom w:val="none" w:sz="0" w:space="0" w:color="auto"/>
                <w:right w:val="none" w:sz="0" w:space="0" w:color="auto"/>
              </w:divBdr>
            </w:div>
          </w:divsChild>
        </w:div>
        <w:div w:id="1082141167">
          <w:marLeft w:val="0"/>
          <w:marRight w:val="0"/>
          <w:marTop w:val="0"/>
          <w:marBottom w:val="0"/>
          <w:divBdr>
            <w:top w:val="none" w:sz="0" w:space="0" w:color="auto"/>
            <w:left w:val="none" w:sz="0" w:space="0" w:color="auto"/>
            <w:bottom w:val="none" w:sz="0" w:space="0" w:color="auto"/>
            <w:right w:val="none" w:sz="0" w:space="0" w:color="auto"/>
          </w:divBdr>
          <w:divsChild>
            <w:div w:id="573247213">
              <w:marLeft w:val="0"/>
              <w:marRight w:val="0"/>
              <w:marTop w:val="0"/>
              <w:marBottom w:val="0"/>
              <w:divBdr>
                <w:top w:val="none" w:sz="0" w:space="0" w:color="auto"/>
                <w:left w:val="none" w:sz="0" w:space="0" w:color="auto"/>
                <w:bottom w:val="none" w:sz="0" w:space="0" w:color="auto"/>
                <w:right w:val="none" w:sz="0" w:space="0" w:color="auto"/>
              </w:divBdr>
            </w:div>
            <w:div w:id="780881150">
              <w:marLeft w:val="0"/>
              <w:marRight w:val="0"/>
              <w:marTop w:val="0"/>
              <w:marBottom w:val="0"/>
              <w:divBdr>
                <w:top w:val="none" w:sz="0" w:space="0" w:color="auto"/>
                <w:left w:val="none" w:sz="0" w:space="0" w:color="auto"/>
                <w:bottom w:val="none" w:sz="0" w:space="0" w:color="auto"/>
                <w:right w:val="none" w:sz="0" w:space="0" w:color="auto"/>
              </w:divBdr>
            </w:div>
            <w:div w:id="952833308">
              <w:marLeft w:val="0"/>
              <w:marRight w:val="0"/>
              <w:marTop w:val="0"/>
              <w:marBottom w:val="0"/>
              <w:divBdr>
                <w:top w:val="none" w:sz="0" w:space="0" w:color="auto"/>
                <w:left w:val="none" w:sz="0" w:space="0" w:color="auto"/>
                <w:bottom w:val="none" w:sz="0" w:space="0" w:color="auto"/>
                <w:right w:val="none" w:sz="0" w:space="0" w:color="auto"/>
              </w:divBdr>
            </w:div>
            <w:div w:id="1062951176">
              <w:marLeft w:val="0"/>
              <w:marRight w:val="0"/>
              <w:marTop w:val="0"/>
              <w:marBottom w:val="0"/>
              <w:divBdr>
                <w:top w:val="none" w:sz="0" w:space="0" w:color="auto"/>
                <w:left w:val="none" w:sz="0" w:space="0" w:color="auto"/>
                <w:bottom w:val="none" w:sz="0" w:space="0" w:color="auto"/>
                <w:right w:val="none" w:sz="0" w:space="0" w:color="auto"/>
              </w:divBdr>
            </w:div>
            <w:div w:id="16863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8064">
      <w:bodyDiv w:val="1"/>
      <w:marLeft w:val="0"/>
      <w:marRight w:val="0"/>
      <w:marTop w:val="0"/>
      <w:marBottom w:val="0"/>
      <w:divBdr>
        <w:top w:val="none" w:sz="0" w:space="0" w:color="auto"/>
        <w:left w:val="none" w:sz="0" w:space="0" w:color="auto"/>
        <w:bottom w:val="none" w:sz="0" w:space="0" w:color="auto"/>
        <w:right w:val="none" w:sz="0" w:space="0" w:color="auto"/>
      </w:divBdr>
      <w:divsChild>
        <w:div w:id="6324065">
          <w:marLeft w:val="0"/>
          <w:marRight w:val="0"/>
          <w:marTop w:val="0"/>
          <w:marBottom w:val="0"/>
          <w:divBdr>
            <w:top w:val="none" w:sz="0" w:space="0" w:color="auto"/>
            <w:left w:val="none" w:sz="0" w:space="0" w:color="auto"/>
            <w:bottom w:val="none" w:sz="0" w:space="0" w:color="auto"/>
            <w:right w:val="none" w:sz="0" w:space="0" w:color="auto"/>
          </w:divBdr>
          <w:divsChild>
            <w:div w:id="1555582921">
              <w:marLeft w:val="0"/>
              <w:marRight w:val="0"/>
              <w:marTop w:val="0"/>
              <w:marBottom w:val="0"/>
              <w:divBdr>
                <w:top w:val="none" w:sz="0" w:space="0" w:color="auto"/>
                <w:left w:val="none" w:sz="0" w:space="0" w:color="auto"/>
                <w:bottom w:val="none" w:sz="0" w:space="0" w:color="auto"/>
                <w:right w:val="none" w:sz="0" w:space="0" w:color="auto"/>
              </w:divBdr>
            </w:div>
          </w:divsChild>
        </w:div>
        <w:div w:id="71389417">
          <w:marLeft w:val="0"/>
          <w:marRight w:val="0"/>
          <w:marTop w:val="0"/>
          <w:marBottom w:val="0"/>
          <w:divBdr>
            <w:top w:val="none" w:sz="0" w:space="0" w:color="auto"/>
            <w:left w:val="none" w:sz="0" w:space="0" w:color="auto"/>
            <w:bottom w:val="none" w:sz="0" w:space="0" w:color="auto"/>
            <w:right w:val="none" w:sz="0" w:space="0" w:color="auto"/>
          </w:divBdr>
          <w:divsChild>
            <w:div w:id="203755474">
              <w:marLeft w:val="0"/>
              <w:marRight w:val="0"/>
              <w:marTop w:val="0"/>
              <w:marBottom w:val="0"/>
              <w:divBdr>
                <w:top w:val="none" w:sz="0" w:space="0" w:color="auto"/>
                <w:left w:val="none" w:sz="0" w:space="0" w:color="auto"/>
                <w:bottom w:val="none" w:sz="0" w:space="0" w:color="auto"/>
                <w:right w:val="none" w:sz="0" w:space="0" w:color="auto"/>
              </w:divBdr>
            </w:div>
          </w:divsChild>
        </w:div>
        <w:div w:id="155341829">
          <w:marLeft w:val="0"/>
          <w:marRight w:val="0"/>
          <w:marTop w:val="0"/>
          <w:marBottom w:val="0"/>
          <w:divBdr>
            <w:top w:val="none" w:sz="0" w:space="0" w:color="auto"/>
            <w:left w:val="none" w:sz="0" w:space="0" w:color="auto"/>
            <w:bottom w:val="none" w:sz="0" w:space="0" w:color="auto"/>
            <w:right w:val="none" w:sz="0" w:space="0" w:color="auto"/>
          </w:divBdr>
          <w:divsChild>
            <w:div w:id="219487134">
              <w:marLeft w:val="0"/>
              <w:marRight w:val="0"/>
              <w:marTop w:val="0"/>
              <w:marBottom w:val="0"/>
              <w:divBdr>
                <w:top w:val="none" w:sz="0" w:space="0" w:color="auto"/>
                <w:left w:val="none" w:sz="0" w:space="0" w:color="auto"/>
                <w:bottom w:val="none" w:sz="0" w:space="0" w:color="auto"/>
                <w:right w:val="none" w:sz="0" w:space="0" w:color="auto"/>
              </w:divBdr>
            </w:div>
            <w:div w:id="253174673">
              <w:marLeft w:val="0"/>
              <w:marRight w:val="0"/>
              <w:marTop w:val="0"/>
              <w:marBottom w:val="0"/>
              <w:divBdr>
                <w:top w:val="none" w:sz="0" w:space="0" w:color="auto"/>
                <w:left w:val="none" w:sz="0" w:space="0" w:color="auto"/>
                <w:bottom w:val="none" w:sz="0" w:space="0" w:color="auto"/>
                <w:right w:val="none" w:sz="0" w:space="0" w:color="auto"/>
              </w:divBdr>
            </w:div>
            <w:div w:id="518786635">
              <w:marLeft w:val="0"/>
              <w:marRight w:val="0"/>
              <w:marTop w:val="0"/>
              <w:marBottom w:val="0"/>
              <w:divBdr>
                <w:top w:val="none" w:sz="0" w:space="0" w:color="auto"/>
                <w:left w:val="none" w:sz="0" w:space="0" w:color="auto"/>
                <w:bottom w:val="none" w:sz="0" w:space="0" w:color="auto"/>
                <w:right w:val="none" w:sz="0" w:space="0" w:color="auto"/>
              </w:divBdr>
            </w:div>
            <w:div w:id="787502676">
              <w:marLeft w:val="0"/>
              <w:marRight w:val="0"/>
              <w:marTop w:val="0"/>
              <w:marBottom w:val="0"/>
              <w:divBdr>
                <w:top w:val="none" w:sz="0" w:space="0" w:color="auto"/>
                <w:left w:val="none" w:sz="0" w:space="0" w:color="auto"/>
                <w:bottom w:val="none" w:sz="0" w:space="0" w:color="auto"/>
                <w:right w:val="none" w:sz="0" w:space="0" w:color="auto"/>
              </w:divBdr>
            </w:div>
            <w:div w:id="1472677304">
              <w:marLeft w:val="0"/>
              <w:marRight w:val="0"/>
              <w:marTop w:val="0"/>
              <w:marBottom w:val="0"/>
              <w:divBdr>
                <w:top w:val="none" w:sz="0" w:space="0" w:color="auto"/>
                <w:left w:val="none" w:sz="0" w:space="0" w:color="auto"/>
                <w:bottom w:val="none" w:sz="0" w:space="0" w:color="auto"/>
                <w:right w:val="none" w:sz="0" w:space="0" w:color="auto"/>
              </w:divBdr>
            </w:div>
            <w:div w:id="1652324385">
              <w:marLeft w:val="0"/>
              <w:marRight w:val="0"/>
              <w:marTop w:val="0"/>
              <w:marBottom w:val="0"/>
              <w:divBdr>
                <w:top w:val="none" w:sz="0" w:space="0" w:color="auto"/>
                <w:left w:val="none" w:sz="0" w:space="0" w:color="auto"/>
                <w:bottom w:val="none" w:sz="0" w:space="0" w:color="auto"/>
                <w:right w:val="none" w:sz="0" w:space="0" w:color="auto"/>
              </w:divBdr>
            </w:div>
            <w:div w:id="1661885830">
              <w:marLeft w:val="0"/>
              <w:marRight w:val="0"/>
              <w:marTop w:val="0"/>
              <w:marBottom w:val="0"/>
              <w:divBdr>
                <w:top w:val="none" w:sz="0" w:space="0" w:color="auto"/>
                <w:left w:val="none" w:sz="0" w:space="0" w:color="auto"/>
                <w:bottom w:val="none" w:sz="0" w:space="0" w:color="auto"/>
                <w:right w:val="none" w:sz="0" w:space="0" w:color="auto"/>
              </w:divBdr>
            </w:div>
            <w:div w:id="2073503696">
              <w:marLeft w:val="0"/>
              <w:marRight w:val="0"/>
              <w:marTop w:val="0"/>
              <w:marBottom w:val="0"/>
              <w:divBdr>
                <w:top w:val="none" w:sz="0" w:space="0" w:color="auto"/>
                <w:left w:val="none" w:sz="0" w:space="0" w:color="auto"/>
                <w:bottom w:val="none" w:sz="0" w:space="0" w:color="auto"/>
                <w:right w:val="none" w:sz="0" w:space="0" w:color="auto"/>
              </w:divBdr>
            </w:div>
          </w:divsChild>
        </w:div>
        <w:div w:id="204950870">
          <w:marLeft w:val="0"/>
          <w:marRight w:val="0"/>
          <w:marTop w:val="0"/>
          <w:marBottom w:val="0"/>
          <w:divBdr>
            <w:top w:val="none" w:sz="0" w:space="0" w:color="auto"/>
            <w:left w:val="none" w:sz="0" w:space="0" w:color="auto"/>
            <w:bottom w:val="none" w:sz="0" w:space="0" w:color="auto"/>
            <w:right w:val="none" w:sz="0" w:space="0" w:color="auto"/>
          </w:divBdr>
          <w:divsChild>
            <w:div w:id="222568407">
              <w:marLeft w:val="0"/>
              <w:marRight w:val="0"/>
              <w:marTop w:val="0"/>
              <w:marBottom w:val="0"/>
              <w:divBdr>
                <w:top w:val="none" w:sz="0" w:space="0" w:color="auto"/>
                <w:left w:val="none" w:sz="0" w:space="0" w:color="auto"/>
                <w:bottom w:val="none" w:sz="0" w:space="0" w:color="auto"/>
                <w:right w:val="none" w:sz="0" w:space="0" w:color="auto"/>
              </w:divBdr>
            </w:div>
          </w:divsChild>
        </w:div>
        <w:div w:id="216160545">
          <w:marLeft w:val="0"/>
          <w:marRight w:val="0"/>
          <w:marTop w:val="0"/>
          <w:marBottom w:val="0"/>
          <w:divBdr>
            <w:top w:val="none" w:sz="0" w:space="0" w:color="auto"/>
            <w:left w:val="none" w:sz="0" w:space="0" w:color="auto"/>
            <w:bottom w:val="none" w:sz="0" w:space="0" w:color="auto"/>
            <w:right w:val="none" w:sz="0" w:space="0" w:color="auto"/>
          </w:divBdr>
          <w:divsChild>
            <w:div w:id="445662521">
              <w:marLeft w:val="0"/>
              <w:marRight w:val="0"/>
              <w:marTop w:val="0"/>
              <w:marBottom w:val="0"/>
              <w:divBdr>
                <w:top w:val="none" w:sz="0" w:space="0" w:color="auto"/>
                <w:left w:val="none" w:sz="0" w:space="0" w:color="auto"/>
                <w:bottom w:val="none" w:sz="0" w:space="0" w:color="auto"/>
                <w:right w:val="none" w:sz="0" w:space="0" w:color="auto"/>
              </w:divBdr>
            </w:div>
            <w:div w:id="994069853">
              <w:marLeft w:val="0"/>
              <w:marRight w:val="0"/>
              <w:marTop w:val="0"/>
              <w:marBottom w:val="0"/>
              <w:divBdr>
                <w:top w:val="none" w:sz="0" w:space="0" w:color="auto"/>
                <w:left w:val="none" w:sz="0" w:space="0" w:color="auto"/>
                <w:bottom w:val="none" w:sz="0" w:space="0" w:color="auto"/>
                <w:right w:val="none" w:sz="0" w:space="0" w:color="auto"/>
              </w:divBdr>
            </w:div>
          </w:divsChild>
        </w:div>
        <w:div w:id="218326761">
          <w:marLeft w:val="0"/>
          <w:marRight w:val="0"/>
          <w:marTop w:val="0"/>
          <w:marBottom w:val="0"/>
          <w:divBdr>
            <w:top w:val="none" w:sz="0" w:space="0" w:color="auto"/>
            <w:left w:val="none" w:sz="0" w:space="0" w:color="auto"/>
            <w:bottom w:val="none" w:sz="0" w:space="0" w:color="auto"/>
            <w:right w:val="none" w:sz="0" w:space="0" w:color="auto"/>
          </w:divBdr>
          <w:divsChild>
            <w:div w:id="105394430">
              <w:marLeft w:val="0"/>
              <w:marRight w:val="0"/>
              <w:marTop w:val="0"/>
              <w:marBottom w:val="0"/>
              <w:divBdr>
                <w:top w:val="none" w:sz="0" w:space="0" w:color="auto"/>
                <w:left w:val="none" w:sz="0" w:space="0" w:color="auto"/>
                <w:bottom w:val="none" w:sz="0" w:space="0" w:color="auto"/>
                <w:right w:val="none" w:sz="0" w:space="0" w:color="auto"/>
              </w:divBdr>
            </w:div>
            <w:div w:id="189686911">
              <w:marLeft w:val="0"/>
              <w:marRight w:val="0"/>
              <w:marTop w:val="0"/>
              <w:marBottom w:val="0"/>
              <w:divBdr>
                <w:top w:val="none" w:sz="0" w:space="0" w:color="auto"/>
                <w:left w:val="none" w:sz="0" w:space="0" w:color="auto"/>
                <w:bottom w:val="none" w:sz="0" w:space="0" w:color="auto"/>
                <w:right w:val="none" w:sz="0" w:space="0" w:color="auto"/>
              </w:divBdr>
            </w:div>
            <w:div w:id="520315633">
              <w:marLeft w:val="0"/>
              <w:marRight w:val="0"/>
              <w:marTop w:val="0"/>
              <w:marBottom w:val="0"/>
              <w:divBdr>
                <w:top w:val="none" w:sz="0" w:space="0" w:color="auto"/>
                <w:left w:val="none" w:sz="0" w:space="0" w:color="auto"/>
                <w:bottom w:val="none" w:sz="0" w:space="0" w:color="auto"/>
                <w:right w:val="none" w:sz="0" w:space="0" w:color="auto"/>
              </w:divBdr>
            </w:div>
            <w:div w:id="1409495387">
              <w:marLeft w:val="0"/>
              <w:marRight w:val="0"/>
              <w:marTop w:val="0"/>
              <w:marBottom w:val="0"/>
              <w:divBdr>
                <w:top w:val="none" w:sz="0" w:space="0" w:color="auto"/>
                <w:left w:val="none" w:sz="0" w:space="0" w:color="auto"/>
                <w:bottom w:val="none" w:sz="0" w:space="0" w:color="auto"/>
                <w:right w:val="none" w:sz="0" w:space="0" w:color="auto"/>
              </w:divBdr>
            </w:div>
          </w:divsChild>
        </w:div>
        <w:div w:id="242450202">
          <w:marLeft w:val="0"/>
          <w:marRight w:val="0"/>
          <w:marTop w:val="0"/>
          <w:marBottom w:val="0"/>
          <w:divBdr>
            <w:top w:val="none" w:sz="0" w:space="0" w:color="auto"/>
            <w:left w:val="none" w:sz="0" w:space="0" w:color="auto"/>
            <w:bottom w:val="none" w:sz="0" w:space="0" w:color="auto"/>
            <w:right w:val="none" w:sz="0" w:space="0" w:color="auto"/>
          </w:divBdr>
          <w:divsChild>
            <w:div w:id="1761022177">
              <w:marLeft w:val="0"/>
              <w:marRight w:val="0"/>
              <w:marTop w:val="0"/>
              <w:marBottom w:val="0"/>
              <w:divBdr>
                <w:top w:val="none" w:sz="0" w:space="0" w:color="auto"/>
                <w:left w:val="none" w:sz="0" w:space="0" w:color="auto"/>
                <w:bottom w:val="none" w:sz="0" w:space="0" w:color="auto"/>
                <w:right w:val="none" w:sz="0" w:space="0" w:color="auto"/>
              </w:divBdr>
            </w:div>
          </w:divsChild>
        </w:div>
        <w:div w:id="376248772">
          <w:marLeft w:val="0"/>
          <w:marRight w:val="0"/>
          <w:marTop w:val="0"/>
          <w:marBottom w:val="0"/>
          <w:divBdr>
            <w:top w:val="none" w:sz="0" w:space="0" w:color="auto"/>
            <w:left w:val="none" w:sz="0" w:space="0" w:color="auto"/>
            <w:bottom w:val="none" w:sz="0" w:space="0" w:color="auto"/>
            <w:right w:val="none" w:sz="0" w:space="0" w:color="auto"/>
          </w:divBdr>
          <w:divsChild>
            <w:div w:id="1726444322">
              <w:marLeft w:val="0"/>
              <w:marRight w:val="0"/>
              <w:marTop w:val="0"/>
              <w:marBottom w:val="0"/>
              <w:divBdr>
                <w:top w:val="none" w:sz="0" w:space="0" w:color="auto"/>
                <w:left w:val="none" w:sz="0" w:space="0" w:color="auto"/>
                <w:bottom w:val="none" w:sz="0" w:space="0" w:color="auto"/>
                <w:right w:val="none" w:sz="0" w:space="0" w:color="auto"/>
              </w:divBdr>
            </w:div>
            <w:div w:id="2135438209">
              <w:marLeft w:val="0"/>
              <w:marRight w:val="0"/>
              <w:marTop w:val="0"/>
              <w:marBottom w:val="0"/>
              <w:divBdr>
                <w:top w:val="none" w:sz="0" w:space="0" w:color="auto"/>
                <w:left w:val="none" w:sz="0" w:space="0" w:color="auto"/>
                <w:bottom w:val="none" w:sz="0" w:space="0" w:color="auto"/>
                <w:right w:val="none" w:sz="0" w:space="0" w:color="auto"/>
              </w:divBdr>
            </w:div>
          </w:divsChild>
        </w:div>
        <w:div w:id="395977682">
          <w:marLeft w:val="0"/>
          <w:marRight w:val="0"/>
          <w:marTop w:val="0"/>
          <w:marBottom w:val="0"/>
          <w:divBdr>
            <w:top w:val="none" w:sz="0" w:space="0" w:color="auto"/>
            <w:left w:val="none" w:sz="0" w:space="0" w:color="auto"/>
            <w:bottom w:val="none" w:sz="0" w:space="0" w:color="auto"/>
            <w:right w:val="none" w:sz="0" w:space="0" w:color="auto"/>
          </w:divBdr>
          <w:divsChild>
            <w:div w:id="687675798">
              <w:marLeft w:val="0"/>
              <w:marRight w:val="0"/>
              <w:marTop w:val="0"/>
              <w:marBottom w:val="0"/>
              <w:divBdr>
                <w:top w:val="none" w:sz="0" w:space="0" w:color="auto"/>
                <w:left w:val="none" w:sz="0" w:space="0" w:color="auto"/>
                <w:bottom w:val="none" w:sz="0" w:space="0" w:color="auto"/>
                <w:right w:val="none" w:sz="0" w:space="0" w:color="auto"/>
              </w:divBdr>
            </w:div>
            <w:div w:id="1954701183">
              <w:marLeft w:val="0"/>
              <w:marRight w:val="0"/>
              <w:marTop w:val="0"/>
              <w:marBottom w:val="0"/>
              <w:divBdr>
                <w:top w:val="none" w:sz="0" w:space="0" w:color="auto"/>
                <w:left w:val="none" w:sz="0" w:space="0" w:color="auto"/>
                <w:bottom w:val="none" w:sz="0" w:space="0" w:color="auto"/>
                <w:right w:val="none" w:sz="0" w:space="0" w:color="auto"/>
              </w:divBdr>
            </w:div>
          </w:divsChild>
        </w:div>
        <w:div w:id="408620429">
          <w:marLeft w:val="0"/>
          <w:marRight w:val="0"/>
          <w:marTop w:val="0"/>
          <w:marBottom w:val="0"/>
          <w:divBdr>
            <w:top w:val="none" w:sz="0" w:space="0" w:color="auto"/>
            <w:left w:val="none" w:sz="0" w:space="0" w:color="auto"/>
            <w:bottom w:val="none" w:sz="0" w:space="0" w:color="auto"/>
            <w:right w:val="none" w:sz="0" w:space="0" w:color="auto"/>
          </w:divBdr>
          <w:divsChild>
            <w:div w:id="1266884087">
              <w:marLeft w:val="0"/>
              <w:marRight w:val="0"/>
              <w:marTop w:val="0"/>
              <w:marBottom w:val="0"/>
              <w:divBdr>
                <w:top w:val="none" w:sz="0" w:space="0" w:color="auto"/>
                <w:left w:val="none" w:sz="0" w:space="0" w:color="auto"/>
                <w:bottom w:val="none" w:sz="0" w:space="0" w:color="auto"/>
                <w:right w:val="none" w:sz="0" w:space="0" w:color="auto"/>
              </w:divBdr>
            </w:div>
          </w:divsChild>
        </w:div>
        <w:div w:id="458186542">
          <w:marLeft w:val="0"/>
          <w:marRight w:val="0"/>
          <w:marTop w:val="0"/>
          <w:marBottom w:val="0"/>
          <w:divBdr>
            <w:top w:val="none" w:sz="0" w:space="0" w:color="auto"/>
            <w:left w:val="none" w:sz="0" w:space="0" w:color="auto"/>
            <w:bottom w:val="none" w:sz="0" w:space="0" w:color="auto"/>
            <w:right w:val="none" w:sz="0" w:space="0" w:color="auto"/>
          </w:divBdr>
          <w:divsChild>
            <w:div w:id="865752864">
              <w:marLeft w:val="0"/>
              <w:marRight w:val="0"/>
              <w:marTop w:val="0"/>
              <w:marBottom w:val="0"/>
              <w:divBdr>
                <w:top w:val="none" w:sz="0" w:space="0" w:color="auto"/>
                <w:left w:val="none" w:sz="0" w:space="0" w:color="auto"/>
                <w:bottom w:val="none" w:sz="0" w:space="0" w:color="auto"/>
                <w:right w:val="none" w:sz="0" w:space="0" w:color="auto"/>
              </w:divBdr>
            </w:div>
          </w:divsChild>
        </w:div>
        <w:div w:id="459109225">
          <w:marLeft w:val="0"/>
          <w:marRight w:val="0"/>
          <w:marTop w:val="0"/>
          <w:marBottom w:val="0"/>
          <w:divBdr>
            <w:top w:val="none" w:sz="0" w:space="0" w:color="auto"/>
            <w:left w:val="none" w:sz="0" w:space="0" w:color="auto"/>
            <w:bottom w:val="none" w:sz="0" w:space="0" w:color="auto"/>
            <w:right w:val="none" w:sz="0" w:space="0" w:color="auto"/>
          </w:divBdr>
          <w:divsChild>
            <w:div w:id="1523936931">
              <w:marLeft w:val="0"/>
              <w:marRight w:val="0"/>
              <w:marTop w:val="0"/>
              <w:marBottom w:val="0"/>
              <w:divBdr>
                <w:top w:val="none" w:sz="0" w:space="0" w:color="auto"/>
                <w:left w:val="none" w:sz="0" w:space="0" w:color="auto"/>
                <w:bottom w:val="none" w:sz="0" w:space="0" w:color="auto"/>
                <w:right w:val="none" w:sz="0" w:space="0" w:color="auto"/>
              </w:divBdr>
            </w:div>
          </w:divsChild>
        </w:div>
        <w:div w:id="555239594">
          <w:marLeft w:val="0"/>
          <w:marRight w:val="0"/>
          <w:marTop w:val="0"/>
          <w:marBottom w:val="0"/>
          <w:divBdr>
            <w:top w:val="none" w:sz="0" w:space="0" w:color="auto"/>
            <w:left w:val="none" w:sz="0" w:space="0" w:color="auto"/>
            <w:bottom w:val="none" w:sz="0" w:space="0" w:color="auto"/>
            <w:right w:val="none" w:sz="0" w:space="0" w:color="auto"/>
          </w:divBdr>
          <w:divsChild>
            <w:div w:id="54934821">
              <w:marLeft w:val="0"/>
              <w:marRight w:val="0"/>
              <w:marTop w:val="0"/>
              <w:marBottom w:val="0"/>
              <w:divBdr>
                <w:top w:val="none" w:sz="0" w:space="0" w:color="auto"/>
                <w:left w:val="none" w:sz="0" w:space="0" w:color="auto"/>
                <w:bottom w:val="none" w:sz="0" w:space="0" w:color="auto"/>
                <w:right w:val="none" w:sz="0" w:space="0" w:color="auto"/>
              </w:divBdr>
            </w:div>
            <w:div w:id="1043024809">
              <w:marLeft w:val="0"/>
              <w:marRight w:val="0"/>
              <w:marTop w:val="0"/>
              <w:marBottom w:val="0"/>
              <w:divBdr>
                <w:top w:val="none" w:sz="0" w:space="0" w:color="auto"/>
                <w:left w:val="none" w:sz="0" w:space="0" w:color="auto"/>
                <w:bottom w:val="none" w:sz="0" w:space="0" w:color="auto"/>
                <w:right w:val="none" w:sz="0" w:space="0" w:color="auto"/>
              </w:divBdr>
            </w:div>
          </w:divsChild>
        </w:div>
        <w:div w:id="568229524">
          <w:marLeft w:val="0"/>
          <w:marRight w:val="0"/>
          <w:marTop w:val="0"/>
          <w:marBottom w:val="0"/>
          <w:divBdr>
            <w:top w:val="none" w:sz="0" w:space="0" w:color="auto"/>
            <w:left w:val="none" w:sz="0" w:space="0" w:color="auto"/>
            <w:bottom w:val="none" w:sz="0" w:space="0" w:color="auto"/>
            <w:right w:val="none" w:sz="0" w:space="0" w:color="auto"/>
          </w:divBdr>
          <w:divsChild>
            <w:div w:id="587544061">
              <w:marLeft w:val="0"/>
              <w:marRight w:val="0"/>
              <w:marTop w:val="0"/>
              <w:marBottom w:val="0"/>
              <w:divBdr>
                <w:top w:val="none" w:sz="0" w:space="0" w:color="auto"/>
                <w:left w:val="none" w:sz="0" w:space="0" w:color="auto"/>
                <w:bottom w:val="none" w:sz="0" w:space="0" w:color="auto"/>
                <w:right w:val="none" w:sz="0" w:space="0" w:color="auto"/>
              </w:divBdr>
            </w:div>
            <w:div w:id="1241528228">
              <w:marLeft w:val="0"/>
              <w:marRight w:val="0"/>
              <w:marTop w:val="0"/>
              <w:marBottom w:val="0"/>
              <w:divBdr>
                <w:top w:val="none" w:sz="0" w:space="0" w:color="auto"/>
                <w:left w:val="none" w:sz="0" w:space="0" w:color="auto"/>
                <w:bottom w:val="none" w:sz="0" w:space="0" w:color="auto"/>
                <w:right w:val="none" w:sz="0" w:space="0" w:color="auto"/>
              </w:divBdr>
            </w:div>
          </w:divsChild>
        </w:div>
        <w:div w:id="585574818">
          <w:marLeft w:val="0"/>
          <w:marRight w:val="0"/>
          <w:marTop w:val="0"/>
          <w:marBottom w:val="0"/>
          <w:divBdr>
            <w:top w:val="none" w:sz="0" w:space="0" w:color="auto"/>
            <w:left w:val="none" w:sz="0" w:space="0" w:color="auto"/>
            <w:bottom w:val="none" w:sz="0" w:space="0" w:color="auto"/>
            <w:right w:val="none" w:sz="0" w:space="0" w:color="auto"/>
          </w:divBdr>
          <w:divsChild>
            <w:div w:id="441850853">
              <w:marLeft w:val="0"/>
              <w:marRight w:val="0"/>
              <w:marTop w:val="0"/>
              <w:marBottom w:val="0"/>
              <w:divBdr>
                <w:top w:val="none" w:sz="0" w:space="0" w:color="auto"/>
                <w:left w:val="none" w:sz="0" w:space="0" w:color="auto"/>
                <w:bottom w:val="none" w:sz="0" w:space="0" w:color="auto"/>
                <w:right w:val="none" w:sz="0" w:space="0" w:color="auto"/>
              </w:divBdr>
            </w:div>
            <w:div w:id="492336762">
              <w:marLeft w:val="0"/>
              <w:marRight w:val="0"/>
              <w:marTop w:val="0"/>
              <w:marBottom w:val="0"/>
              <w:divBdr>
                <w:top w:val="none" w:sz="0" w:space="0" w:color="auto"/>
                <w:left w:val="none" w:sz="0" w:space="0" w:color="auto"/>
                <w:bottom w:val="none" w:sz="0" w:space="0" w:color="auto"/>
                <w:right w:val="none" w:sz="0" w:space="0" w:color="auto"/>
              </w:divBdr>
            </w:div>
            <w:div w:id="707493718">
              <w:marLeft w:val="0"/>
              <w:marRight w:val="0"/>
              <w:marTop w:val="0"/>
              <w:marBottom w:val="0"/>
              <w:divBdr>
                <w:top w:val="none" w:sz="0" w:space="0" w:color="auto"/>
                <w:left w:val="none" w:sz="0" w:space="0" w:color="auto"/>
                <w:bottom w:val="none" w:sz="0" w:space="0" w:color="auto"/>
                <w:right w:val="none" w:sz="0" w:space="0" w:color="auto"/>
              </w:divBdr>
            </w:div>
            <w:div w:id="1542815620">
              <w:marLeft w:val="0"/>
              <w:marRight w:val="0"/>
              <w:marTop w:val="0"/>
              <w:marBottom w:val="0"/>
              <w:divBdr>
                <w:top w:val="none" w:sz="0" w:space="0" w:color="auto"/>
                <w:left w:val="none" w:sz="0" w:space="0" w:color="auto"/>
                <w:bottom w:val="none" w:sz="0" w:space="0" w:color="auto"/>
                <w:right w:val="none" w:sz="0" w:space="0" w:color="auto"/>
              </w:divBdr>
            </w:div>
          </w:divsChild>
        </w:div>
        <w:div w:id="627779079">
          <w:marLeft w:val="0"/>
          <w:marRight w:val="0"/>
          <w:marTop w:val="0"/>
          <w:marBottom w:val="0"/>
          <w:divBdr>
            <w:top w:val="none" w:sz="0" w:space="0" w:color="auto"/>
            <w:left w:val="none" w:sz="0" w:space="0" w:color="auto"/>
            <w:bottom w:val="none" w:sz="0" w:space="0" w:color="auto"/>
            <w:right w:val="none" w:sz="0" w:space="0" w:color="auto"/>
          </w:divBdr>
          <w:divsChild>
            <w:div w:id="199561748">
              <w:marLeft w:val="0"/>
              <w:marRight w:val="0"/>
              <w:marTop w:val="0"/>
              <w:marBottom w:val="0"/>
              <w:divBdr>
                <w:top w:val="none" w:sz="0" w:space="0" w:color="auto"/>
                <w:left w:val="none" w:sz="0" w:space="0" w:color="auto"/>
                <w:bottom w:val="none" w:sz="0" w:space="0" w:color="auto"/>
                <w:right w:val="none" w:sz="0" w:space="0" w:color="auto"/>
              </w:divBdr>
            </w:div>
            <w:div w:id="226303344">
              <w:marLeft w:val="0"/>
              <w:marRight w:val="0"/>
              <w:marTop w:val="0"/>
              <w:marBottom w:val="0"/>
              <w:divBdr>
                <w:top w:val="none" w:sz="0" w:space="0" w:color="auto"/>
                <w:left w:val="none" w:sz="0" w:space="0" w:color="auto"/>
                <w:bottom w:val="none" w:sz="0" w:space="0" w:color="auto"/>
                <w:right w:val="none" w:sz="0" w:space="0" w:color="auto"/>
              </w:divBdr>
            </w:div>
            <w:div w:id="971252879">
              <w:marLeft w:val="0"/>
              <w:marRight w:val="0"/>
              <w:marTop w:val="0"/>
              <w:marBottom w:val="0"/>
              <w:divBdr>
                <w:top w:val="none" w:sz="0" w:space="0" w:color="auto"/>
                <w:left w:val="none" w:sz="0" w:space="0" w:color="auto"/>
                <w:bottom w:val="none" w:sz="0" w:space="0" w:color="auto"/>
                <w:right w:val="none" w:sz="0" w:space="0" w:color="auto"/>
              </w:divBdr>
            </w:div>
            <w:div w:id="1142385813">
              <w:marLeft w:val="0"/>
              <w:marRight w:val="0"/>
              <w:marTop w:val="0"/>
              <w:marBottom w:val="0"/>
              <w:divBdr>
                <w:top w:val="none" w:sz="0" w:space="0" w:color="auto"/>
                <w:left w:val="none" w:sz="0" w:space="0" w:color="auto"/>
                <w:bottom w:val="none" w:sz="0" w:space="0" w:color="auto"/>
                <w:right w:val="none" w:sz="0" w:space="0" w:color="auto"/>
              </w:divBdr>
            </w:div>
            <w:div w:id="2145928754">
              <w:marLeft w:val="0"/>
              <w:marRight w:val="0"/>
              <w:marTop w:val="0"/>
              <w:marBottom w:val="0"/>
              <w:divBdr>
                <w:top w:val="none" w:sz="0" w:space="0" w:color="auto"/>
                <w:left w:val="none" w:sz="0" w:space="0" w:color="auto"/>
                <w:bottom w:val="none" w:sz="0" w:space="0" w:color="auto"/>
                <w:right w:val="none" w:sz="0" w:space="0" w:color="auto"/>
              </w:divBdr>
            </w:div>
          </w:divsChild>
        </w:div>
        <w:div w:id="634868513">
          <w:marLeft w:val="0"/>
          <w:marRight w:val="0"/>
          <w:marTop w:val="0"/>
          <w:marBottom w:val="0"/>
          <w:divBdr>
            <w:top w:val="none" w:sz="0" w:space="0" w:color="auto"/>
            <w:left w:val="none" w:sz="0" w:space="0" w:color="auto"/>
            <w:bottom w:val="none" w:sz="0" w:space="0" w:color="auto"/>
            <w:right w:val="none" w:sz="0" w:space="0" w:color="auto"/>
          </w:divBdr>
          <w:divsChild>
            <w:div w:id="510947112">
              <w:marLeft w:val="0"/>
              <w:marRight w:val="0"/>
              <w:marTop w:val="0"/>
              <w:marBottom w:val="0"/>
              <w:divBdr>
                <w:top w:val="none" w:sz="0" w:space="0" w:color="auto"/>
                <w:left w:val="none" w:sz="0" w:space="0" w:color="auto"/>
                <w:bottom w:val="none" w:sz="0" w:space="0" w:color="auto"/>
                <w:right w:val="none" w:sz="0" w:space="0" w:color="auto"/>
              </w:divBdr>
            </w:div>
            <w:div w:id="859972211">
              <w:marLeft w:val="0"/>
              <w:marRight w:val="0"/>
              <w:marTop w:val="0"/>
              <w:marBottom w:val="0"/>
              <w:divBdr>
                <w:top w:val="none" w:sz="0" w:space="0" w:color="auto"/>
                <w:left w:val="none" w:sz="0" w:space="0" w:color="auto"/>
                <w:bottom w:val="none" w:sz="0" w:space="0" w:color="auto"/>
                <w:right w:val="none" w:sz="0" w:space="0" w:color="auto"/>
              </w:divBdr>
            </w:div>
            <w:div w:id="1994139572">
              <w:marLeft w:val="0"/>
              <w:marRight w:val="0"/>
              <w:marTop w:val="0"/>
              <w:marBottom w:val="0"/>
              <w:divBdr>
                <w:top w:val="none" w:sz="0" w:space="0" w:color="auto"/>
                <w:left w:val="none" w:sz="0" w:space="0" w:color="auto"/>
                <w:bottom w:val="none" w:sz="0" w:space="0" w:color="auto"/>
                <w:right w:val="none" w:sz="0" w:space="0" w:color="auto"/>
              </w:divBdr>
            </w:div>
          </w:divsChild>
        </w:div>
        <w:div w:id="653871673">
          <w:marLeft w:val="0"/>
          <w:marRight w:val="0"/>
          <w:marTop w:val="0"/>
          <w:marBottom w:val="0"/>
          <w:divBdr>
            <w:top w:val="none" w:sz="0" w:space="0" w:color="auto"/>
            <w:left w:val="none" w:sz="0" w:space="0" w:color="auto"/>
            <w:bottom w:val="none" w:sz="0" w:space="0" w:color="auto"/>
            <w:right w:val="none" w:sz="0" w:space="0" w:color="auto"/>
          </w:divBdr>
          <w:divsChild>
            <w:div w:id="602302194">
              <w:marLeft w:val="0"/>
              <w:marRight w:val="0"/>
              <w:marTop w:val="0"/>
              <w:marBottom w:val="0"/>
              <w:divBdr>
                <w:top w:val="none" w:sz="0" w:space="0" w:color="auto"/>
                <w:left w:val="none" w:sz="0" w:space="0" w:color="auto"/>
                <w:bottom w:val="none" w:sz="0" w:space="0" w:color="auto"/>
                <w:right w:val="none" w:sz="0" w:space="0" w:color="auto"/>
              </w:divBdr>
            </w:div>
            <w:div w:id="2127431478">
              <w:marLeft w:val="0"/>
              <w:marRight w:val="0"/>
              <w:marTop w:val="0"/>
              <w:marBottom w:val="0"/>
              <w:divBdr>
                <w:top w:val="none" w:sz="0" w:space="0" w:color="auto"/>
                <w:left w:val="none" w:sz="0" w:space="0" w:color="auto"/>
                <w:bottom w:val="none" w:sz="0" w:space="0" w:color="auto"/>
                <w:right w:val="none" w:sz="0" w:space="0" w:color="auto"/>
              </w:divBdr>
            </w:div>
          </w:divsChild>
        </w:div>
        <w:div w:id="748770769">
          <w:marLeft w:val="0"/>
          <w:marRight w:val="0"/>
          <w:marTop w:val="0"/>
          <w:marBottom w:val="0"/>
          <w:divBdr>
            <w:top w:val="none" w:sz="0" w:space="0" w:color="auto"/>
            <w:left w:val="none" w:sz="0" w:space="0" w:color="auto"/>
            <w:bottom w:val="none" w:sz="0" w:space="0" w:color="auto"/>
            <w:right w:val="none" w:sz="0" w:space="0" w:color="auto"/>
          </w:divBdr>
          <w:divsChild>
            <w:div w:id="602421109">
              <w:marLeft w:val="0"/>
              <w:marRight w:val="0"/>
              <w:marTop w:val="0"/>
              <w:marBottom w:val="0"/>
              <w:divBdr>
                <w:top w:val="none" w:sz="0" w:space="0" w:color="auto"/>
                <w:left w:val="none" w:sz="0" w:space="0" w:color="auto"/>
                <w:bottom w:val="none" w:sz="0" w:space="0" w:color="auto"/>
                <w:right w:val="none" w:sz="0" w:space="0" w:color="auto"/>
              </w:divBdr>
            </w:div>
          </w:divsChild>
        </w:div>
        <w:div w:id="749742731">
          <w:marLeft w:val="0"/>
          <w:marRight w:val="0"/>
          <w:marTop w:val="0"/>
          <w:marBottom w:val="0"/>
          <w:divBdr>
            <w:top w:val="none" w:sz="0" w:space="0" w:color="auto"/>
            <w:left w:val="none" w:sz="0" w:space="0" w:color="auto"/>
            <w:bottom w:val="none" w:sz="0" w:space="0" w:color="auto"/>
            <w:right w:val="none" w:sz="0" w:space="0" w:color="auto"/>
          </w:divBdr>
          <w:divsChild>
            <w:div w:id="188300251">
              <w:marLeft w:val="0"/>
              <w:marRight w:val="0"/>
              <w:marTop w:val="0"/>
              <w:marBottom w:val="0"/>
              <w:divBdr>
                <w:top w:val="none" w:sz="0" w:space="0" w:color="auto"/>
                <w:left w:val="none" w:sz="0" w:space="0" w:color="auto"/>
                <w:bottom w:val="none" w:sz="0" w:space="0" w:color="auto"/>
                <w:right w:val="none" w:sz="0" w:space="0" w:color="auto"/>
              </w:divBdr>
            </w:div>
            <w:div w:id="634526049">
              <w:marLeft w:val="0"/>
              <w:marRight w:val="0"/>
              <w:marTop w:val="0"/>
              <w:marBottom w:val="0"/>
              <w:divBdr>
                <w:top w:val="none" w:sz="0" w:space="0" w:color="auto"/>
                <w:left w:val="none" w:sz="0" w:space="0" w:color="auto"/>
                <w:bottom w:val="none" w:sz="0" w:space="0" w:color="auto"/>
                <w:right w:val="none" w:sz="0" w:space="0" w:color="auto"/>
              </w:divBdr>
            </w:div>
            <w:div w:id="1061248060">
              <w:marLeft w:val="0"/>
              <w:marRight w:val="0"/>
              <w:marTop w:val="0"/>
              <w:marBottom w:val="0"/>
              <w:divBdr>
                <w:top w:val="none" w:sz="0" w:space="0" w:color="auto"/>
                <w:left w:val="none" w:sz="0" w:space="0" w:color="auto"/>
                <w:bottom w:val="none" w:sz="0" w:space="0" w:color="auto"/>
                <w:right w:val="none" w:sz="0" w:space="0" w:color="auto"/>
              </w:divBdr>
            </w:div>
          </w:divsChild>
        </w:div>
        <w:div w:id="758409360">
          <w:marLeft w:val="0"/>
          <w:marRight w:val="0"/>
          <w:marTop w:val="0"/>
          <w:marBottom w:val="0"/>
          <w:divBdr>
            <w:top w:val="none" w:sz="0" w:space="0" w:color="auto"/>
            <w:left w:val="none" w:sz="0" w:space="0" w:color="auto"/>
            <w:bottom w:val="none" w:sz="0" w:space="0" w:color="auto"/>
            <w:right w:val="none" w:sz="0" w:space="0" w:color="auto"/>
          </w:divBdr>
          <w:divsChild>
            <w:div w:id="391462357">
              <w:marLeft w:val="0"/>
              <w:marRight w:val="0"/>
              <w:marTop w:val="0"/>
              <w:marBottom w:val="0"/>
              <w:divBdr>
                <w:top w:val="none" w:sz="0" w:space="0" w:color="auto"/>
                <w:left w:val="none" w:sz="0" w:space="0" w:color="auto"/>
                <w:bottom w:val="none" w:sz="0" w:space="0" w:color="auto"/>
                <w:right w:val="none" w:sz="0" w:space="0" w:color="auto"/>
              </w:divBdr>
            </w:div>
          </w:divsChild>
        </w:div>
        <w:div w:id="777331906">
          <w:marLeft w:val="0"/>
          <w:marRight w:val="0"/>
          <w:marTop w:val="0"/>
          <w:marBottom w:val="0"/>
          <w:divBdr>
            <w:top w:val="none" w:sz="0" w:space="0" w:color="auto"/>
            <w:left w:val="none" w:sz="0" w:space="0" w:color="auto"/>
            <w:bottom w:val="none" w:sz="0" w:space="0" w:color="auto"/>
            <w:right w:val="none" w:sz="0" w:space="0" w:color="auto"/>
          </w:divBdr>
          <w:divsChild>
            <w:div w:id="627902229">
              <w:marLeft w:val="0"/>
              <w:marRight w:val="0"/>
              <w:marTop w:val="0"/>
              <w:marBottom w:val="0"/>
              <w:divBdr>
                <w:top w:val="none" w:sz="0" w:space="0" w:color="auto"/>
                <w:left w:val="none" w:sz="0" w:space="0" w:color="auto"/>
                <w:bottom w:val="none" w:sz="0" w:space="0" w:color="auto"/>
                <w:right w:val="none" w:sz="0" w:space="0" w:color="auto"/>
              </w:divBdr>
            </w:div>
            <w:div w:id="1493645430">
              <w:marLeft w:val="0"/>
              <w:marRight w:val="0"/>
              <w:marTop w:val="0"/>
              <w:marBottom w:val="0"/>
              <w:divBdr>
                <w:top w:val="none" w:sz="0" w:space="0" w:color="auto"/>
                <w:left w:val="none" w:sz="0" w:space="0" w:color="auto"/>
                <w:bottom w:val="none" w:sz="0" w:space="0" w:color="auto"/>
                <w:right w:val="none" w:sz="0" w:space="0" w:color="auto"/>
              </w:divBdr>
            </w:div>
          </w:divsChild>
        </w:div>
        <w:div w:id="803428676">
          <w:marLeft w:val="0"/>
          <w:marRight w:val="0"/>
          <w:marTop w:val="0"/>
          <w:marBottom w:val="0"/>
          <w:divBdr>
            <w:top w:val="none" w:sz="0" w:space="0" w:color="auto"/>
            <w:left w:val="none" w:sz="0" w:space="0" w:color="auto"/>
            <w:bottom w:val="none" w:sz="0" w:space="0" w:color="auto"/>
            <w:right w:val="none" w:sz="0" w:space="0" w:color="auto"/>
          </w:divBdr>
          <w:divsChild>
            <w:div w:id="444810950">
              <w:marLeft w:val="0"/>
              <w:marRight w:val="0"/>
              <w:marTop w:val="0"/>
              <w:marBottom w:val="0"/>
              <w:divBdr>
                <w:top w:val="none" w:sz="0" w:space="0" w:color="auto"/>
                <w:left w:val="none" w:sz="0" w:space="0" w:color="auto"/>
                <w:bottom w:val="none" w:sz="0" w:space="0" w:color="auto"/>
                <w:right w:val="none" w:sz="0" w:space="0" w:color="auto"/>
              </w:divBdr>
            </w:div>
            <w:div w:id="827747083">
              <w:marLeft w:val="0"/>
              <w:marRight w:val="0"/>
              <w:marTop w:val="0"/>
              <w:marBottom w:val="0"/>
              <w:divBdr>
                <w:top w:val="none" w:sz="0" w:space="0" w:color="auto"/>
                <w:left w:val="none" w:sz="0" w:space="0" w:color="auto"/>
                <w:bottom w:val="none" w:sz="0" w:space="0" w:color="auto"/>
                <w:right w:val="none" w:sz="0" w:space="0" w:color="auto"/>
              </w:divBdr>
            </w:div>
            <w:div w:id="1028797441">
              <w:marLeft w:val="0"/>
              <w:marRight w:val="0"/>
              <w:marTop w:val="0"/>
              <w:marBottom w:val="0"/>
              <w:divBdr>
                <w:top w:val="none" w:sz="0" w:space="0" w:color="auto"/>
                <w:left w:val="none" w:sz="0" w:space="0" w:color="auto"/>
                <w:bottom w:val="none" w:sz="0" w:space="0" w:color="auto"/>
                <w:right w:val="none" w:sz="0" w:space="0" w:color="auto"/>
              </w:divBdr>
            </w:div>
          </w:divsChild>
        </w:div>
        <w:div w:id="921378840">
          <w:marLeft w:val="0"/>
          <w:marRight w:val="0"/>
          <w:marTop w:val="0"/>
          <w:marBottom w:val="0"/>
          <w:divBdr>
            <w:top w:val="none" w:sz="0" w:space="0" w:color="auto"/>
            <w:left w:val="none" w:sz="0" w:space="0" w:color="auto"/>
            <w:bottom w:val="none" w:sz="0" w:space="0" w:color="auto"/>
            <w:right w:val="none" w:sz="0" w:space="0" w:color="auto"/>
          </w:divBdr>
          <w:divsChild>
            <w:div w:id="1444958472">
              <w:marLeft w:val="0"/>
              <w:marRight w:val="0"/>
              <w:marTop w:val="0"/>
              <w:marBottom w:val="0"/>
              <w:divBdr>
                <w:top w:val="none" w:sz="0" w:space="0" w:color="auto"/>
                <w:left w:val="none" w:sz="0" w:space="0" w:color="auto"/>
                <w:bottom w:val="none" w:sz="0" w:space="0" w:color="auto"/>
                <w:right w:val="none" w:sz="0" w:space="0" w:color="auto"/>
              </w:divBdr>
            </w:div>
          </w:divsChild>
        </w:div>
        <w:div w:id="936522291">
          <w:marLeft w:val="0"/>
          <w:marRight w:val="0"/>
          <w:marTop w:val="0"/>
          <w:marBottom w:val="0"/>
          <w:divBdr>
            <w:top w:val="none" w:sz="0" w:space="0" w:color="auto"/>
            <w:left w:val="none" w:sz="0" w:space="0" w:color="auto"/>
            <w:bottom w:val="none" w:sz="0" w:space="0" w:color="auto"/>
            <w:right w:val="none" w:sz="0" w:space="0" w:color="auto"/>
          </w:divBdr>
          <w:divsChild>
            <w:div w:id="1530100566">
              <w:marLeft w:val="0"/>
              <w:marRight w:val="0"/>
              <w:marTop w:val="0"/>
              <w:marBottom w:val="0"/>
              <w:divBdr>
                <w:top w:val="none" w:sz="0" w:space="0" w:color="auto"/>
                <w:left w:val="none" w:sz="0" w:space="0" w:color="auto"/>
                <w:bottom w:val="none" w:sz="0" w:space="0" w:color="auto"/>
                <w:right w:val="none" w:sz="0" w:space="0" w:color="auto"/>
              </w:divBdr>
            </w:div>
          </w:divsChild>
        </w:div>
        <w:div w:id="977026296">
          <w:marLeft w:val="0"/>
          <w:marRight w:val="0"/>
          <w:marTop w:val="0"/>
          <w:marBottom w:val="0"/>
          <w:divBdr>
            <w:top w:val="none" w:sz="0" w:space="0" w:color="auto"/>
            <w:left w:val="none" w:sz="0" w:space="0" w:color="auto"/>
            <w:bottom w:val="none" w:sz="0" w:space="0" w:color="auto"/>
            <w:right w:val="none" w:sz="0" w:space="0" w:color="auto"/>
          </w:divBdr>
          <w:divsChild>
            <w:div w:id="2135370049">
              <w:marLeft w:val="0"/>
              <w:marRight w:val="0"/>
              <w:marTop w:val="0"/>
              <w:marBottom w:val="0"/>
              <w:divBdr>
                <w:top w:val="none" w:sz="0" w:space="0" w:color="auto"/>
                <w:left w:val="none" w:sz="0" w:space="0" w:color="auto"/>
                <w:bottom w:val="none" w:sz="0" w:space="0" w:color="auto"/>
                <w:right w:val="none" w:sz="0" w:space="0" w:color="auto"/>
              </w:divBdr>
            </w:div>
          </w:divsChild>
        </w:div>
        <w:div w:id="977298926">
          <w:marLeft w:val="0"/>
          <w:marRight w:val="0"/>
          <w:marTop w:val="0"/>
          <w:marBottom w:val="0"/>
          <w:divBdr>
            <w:top w:val="none" w:sz="0" w:space="0" w:color="auto"/>
            <w:left w:val="none" w:sz="0" w:space="0" w:color="auto"/>
            <w:bottom w:val="none" w:sz="0" w:space="0" w:color="auto"/>
            <w:right w:val="none" w:sz="0" w:space="0" w:color="auto"/>
          </w:divBdr>
          <w:divsChild>
            <w:div w:id="1749493834">
              <w:marLeft w:val="0"/>
              <w:marRight w:val="0"/>
              <w:marTop w:val="0"/>
              <w:marBottom w:val="0"/>
              <w:divBdr>
                <w:top w:val="none" w:sz="0" w:space="0" w:color="auto"/>
                <w:left w:val="none" w:sz="0" w:space="0" w:color="auto"/>
                <w:bottom w:val="none" w:sz="0" w:space="0" w:color="auto"/>
                <w:right w:val="none" w:sz="0" w:space="0" w:color="auto"/>
              </w:divBdr>
            </w:div>
          </w:divsChild>
        </w:div>
        <w:div w:id="1073744865">
          <w:marLeft w:val="0"/>
          <w:marRight w:val="0"/>
          <w:marTop w:val="0"/>
          <w:marBottom w:val="0"/>
          <w:divBdr>
            <w:top w:val="none" w:sz="0" w:space="0" w:color="auto"/>
            <w:left w:val="none" w:sz="0" w:space="0" w:color="auto"/>
            <w:bottom w:val="none" w:sz="0" w:space="0" w:color="auto"/>
            <w:right w:val="none" w:sz="0" w:space="0" w:color="auto"/>
          </w:divBdr>
          <w:divsChild>
            <w:div w:id="1017534929">
              <w:marLeft w:val="0"/>
              <w:marRight w:val="0"/>
              <w:marTop w:val="0"/>
              <w:marBottom w:val="0"/>
              <w:divBdr>
                <w:top w:val="none" w:sz="0" w:space="0" w:color="auto"/>
                <w:left w:val="none" w:sz="0" w:space="0" w:color="auto"/>
                <w:bottom w:val="none" w:sz="0" w:space="0" w:color="auto"/>
                <w:right w:val="none" w:sz="0" w:space="0" w:color="auto"/>
              </w:divBdr>
            </w:div>
          </w:divsChild>
        </w:div>
        <w:div w:id="1114980785">
          <w:marLeft w:val="0"/>
          <w:marRight w:val="0"/>
          <w:marTop w:val="0"/>
          <w:marBottom w:val="0"/>
          <w:divBdr>
            <w:top w:val="none" w:sz="0" w:space="0" w:color="auto"/>
            <w:left w:val="none" w:sz="0" w:space="0" w:color="auto"/>
            <w:bottom w:val="none" w:sz="0" w:space="0" w:color="auto"/>
            <w:right w:val="none" w:sz="0" w:space="0" w:color="auto"/>
          </w:divBdr>
          <w:divsChild>
            <w:div w:id="1095177376">
              <w:marLeft w:val="0"/>
              <w:marRight w:val="0"/>
              <w:marTop w:val="0"/>
              <w:marBottom w:val="0"/>
              <w:divBdr>
                <w:top w:val="none" w:sz="0" w:space="0" w:color="auto"/>
                <w:left w:val="none" w:sz="0" w:space="0" w:color="auto"/>
                <w:bottom w:val="none" w:sz="0" w:space="0" w:color="auto"/>
                <w:right w:val="none" w:sz="0" w:space="0" w:color="auto"/>
              </w:divBdr>
            </w:div>
          </w:divsChild>
        </w:div>
        <w:div w:id="1183280579">
          <w:marLeft w:val="0"/>
          <w:marRight w:val="0"/>
          <w:marTop w:val="0"/>
          <w:marBottom w:val="0"/>
          <w:divBdr>
            <w:top w:val="none" w:sz="0" w:space="0" w:color="auto"/>
            <w:left w:val="none" w:sz="0" w:space="0" w:color="auto"/>
            <w:bottom w:val="none" w:sz="0" w:space="0" w:color="auto"/>
            <w:right w:val="none" w:sz="0" w:space="0" w:color="auto"/>
          </w:divBdr>
          <w:divsChild>
            <w:div w:id="295722155">
              <w:marLeft w:val="0"/>
              <w:marRight w:val="0"/>
              <w:marTop w:val="0"/>
              <w:marBottom w:val="0"/>
              <w:divBdr>
                <w:top w:val="none" w:sz="0" w:space="0" w:color="auto"/>
                <w:left w:val="none" w:sz="0" w:space="0" w:color="auto"/>
                <w:bottom w:val="none" w:sz="0" w:space="0" w:color="auto"/>
                <w:right w:val="none" w:sz="0" w:space="0" w:color="auto"/>
              </w:divBdr>
            </w:div>
            <w:div w:id="582378975">
              <w:marLeft w:val="0"/>
              <w:marRight w:val="0"/>
              <w:marTop w:val="0"/>
              <w:marBottom w:val="0"/>
              <w:divBdr>
                <w:top w:val="none" w:sz="0" w:space="0" w:color="auto"/>
                <w:left w:val="none" w:sz="0" w:space="0" w:color="auto"/>
                <w:bottom w:val="none" w:sz="0" w:space="0" w:color="auto"/>
                <w:right w:val="none" w:sz="0" w:space="0" w:color="auto"/>
              </w:divBdr>
            </w:div>
          </w:divsChild>
        </w:div>
        <w:div w:id="1233585462">
          <w:marLeft w:val="0"/>
          <w:marRight w:val="0"/>
          <w:marTop w:val="0"/>
          <w:marBottom w:val="0"/>
          <w:divBdr>
            <w:top w:val="none" w:sz="0" w:space="0" w:color="auto"/>
            <w:left w:val="none" w:sz="0" w:space="0" w:color="auto"/>
            <w:bottom w:val="none" w:sz="0" w:space="0" w:color="auto"/>
            <w:right w:val="none" w:sz="0" w:space="0" w:color="auto"/>
          </w:divBdr>
          <w:divsChild>
            <w:div w:id="925310326">
              <w:marLeft w:val="0"/>
              <w:marRight w:val="0"/>
              <w:marTop w:val="0"/>
              <w:marBottom w:val="0"/>
              <w:divBdr>
                <w:top w:val="none" w:sz="0" w:space="0" w:color="auto"/>
                <w:left w:val="none" w:sz="0" w:space="0" w:color="auto"/>
                <w:bottom w:val="none" w:sz="0" w:space="0" w:color="auto"/>
                <w:right w:val="none" w:sz="0" w:space="0" w:color="auto"/>
              </w:divBdr>
            </w:div>
          </w:divsChild>
        </w:div>
        <w:div w:id="1234658214">
          <w:marLeft w:val="0"/>
          <w:marRight w:val="0"/>
          <w:marTop w:val="0"/>
          <w:marBottom w:val="0"/>
          <w:divBdr>
            <w:top w:val="none" w:sz="0" w:space="0" w:color="auto"/>
            <w:left w:val="none" w:sz="0" w:space="0" w:color="auto"/>
            <w:bottom w:val="none" w:sz="0" w:space="0" w:color="auto"/>
            <w:right w:val="none" w:sz="0" w:space="0" w:color="auto"/>
          </w:divBdr>
          <w:divsChild>
            <w:div w:id="1933928667">
              <w:marLeft w:val="0"/>
              <w:marRight w:val="0"/>
              <w:marTop w:val="0"/>
              <w:marBottom w:val="0"/>
              <w:divBdr>
                <w:top w:val="none" w:sz="0" w:space="0" w:color="auto"/>
                <w:left w:val="none" w:sz="0" w:space="0" w:color="auto"/>
                <w:bottom w:val="none" w:sz="0" w:space="0" w:color="auto"/>
                <w:right w:val="none" w:sz="0" w:space="0" w:color="auto"/>
              </w:divBdr>
            </w:div>
          </w:divsChild>
        </w:div>
        <w:div w:id="1239367026">
          <w:marLeft w:val="0"/>
          <w:marRight w:val="0"/>
          <w:marTop w:val="0"/>
          <w:marBottom w:val="0"/>
          <w:divBdr>
            <w:top w:val="none" w:sz="0" w:space="0" w:color="auto"/>
            <w:left w:val="none" w:sz="0" w:space="0" w:color="auto"/>
            <w:bottom w:val="none" w:sz="0" w:space="0" w:color="auto"/>
            <w:right w:val="none" w:sz="0" w:space="0" w:color="auto"/>
          </w:divBdr>
          <w:divsChild>
            <w:div w:id="554976078">
              <w:marLeft w:val="0"/>
              <w:marRight w:val="0"/>
              <w:marTop w:val="0"/>
              <w:marBottom w:val="0"/>
              <w:divBdr>
                <w:top w:val="none" w:sz="0" w:space="0" w:color="auto"/>
                <w:left w:val="none" w:sz="0" w:space="0" w:color="auto"/>
                <w:bottom w:val="none" w:sz="0" w:space="0" w:color="auto"/>
                <w:right w:val="none" w:sz="0" w:space="0" w:color="auto"/>
              </w:divBdr>
            </w:div>
            <w:div w:id="1793523866">
              <w:marLeft w:val="0"/>
              <w:marRight w:val="0"/>
              <w:marTop w:val="0"/>
              <w:marBottom w:val="0"/>
              <w:divBdr>
                <w:top w:val="none" w:sz="0" w:space="0" w:color="auto"/>
                <w:left w:val="none" w:sz="0" w:space="0" w:color="auto"/>
                <w:bottom w:val="none" w:sz="0" w:space="0" w:color="auto"/>
                <w:right w:val="none" w:sz="0" w:space="0" w:color="auto"/>
              </w:divBdr>
            </w:div>
            <w:div w:id="1993679729">
              <w:marLeft w:val="0"/>
              <w:marRight w:val="0"/>
              <w:marTop w:val="0"/>
              <w:marBottom w:val="0"/>
              <w:divBdr>
                <w:top w:val="none" w:sz="0" w:space="0" w:color="auto"/>
                <w:left w:val="none" w:sz="0" w:space="0" w:color="auto"/>
                <w:bottom w:val="none" w:sz="0" w:space="0" w:color="auto"/>
                <w:right w:val="none" w:sz="0" w:space="0" w:color="auto"/>
              </w:divBdr>
            </w:div>
          </w:divsChild>
        </w:div>
        <w:div w:id="1245530021">
          <w:marLeft w:val="0"/>
          <w:marRight w:val="0"/>
          <w:marTop w:val="0"/>
          <w:marBottom w:val="0"/>
          <w:divBdr>
            <w:top w:val="none" w:sz="0" w:space="0" w:color="auto"/>
            <w:left w:val="none" w:sz="0" w:space="0" w:color="auto"/>
            <w:bottom w:val="none" w:sz="0" w:space="0" w:color="auto"/>
            <w:right w:val="none" w:sz="0" w:space="0" w:color="auto"/>
          </w:divBdr>
          <w:divsChild>
            <w:div w:id="959072653">
              <w:marLeft w:val="0"/>
              <w:marRight w:val="0"/>
              <w:marTop w:val="0"/>
              <w:marBottom w:val="0"/>
              <w:divBdr>
                <w:top w:val="none" w:sz="0" w:space="0" w:color="auto"/>
                <w:left w:val="none" w:sz="0" w:space="0" w:color="auto"/>
                <w:bottom w:val="none" w:sz="0" w:space="0" w:color="auto"/>
                <w:right w:val="none" w:sz="0" w:space="0" w:color="auto"/>
              </w:divBdr>
            </w:div>
          </w:divsChild>
        </w:div>
        <w:div w:id="1247614557">
          <w:marLeft w:val="0"/>
          <w:marRight w:val="0"/>
          <w:marTop w:val="0"/>
          <w:marBottom w:val="0"/>
          <w:divBdr>
            <w:top w:val="none" w:sz="0" w:space="0" w:color="auto"/>
            <w:left w:val="none" w:sz="0" w:space="0" w:color="auto"/>
            <w:bottom w:val="none" w:sz="0" w:space="0" w:color="auto"/>
            <w:right w:val="none" w:sz="0" w:space="0" w:color="auto"/>
          </w:divBdr>
          <w:divsChild>
            <w:div w:id="1975330180">
              <w:marLeft w:val="0"/>
              <w:marRight w:val="0"/>
              <w:marTop w:val="0"/>
              <w:marBottom w:val="0"/>
              <w:divBdr>
                <w:top w:val="none" w:sz="0" w:space="0" w:color="auto"/>
                <w:left w:val="none" w:sz="0" w:space="0" w:color="auto"/>
                <w:bottom w:val="none" w:sz="0" w:space="0" w:color="auto"/>
                <w:right w:val="none" w:sz="0" w:space="0" w:color="auto"/>
              </w:divBdr>
            </w:div>
          </w:divsChild>
        </w:div>
        <w:div w:id="1263562950">
          <w:marLeft w:val="0"/>
          <w:marRight w:val="0"/>
          <w:marTop w:val="0"/>
          <w:marBottom w:val="0"/>
          <w:divBdr>
            <w:top w:val="none" w:sz="0" w:space="0" w:color="auto"/>
            <w:left w:val="none" w:sz="0" w:space="0" w:color="auto"/>
            <w:bottom w:val="none" w:sz="0" w:space="0" w:color="auto"/>
            <w:right w:val="none" w:sz="0" w:space="0" w:color="auto"/>
          </w:divBdr>
          <w:divsChild>
            <w:div w:id="53050475">
              <w:marLeft w:val="0"/>
              <w:marRight w:val="0"/>
              <w:marTop w:val="0"/>
              <w:marBottom w:val="0"/>
              <w:divBdr>
                <w:top w:val="none" w:sz="0" w:space="0" w:color="auto"/>
                <w:left w:val="none" w:sz="0" w:space="0" w:color="auto"/>
                <w:bottom w:val="none" w:sz="0" w:space="0" w:color="auto"/>
                <w:right w:val="none" w:sz="0" w:space="0" w:color="auto"/>
              </w:divBdr>
            </w:div>
            <w:div w:id="1323898266">
              <w:marLeft w:val="0"/>
              <w:marRight w:val="0"/>
              <w:marTop w:val="0"/>
              <w:marBottom w:val="0"/>
              <w:divBdr>
                <w:top w:val="none" w:sz="0" w:space="0" w:color="auto"/>
                <w:left w:val="none" w:sz="0" w:space="0" w:color="auto"/>
                <w:bottom w:val="none" w:sz="0" w:space="0" w:color="auto"/>
                <w:right w:val="none" w:sz="0" w:space="0" w:color="auto"/>
              </w:divBdr>
            </w:div>
            <w:div w:id="1396732724">
              <w:marLeft w:val="0"/>
              <w:marRight w:val="0"/>
              <w:marTop w:val="0"/>
              <w:marBottom w:val="0"/>
              <w:divBdr>
                <w:top w:val="none" w:sz="0" w:space="0" w:color="auto"/>
                <w:left w:val="none" w:sz="0" w:space="0" w:color="auto"/>
                <w:bottom w:val="none" w:sz="0" w:space="0" w:color="auto"/>
                <w:right w:val="none" w:sz="0" w:space="0" w:color="auto"/>
              </w:divBdr>
            </w:div>
          </w:divsChild>
        </w:div>
        <w:div w:id="1514568574">
          <w:marLeft w:val="0"/>
          <w:marRight w:val="0"/>
          <w:marTop w:val="0"/>
          <w:marBottom w:val="0"/>
          <w:divBdr>
            <w:top w:val="none" w:sz="0" w:space="0" w:color="auto"/>
            <w:left w:val="none" w:sz="0" w:space="0" w:color="auto"/>
            <w:bottom w:val="none" w:sz="0" w:space="0" w:color="auto"/>
            <w:right w:val="none" w:sz="0" w:space="0" w:color="auto"/>
          </w:divBdr>
          <w:divsChild>
            <w:div w:id="1824194862">
              <w:marLeft w:val="0"/>
              <w:marRight w:val="0"/>
              <w:marTop w:val="0"/>
              <w:marBottom w:val="0"/>
              <w:divBdr>
                <w:top w:val="none" w:sz="0" w:space="0" w:color="auto"/>
                <w:left w:val="none" w:sz="0" w:space="0" w:color="auto"/>
                <w:bottom w:val="none" w:sz="0" w:space="0" w:color="auto"/>
                <w:right w:val="none" w:sz="0" w:space="0" w:color="auto"/>
              </w:divBdr>
            </w:div>
          </w:divsChild>
        </w:div>
        <w:div w:id="1544824714">
          <w:marLeft w:val="0"/>
          <w:marRight w:val="0"/>
          <w:marTop w:val="0"/>
          <w:marBottom w:val="0"/>
          <w:divBdr>
            <w:top w:val="none" w:sz="0" w:space="0" w:color="auto"/>
            <w:left w:val="none" w:sz="0" w:space="0" w:color="auto"/>
            <w:bottom w:val="none" w:sz="0" w:space="0" w:color="auto"/>
            <w:right w:val="none" w:sz="0" w:space="0" w:color="auto"/>
          </w:divBdr>
          <w:divsChild>
            <w:div w:id="15424384">
              <w:marLeft w:val="0"/>
              <w:marRight w:val="0"/>
              <w:marTop w:val="0"/>
              <w:marBottom w:val="0"/>
              <w:divBdr>
                <w:top w:val="none" w:sz="0" w:space="0" w:color="auto"/>
                <w:left w:val="none" w:sz="0" w:space="0" w:color="auto"/>
                <w:bottom w:val="none" w:sz="0" w:space="0" w:color="auto"/>
                <w:right w:val="none" w:sz="0" w:space="0" w:color="auto"/>
              </w:divBdr>
            </w:div>
          </w:divsChild>
        </w:div>
        <w:div w:id="1603996455">
          <w:marLeft w:val="0"/>
          <w:marRight w:val="0"/>
          <w:marTop w:val="0"/>
          <w:marBottom w:val="0"/>
          <w:divBdr>
            <w:top w:val="none" w:sz="0" w:space="0" w:color="auto"/>
            <w:left w:val="none" w:sz="0" w:space="0" w:color="auto"/>
            <w:bottom w:val="none" w:sz="0" w:space="0" w:color="auto"/>
            <w:right w:val="none" w:sz="0" w:space="0" w:color="auto"/>
          </w:divBdr>
          <w:divsChild>
            <w:div w:id="817763142">
              <w:marLeft w:val="0"/>
              <w:marRight w:val="0"/>
              <w:marTop w:val="0"/>
              <w:marBottom w:val="0"/>
              <w:divBdr>
                <w:top w:val="none" w:sz="0" w:space="0" w:color="auto"/>
                <w:left w:val="none" w:sz="0" w:space="0" w:color="auto"/>
                <w:bottom w:val="none" w:sz="0" w:space="0" w:color="auto"/>
                <w:right w:val="none" w:sz="0" w:space="0" w:color="auto"/>
              </w:divBdr>
            </w:div>
          </w:divsChild>
        </w:div>
        <w:div w:id="1621641025">
          <w:marLeft w:val="0"/>
          <w:marRight w:val="0"/>
          <w:marTop w:val="0"/>
          <w:marBottom w:val="0"/>
          <w:divBdr>
            <w:top w:val="none" w:sz="0" w:space="0" w:color="auto"/>
            <w:left w:val="none" w:sz="0" w:space="0" w:color="auto"/>
            <w:bottom w:val="none" w:sz="0" w:space="0" w:color="auto"/>
            <w:right w:val="none" w:sz="0" w:space="0" w:color="auto"/>
          </w:divBdr>
          <w:divsChild>
            <w:div w:id="2006205130">
              <w:marLeft w:val="0"/>
              <w:marRight w:val="0"/>
              <w:marTop w:val="0"/>
              <w:marBottom w:val="0"/>
              <w:divBdr>
                <w:top w:val="none" w:sz="0" w:space="0" w:color="auto"/>
                <w:left w:val="none" w:sz="0" w:space="0" w:color="auto"/>
                <w:bottom w:val="none" w:sz="0" w:space="0" w:color="auto"/>
                <w:right w:val="none" w:sz="0" w:space="0" w:color="auto"/>
              </w:divBdr>
            </w:div>
          </w:divsChild>
        </w:div>
        <w:div w:id="1674795505">
          <w:marLeft w:val="0"/>
          <w:marRight w:val="0"/>
          <w:marTop w:val="0"/>
          <w:marBottom w:val="0"/>
          <w:divBdr>
            <w:top w:val="none" w:sz="0" w:space="0" w:color="auto"/>
            <w:left w:val="none" w:sz="0" w:space="0" w:color="auto"/>
            <w:bottom w:val="none" w:sz="0" w:space="0" w:color="auto"/>
            <w:right w:val="none" w:sz="0" w:space="0" w:color="auto"/>
          </w:divBdr>
          <w:divsChild>
            <w:div w:id="2065831380">
              <w:marLeft w:val="0"/>
              <w:marRight w:val="0"/>
              <w:marTop w:val="0"/>
              <w:marBottom w:val="0"/>
              <w:divBdr>
                <w:top w:val="none" w:sz="0" w:space="0" w:color="auto"/>
                <w:left w:val="none" w:sz="0" w:space="0" w:color="auto"/>
                <w:bottom w:val="none" w:sz="0" w:space="0" w:color="auto"/>
                <w:right w:val="none" w:sz="0" w:space="0" w:color="auto"/>
              </w:divBdr>
            </w:div>
          </w:divsChild>
        </w:div>
        <w:div w:id="1774789540">
          <w:marLeft w:val="0"/>
          <w:marRight w:val="0"/>
          <w:marTop w:val="0"/>
          <w:marBottom w:val="0"/>
          <w:divBdr>
            <w:top w:val="none" w:sz="0" w:space="0" w:color="auto"/>
            <w:left w:val="none" w:sz="0" w:space="0" w:color="auto"/>
            <w:bottom w:val="none" w:sz="0" w:space="0" w:color="auto"/>
            <w:right w:val="none" w:sz="0" w:space="0" w:color="auto"/>
          </w:divBdr>
          <w:divsChild>
            <w:div w:id="737442991">
              <w:marLeft w:val="0"/>
              <w:marRight w:val="0"/>
              <w:marTop w:val="0"/>
              <w:marBottom w:val="0"/>
              <w:divBdr>
                <w:top w:val="none" w:sz="0" w:space="0" w:color="auto"/>
                <w:left w:val="none" w:sz="0" w:space="0" w:color="auto"/>
                <w:bottom w:val="none" w:sz="0" w:space="0" w:color="auto"/>
                <w:right w:val="none" w:sz="0" w:space="0" w:color="auto"/>
              </w:divBdr>
            </w:div>
          </w:divsChild>
        </w:div>
        <w:div w:id="1863929617">
          <w:marLeft w:val="0"/>
          <w:marRight w:val="0"/>
          <w:marTop w:val="0"/>
          <w:marBottom w:val="0"/>
          <w:divBdr>
            <w:top w:val="none" w:sz="0" w:space="0" w:color="auto"/>
            <w:left w:val="none" w:sz="0" w:space="0" w:color="auto"/>
            <w:bottom w:val="none" w:sz="0" w:space="0" w:color="auto"/>
            <w:right w:val="none" w:sz="0" w:space="0" w:color="auto"/>
          </w:divBdr>
          <w:divsChild>
            <w:div w:id="1722821404">
              <w:marLeft w:val="0"/>
              <w:marRight w:val="0"/>
              <w:marTop w:val="0"/>
              <w:marBottom w:val="0"/>
              <w:divBdr>
                <w:top w:val="none" w:sz="0" w:space="0" w:color="auto"/>
                <w:left w:val="none" w:sz="0" w:space="0" w:color="auto"/>
                <w:bottom w:val="none" w:sz="0" w:space="0" w:color="auto"/>
                <w:right w:val="none" w:sz="0" w:space="0" w:color="auto"/>
              </w:divBdr>
            </w:div>
            <w:div w:id="1954553671">
              <w:marLeft w:val="0"/>
              <w:marRight w:val="0"/>
              <w:marTop w:val="0"/>
              <w:marBottom w:val="0"/>
              <w:divBdr>
                <w:top w:val="none" w:sz="0" w:space="0" w:color="auto"/>
                <w:left w:val="none" w:sz="0" w:space="0" w:color="auto"/>
                <w:bottom w:val="none" w:sz="0" w:space="0" w:color="auto"/>
                <w:right w:val="none" w:sz="0" w:space="0" w:color="auto"/>
              </w:divBdr>
            </w:div>
            <w:div w:id="2012025910">
              <w:marLeft w:val="0"/>
              <w:marRight w:val="0"/>
              <w:marTop w:val="0"/>
              <w:marBottom w:val="0"/>
              <w:divBdr>
                <w:top w:val="none" w:sz="0" w:space="0" w:color="auto"/>
                <w:left w:val="none" w:sz="0" w:space="0" w:color="auto"/>
                <w:bottom w:val="none" w:sz="0" w:space="0" w:color="auto"/>
                <w:right w:val="none" w:sz="0" w:space="0" w:color="auto"/>
              </w:divBdr>
            </w:div>
          </w:divsChild>
        </w:div>
        <w:div w:id="1872575255">
          <w:marLeft w:val="0"/>
          <w:marRight w:val="0"/>
          <w:marTop w:val="0"/>
          <w:marBottom w:val="0"/>
          <w:divBdr>
            <w:top w:val="none" w:sz="0" w:space="0" w:color="auto"/>
            <w:left w:val="none" w:sz="0" w:space="0" w:color="auto"/>
            <w:bottom w:val="none" w:sz="0" w:space="0" w:color="auto"/>
            <w:right w:val="none" w:sz="0" w:space="0" w:color="auto"/>
          </w:divBdr>
          <w:divsChild>
            <w:div w:id="937716139">
              <w:marLeft w:val="0"/>
              <w:marRight w:val="0"/>
              <w:marTop w:val="0"/>
              <w:marBottom w:val="0"/>
              <w:divBdr>
                <w:top w:val="none" w:sz="0" w:space="0" w:color="auto"/>
                <w:left w:val="none" w:sz="0" w:space="0" w:color="auto"/>
                <w:bottom w:val="none" w:sz="0" w:space="0" w:color="auto"/>
                <w:right w:val="none" w:sz="0" w:space="0" w:color="auto"/>
              </w:divBdr>
            </w:div>
          </w:divsChild>
        </w:div>
        <w:div w:id="1899120954">
          <w:marLeft w:val="0"/>
          <w:marRight w:val="0"/>
          <w:marTop w:val="0"/>
          <w:marBottom w:val="0"/>
          <w:divBdr>
            <w:top w:val="none" w:sz="0" w:space="0" w:color="auto"/>
            <w:left w:val="none" w:sz="0" w:space="0" w:color="auto"/>
            <w:bottom w:val="none" w:sz="0" w:space="0" w:color="auto"/>
            <w:right w:val="none" w:sz="0" w:space="0" w:color="auto"/>
          </w:divBdr>
          <w:divsChild>
            <w:div w:id="238096341">
              <w:marLeft w:val="0"/>
              <w:marRight w:val="0"/>
              <w:marTop w:val="0"/>
              <w:marBottom w:val="0"/>
              <w:divBdr>
                <w:top w:val="none" w:sz="0" w:space="0" w:color="auto"/>
                <w:left w:val="none" w:sz="0" w:space="0" w:color="auto"/>
                <w:bottom w:val="none" w:sz="0" w:space="0" w:color="auto"/>
                <w:right w:val="none" w:sz="0" w:space="0" w:color="auto"/>
              </w:divBdr>
            </w:div>
            <w:div w:id="418329308">
              <w:marLeft w:val="0"/>
              <w:marRight w:val="0"/>
              <w:marTop w:val="0"/>
              <w:marBottom w:val="0"/>
              <w:divBdr>
                <w:top w:val="none" w:sz="0" w:space="0" w:color="auto"/>
                <w:left w:val="none" w:sz="0" w:space="0" w:color="auto"/>
                <w:bottom w:val="none" w:sz="0" w:space="0" w:color="auto"/>
                <w:right w:val="none" w:sz="0" w:space="0" w:color="auto"/>
              </w:divBdr>
            </w:div>
            <w:div w:id="966158352">
              <w:marLeft w:val="0"/>
              <w:marRight w:val="0"/>
              <w:marTop w:val="0"/>
              <w:marBottom w:val="0"/>
              <w:divBdr>
                <w:top w:val="none" w:sz="0" w:space="0" w:color="auto"/>
                <w:left w:val="none" w:sz="0" w:space="0" w:color="auto"/>
                <w:bottom w:val="none" w:sz="0" w:space="0" w:color="auto"/>
                <w:right w:val="none" w:sz="0" w:space="0" w:color="auto"/>
              </w:divBdr>
            </w:div>
            <w:div w:id="1247687964">
              <w:marLeft w:val="0"/>
              <w:marRight w:val="0"/>
              <w:marTop w:val="0"/>
              <w:marBottom w:val="0"/>
              <w:divBdr>
                <w:top w:val="none" w:sz="0" w:space="0" w:color="auto"/>
                <w:left w:val="none" w:sz="0" w:space="0" w:color="auto"/>
                <w:bottom w:val="none" w:sz="0" w:space="0" w:color="auto"/>
                <w:right w:val="none" w:sz="0" w:space="0" w:color="auto"/>
              </w:divBdr>
            </w:div>
            <w:div w:id="1382703834">
              <w:marLeft w:val="0"/>
              <w:marRight w:val="0"/>
              <w:marTop w:val="0"/>
              <w:marBottom w:val="0"/>
              <w:divBdr>
                <w:top w:val="none" w:sz="0" w:space="0" w:color="auto"/>
                <w:left w:val="none" w:sz="0" w:space="0" w:color="auto"/>
                <w:bottom w:val="none" w:sz="0" w:space="0" w:color="auto"/>
                <w:right w:val="none" w:sz="0" w:space="0" w:color="auto"/>
              </w:divBdr>
            </w:div>
            <w:div w:id="1563785210">
              <w:marLeft w:val="0"/>
              <w:marRight w:val="0"/>
              <w:marTop w:val="0"/>
              <w:marBottom w:val="0"/>
              <w:divBdr>
                <w:top w:val="none" w:sz="0" w:space="0" w:color="auto"/>
                <w:left w:val="none" w:sz="0" w:space="0" w:color="auto"/>
                <w:bottom w:val="none" w:sz="0" w:space="0" w:color="auto"/>
                <w:right w:val="none" w:sz="0" w:space="0" w:color="auto"/>
              </w:divBdr>
            </w:div>
            <w:div w:id="2140490763">
              <w:marLeft w:val="0"/>
              <w:marRight w:val="0"/>
              <w:marTop w:val="0"/>
              <w:marBottom w:val="0"/>
              <w:divBdr>
                <w:top w:val="none" w:sz="0" w:space="0" w:color="auto"/>
                <w:left w:val="none" w:sz="0" w:space="0" w:color="auto"/>
                <w:bottom w:val="none" w:sz="0" w:space="0" w:color="auto"/>
                <w:right w:val="none" w:sz="0" w:space="0" w:color="auto"/>
              </w:divBdr>
            </w:div>
          </w:divsChild>
        </w:div>
        <w:div w:id="1917472852">
          <w:marLeft w:val="0"/>
          <w:marRight w:val="0"/>
          <w:marTop w:val="0"/>
          <w:marBottom w:val="0"/>
          <w:divBdr>
            <w:top w:val="none" w:sz="0" w:space="0" w:color="auto"/>
            <w:left w:val="none" w:sz="0" w:space="0" w:color="auto"/>
            <w:bottom w:val="none" w:sz="0" w:space="0" w:color="auto"/>
            <w:right w:val="none" w:sz="0" w:space="0" w:color="auto"/>
          </w:divBdr>
          <w:divsChild>
            <w:div w:id="108397679">
              <w:marLeft w:val="0"/>
              <w:marRight w:val="0"/>
              <w:marTop w:val="0"/>
              <w:marBottom w:val="0"/>
              <w:divBdr>
                <w:top w:val="none" w:sz="0" w:space="0" w:color="auto"/>
                <w:left w:val="none" w:sz="0" w:space="0" w:color="auto"/>
                <w:bottom w:val="none" w:sz="0" w:space="0" w:color="auto"/>
                <w:right w:val="none" w:sz="0" w:space="0" w:color="auto"/>
              </w:divBdr>
            </w:div>
            <w:div w:id="762067304">
              <w:marLeft w:val="0"/>
              <w:marRight w:val="0"/>
              <w:marTop w:val="0"/>
              <w:marBottom w:val="0"/>
              <w:divBdr>
                <w:top w:val="none" w:sz="0" w:space="0" w:color="auto"/>
                <w:left w:val="none" w:sz="0" w:space="0" w:color="auto"/>
                <w:bottom w:val="none" w:sz="0" w:space="0" w:color="auto"/>
                <w:right w:val="none" w:sz="0" w:space="0" w:color="auto"/>
              </w:divBdr>
            </w:div>
          </w:divsChild>
        </w:div>
        <w:div w:id="1920016938">
          <w:marLeft w:val="0"/>
          <w:marRight w:val="0"/>
          <w:marTop w:val="0"/>
          <w:marBottom w:val="0"/>
          <w:divBdr>
            <w:top w:val="none" w:sz="0" w:space="0" w:color="auto"/>
            <w:left w:val="none" w:sz="0" w:space="0" w:color="auto"/>
            <w:bottom w:val="none" w:sz="0" w:space="0" w:color="auto"/>
            <w:right w:val="none" w:sz="0" w:space="0" w:color="auto"/>
          </w:divBdr>
          <w:divsChild>
            <w:div w:id="1170563338">
              <w:marLeft w:val="0"/>
              <w:marRight w:val="0"/>
              <w:marTop w:val="0"/>
              <w:marBottom w:val="0"/>
              <w:divBdr>
                <w:top w:val="none" w:sz="0" w:space="0" w:color="auto"/>
                <w:left w:val="none" w:sz="0" w:space="0" w:color="auto"/>
                <w:bottom w:val="none" w:sz="0" w:space="0" w:color="auto"/>
                <w:right w:val="none" w:sz="0" w:space="0" w:color="auto"/>
              </w:divBdr>
            </w:div>
          </w:divsChild>
        </w:div>
        <w:div w:id="1923290787">
          <w:marLeft w:val="0"/>
          <w:marRight w:val="0"/>
          <w:marTop w:val="0"/>
          <w:marBottom w:val="0"/>
          <w:divBdr>
            <w:top w:val="none" w:sz="0" w:space="0" w:color="auto"/>
            <w:left w:val="none" w:sz="0" w:space="0" w:color="auto"/>
            <w:bottom w:val="none" w:sz="0" w:space="0" w:color="auto"/>
            <w:right w:val="none" w:sz="0" w:space="0" w:color="auto"/>
          </w:divBdr>
          <w:divsChild>
            <w:div w:id="1092042536">
              <w:marLeft w:val="0"/>
              <w:marRight w:val="0"/>
              <w:marTop w:val="0"/>
              <w:marBottom w:val="0"/>
              <w:divBdr>
                <w:top w:val="none" w:sz="0" w:space="0" w:color="auto"/>
                <w:left w:val="none" w:sz="0" w:space="0" w:color="auto"/>
                <w:bottom w:val="none" w:sz="0" w:space="0" w:color="auto"/>
                <w:right w:val="none" w:sz="0" w:space="0" w:color="auto"/>
              </w:divBdr>
            </w:div>
          </w:divsChild>
        </w:div>
        <w:div w:id="1966891428">
          <w:marLeft w:val="0"/>
          <w:marRight w:val="0"/>
          <w:marTop w:val="0"/>
          <w:marBottom w:val="0"/>
          <w:divBdr>
            <w:top w:val="none" w:sz="0" w:space="0" w:color="auto"/>
            <w:left w:val="none" w:sz="0" w:space="0" w:color="auto"/>
            <w:bottom w:val="none" w:sz="0" w:space="0" w:color="auto"/>
            <w:right w:val="none" w:sz="0" w:space="0" w:color="auto"/>
          </w:divBdr>
          <w:divsChild>
            <w:div w:id="1063063403">
              <w:marLeft w:val="0"/>
              <w:marRight w:val="0"/>
              <w:marTop w:val="0"/>
              <w:marBottom w:val="0"/>
              <w:divBdr>
                <w:top w:val="none" w:sz="0" w:space="0" w:color="auto"/>
                <w:left w:val="none" w:sz="0" w:space="0" w:color="auto"/>
                <w:bottom w:val="none" w:sz="0" w:space="0" w:color="auto"/>
                <w:right w:val="none" w:sz="0" w:space="0" w:color="auto"/>
              </w:divBdr>
            </w:div>
          </w:divsChild>
        </w:div>
        <w:div w:id="1995596396">
          <w:marLeft w:val="0"/>
          <w:marRight w:val="0"/>
          <w:marTop w:val="0"/>
          <w:marBottom w:val="0"/>
          <w:divBdr>
            <w:top w:val="none" w:sz="0" w:space="0" w:color="auto"/>
            <w:left w:val="none" w:sz="0" w:space="0" w:color="auto"/>
            <w:bottom w:val="none" w:sz="0" w:space="0" w:color="auto"/>
            <w:right w:val="none" w:sz="0" w:space="0" w:color="auto"/>
          </w:divBdr>
          <w:divsChild>
            <w:div w:id="2097165088">
              <w:marLeft w:val="0"/>
              <w:marRight w:val="0"/>
              <w:marTop w:val="0"/>
              <w:marBottom w:val="0"/>
              <w:divBdr>
                <w:top w:val="none" w:sz="0" w:space="0" w:color="auto"/>
                <w:left w:val="none" w:sz="0" w:space="0" w:color="auto"/>
                <w:bottom w:val="none" w:sz="0" w:space="0" w:color="auto"/>
                <w:right w:val="none" w:sz="0" w:space="0" w:color="auto"/>
              </w:divBdr>
            </w:div>
          </w:divsChild>
        </w:div>
        <w:div w:id="2050764871">
          <w:marLeft w:val="0"/>
          <w:marRight w:val="0"/>
          <w:marTop w:val="0"/>
          <w:marBottom w:val="0"/>
          <w:divBdr>
            <w:top w:val="none" w:sz="0" w:space="0" w:color="auto"/>
            <w:left w:val="none" w:sz="0" w:space="0" w:color="auto"/>
            <w:bottom w:val="none" w:sz="0" w:space="0" w:color="auto"/>
            <w:right w:val="none" w:sz="0" w:space="0" w:color="auto"/>
          </w:divBdr>
          <w:divsChild>
            <w:div w:id="822156663">
              <w:marLeft w:val="0"/>
              <w:marRight w:val="0"/>
              <w:marTop w:val="0"/>
              <w:marBottom w:val="0"/>
              <w:divBdr>
                <w:top w:val="none" w:sz="0" w:space="0" w:color="auto"/>
                <w:left w:val="none" w:sz="0" w:space="0" w:color="auto"/>
                <w:bottom w:val="none" w:sz="0" w:space="0" w:color="auto"/>
                <w:right w:val="none" w:sz="0" w:space="0" w:color="auto"/>
              </w:divBdr>
            </w:div>
          </w:divsChild>
        </w:div>
        <w:div w:id="2078552995">
          <w:marLeft w:val="0"/>
          <w:marRight w:val="0"/>
          <w:marTop w:val="0"/>
          <w:marBottom w:val="0"/>
          <w:divBdr>
            <w:top w:val="none" w:sz="0" w:space="0" w:color="auto"/>
            <w:left w:val="none" w:sz="0" w:space="0" w:color="auto"/>
            <w:bottom w:val="none" w:sz="0" w:space="0" w:color="auto"/>
            <w:right w:val="none" w:sz="0" w:space="0" w:color="auto"/>
          </w:divBdr>
          <w:divsChild>
            <w:div w:id="8878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1394">
      <w:bodyDiv w:val="1"/>
      <w:marLeft w:val="0"/>
      <w:marRight w:val="0"/>
      <w:marTop w:val="0"/>
      <w:marBottom w:val="0"/>
      <w:divBdr>
        <w:top w:val="none" w:sz="0" w:space="0" w:color="auto"/>
        <w:left w:val="none" w:sz="0" w:space="0" w:color="auto"/>
        <w:bottom w:val="none" w:sz="0" w:space="0" w:color="auto"/>
        <w:right w:val="none" w:sz="0" w:space="0" w:color="auto"/>
      </w:divBdr>
      <w:divsChild>
        <w:div w:id="207378328">
          <w:marLeft w:val="0"/>
          <w:marRight w:val="0"/>
          <w:marTop w:val="0"/>
          <w:marBottom w:val="0"/>
          <w:divBdr>
            <w:top w:val="none" w:sz="0" w:space="0" w:color="auto"/>
            <w:left w:val="none" w:sz="0" w:space="0" w:color="auto"/>
            <w:bottom w:val="none" w:sz="0" w:space="0" w:color="auto"/>
            <w:right w:val="none" w:sz="0" w:space="0" w:color="auto"/>
          </w:divBdr>
          <w:divsChild>
            <w:div w:id="304748764">
              <w:marLeft w:val="0"/>
              <w:marRight w:val="0"/>
              <w:marTop w:val="0"/>
              <w:marBottom w:val="0"/>
              <w:divBdr>
                <w:top w:val="none" w:sz="0" w:space="0" w:color="auto"/>
                <w:left w:val="none" w:sz="0" w:space="0" w:color="auto"/>
                <w:bottom w:val="none" w:sz="0" w:space="0" w:color="auto"/>
                <w:right w:val="none" w:sz="0" w:space="0" w:color="auto"/>
              </w:divBdr>
            </w:div>
            <w:div w:id="735976917">
              <w:marLeft w:val="0"/>
              <w:marRight w:val="0"/>
              <w:marTop w:val="0"/>
              <w:marBottom w:val="0"/>
              <w:divBdr>
                <w:top w:val="none" w:sz="0" w:space="0" w:color="auto"/>
                <w:left w:val="none" w:sz="0" w:space="0" w:color="auto"/>
                <w:bottom w:val="none" w:sz="0" w:space="0" w:color="auto"/>
                <w:right w:val="none" w:sz="0" w:space="0" w:color="auto"/>
              </w:divBdr>
            </w:div>
            <w:div w:id="1012873196">
              <w:marLeft w:val="0"/>
              <w:marRight w:val="0"/>
              <w:marTop w:val="0"/>
              <w:marBottom w:val="0"/>
              <w:divBdr>
                <w:top w:val="none" w:sz="0" w:space="0" w:color="auto"/>
                <w:left w:val="none" w:sz="0" w:space="0" w:color="auto"/>
                <w:bottom w:val="none" w:sz="0" w:space="0" w:color="auto"/>
                <w:right w:val="none" w:sz="0" w:space="0" w:color="auto"/>
              </w:divBdr>
            </w:div>
            <w:div w:id="1236427834">
              <w:marLeft w:val="0"/>
              <w:marRight w:val="0"/>
              <w:marTop w:val="0"/>
              <w:marBottom w:val="0"/>
              <w:divBdr>
                <w:top w:val="none" w:sz="0" w:space="0" w:color="auto"/>
                <w:left w:val="none" w:sz="0" w:space="0" w:color="auto"/>
                <w:bottom w:val="none" w:sz="0" w:space="0" w:color="auto"/>
                <w:right w:val="none" w:sz="0" w:space="0" w:color="auto"/>
              </w:divBdr>
            </w:div>
            <w:div w:id="1696736025">
              <w:marLeft w:val="0"/>
              <w:marRight w:val="0"/>
              <w:marTop w:val="0"/>
              <w:marBottom w:val="0"/>
              <w:divBdr>
                <w:top w:val="none" w:sz="0" w:space="0" w:color="auto"/>
                <w:left w:val="none" w:sz="0" w:space="0" w:color="auto"/>
                <w:bottom w:val="none" w:sz="0" w:space="0" w:color="auto"/>
                <w:right w:val="none" w:sz="0" w:space="0" w:color="auto"/>
              </w:divBdr>
            </w:div>
          </w:divsChild>
        </w:div>
        <w:div w:id="1091925679">
          <w:marLeft w:val="0"/>
          <w:marRight w:val="0"/>
          <w:marTop w:val="0"/>
          <w:marBottom w:val="0"/>
          <w:divBdr>
            <w:top w:val="none" w:sz="0" w:space="0" w:color="auto"/>
            <w:left w:val="none" w:sz="0" w:space="0" w:color="auto"/>
            <w:bottom w:val="none" w:sz="0" w:space="0" w:color="auto"/>
            <w:right w:val="none" w:sz="0" w:space="0" w:color="auto"/>
          </w:divBdr>
          <w:divsChild>
            <w:div w:id="261229323">
              <w:marLeft w:val="0"/>
              <w:marRight w:val="0"/>
              <w:marTop w:val="0"/>
              <w:marBottom w:val="0"/>
              <w:divBdr>
                <w:top w:val="none" w:sz="0" w:space="0" w:color="auto"/>
                <w:left w:val="none" w:sz="0" w:space="0" w:color="auto"/>
                <w:bottom w:val="none" w:sz="0" w:space="0" w:color="auto"/>
                <w:right w:val="none" w:sz="0" w:space="0" w:color="auto"/>
              </w:divBdr>
            </w:div>
            <w:div w:id="787313262">
              <w:marLeft w:val="0"/>
              <w:marRight w:val="0"/>
              <w:marTop w:val="0"/>
              <w:marBottom w:val="0"/>
              <w:divBdr>
                <w:top w:val="none" w:sz="0" w:space="0" w:color="auto"/>
                <w:left w:val="none" w:sz="0" w:space="0" w:color="auto"/>
                <w:bottom w:val="none" w:sz="0" w:space="0" w:color="auto"/>
                <w:right w:val="none" w:sz="0" w:space="0" w:color="auto"/>
              </w:divBdr>
            </w:div>
            <w:div w:id="1024287460">
              <w:marLeft w:val="0"/>
              <w:marRight w:val="0"/>
              <w:marTop w:val="0"/>
              <w:marBottom w:val="0"/>
              <w:divBdr>
                <w:top w:val="none" w:sz="0" w:space="0" w:color="auto"/>
                <w:left w:val="none" w:sz="0" w:space="0" w:color="auto"/>
                <w:bottom w:val="none" w:sz="0" w:space="0" w:color="auto"/>
                <w:right w:val="none" w:sz="0" w:space="0" w:color="auto"/>
              </w:divBdr>
            </w:div>
            <w:div w:id="1747800148">
              <w:marLeft w:val="0"/>
              <w:marRight w:val="0"/>
              <w:marTop w:val="0"/>
              <w:marBottom w:val="0"/>
              <w:divBdr>
                <w:top w:val="none" w:sz="0" w:space="0" w:color="auto"/>
                <w:left w:val="none" w:sz="0" w:space="0" w:color="auto"/>
                <w:bottom w:val="none" w:sz="0" w:space="0" w:color="auto"/>
                <w:right w:val="none" w:sz="0" w:space="0" w:color="auto"/>
              </w:divBdr>
            </w:div>
            <w:div w:id="2089575754">
              <w:marLeft w:val="0"/>
              <w:marRight w:val="0"/>
              <w:marTop w:val="0"/>
              <w:marBottom w:val="0"/>
              <w:divBdr>
                <w:top w:val="none" w:sz="0" w:space="0" w:color="auto"/>
                <w:left w:val="none" w:sz="0" w:space="0" w:color="auto"/>
                <w:bottom w:val="none" w:sz="0" w:space="0" w:color="auto"/>
                <w:right w:val="none" w:sz="0" w:space="0" w:color="auto"/>
              </w:divBdr>
            </w:div>
            <w:div w:id="2110808795">
              <w:marLeft w:val="0"/>
              <w:marRight w:val="0"/>
              <w:marTop w:val="0"/>
              <w:marBottom w:val="0"/>
              <w:divBdr>
                <w:top w:val="none" w:sz="0" w:space="0" w:color="auto"/>
                <w:left w:val="none" w:sz="0" w:space="0" w:color="auto"/>
                <w:bottom w:val="none" w:sz="0" w:space="0" w:color="auto"/>
                <w:right w:val="none" w:sz="0" w:space="0" w:color="auto"/>
              </w:divBdr>
            </w:div>
            <w:div w:id="2146002464">
              <w:marLeft w:val="0"/>
              <w:marRight w:val="0"/>
              <w:marTop w:val="0"/>
              <w:marBottom w:val="0"/>
              <w:divBdr>
                <w:top w:val="none" w:sz="0" w:space="0" w:color="auto"/>
                <w:left w:val="none" w:sz="0" w:space="0" w:color="auto"/>
                <w:bottom w:val="none" w:sz="0" w:space="0" w:color="auto"/>
                <w:right w:val="none" w:sz="0" w:space="0" w:color="auto"/>
              </w:divBdr>
            </w:div>
          </w:divsChild>
        </w:div>
        <w:div w:id="1242644769">
          <w:marLeft w:val="0"/>
          <w:marRight w:val="0"/>
          <w:marTop w:val="0"/>
          <w:marBottom w:val="0"/>
          <w:divBdr>
            <w:top w:val="none" w:sz="0" w:space="0" w:color="auto"/>
            <w:left w:val="none" w:sz="0" w:space="0" w:color="auto"/>
            <w:bottom w:val="none" w:sz="0" w:space="0" w:color="auto"/>
            <w:right w:val="none" w:sz="0" w:space="0" w:color="auto"/>
          </w:divBdr>
          <w:divsChild>
            <w:div w:id="1141536208">
              <w:marLeft w:val="0"/>
              <w:marRight w:val="0"/>
              <w:marTop w:val="0"/>
              <w:marBottom w:val="0"/>
              <w:divBdr>
                <w:top w:val="none" w:sz="0" w:space="0" w:color="auto"/>
                <w:left w:val="none" w:sz="0" w:space="0" w:color="auto"/>
                <w:bottom w:val="none" w:sz="0" w:space="0" w:color="auto"/>
                <w:right w:val="none" w:sz="0" w:space="0" w:color="auto"/>
              </w:divBdr>
            </w:div>
          </w:divsChild>
        </w:div>
        <w:div w:id="1289165260">
          <w:marLeft w:val="0"/>
          <w:marRight w:val="0"/>
          <w:marTop w:val="0"/>
          <w:marBottom w:val="0"/>
          <w:divBdr>
            <w:top w:val="none" w:sz="0" w:space="0" w:color="auto"/>
            <w:left w:val="none" w:sz="0" w:space="0" w:color="auto"/>
            <w:bottom w:val="none" w:sz="0" w:space="0" w:color="auto"/>
            <w:right w:val="none" w:sz="0" w:space="0" w:color="auto"/>
          </w:divBdr>
          <w:divsChild>
            <w:div w:id="1883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1133">
      <w:bodyDiv w:val="1"/>
      <w:marLeft w:val="0"/>
      <w:marRight w:val="0"/>
      <w:marTop w:val="0"/>
      <w:marBottom w:val="0"/>
      <w:divBdr>
        <w:top w:val="none" w:sz="0" w:space="0" w:color="auto"/>
        <w:left w:val="none" w:sz="0" w:space="0" w:color="auto"/>
        <w:bottom w:val="none" w:sz="0" w:space="0" w:color="auto"/>
        <w:right w:val="none" w:sz="0" w:space="0" w:color="auto"/>
      </w:divBdr>
      <w:divsChild>
        <w:div w:id="54935078">
          <w:marLeft w:val="0"/>
          <w:marRight w:val="0"/>
          <w:marTop w:val="0"/>
          <w:marBottom w:val="0"/>
          <w:divBdr>
            <w:top w:val="none" w:sz="0" w:space="0" w:color="auto"/>
            <w:left w:val="none" w:sz="0" w:space="0" w:color="auto"/>
            <w:bottom w:val="none" w:sz="0" w:space="0" w:color="auto"/>
            <w:right w:val="none" w:sz="0" w:space="0" w:color="auto"/>
          </w:divBdr>
          <w:divsChild>
            <w:div w:id="689717659">
              <w:marLeft w:val="0"/>
              <w:marRight w:val="0"/>
              <w:marTop w:val="0"/>
              <w:marBottom w:val="0"/>
              <w:divBdr>
                <w:top w:val="none" w:sz="0" w:space="0" w:color="auto"/>
                <w:left w:val="none" w:sz="0" w:space="0" w:color="auto"/>
                <w:bottom w:val="none" w:sz="0" w:space="0" w:color="auto"/>
                <w:right w:val="none" w:sz="0" w:space="0" w:color="auto"/>
              </w:divBdr>
            </w:div>
          </w:divsChild>
        </w:div>
        <w:div w:id="577252985">
          <w:marLeft w:val="0"/>
          <w:marRight w:val="0"/>
          <w:marTop w:val="0"/>
          <w:marBottom w:val="0"/>
          <w:divBdr>
            <w:top w:val="none" w:sz="0" w:space="0" w:color="auto"/>
            <w:left w:val="none" w:sz="0" w:space="0" w:color="auto"/>
            <w:bottom w:val="none" w:sz="0" w:space="0" w:color="auto"/>
            <w:right w:val="none" w:sz="0" w:space="0" w:color="auto"/>
          </w:divBdr>
          <w:divsChild>
            <w:div w:id="1930194829">
              <w:marLeft w:val="0"/>
              <w:marRight w:val="0"/>
              <w:marTop w:val="0"/>
              <w:marBottom w:val="0"/>
              <w:divBdr>
                <w:top w:val="none" w:sz="0" w:space="0" w:color="auto"/>
                <w:left w:val="none" w:sz="0" w:space="0" w:color="auto"/>
                <w:bottom w:val="none" w:sz="0" w:space="0" w:color="auto"/>
                <w:right w:val="none" w:sz="0" w:space="0" w:color="auto"/>
              </w:divBdr>
            </w:div>
          </w:divsChild>
        </w:div>
        <w:div w:id="984548824">
          <w:marLeft w:val="0"/>
          <w:marRight w:val="0"/>
          <w:marTop w:val="0"/>
          <w:marBottom w:val="0"/>
          <w:divBdr>
            <w:top w:val="none" w:sz="0" w:space="0" w:color="auto"/>
            <w:left w:val="none" w:sz="0" w:space="0" w:color="auto"/>
            <w:bottom w:val="none" w:sz="0" w:space="0" w:color="auto"/>
            <w:right w:val="none" w:sz="0" w:space="0" w:color="auto"/>
          </w:divBdr>
          <w:divsChild>
            <w:div w:id="433014467">
              <w:marLeft w:val="0"/>
              <w:marRight w:val="0"/>
              <w:marTop w:val="0"/>
              <w:marBottom w:val="0"/>
              <w:divBdr>
                <w:top w:val="none" w:sz="0" w:space="0" w:color="auto"/>
                <w:left w:val="none" w:sz="0" w:space="0" w:color="auto"/>
                <w:bottom w:val="none" w:sz="0" w:space="0" w:color="auto"/>
                <w:right w:val="none" w:sz="0" w:space="0" w:color="auto"/>
              </w:divBdr>
            </w:div>
            <w:div w:id="600992958">
              <w:marLeft w:val="0"/>
              <w:marRight w:val="0"/>
              <w:marTop w:val="0"/>
              <w:marBottom w:val="0"/>
              <w:divBdr>
                <w:top w:val="none" w:sz="0" w:space="0" w:color="auto"/>
                <w:left w:val="none" w:sz="0" w:space="0" w:color="auto"/>
                <w:bottom w:val="none" w:sz="0" w:space="0" w:color="auto"/>
                <w:right w:val="none" w:sz="0" w:space="0" w:color="auto"/>
              </w:divBdr>
            </w:div>
            <w:div w:id="891890149">
              <w:marLeft w:val="0"/>
              <w:marRight w:val="0"/>
              <w:marTop w:val="0"/>
              <w:marBottom w:val="0"/>
              <w:divBdr>
                <w:top w:val="none" w:sz="0" w:space="0" w:color="auto"/>
                <w:left w:val="none" w:sz="0" w:space="0" w:color="auto"/>
                <w:bottom w:val="none" w:sz="0" w:space="0" w:color="auto"/>
                <w:right w:val="none" w:sz="0" w:space="0" w:color="auto"/>
              </w:divBdr>
            </w:div>
            <w:div w:id="1080054847">
              <w:marLeft w:val="0"/>
              <w:marRight w:val="0"/>
              <w:marTop w:val="0"/>
              <w:marBottom w:val="0"/>
              <w:divBdr>
                <w:top w:val="none" w:sz="0" w:space="0" w:color="auto"/>
                <w:left w:val="none" w:sz="0" w:space="0" w:color="auto"/>
                <w:bottom w:val="none" w:sz="0" w:space="0" w:color="auto"/>
                <w:right w:val="none" w:sz="0" w:space="0" w:color="auto"/>
              </w:divBdr>
            </w:div>
            <w:div w:id="1095638327">
              <w:marLeft w:val="0"/>
              <w:marRight w:val="0"/>
              <w:marTop w:val="0"/>
              <w:marBottom w:val="0"/>
              <w:divBdr>
                <w:top w:val="none" w:sz="0" w:space="0" w:color="auto"/>
                <w:left w:val="none" w:sz="0" w:space="0" w:color="auto"/>
                <w:bottom w:val="none" w:sz="0" w:space="0" w:color="auto"/>
                <w:right w:val="none" w:sz="0" w:space="0" w:color="auto"/>
              </w:divBdr>
            </w:div>
            <w:div w:id="1410034600">
              <w:marLeft w:val="0"/>
              <w:marRight w:val="0"/>
              <w:marTop w:val="0"/>
              <w:marBottom w:val="0"/>
              <w:divBdr>
                <w:top w:val="none" w:sz="0" w:space="0" w:color="auto"/>
                <w:left w:val="none" w:sz="0" w:space="0" w:color="auto"/>
                <w:bottom w:val="none" w:sz="0" w:space="0" w:color="auto"/>
                <w:right w:val="none" w:sz="0" w:space="0" w:color="auto"/>
              </w:divBdr>
            </w:div>
            <w:div w:id="1518076142">
              <w:marLeft w:val="0"/>
              <w:marRight w:val="0"/>
              <w:marTop w:val="0"/>
              <w:marBottom w:val="0"/>
              <w:divBdr>
                <w:top w:val="none" w:sz="0" w:space="0" w:color="auto"/>
                <w:left w:val="none" w:sz="0" w:space="0" w:color="auto"/>
                <w:bottom w:val="none" w:sz="0" w:space="0" w:color="auto"/>
                <w:right w:val="none" w:sz="0" w:space="0" w:color="auto"/>
              </w:divBdr>
            </w:div>
          </w:divsChild>
        </w:div>
        <w:div w:id="1500998404">
          <w:marLeft w:val="0"/>
          <w:marRight w:val="0"/>
          <w:marTop w:val="0"/>
          <w:marBottom w:val="0"/>
          <w:divBdr>
            <w:top w:val="none" w:sz="0" w:space="0" w:color="auto"/>
            <w:left w:val="none" w:sz="0" w:space="0" w:color="auto"/>
            <w:bottom w:val="none" w:sz="0" w:space="0" w:color="auto"/>
            <w:right w:val="none" w:sz="0" w:space="0" w:color="auto"/>
          </w:divBdr>
          <w:divsChild>
            <w:div w:id="509757582">
              <w:marLeft w:val="0"/>
              <w:marRight w:val="0"/>
              <w:marTop w:val="0"/>
              <w:marBottom w:val="0"/>
              <w:divBdr>
                <w:top w:val="none" w:sz="0" w:space="0" w:color="auto"/>
                <w:left w:val="none" w:sz="0" w:space="0" w:color="auto"/>
                <w:bottom w:val="none" w:sz="0" w:space="0" w:color="auto"/>
                <w:right w:val="none" w:sz="0" w:space="0" w:color="auto"/>
              </w:divBdr>
            </w:div>
            <w:div w:id="797576258">
              <w:marLeft w:val="0"/>
              <w:marRight w:val="0"/>
              <w:marTop w:val="0"/>
              <w:marBottom w:val="0"/>
              <w:divBdr>
                <w:top w:val="none" w:sz="0" w:space="0" w:color="auto"/>
                <w:left w:val="none" w:sz="0" w:space="0" w:color="auto"/>
                <w:bottom w:val="none" w:sz="0" w:space="0" w:color="auto"/>
                <w:right w:val="none" w:sz="0" w:space="0" w:color="auto"/>
              </w:divBdr>
            </w:div>
            <w:div w:id="1983919645">
              <w:marLeft w:val="0"/>
              <w:marRight w:val="0"/>
              <w:marTop w:val="0"/>
              <w:marBottom w:val="0"/>
              <w:divBdr>
                <w:top w:val="none" w:sz="0" w:space="0" w:color="auto"/>
                <w:left w:val="none" w:sz="0" w:space="0" w:color="auto"/>
                <w:bottom w:val="none" w:sz="0" w:space="0" w:color="auto"/>
                <w:right w:val="none" w:sz="0" w:space="0" w:color="auto"/>
              </w:divBdr>
            </w:div>
            <w:div w:id="2042242839">
              <w:marLeft w:val="0"/>
              <w:marRight w:val="0"/>
              <w:marTop w:val="0"/>
              <w:marBottom w:val="0"/>
              <w:divBdr>
                <w:top w:val="none" w:sz="0" w:space="0" w:color="auto"/>
                <w:left w:val="none" w:sz="0" w:space="0" w:color="auto"/>
                <w:bottom w:val="none" w:sz="0" w:space="0" w:color="auto"/>
                <w:right w:val="none" w:sz="0" w:space="0" w:color="auto"/>
              </w:divBdr>
            </w:div>
            <w:div w:id="20953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3486">
      <w:bodyDiv w:val="1"/>
      <w:marLeft w:val="0"/>
      <w:marRight w:val="0"/>
      <w:marTop w:val="0"/>
      <w:marBottom w:val="0"/>
      <w:divBdr>
        <w:top w:val="none" w:sz="0" w:space="0" w:color="auto"/>
        <w:left w:val="none" w:sz="0" w:space="0" w:color="auto"/>
        <w:bottom w:val="none" w:sz="0" w:space="0" w:color="auto"/>
        <w:right w:val="none" w:sz="0" w:space="0" w:color="auto"/>
      </w:divBdr>
      <w:divsChild>
        <w:div w:id="416638078">
          <w:marLeft w:val="0"/>
          <w:marRight w:val="0"/>
          <w:marTop w:val="0"/>
          <w:marBottom w:val="0"/>
          <w:divBdr>
            <w:top w:val="none" w:sz="0" w:space="0" w:color="auto"/>
            <w:left w:val="none" w:sz="0" w:space="0" w:color="auto"/>
            <w:bottom w:val="none" w:sz="0" w:space="0" w:color="auto"/>
            <w:right w:val="none" w:sz="0" w:space="0" w:color="auto"/>
          </w:divBdr>
          <w:divsChild>
            <w:div w:id="692998645">
              <w:marLeft w:val="0"/>
              <w:marRight w:val="0"/>
              <w:marTop w:val="0"/>
              <w:marBottom w:val="0"/>
              <w:divBdr>
                <w:top w:val="none" w:sz="0" w:space="0" w:color="auto"/>
                <w:left w:val="none" w:sz="0" w:space="0" w:color="auto"/>
                <w:bottom w:val="none" w:sz="0" w:space="0" w:color="auto"/>
                <w:right w:val="none" w:sz="0" w:space="0" w:color="auto"/>
              </w:divBdr>
            </w:div>
            <w:div w:id="1266421683">
              <w:marLeft w:val="0"/>
              <w:marRight w:val="0"/>
              <w:marTop w:val="0"/>
              <w:marBottom w:val="0"/>
              <w:divBdr>
                <w:top w:val="none" w:sz="0" w:space="0" w:color="auto"/>
                <w:left w:val="none" w:sz="0" w:space="0" w:color="auto"/>
                <w:bottom w:val="none" w:sz="0" w:space="0" w:color="auto"/>
                <w:right w:val="none" w:sz="0" w:space="0" w:color="auto"/>
              </w:divBdr>
            </w:div>
            <w:div w:id="1406025650">
              <w:marLeft w:val="0"/>
              <w:marRight w:val="0"/>
              <w:marTop w:val="0"/>
              <w:marBottom w:val="0"/>
              <w:divBdr>
                <w:top w:val="none" w:sz="0" w:space="0" w:color="auto"/>
                <w:left w:val="none" w:sz="0" w:space="0" w:color="auto"/>
                <w:bottom w:val="none" w:sz="0" w:space="0" w:color="auto"/>
                <w:right w:val="none" w:sz="0" w:space="0" w:color="auto"/>
              </w:divBdr>
            </w:div>
          </w:divsChild>
        </w:div>
        <w:div w:id="1107964185">
          <w:marLeft w:val="0"/>
          <w:marRight w:val="0"/>
          <w:marTop w:val="0"/>
          <w:marBottom w:val="0"/>
          <w:divBdr>
            <w:top w:val="none" w:sz="0" w:space="0" w:color="auto"/>
            <w:left w:val="none" w:sz="0" w:space="0" w:color="auto"/>
            <w:bottom w:val="none" w:sz="0" w:space="0" w:color="auto"/>
            <w:right w:val="none" w:sz="0" w:space="0" w:color="auto"/>
          </w:divBdr>
          <w:divsChild>
            <w:div w:id="281034946">
              <w:marLeft w:val="0"/>
              <w:marRight w:val="0"/>
              <w:marTop w:val="0"/>
              <w:marBottom w:val="0"/>
              <w:divBdr>
                <w:top w:val="none" w:sz="0" w:space="0" w:color="auto"/>
                <w:left w:val="none" w:sz="0" w:space="0" w:color="auto"/>
                <w:bottom w:val="none" w:sz="0" w:space="0" w:color="auto"/>
                <w:right w:val="none" w:sz="0" w:space="0" w:color="auto"/>
              </w:divBdr>
            </w:div>
            <w:div w:id="331221307">
              <w:marLeft w:val="0"/>
              <w:marRight w:val="0"/>
              <w:marTop w:val="0"/>
              <w:marBottom w:val="0"/>
              <w:divBdr>
                <w:top w:val="none" w:sz="0" w:space="0" w:color="auto"/>
                <w:left w:val="none" w:sz="0" w:space="0" w:color="auto"/>
                <w:bottom w:val="none" w:sz="0" w:space="0" w:color="auto"/>
                <w:right w:val="none" w:sz="0" w:space="0" w:color="auto"/>
              </w:divBdr>
            </w:div>
            <w:div w:id="622812839">
              <w:marLeft w:val="0"/>
              <w:marRight w:val="0"/>
              <w:marTop w:val="0"/>
              <w:marBottom w:val="0"/>
              <w:divBdr>
                <w:top w:val="none" w:sz="0" w:space="0" w:color="auto"/>
                <w:left w:val="none" w:sz="0" w:space="0" w:color="auto"/>
                <w:bottom w:val="none" w:sz="0" w:space="0" w:color="auto"/>
                <w:right w:val="none" w:sz="0" w:space="0" w:color="auto"/>
              </w:divBdr>
            </w:div>
            <w:div w:id="1831558384">
              <w:marLeft w:val="0"/>
              <w:marRight w:val="0"/>
              <w:marTop w:val="0"/>
              <w:marBottom w:val="0"/>
              <w:divBdr>
                <w:top w:val="none" w:sz="0" w:space="0" w:color="auto"/>
                <w:left w:val="none" w:sz="0" w:space="0" w:color="auto"/>
                <w:bottom w:val="none" w:sz="0" w:space="0" w:color="auto"/>
                <w:right w:val="none" w:sz="0" w:space="0" w:color="auto"/>
              </w:divBdr>
            </w:div>
            <w:div w:id="1989168202">
              <w:marLeft w:val="0"/>
              <w:marRight w:val="0"/>
              <w:marTop w:val="0"/>
              <w:marBottom w:val="0"/>
              <w:divBdr>
                <w:top w:val="none" w:sz="0" w:space="0" w:color="auto"/>
                <w:left w:val="none" w:sz="0" w:space="0" w:color="auto"/>
                <w:bottom w:val="none" w:sz="0" w:space="0" w:color="auto"/>
                <w:right w:val="none" w:sz="0" w:space="0" w:color="auto"/>
              </w:divBdr>
            </w:div>
            <w:div w:id="2099909524">
              <w:marLeft w:val="0"/>
              <w:marRight w:val="0"/>
              <w:marTop w:val="0"/>
              <w:marBottom w:val="0"/>
              <w:divBdr>
                <w:top w:val="none" w:sz="0" w:space="0" w:color="auto"/>
                <w:left w:val="none" w:sz="0" w:space="0" w:color="auto"/>
                <w:bottom w:val="none" w:sz="0" w:space="0" w:color="auto"/>
                <w:right w:val="none" w:sz="0" w:space="0" w:color="auto"/>
              </w:divBdr>
            </w:div>
          </w:divsChild>
        </w:div>
        <w:div w:id="1457990161">
          <w:marLeft w:val="0"/>
          <w:marRight w:val="0"/>
          <w:marTop w:val="0"/>
          <w:marBottom w:val="0"/>
          <w:divBdr>
            <w:top w:val="none" w:sz="0" w:space="0" w:color="auto"/>
            <w:left w:val="none" w:sz="0" w:space="0" w:color="auto"/>
            <w:bottom w:val="none" w:sz="0" w:space="0" w:color="auto"/>
            <w:right w:val="none" w:sz="0" w:space="0" w:color="auto"/>
          </w:divBdr>
          <w:divsChild>
            <w:div w:id="6272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guimard-my.sharepoint.com/personal/marleen_lippens_katholiekonderwijs_vlaanderen/Documents/Bureaublad/LPC%201%20en%202%20Ned%20DA%20III/Ned%20III%20da%20B%20nieuw%20lpconcept%2020230201.docx" TargetMode="External"/><Relationship Id="rId21" Type="http://schemas.openxmlformats.org/officeDocument/2006/relationships/hyperlink" Target="https://pro.katholiekonderwijs.vlaanderen/vakken-en-leerplannen?tab=derdegraad"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iii-neds-d"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i-tata-d/leerpla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content/3b8886c7-01da-4098-a941-4956bd299fb9" TargetMode="External"/><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neds-d/basisinformatie" TargetMode="External"/><Relationship Id="rId27" Type="http://schemas.openxmlformats.org/officeDocument/2006/relationships/hyperlink" Target="https://guimard-my.sharepoint.com/personal/marleen_lippens_katholiekonderwijs_vlaanderen/Documents/Bureaublad/LPC%201%20en%202%20Ned%20DA%20III/Ned%20III%20da%20B%20nieuw%20lpconcept%2020230201.docx" TargetMode="Externa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en.lippens\Downloads\00_Leerplansjabloon%203de%20graad%2020230309%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C5D2ACAF-EDD4-4C30-99A6-40D9A4FC4EE2}"/>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00_Leerplansjabloon 3de graad 20230309 (1)</Template>
  <TotalTime>9</TotalTime>
  <Pages>46</Pages>
  <Words>17171</Words>
  <Characters>94442</Characters>
  <Application>Microsoft Office Word</Application>
  <DocSecurity>8</DocSecurity>
  <Lines>787</Lines>
  <Paragraphs>222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Lippens</dc:creator>
  <cp:keywords/>
  <dc:description/>
  <cp:lastModifiedBy>Dominiek Desmet</cp:lastModifiedBy>
  <cp:revision>10</cp:revision>
  <cp:lastPrinted>2024-04-21T14:42:00Z</cp:lastPrinted>
  <dcterms:created xsi:type="dcterms:W3CDTF">2024-04-22T06:05:00Z</dcterms:created>
  <dcterms:modified xsi:type="dcterms:W3CDTF">2024-10-24T08:00:00Z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