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972E"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6B4A8278" w14:textId="222C5C87" w:rsidR="00AE57DC" w:rsidRDefault="00000000" w:rsidP="00424A70">
      <w:pPr>
        <w:spacing w:after="0"/>
        <w:rPr>
          <w:b/>
          <w:sz w:val="24"/>
          <w:szCs w:val="24"/>
        </w:rPr>
      </w:pPr>
      <w:sdt>
        <w:sdtPr>
          <w:rPr>
            <w:b/>
            <w:sz w:val="24"/>
            <w:szCs w:val="24"/>
          </w:rPr>
          <w:alias w:val="Dienst"/>
          <w:tag w:val="Dienst"/>
          <w:id w:val="-898982075"/>
          <w:placeholder>
            <w:docPart w:val="E25EFB530D584048B9EC21A34AFC1368"/>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E8751F">
            <w:rPr>
              <w:b/>
              <w:sz w:val="24"/>
              <w:szCs w:val="24"/>
            </w:rPr>
            <w:t>Dienst Curriculum &amp; vorming</w:t>
          </w:r>
        </w:sdtContent>
      </w:sdt>
    </w:p>
    <w:sdt>
      <w:sdtPr>
        <w:rPr>
          <w:sz w:val="24"/>
          <w:szCs w:val="24"/>
        </w:rPr>
        <w:alias w:val="Team"/>
        <w:tag w:val="Team"/>
        <w:id w:val="-854424336"/>
        <w:placeholder>
          <w:docPart w:val="C7EC90D1881C4A96B34A5383D4F4B601"/>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247C2FBB" w14:textId="12B84BA8" w:rsidR="00AE57DC" w:rsidRDefault="00E8751F" w:rsidP="00424A70">
          <w:pPr>
            <w:spacing w:after="0"/>
            <w:rPr>
              <w:sz w:val="24"/>
              <w:szCs w:val="24"/>
            </w:rPr>
          </w:pPr>
          <w:r>
            <w:rPr>
              <w:sz w:val="24"/>
              <w:szCs w:val="24"/>
            </w:rPr>
            <w:t>Team secundair onderwijs</w:t>
          </w:r>
        </w:p>
      </w:sdtContent>
    </w:sdt>
    <w:p w14:paraId="4B3FCF68" w14:textId="3F1DB1A1" w:rsidR="00342B58" w:rsidRPr="00424A70" w:rsidRDefault="00E8751F" w:rsidP="00531181">
      <w:pPr>
        <w:pStyle w:val="Datumdocument"/>
        <w:spacing w:after="0"/>
        <w:rPr>
          <w:b w:val="0"/>
          <w:bCs/>
        </w:rPr>
      </w:pPr>
      <w:bookmarkStart w:id="0" w:name="Datum"/>
      <w:bookmarkEnd w:id="0"/>
      <w:r>
        <w:rPr>
          <w:b w:val="0"/>
          <w:bCs/>
        </w:rPr>
        <w:t>2025</w:t>
      </w:r>
      <w:r w:rsidR="00342B58" w:rsidRPr="00424A70">
        <w:rPr>
          <w:b w:val="0"/>
          <w:bCs/>
        </w:rPr>
        <w:t>-</w:t>
      </w:r>
      <w:r>
        <w:rPr>
          <w:b w:val="0"/>
          <w:bCs/>
        </w:rPr>
        <w:t>05</w:t>
      </w:r>
      <w:r w:rsidR="00342B58" w:rsidRPr="00424A70">
        <w:rPr>
          <w:b w:val="0"/>
          <w:bCs/>
        </w:rPr>
        <w:t>-</w:t>
      </w:r>
      <w:r>
        <w:rPr>
          <w:b w:val="0"/>
          <w:bCs/>
        </w:rPr>
        <w:t>05</w:t>
      </w:r>
    </w:p>
    <w:p w14:paraId="6A04A4A4" w14:textId="77777777" w:rsidR="00127D92" w:rsidRDefault="00342B58" w:rsidP="00531181">
      <w:pPr>
        <w:spacing w:line="120" w:lineRule="auto"/>
      </w:pPr>
      <w:r>
        <w:rPr>
          <w:noProof/>
        </w:rPr>
        <w:drawing>
          <wp:inline distT="0" distB="0" distL="0" distR="0" wp14:anchorId="42D8AF4F" wp14:editId="0DCA3FB8">
            <wp:extent cx="9540000" cy="1440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540000" cy="14400"/>
                    </a:xfrm>
                    <a:prstGeom prst="rect">
                      <a:avLst/>
                    </a:prstGeom>
                    <a:noFill/>
                    <a:ln>
                      <a:noFill/>
                    </a:ln>
                  </pic:spPr>
                </pic:pic>
              </a:graphicData>
            </a:graphic>
          </wp:inline>
        </w:drawing>
      </w:r>
    </w:p>
    <w:p w14:paraId="4F2D1BF1" w14:textId="73AE5092" w:rsidR="00127D92" w:rsidRDefault="00B019DC" w:rsidP="00737230">
      <w:pPr>
        <w:pStyle w:val="Titel"/>
      </w:pPr>
      <w:r>
        <w:t>Startdocument</w:t>
      </w:r>
      <w:r w:rsidR="00E8751F">
        <w:t xml:space="preserve"> individueel opleidingsplan </w:t>
      </w:r>
      <w:r w:rsidR="00505259">
        <w:t>Chemische procestechnieken</w:t>
      </w:r>
    </w:p>
    <w:p w14:paraId="7683B089" w14:textId="0507A3AF" w:rsidR="00E8751F" w:rsidRDefault="00CF504B" w:rsidP="00F85DB3">
      <w:pPr>
        <w:rPr>
          <w:lang w:eastAsia="nl-BE"/>
        </w:rPr>
      </w:pPr>
      <w:r>
        <w:rPr>
          <w:lang w:eastAsia="nl-BE"/>
        </w:rPr>
        <w:t>V</w:t>
      </w:r>
      <w:r w:rsidR="009D328F">
        <w:rPr>
          <w:lang w:eastAsia="nl-BE"/>
        </w:rPr>
        <w:t xml:space="preserve">oor </w:t>
      </w:r>
      <w:r w:rsidR="00E8751F" w:rsidRPr="00A26F93">
        <w:rPr>
          <w:lang w:eastAsia="nl-BE"/>
        </w:rPr>
        <w:t>de start van het</w:t>
      </w:r>
      <w:r w:rsidR="009D328F">
        <w:rPr>
          <w:lang w:eastAsia="nl-BE"/>
        </w:rPr>
        <w:t xml:space="preserve"> duale traject </w:t>
      </w:r>
      <w:r>
        <w:rPr>
          <w:lang w:eastAsia="nl-BE"/>
        </w:rPr>
        <w:t xml:space="preserve">wordt </w:t>
      </w:r>
      <w:r w:rsidR="00E8751F" w:rsidRPr="00A26F93">
        <w:rPr>
          <w:lang w:eastAsia="nl-BE"/>
        </w:rPr>
        <w:t>het individueel opleidingsplan</w:t>
      </w:r>
      <w:r>
        <w:rPr>
          <w:lang w:eastAsia="nl-BE"/>
        </w:rPr>
        <w:t xml:space="preserve"> samen met de mentor</w:t>
      </w:r>
      <w:r w:rsidR="00E8751F" w:rsidRPr="00A26F93">
        <w:rPr>
          <w:lang w:eastAsia="nl-BE"/>
        </w:rPr>
        <w:t xml:space="preserve"> </w:t>
      </w:r>
      <w:r w:rsidR="009D328F">
        <w:rPr>
          <w:lang w:eastAsia="nl-BE"/>
        </w:rPr>
        <w:t>op</w:t>
      </w:r>
      <w:r>
        <w:rPr>
          <w:lang w:eastAsia="nl-BE"/>
        </w:rPr>
        <w:t>gemaakt</w:t>
      </w:r>
      <w:r w:rsidR="00111E95">
        <w:rPr>
          <w:lang w:eastAsia="nl-BE"/>
        </w:rPr>
        <w:t xml:space="preserve">. Daarin zijn </w:t>
      </w:r>
      <w:r w:rsidR="00E8751F">
        <w:rPr>
          <w:lang w:eastAsia="nl-BE"/>
        </w:rPr>
        <w:t>alle</w:t>
      </w:r>
      <w:r w:rsidR="00E8751F" w:rsidRPr="00A26F93">
        <w:rPr>
          <w:lang w:eastAsia="nl-BE"/>
        </w:rPr>
        <w:t xml:space="preserve"> </w:t>
      </w:r>
      <w:r w:rsidR="005A157F">
        <w:rPr>
          <w:lang w:eastAsia="nl-BE"/>
        </w:rPr>
        <w:t xml:space="preserve">leerplandoelen </w:t>
      </w:r>
      <w:r w:rsidR="00177D31">
        <w:rPr>
          <w:lang w:eastAsia="nl-BE"/>
        </w:rPr>
        <w:t xml:space="preserve">van het specifiek gedeelte </w:t>
      </w:r>
      <w:r w:rsidR="005A157F">
        <w:rPr>
          <w:lang w:eastAsia="nl-BE"/>
        </w:rPr>
        <w:t xml:space="preserve">en </w:t>
      </w:r>
      <w:r w:rsidR="00AF7426">
        <w:rPr>
          <w:lang w:eastAsia="nl-BE"/>
        </w:rPr>
        <w:t xml:space="preserve">een eventuele concretisering </w:t>
      </w:r>
      <w:r w:rsidR="00177D31">
        <w:rPr>
          <w:lang w:eastAsia="nl-BE"/>
        </w:rPr>
        <w:t>er</w:t>
      </w:r>
      <w:r w:rsidR="00AF7426">
        <w:rPr>
          <w:lang w:eastAsia="nl-BE"/>
        </w:rPr>
        <w:t xml:space="preserve">van </w:t>
      </w:r>
      <w:r w:rsidR="00111E95">
        <w:rPr>
          <w:lang w:eastAsia="nl-BE"/>
        </w:rPr>
        <w:t>opgenomen</w:t>
      </w:r>
      <w:r w:rsidR="00E8751F" w:rsidRPr="00A26F93">
        <w:rPr>
          <w:lang w:eastAsia="nl-BE"/>
        </w:rPr>
        <w:t xml:space="preserve">. </w:t>
      </w:r>
      <w:r w:rsidR="00E8751F">
        <w:rPr>
          <w:lang w:eastAsia="nl-BE"/>
        </w:rPr>
        <w:t xml:space="preserve">Als </w:t>
      </w:r>
      <w:r w:rsidR="00177D31">
        <w:rPr>
          <w:lang w:eastAsia="nl-BE"/>
        </w:rPr>
        <w:t xml:space="preserve">ook </w:t>
      </w:r>
      <w:r w:rsidR="00E8751F">
        <w:rPr>
          <w:lang w:eastAsia="nl-BE"/>
        </w:rPr>
        <w:t xml:space="preserve">leerplandoelen van de algemene vorming worden gerealiseerd op de werkplek, moeten die ook </w:t>
      </w:r>
      <w:r w:rsidR="00177D31">
        <w:rPr>
          <w:lang w:eastAsia="nl-BE"/>
        </w:rPr>
        <w:t xml:space="preserve">worden </w:t>
      </w:r>
      <w:r w:rsidR="00E8751F">
        <w:rPr>
          <w:lang w:eastAsia="nl-BE"/>
        </w:rPr>
        <w:t xml:space="preserve">opgenomen in het </w:t>
      </w:r>
      <w:r w:rsidR="00C05E2B">
        <w:rPr>
          <w:lang w:eastAsia="nl-BE"/>
        </w:rPr>
        <w:t xml:space="preserve">individueel </w:t>
      </w:r>
      <w:r w:rsidR="00E8751F">
        <w:rPr>
          <w:lang w:eastAsia="nl-BE"/>
        </w:rPr>
        <w:t>opleidingsplan</w:t>
      </w:r>
      <w:r w:rsidR="004162E8">
        <w:rPr>
          <w:lang w:eastAsia="nl-BE"/>
        </w:rPr>
        <w:t xml:space="preserve">. </w:t>
      </w:r>
      <w:r w:rsidR="0074784E">
        <w:rPr>
          <w:lang w:eastAsia="nl-BE"/>
        </w:rPr>
        <w:t>Het is belangrijk dat de leerplandoelen integraal worden</w:t>
      </w:r>
      <w:r w:rsidR="00223613">
        <w:rPr>
          <w:lang w:eastAsia="nl-BE"/>
        </w:rPr>
        <w:t xml:space="preserve"> overgenomen in het </w:t>
      </w:r>
      <w:r w:rsidR="00C05E2B">
        <w:rPr>
          <w:lang w:eastAsia="nl-BE"/>
        </w:rPr>
        <w:t xml:space="preserve">individueel </w:t>
      </w:r>
      <w:r w:rsidR="00223613">
        <w:rPr>
          <w:lang w:eastAsia="nl-BE"/>
        </w:rPr>
        <w:t xml:space="preserve">opleidingsplan, met inbegrip van eventuele opsommingen of afbakeningen. </w:t>
      </w:r>
    </w:p>
    <w:p w14:paraId="7D8DFE0B" w14:textId="111F24BA" w:rsidR="00AD3708" w:rsidRDefault="006D7E31" w:rsidP="00F85DB3">
      <w:pPr>
        <w:rPr>
          <w:lang w:eastAsia="nl-BE"/>
        </w:rPr>
      </w:pPr>
      <w:r>
        <w:rPr>
          <w:lang w:eastAsia="nl-BE"/>
        </w:rPr>
        <w:t xml:space="preserve">De concretisering van de leerplandoelen kan onder meer vorm krijgen vanuit de expertise van de leraar, uitwisseling met andere leraren binnen of buiten de eigen school en wenken uit het leerplan. Bij de concretisering van de leerplandoelen is het belangrijk dat er een goede balans wordt gezocht tussen voldoende duidelijke activiteiten enerzijds en het vermijden van een te gedetailleerde opsomming anderzijds. </w:t>
      </w:r>
      <w:r w:rsidR="001112FD">
        <w:rPr>
          <w:lang w:eastAsia="nl-BE"/>
        </w:rPr>
        <w:t xml:space="preserve">Voor aanvang van het traject van de leerling </w:t>
      </w:r>
      <w:r w:rsidR="005A157F">
        <w:rPr>
          <w:lang w:eastAsia="nl-BE"/>
        </w:rPr>
        <w:t>wordt e</w:t>
      </w:r>
      <w:r w:rsidR="00E8751F" w:rsidRPr="00A26F93">
        <w:rPr>
          <w:lang w:eastAsia="nl-BE"/>
        </w:rPr>
        <w:t>r</w:t>
      </w:r>
      <w:r w:rsidR="0003496F">
        <w:rPr>
          <w:lang w:eastAsia="nl-BE"/>
        </w:rPr>
        <w:t xml:space="preserve"> afgesproken welke </w:t>
      </w:r>
      <w:r w:rsidR="008E4EEA">
        <w:rPr>
          <w:lang w:eastAsia="nl-BE"/>
        </w:rPr>
        <w:t>leerplandoelen</w:t>
      </w:r>
      <w:r>
        <w:rPr>
          <w:lang w:eastAsia="nl-BE"/>
        </w:rPr>
        <w:t xml:space="preserve"> en onderliggende activiteiten</w:t>
      </w:r>
      <w:r w:rsidR="00E8751F" w:rsidRPr="00A26F93">
        <w:rPr>
          <w:lang w:eastAsia="nl-BE"/>
        </w:rPr>
        <w:t xml:space="preserve"> kunnen worden </w:t>
      </w:r>
      <w:r w:rsidR="00177D31">
        <w:rPr>
          <w:lang w:eastAsia="nl-BE"/>
        </w:rPr>
        <w:t xml:space="preserve">bereikt </w:t>
      </w:r>
      <w:r w:rsidR="00E8751F" w:rsidRPr="00A26F93">
        <w:rPr>
          <w:lang w:eastAsia="nl-BE"/>
        </w:rPr>
        <w:t>op de werkplek</w:t>
      </w:r>
      <w:r w:rsidR="00667211">
        <w:rPr>
          <w:lang w:eastAsia="nl-BE"/>
        </w:rPr>
        <w:t>, op school en</w:t>
      </w:r>
      <w:r w:rsidR="00E8751F" w:rsidRPr="00A26F93">
        <w:rPr>
          <w:lang w:eastAsia="nl-BE"/>
        </w:rPr>
        <w:t>/of</w:t>
      </w:r>
      <w:r w:rsidR="001133CD">
        <w:rPr>
          <w:lang w:eastAsia="nl-BE"/>
        </w:rPr>
        <w:t xml:space="preserve"> </w:t>
      </w:r>
      <w:r w:rsidR="002818A7">
        <w:rPr>
          <w:lang w:eastAsia="nl-BE"/>
        </w:rPr>
        <w:t>bij een externe organisatie (bv. opleidingscentrum van een sector of VDAB).</w:t>
      </w:r>
      <w:r w:rsidR="00B953B8">
        <w:rPr>
          <w:lang w:eastAsia="nl-BE"/>
        </w:rPr>
        <w:t xml:space="preserve"> </w:t>
      </w:r>
      <w:r w:rsidR="0096120E">
        <w:rPr>
          <w:lang w:eastAsia="nl-BE"/>
        </w:rPr>
        <w:t>D</w:t>
      </w:r>
      <w:r w:rsidR="00F0429D">
        <w:rPr>
          <w:lang w:eastAsia="nl-BE"/>
        </w:rPr>
        <w:t>i</w:t>
      </w:r>
      <w:r w:rsidR="0096120E">
        <w:rPr>
          <w:lang w:eastAsia="nl-BE"/>
        </w:rPr>
        <w:t>e taakverdeling</w:t>
      </w:r>
      <w:r w:rsidR="00B953B8">
        <w:rPr>
          <w:lang w:eastAsia="nl-BE"/>
        </w:rPr>
        <w:t xml:space="preserve"> </w:t>
      </w:r>
      <w:r w:rsidR="00F0429D">
        <w:rPr>
          <w:lang w:eastAsia="nl-BE"/>
        </w:rPr>
        <w:t xml:space="preserve">maakt deel uit </w:t>
      </w:r>
      <w:r w:rsidR="00B953B8">
        <w:rPr>
          <w:lang w:eastAsia="nl-BE"/>
        </w:rPr>
        <w:t xml:space="preserve">in het </w:t>
      </w:r>
      <w:r w:rsidR="00C05E2B">
        <w:rPr>
          <w:lang w:eastAsia="nl-BE"/>
        </w:rPr>
        <w:t>individueel opleidingsplan</w:t>
      </w:r>
      <w:r w:rsidR="00B953B8">
        <w:rPr>
          <w:lang w:eastAsia="nl-BE"/>
        </w:rPr>
        <w:t>.</w:t>
      </w:r>
      <w:r w:rsidR="001133CD">
        <w:rPr>
          <w:lang w:eastAsia="nl-BE"/>
        </w:rPr>
        <w:t xml:space="preserve"> </w:t>
      </w:r>
      <w:r w:rsidR="009C19F5">
        <w:rPr>
          <w:lang w:eastAsia="nl-BE"/>
        </w:rPr>
        <w:t>E</w:t>
      </w:r>
      <w:r w:rsidR="00E8751F" w:rsidRPr="00A26F93">
        <w:rPr>
          <w:lang w:eastAsia="nl-BE"/>
        </w:rPr>
        <w:t xml:space="preserve">enzelfde </w:t>
      </w:r>
      <w:r w:rsidR="00E8751F">
        <w:rPr>
          <w:lang w:eastAsia="nl-BE"/>
        </w:rPr>
        <w:t>leerplandoel</w:t>
      </w:r>
      <w:r w:rsidR="009C19F5">
        <w:rPr>
          <w:lang w:eastAsia="nl-BE"/>
        </w:rPr>
        <w:t xml:space="preserve"> kan</w:t>
      </w:r>
      <w:r w:rsidR="00E8751F" w:rsidRPr="00A26F93">
        <w:rPr>
          <w:lang w:eastAsia="nl-BE"/>
        </w:rPr>
        <w:t xml:space="preserve"> </w:t>
      </w:r>
      <w:r w:rsidR="00E8751F">
        <w:rPr>
          <w:lang w:eastAsia="nl-BE"/>
        </w:rPr>
        <w:t>o</w:t>
      </w:r>
      <w:r w:rsidR="00E8751F" w:rsidRPr="00A26F93">
        <w:rPr>
          <w:lang w:eastAsia="nl-BE"/>
        </w:rPr>
        <w:t xml:space="preserve">p meerdere plaatsen </w:t>
      </w:r>
      <w:r w:rsidR="0074784E">
        <w:rPr>
          <w:lang w:eastAsia="nl-BE"/>
        </w:rPr>
        <w:t xml:space="preserve">aan bod komen. </w:t>
      </w:r>
      <w:r w:rsidR="00751705">
        <w:rPr>
          <w:lang w:eastAsia="nl-BE"/>
        </w:rPr>
        <w:t xml:space="preserve">Daarnaast </w:t>
      </w:r>
      <w:r w:rsidR="00751705" w:rsidRPr="0072606C">
        <w:rPr>
          <w:i/>
          <w:iCs/>
          <w:lang w:eastAsia="nl-BE"/>
        </w:rPr>
        <w:t>kan</w:t>
      </w:r>
      <w:r w:rsidR="00751705">
        <w:rPr>
          <w:lang w:eastAsia="nl-BE"/>
        </w:rPr>
        <w:t xml:space="preserve"> er in het </w:t>
      </w:r>
      <w:r w:rsidR="00C05E2B">
        <w:rPr>
          <w:lang w:eastAsia="nl-BE"/>
        </w:rPr>
        <w:t xml:space="preserve">individueel </w:t>
      </w:r>
      <w:r w:rsidR="00751705">
        <w:rPr>
          <w:lang w:eastAsia="nl-BE"/>
        </w:rPr>
        <w:t>opleidingsplan ook een planning opgenomen worden</w:t>
      </w:r>
      <w:r w:rsidR="0074784E">
        <w:rPr>
          <w:lang w:eastAsia="nl-BE"/>
        </w:rPr>
        <w:t xml:space="preserve">. </w:t>
      </w:r>
    </w:p>
    <w:p w14:paraId="2AD8A30E" w14:textId="7058E9D4" w:rsidR="00D92C04" w:rsidRDefault="009C19F5" w:rsidP="00F85DB3">
      <w:pPr>
        <w:rPr>
          <w:lang w:eastAsia="nl-BE"/>
        </w:rPr>
        <w:sectPr w:rsidR="00D92C04" w:rsidSect="00C46A67">
          <w:footerReference w:type="even" r:id="rId12"/>
          <w:footerReference w:type="default" r:id="rId13"/>
          <w:footerReference w:type="first" r:id="rId14"/>
          <w:endnotePr>
            <w:numFmt w:val="decimal"/>
          </w:endnotePr>
          <w:pgSz w:w="16838" w:h="11906" w:orient="landscape" w:code="9"/>
          <w:pgMar w:top="1418" w:right="1134" w:bottom="1418" w:left="1134" w:header="709" w:footer="340" w:gutter="0"/>
          <w:cols w:space="708"/>
          <w:titlePg/>
          <w:docGrid w:linePitch="360"/>
        </w:sectPr>
      </w:pPr>
      <w:r>
        <w:rPr>
          <w:lang w:eastAsia="nl-BE"/>
        </w:rPr>
        <w:t>De opmaak van een individueel opleidingsplan is</w:t>
      </w:r>
      <w:r w:rsidR="00B66FB2">
        <w:rPr>
          <w:lang w:eastAsia="nl-BE"/>
        </w:rPr>
        <w:t xml:space="preserve"> verplicht</w:t>
      </w:r>
      <w:r w:rsidR="00177D31">
        <w:rPr>
          <w:lang w:eastAsia="nl-BE"/>
        </w:rPr>
        <w:t xml:space="preserve">. </w:t>
      </w:r>
      <w:r>
        <w:rPr>
          <w:lang w:eastAsia="nl-BE"/>
        </w:rPr>
        <w:t xml:space="preserve"> </w:t>
      </w:r>
      <w:r w:rsidR="00B66FB2">
        <w:rPr>
          <w:lang w:eastAsia="nl-BE"/>
        </w:rPr>
        <w:t>Het</w:t>
      </w:r>
      <w:r>
        <w:rPr>
          <w:lang w:eastAsia="nl-BE"/>
        </w:rPr>
        <w:t xml:space="preserve"> individueel opleidingsplan </w:t>
      </w:r>
      <w:r w:rsidR="00177D31">
        <w:rPr>
          <w:lang w:eastAsia="nl-BE"/>
        </w:rPr>
        <w:t xml:space="preserve">legt de basis voor de samenwerking tussen school, werkplek en individuele leerling en </w:t>
      </w:r>
      <w:r>
        <w:rPr>
          <w:lang w:eastAsia="nl-BE"/>
        </w:rPr>
        <w:t>is een belangrijk instrument</w:t>
      </w:r>
      <w:r w:rsidR="00084E1A">
        <w:rPr>
          <w:lang w:eastAsia="nl-BE"/>
        </w:rPr>
        <w:t xml:space="preserve"> voor </w:t>
      </w:r>
      <w:r w:rsidR="00177D31">
        <w:rPr>
          <w:lang w:eastAsia="nl-BE"/>
        </w:rPr>
        <w:t xml:space="preserve">zowel </w:t>
      </w:r>
      <w:r w:rsidR="00084E1A">
        <w:rPr>
          <w:lang w:eastAsia="nl-BE"/>
        </w:rPr>
        <w:t xml:space="preserve">leerling, leraar </w:t>
      </w:r>
      <w:r w:rsidR="00177D31">
        <w:rPr>
          <w:lang w:eastAsia="nl-BE"/>
        </w:rPr>
        <w:t>als</w:t>
      </w:r>
      <w:r w:rsidR="00084E1A">
        <w:rPr>
          <w:lang w:eastAsia="nl-BE"/>
        </w:rPr>
        <w:t xml:space="preserve"> mentor</w:t>
      </w:r>
      <w:r>
        <w:rPr>
          <w:lang w:eastAsia="nl-BE"/>
        </w:rPr>
        <w:t xml:space="preserve"> o</w:t>
      </w:r>
      <w:r w:rsidR="00550F44">
        <w:rPr>
          <w:lang w:eastAsia="nl-BE"/>
        </w:rPr>
        <w:t>m het hele opleidingstraject van de leerling op te volgen</w:t>
      </w:r>
      <w:r w:rsidR="00A95707">
        <w:rPr>
          <w:lang w:eastAsia="nl-BE"/>
        </w:rPr>
        <w:t xml:space="preserve"> en</w:t>
      </w:r>
      <w:r w:rsidR="00550F44">
        <w:rPr>
          <w:lang w:eastAsia="nl-BE"/>
        </w:rPr>
        <w:t xml:space="preserve"> bij te sturen</w:t>
      </w:r>
      <w:r w:rsidR="00084E1A">
        <w:rPr>
          <w:lang w:eastAsia="nl-BE"/>
        </w:rPr>
        <w:t>.</w:t>
      </w:r>
    </w:p>
    <w:tbl>
      <w:tblPr>
        <w:tblStyle w:val="Tabelraster"/>
        <w:tblW w:w="0" w:type="auto"/>
        <w:tblLook w:val="04A0" w:firstRow="1" w:lastRow="0" w:firstColumn="1" w:lastColumn="0" w:noHBand="0" w:noVBand="1"/>
      </w:tblPr>
      <w:tblGrid>
        <w:gridCol w:w="13994"/>
      </w:tblGrid>
      <w:tr w:rsidR="00D92C04" w:rsidRPr="00D92C04" w14:paraId="25C9C88E" w14:textId="77777777" w:rsidTr="001F525F">
        <w:tc>
          <w:tcPr>
            <w:tcW w:w="13994" w:type="dxa"/>
            <w:tcBorders>
              <w:top w:val="single" w:sz="4" w:space="0" w:color="auto"/>
              <w:left w:val="single" w:sz="4" w:space="0" w:color="auto"/>
              <w:bottom w:val="single" w:sz="4" w:space="0" w:color="auto"/>
              <w:right w:val="single" w:sz="4" w:space="0" w:color="auto"/>
            </w:tcBorders>
            <w:hideMark/>
          </w:tcPr>
          <w:p w14:paraId="4B2282DC" w14:textId="77777777" w:rsidR="00D92C04" w:rsidRDefault="00D92C04" w:rsidP="00F85DB3">
            <w:pPr>
              <w:rPr>
                <w:lang w:eastAsia="nl-BE"/>
              </w:rPr>
            </w:pPr>
            <w:r w:rsidRPr="00D92C04">
              <w:rPr>
                <w:lang w:eastAsia="nl-BE"/>
              </w:rPr>
              <w:lastRenderedPageBreak/>
              <w:t>Naam</w:t>
            </w:r>
            <w:r w:rsidR="00791BC3">
              <w:rPr>
                <w:lang w:eastAsia="nl-BE"/>
              </w:rPr>
              <w:t xml:space="preserve"> leerling</w:t>
            </w:r>
          </w:p>
          <w:p w14:paraId="579FBAB0" w14:textId="19D06D67" w:rsidR="001E7971" w:rsidRPr="00D92C04" w:rsidRDefault="001E7971" w:rsidP="00F85DB3">
            <w:pPr>
              <w:rPr>
                <w:lang w:eastAsia="nl-BE"/>
              </w:rPr>
            </w:pPr>
          </w:p>
        </w:tc>
      </w:tr>
      <w:tr w:rsidR="001E7971" w:rsidRPr="00D92C04" w14:paraId="14483972" w14:textId="77777777" w:rsidTr="001F525F">
        <w:tc>
          <w:tcPr>
            <w:tcW w:w="13994" w:type="dxa"/>
            <w:tcBorders>
              <w:top w:val="single" w:sz="4" w:space="0" w:color="auto"/>
              <w:left w:val="single" w:sz="4" w:space="0" w:color="auto"/>
              <w:bottom w:val="single" w:sz="4" w:space="0" w:color="auto"/>
              <w:right w:val="single" w:sz="4" w:space="0" w:color="auto"/>
            </w:tcBorders>
          </w:tcPr>
          <w:p w14:paraId="40009154" w14:textId="77777777" w:rsidR="001E7971" w:rsidRDefault="001E7971" w:rsidP="00F85DB3">
            <w:pPr>
              <w:rPr>
                <w:lang w:eastAsia="nl-BE"/>
              </w:rPr>
            </w:pPr>
            <w:r>
              <w:rPr>
                <w:lang w:eastAsia="nl-BE"/>
              </w:rPr>
              <w:t>Klas</w:t>
            </w:r>
          </w:p>
          <w:p w14:paraId="051BBDAD" w14:textId="3BD35F3F" w:rsidR="001E7971" w:rsidRPr="00D92C04" w:rsidRDefault="001E7971" w:rsidP="00F85DB3">
            <w:pPr>
              <w:rPr>
                <w:lang w:eastAsia="nl-BE"/>
              </w:rPr>
            </w:pPr>
          </w:p>
        </w:tc>
      </w:tr>
      <w:tr w:rsidR="00791BC3" w:rsidRPr="00D92C04" w14:paraId="4A9990ED" w14:textId="77777777" w:rsidTr="001F525F">
        <w:tc>
          <w:tcPr>
            <w:tcW w:w="13994" w:type="dxa"/>
            <w:tcBorders>
              <w:top w:val="single" w:sz="4" w:space="0" w:color="auto"/>
              <w:left w:val="single" w:sz="4" w:space="0" w:color="auto"/>
              <w:bottom w:val="single" w:sz="4" w:space="0" w:color="auto"/>
              <w:right w:val="single" w:sz="4" w:space="0" w:color="auto"/>
            </w:tcBorders>
          </w:tcPr>
          <w:p w14:paraId="252C7AB3" w14:textId="77777777" w:rsidR="00791BC3" w:rsidRDefault="00791BC3" w:rsidP="00F85DB3">
            <w:pPr>
              <w:rPr>
                <w:lang w:eastAsia="nl-BE"/>
              </w:rPr>
            </w:pPr>
            <w:r>
              <w:rPr>
                <w:lang w:eastAsia="nl-BE"/>
              </w:rPr>
              <w:t>Naam trajectbegel</w:t>
            </w:r>
            <w:r w:rsidR="001E7971">
              <w:rPr>
                <w:lang w:eastAsia="nl-BE"/>
              </w:rPr>
              <w:t>eider(s)</w:t>
            </w:r>
          </w:p>
          <w:p w14:paraId="1B669CC9" w14:textId="6FDAD18F" w:rsidR="001E7971" w:rsidRPr="00D92C04" w:rsidRDefault="001E7971" w:rsidP="00F85DB3">
            <w:pPr>
              <w:rPr>
                <w:lang w:eastAsia="nl-BE"/>
              </w:rPr>
            </w:pPr>
          </w:p>
        </w:tc>
      </w:tr>
      <w:tr w:rsidR="001E7971" w:rsidRPr="00D92C04" w14:paraId="142FA119" w14:textId="77777777" w:rsidTr="001F525F">
        <w:tc>
          <w:tcPr>
            <w:tcW w:w="13994" w:type="dxa"/>
            <w:tcBorders>
              <w:top w:val="single" w:sz="4" w:space="0" w:color="auto"/>
              <w:left w:val="single" w:sz="4" w:space="0" w:color="auto"/>
              <w:bottom w:val="single" w:sz="4" w:space="0" w:color="auto"/>
              <w:right w:val="single" w:sz="4" w:space="0" w:color="auto"/>
            </w:tcBorders>
          </w:tcPr>
          <w:p w14:paraId="678DA2C9" w14:textId="77777777" w:rsidR="001E7971" w:rsidRDefault="001E7971" w:rsidP="00F85DB3">
            <w:pPr>
              <w:rPr>
                <w:lang w:eastAsia="nl-BE"/>
              </w:rPr>
            </w:pPr>
            <w:r>
              <w:rPr>
                <w:lang w:eastAsia="nl-BE"/>
              </w:rPr>
              <w:t>Naam mentor</w:t>
            </w:r>
          </w:p>
          <w:p w14:paraId="60D2DB30" w14:textId="28FED744" w:rsidR="001E7971" w:rsidRDefault="001E7971" w:rsidP="00F85DB3">
            <w:pPr>
              <w:rPr>
                <w:lang w:eastAsia="nl-BE"/>
              </w:rPr>
            </w:pPr>
          </w:p>
        </w:tc>
      </w:tr>
      <w:tr w:rsidR="001E7971" w:rsidRPr="00D92C04" w14:paraId="33067FA6" w14:textId="77777777" w:rsidTr="001F525F">
        <w:tc>
          <w:tcPr>
            <w:tcW w:w="13994" w:type="dxa"/>
            <w:tcBorders>
              <w:top w:val="single" w:sz="4" w:space="0" w:color="auto"/>
              <w:left w:val="single" w:sz="4" w:space="0" w:color="auto"/>
              <w:bottom w:val="single" w:sz="4" w:space="0" w:color="auto"/>
              <w:right w:val="single" w:sz="4" w:space="0" w:color="auto"/>
            </w:tcBorders>
          </w:tcPr>
          <w:p w14:paraId="1978FBCD" w14:textId="77777777" w:rsidR="001E7971" w:rsidRDefault="001E7971" w:rsidP="00F85DB3">
            <w:pPr>
              <w:rPr>
                <w:lang w:eastAsia="nl-BE"/>
              </w:rPr>
            </w:pPr>
            <w:r>
              <w:rPr>
                <w:lang w:eastAsia="nl-BE"/>
              </w:rPr>
              <w:t>Naam leerwerkplek</w:t>
            </w:r>
          </w:p>
          <w:p w14:paraId="1A3309AA" w14:textId="4B3E830F" w:rsidR="001E7971" w:rsidRDefault="001E7971" w:rsidP="00F85DB3">
            <w:pPr>
              <w:rPr>
                <w:lang w:eastAsia="nl-BE"/>
              </w:rPr>
            </w:pPr>
          </w:p>
        </w:tc>
      </w:tr>
      <w:tr w:rsidR="001E7971" w:rsidRPr="00D92C04" w14:paraId="4775673B" w14:textId="77777777" w:rsidTr="001F525F">
        <w:tc>
          <w:tcPr>
            <w:tcW w:w="13994" w:type="dxa"/>
            <w:tcBorders>
              <w:top w:val="single" w:sz="4" w:space="0" w:color="auto"/>
              <w:left w:val="single" w:sz="4" w:space="0" w:color="auto"/>
              <w:bottom w:val="single" w:sz="4" w:space="0" w:color="auto"/>
              <w:right w:val="single" w:sz="4" w:space="0" w:color="auto"/>
            </w:tcBorders>
          </w:tcPr>
          <w:p w14:paraId="240A2E99" w14:textId="77777777" w:rsidR="001E7971" w:rsidRDefault="001E7971" w:rsidP="00F85DB3">
            <w:pPr>
              <w:rPr>
                <w:lang w:eastAsia="nl-BE"/>
              </w:rPr>
            </w:pPr>
            <w:r>
              <w:rPr>
                <w:lang w:eastAsia="nl-BE"/>
              </w:rPr>
              <w:t>Startpositie leerling: informatie vanuit voorgaande jaren/screening</w:t>
            </w:r>
          </w:p>
          <w:p w14:paraId="35AA7900" w14:textId="77777777" w:rsidR="001E7971" w:rsidRDefault="001E7971" w:rsidP="00F85DB3">
            <w:pPr>
              <w:rPr>
                <w:i/>
                <w:iCs/>
                <w:lang w:eastAsia="nl-BE"/>
              </w:rPr>
            </w:pPr>
            <w:r>
              <w:rPr>
                <w:i/>
                <w:iCs/>
                <w:lang w:eastAsia="nl-BE"/>
              </w:rPr>
              <w:t>Sterke punten:</w:t>
            </w:r>
          </w:p>
          <w:p w14:paraId="74AF5ACF" w14:textId="77777777" w:rsidR="001E7971" w:rsidRPr="00E30C48" w:rsidRDefault="001E7971" w:rsidP="00F85DB3">
            <w:pPr>
              <w:rPr>
                <w:lang w:eastAsia="nl-BE"/>
              </w:rPr>
            </w:pPr>
          </w:p>
          <w:p w14:paraId="398DB7E5" w14:textId="77777777" w:rsidR="001E7971" w:rsidRPr="00E30C48" w:rsidRDefault="001E7971" w:rsidP="00F85DB3">
            <w:pPr>
              <w:rPr>
                <w:lang w:eastAsia="nl-BE"/>
              </w:rPr>
            </w:pPr>
          </w:p>
          <w:p w14:paraId="556DED04" w14:textId="77777777" w:rsidR="001E7971" w:rsidRPr="00E30C48" w:rsidRDefault="001E7971" w:rsidP="00F85DB3">
            <w:pPr>
              <w:rPr>
                <w:lang w:eastAsia="nl-BE"/>
              </w:rPr>
            </w:pPr>
          </w:p>
          <w:p w14:paraId="0E15474D" w14:textId="77777777" w:rsidR="001E7971" w:rsidRDefault="001E7971" w:rsidP="00F85DB3">
            <w:pPr>
              <w:rPr>
                <w:i/>
                <w:iCs/>
                <w:lang w:eastAsia="nl-BE"/>
              </w:rPr>
            </w:pPr>
            <w:r>
              <w:rPr>
                <w:i/>
                <w:iCs/>
                <w:lang w:eastAsia="nl-BE"/>
              </w:rPr>
              <w:t>Werkpunten:</w:t>
            </w:r>
          </w:p>
          <w:p w14:paraId="615D053A" w14:textId="77777777" w:rsidR="001E7971" w:rsidRDefault="001E7971" w:rsidP="00F85DB3">
            <w:pPr>
              <w:rPr>
                <w:lang w:eastAsia="nl-BE"/>
              </w:rPr>
            </w:pPr>
          </w:p>
          <w:p w14:paraId="489E5B03" w14:textId="77777777" w:rsidR="001E7971" w:rsidRDefault="001E7971" w:rsidP="00F85DB3">
            <w:pPr>
              <w:rPr>
                <w:lang w:eastAsia="nl-BE"/>
              </w:rPr>
            </w:pPr>
          </w:p>
          <w:p w14:paraId="7E164CDD" w14:textId="77777777" w:rsidR="001E7971" w:rsidRDefault="001E7971" w:rsidP="00F85DB3">
            <w:pPr>
              <w:rPr>
                <w:lang w:eastAsia="nl-BE"/>
              </w:rPr>
            </w:pPr>
          </w:p>
          <w:p w14:paraId="388FC521" w14:textId="77777777" w:rsidR="001E7971" w:rsidRDefault="001E7971" w:rsidP="00F85DB3">
            <w:pPr>
              <w:rPr>
                <w:i/>
                <w:iCs/>
                <w:lang w:eastAsia="nl-BE"/>
              </w:rPr>
            </w:pPr>
            <w:r>
              <w:rPr>
                <w:i/>
                <w:iCs/>
                <w:lang w:eastAsia="nl-BE"/>
              </w:rPr>
              <w:t>Tips om verdere ontwikkeling van competenties te ondersteunen:</w:t>
            </w:r>
          </w:p>
          <w:p w14:paraId="7E743279" w14:textId="77777777" w:rsidR="001E7971" w:rsidRPr="00E30C48" w:rsidRDefault="001E7971" w:rsidP="00F85DB3">
            <w:pPr>
              <w:rPr>
                <w:lang w:eastAsia="nl-BE"/>
              </w:rPr>
            </w:pPr>
          </w:p>
          <w:p w14:paraId="72C7A755" w14:textId="77777777" w:rsidR="001E7971" w:rsidRPr="00E30C48" w:rsidRDefault="001E7971" w:rsidP="00F85DB3">
            <w:pPr>
              <w:rPr>
                <w:lang w:eastAsia="nl-BE"/>
              </w:rPr>
            </w:pPr>
          </w:p>
          <w:p w14:paraId="5FD309FF" w14:textId="77777777" w:rsidR="001E7971" w:rsidRPr="00E30C48" w:rsidRDefault="001E7971" w:rsidP="00F85DB3">
            <w:pPr>
              <w:rPr>
                <w:lang w:eastAsia="nl-BE"/>
              </w:rPr>
            </w:pPr>
          </w:p>
          <w:p w14:paraId="5E0A2D36" w14:textId="77777777" w:rsidR="001E7971" w:rsidRDefault="001E7971" w:rsidP="00F85DB3">
            <w:pPr>
              <w:rPr>
                <w:lang w:eastAsia="nl-BE"/>
              </w:rPr>
            </w:pPr>
          </w:p>
        </w:tc>
      </w:tr>
    </w:tbl>
    <w:p w14:paraId="4C7E4067" w14:textId="77777777" w:rsidR="00D92C04" w:rsidRDefault="00D92C04" w:rsidP="001B1CBA">
      <w:pPr>
        <w:rPr>
          <w:rFonts w:ascii="Calibri" w:eastAsia="Times New Roman" w:hAnsi="Calibri" w:cs="Calibri"/>
          <w:color w:val="000000"/>
          <w:lang w:eastAsia="nl-BE"/>
        </w:rPr>
      </w:pPr>
    </w:p>
    <w:p w14:paraId="3E378D7F" w14:textId="607772E7" w:rsidR="00CA3472" w:rsidRDefault="00CA3472">
      <w:pPr>
        <w:suppressAutoHyphens w:val="0"/>
        <w:rPr>
          <w:rFonts w:ascii="Calibri" w:eastAsia="Times New Roman" w:hAnsi="Calibri" w:cs="Calibri"/>
          <w:color w:val="000000"/>
          <w:lang w:eastAsia="nl-BE"/>
        </w:rPr>
      </w:pPr>
      <w:r>
        <w:rPr>
          <w:rFonts w:ascii="Calibri" w:eastAsia="Times New Roman" w:hAnsi="Calibri" w:cs="Calibri"/>
          <w:color w:val="000000"/>
          <w:lang w:eastAsia="nl-BE"/>
        </w:rPr>
        <w:br w:type="page"/>
      </w:r>
    </w:p>
    <w:p w14:paraId="617FE6DA" w14:textId="77777777" w:rsidR="00757DAD" w:rsidRDefault="00757DAD" w:rsidP="001B1CBA">
      <w:pPr>
        <w:rPr>
          <w:rFonts w:ascii="Calibri" w:eastAsia="Times New Roman" w:hAnsi="Calibri" w:cs="Calibri"/>
          <w:color w:val="000000"/>
          <w:lang w:eastAsia="nl-BE"/>
        </w:rPr>
      </w:pPr>
    </w:p>
    <w:tbl>
      <w:tblPr>
        <w:tblStyle w:val="Tabelraster1"/>
        <w:tblW w:w="13176" w:type="dxa"/>
        <w:tblInd w:w="0" w:type="dxa"/>
        <w:tblLook w:val="04A0" w:firstRow="1" w:lastRow="0" w:firstColumn="1" w:lastColumn="0" w:noHBand="0" w:noVBand="1"/>
      </w:tblPr>
      <w:tblGrid>
        <w:gridCol w:w="5948"/>
        <w:gridCol w:w="852"/>
        <w:gridCol w:w="852"/>
        <w:gridCol w:w="1155"/>
        <w:gridCol w:w="4369"/>
      </w:tblGrid>
      <w:tr w:rsidR="0072606C" w:rsidRPr="00CA3472" w14:paraId="18031A07" w14:textId="77777777" w:rsidTr="00A726E5">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78F5C" w14:textId="61A36A61" w:rsidR="0072606C" w:rsidRPr="00CA3472" w:rsidRDefault="0072606C" w:rsidP="00F85DB3">
            <w:pPr>
              <w:rPr>
                <w:b/>
                <w:bCs/>
                <w:lang w:eastAsia="nl-BE"/>
              </w:rPr>
            </w:pPr>
            <w:r>
              <w:rPr>
                <w:b/>
                <w:bCs/>
                <w:lang w:eastAsia="nl-BE"/>
              </w:rPr>
              <w:t>Leerplandoel</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5739D3A" w14:textId="77777777" w:rsidR="0072606C" w:rsidRPr="00CA3472" w:rsidRDefault="0072606C" w:rsidP="00F85DB3">
            <w:pPr>
              <w:rPr>
                <w:b/>
                <w:bCs/>
                <w:lang w:eastAsia="nl-BE"/>
              </w:rPr>
            </w:pPr>
            <w:r w:rsidRPr="00CA3472">
              <w:rPr>
                <w:b/>
                <w:bCs/>
                <w:lang w:eastAsia="nl-BE"/>
              </w:rPr>
              <w:t>School</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6F63ADFB" w14:textId="0DAFEB34" w:rsidR="0072606C" w:rsidRPr="00CA3472" w:rsidRDefault="0072606C" w:rsidP="00F85DB3">
            <w:pPr>
              <w:rPr>
                <w:b/>
                <w:bCs/>
                <w:lang w:eastAsia="nl-BE"/>
              </w:rPr>
            </w:pPr>
            <w:proofErr w:type="spellStart"/>
            <w:r w:rsidRPr="38C96C67">
              <w:rPr>
                <w:b/>
                <w:bCs/>
                <w:lang w:eastAsia="nl-BE"/>
              </w:rPr>
              <w:t>Werk</w:t>
            </w:r>
            <w:r w:rsidR="74A9B735" w:rsidRPr="38C96C67">
              <w:rPr>
                <w:b/>
                <w:bCs/>
                <w:lang w:eastAsia="nl-BE"/>
              </w:rPr>
              <w:t>-</w:t>
            </w:r>
            <w:r w:rsidRPr="38C96C67">
              <w:rPr>
                <w:b/>
                <w:bCs/>
                <w:lang w:eastAsia="nl-BE"/>
              </w:rPr>
              <w:t>plek</w:t>
            </w:r>
            <w:proofErr w:type="spellEnd"/>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E167662" w14:textId="77777777" w:rsidR="0072606C" w:rsidRPr="00CA3472" w:rsidRDefault="0072606C" w:rsidP="00F85DB3">
            <w:pPr>
              <w:rPr>
                <w:b/>
                <w:bCs/>
                <w:lang w:eastAsia="nl-BE"/>
              </w:rPr>
            </w:pPr>
            <w:r w:rsidRPr="00CA3472">
              <w:rPr>
                <w:b/>
                <w:bCs/>
                <w:lang w:eastAsia="nl-BE"/>
              </w:rPr>
              <w:t>Extern</w:t>
            </w: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A4D6C" w14:textId="77777777" w:rsidR="0072606C" w:rsidRPr="00CA3472" w:rsidRDefault="0072606C" w:rsidP="00F85DB3">
            <w:pPr>
              <w:rPr>
                <w:b/>
                <w:bCs/>
                <w:lang w:eastAsia="nl-BE"/>
              </w:rPr>
            </w:pPr>
            <w:r w:rsidRPr="00CA3472">
              <w:rPr>
                <w:b/>
                <w:bCs/>
                <w:lang w:eastAsia="nl-BE"/>
              </w:rPr>
              <w:t>Aandachtspunten</w:t>
            </w:r>
          </w:p>
          <w:p w14:paraId="43791ABA" w14:textId="300AD43B" w:rsidR="0072606C" w:rsidRPr="00CA3472" w:rsidRDefault="0072606C" w:rsidP="00F85DB3">
            <w:pPr>
              <w:rPr>
                <w:b/>
                <w:bCs/>
                <w:lang w:eastAsia="nl-BE"/>
              </w:rPr>
            </w:pPr>
            <w:r w:rsidRPr="00CA3472">
              <w:rPr>
                <w:b/>
                <w:bCs/>
                <w:lang w:eastAsia="nl-BE"/>
              </w:rPr>
              <w:t>Afspraken op maat van de leerling</w:t>
            </w:r>
            <w:r>
              <w:rPr>
                <w:b/>
                <w:bCs/>
                <w:lang w:eastAsia="nl-BE"/>
              </w:rPr>
              <w:t xml:space="preserve">, </w:t>
            </w:r>
            <w:r w:rsidRPr="00CA3472">
              <w:rPr>
                <w:b/>
                <w:bCs/>
                <w:lang w:eastAsia="nl-BE"/>
              </w:rPr>
              <w:t>school</w:t>
            </w:r>
            <w:r>
              <w:rPr>
                <w:b/>
                <w:bCs/>
                <w:lang w:eastAsia="nl-BE"/>
              </w:rPr>
              <w:t xml:space="preserve">, </w:t>
            </w:r>
            <w:r w:rsidRPr="00CA3472">
              <w:rPr>
                <w:b/>
                <w:bCs/>
                <w:lang w:eastAsia="nl-BE"/>
              </w:rPr>
              <w:t>werkplek in functie van de individuele leerlij</w:t>
            </w:r>
            <w:r>
              <w:rPr>
                <w:b/>
                <w:bCs/>
                <w:lang w:eastAsia="nl-BE"/>
              </w:rPr>
              <w:t>n</w:t>
            </w:r>
          </w:p>
        </w:tc>
      </w:tr>
      <w:tr w:rsidR="0072606C" w:rsidRPr="001F525F" w14:paraId="2CF78C52" w14:textId="77777777" w:rsidTr="00A726E5">
        <w:trPr>
          <w:cantSplit/>
          <w:trHeight w:val="529"/>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2928E" w14:textId="10FF12EE" w:rsidR="0072606C" w:rsidRPr="001F525F" w:rsidRDefault="003E0701" w:rsidP="00F85DB3">
            <w:pPr>
              <w:rPr>
                <w:lang w:eastAsia="nl-BE"/>
              </w:rPr>
            </w:pPr>
            <w:r w:rsidRPr="003E0701">
              <w:rPr>
                <w:lang w:eastAsia="nl-BE"/>
              </w:rPr>
              <w:t>LPD 1 +</w:t>
            </w:r>
            <w:r>
              <w:rPr>
                <w:lang w:eastAsia="nl-BE"/>
              </w:rPr>
              <w:t xml:space="preserve"> </w:t>
            </w:r>
            <w:r w:rsidRPr="003E0701">
              <w:rPr>
                <w:lang w:eastAsia="nl-BE"/>
              </w:rPr>
              <w:t>De leerlingen reflecteren over ethische keuzes.</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1ED48A6"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708D3D4"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8B36FD1"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89777" w14:textId="77777777" w:rsidR="0072606C" w:rsidRPr="001F525F" w:rsidRDefault="0072606C" w:rsidP="00F85DB3">
            <w:pPr>
              <w:rPr>
                <w:lang w:eastAsia="nl-BE"/>
              </w:rPr>
            </w:pPr>
          </w:p>
        </w:tc>
      </w:tr>
      <w:tr w:rsidR="0072606C" w:rsidRPr="001F525F" w14:paraId="0F82C953" w14:textId="77777777" w:rsidTr="00A726E5">
        <w:trPr>
          <w:cantSplit/>
          <w:trHeight w:val="832"/>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21850" w14:textId="3032E987" w:rsidR="0072606C" w:rsidRPr="001F525F" w:rsidRDefault="00501489" w:rsidP="00F85DB3">
            <w:pPr>
              <w:rPr>
                <w:lang w:eastAsia="nl-BE"/>
              </w:rPr>
            </w:pPr>
            <w:r w:rsidRPr="00501489">
              <w:rPr>
                <w:lang w:eastAsia="nl-BE"/>
              </w:rPr>
              <w:t>LPD 2 +</w:t>
            </w:r>
            <w:r w:rsidRPr="00501489">
              <w:rPr>
                <w:lang w:eastAsia="nl-BE"/>
              </w:rPr>
              <w:tab/>
              <w:t>De leerlingen dialogeren open en constructief over levensbeschouwing, inspiratie of zingeving.</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BCBBEB6"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2600A15"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96FA9C8"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FD608" w14:textId="77777777" w:rsidR="0072606C" w:rsidRPr="001F525F" w:rsidRDefault="0072606C" w:rsidP="00F85DB3">
            <w:pPr>
              <w:rPr>
                <w:lang w:eastAsia="nl-BE"/>
              </w:rPr>
            </w:pPr>
          </w:p>
        </w:tc>
      </w:tr>
      <w:tr w:rsidR="0072606C" w:rsidRPr="001F525F" w14:paraId="589BE0BC" w14:textId="77777777" w:rsidTr="00A726E5">
        <w:trPr>
          <w:cantSplit/>
          <w:trHeight w:val="629"/>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7DA54" w14:textId="622E9F3E" w:rsidR="0072606C" w:rsidRDefault="008B0DA2" w:rsidP="00F85DB3">
            <w:pPr>
              <w:rPr>
                <w:lang w:eastAsia="nl-BE"/>
              </w:rPr>
            </w:pPr>
            <w:r w:rsidRPr="008B0DA2">
              <w:rPr>
                <w:lang w:eastAsia="nl-BE"/>
              </w:rPr>
              <w:t>LPD 3</w:t>
            </w:r>
            <w:r w:rsidRPr="008B0DA2">
              <w:rPr>
                <w:lang w:eastAsia="nl-BE"/>
              </w:rPr>
              <w:tab/>
              <w:t>De leerlingen classificeren anorganische en organische stoffen in hun stofklasse zowel op basis van een structuurformule als op basis van een naam.</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09FABA6"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888BEC6"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10B5FA4"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561A" w14:textId="77777777" w:rsidR="0072606C" w:rsidRPr="001F525F" w:rsidRDefault="0072606C" w:rsidP="00F85DB3">
            <w:pPr>
              <w:rPr>
                <w:lang w:eastAsia="nl-BE"/>
              </w:rPr>
            </w:pPr>
          </w:p>
        </w:tc>
      </w:tr>
      <w:tr w:rsidR="0072606C" w:rsidRPr="001F525F" w14:paraId="50EE38CD" w14:textId="77777777" w:rsidTr="00A726E5">
        <w:trPr>
          <w:cantSplit/>
          <w:trHeight w:val="544"/>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2DC8D" w14:textId="2F97A646" w:rsidR="0072606C" w:rsidRDefault="00BC2EFD" w:rsidP="00F85DB3">
            <w:pPr>
              <w:rPr>
                <w:lang w:eastAsia="nl-BE"/>
              </w:rPr>
            </w:pPr>
            <w:bookmarkStart w:id="1" w:name="_Hlk198540751"/>
            <w:r w:rsidRPr="00BC2EFD">
              <w:rPr>
                <w:lang w:eastAsia="nl-BE"/>
              </w:rPr>
              <w:t>LPD 4</w:t>
            </w:r>
            <w:r w:rsidRPr="00BC2EFD">
              <w:rPr>
                <w:lang w:eastAsia="nl-BE"/>
              </w:rPr>
              <w:tab/>
              <w:t>De leerlingen interpreteren een chemische reactievergelijking.</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F33ECAF"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60BB8C9"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ABCCE3C"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A7B6F" w14:textId="77777777" w:rsidR="0072606C" w:rsidRPr="001F525F" w:rsidRDefault="0072606C" w:rsidP="00F85DB3">
            <w:pPr>
              <w:rPr>
                <w:lang w:eastAsia="nl-BE"/>
              </w:rPr>
            </w:pPr>
          </w:p>
        </w:tc>
      </w:tr>
      <w:tr w:rsidR="0072606C" w:rsidRPr="001F525F" w14:paraId="32063CBB" w14:textId="77777777" w:rsidTr="00A726E5">
        <w:trPr>
          <w:cantSplit/>
          <w:trHeight w:val="554"/>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55E03" w14:textId="3897470B" w:rsidR="0072606C" w:rsidRDefault="00705299" w:rsidP="00F85DB3">
            <w:pPr>
              <w:rPr>
                <w:lang w:eastAsia="nl-BE"/>
              </w:rPr>
            </w:pPr>
            <w:bookmarkStart w:id="2" w:name="_Hlk198540724"/>
            <w:r w:rsidRPr="00705299">
              <w:rPr>
                <w:lang w:eastAsia="nl-BE"/>
              </w:rPr>
              <w:t>LPD 5</w:t>
            </w:r>
            <w:r w:rsidRPr="00705299">
              <w:rPr>
                <w:lang w:eastAsia="nl-BE"/>
              </w:rPr>
              <w:tab/>
              <w:t>De leerlingen passen concentratiegrootheden toe in berekeningen en zetten concentratie-eenheden om.</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CF465F6"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6F89C82"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A98F0BB"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C40F" w14:textId="77777777" w:rsidR="0072606C" w:rsidRPr="001F525F" w:rsidRDefault="0072606C" w:rsidP="00F85DB3">
            <w:pPr>
              <w:rPr>
                <w:lang w:eastAsia="nl-BE"/>
              </w:rPr>
            </w:pPr>
          </w:p>
        </w:tc>
      </w:tr>
      <w:tr w:rsidR="00BC2EFD" w:rsidRPr="001F525F" w14:paraId="4AB5877C" w14:textId="77777777" w:rsidTr="00A726E5">
        <w:trPr>
          <w:trHeight w:val="563"/>
        </w:trPr>
        <w:tc>
          <w:tcPr>
            <w:tcW w:w="5948" w:type="dxa"/>
            <w:shd w:val="clear" w:color="auto" w:fill="D9D9D9" w:themeFill="background1" w:themeFillShade="D9"/>
          </w:tcPr>
          <w:p w14:paraId="7433CC27" w14:textId="20925250" w:rsidR="00BC2EFD" w:rsidRDefault="000B265E" w:rsidP="00D112AE">
            <w:pPr>
              <w:rPr>
                <w:lang w:eastAsia="nl-BE"/>
              </w:rPr>
            </w:pPr>
            <w:bookmarkStart w:id="3" w:name="_Hlk198540834"/>
            <w:bookmarkEnd w:id="1"/>
            <w:bookmarkEnd w:id="2"/>
            <w:r w:rsidRPr="000B265E">
              <w:rPr>
                <w:lang w:eastAsia="nl-BE"/>
              </w:rPr>
              <w:t>LPD 6</w:t>
            </w:r>
            <w:r w:rsidRPr="000B265E">
              <w:rPr>
                <w:lang w:eastAsia="nl-BE"/>
              </w:rPr>
              <w:tab/>
              <w:t>De leerlingen lichten het verloop toe van een chemische reactie, de ligging en de verschuiving van een evenwicht.</w:t>
            </w:r>
          </w:p>
        </w:tc>
        <w:tc>
          <w:tcPr>
            <w:tcW w:w="852" w:type="dxa"/>
            <w:shd w:val="clear" w:color="auto" w:fill="D9D9D9" w:themeFill="background1" w:themeFillShade="D9"/>
            <w:textDirection w:val="btLr"/>
          </w:tcPr>
          <w:p w14:paraId="022BDECC" w14:textId="77777777" w:rsidR="00BC2EFD" w:rsidRPr="001F525F" w:rsidRDefault="00BC2EFD" w:rsidP="00D112AE">
            <w:pPr>
              <w:rPr>
                <w:lang w:eastAsia="nl-BE"/>
              </w:rPr>
            </w:pPr>
          </w:p>
        </w:tc>
        <w:tc>
          <w:tcPr>
            <w:tcW w:w="852" w:type="dxa"/>
            <w:shd w:val="clear" w:color="auto" w:fill="D9D9D9" w:themeFill="background1" w:themeFillShade="D9"/>
            <w:textDirection w:val="btLr"/>
          </w:tcPr>
          <w:p w14:paraId="680ED781" w14:textId="77777777" w:rsidR="00BC2EFD" w:rsidRPr="001F525F" w:rsidRDefault="00BC2EFD" w:rsidP="00D112AE">
            <w:pPr>
              <w:rPr>
                <w:lang w:eastAsia="nl-BE"/>
              </w:rPr>
            </w:pPr>
          </w:p>
        </w:tc>
        <w:tc>
          <w:tcPr>
            <w:tcW w:w="1155" w:type="dxa"/>
            <w:shd w:val="clear" w:color="auto" w:fill="D9D9D9" w:themeFill="background1" w:themeFillShade="D9"/>
            <w:textDirection w:val="btLr"/>
          </w:tcPr>
          <w:p w14:paraId="1C6E4DD4" w14:textId="77777777" w:rsidR="00BC2EFD" w:rsidRPr="001F525F" w:rsidRDefault="00BC2EFD" w:rsidP="00D112AE">
            <w:pPr>
              <w:rPr>
                <w:lang w:eastAsia="nl-BE"/>
              </w:rPr>
            </w:pPr>
          </w:p>
        </w:tc>
        <w:tc>
          <w:tcPr>
            <w:tcW w:w="4369" w:type="dxa"/>
            <w:shd w:val="clear" w:color="auto" w:fill="D9D9D9" w:themeFill="background1" w:themeFillShade="D9"/>
          </w:tcPr>
          <w:p w14:paraId="4EAC7FF4" w14:textId="77777777" w:rsidR="00BC2EFD" w:rsidRPr="001F525F" w:rsidRDefault="00BC2EFD" w:rsidP="00D112AE">
            <w:pPr>
              <w:rPr>
                <w:lang w:eastAsia="nl-BE"/>
              </w:rPr>
            </w:pPr>
          </w:p>
        </w:tc>
      </w:tr>
      <w:tr w:rsidR="00BC2EFD" w:rsidRPr="001F525F" w14:paraId="2925BB76" w14:textId="77777777" w:rsidTr="00A726E5">
        <w:trPr>
          <w:trHeight w:val="696"/>
        </w:trPr>
        <w:tc>
          <w:tcPr>
            <w:tcW w:w="5948" w:type="dxa"/>
            <w:shd w:val="clear" w:color="auto" w:fill="D9D9D9" w:themeFill="background1" w:themeFillShade="D9"/>
          </w:tcPr>
          <w:p w14:paraId="1781EFCF" w14:textId="641DE7CB" w:rsidR="005B0C27" w:rsidRDefault="005B0C27" w:rsidP="005B0C27">
            <w:pPr>
              <w:rPr>
                <w:lang w:eastAsia="nl-BE"/>
              </w:rPr>
            </w:pPr>
            <w:r>
              <w:rPr>
                <w:lang w:eastAsia="nl-BE"/>
              </w:rPr>
              <w:t>LPD 7</w:t>
            </w:r>
            <w:r>
              <w:rPr>
                <w:lang w:eastAsia="nl-BE"/>
              </w:rPr>
              <w:tab/>
              <w:t>De leerlingen lichten het doel en de bruikbaarheid van industriële scheidingstechnieken toe op basis van principes:</w:t>
            </w:r>
          </w:p>
          <w:p w14:paraId="6ED98B86" w14:textId="6A52444A" w:rsidR="005B0C27" w:rsidRDefault="005B0C27" w:rsidP="005B0C27">
            <w:pPr>
              <w:rPr>
                <w:lang w:eastAsia="nl-BE"/>
              </w:rPr>
            </w:pPr>
            <w:r>
              <w:rPr>
                <w:lang w:eastAsia="nl-BE"/>
              </w:rPr>
              <w:t>•</w:t>
            </w:r>
            <w:r>
              <w:rPr>
                <w:lang w:eastAsia="nl-BE"/>
              </w:rPr>
              <w:tab/>
              <w:t>mechanisch;</w:t>
            </w:r>
          </w:p>
          <w:p w14:paraId="2ACA7DC8" w14:textId="154204B6" w:rsidR="005B0C27" w:rsidRDefault="005B0C27" w:rsidP="005B0C27">
            <w:pPr>
              <w:rPr>
                <w:lang w:eastAsia="nl-BE"/>
              </w:rPr>
            </w:pPr>
            <w:r>
              <w:rPr>
                <w:lang w:eastAsia="nl-BE"/>
              </w:rPr>
              <w:t>•</w:t>
            </w:r>
            <w:r>
              <w:rPr>
                <w:lang w:eastAsia="nl-BE"/>
              </w:rPr>
              <w:tab/>
              <w:t>thermisch;</w:t>
            </w:r>
          </w:p>
          <w:p w14:paraId="37EC4AC8" w14:textId="20BB6BB9" w:rsidR="00BC2EFD" w:rsidRDefault="005B0C27" w:rsidP="005B0C27">
            <w:pPr>
              <w:rPr>
                <w:lang w:eastAsia="nl-BE"/>
              </w:rPr>
            </w:pPr>
            <w:r>
              <w:rPr>
                <w:lang w:eastAsia="nl-BE"/>
              </w:rPr>
              <w:t>•</w:t>
            </w:r>
            <w:r>
              <w:rPr>
                <w:lang w:eastAsia="nl-BE"/>
              </w:rPr>
              <w:tab/>
              <w:t>fysisch-chemisch.</w:t>
            </w:r>
          </w:p>
        </w:tc>
        <w:tc>
          <w:tcPr>
            <w:tcW w:w="852" w:type="dxa"/>
            <w:shd w:val="clear" w:color="auto" w:fill="D9D9D9" w:themeFill="background1" w:themeFillShade="D9"/>
            <w:textDirection w:val="btLr"/>
          </w:tcPr>
          <w:p w14:paraId="7EFDAC66" w14:textId="77777777" w:rsidR="00BC2EFD" w:rsidRPr="001F525F" w:rsidRDefault="00BC2EFD" w:rsidP="00D112AE">
            <w:pPr>
              <w:rPr>
                <w:lang w:eastAsia="nl-BE"/>
              </w:rPr>
            </w:pPr>
          </w:p>
        </w:tc>
        <w:tc>
          <w:tcPr>
            <w:tcW w:w="852" w:type="dxa"/>
            <w:shd w:val="clear" w:color="auto" w:fill="D9D9D9" w:themeFill="background1" w:themeFillShade="D9"/>
            <w:textDirection w:val="btLr"/>
          </w:tcPr>
          <w:p w14:paraId="64CBCBC6" w14:textId="77777777" w:rsidR="00BC2EFD" w:rsidRPr="001F525F" w:rsidRDefault="00BC2EFD" w:rsidP="00D112AE">
            <w:pPr>
              <w:rPr>
                <w:lang w:eastAsia="nl-BE"/>
              </w:rPr>
            </w:pPr>
          </w:p>
        </w:tc>
        <w:tc>
          <w:tcPr>
            <w:tcW w:w="1155" w:type="dxa"/>
            <w:shd w:val="clear" w:color="auto" w:fill="D9D9D9" w:themeFill="background1" w:themeFillShade="D9"/>
            <w:textDirection w:val="btLr"/>
          </w:tcPr>
          <w:p w14:paraId="79555B8B" w14:textId="77777777" w:rsidR="00BC2EFD" w:rsidRPr="001F525F" w:rsidRDefault="00BC2EFD" w:rsidP="00D112AE">
            <w:pPr>
              <w:rPr>
                <w:lang w:eastAsia="nl-BE"/>
              </w:rPr>
            </w:pPr>
          </w:p>
        </w:tc>
        <w:tc>
          <w:tcPr>
            <w:tcW w:w="4369" w:type="dxa"/>
            <w:shd w:val="clear" w:color="auto" w:fill="D9D9D9" w:themeFill="background1" w:themeFillShade="D9"/>
          </w:tcPr>
          <w:p w14:paraId="5AA5E3EC" w14:textId="77777777" w:rsidR="00BC2EFD" w:rsidRPr="001F525F" w:rsidRDefault="00BC2EFD" w:rsidP="00D112AE">
            <w:pPr>
              <w:rPr>
                <w:lang w:eastAsia="nl-BE"/>
              </w:rPr>
            </w:pPr>
          </w:p>
        </w:tc>
      </w:tr>
      <w:tr w:rsidR="00BC2EFD" w:rsidRPr="001F525F" w14:paraId="56A89F2B" w14:textId="77777777" w:rsidTr="00A726E5">
        <w:trPr>
          <w:trHeight w:val="375"/>
        </w:trPr>
        <w:tc>
          <w:tcPr>
            <w:tcW w:w="5948" w:type="dxa"/>
          </w:tcPr>
          <w:p w14:paraId="279578D5" w14:textId="24DF28A2" w:rsidR="00BC2EFD" w:rsidRPr="00BE1FBC" w:rsidRDefault="00BE1FBC" w:rsidP="00D112AE">
            <w:pPr>
              <w:rPr>
                <w:i/>
                <w:iCs/>
                <w:lang w:eastAsia="nl-BE"/>
              </w:rPr>
            </w:pPr>
            <w:r w:rsidRPr="00BE1FBC">
              <w:rPr>
                <w:i/>
                <w:iCs/>
                <w:lang w:eastAsia="nl-BE"/>
              </w:rPr>
              <w:t>Eventuele concretisering</w:t>
            </w:r>
          </w:p>
        </w:tc>
        <w:tc>
          <w:tcPr>
            <w:tcW w:w="852" w:type="dxa"/>
            <w:textDirection w:val="btLr"/>
          </w:tcPr>
          <w:p w14:paraId="2C494A7D" w14:textId="77777777" w:rsidR="00BC2EFD" w:rsidRPr="001F525F" w:rsidRDefault="00BC2EFD" w:rsidP="00D112AE">
            <w:pPr>
              <w:rPr>
                <w:lang w:eastAsia="nl-BE"/>
              </w:rPr>
            </w:pPr>
          </w:p>
        </w:tc>
        <w:tc>
          <w:tcPr>
            <w:tcW w:w="852" w:type="dxa"/>
            <w:textDirection w:val="btLr"/>
          </w:tcPr>
          <w:p w14:paraId="12BB5F5A" w14:textId="77777777" w:rsidR="00BC2EFD" w:rsidRPr="001F525F" w:rsidRDefault="00BC2EFD" w:rsidP="00D112AE">
            <w:pPr>
              <w:rPr>
                <w:lang w:eastAsia="nl-BE"/>
              </w:rPr>
            </w:pPr>
          </w:p>
        </w:tc>
        <w:tc>
          <w:tcPr>
            <w:tcW w:w="1155" w:type="dxa"/>
            <w:textDirection w:val="btLr"/>
          </w:tcPr>
          <w:p w14:paraId="3945AD2D" w14:textId="77777777" w:rsidR="00BC2EFD" w:rsidRPr="001F525F" w:rsidRDefault="00BC2EFD" w:rsidP="00D112AE">
            <w:pPr>
              <w:rPr>
                <w:lang w:eastAsia="nl-BE"/>
              </w:rPr>
            </w:pPr>
          </w:p>
        </w:tc>
        <w:tc>
          <w:tcPr>
            <w:tcW w:w="4369" w:type="dxa"/>
          </w:tcPr>
          <w:p w14:paraId="41117B01" w14:textId="77777777" w:rsidR="00BC2EFD" w:rsidRPr="001F525F" w:rsidRDefault="00BC2EFD" w:rsidP="00D112AE">
            <w:pPr>
              <w:rPr>
                <w:lang w:eastAsia="nl-BE"/>
              </w:rPr>
            </w:pPr>
          </w:p>
        </w:tc>
      </w:tr>
      <w:tr w:rsidR="00BC2EFD" w:rsidRPr="001F525F" w14:paraId="1FDE970E" w14:textId="77777777" w:rsidTr="00A726E5">
        <w:trPr>
          <w:trHeight w:val="423"/>
        </w:trPr>
        <w:tc>
          <w:tcPr>
            <w:tcW w:w="5948" w:type="dxa"/>
          </w:tcPr>
          <w:p w14:paraId="1DEF0B3E" w14:textId="77777777" w:rsidR="00BC2EFD" w:rsidRPr="001F525F" w:rsidRDefault="00BC2EFD" w:rsidP="00D112AE">
            <w:pPr>
              <w:rPr>
                <w:lang w:eastAsia="nl-BE"/>
              </w:rPr>
            </w:pPr>
          </w:p>
        </w:tc>
        <w:tc>
          <w:tcPr>
            <w:tcW w:w="852" w:type="dxa"/>
            <w:textDirection w:val="btLr"/>
          </w:tcPr>
          <w:p w14:paraId="768EFC19" w14:textId="77777777" w:rsidR="00BC2EFD" w:rsidRPr="001F525F" w:rsidRDefault="00BC2EFD" w:rsidP="00D112AE">
            <w:pPr>
              <w:rPr>
                <w:lang w:eastAsia="nl-BE"/>
              </w:rPr>
            </w:pPr>
          </w:p>
        </w:tc>
        <w:tc>
          <w:tcPr>
            <w:tcW w:w="852" w:type="dxa"/>
            <w:textDirection w:val="btLr"/>
          </w:tcPr>
          <w:p w14:paraId="666A3C39" w14:textId="77777777" w:rsidR="00BC2EFD" w:rsidRPr="001F525F" w:rsidRDefault="00BC2EFD" w:rsidP="00D112AE">
            <w:pPr>
              <w:rPr>
                <w:lang w:eastAsia="nl-BE"/>
              </w:rPr>
            </w:pPr>
          </w:p>
        </w:tc>
        <w:tc>
          <w:tcPr>
            <w:tcW w:w="1155" w:type="dxa"/>
            <w:textDirection w:val="btLr"/>
          </w:tcPr>
          <w:p w14:paraId="14953B57" w14:textId="77777777" w:rsidR="00BC2EFD" w:rsidRPr="001F525F" w:rsidRDefault="00BC2EFD" w:rsidP="00D112AE">
            <w:pPr>
              <w:rPr>
                <w:lang w:eastAsia="nl-BE"/>
              </w:rPr>
            </w:pPr>
          </w:p>
        </w:tc>
        <w:tc>
          <w:tcPr>
            <w:tcW w:w="4369" w:type="dxa"/>
          </w:tcPr>
          <w:p w14:paraId="3C1229E9" w14:textId="77777777" w:rsidR="00BC2EFD" w:rsidRPr="001F525F" w:rsidRDefault="00BC2EFD" w:rsidP="00D112AE">
            <w:pPr>
              <w:rPr>
                <w:lang w:eastAsia="nl-BE"/>
              </w:rPr>
            </w:pPr>
          </w:p>
        </w:tc>
      </w:tr>
      <w:bookmarkEnd w:id="3"/>
      <w:tr w:rsidR="00712447" w:rsidRPr="001F525F" w14:paraId="200A304B" w14:textId="77777777" w:rsidTr="00A726E5">
        <w:trPr>
          <w:trHeight w:val="1124"/>
        </w:trPr>
        <w:tc>
          <w:tcPr>
            <w:tcW w:w="5948" w:type="dxa"/>
            <w:shd w:val="clear" w:color="auto" w:fill="D9D9D9" w:themeFill="background1" w:themeFillShade="D9"/>
          </w:tcPr>
          <w:p w14:paraId="5ED461EE" w14:textId="77777777" w:rsidR="00FB3D02" w:rsidRDefault="00FB3D02" w:rsidP="00FB3D02">
            <w:pPr>
              <w:rPr>
                <w:lang w:eastAsia="nl-BE"/>
              </w:rPr>
            </w:pPr>
            <w:r>
              <w:rPr>
                <w:lang w:eastAsia="nl-BE"/>
              </w:rPr>
              <w:t>LPD 8</w:t>
            </w:r>
            <w:r>
              <w:rPr>
                <w:lang w:eastAsia="nl-BE"/>
              </w:rPr>
              <w:tab/>
              <w:t xml:space="preserve">De leerlingen voeren meet- of analysetechnieken uit in samenhang met kwaliteitscontrole en kwaliteitseisen bij hun industriële toepassing in chemie of farmacie. </w:t>
            </w:r>
          </w:p>
          <w:p w14:paraId="77432C5A" w14:textId="3FBABA95" w:rsidR="00712447" w:rsidRPr="00AD2F3B" w:rsidRDefault="00FB3D02" w:rsidP="00AD2F3B">
            <w:pPr>
              <w:pStyle w:val="Lijstalinea"/>
              <w:numPr>
                <w:ilvl w:val="0"/>
                <w:numId w:val="19"/>
              </w:numPr>
              <w:spacing w:after="0"/>
              <w:rPr>
                <w:rFonts w:eastAsia="Calibri"/>
              </w:rPr>
            </w:pPr>
            <w:r w:rsidRPr="00AD2F3B">
              <w:rPr>
                <w:rFonts w:eastAsia="Calibri"/>
              </w:rPr>
              <w:t>Statistiek in functie van kwaliteitscontrole</w:t>
            </w:r>
          </w:p>
        </w:tc>
        <w:tc>
          <w:tcPr>
            <w:tcW w:w="852" w:type="dxa"/>
            <w:shd w:val="clear" w:color="auto" w:fill="D9D9D9" w:themeFill="background1" w:themeFillShade="D9"/>
            <w:textDirection w:val="btLr"/>
          </w:tcPr>
          <w:p w14:paraId="670982DC" w14:textId="77777777" w:rsidR="00712447" w:rsidRPr="001F525F" w:rsidRDefault="00712447" w:rsidP="00D112AE">
            <w:pPr>
              <w:rPr>
                <w:lang w:eastAsia="nl-BE"/>
              </w:rPr>
            </w:pPr>
          </w:p>
        </w:tc>
        <w:tc>
          <w:tcPr>
            <w:tcW w:w="852" w:type="dxa"/>
            <w:shd w:val="clear" w:color="auto" w:fill="D9D9D9" w:themeFill="background1" w:themeFillShade="D9"/>
            <w:textDirection w:val="btLr"/>
          </w:tcPr>
          <w:p w14:paraId="72EE3006" w14:textId="77777777" w:rsidR="00712447" w:rsidRPr="001F525F" w:rsidRDefault="00712447" w:rsidP="00D112AE">
            <w:pPr>
              <w:rPr>
                <w:lang w:eastAsia="nl-BE"/>
              </w:rPr>
            </w:pPr>
          </w:p>
        </w:tc>
        <w:tc>
          <w:tcPr>
            <w:tcW w:w="1155" w:type="dxa"/>
            <w:shd w:val="clear" w:color="auto" w:fill="D9D9D9" w:themeFill="background1" w:themeFillShade="D9"/>
            <w:textDirection w:val="btLr"/>
          </w:tcPr>
          <w:p w14:paraId="36B54AEB" w14:textId="77777777" w:rsidR="00712447" w:rsidRPr="001F525F" w:rsidRDefault="00712447" w:rsidP="00D112AE">
            <w:pPr>
              <w:rPr>
                <w:lang w:eastAsia="nl-BE"/>
              </w:rPr>
            </w:pPr>
          </w:p>
        </w:tc>
        <w:tc>
          <w:tcPr>
            <w:tcW w:w="4369" w:type="dxa"/>
            <w:shd w:val="clear" w:color="auto" w:fill="D9D9D9" w:themeFill="background1" w:themeFillShade="D9"/>
          </w:tcPr>
          <w:p w14:paraId="6407F335" w14:textId="77777777" w:rsidR="00712447" w:rsidRPr="001F525F" w:rsidRDefault="00712447" w:rsidP="00D112AE">
            <w:pPr>
              <w:rPr>
                <w:lang w:eastAsia="nl-BE"/>
              </w:rPr>
            </w:pPr>
          </w:p>
        </w:tc>
      </w:tr>
      <w:tr w:rsidR="00712447" w:rsidRPr="001F525F" w14:paraId="31EB34BA" w14:textId="77777777" w:rsidTr="00A726E5">
        <w:trPr>
          <w:trHeight w:val="417"/>
        </w:trPr>
        <w:tc>
          <w:tcPr>
            <w:tcW w:w="5948" w:type="dxa"/>
          </w:tcPr>
          <w:p w14:paraId="41EB6046" w14:textId="77777777" w:rsidR="00712447" w:rsidRPr="001F525F" w:rsidRDefault="00712447" w:rsidP="00D112AE">
            <w:pPr>
              <w:rPr>
                <w:lang w:eastAsia="nl-BE"/>
              </w:rPr>
            </w:pPr>
          </w:p>
        </w:tc>
        <w:tc>
          <w:tcPr>
            <w:tcW w:w="852" w:type="dxa"/>
            <w:textDirection w:val="btLr"/>
          </w:tcPr>
          <w:p w14:paraId="7DD92BA7" w14:textId="77777777" w:rsidR="00712447" w:rsidRPr="001F525F" w:rsidRDefault="00712447" w:rsidP="00D112AE">
            <w:pPr>
              <w:rPr>
                <w:lang w:eastAsia="nl-BE"/>
              </w:rPr>
            </w:pPr>
          </w:p>
        </w:tc>
        <w:tc>
          <w:tcPr>
            <w:tcW w:w="852" w:type="dxa"/>
            <w:textDirection w:val="btLr"/>
          </w:tcPr>
          <w:p w14:paraId="0F6C97C9" w14:textId="77777777" w:rsidR="00712447" w:rsidRPr="001F525F" w:rsidRDefault="00712447" w:rsidP="00D112AE">
            <w:pPr>
              <w:rPr>
                <w:lang w:eastAsia="nl-BE"/>
              </w:rPr>
            </w:pPr>
          </w:p>
        </w:tc>
        <w:tc>
          <w:tcPr>
            <w:tcW w:w="1155" w:type="dxa"/>
            <w:textDirection w:val="btLr"/>
          </w:tcPr>
          <w:p w14:paraId="5407C612" w14:textId="77777777" w:rsidR="00712447" w:rsidRPr="001F525F" w:rsidRDefault="00712447" w:rsidP="00D112AE">
            <w:pPr>
              <w:rPr>
                <w:lang w:eastAsia="nl-BE"/>
              </w:rPr>
            </w:pPr>
          </w:p>
        </w:tc>
        <w:tc>
          <w:tcPr>
            <w:tcW w:w="4369" w:type="dxa"/>
          </w:tcPr>
          <w:p w14:paraId="49468864" w14:textId="77777777" w:rsidR="00712447" w:rsidRPr="001F525F" w:rsidRDefault="00712447" w:rsidP="00D112AE">
            <w:pPr>
              <w:rPr>
                <w:lang w:eastAsia="nl-BE"/>
              </w:rPr>
            </w:pPr>
          </w:p>
        </w:tc>
      </w:tr>
      <w:tr w:rsidR="00712447" w:rsidRPr="001F525F" w14:paraId="2A6F76FC" w14:textId="77777777" w:rsidTr="00A726E5">
        <w:trPr>
          <w:trHeight w:val="422"/>
        </w:trPr>
        <w:tc>
          <w:tcPr>
            <w:tcW w:w="5948" w:type="dxa"/>
          </w:tcPr>
          <w:p w14:paraId="27529997" w14:textId="77777777" w:rsidR="00712447" w:rsidRPr="001F525F" w:rsidRDefault="00712447" w:rsidP="00D112AE">
            <w:pPr>
              <w:rPr>
                <w:lang w:eastAsia="nl-BE"/>
              </w:rPr>
            </w:pPr>
          </w:p>
        </w:tc>
        <w:tc>
          <w:tcPr>
            <w:tcW w:w="852" w:type="dxa"/>
            <w:textDirection w:val="btLr"/>
          </w:tcPr>
          <w:p w14:paraId="26DAFD6A" w14:textId="77777777" w:rsidR="00712447" w:rsidRPr="001F525F" w:rsidRDefault="00712447" w:rsidP="00D112AE">
            <w:pPr>
              <w:rPr>
                <w:lang w:eastAsia="nl-BE"/>
              </w:rPr>
            </w:pPr>
          </w:p>
        </w:tc>
        <w:tc>
          <w:tcPr>
            <w:tcW w:w="852" w:type="dxa"/>
            <w:textDirection w:val="btLr"/>
          </w:tcPr>
          <w:p w14:paraId="3A3890E4" w14:textId="77777777" w:rsidR="00712447" w:rsidRPr="001F525F" w:rsidRDefault="00712447" w:rsidP="00D112AE">
            <w:pPr>
              <w:rPr>
                <w:lang w:eastAsia="nl-BE"/>
              </w:rPr>
            </w:pPr>
          </w:p>
        </w:tc>
        <w:tc>
          <w:tcPr>
            <w:tcW w:w="1155" w:type="dxa"/>
            <w:textDirection w:val="btLr"/>
          </w:tcPr>
          <w:p w14:paraId="271B5C50" w14:textId="77777777" w:rsidR="00712447" w:rsidRPr="001F525F" w:rsidRDefault="00712447" w:rsidP="00D112AE">
            <w:pPr>
              <w:rPr>
                <w:lang w:eastAsia="nl-BE"/>
              </w:rPr>
            </w:pPr>
          </w:p>
        </w:tc>
        <w:tc>
          <w:tcPr>
            <w:tcW w:w="4369" w:type="dxa"/>
          </w:tcPr>
          <w:p w14:paraId="5FB1289A" w14:textId="77777777" w:rsidR="00712447" w:rsidRPr="001F525F" w:rsidRDefault="00712447" w:rsidP="00D112AE">
            <w:pPr>
              <w:rPr>
                <w:lang w:eastAsia="nl-BE"/>
              </w:rPr>
            </w:pPr>
          </w:p>
        </w:tc>
      </w:tr>
      <w:tr w:rsidR="00712447" w:rsidRPr="001F525F" w14:paraId="6F24BB4A" w14:textId="77777777" w:rsidTr="00A726E5">
        <w:trPr>
          <w:trHeight w:val="826"/>
        </w:trPr>
        <w:tc>
          <w:tcPr>
            <w:tcW w:w="5948" w:type="dxa"/>
            <w:shd w:val="clear" w:color="auto" w:fill="D9D9D9" w:themeFill="background1" w:themeFillShade="D9"/>
          </w:tcPr>
          <w:p w14:paraId="11346FA0" w14:textId="489C4735" w:rsidR="00712447" w:rsidRDefault="00F4339C" w:rsidP="00D112AE">
            <w:pPr>
              <w:rPr>
                <w:lang w:eastAsia="nl-BE"/>
              </w:rPr>
            </w:pPr>
            <w:r w:rsidRPr="00F4339C">
              <w:rPr>
                <w:lang w:eastAsia="nl-BE"/>
              </w:rPr>
              <w:t>LPD 9</w:t>
            </w:r>
            <w:r w:rsidRPr="00F4339C">
              <w:rPr>
                <w:lang w:eastAsia="nl-BE"/>
              </w:rPr>
              <w:tab/>
              <w:t>De leerlingen leggen het verband tussen chemische en fysische eigenschappen van veel gebruikte stoffen en hun veiligheidsaspecten, zowel bij de verwerking als bij de opslag.</w:t>
            </w:r>
          </w:p>
        </w:tc>
        <w:tc>
          <w:tcPr>
            <w:tcW w:w="852" w:type="dxa"/>
            <w:shd w:val="clear" w:color="auto" w:fill="D9D9D9" w:themeFill="background1" w:themeFillShade="D9"/>
            <w:textDirection w:val="btLr"/>
          </w:tcPr>
          <w:p w14:paraId="23AB0AF1" w14:textId="77777777" w:rsidR="00712447" w:rsidRPr="001F525F" w:rsidRDefault="00712447" w:rsidP="00D112AE">
            <w:pPr>
              <w:rPr>
                <w:lang w:eastAsia="nl-BE"/>
              </w:rPr>
            </w:pPr>
          </w:p>
        </w:tc>
        <w:tc>
          <w:tcPr>
            <w:tcW w:w="852" w:type="dxa"/>
            <w:shd w:val="clear" w:color="auto" w:fill="D9D9D9" w:themeFill="background1" w:themeFillShade="D9"/>
            <w:textDirection w:val="btLr"/>
          </w:tcPr>
          <w:p w14:paraId="73CF93C4" w14:textId="77777777" w:rsidR="00712447" w:rsidRPr="001F525F" w:rsidRDefault="00712447" w:rsidP="00D112AE">
            <w:pPr>
              <w:rPr>
                <w:lang w:eastAsia="nl-BE"/>
              </w:rPr>
            </w:pPr>
          </w:p>
        </w:tc>
        <w:tc>
          <w:tcPr>
            <w:tcW w:w="1155" w:type="dxa"/>
            <w:shd w:val="clear" w:color="auto" w:fill="D9D9D9" w:themeFill="background1" w:themeFillShade="D9"/>
            <w:textDirection w:val="btLr"/>
          </w:tcPr>
          <w:p w14:paraId="7D64CCB2" w14:textId="77777777" w:rsidR="00712447" w:rsidRPr="001F525F" w:rsidRDefault="00712447" w:rsidP="00D112AE">
            <w:pPr>
              <w:rPr>
                <w:lang w:eastAsia="nl-BE"/>
              </w:rPr>
            </w:pPr>
          </w:p>
        </w:tc>
        <w:tc>
          <w:tcPr>
            <w:tcW w:w="4369" w:type="dxa"/>
            <w:shd w:val="clear" w:color="auto" w:fill="D9D9D9" w:themeFill="background1" w:themeFillShade="D9"/>
          </w:tcPr>
          <w:p w14:paraId="1F0DCAAB" w14:textId="77777777" w:rsidR="00712447" w:rsidRPr="001F525F" w:rsidRDefault="00712447" w:rsidP="00D112AE">
            <w:pPr>
              <w:rPr>
                <w:lang w:eastAsia="nl-BE"/>
              </w:rPr>
            </w:pPr>
          </w:p>
        </w:tc>
      </w:tr>
      <w:tr w:rsidR="00E12D65" w:rsidRPr="001F525F" w14:paraId="4785444D" w14:textId="77777777" w:rsidTr="00A726E5">
        <w:trPr>
          <w:trHeight w:val="563"/>
        </w:trPr>
        <w:tc>
          <w:tcPr>
            <w:tcW w:w="5948" w:type="dxa"/>
            <w:shd w:val="clear" w:color="auto" w:fill="D9D9D9" w:themeFill="background1" w:themeFillShade="D9"/>
          </w:tcPr>
          <w:p w14:paraId="4ED945DF" w14:textId="364728E8" w:rsidR="00E12D65" w:rsidRDefault="009067B9" w:rsidP="00D112AE">
            <w:pPr>
              <w:rPr>
                <w:lang w:eastAsia="nl-BE"/>
              </w:rPr>
            </w:pPr>
            <w:r w:rsidRPr="009067B9">
              <w:rPr>
                <w:lang w:eastAsia="nl-BE"/>
              </w:rPr>
              <w:t>LPD 10</w:t>
            </w:r>
            <w:r w:rsidRPr="009067B9">
              <w:rPr>
                <w:lang w:eastAsia="nl-BE"/>
              </w:rPr>
              <w:tab/>
              <w:t>De leerlingen lichten de functie van de gebruikte en de ontstane stoffen toe in een productieproces.</w:t>
            </w:r>
          </w:p>
        </w:tc>
        <w:tc>
          <w:tcPr>
            <w:tcW w:w="852" w:type="dxa"/>
            <w:shd w:val="clear" w:color="auto" w:fill="D9D9D9" w:themeFill="background1" w:themeFillShade="D9"/>
            <w:textDirection w:val="btLr"/>
          </w:tcPr>
          <w:p w14:paraId="005A5B66" w14:textId="77777777" w:rsidR="00E12D65" w:rsidRPr="001F525F" w:rsidRDefault="00E12D65" w:rsidP="00D112AE">
            <w:pPr>
              <w:rPr>
                <w:lang w:eastAsia="nl-BE"/>
              </w:rPr>
            </w:pPr>
          </w:p>
        </w:tc>
        <w:tc>
          <w:tcPr>
            <w:tcW w:w="852" w:type="dxa"/>
            <w:shd w:val="clear" w:color="auto" w:fill="D9D9D9" w:themeFill="background1" w:themeFillShade="D9"/>
            <w:textDirection w:val="btLr"/>
          </w:tcPr>
          <w:p w14:paraId="2571144D" w14:textId="77777777" w:rsidR="00E12D65" w:rsidRPr="001F525F" w:rsidRDefault="00E12D65" w:rsidP="00D112AE">
            <w:pPr>
              <w:rPr>
                <w:lang w:eastAsia="nl-BE"/>
              </w:rPr>
            </w:pPr>
          </w:p>
        </w:tc>
        <w:tc>
          <w:tcPr>
            <w:tcW w:w="1155" w:type="dxa"/>
            <w:shd w:val="clear" w:color="auto" w:fill="D9D9D9" w:themeFill="background1" w:themeFillShade="D9"/>
            <w:textDirection w:val="btLr"/>
          </w:tcPr>
          <w:p w14:paraId="7E2482F2" w14:textId="77777777" w:rsidR="00E12D65" w:rsidRPr="001F525F" w:rsidRDefault="00E12D65" w:rsidP="00D112AE">
            <w:pPr>
              <w:rPr>
                <w:lang w:eastAsia="nl-BE"/>
              </w:rPr>
            </w:pPr>
          </w:p>
        </w:tc>
        <w:tc>
          <w:tcPr>
            <w:tcW w:w="4369" w:type="dxa"/>
            <w:shd w:val="clear" w:color="auto" w:fill="D9D9D9" w:themeFill="background1" w:themeFillShade="D9"/>
          </w:tcPr>
          <w:p w14:paraId="59C0763F" w14:textId="77777777" w:rsidR="00E12D65" w:rsidRPr="001F525F" w:rsidRDefault="00E12D65" w:rsidP="00D112AE">
            <w:pPr>
              <w:rPr>
                <w:lang w:eastAsia="nl-BE"/>
              </w:rPr>
            </w:pPr>
          </w:p>
        </w:tc>
      </w:tr>
      <w:tr w:rsidR="00E12D65" w:rsidRPr="001F525F" w14:paraId="757119B2" w14:textId="77777777" w:rsidTr="00590DAB">
        <w:trPr>
          <w:trHeight w:val="696"/>
        </w:trPr>
        <w:tc>
          <w:tcPr>
            <w:tcW w:w="5948" w:type="dxa"/>
            <w:shd w:val="clear" w:color="auto" w:fill="D9D9D9" w:themeFill="background1" w:themeFillShade="D9"/>
          </w:tcPr>
          <w:p w14:paraId="62B3FEF2" w14:textId="74CAD7F6" w:rsidR="00E12D65" w:rsidRDefault="00E265EB" w:rsidP="00D112AE">
            <w:pPr>
              <w:rPr>
                <w:lang w:eastAsia="nl-BE"/>
              </w:rPr>
            </w:pPr>
            <w:r w:rsidRPr="00E265EB">
              <w:rPr>
                <w:lang w:eastAsia="nl-BE"/>
              </w:rPr>
              <w:t>LPD 11</w:t>
            </w:r>
            <w:r w:rsidRPr="00E265EB">
              <w:rPr>
                <w:lang w:eastAsia="nl-BE"/>
              </w:rPr>
              <w:tab/>
              <w:t>De leerlingen beschrijven warmteoverdracht in een productie- of procesinstallatie aan de hand van concepten uit de thermodynamica.</w:t>
            </w:r>
          </w:p>
        </w:tc>
        <w:tc>
          <w:tcPr>
            <w:tcW w:w="852" w:type="dxa"/>
            <w:shd w:val="clear" w:color="auto" w:fill="D9D9D9" w:themeFill="background1" w:themeFillShade="D9"/>
            <w:textDirection w:val="btLr"/>
          </w:tcPr>
          <w:p w14:paraId="2E487DD5" w14:textId="77777777" w:rsidR="00E12D65" w:rsidRPr="001F525F" w:rsidRDefault="00E12D65" w:rsidP="00D112AE">
            <w:pPr>
              <w:rPr>
                <w:lang w:eastAsia="nl-BE"/>
              </w:rPr>
            </w:pPr>
          </w:p>
        </w:tc>
        <w:tc>
          <w:tcPr>
            <w:tcW w:w="852" w:type="dxa"/>
            <w:shd w:val="clear" w:color="auto" w:fill="D9D9D9" w:themeFill="background1" w:themeFillShade="D9"/>
            <w:textDirection w:val="btLr"/>
          </w:tcPr>
          <w:p w14:paraId="2E10133F" w14:textId="77777777" w:rsidR="00E12D65" w:rsidRPr="001F525F" w:rsidRDefault="00E12D65" w:rsidP="00D112AE">
            <w:pPr>
              <w:rPr>
                <w:lang w:eastAsia="nl-BE"/>
              </w:rPr>
            </w:pPr>
          </w:p>
        </w:tc>
        <w:tc>
          <w:tcPr>
            <w:tcW w:w="1155" w:type="dxa"/>
            <w:shd w:val="clear" w:color="auto" w:fill="D9D9D9" w:themeFill="background1" w:themeFillShade="D9"/>
            <w:textDirection w:val="btLr"/>
          </w:tcPr>
          <w:p w14:paraId="39BF1A93" w14:textId="77777777" w:rsidR="00E12D65" w:rsidRPr="001F525F" w:rsidRDefault="00E12D65" w:rsidP="00D112AE">
            <w:pPr>
              <w:rPr>
                <w:lang w:eastAsia="nl-BE"/>
              </w:rPr>
            </w:pPr>
          </w:p>
        </w:tc>
        <w:tc>
          <w:tcPr>
            <w:tcW w:w="4369" w:type="dxa"/>
            <w:shd w:val="clear" w:color="auto" w:fill="D9D9D9" w:themeFill="background1" w:themeFillShade="D9"/>
          </w:tcPr>
          <w:p w14:paraId="736B4633" w14:textId="77777777" w:rsidR="00E12D65" w:rsidRPr="001F525F" w:rsidRDefault="00E12D65" w:rsidP="00D112AE">
            <w:pPr>
              <w:rPr>
                <w:lang w:eastAsia="nl-BE"/>
              </w:rPr>
            </w:pPr>
          </w:p>
        </w:tc>
      </w:tr>
      <w:tr w:rsidR="00E12D65" w:rsidRPr="001F525F" w14:paraId="52FB3416" w14:textId="77777777" w:rsidTr="00590DAB">
        <w:trPr>
          <w:trHeight w:val="726"/>
        </w:trPr>
        <w:tc>
          <w:tcPr>
            <w:tcW w:w="5948" w:type="dxa"/>
            <w:shd w:val="clear" w:color="auto" w:fill="D9D9D9" w:themeFill="background1" w:themeFillShade="D9"/>
          </w:tcPr>
          <w:p w14:paraId="40DA67D9" w14:textId="686EFE44" w:rsidR="00E12D65" w:rsidRDefault="00156CFA" w:rsidP="00D112AE">
            <w:pPr>
              <w:rPr>
                <w:lang w:eastAsia="nl-BE"/>
              </w:rPr>
            </w:pPr>
            <w:r w:rsidRPr="00156CFA">
              <w:rPr>
                <w:lang w:eastAsia="nl-BE"/>
              </w:rPr>
              <w:t>LPD 12</w:t>
            </w:r>
            <w:r w:rsidRPr="00156CFA">
              <w:rPr>
                <w:lang w:eastAsia="nl-BE"/>
              </w:rPr>
              <w:tab/>
              <w:t>De leerlingen verklaren de werking van een procesinstallatie aan de hand van het concept druk bij vloeistoffen en gassen.</w:t>
            </w:r>
          </w:p>
        </w:tc>
        <w:tc>
          <w:tcPr>
            <w:tcW w:w="852" w:type="dxa"/>
            <w:shd w:val="clear" w:color="auto" w:fill="D9D9D9" w:themeFill="background1" w:themeFillShade="D9"/>
            <w:textDirection w:val="btLr"/>
          </w:tcPr>
          <w:p w14:paraId="15CEC567" w14:textId="77777777" w:rsidR="00E12D65" w:rsidRPr="001F525F" w:rsidRDefault="00E12D65" w:rsidP="00D112AE">
            <w:pPr>
              <w:rPr>
                <w:lang w:eastAsia="nl-BE"/>
              </w:rPr>
            </w:pPr>
          </w:p>
        </w:tc>
        <w:tc>
          <w:tcPr>
            <w:tcW w:w="852" w:type="dxa"/>
            <w:shd w:val="clear" w:color="auto" w:fill="D9D9D9" w:themeFill="background1" w:themeFillShade="D9"/>
            <w:textDirection w:val="btLr"/>
          </w:tcPr>
          <w:p w14:paraId="3877C487" w14:textId="77777777" w:rsidR="00E12D65" w:rsidRPr="001F525F" w:rsidRDefault="00E12D65" w:rsidP="00D112AE">
            <w:pPr>
              <w:rPr>
                <w:lang w:eastAsia="nl-BE"/>
              </w:rPr>
            </w:pPr>
          </w:p>
        </w:tc>
        <w:tc>
          <w:tcPr>
            <w:tcW w:w="1155" w:type="dxa"/>
            <w:shd w:val="clear" w:color="auto" w:fill="D9D9D9" w:themeFill="background1" w:themeFillShade="D9"/>
            <w:textDirection w:val="btLr"/>
          </w:tcPr>
          <w:p w14:paraId="65BB4D27" w14:textId="77777777" w:rsidR="00E12D65" w:rsidRPr="001F525F" w:rsidRDefault="00E12D65" w:rsidP="00D112AE">
            <w:pPr>
              <w:rPr>
                <w:lang w:eastAsia="nl-BE"/>
              </w:rPr>
            </w:pPr>
          </w:p>
        </w:tc>
        <w:tc>
          <w:tcPr>
            <w:tcW w:w="4369" w:type="dxa"/>
            <w:shd w:val="clear" w:color="auto" w:fill="D9D9D9" w:themeFill="background1" w:themeFillShade="D9"/>
          </w:tcPr>
          <w:p w14:paraId="5D8BB066" w14:textId="77777777" w:rsidR="00E12D65" w:rsidRPr="001F525F" w:rsidRDefault="00E12D65" w:rsidP="00D112AE">
            <w:pPr>
              <w:rPr>
                <w:lang w:eastAsia="nl-BE"/>
              </w:rPr>
            </w:pPr>
          </w:p>
        </w:tc>
      </w:tr>
      <w:tr w:rsidR="00E12D65" w:rsidRPr="001F525F" w14:paraId="0761B8ED" w14:textId="77777777" w:rsidTr="00590DAB">
        <w:trPr>
          <w:trHeight w:val="551"/>
        </w:trPr>
        <w:tc>
          <w:tcPr>
            <w:tcW w:w="5948" w:type="dxa"/>
            <w:shd w:val="clear" w:color="auto" w:fill="D9D9D9" w:themeFill="background1" w:themeFillShade="D9"/>
          </w:tcPr>
          <w:p w14:paraId="1F548A1E" w14:textId="167E944D" w:rsidR="00E12D65" w:rsidRDefault="00000805" w:rsidP="00D112AE">
            <w:pPr>
              <w:rPr>
                <w:lang w:eastAsia="nl-BE"/>
              </w:rPr>
            </w:pPr>
            <w:r w:rsidRPr="00000805">
              <w:rPr>
                <w:lang w:eastAsia="nl-BE"/>
              </w:rPr>
              <w:t>LPD 13</w:t>
            </w:r>
            <w:r w:rsidRPr="00000805">
              <w:rPr>
                <w:lang w:eastAsia="nl-BE"/>
              </w:rPr>
              <w:tab/>
              <w:t>De leerlingen bepalen toestandsgrootheden aan de hand van de ideale gaswet.</w:t>
            </w:r>
          </w:p>
        </w:tc>
        <w:tc>
          <w:tcPr>
            <w:tcW w:w="852" w:type="dxa"/>
            <w:shd w:val="clear" w:color="auto" w:fill="D9D9D9" w:themeFill="background1" w:themeFillShade="D9"/>
            <w:textDirection w:val="btLr"/>
          </w:tcPr>
          <w:p w14:paraId="09435188" w14:textId="77777777" w:rsidR="00E12D65" w:rsidRPr="001F525F" w:rsidRDefault="00E12D65" w:rsidP="00D112AE">
            <w:pPr>
              <w:rPr>
                <w:lang w:eastAsia="nl-BE"/>
              </w:rPr>
            </w:pPr>
          </w:p>
        </w:tc>
        <w:tc>
          <w:tcPr>
            <w:tcW w:w="852" w:type="dxa"/>
            <w:shd w:val="clear" w:color="auto" w:fill="D9D9D9" w:themeFill="background1" w:themeFillShade="D9"/>
            <w:textDirection w:val="btLr"/>
          </w:tcPr>
          <w:p w14:paraId="769B7D75" w14:textId="77777777" w:rsidR="00E12D65" w:rsidRPr="001F525F" w:rsidRDefault="00E12D65" w:rsidP="00D112AE">
            <w:pPr>
              <w:rPr>
                <w:lang w:eastAsia="nl-BE"/>
              </w:rPr>
            </w:pPr>
          </w:p>
        </w:tc>
        <w:tc>
          <w:tcPr>
            <w:tcW w:w="1155" w:type="dxa"/>
            <w:shd w:val="clear" w:color="auto" w:fill="D9D9D9" w:themeFill="background1" w:themeFillShade="D9"/>
            <w:textDirection w:val="btLr"/>
          </w:tcPr>
          <w:p w14:paraId="4628F467" w14:textId="77777777" w:rsidR="00E12D65" w:rsidRPr="001F525F" w:rsidRDefault="00E12D65" w:rsidP="00D112AE">
            <w:pPr>
              <w:rPr>
                <w:lang w:eastAsia="nl-BE"/>
              </w:rPr>
            </w:pPr>
          </w:p>
        </w:tc>
        <w:tc>
          <w:tcPr>
            <w:tcW w:w="4369" w:type="dxa"/>
            <w:shd w:val="clear" w:color="auto" w:fill="D9D9D9" w:themeFill="background1" w:themeFillShade="D9"/>
          </w:tcPr>
          <w:p w14:paraId="2C34F9D9" w14:textId="77777777" w:rsidR="00E12D65" w:rsidRPr="001F525F" w:rsidRDefault="00E12D65" w:rsidP="00D112AE">
            <w:pPr>
              <w:rPr>
                <w:lang w:eastAsia="nl-BE"/>
              </w:rPr>
            </w:pPr>
          </w:p>
        </w:tc>
      </w:tr>
      <w:tr w:rsidR="00D73F9A" w:rsidRPr="001F525F" w14:paraId="0A691193" w14:textId="77777777" w:rsidTr="00590DAB">
        <w:trPr>
          <w:trHeight w:val="543"/>
        </w:trPr>
        <w:tc>
          <w:tcPr>
            <w:tcW w:w="5948" w:type="dxa"/>
            <w:shd w:val="clear" w:color="auto" w:fill="D9D9D9" w:themeFill="background1" w:themeFillShade="D9"/>
          </w:tcPr>
          <w:p w14:paraId="46AF0844" w14:textId="7DDE01F9" w:rsidR="00D73F9A" w:rsidRDefault="00622EEB" w:rsidP="00D112AE">
            <w:pPr>
              <w:rPr>
                <w:lang w:eastAsia="nl-BE"/>
              </w:rPr>
            </w:pPr>
            <w:r w:rsidRPr="00622EEB">
              <w:rPr>
                <w:lang w:eastAsia="nl-BE"/>
              </w:rPr>
              <w:t>LPD 14</w:t>
            </w:r>
            <w:r w:rsidRPr="00622EEB">
              <w:rPr>
                <w:lang w:eastAsia="nl-BE"/>
              </w:rPr>
              <w:tab/>
              <w:t>De leerlingen lichten het gebruik en de werking toe van een koelmachine of warmtepomp.</w:t>
            </w:r>
          </w:p>
        </w:tc>
        <w:tc>
          <w:tcPr>
            <w:tcW w:w="852" w:type="dxa"/>
            <w:shd w:val="clear" w:color="auto" w:fill="D9D9D9" w:themeFill="background1" w:themeFillShade="D9"/>
            <w:textDirection w:val="btLr"/>
          </w:tcPr>
          <w:p w14:paraId="43DCE129" w14:textId="77777777" w:rsidR="00D73F9A" w:rsidRPr="001F525F" w:rsidRDefault="00D73F9A" w:rsidP="00D112AE">
            <w:pPr>
              <w:rPr>
                <w:lang w:eastAsia="nl-BE"/>
              </w:rPr>
            </w:pPr>
          </w:p>
        </w:tc>
        <w:tc>
          <w:tcPr>
            <w:tcW w:w="852" w:type="dxa"/>
            <w:shd w:val="clear" w:color="auto" w:fill="D9D9D9" w:themeFill="background1" w:themeFillShade="D9"/>
            <w:textDirection w:val="btLr"/>
          </w:tcPr>
          <w:p w14:paraId="0BB6AE2D" w14:textId="77777777" w:rsidR="00D73F9A" w:rsidRPr="001F525F" w:rsidRDefault="00D73F9A" w:rsidP="00D112AE">
            <w:pPr>
              <w:rPr>
                <w:lang w:eastAsia="nl-BE"/>
              </w:rPr>
            </w:pPr>
          </w:p>
        </w:tc>
        <w:tc>
          <w:tcPr>
            <w:tcW w:w="1155" w:type="dxa"/>
            <w:shd w:val="clear" w:color="auto" w:fill="D9D9D9" w:themeFill="background1" w:themeFillShade="D9"/>
            <w:textDirection w:val="btLr"/>
          </w:tcPr>
          <w:p w14:paraId="7A44A460" w14:textId="77777777" w:rsidR="00D73F9A" w:rsidRPr="001F525F" w:rsidRDefault="00D73F9A" w:rsidP="00D112AE">
            <w:pPr>
              <w:rPr>
                <w:lang w:eastAsia="nl-BE"/>
              </w:rPr>
            </w:pPr>
          </w:p>
        </w:tc>
        <w:tc>
          <w:tcPr>
            <w:tcW w:w="4369" w:type="dxa"/>
            <w:shd w:val="clear" w:color="auto" w:fill="D9D9D9" w:themeFill="background1" w:themeFillShade="D9"/>
          </w:tcPr>
          <w:p w14:paraId="3662E146" w14:textId="77777777" w:rsidR="00D73F9A" w:rsidRPr="001F525F" w:rsidRDefault="00D73F9A" w:rsidP="00D112AE">
            <w:pPr>
              <w:rPr>
                <w:lang w:eastAsia="nl-BE"/>
              </w:rPr>
            </w:pPr>
          </w:p>
        </w:tc>
      </w:tr>
      <w:tr w:rsidR="00D73F9A" w:rsidRPr="001F525F" w14:paraId="5BC66502" w14:textId="77777777" w:rsidTr="00590DAB">
        <w:trPr>
          <w:trHeight w:val="726"/>
        </w:trPr>
        <w:tc>
          <w:tcPr>
            <w:tcW w:w="5948" w:type="dxa"/>
            <w:shd w:val="clear" w:color="auto" w:fill="D9D9D9" w:themeFill="background1" w:themeFillShade="D9"/>
          </w:tcPr>
          <w:p w14:paraId="1D42A38A" w14:textId="279A6DB0" w:rsidR="00D73F9A" w:rsidRDefault="00A03F3E" w:rsidP="00D112AE">
            <w:pPr>
              <w:rPr>
                <w:lang w:eastAsia="nl-BE"/>
              </w:rPr>
            </w:pPr>
            <w:r w:rsidRPr="00A03F3E">
              <w:rPr>
                <w:lang w:eastAsia="nl-BE"/>
              </w:rPr>
              <w:t>LPD 15</w:t>
            </w:r>
            <w:r w:rsidRPr="00A03F3E">
              <w:rPr>
                <w:lang w:eastAsia="nl-BE"/>
              </w:rPr>
              <w:tab/>
              <w:t>De leerlingen lichten de invloed van stromingsverschijnselen toe op de werking van productiesystemen.</w:t>
            </w:r>
          </w:p>
        </w:tc>
        <w:tc>
          <w:tcPr>
            <w:tcW w:w="852" w:type="dxa"/>
            <w:shd w:val="clear" w:color="auto" w:fill="D9D9D9" w:themeFill="background1" w:themeFillShade="D9"/>
            <w:textDirection w:val="btLr"/>
          </w:tcPr>
          <w:p w14:paraId="20889936" w14:textId="77777777" w:rsidR="00D73F9A" w:rsidRPr="001F525F" w:rsidRDefault="00D73F9A" w:rsidP="00D112AE">
            <w:pPr>
              <w:rPr>
                <w:lang w:eastAsia="nl-BE"/>
              </w:rPr>
            </w:pPr>
          </w:p>
        </w:tc>
        <w:tc>
          <w:tcPr>
            <w:tcW w:w="852" w:type="dxa"/>
            <w:shd w:val="clear" w:color="auto" w:fill="D9D9D9" w:themeFill="background1" w:themeFillShade="D9"/>
            <w:textDirection w:val="btLr"/>
          </w:tcPr>
          <w:p w14:paraId="336A694F" w14:textId="77777777" w:rsidR="00D73F9A" w:rsidRPr="001F525F" w:rsidRDefault="00D73F9A" w:rsidP="00D112AE">
            <w:pPr>
              <w:rPr>
                <w:lang w:eastAsia="nl-BE"/>
              </w:rPr>
            </w:pPr>
          </w:p>
        </w:tc>
        <w:tc>
          <w:tcPr>
            <w:tcW w:w="1155" w:type="dxa"/>
            <w:shd w:val="clear" w:color="auto" w:fill="D9D9D9" w:themeFill="background1" w:themeFillShade="D9"/>
            <w:textDirection w:val="btLr"/>
          </w:tcPr>
          <w:p w14:paraId="1456DA7D" w14:textId="77777777" w:rsidR="00D73F9A" w:rsidRPr="001F525F" w:rsidRDefault="00D73F9A" w:rsidP="00D112AE">
            <w:pPr>
              <w:rPr>
                <w:lang w:eastAsia="nl-BE"/>
              </w:rPr>
            </w:pPr>
          </w:p>
        </w:tc>
        <w:tc>
          <w:tcPr>
            <w:tcW w:w="4369" w:type="dxa"/>
            <w:shd w:val="clear" w:color="auto" w:fill="D9D9D9" w:themeFill="background1" w:themeFillShade="D9"/>
          </w:tcPr>
          <w:p w14:paraId="63089844" w14:textId="77777777" w:rsidR="00D73F9A" w:rsidRPr="001F525F" w:rsidRDefault="00D73F9A" w:rsidP="00D112AE">
            <w:pPr>
              <w:rPr>
                <w:lang w:eastAsia="nl-BE"/>
              </w:rPr>
            </w:pPr>
          </w:p>
        </w:tc>
      </w:tr>
      <w:tr w:rsidR="00D73F9A" w:rsidRPr="001F525F" w14:paraId="6B3E45E7" w14:textId="77777777" w:rsidTr="00590DAB">
        <w:trPr>
          <w:trHeight w:val="551"/>
        </w:trPr>
        <w:tc>
          <w:tcPr>
            <w:tcW w:w="5948" w:type="dxa"/>
            <w:shd w:val="clear" w:color="auto" w:fill="D9D9D9" w:themeFill="background1" w:themeFillShade="D9"/>
          </w:tcPr>
          <w:p w14:paraId="2859106E" w14:textId="684303CB" w:rsidR="00D73F9A" w:rsidRDefault="006F75DA" w:rsidP="00D112AE">
            <w:pPr>
              <w:rPr>
                <w:lang w:eastAsia="nl-BE"/>
              </w:rPr>
            </w:pPr>
            <w:r w:rsidRPr="006F75DA">
              <w:rPr>
                <w:lang w:eastAsia="nl-BE"/>
              </w:rPr>
              <w:t>LPD 16</w:t>
            </w:r>
            <w:r w:rsidRPr="006F75DA">
              <w:rPr>
                <w:lang w:eastAsia="nl-BE"/>
              </w:rPr>
              <w:tab/>
              <w:t>De leerlingen illustreren preventief en correctief (basis)onderhoud aan een procesinstallatie.</w:t>
            </w:r>
          </w:p>
        </w:tc>
        <w:tc>
          <w:tcPr>
            <w:tcW w:w="852" w:type="dxa"/>
            <w:shd w:val="clear" w:color="auto" w:fill="D9D9D9" w:themeFill="background1" w:themeFillShade="D9"/>
            <w:textDirection w:val="btLr"/>
          </w:tcPr>
          <w:p w14:paraId="7BD81234" w14:textId="77777777" w:rsidR="00D73F9A" w:rsidRPr="001F525F" w:rsidRDefault="00D73F9A" w:rsidP="00D112AE">
            <w:pPr>
              <w:rPr>
                <w:lang w:eastAsia="nl-BE"/>
              </w:rPr>
            </w:pPr>
          </w:p>
        </w:tc>
        <w:tc>
          <w:tcPr>
            <w:tcW w:w="852" w:type="dxa"/>
            <w:shd w:val="clear" w:color="auto" w:fill="D9D9D9" w:themeFill="background1" w:themeFillShade="D9"/>
            <w:textDirection w:val="btLr"/>
          </w:tcPr>
          <w:p w14:paraId="2B3F4CF7" w14:textId="77777777" w:rsidR="00D73F9A" w:rsidRPr="001F525F" w:rsidRDefault="00D73F9A" w:rsidP="00D112AE">
            <w:pPr>
              <w:rPr>
                <w:lang w:eastAsia="nl-BE"/>
              </w:rPr>
            </w:pPr>
          </w:p>
        </w:tc>
        <w:tc>
          <w:tcPr>
            <w:tcW w:w="1155" w:type="dxa"/>
            <w:shd w:val="clear" w:color="auto" w:fill="D9D9D9" w:themeFill="background1" w:themeFillShade="D9"/>
            <w:textDirection w:val="btLr"/>
          </w:tcPr>
          <w:p w14:paraId="36786989" w14:textId="77777777" w:rsidR="00D73F9A" w:rsidRPr="001F525F" w:rsidRDefault="00D73F9A" w:rsidP="00D112AE">
            <w:pPr>
              <w:rPr>
                <w:lang w:eastAsia="nl-BE"/>
              </w:rPr>
            </w:pPr>
          </w:p>
        </w:tc>
        <w:tc>
          <w:tcPr>
            <w:tcW w:w="4369" w:type="dxa"/>
            <w:shd w:val="clear" w:color="auto" w:fill="D9D9D9" w:themeFill="background1" w:themeFillShade="D9"/>
          </w:tcPr>
          <w:p w14:paraId="44758363" w14:textId="77777777" w:rsidR="00D73F9A" w:rsidRPr="001F525F" w:rsidRDefault="00D73F9A" w:rsidP="00D112AE">
            <w:pPr>
              <w:rPr>
                <w:lang w:eastAsia="nl-BE"/>
              </w:rPr>
            </w:pPr>
          </w:p>
        </w:tc>
      </w:tr>
      <w:tr w:rsidR="006F75DA" w:rsidRPr="001F525F" w14:paraId="1BBA99F9" w14:textId="77777777" w:rsidTr="00590DAB">
        <w:trPr>
          <w:trHeight w:val="551"/>
        </w:trPr>
        <w:tc>
          <w:tcPr>
            <w:tcW w:w="5948" w:type="dxa"/>
            <w:shd w:val="clear" w:color="auto" w:fill="D9D9D9" w:themeFill="background1" w:themeFillShade="D9"/>
          </w:tcPr>
          <w:p w14:paraId="4932600F" w14:textId="356F8561" w:rsidR="006F75DA" w:rsidRDefault="0006165A" w:rsidP="00D112AE">
            <w:pPr>
              <w:rPr>
                <w:lang w:eastAsia="nl-BE"/>
              </w:rPr>
            </w:pPr>
            <w:r w:rsidRPr="0006165A">
              <w:rPr>
                <w:lang w:eastAsia="nl-BE"/>
              </w:rPr>
              <w:t>LPD 17</w:t>
            </w:r>
            <w:r w:rsidRPr="0006165A">
              <w:rPr>
                <w:lang w:eastAsia="nl-BE"/>
              </w:rPr>
              <w:tab/>
              <w:t>De leerlingen lichten het doel, de bouw en de werking toe van bouwelementen in een procesinstallatie.</w:t>
            </w:r>
          </w:p>
        </w:tc>
        <w:tc>
          <w:tcPr>
            <w:tcW w:w="852" w:type="dxa"/>
            <w:shd w:val="clear" w:color="auto" w:fill="D9D9D9" w:themeFill="background1" w:themeFillShade="D9"/>
            <w:textDirection w:val="btLr"/>
          </w:tcPr>
          <w:p w14:paraId="2C9BEDE7" w14:textId="77777777" w:rsidR="006F75DA" w:rsidRPr="001F525F" w:rsidRDefault="006F75DA" w:rsidP="00D112AE">
            <w:pPr>
              <w:rPr>
                <w:lang w:eastAsia="nl-BE"/>
              </w:rPr>
            </w:pPr>
          </w:p>
        </w:tc>
        <w:tc>
          <w:tcPr>
            <w:tcW w:w="852" w:type="dxa"/>
            <w:shd w:val="clear" w:color="auto" w:fill="D9D9D9" w:themeFill="background1" w:themeFillShade="D9"/>
            <w:textDirection w:val="btLr"/>
          </w:tcPr>
          <w:p w14:paraId="75027136" w14:textId="77777777" w:rsidR="006F75DA" w:rsidRPr="001F525F" w:rsidRDefault="006F75DA" w:rsidP="00D112AE">
            <w:pPr>
              <w:rPr>
                <w:lang w:eastAsia="nl-BE"/>
              </w:rPr>
            </w:pPr>
          </w:p>
        </w:tc>
        <w:tc>
          <w:tcPr>
            <w:tcW w:w="1155" w:type="dxa"/>
            <w:shd w:val="clear" w:color="auto" w:fill="D9D9D9" w:themeFill="background1" w:themeFillShade="D9"/>
            <w:textDirection w:val="btLr"/>
          </w:tcPr>
          <w:p w14:paraId="79BE0A97" w14:textId="77777777" w:rsidR="006F75DA" w:rsidRPr="001F525F" w:rsidRDefault="006F75DA" w:rsidP="00D112AE">
            <w:pPr>
              <w:rPr>
                <w:lang w:eastAsia="nl-BE"/>
              </w:rPr>
            </w:pPr>
          </w:p>
        </w:tc>
        <w:tc>
          <w:tcPr>
            <w:tcW w:w="4369" w:type="dxa"/>
            <w:shd w:val="clear" w:color="auto" w:fill="D9D9D9" w:themeFill="background1" w:themeFillShade="D9"/>
          </w:tcPr>
          <w:p w14:paraId="0AA94B4E" w14:textId="77777777" w:rsidR="006F75DA" w:rsidRPr="001F525F" w:rsidRDefault="006F75DA" w:rsidP="00D112AE">
            <w:pPr>
              <w:rPr>
                <w:lang w:eastAsia="nl-BE"/>
              </w:rPr>
            </w:pPr>
          </w:p>
        </w:tc>
      </w:tr>
      <w:tr w:rsidR="006F75DA" w:rsidRPr="001F525F" w14:paraId="75A8D12B" w14:textId="77777777" w:rsidTr="00590DAB">
        <w:trPr>
          <w:trHeight w:val="543"/>
        </w:trPr>
        <w:tc>
          <w:tcPr>
            <w:tcW w:w="5948" w:type="dxa"/>
            <w:shd w:val="clear" w:color="auto" w:fill="D9D9D9" w:themeFill="background1" w:themeFillShade="D9"/>
          </w:tcPr>
          <w:p w14:paraId="356F77F4" w14:textId="10B3525A" w:rsidR="006F75DA" w:rsidRDefault="007D12D2" w:rsidP="00D112AE">
            <w:pPr>
              <w:rPr>
                <w:lang w:eastAsia="nl-BE"/>
              </w:rPr>
            </w:pPr>
            <w:r w:rsidRPr="007D12D2">
              <w:rPr>
                <w:lang w:eastAsia="nl-BE"/>
              </w:rPr>
              <w:t>LPD 18</w:t>
            </w:r>
            <w:r w:rsidRPr="007D12D2">
              <w:rPr>
                <w:lang w:eastAsia="nl-BE"/>
              </w:rPr>
              <w:tab/>
              <w:t>De leerlingen lichten het doel, de bouw en de werking toe van veel voorkomende pompen en pompinstallaties.</w:t>
            </w:r>
          </w:p>
        </w:tc>
        <w:tc>
          <w:tcPr>
            <w:tcW w:w="852" w:type="dxa"/>
            <w:shd w:val="clear" w:color="auto" w:fill="D9D9D9" w:themeFill="background1" w:themeFillShade="D9"/>
            <w:textDirection w:val="btLr"/>
          </w:tcPr>
          <w:p w14:paraId="1059AC9A" w14:textId="77777777" w:rsidR="006F75DA" w:rsidRPr="001F525F" w:rsidRDefault="006F75DA" w:rsidP="00D112AE">
            <w:pPr>
              <w:rPr>
                <w:lang w:eastAsia="nl-BE"/>
              </w:rPr>
            </w:pPr>
          </w:p>
        </w:tc>
        <w:tc>
          <w:tcPr>
            <w:tcW w:w="852" w:type="dxa"/>
            <w:shd w:val="clear" w:color="auto" w:fill="D9D9D9" w:themeFill="background1" w:themeFillShade="D9"/>
            <w:textDirection w:val="btLr"/>
          </w:tcPr>
          <w:p w14:paraId="5B3F4511" w14:textId="77777777" w:rsidR="006F75DA" w:rsidRPr="001F525F" w:rsidRDefault="006F75DA" w:rsidP="00D112AE">
            <w:pPr>
              <w:rPr>
                <w:lang w:eastAsia="nl-BE"/>
              </w:rPr>
            </w:pPr>
          </w:p>
        </w:tc>
        <w:tc>
          <w:tcPr>
            <w:tcW w:w="1155" w:type="dxa"/>
            <w:shd w:val="clear" w:color="auto" w:fill="D9D9D9" w:themeFill="background1" w:themeFillShade="D9"/>
            <w:textDirection w:val="btLr"/>
          </w:tcPr>
          <w:p w14:paraId="25499510" w14:textId="77777777" w:rsidR="006F75DA" w:rsidRPr="001F525F" w:rsidRDefault="006F75DA" w:rsidP="00D112AE">
            <w:pPr>
              <w:rPr>
                <w:lang w:eastAsia="nl-BE"/>
              </w:rPr>
            </w:pPr>
          </w:p>
        </w:tc>
        <w:tc>
          <w:tcPr>
            <w:tcW w:w="4369" w:type="dxa"/>
            <w:shd w:val="clear" w:color="auto" w:fill="D9D9D9" w:themeFill="background1" w:themeFillShade="D9"/>
          </w:tcPr>
          <w:p w14:paraId="12E85245" w14:textId="77777777" w:rsidR="006F75DA" w:rsidRPr="001F525F" w:rsidRDefault="006F75DA" w:rsidP="00D112AE">
            <w:pPr>
              <w:rPr>
                <w:lang w:eastAsia="nl-BE"/>
              </w:rPr>
            </w:pPr>
          </w:p>
        </w:tc>
      </w:tr>
      <w:tr w:rsidR="006F75DA" w:rsidRPr="001F525F" w14:paraId="6A32CA3C" w14:textId="77777777" w:rsidTr="00A726E5">
        <w:trPr>
          <w:trHeight w:val="375"/>
        </w:trPr>
        <w:tc>
          <w:tcPr>
            <w:tcW w:w="5948" w:type="dxa"/>
          </w:tcPr>
          <w:p w14:paraId="686D4FFC" w14:textId="77777777" w:rsidR="006F75DA" w:rsidRPr="001F525F" w:rsidRDefault="006F75DA" w:rsidP="00D112AE">
            <w:pPr>
              <w:rPr>
                <w:lang w:eastAsia="nl-BE"/>
              </w:rPr>
            </w:pPr>
          </w:p>
        </w:tc>
        <w:tc>
          <w:tcPr>
            <w:tcW w:w="852" w:type="dxa"/>
            <w:textDirection w:val="btLr"/>
          </w:tcPr>
          <w:p w14:paraId="44A27001" w14:textId="77777777" w:rsidR="006F75DA" w:rsidRPr="001F525F" w:rsidRDefault="006F75DA" w:rsidP="00D112AE">
            <w:pPr>
              <w:rPr>
                <w:lang w:eastAsia="nl-BE"/>
              </w:rPr>
            </w:pPr>
          </w:p>
        </w:tc>
        <w:tc>
          <w:tcPr>
            <w:tcW w:w="852" w:type="dxa"/>
            <w:textDirection w:val="btLr"/>
          </w:tcPr>
          <w:p w14:paraId="26AFC110" w14:textId="77777777" w:rsidR="006F75DA" w:rsidRPr="001F525F" w:rsidRDefault="006F75DA" w:rsidP="00D112AE">
            <w:pPr>
              <w:rPr>
                <w:lang w:eastAsia="nl-BE"/>
              </w:rPr>
            </w:pPr>
          </w:p>
        </w:tc>
        <w:tc>
          <w:tcPr>
            <w:tcW w:w="1155" w:type="dxa"/>
            <w:textDirection w:val="btLr"/>
          </w:tcPr>
          <w:p w14:paraId="3F8E4F77" w14:textId="77777777" w:rsidR="006F75DA" w:rsidRPr="001F525F" w:rsidRDefault="006F75DA" w:rsidP="00D112AE">
            <w:pPr>
              <w:rPr>
                <w:lang w:eastAsia="nl-BE"/>
              </w:rPr>
            </w:pPr>
          </w:p>
        </w:tc>
        <w:tc>
          <w:tcPr>
            <w:tcW w:w="4369" w:type="dxa"/>
          </w:tcPr>
          <w:p w14:paraId="518B5B1A" w14:textId="77777777" w:rsidR="006F75DA" w:rsidRPr="001F525F" w:rsidRDefault="006F75DA" w:rsidP="00D112AE">
            <w:pPr>
              <w:rPr>
                <w:lang w:eastAsia="nl-BE"/>
              </w:rPr>
            </w:pPr>
          </w:p>
        </w:tc>
      </w:tr>
      <w:tr w:rsidR="006F75DA" w:rsidRPr="001F525F" w14:paraId="6C7A83FA" w14:textId="77777777" w:rsidTr="00590DAB">
        <w:trPr>
          <w:trHeight w:val="726"/>
        </w:trPr>
        <w:tc>
          <w:tcPr>
            <w:tcW w:w="5948" w:type="dxa"/>
            <w:shd w:val="clear" w:color="auto" w:fill="D9D9D9" w:themeFill="background1" w:themeFillShade="D9"/>
          </w:tcPr>
          <w:p w14:paraId="3DF5269F" w14:textId="4FD9DD44" w:rsidR="006F75DA" w:rsidRDefault="00C17DD2" w:rsidP="00D112AE">
            <w:pPr>
              <w:rPr>
                <w:lang w:eastAsia="nl-BE"/>
              </w:rPr>
            </w:pPr>
            <w:r w:rsidRPr="00C17DD2">
              <w:rPr>
                <w:lang w:eastAsia="nl-BE"/>
              </w:rPr>
              <w:t>LPD 19</w:t>
            </w:r>
            <w:r w:rsidRPr="00C17DD2">
              <w:rPr>
                <w:lang w:eastAsia="nl-BE"/>
              </w:rPr>
              <w:tab/>
              <w:t>De leerlingen lichten het doel, de bouw en de werking toe van veel voorkomende compressoren en vacuüminstallaties.</w:t>
            </w:r>
          </w:p>
        </w:tc>
        <w:tc>
          <w:tcPr>
            <w:tcW w:w="852" w:type="dxa"/>
            <w:shd w:val="clear" w:color="auto" w:fill="D9D9D9" w:themeFill="background1" w:themeFillShade="D9"/>
            <w:textDirection w:val="btLr"/>
          </w:tcPr>
          <w:p w14:paraId="00D77F20" w14:textId="77777777" w:rsidR="006F75DA" w:rsidRPr="001F525F" w:rsidRDefault="006F75DA" w:rsidP="00D112AE">
            <w:pPr>
              <w:rPr>
                <w:lang w:eastAsia="nl-BE"/>
              </w:rPr>
            </w:pPr>
          </w:p>
        </w:tc>
        <w:tc>
          <w:tcPr>
            <w:tcW w:w="852" w:type="dxa"/>
            <w:shd w:val="clear" w:color="auto" w:fill="D9D9D9" w:themeFill="background1" w:themeFillShade="D9"/>
            <w:textDirection w:val="btLr"/>
          </w:tcPr>
          <w:p w14:paraId="6634AE89" w14:textId="77777777" w:rsidR="006F75DA" w:rsidRPr="001F525F" w:rsidRDefault="006F75DA" w:rsidP="00D112AE">
            <w:pPr>
              <w:rPr>
                <w:lang w:eastAsia="nl-BE"/>
              </w:rPr>
            </w:pPr>
          </w:p>
        </w:tc>
        <w:tc>
          <w:tcPr>
            <w:tcW w:w="1155" w:type="dxa"/>
            <w:shd w:val="clear" w:color="auto" w:fill="D9D9D9" w:themeFill="background1" w:themeFillShade="D9"/>
            <w:textDirection w:val="btLr"/>
          </w:tcPr>
          <w:p w14:paraId="0E18BBA7" w14:textId="77777777" w:rsidR="006F75DA" w:rsidRPr="001F525F" w:rsidRDefault="006F75DA" w:rsidP="00D112AE">
            <w:pPr>
              <w:rPr>
                <w:lang w:eastAsia="nl-BE"/>
              </w:rPr>
            </w:pPr>
          </w:p>
        </w:tc>
        <w:tc>
          <w:tcPr>
            <w:tcW w:w="4369" w:type="dxa"/>
            <w:shd w:val="clear" w:color="auto" w:fill="D9D9D9" w:themeFill="background1" w:themeFillShade="D9"/>
          </w:tcPr>
          <w:p w14:paraId="65E3BA9A" w14:textId="77777777" w:rsidR="006F75DA" w:rsidRPr="001F525F" w:rsidRDefault="006F75DA" w:rsidP="00D112AE">
            <w:pPr>
              <w:rPr>
                <w:lang w:eastAsia="nl-BE"/>
              </w:rPr>
            </w:pPr>
          </w:p>
        </w:tc>
      </w:tr>
      <w:tr w:rsidR="006F75DA" w:rsidRPr="001F525F" w14:paraId="54D58A43" w14:textId="77777777" w:rsidTr="00A726E5">
        <w:trPr>
          <w:trHeight w:val="417"/>
        </w:trPr>
        <w:tc>
          <w:tcPr>
            <w:tcW w:w="5948" w:type="dxa"/>
          </w:tcPr>
          <w:p w14:paraId="33260C73" w14:textId="77777777" w:rsidR="006F75DA" w:rsidRPr="001F525F" w:rsidRDefault="006F75DA" w:rsidP="00D112AE">
            <w:pPr>
              <w:rPr>
                <w:lang w:eastAsia="nl-BE"/>
              </w:rPr>
            </w:pPr>
          </w:p>
        </w:tc>
        <w:tc>
          <w:tcPr>
            <w:tcW w:w="852" w:type="dxa"/>
            <w:textDirection w:val="btLr"/>
          </w:tcPr>
          <w:p w14:paraId="55B870B7" w14:textId="77777777" w:rsidR="006F75DA" w:rsidRPr="001F525F" w:rsidRDefault="006F75DA" w:rsidP="00D112AE">
            <w:pPr>
              <w:rPr>
                <w:lang w:eastAsia="nl-BE"/>
              </w:rPr>
            </w:pPr>
          </w:p>
        </w:tc>
        <w:tc>
          <w:tcPr>
            <w:tcW w:w="852" w:type="dxa"/>
            <w:textDirection w:val="btLr"/>
          </w:tcPr>
          <w:p w14:paraId="1FC90DA0" w14:textId="77777777" w:rsidR="006F75DA" w:rsidRPr="001F525F" w:rsidRDefault="006F75DA" w:rsidP="00D112AE">
            <w:pPr>
              <w:rPr>
                <w:lang w:eastAsia="nl-BE"/>
              </w:rPr>
            </w:pPr>
          </w:p>
        </w:tc>
        <w:tc>
          <w:tcPr>
            <w:tcW w:w="1155" w:type="dxa"/>
            <w:textDirection w:val="btLr"/>
          </w:tcPr>
          <w:p w14:paraId="7F1C713D" w14:textId="77777777" w:rsidR="006F75DA" w:rsidRPr="001F525F" w:rsidRDefault="006F75DA" w:rsidP="00D112AE">
            <w:pPr>
              <w:rPr>
                <w:lang w:eastAsia="nl-BE"/>
              </w:rPr>
            </w:pPr>
          </w:p>
        </w:tc>
        <w:tc>
          <w:tcPr>
            <w:tcW w:w="4369" w:type="dxa"/>
          </w:tcPr>
          <w:p w14:paraId="01312142" w14:textId="77777777" w:rsidR="006F75DA" w:rsidRPr="001F525F" w:rsidRDefault="006F75DA" w:rsidP="00D112AE">
            <w:pPr>
              <w:rPr>
                <w:lang w:eastAsia="nl-BE"/>
              </w:rPr>
            </w:pPr>
          </w:p>
        </w:tc>
      </w:tr>
      <w:tr w:rsidR="006F75DA" w:rsidRPr="001F525F" w14:paraId="18EFDC96" w14:textId="77777777" w:rsidTr="00590DAB">
        <w:trPr>
          <w:trHeight w:val="551"/>
        </w:trPr>
        <w:tc>
          <w:tcPr>
            <w:tcW w:w="5948" w:type="dxa"/>
            <w:shd w:val="clear" w:color="auto" w:fill="D9D9D9" w:themeFill="background1" w:themeFillShade="D9"/>
          </w:tcPr>
          <w:p w14:paraId="6B0F4610" w14:textId="7B3BAF35" w:rsidR="006F75DA" w:rsidRDefault="009E4EC6" w:rsidP="00D112AE">
            <w:pPr>
              <w:rPr>
                <w:lang w:eastAsia="nl-BE"/>
              </w:rPr>
            </w:pPr>
            <w:r w:rsidRPr="009E4EC6">
              <w:rPr>
                <w:lang w:eastAsia="nl-BE"/>
              </w:rPr>
              <w:lastRenderedPageBreak/>
              <w:t>LPD 20</w:t>
            </w:r>
            <w:r w:rsidRPr="009E4EC6">
              <w:rPr>
                <w:lang w:eastAsia="nl-BE"/>
              </w:rPr>
              <w:tab/>
              <w:t>De leerlingen lichten het doel, de bouw en de werking toe van veel voorkomende transportsystemen voor vaste stoffen.</w:t>
            </w:r>
          </w:p>
        </w:tc>
        <w:tc>
          <w:tcPr>
            <w:tcW w:w="852" w:type="dxa"/>
            <w:shd w:val="clear" w:color="auto" w:fill="D9D9D9" w:themeFill="background1" w:themeFillShade="D9"/>
            <w:textDirection w:val="btLr"/>
          </w:tcPr>
          <w:p w14:paraId="43FFC481" w14:textId="77777777" w:rsidR="006F75DA" w:rsidRPr="001F525F" w:rsidRDefault="006F75DA" w:rsidP="00D112AE">
            <w:pPr>
              <w:rPr>
                <w:lang w:eastAsia="nl-BE"/>
              </w:rPr>
            </w:pPr>
          </w:p>
        </w:tc>
        <w:tc>
          <w:tcPr>
            <w:tcW w:w="852" w:type="dxa"/>
            <w:shd w:val="clear" w:color="auto" w:fill="D9D9D9" w:themeFill="background1" w:themeFillShade="D9"/>
            <w:textDirection w:val="btLr"/>
          </w:tcPr>
          <w:p w14:paraId="462269E5" w14:textId="77777777" w:rsidR="006F75DA" w:rsidRPr="001F525F" w:rsidRDefault="006F75DA" w:rsidP="00D112AE">
            <w:pPr>
              <w:rPr>
                <w:lang w:eastAsia="nl-BE"/>
              </w:rPr>
            </w:pPr>
          </w:p>
        </w:tc>
        <w:tc>
          <w:tcPr>
            <w:tcW w:w="1155" w:type="dxa"/>
            <w:shd w:val="clear" w:color="auto" w:fill="D9D9D9" w:themeFill="background1" w:themeFillShade="D9"/>
            <w:textDirection w:val="btLr"/>
          </w:tcPr>
          <w:p w14:paraId="314558A6" w14:textId="77777777" w:rsidR="006F75DA" w:rsidRPr="001F525F" w:rsidRDefault="006F75DA" w:rsidP="00D112AE">
            <w:pPr>
              <w:rPr>
                <w:lang w:eastAsia="nl-BE"/>
              </w:rPr>
            </w:pPr>
          </w:p>
        </w:tc>
        <w:tc>
          <w:tcPr>
            <w:tcW w:w="4369" w:type="dxa"/>
            <w:shd w:val="clear" w:color="auto" w:fill="D9D9D9" w:themeFill="background1" w:themeFillShade="D9"/>
          </w:tcPr>
          <w:p w14:paraId="4C66A5B5" w14:textId="77777777" w:rsidR="006F75DA" w:rsidRPr="001F525F" w:rsidRDefault="006F75DA" w:rsidP="00D112AE">
            <w:pPr>
              <w:rPr>
                <w:lang w:eastAsia="nl-BE"/>
              </w:rPr>
            </w:pPr>
          </w:p>
        </w:tc>
      </w:tr>
      <w:tr w:rsidR="006F75DA" w:rsidRPr="001F525F" w14:paraId="10F27E1A" w14:textId="77777777" w:rsidTr="00A726E5">
        <w:trPr>
          <w:trHeight w:val="424"/>
        </w:trPr>
        <w:tc>
          <w:tcPr>
            <w:tcW w:w="5948" w:type="dxa"/>
          </w:tcPr>
          <w:p w14:paraId="44EE1313" w14:textId="77777777" w:rsidR="006F75DA" w:rsidRPr="001F525F" w:rsidRDefault="006F75DA" w:rsidP="00D112AE">
            <w:pPr>
              <w:rPr>
                <w:lang w:eastAsia="nl-BE"/>
              </w:rPr>
            </w:pPr>
          </w:p>
        </w:tc>
        <w:tc>
          <w:tcPr>
            <w:tcW w:w="852" w:type="dxa"/>
            <w:textDirection w:val="btLr"/>
          </w:tcPr>
          <w:p w14:paraId="7C5E9CA9" w14:textId="77777777" w:rsidR="006F75DA" w:rsidRPr="001F525F" w:rsidRDefault="006F75DA" w:rsidP="00D112AE">
            <w:pPr>
              <w:rPr>
                <w:lang w:eastAsia="nl-BE"/>
              </w:rPr>
            </w:pPr>
          </w:p>
        </w:tc>
        <w:tc>
          <w:tcPr>
            <w:tcW w:w="852" w:type="dxa"/>
            <w:textDirection w:val="btLr"/>
          </w:tcPr>
          <w:p w14:paraId="54ACFAA7" w14:textId="77777777" w:rsidR="006F75DA" w:rsidRPr="001F525F" w:rsidRDefault="006F75DA" w:rsidP="00D112AE">
            <w:pPr>
              <w:rPr>
                <w:lang w:eastAsia="nl-BE"/>
              </w:rPr>
            </w:pPr>
          </w:p>
        </w:tc>
        <w:tc>
          <w:tcPr>
            <w:tcW w:w="1155" w:type="dxa"/>
            <w:textDirection w:val="btLr"/>
          </w:tcPr>
          <w:p w14:paraId="0B18AADE" w14:textId="77777777" w:rsidR="006F75DA" w:rsidRPr="001F525F" w:rsidRDefault="006F75DA" w:rsidP="00D112AE">
            <w:pPr>
              <w:rPr>
                <w:lang w:eastAsia="nl-BE"/>
              </w:rPr>
            </w:pPr>
          </w:p>
        </w:tc>
        <w:tc>
          <w:tcPr>
            <w:tcW w:w="4369" w:type="dxa"/>
          </w:tcPr>
          <w:p w14:paraId="4C5FC417" w14:textId="77777777" w:rsidR="006F75DA" w:rsidRPr="001F525F" w:rsidRDefault="006F75DA" w:rsidP="00D112AE">
            <w:pPr>
              <w:rPr>
                <w:lang w:eastAsia="nl-BE"/>
              </w:rPr>
            </w:pPr>
          </w:p>
        </w:tc>
      </w:tr>
      <w:tr w:rsidR="006F75DA" w:rsidRPr="001F525F" w14:paraId="2469C61F" w14:textId="77777777" w:rsidTr="00590DAB">
        <w:trPr>
          <w:trHeight w:val="551"/>
        </w:trPr>
        <w:tc>
          <w:tcPr>
            <w:tcW w:w="5948" w:type="dxa"/>
            <w:shd w:val="clear" w:color="auto" w:fill="D9D9D9" w:themeFill="background1" w:themeFillShade="D9"/>
          </w:tcPr>
          <w:p w14:paraId="78AD35A8" w14:textId="124AFA1B" w:rsidR="006F75DA" w:rsidRDefault="00044FA8" w:rsidP="00D112AE">
            <w:pPr>
              <w:rPr>
                <w:lang w:eastAsia="nl-BE"/>
              </w:rPr>
            </w:pPr>
            <w:r w:rsidRPr="00044FA8">
              <w:rPr>
                <w:lang w:eastAsia="nl-BE"/>
              </w:rPr>
              <w:t>LPD 21</w:t>
            </w:r>
            <w:r w:rsidRPr="00044FA8">
              <w:rPr>
                <w:lang w:eastAsia="nl-BE"/>
              </w:rPr>
              <w:tab/>
              <w:t>De leerlingen interpreteren de opbouw en functie van productiesystemen en hun componenten aan de hand van een schematische voorstelling.</w:t>
            </w:r>
          </w:p>
        </w:tc>
        <w:tc>
          <w:tcPr>
            <w:tcW w:w="852" w:type="dxa"/>
            <w:shd w:val="clear" w:color="auto" w:fill="D9D9D9" w:themeFill="background1" w:themeFillShade="D9"/>
            <w:textDirection w:val="btLr"/>
          </w:tcPr>
          <w:p w14:paraId="27F07188" w14:textId="77777777" w:rsidR="006F75DA" w:rsidRPr="001F525F" w:rsidRDefault="006F75DA" w:rsidP="00D112AE">
            <w:pPr>
              <w:rPr>
                <w:lang w:eastAsia="nl-BE"/>
              </w:rPr>
            </w:pPr>
          </w:p>
        </w:tc>
        <w:tc>
          <w:tcPr>
            <w:tcW w:w="852" w:type="dxa"/>
            <w:shd w:val="clear" w:color="auto" w:fill="D9D9D9" w:themeFill="background1" w:themeFillShade="D9"/>
            <w:textDirection w:val="btLr"/>
          </w:tcPr>
          <w:p w14:paraId="4E403FDA" w14:textId="77777777" w:rsidR="006F75DA" w:rsidRPr="001F525F" w:rsidRDefault="006F75DA" w:rsidP="00D112AE">
            <w:pPr>
              <w:rPr>
                <w:lang w:eastAsia="nl-BE"/>
              </w:rPr>
            </w:pPr>
          </w:p>
        </w:tc>
        <w:tc>
          <w:tcPr>
            <w:tcW w:w="1155" w:type="dxa"/>
            <w:shd w:val="clear" w:color="auto" w:fill="D9D9D9" w:themeFill="background1" w:themeFillShade="D9"/>
            <w:textDirection w:val="btLr"/>
          </w:tcPr>
          <w:p w14:paraId="11DE790C" w14:textId="77777777" w:rsidR="006F75DA" w:rsidRPr="001F525F" w:rsidRDefault="006F75DA" w:rsidP="00D112AE">
            <w:pPr>
              <w:rPr>
                <w:lang w:eastAsia="nl-BE"/>
              </w:rPr>
            </w:pPr>
          </w:p>
        </w:tc>
        <w:tc>
          <w:tcPr>
            <w:tcW w:w="4369" w:type="dxa"/>
            <w:shd w:val="clear" w:color="auto" w:fill="D9D9D9" w:themeFill="background1" w:themeFillShade="D9"/>
          </w:tcPr>
          <w:p w14:paraId="1ED67596" w14:textId="77777777" w:rsidR="006F75DA" w:rsidRPr="001F525F" w:rsidRDefault="006F75DA" w:rsidP="00D112AE">
            <w:pPr>
              <w:rPr>
                <w:lang w:eastAsia="nl-BE"/>
              </w:rPr>
            </w:pPr>
          </w:p>
        </w:tc>
      </w:tr>
      <w:tr w:rsidR="006F75DA" w:rsidRPr="001F525F" w14:paraId="1D7BD808" w14:textId="77777777" w:rsidTr="00A726E5">
        <w:trPr>
          <w:trHeight w:val="424"/>
        </w:trPr>
        <w:tc>
          <w:tcPr>
            <w:tcW w:w="5948" w:type="dxa"/>
          </w:tcPr>
          <w:p w14:paraId="08E269CF" w14:textId="77777777" w:rsidR="006F75DA" w:rsidRPr="001F525F" w:rsidRDefault="006F75DA" w:rsidP="00D112AE">
            <w:pPr>
              <w:rPr>
                <w:lang w:eastAsia="nl-BE"/>
              </w:rPr>
            </w:pPr>
          </w:p>
        </w:tc>
        <w:tc>
          <w:tcPr>
            <w:tcW w:w="852" w:type="dxa"/>
            <w:textDirection w:val="btLr"/>
          </w:tcPr>
          <w:p w14:paraId="7101D5CE" w14:textId="77777777" w:rsidR="006F75DA" w:rsidRPr="001F525F" w:rsidRDefault="006F75DA" w:rsidP="00D112AE">
            <w:pPr>
              <w:rPr>
                <w:lang w:eastAsia="nl-BE"/>
              </w:rPr>
            </w:pPr>
          </w:p>
        </w:tc>
        <w:tc>
          <w:tcPr>
            <w:tcW w:w="852" w:type="dxa"/>
            <w:textDirection w:val="btLr"/>
          </w:tcPr>
          <w:p w14:paraId="6E743519" w14:textId="77777777" w:rsidR="006F75DA" w:rsidRPr="001F525F" w:rsidRDefault="006F75DA" w:rsidP="00D112AE">
            <w:pPr>
              <w:rPr>
                <w:lang w:eastAsia="nl-BE"/>
              </w:rPr>
            </w:pPr>
          </w:p>
        </w:tc>
        <w:tc>
          <w:tcPr>
            <w:tcW w:w="1155" w:type="dxa"/>
            <w:textDirection w:val="btLr"/>
          </w:tcPr>
          <w:p w14:paraId="7B25E442" w14:textId="77777777" w:rsidR="006F75DA" w:rsidRPr="001F525F" w:rsidRDefault="006F75DA" w:rsidP="00D112AE">
            <w:pPr>
              <w:rPr>
                <w:lang w:eastAsia="nl-BE"/>
              </w:rPr>
            </w:pPr>
          </w:p>
        </w:tc>
        <w:tc>
          <w:tcPr>
            <w:tcW w:w="4369" w:type="dxa"/>
          </w:tcPr>
          <w:p w14:paraId="77B2B2A2" w14:textId="77777777" w:rsidR="006F75DA" w:rsidRPr="001F525F" w:rsidRDefault="006F75DA" w:rsidP="00D112AE">
            <w:pPr>
              <w:rPr>
                <w:lang w:eastAsia="nl-BE"/>
              </w:rPr>
            </w:pPr>
          </w:p>
        </w:tc>
      </w:tr>
      <w:tr w:rsidR="006F75DA" w:rsidRPr="001F525F" w14:paraId="5E57CF2F" w14:textId="77777777" w:rsidTr="00590DAB">
        <w:trPr>
          <w:trHeight w:val="543"/>
        </w:trPr>
        <w:tc>
          <w:tcPr>
            <w:tcW w:w="5948" w:type="dxa"/>
            <w:shd w:val="clear" w:color="auto" w:fill="D9D9D9" w:themeFill="background1" w:themeFillShade="D9"/>
          </w:tcPr>
          <w:p w14:paraId="561F6964" w14:textId="7753E0AA" w:rsidR="006F75DA" w:rsidRDefault="008F72B1" w:rsidP="00D112AE">
            <w:pPr>
              <w:rPr>
                <w:lang w:eastAsia="nl-BE"/>
              </w:rPr>
            </w:pPr>
            <w:r w:rsidRPr="008F72B1">
              <w:rPr>
                <w:lang w:eastAsia="nl-BE"/>
              </w:rPr>
              <w:t>LPD 22</w:t>
            </w:r>
            <w:r w:rsidRPr="008F72B1">
              <w:rPr>
                <w:lang w:eastAsia="nl-BE"/>
              </w:rPr>
              <w:tab/>
              <w:t>De leerlingen stellen een eenvoudig schema op van de productieflow in een gegeven productiesysteem.</w:t>
            </w:r>
          </w:p>
        </w:tc>
        <w:tc>
          <w:tcPr>
            <w:tcW w:w="852" w:type="dxa"/>
            <w:shd w:val="clear" w:color="auto" w:fill="D9D9D9" w:themeFill="background1" w:themeFillShade="D9"/>
            <w:textDirection w:val="btLr"/>
          </w:tcPr>
          <w:p w14:paraId="0E1B0AAE" w14:textId="77777777" w:rsidR="006F75DA" w:rsidRPr="001F525F" w:rsidRDefault="006F75DA" w:rsidP="00D112AE">
            <w:pPr>
              <w:rPr>
                <w:lang w:eastAsia="nl-BE"/>
              </w:rPr>
            </w:pPr>
          </w:p>
        </w:tc>
        <w:tc>
          <w:tcPr>
            <w:tcW w:w="852" w:type="dxa"/>
            <w:shd w:val="clear" w:color="auto" w:fill="D9D9D9" w:themeFill="background1" w:themeFillShade="D9"/>
            <w:textDirection w:val="btLr"/>
          </w:tcPr>
          <w:p w14:paraId="3E757786" w14:textId="77777777" w:rsidR="006F75DA" w:rsidRPr="001F525F" w:rsidRDefault="006F75DA" w:rsidP="00D112AE">
            <w:pPr>
              <w:rPr>
                <w:lang w:eastAsia="nl-BE"/>
              </w:rPr>
            </w:pPr>
          </w:p>
        </w:tc>
        <w:tc>
          <w:tcPr>
            <w:tcW w:w="1155" w:type="dxa"/>
            <w:shd w:val="clear" w:color="auto" w:fill="D9D9D9" w:themeFill="background1" w:themeFillShade="D9"/>
            <w:textDirection w:val="btLr"/>
          </w:tcPr>
          <w:p w14:paraId="3B772001" w14:textId="77777777" w:rsidR="006F75DA" w:rsidRPr="001F525F" w:rsidRDefault="006F75DA" w:rsidP="00D112AE">
            <w:pPr>
              <w:rPr>
                <w:lang w:eastAsia="nl-BE"/>
              </w:rPr>
            </w:pPr>
          </w:p>
        </w:tc>
        <w:tc>
          <w:tcPr>
            <w:tcW w:w="4369" w:type="dxa"/>
            <w:shd w:val="clear" w:color="auto" w:fill="D9D9D9" w:themeFill="background1" w:themeFillShade="D9"/>
          </w:tcPr>
          <w:p w14:paraId="64139569" w14:textId="77777777" w:rsidR="006F75DA" w:rsidRPr="001F525F" w:rsidRDefault="006F75DA" w:rsidP="00D112AE">
            <w:pPr>
              <w:rPr>
                <w:lang w:eastAsia="nl-BE"/>
              </w:rPr>
            </w:pPr>
          </w:p>
        </w:tc>
      </w:tr>
      <w:tr w:rsidR="006F75DA" w:rsidRPr="001F525F" w14:paraId="5330D87C" w14:textId="77777777" w:rsidTr="00A726E5">
        <w:trPr>
          <w:trHeight w:val="375"/>
        </w:trPr>
        <w:tc>
          <w:tcPr>
            <w:tcW w:w="5948" w:type="dxa"/>
          </w:tcPr>
          <w:p w14:paraId="69B42972" w14:textId="77777777" w:rsidR="006F75DA" w:rsidRPr="001F525F" w:rsidRDefault="006F75DA" w:rsidP="00D112AE">
            <w:pPr>
              <w:rPr>
                <w:lang w:eastAsia="nl-BE"/>
              </w:rPr>
            </w:pPr>
          </w:p>
        </w:tc>
        <w:tc>
          <w:tcPr>
            <w:tcW w:w="852" w:type="dxa"/>
            <w:textDirection w:val="btLr"/>
          </w:tcPr>
          <w:p w14:paraId="3FA6DF6B" w14:textId="77777777" w:rsidR="006F75DA" w:rsidRPr="001F525F" w:rsidRDefault="006F75DA" w:rsidP="00D112AE">
            <w:pPr>
              <w:rPr>
                <w:lang w:eastAsia="nl-BE"/>
              </w:rPr>
            </w:pPr>
          </w:p>
        </w:tc>
        <w:tc>
          <w:tcPr>
            <w:tcW w:w="852" w:type="dxa"/>
            <w:textDirection w:val="btLr"/>
          </w:tcPr>
          <w:p w14:paraId="7FD5E003" w14:textId="77777777" w:rsidR="006F75DA" w:rsidRPr="001F525F" w:rsidRDefault="006F75DA" w:rsidP="00D112AE">
            <w:pPr>
              <w:rPr>
                <w:lang w:eastAsia="nl-BE"/>
              </w:rPr>
            </w:pPr>
          </w:p>
        </w:tc>
        <w:tc>
          <w:tcPr>
            <w:tcW w:w="1155" w:type="dxa"/>
            <w:textDirection w:val="btLr"/>
          </w:tcPr>
          <w:p w14:paraId="4AFFD29E" w14:textId="77777777" w:rsidR="006F75DA" w:rsidRPr="001F525F" w:rsidRDefault="006F75DA" w:rsidP="00D112AE">
            <w:pPr>
              <w:rPr>
                <w:lang w:eastAsia="nl-BE"/>
              </w:rPr>
            </w:pPr>
          </w:p>
        </w:tc>
        <w:tc>
          <w:tcPr>
            <w:tcW w:w="4369" w:type="dxa"/>
          </w:tcPr>
          <w:p w14:paraId="533FD73B" w14:textId="77777777" w:rsidR="006F75DA" w:rsidRPr="001F525F" w:rsidRDefault="006F75DA" w:rsidP="00D112AE">
            <w:pPr>
              <w:rPr>
                <w:lang w:eastAsia="nl-BE"/>
              </w:rPr>
            </w:pPr>
          </w:p>
        </w:tc>
      </w:tr>
      <w:tr w:rsidR="006F75DA" w:rsidRPr="001F525F" w14:paraId="5B82EF23" w14:textId="77777777" w:rsidTr="00590DAB">
        <w:trPr>
          <w:trHeight w:val="726"/>
        </w:trPr>
        <w:tc>
          <w:tcPr>
            <w:tcW w:w="5948" w:type="dxa"/>
            <w:shd w:val="clear" w:color="auto" w:fill="D9D9D9" w:themeFill="background1" w:themeFillShade="D9"/>
          </w:tcPr>
          <w:p w14:paraId="5FF5A39D" w14:textId="674AF7A5" w:rsidR="006F75DA" w:rsidRDefault="00322AAD" w:rsidP="00D112AE">
            <w:pPr>
              <w:rPr>
                <w:lang w:eastAsia="nl-BE"/>
              </w:rPr>
            </w:pPr>
            <w:r w:rsidRPr="00322AAD">
              <w:rPr>
                <w:lang w:eastAsia="nl-BE"/>
              </w:rPr>
              <w:t>LPD 23</w:t>
            </w:r>
            <w:r w:rsidRPr="00322AAD">
              <w:rPr>
                <w:lang w:eastAsia="nl-BE"/>
              </w:rPr>
              <w:tab/>
              <w:t>De leerlingen lijnen een productflow uit aan de hand van een procesdiagram van een productiesysteem.</w:t>
            </w:r>
          </w:p>
        </w:tc>
        <w:tc>
          <w:tcPr>
            <w:tcW w:w="852" w:type="dxa"/>
            <w:shd w:val="clear" w:color="auto" w:fill="D9D9D9" w:themeFill="background1" w:themeFillShade="D9"/>
            <w:textDirection w:val="btLr"/>
          </w:tcPr>
          <w:p w14:paraId="6D929D7E" w14:textId="77777777" w:rsidR="006F75DA" w:rsidRPr="001F525F" w:rsidRDefault="006F75DA" w:rsidP="00D112AE">
            <w:pPr>
              <w:rPr>
                <w:lang w:eastAsia="nl-BE"/>
              </w:rPr>
            </w:pPr>
          </w:p>
        </w:tc>
        <w:tc>
          <w:tcPr>
            <w:tcW w:w="852" w:type="dxa"/>
            <w:shd w:val="clear" w:color="auto" w:fill="D9D9D9" w:themeFill="background1" w:themeFillShade="D9"/>
            <w:textDirection w:val="btLr"/>
          </w:tcPr>
          <w:p w14:paraId="2CB0D459" w14:textId="77777777" w:rsidR="006F75DA" w:rsidRPr="001F525F" w:rsidRDefault="006F75DA" w:rsidP="00D112AE">
            <w:pPr>
              <w:rPr>
                <w:lang w:eastAsia="nl-BE"/>
              </w:rPr>
            </w:pPr>
          </w:p>
        </w:tc>
        <w:tc>
          <w:tcPr>
            <w:tcW w:w="1155" w:type="dxa"/>
            <w:shd w:val="clear" w:color="auto" w:fill="D9D9D9" w:themeFill="background1" w:themeFillShade="D9"/>
            <w:textDirection w:val="btLr"/>
          </w:tcPr>
          <w:p w14:paraId="16CF31A0" w14:textId="77777777" w:rsidR="006F75DA" w:rsidRPr="001F525F" w:rsidRDefault="006F75DA" w:rsidP="00D112AE">
            <w:pPr>
              <w:rPr>
                <w:lang w:eastAsia="nl-BE"/>
              </w:rPr>
            </w:pPr>
          </w:p>
        </w:tc>
        <w:tc>
          <w:tcPr>
            <w:tcW w:w="4369" w:type="dxa"/>
            <w:shd w:val="clear" w:color="auto" w:fill="D9D9D9" w:themeFill="background1" w:themeFillShade="D9"/>
          </w:tcPr>
          <w:p w14:paraId="25AF920E" w14:textId="77777777" w:rsidR="006F75DA" w:rsidRPr="001F525F" w:rsidRDefault="006F75DA" w:rsidP="00D112AE">
            <w:pPr>
              <w:rPr>
                <w:lang w:eastAsia="nl-BE"/>
              </w:rPr>
            </w:pPr>
          </w:p>
        </w:tc>
      </w:tr>
      <w:tr w:rsidR="006F75DA" w:rsidRPr="001F525F" w14:paraId="55552EF8" w14:textId="77777777" w:rsidTr="00A726E5">
        <w:trPr>
          <w:trHeight w:val="417"/>
        </w:trPr>
        <w:tc>
          <w:tcPr>
            <w:tcW w:w="5948" w:type="dxa"/>
          </w:tcPr>
          <w:p w14:paraId="491CF991" w14:textId="77777777" w:rsidR="006F75DA" w:rsidRPr="001F525F" w:rsidRDefault="006F75DA" w:rsidP="00D112AE">
            <w:pPr>
              <w:rPr>
                <w:lang w:eastAsia="nl-BE"/>
              </w:rPr>
            </w:pPr>
          </w:p>
        </w:tc>
        <w:tc>
          <w:tcPr>
            <w:tcW w:w="852" w:type="dxa"/>
            <w:textDirection w:val="btLr"/>
          </w:tcPr>
          <w:p w14:paraId="779F0012" w14:textId="77777777" w:rsidR="006F75DA" w:rsidRPr="001F525F" w:rsidRDefault="006F75DA" w:rsidP="00D112AE">
            <w:pPr>
              <w:rPr>
                <w:lang w:eastAsia="nl-BE"/>
              </w:rPr>
            </w:pPr>
          </w:p>
        </w:tc>
        <w:tc>
          <w:tcPr>
            <w:tcW w:w="852" w:type="dxa"/>
            <w:textDirection w:val="btLr"/>
          </w:tcPr>
          <w:p w14:paraId="29D2AEEC" w14:textId="77777777" w:rsidR="006F75DA" w:rsidRPr="001F525F" w:rsidRDefault="006F75DA" w:rsidP="00D112AE">
            <w:pPr>
              <w:rPr>
                <w:lang w:eastAsia="nl-BE"/>
              </w:rPr>
            </w:pPr>
          </w:p>
        </w:tc>
        <w:tc>
          <w:tcPr>
            <w:tcW w:w="1155" w:type="dxa"/>
            <w:textDirection w:val="btLr"/>
          </w:tcPr>
          <w:p w14:paraId="128D5B4B" w14:textId="77777777" w:rsidR="006F75DA" w:rsidRPr="001F525F" w:rsidRDefault="006F75DA" w:rsidP="00D112AE">
            <w:pPr>
              <w:rPr>
                <w:lang w:eastAsia="nl-BE"/>
              </w:rPr>
            </w:pPr>
          </w:p>
        </w:tc>
        <w:tc>
          <w:tcPr>
            <w:tcW w:w="4369" w:type="dxa"/>
          </w:tcPr>
          <w:p w14:paraId="53F411A1" w14:textId="77777777" w:rsidR="006F75DA" w:rsidRPr="001F525F" w:rsidRDefault="006F75DA" w:rsidP="00D112AE">
            <w:pPr>
              <w:rPr>
                <w:lang w:eastAsia="nl-BE"/>
              </w:rPr>
            </w:pPr>
          </w:p>
        </w:tc>
      </w:tr>
      <w:tr w:rsidR="006F75DA" w:rsidRPr="001F525F" w14:paraId="0EFCE3FA" w14:textId="77777777" w:rsidTr="00590DAB">
        <w:trPr>
          <w:trHeight w:val="551"/>
        </w:trPr>
        <w:tc>
          <w:tcPr>
            <w:tcW w:w="5948" w:type="dxa"/>
            <w:shd w:val="clear" w:color="auto" w:fill="D9D9D9" w:themeFill="background1" w:themeFillShade="D9"/>
          </w:tcPr>
          <w:p w14:paraId="274E3974" w14:textId="14EAD7CF" w:rsidR="006F75DA" w:rsidRDefault="00C412E6" w:rsidP="00D112AE">
            <w:pPr>
              <w:rPr>
                <w:lang w:eastAsia="nl-BE"/>
              </w:rPr>
            </w:pPr>
            <w:r w:rsidRPr="00C412E6">
              <w:rPr>
                <w:lang w:eastAsia="nl-BE"/>
              </w:rPr>
              <w:t>LPD 24</w:t>
            </w:r>
            <w:r w:rsidRPr="00C412E6">
              <w:rPr>
                <w:lang w:eastAsia="nl-BE"/>
              </w:rPr>
              <w:tab/>
              <w:t>De leerlingen verklaren de werking van componenten in een productie- of procesinstallatie aan de hand van concepten uit de elektriciteit.</w:t>
            </w:r>
          </w:p>
        </w:tc>
        <w:tc>
          <w:tcPr>
            <w:tcW w:w="852" w:type="dxa"/>
            <w:shd w:val="clear" w:color="auto" w:fill="D9D9D9" w:themeFill="background1" w:themeFillShade="D9"/>
            <w:textDirection w:val="btLr"/>
          </w:tcPr>
          <w:p w14:paraId="7EFEEFA1" w14:textId="77777777" w:rsidR="006F75DA" w:rsidRPr="001F525F" w:rsidRDefault="006F75DA" w:rsidP="00D112AE">
            <w:pPr>
              <w:rPr>
                <w:lang w:eastAsia="nl-BE"/>
              </w:rPr>
            </w:pPr>
          </w:p>
        </w:tc>
        <w:tc>
          <w:tcPr>
            <w:tcW w:w="852" w:type="dxa"/>
            <w:shd w:val="clear" w:color="auto" w:fill="D9D9D9" w:themeFill="background1" w:themeFillShade="D9"/>
            <w:textDirection w:val="btLr"/>
          </w:tcPr>
          <w:p w14:paraId="153BE130" w14:textId="77777777" w:rsidR="006F75DA" w:rsidRPr="001F525F" w:rsidRDefault="006F75DA" w:rsidP="00D112AE">
            <w:pPr>
              <w:rPr>
                <w:lang w:eastAsia="nl-BE"/>
              </w:rPr>
            </w:pPr>
          </w:p>
        </w:tc>
        <w:tc>
          <w:tcPr>
            <w:tcW w:w="1155" w:type="dxa"/>
            <w:shd w:val="clear" w:color="auto" w:fill="D9D9D9" w:themeFill="background1" w:themeFillShade="D9"/>
            <w:textDirection w:val="btLr"/>
          </w:tcPr>
          <w:p w14:paraId="353A9EEB" w14:textId="77777777" w:rsidR="006F75DA" w:rsidRPr="001F525F" w:rsidRDefault="006F75DA" w:rsidP="00D112AE">
            <w:pPr>
              <w:rPr>
                <w:lang w:eastAsia="nl-BE"/>
              </w:rPr>
            </w:pPr>
          </w:p>
        </w:tc>
        <w:tc>
          <w:tcPr>
            <w:tcW w:w="4369" w:type="dxa"/>
            <w:shd w:val="clear" w:color="auto" w:fill="D9D9D9" w:themeFill="background1" w:themeFillShade="D9"/>
          </w:tcPr>
          <w:p w14:paraId="24EF64DB" w14:textId="77777777" w:rsidR="006F75DA" w:rsidRPr="001F525F" w:rsidRDefault="006F75DA" w:rsidP="00D112AE">
            <w:pPr>
              <w:rPr>
                <w:lang w:eastAsia="nl-BE"/>
              </w:rPr>
            </w:pPr>
          </w:p>
        </w:tc>
      </w:tr>
      <w:tr w:rsidR="006F75DA" w:rsidRPr="001F525F" w14:paraId="325E20AD" w14:textId="77777777" w:rsidTr="00A726E5">
        <w:trPr>
          <w:trHeight w:val="424"/>
        </w:trPr>
        <w:tc>
          <w:tcPr>
            <w:tcW w:w="5948" w:type="dxa"/>
          </w:tcPr>
          <w:p w14:paraId="16C2AD10" w14:textId="77777777" w:rsidR="006F75DA" w:rsidRPr="001F525F" w:rsidRDefault="006F75DA" w:rsidP="00D112AE">
            <w:pPr>
              <w:rPr>
                <w:lang w:eastAsia="nl-BE"/>
              </w:rPr>
            </w:pPr>
          </w:p>
        </w:tc>
        <w:tc>
          <w:tcPr>
            <w:tcW w:w="852" w:type="dxa"/>
            <w:textDirection w:val="btLr"/>
          </w:tcPr>
          <w:p w14:paraId="4575FDFA" w14:textId="77777777" w:rsidR="006F75DA" w:rsidRPr="001F525F" w:rsidRDefault="006F75DA" w:rsidP="00D112AE">
            <w:pPr>
              <w:rPr>
                <w:lang w:eastAsia="nl-BE"/>
              </w:rPr>
            </w:pPr>
          </w:p>
        </w:tc>
        <w:tc>
          <w:tcPr>
            <w:tcW w:w="852" w:type="dxa"/>
            <w:textDirection w:val="btLr"/>
          </w:tcPr>
          <w:p w14:paraId="5A9D3E61" w14:textId="77777777" w:rsidR="006F75DA" w:rsidRPr="001F525F" w:rsidRDefault="006F75DA" w:rsidP="00D112AE">
            <w:pPr>
              <w:rPr>
                <w:lang w:eastAsia="nl-BE"/>
              </w:rPr>
            </w:pPr>
          </w:p>
        </w:tc>
        <w:tc>
          <w:tcPr>
            <w:tcW w:w="1155" w:type="dxa"/>
            <w:textDirection w:val="btLr"/>
          </w:tcPr>
          <w:p w14:paraId="5D6EF1EB" w14:textId="77777777" w:rsidR="006F75DA" w:rsidRPr="001F525F" w:rsidRDefault="006F75DA" w:rsidP="00D112AE">
            <w:pPr>
              <w:rPr>
                <w:lang w:eastAsia="nl-BE"/>
              </w:rPr>
            </w:pPr>
          </w:p>
        </w:tc>
        <w:tc>
          <w:tcPr>
            <w:tcW w:w="4369" w:type="dxa"/>
          </w:tcPr>
          <w:p w14:paraId="0443A6AE" w14:textId="77777777" w:rsidR="006F75DA" w:rsidRPr="001F525F" w:rsidRDefault="006F75DA" w:rsidP="00D112AE">
            <w:pPr>
              <w:rPr>
                <w:lang w:eastAsia="nl-BE"/>
              </w:rPr>
            </w:pPr>
          </w:p>
        </w:tc>
      </w:tr>
      <w:tr w:rsidR="00A726E5" w:rsidRPr="001F525F" w14:paraId="76E27203" w14:textId="77777777" w:rsidTr="00590DAB">
        <w:trPr>
          <w:trHeight w:val="409"/>
        </w:trPr>
        <w:tc>
          <w:tcPr>
            <w:tcW w:w="5948" w:type="dxa"/>
            <w:shd w:val="clear" w:color="auto" w:fill="D9D9D9" w:themeFill="background1" w:themeFillShade="D9"/>
          </w:tcPr>
          <w:p w14:paraId="62D2600D" w14:textId="5B91A532" w:rsidR="00A726E5" w:rsidRDefault="00E52929" w:rsidP="00D112AE">
            <w:pPr>
              <w:rPr>
                <w:lang w:eastAsia="nl-BE"/>
              </w:rPr>
            </w:pPr>
            <w:r w:rsidRPr="00E52929">
              <w:rPr>
                <w:lang w:eastAsia="nl-BE"/>
              </w:rPr>
              <w:t>LPD 25</w:t>
            </w:r>
            <w:r w:rsidRPr="00E52929">
              <w:rPr>
                <w:lang w:eastAsia="nl-BE"/>
              </w:rPr>
              <w:tab/>
              <w:t>De leerlingen verklaren de werking van pneumatische schakelingen in productie- of procesinstallaties.</w:t>
            </w:r>
          </w:p>
        </w:tc>
        <w:tc>
          <w:tcPr>
            <w:tcW w:w="852" w:type="dxa"/>
            <w:shd w:val="clear" w:color="auto" w:fill="D9D9D9" w:themeFill="background1" w:themeFillShade="D9"/>
            <w:textDirection w:val="btLr"/>
          </w:tcPr>
          <w:p w14:paraId="3BBBB5DA"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2B3C51F3"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4420A461" w14:textId="77777777" w:rsidR="00A726E5" w:rsidRPr="001F525F" w:rsidRDefault="00A726E5" w:rsidP="00D112AE">
            <w:pPr>
              <w:rPr>
                <w:lang w:eastAsia="nl-BE"/>
              </w:rPr>
            </w:pPr>
          </w:p>
        </w:tc>
        <w:tc>
          <w:tcPr>
            <w:tcW w:w="4369" w:type="dxa"/>
            <w:shd w:val="clear" w:color="auto" w:fill="D9D9D9" w:themeFill="background1" w:themeFillShade="D9"/>
          </w:tcPr>
          <w:p w14:paraId="334EF38F" w14:textId="77777777" w:rsidR="00A726E5" w:rsidRPr="001F525F" w:rsidRDefault="00A726E5" w:rsidP="00D112AE">
            <w:pPr>
              <w:rPr>
                <w:lang w:eastAsia="nl-BE"/>
              </w:rPr>
            </w:pPr>
          </w:p>
        </w:tc>
      </w:tr>
      <w:tr w:rsidR="00A726E5" w:rsidRPr="001F525F" w14:paraId="747D05C5" w14:textId="77777777" w:rsidTr="00A726E5">
        <w:trPr>
          <w:trHeight w:val="417"/>
        </w:trPr>
        <w:tc>
          <w:tcPr>
            <w:tcW w:w="5948" w:type="dxa"/>
          </w:tcPr>
          <w:p w14:paraId="683CDEB7" w14:textId="77777777" w:rsidR="00A726E5" w:rsidRPr="001F525F" w:rsidRDefault="00A726E5" w:rsidP="00D112AE">
            <w:pPr>
              <w:rPr>
                <w:lang w:eastAsia="nl-BE"/>
              </w:rPr>
            </w:pPr>
          </w:p>
        </w:tc>
        <w:tc>
          <w:tcPr>
            <w:tcW w:w="852" w:type="dxa"/>
            <w:textDirection w:val="btLr"/>
          </w:tcPr>
          <w:p w14:paraId="0238F59D" w14:textId="77777777" w:rsidR="00A726E5" w:rsidRPr="001F525F" w:rsidRDefault="00A726E5" w:rsidP="00D112AE">
            <w:pPr>
              <w:rPr>
                <w:lang w:eastAsia="nl-BE"/>
              </w:rPr>
            </w:pPr>
          </w:p>
        </w:tc>
        <w:tc>
          <w:tcPr>
            <w:tcW w:w="852" w:type="dxa"/>
            <w:textDirection w:val="btLr"/>
          </w:tcPr>
          <w:p w14:paraId="5E33476C" w14:textId="77777777" w:rsidR="00A726E5" w:rsidRPr="001F525F" w:rsidRDefault="00A726E5" w:rsidP="00D112AE">
            <w:pPr>
              <w:rPr>
                <w:lang w:eastAsia="nl-BE"/>
              </w:rPr>
            </w:pPr>
          </w:p>
        </w:tc>
        <w:tc>
          <w:tcPr>
            <w:tcW w:w="1155" w:type="dxa"/>
            <w:textDirection w:val="btLr"/>
          </w:tcPr>
          <w:p w14:paraId="7047EDB3" w14:textId="77777777" w:rsidR="00A726E5" w:rsidRPr="001F525F" w:rsidRDefault="00A726E5" w:rsidP="00D112AE">
            <w:pPr>
              <w:rPr>
                <w:lang w:eastAsia="nl-BE"/>
              </w:rPr>
            </w:pPr>
          </w:p>
        </w:tc>
        <w:tc>
          <w:tcPr>
            <w:tcW w:w="4369" w:type="dxa"/>
          </w:tcPr>
          <w:p w14:paraId="1276D95A" w14:textId="77777777" w:rsidR="00A726E5" w:rsidRPr="001F525F" w:rsidRDefault="00A726E5" w:rsidP="00D112AE">
            <w:pPr>
              <w:rPr>
                <w:lang w:eastAsia="nl-BE"/>
              </w:rPr>
            </w:pPr>
          </w:p>
        </w:tc>
      </w:tr>
      <w:tr w:rsidR="00A726E5" w:rsidRPr="001F525F" w14:paraId="38945DF5" w14:textId="77777777" w:rsidTr="00590DAB">
        <w:trPr>
          <w:trHeight w:val="551"/>
        </w:trPr>
        <w:tc>
          <w:tcPr>
            <w:tcW w:w="5948" w:type="dxa"/>
            <w:shd w:val="clear" w:color="auto" w:fill="D9D9D9" w:themeFill="background1" w:themeFillShade="D9"/>
          </w:tcPr>
          <w:p w14:paraId="3DEF8D2B" w14:textId="77777777" w:rsidR="003F4E5C" w:rsidRDefault="003F4E5C" w:rsidP="003F4E5C">
            <w:pPr>
              <w:rPr>
                <w:lang w:eastAsia="nl-BE"/>
              </w:rPr>
            </w:pPr>
            <w:r>
              <w:rPr>
                <w:lang w:eastAsia="nl-BE"/>
              </w:rPr>
              <w:t>LPD 26</w:t>
            </w:r>
            <w:r>
              <w:rPr>
                <w:lang w:eastAsia="nl-BE"/>
              </w:rPr>
              <w:tab/>
              <w:t xml:space="preserve">De leerlingen werken een sturing uit om een proces te automatiseren. </w:t>
            </w:r>
          </w:p>
          <w:p w14:paraId="0EB7D288" w14:textId="797CD584" w:rsidR="00A726E5" w:rsidRPr="00AD2F3B" w:rsidRDefault="003F4E5C" w:rsidP="00AD2F3B">
            <w:pPr>
              <w:pStyle w:val="Lijstalinea"/>
              <w:numPr>
                <w:ilvl w:val="0"/>
                <w:numId w:val="18"/>
              </w:numPr>
              <w:spacing w:after="0"/>
              <w:rPr>
                <w:rFonts w:eastAsia="Calibri"/>
              </w:rPr>
            </w:pPr>
            <w:r w:rsidRPr="00AD2F3B">
              <w:rPr>
                <w:rFonts w:eastAsia="Calibri"/>
              </w:rPr>
              <w:t>PLC-technieken in functie van een productie- of procesinstallatie</w:t>
            </w:r>
          </w:p>
        </w:tc>
        <w:tc>
          <w:tcPr>
            <w:tcW w:w="852" w:type="dxa"/>
            <w:shd w:val="clear" w:color="auto" w:fill="D9D9D9" w:themeFill="background1" w:themeFillShade="D9"/>
            <w:textDirection w:val="btLr"/>
          </w:tcPr>
          <w:p w14:paraId="3D146075"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51C5330F"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15449607" w14:textId="77777777" w:rsidR="00A726E5" w:rsidRPr="001F525F" w:rsidRDefault="00A726E5" w:rsidP="00D112AE">
            <w:pPr>
              <w:rPr>
                <w:lang w:eastAsia="nl-BE"/>
              </w:rPr>
            </w:pPr>
          </w:p>
        </w:tc>
        <w:tc>
          <w:tcPr>
            <w:tcW w:w="4369" w:type="dxa"/>
            <w:shd w:val="clear" w:color="auto" w:fill="D9D9D9" w:themeFill="background1" w:themeFillShade="D9"/>
          </w:tcPr>
          <w:p w14:paraId="033C3A47" w14:textId="77777777" w:rsidR="00A726E5" w:rsidRPr="001F525F" w:rsidRDefault="00A726E5" w:rsidP="00D112AE">
            <w:pPr>
              <w:rPr>
                <w:lang w:eastAsia="nl-BE"/>
              </w:rPr>
            </w:pPr>
          </w:p>
        </w:tc>
      </w:tr>
      <w:tr w:rsidR="00A726E5" w:rsidRPr="001F525F" w14:paraId="4E5A2ED0" w14:textId="77777777" w:rsidTr="00A726E5">
        <w:trPr>
          <w:trHeight w:val="424"/>
        </w:trPr>
        <w:tc>
          <w:tcPr>
            <w:tcW w:w="5948" w:type="dxa"/>
          </w:tcPr>
          <w:p w14:paraId="2EE54145" w14:textId="77777777" w:rsidR="00A726E5" w:rsidRPr="001F525F" w:rsidRDefault="00A726E5" w:rsidP="00D112AE">
            <w:pPr>
              <w:rPr>
                <w:lang w:eastAsia="nl-BE"/>
              </w:rPr>
            </w:pPr>
          </w:p>
        </w:tc>
        <w:tc>
          <w:tcPr>
            <w:tcW w:w="852" w:type="dxa"/>
            <w:textDirection w:val="btLr"/>
          </w:tcPr>
          <w:p w14:paraId="2C05C690" w14:textId="77777777" w:rsidR="00A726E5" w:rsidRPr="001F525F" w:rsidRDefault="00A726E5" w:rsidP="00D112AE">
            <w:pPr>
              <w:rPr>
                <w:lang w:eastAsia="nl-BE"/>
              </w:rPr>
            </w:pPr>
          </w:p>
        </w:tc>
        <w:tc>
          <w:tcPr>
            <w:tcW w:w="852" w:type="dxa"/>
            <w:textDirection w:val="btLr"/>
          </w:tcPr>
          <w:p w14:paraId="749F5BA0" w14:textId="77777777" w:rsidR="00A726E5" w:rsidRPr="001F525F" w:rsidRDefault="00A726E5" w:rsidP="00D112AE">
            <w:pPr>
              <w:rPr>
                <w:lang w:eastAsia="nl-BE"/>
              </w:rPr>
            </w:pPr>
          </w:p>
        </w:tc>
        <w:tc>
          <w:tcPr>
            <w:tcW w:w="1155" w:type="dxa"/>
            <w:textDirection w:val="btLr"/>
          </w:tcPr>
          <w:p w14:paraId="208AF6BF" w14:textId="77777777" w:rsidR="00A726E5" w:rsidRPr="001F525F" w:rsidRDefault="00A726E5" w:rsidP="00D112AE">
            <w:pPr>
              <w:rPr>
                <w:lang w:eastAsia="nl-BE"/>
              </w:rPr>
            </w:pPr>
          </w:p>
        </w:tc>
        <w:tc>
          <w:tcPr>
            <w:tcW w:w="4369" w:type="dxa"/>
          </w:tcPr>
          <w:p w14:paraId="0E28CD57" w14:textId="77777777" w:rsidR="00A726E5" w:rsidRPr="001F525F" w:rsidRDefault="00A726E5" w:rsidP="00D112AE">
            <w:pPr>
              <w:rPr>
                <w:lang w:eastAsia="nl-BE"/>
              </w:rPr>
            </w:pPr>
          </w:p>
        </w:tc>
      </w:tr>
      <w:tr w:rsidR="00A726E5" w:rsidRPr="001F525F" w14:paraId="26C8A91A" w14:textId="77777777" w:rsidTr="00590DAB">
        <w:trPr>
          <w:trHeight w:val="551"/>
        </w:trPr>
        <w:tc>
          <w:tcPr>
            <w:tcW w:w="5948" w:type="dxa"/>
            <w:shd w:val="clear" w:color="auto" w:fill="D9D9D9" w:themeFill="background1" w:themeFillShade="D9"/>
          </w:tcPr>
          <w:p w14:paraId="17E2E2CB" w14:textId="729E9701" w:rsidR="00A726E5" w:rsidRDefault="00A277A8" w:rsidP="00D112AE">
            <w:pPr>
              <w:rPr>
                <w:lang w:eastAsia="nl-BE"/>
              </w:rPr>
            </w:pPr>
            <w:r w:rsidRPr="00A277A8">
              <w:rPr>
                <w:lang w:eastAsia="nl-BE"/>
              </w:rPr>
              <w:t>LPD 27</w:t>
            </w:r>
            <w:r w:rsidRPr="00A277A8">
              <w:rPr>
                <w:lang w:eastAsia="nl-BE"/>
              </w:rPr>
              <w:tab/>
              <w:t>De leerlingen lichten de werking van een gestandaardiseerde regelkring toe aan de hand van een blokschema.</w:t>
            </w:r>
          </w:p>
        </w:tc>
        <w:tc>
          <w:tcPr>
            <w:tcW w:w="852" w:type="dxa"/>
            <w:shd w:val="clear" w:color="auto" w:fill="D9D9D9" w:themeFill="background1" w:themeFillShade="D9"/>
            <w:textDirection w:val="btLr"/>
          </w:tcPr>
          <w:p w14:paraId="7623449C"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420BFDB9"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61116F28" w14:textId="77777777" w:rsidR="00A726E5" w:rsidRPr="001F525F" w:rsidRDefault="00A726E5" w:rsidP="00D112AE">
            <w:pPr>
              <w:rPr>
                <w:lang w:eastAsia="nl-BE"/>
              </w:rPr>
            </w:pPr>
          </w:p>
        </w:tc>
        <w:tc>
          <w:tcPr>
            <w:tcW w:w="4369" w:type="dxa"/>
            <w:shd w:val="clear" w:color="auto" w:fill="D9D9D9" w:themeFill="background1" w:themeFillShade="D9"/>
          </w:tcPr>
          <w:p w14:paraId="74E24046" w14:textId="77777777" w:rsidR="00A726E5" w:rsidRPr="001F525F" w:rsidRDefault="00A726E5" w:rsidP="00D112AE">
            <w:pPr>
              <w:rPr>
                <w:lang w:eastAsia="nl-BE"/>
              </w:rPr>
            </w:pPr>
          </w:p>
        </w:tc>
      </w:tr>
      <w:tr w:rsidR="00A726E5" w:rsidRPr="001F525F" w14:paraId="38DBC5A7" w14:textId="77777777" w:rsidTr="00A726E5">
        <w:trPr>
          <w:trHeight w:val="424"/>
        </w:trPr>
        <w:tc>
          <w:tcPr>
            <w:tcW w:w="5948" w:type="dxa"/>
          </w:tcPr>
          <w:p w14:paraId="7B0C2508" w14:textId="77777777" w:rsidR="00A726E5" w:rsidRPr="001F525F" w:rsidRDefault="00A726E5" w:rsidP="00D112AE">
            <w:pPr>
              <w:rPr>
                <w:lang w:eastAsia="nl-BE"/>
              </w:rPr>
            </w:pPr>
          </w:p>
        </w:tc>
        <w:tc>
          <w:tcPr>
            <w:tcW w:w="852" w:type="dxa"/>
            <w:textDirection w:val="btLr"/>
          </w:tcPr>
          <w:p w14:paraId="1BF594E7" w14:textId="77777777" w:rsidR="00A726E5" w:rsidRPr="001F525F" w:rsidRDefault="00A726E5" w:rsidP="00D112AE">
            <w:pPr>
              <w:rPr>
                <w:lang w:eastAsia="nl-BE"/>
              </w:rPr>
            </w:pPr>
          </w:p>
        </w:tc>
        <w:tc>
          <w:tcPr>
            <w:tcW w:w="852" w:type="dxa"/>
            <w:textDirection w:val="btLr"/>
          </w:tcPr>
          <w:p w14:paraId="375E1219" w14:textId="77777777" w:rsidR="00A726E5" w:rsidRPr="001F525F" w:rsidRDefault="00A726E5" w:rsidP="00D112AE">
            <w:pPr>
              <w:rPr>
                <w:lang w:eastAsia="nl-BE"/>
              </w:rPr>
            </w:pPr>
          </w:p>
        </w:tc>
        <w:tc>
          <w:tcPr>
            <w:tcW w:w="1155" w:type="dxa"/>
            <w:textDirection w:val="btLr"/>
          </w:tcPr>
          <w:p w14:paraId="2EE91B0E" w14:textId="77777777" w:rsidR="00A726E5" w:rsidRPr="001F525F" w:rsidRDefault="00A726E5" w:rsidP="00D112AE">
            <w:pPr>
              <w:rPr>
                <w:lang w:eastAsia="nl-BE"/>
              </w:rPr>
            </w:pPr>
          </w:p>
        </w:tc>
        <w:tc>
          <w:tcPr>
            <w:tcW w:w="4369" w:type="dxa"/>
          </w:tcPr>
          <w:p w14:paraId="3FBFB6FC" w14:textId="77777777" w:rsidR="00A726E5" w:rsidRPr="001F525F" w:rsidRDefault="00A726E5" w:rsidP="00D112AE">
            <w:pPr>
              <w:rPr>
                <w:lang w:eastAsia="nl-BE"/>
              </w:rPr>
            </w:pPr>
          </w:p>
        </w:tc>
      </w:tr>
      <w:tr w:rsidR="00A726E5" w:rsidRPr="001F525F" w14:paraId="124396F8" w14:textId="77777777" w:rsidTr="00590DAB">
        <w:trPr>
          <w:trHeight w:val="543"/>
        </w:trPr>
        <w:tc>
          <w:tcPr>
            <w:tcW w:w="5948" w:type="dxa"/>
            <w:shd w:val="clear" w:color="auto" w:fill="D9D9D9" w:themeFill="background1" w:themeFillShade="D9"/>
          </w:tcPr>
          <w:p w14:paraId="7C405E15" w14:textId="2509885F" w:rsidR="00A726E5" w:rsidRDefault="007A4050" w:rsidP="00D112AE">
            <w:pPr>
              <w:rPr>
                <w:lang w:eastAsia="nl-BE"/>
              </w:rPr>
            </w:pPr>
            <w:r w:rsidRPr="007A4050">
              <w:rPr>
                <w:lang w:eastAsia="nl-BE"/>
              </w:rPr>
              <w:lastRenderedPageBreak/>
              <w:t>LPD 28</w:t>
            </w:r>
            <w:r w:rsidRPr="007A4050">
              <w:rPr>
                <w:lang w:eastAsia="nl-BE"/>
              </w:rPr>
              <w:tab/>
              <w:t>De leerlingen beschrijven het doel, de fysische werking en de bouw van sensoren en meetapparatuur in industriële processen.</w:t>
            </w:r>
          </w:p>
        </w:tc>
        <w:tc>
          <w:tcPr>
            <w:tcW w:w="852" w:type="dxa"/>
            <w:shd w:val="clear" w:color="auto" w:fill="D9D9D9" w:themeFill="background1" w:themeFillShade="D9"/>
            <w:textDirection w:val="btLr"/>
          </w:tcPr>
          <w:p w14:paraId="4C66478F"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0AD42393"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07658417" w14:textId="77777777" w:rsidR="00A726E5" w:rsidRPr="001F525F" w:rsidRDefault="00A726E5" w:rsidP="00D112AE">
            <w:pPr>
              <w:rPr>
                <w:lang w:eastAsia="nl-BE"/>
              </w:rPr>
            </w:pPr>
          </w:p>
        </w:tc>
        <w:tc>
          <w:tcPr>
            <w:tcW w:w="4369" w:type="dxa"/>
            <w:shd w:val="clear" w:color="auto" w:fill="D9D9D9" w:themeFill="background1" w:themeFillShade="D9"/>
          </w:tcPr>
          <w:p w14:paraId="5C8916FC" w14:textId="77777777" w:rsidR="00A726E5" w:rsidRPr="001F525F" w:rsidRDefault="00A726E5" w:rsidP="00D112AE">
            <w:pPr>
              <w:rPr>
                <w:lang w:eastAsia="nl-BE"/>
              </w:rPr>
            </w:pPr>
          </w:p>
        </w:tc>
      </w:tr>
      <w:tr w:rsidR="00A726E5" w:rsidRPr="001F525F" w14:paraId="23545BCD" w14:textId="77777777" w:rsidTr="00A726E5">
        <w:trPr>
          <w:trHeight w:val="375"/>
        </w:trPr>
        <w:tc>
          <w:tcPr>
            <w:tcW w:w="5948" w:type="dxa"/>
          </w:tcPr>
          <w:p w14:paraId="46035E44" w14:textId="77777777" w:rsidR="00A726E5" w:rsidRPr="001F525F" w:rsidRDefault="00A726E5" w:rsidP="00D112AE">
            <w:pPr>
              <w:rPr>
                <w:lang w:eastAsia="nl-BE"/>
              </w:rPr>
            </w:pPr>
          </w:p>
        </w:tc>
        <w:tc>
          <w:tcPr>
            <w:tcW w:w="852" w:type="dxa"/>
            <w:textDirection w:val="btLr"/>
          </w:tcPr>
          <w:p w14:paraId="0A443D0F" w14:textId="77777777" w:rsidR="00A726E5" w:rsidRPr="001F525F" w:rsidRDefault="00A726E5" w:rsidP="00D112AE">
            <w:pPr>
              <w:rPr>
                <w:lang w:eastAsia="nl-BE"/>
              </w:rPr>
            </w:pPr>
          </w:p>
        </w:tc>
        <w:tc>
          <w:tcPr>
            <w:tcW w:w="852" w:type="dxa"/>
            <w:textDirection w:val="btLr"/>
          </w:tcPr>
          <w:p w14:paraId="76E72091" w14:textId="77777777" w:rsidR="00A726E5" w:rsidRPr="001F525F" w:rsidRDefault="00A726E5" w:rsidP="00D112AE">
            <w:pPr>
              <w:rPr>
                <w:lang w:eastAsia="nl-BE"/>
              </w:rPr>
            </w:pPr>
          </w:p>
        </w:tc>
        <w:tc>
          <w:tcPr>
            <w:tcW w:w="1155" w:type="dxa"/>
            <w:textDirection w:val="btLr"/>
          </w:tcPr>
          <w:p w14:paraId="1BD95CC1" w14:textId="77777777" w:rsidR="00A726E5" w:rsidRPr="001F525F" w:rsidRDefault="00A726E5" w:rsidP="00D112AE">
            <w:pPr>
              <w:rPr>
                <w:lang w:eastAsia="nl-BE"/>
              </w:rPr>
            </w:pPr>
          </w:p>
        </w:tc>
        <w:tc>
          <w:tcPr>
            <w:tcW w:w="4369" w:type="dxa"/>
          </w:tcPr>
          <w:p w14:paraId="7CC8182C" w14:textId="77777777" w:rsidR="00A726E5" w:rsidRPr="001F525F" w:rsidRDefault="00A726E5" w:rsidP="00D112AE">
            <w:pPr>
              <w:rPr>
                <w:lang w:eastAsia="nl-BE"/>
              </w:rPr>
            </w:pPr>
          </w:p>
        </w:tc>
      </w:tr>
      <w:tr w:rsidR="00A726E5" w:rsidRPr="001F525F" w14:paraId="78DCC469" w14:textId="77777777" w:rsidTr="00590DAB">
        <w:trPr>
          <w:trHeight w:val="726"/>
        </w:trPr>
        <w:tc>
          <w:tcPr>
            <w:tcW w:w="5948" w:type="dxa"/>
            <w:shd w:val="clear" w:color="auto" w:fill="D9D9D9" w:themeFill="background1" w:themeFillShade="D9"/>
          </w:tcPr>
          <w:p w14:paraId="0282737A" w14:textId="535791E0" w:rsidR="00A726E5" w:rsidRDefault="009650D5" w:rsidP="00D112AE">
            <w:pPr>
              <w:rPr>
                <w:lang w:eastAsia="nl-BE"/>
              </w:rPr>
            </w:pPr>
            <w:r w:rsidRPr="009650D5">
              <w:rPr>
                <w:lang w:eastAsia="nl-BE"/>
              </w:rPr>
              <w:t>LPD 29</w:t>
            </w:r>
            <w:r w:rsidRPr="009650D5">
              <w:rPr>
                <w:lang w:eastAsia="nl-BE"/>
              </w:rPr>
              <w:tab/>
              <w:t>De leerlingen beschrijven het doel, de werking en de bouw van corrigerende organen in een industrieel proces.</w:t>
            </w:r>
          </w:p>
        </w:tc>
        <w:tc>
          <w:tcPr>
            <w:tcW w:w="852" w:type="dxa"/>
            <w:shd w:val="clear" w:color="auto" w:fill="D9D9D9" w:themeFill="background1" w:themeFillShade="D9"/>
            <w:textDirection w:val="btLr"/>
          </w:tcPr>
          <w:p w14:paraId="6194B4EF"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20EE15B6"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68C3AC46" w14:textId="77777777" w:rsidR="00A726E5" w:rsidRPr="001F525F" w:rsidRDefault="00A726E5" w:rsidP="00D112AE">
            <w:pPr>
              <w:rPr>
                <w:lang w:eastAsia="nl-BE"/>
              </w:rPr>
            </w:pPr>
          </w:p>
        </w:tc>
        <w:tc>
          <w:tcPr>
            <w:tcW w:w="4369" w:type="dxa"/>
            <w:shd w:val="clear" w:color="auto" w:fill="D9D9D9" w:themeFill="background1" w:themeFillShade="D9"/>
          </w:tcPr>
          <w:p w14:paraId="35B4EC5F" w14:textId="77777777" w:rsidR="00A726E5" w:rsidRPr="001F525F" w:rsidRDefault="00A726E5" w:rsidP="00D112AE">
            <w:pPr>
              <w:rPr>
                <w:lang w:eastAsia="nl-BE"/>
              </w:rPr>
            </w:pPr>
          </w:p>
        </w:tc>
      </w:tr>
      <w:tr w:rsidR="00A726E5" w:rsidRPr="001F525F" w14:paraId="77FB164D" w14:textId="77777777" w:rsidTr="00A726E5">
        <w:trPr>
          <w:trHeight w:val="417"/>
        </w:trPr>
        <w:tc>
          <w:tcPr>
            <w:tcW w:w="5948" w:type="dxa"/>
          </w:tcPr>
          <w:p w14:paraId="4867F06C" w14:textId="77777777" w:rsidR="00A726E5" w:rsidRPr="001F525F" w:rsidRDefault="00A726E5" w:rsidP="00D112AE">
            <w:pPr>
              <w:rPr>
                <w:lang w:eastAsia="nl-BE"/>
              </w:rPr>
            </w:pPr>
          </w:p>
        </w:tc>
        <w:tc>
          <w:tcPr>
            <w:tcW w:w="852" w:type="dxa"/>
            <w:textDirection w:val="btLr"/>
          </w:tcPr>
          <w:p w14:paraId="567F37E0" w14:textId="77777777" w:rsidR="00A726E5" w:rsidRPr="001F525F" w:rsidRDefault="00A726E5" w:rsidP="00D112AE">
            <w:pPr>
              <w:rPr>
                <w:lang w:eastAsia="nl-BE"/>
              </w:rPr>
            </w:pPr>
          </w:p>
        </w:tc>
        <w:tc>
          <w:tcPr>
            <w:tcW w:w="852" w:type="dxa"/>
            <w:textDirection w:val="btLr"/>
          </w:tcPr>
          <w:p w14:paraId="698F61A4" w14:textId="77777777" w:rsidR="00A726E5" w:rsidRPr="001F525F" w:rsidRDefault="00A726E5" w:rsidP="00D112AE">
            <w:pPr>
              <w:rPr>
                <w:lang w:eastAsia="nl-BE"/>
              </w:rPr>
            </w:pPr>
          </w:p>
        </w:tc>
        <w:tc>
          <w:tcPr>
            <w:tcW w:w="1155" w:type="dxa"/>
            <w:textDirection w:val="btLr"/>
          </w:tcPr>
          <w:p w14:paraId="3CA1C58B" w14:textId="77777777" w:rsidR="00A726E5" w:rsidRPr="001F525F" w:rsidRDefault="00A726E5" w:rsidP="00D112AE">
            <w:pPr>
              <w:rPr>
                <w:lang w:eastAsia="nl-BE"/>
              </w:rPr>
            </w:pPr>
          </w:p>
        </w:tc>
        <w:tc>
          <w:tcPr>
            <w:tcW w:w="4369" w:type="dxa"/>
          </w:tcPr>
          <w:p w14:paraId="25242DBB" w14:textId="77777777" w:rsidR="00A726E5" w:rsidRPr="001F525F" w:rsidRDefault="00A726E5" w:rsidP="00D112AE">
            <w:pPr>
              <w:rPr>
                <w:lang w:eastAsia="nl-BE"/>
              </w:rPr>
            </w:pPr>
          </w:p>
        </w:tc>
      </w:tr>
      <w:tr w:rsidR="00A726E5" w:rsidRPr="001F525F" w14:paraId="17F1141A" w14:textId="77777777" w:rsidTr="00590DAB">
        <w:trPr>
          <w:trHeight w:val="551"/>
        </w:trPr>
        <w:tc>
          <w:tcPr>
            <w:tcW w:w="5948" w:type="dxa"/>
            <w:shd w:val="clear" w:color="auto" w:fill="D9D9D9" w:themeFill="background1" w:themeFillShade="D9"/>
          </w:tcPr>
          <w:p w14:paraId="08539435" w14:textId="40769529" w:rsidR="00A726E5" w:rsidRDefault="004C5DCE" w:rsidP="00D112AE">
            <w:pPr>
              <w:rPr>
                <w:lang w:eastAsia="nl-BE"/>
              </w:rPr>
            </w:pPr>
            <w:r w:rsidRPr="004C5DCE">
              <w:rPr>
                <w:lang w:eastAsia="nl-BE"/>
              </w:rPr>
              <w:t>LPD 30</w:t>
            </w:r>
            <w:r w:rsidRPr="004C5DCE">
              <w:rPr>
                <w:lang w:eastAsia="nl-BE"/>
              </w:rPr>
              <w:tab/>
              <w:t>De leerlingen analyseren via een stapantwoord het statisch en het dynamisch gedrag van een proces aan de hand van grafieken.</w:t>
            </w:r>
          </w:p>
        </w:tc>
        <w:tc>
          <w:tcPr>
            <w:tcW w:w="852" w:type="dxa"/>
            <w:shd w:val="clear" w:color="auto" w:fill="D9D9D9" w:themeFill="background1" w:themeFillShade="D9"/>
            <w:textDirection w:val="btLr"/>
          </w:tcPr>
          <w:p w14:paraId="0969612A"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2AC14CAB"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54A70FBD" w14:textId="77777777" w:rsidR="00A726E5" w:rsidRPr="001F525F" w:rsidRDefault="00A726E5" w:rsidP="00D112AE">
            <w:pPr>
              <w:rPr>
                <w:lang w:eastAsia="nl-BE"/>
              </w:rPr>
            </w:pPr>
          </w:p>
        </w:tc>
        <w:tc>
          <w:tcPr>
            <w:tcW w:w="4369" w:type="dxa"/>
            <w:shd w:val="clear" w:color="auto" w:fill="D9D9D9" w:themeFill="background1" w:themeFillShade="D9"/>
          </w:tcPr>
          <w:p w14:paraId="2813BAC6" w14:textId="77777777" w:rsidR="00A726E5" w:rsidRPr="001F525F" w:rsidRDefault="00A726E5" w:rsidP="00D112AE">
            <w:pPr>
              <w:rPr>
                <w:lang w:eastAsia="nl-BE"/>
              </w:rPr>
            </w:pPr>
          </w:p>
        </w:tc>
      </w:tr>
      <w:tr w:rsidR="00A726E5" w:rsidRPr="001F525F" w14:paraId="2C0EA2EB" w14:textId="77777777" w:rsidTr="00A726E5">
        <w:trPr>
          <w:trHeight w:val="424"/>
        </w:trPr>
        <w:tc>
          <w:tcPr>
            <w:tcW w:w="5948" w:type="dxa"/>
          </w:tcPr>
          <w:p w14:paraId="169CD894" w14:textId="77777777" w:rsidR="00A726E5" w:rsidRPr="001F525F" w:rsidRDefault="00A726E5" w:rsidP="00D112AE">
            <w:pPr>
              <w:rPr>
                <w:lang w:eastAsia="nl-BE"/>
              </w:rPr>
            </w:pPr>
          </w:p>
        </w:tc>
        <w:tc>
          <w:tcPr>
            <w:tcW w:w="852" w:type="dxa"/>
            <w:textDirection w:val="btLr"/>
          </w:tcPr>
          <w:p w14:paraId="1A2D62E9" w14:textId="77777777" w:rsidR="00A726E5" w:rsidRPr="001F525F" w:rsidRDefault="00A726E5" w:rsidP="00D112AE">
            <w:pPr>
              <w:rPr>
                <w:lang w:eastAsia="nl-BE"/>
              </w:rPr>
            </w:pPr>
          </w:p>
        </w:tc>
        <w:tc>
          <w:tcPr>
            <w:tcW w:w="852" w:type="dxa"/>
            <w:textDirection w:val="btLr"/>
          </w:tcPr>
          <w:p w14:paraId="5A384083" w14:textId="77777777" w:rsidR="00A726E5" w:rsidRPr="001F525F" w:rsidRDefault="00A726E5" w:rsidP="00D112AE">
            <w:pPr>
              <w:rPr>
                <w:lang w:eastAsia="nl-BE"/>
              </w:rPr>
            </w:pPr>
          </w:p>
        </w:tc>
        <w:tc>
          <w:tcPr>
            <w:tcW w:w="1155" w:type="dxa"/>
            <w:textDirection w:val="btLr"/>
          </w:tcPr>
          <w:p w14:paraId="3B0FC073" w14:textId="77777777" w:rsidR="00A726E5" w:rsidRPr="001F525F" w:rsidRDefault="00A726E5" w:rsidP="00D112AE">
            <w:pPr>
              <w:rPr>
                <w:lang w:eastAsia="nl-BE"/>
              </w:rPr>
            </w:pPr>
          </w:p>
        </w:tc>
        <w:tc>
          <w:tcPr>
            <w:tcW w:w="4369" w:type="dxa"/>
          </w:tcPr>
          <w:p w14:paraId="6656D3F7" w14:textId="77777777" w:rsidR="00A726E5" w:rsidRPr="001F525F" w:rsidRDefault="00A726E5" w:rsidP="00D112AE">
            <w:pPr>
              <w:rPr>
                <w:lang w:eastAsia="nl-BE"/>
              </w:rPr>
            </w:pPr>
          </w:p>
        </w:tc>
      </w:tr>
      <w:tr w:rsidR="00A726E5" w:rsidRPr="001F525F" w14:paraId="3DE2BEFA" w14:textId="77777777" w:rsidTr="00590DAB">
        <w:trPr>
          <w:trHeight w:val="726"/>
        </w:trPr>
        <w:tc>
          <w:tcPr>
            <w:tcW w:w="5948" w:type="dxa"/>
            <w:shd w:val="clear" w:color="auto" w:fill="D9D9D9" w:themeFill="background1" w:themeFillShade="D9"/>
          </w:tcPr>
          <w:p w14:paraId="5CD98D1C" w14:textId="471D466D" w:rsidR="00A726E5" w:rsidRDefault="004F62F7" w:rsidP="00D112AE">
            <w:pPr>
              <w:rPr>
                <w:lang w:eastAsia="nl-BE"/>
              </w:rPr>
            </w:pPr>
            <w:r w:rsidRPr="004F62F7">
              <w:rPr>
                <w:lang w:eastAsia="nl-BE"/>
              </w:rPr>
              <w:t>LPD 31</w:t>
            </w:r>
            <w:r w:rsidRPr="004F62F7">
              <w:rPr>
                <w:lang w:eastAsia="nl-BE"/>
              </w:rPr>
              <w:tab/>
              <w:t>De leerlingen bespreken aan de hand van grafische stapantwoorden het gedrag en de afstelling van een regelaar: aan- uitregelaar, P, PI, PID-regelaar.</w:t>
            </w:r>
          </w:p>
        </w:tc>
        <w:tc>
          <w:tcPr>
            <w:tcW w:w="852" w:type="dxa"/>
            <w:shd w:val="clear" w:color="auto" w:fill="D9D9D9" w:themeFill="background1" w:themeFillShade="D9"/>
            <w:textDirection w:val="btLr"/>
          </w:tcPr>
          <w:p w14:paraId="21074A42"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2FB88CB6"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55FAE793" w14:textId="77777777" w:rsidR="00A726E5" w:rsidRPr="001F525F" w:rsidRDefault="00A726E5" w:rsidP="00D112AE">
            <w:pPr>
              <w:rPr>
                <w:lang w:eastAsia="nl-BE"/>
              </w:rPr>
            </w:pPr>
          </w:p>
        </w:tc>
        <w:tc>
          <w:tcPr>
            <w:tcW w:w="4369" w:type="dxa"/>
            <w:shd w:val="clear" w:color="auto" w:fill="D9D9D9" w:themeFill="background1" w:themeFillShade="D9"/>
          </w:tcPr>
          <w:p w14:paraId="1592DADB" w14:textId="77777777" w:rsidR="00A726E5" w:rsidRPr="001F525F" w:rsidRDefault="00A726E5" w:rsidP="00D112AE">
            <w:pPr>
              <w:rPr>
                <w:lang w:eastAsia="nl-BE"/>
              </w:rPr>
            </w:pPr>
          </w:p>
        </w:tc>
      </w:tr>
      <w:tr w:rsidR="00A726E5" w:rsidRPr="001F525F" w14:paraId="25F2C880" w14:textId="77777777" w:rsidTr="00A726E5">
        <w:trPr>
          <w:trHeight w:val="417"/>
        </w:trPr>
        <w:tc>
          <w:tcPr>
            <w:tcW w:w="5948" w:type="dxa"/>
          </w:tcPr>
          <w:p w14:paraId="3EC5583C" w14:textId="77777777" w:rsidR="00A726E5" w:rsidRPr="001F525F" w:rsidRDefault="00A726E5" w:rsidP="00D112AE">
            <w:pPr>
              <w:rPr>
                <w:lang w:eastAsia="nl-BE"/>
              </w:rPr>
            </w:pPr>
          </w:p>
        </w:tc>
        <w:tc>
          <w:tcPr>
            <w:tcW w:w="852" w:type="dxa"/>
            <w:textDirection w:val="btLr"/>
          </w:tcPr>
          <w:p w14:paraId="33D6C05A" w14:textId="77777777" w:rsidR="00A726E5" w:rsidRPr="001F525F" w:rsidRDefault="00A726E5" w:rsidP="00D112AE">
            <w:pPr>
              <w:rPr>
                <w:lang w:eastAsia="nl-BE"/>
              </w:rPr>
            </w:pPr>
          </w:p>
        </w:tc>
        <w:tc>
          <w:tcPr>
            <w:tcW w:w="852" w:type="dxa"/>
            <w:textDirection w:val="btLr"/>
          </w:tcPr>
          <w:p w14:paraId="509E0C45" w14:textId="77777777" w:rsidR="00A726E5" w:rsidRPr="001F525F" w:rsidRDefault="00A726E5" w:rsidP="00D112AE">
            <w:pPr>
              <w:rPr>
                <w:lang w:eastAsia="nl-BE"/>
              </w:rPr>
            </w:pPr>
          </w:p>
        </w:tc>
        <w:tc>
          <w:tcPr>
            <w:tcW w:w="1155" w:type="dxa"/>
            <w:textDirection w:val="btLr"/>
          </w:tcPr>
          <w:p w14:paraId="5A498928" w14:textId="77777777" w:rsidR="00A726E5" w:rsidRPr="001F525F" w:rsidRDefault="00A726E5" w:rsidP="00D112AE">
            <w:pPr>
              <w:rPr>
                <w:lang w:eastAsia="nl-BE"/>
              </w:rPr>
            </w:pPr>
          </w:p>
        </w:tc>
        <w:tc>
          <w:tcPr>
            <w:tcW w:w="4369" w:type="dxa"/>
          </w:tcPr>
          <w:p w14:paraId="521FB86B" w14:textId="77777777" w:rsidR="00A726E5" w:rsidRPr="001F525F" w:rsidRDefault="00A726E5" w:rsidP="00D112AE">
            <w:pPr>
              <w:rPr>
                <w:lang w:eastAsia="nl-BE"/>
              </w:rPr>
            </w:pPr>
          </w:p>
        </w:tc>
      </w:tr>
      <w:tr w:rsidR="00A726E5" w:rsidRPr="001F525F" w14:paraId="1585F957" w14:textId="77777777" w:rsidTr="00590DAB">
        <w:trPr>
          <w:trHeight w:val="551"/>
        </w:trPr>
        <w:tc>
          <w:tcPr>
            <w:tcW w:w="5948" w:type="dxa"/>
            <w:shd w:val="clear" w:color="auto" w:fill="D9D9D9" w:themeFill="background1" w:themeFillShade="D9"/>
          </w:tcPr>
          <w:p w14:paraId="5E60E5F8" w14:textId="36BADB61" w:rsidR="00A726E5" w:rsidRDefault="0089009A" w:rsidP="00D112AE">
            <w:pPr>
              <w:rPr>
                <w:lang w:eastAsia="nl-BE"/>
              </w:rPr>
            </w:pPr>
            <w:r w:rsidRPr="0089009A">
              <w:rPr>
                <w:lang w:eastAsia="nl-BE"/>
              </w:rPr>
              <w:t>LPD 32</w:t>
            </w:r>
            <w:r w:rsidRPr="0089009A">
              <w:rPr>
                <w:lang w:eastAsia="nl-BE"/>
              </w:rPr>
              <w:tab/>
              <w:t>De leerlingen beschrijven het gebruik van enkelvoudige en meervoudige regelkringen aan de hand van een gegeven instrumentatieschema.</w:t>
            </w:r>
          </w:p>
        </w:tc>
        <w:tc>
          <w:tcPr>
            <w:tcW w:w="852" w:type="dxa"/>
            <w:shd w:val="clear" w:color="auto" w:fill="D9D9D9" w:themeFill="background1" w:themeFillShade="D9"/>
            <w:textDirection w:val="btLr"/>
          </w:tcPr>
          <w:p w14:paraId="46634F3C"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6AE3791A"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33A9BF26" w14:textId="77777777" w:rsidR="00A726E5" w:rsidRPr="001F525F" w:rsidRDefault="00A726E5" w:rsidP="00D112AE">
            <w:pPr>
              <w:rPr>
                <w:lang w:eastAsia="nl-BE"/>
              </w:rPr>
            </w:pPr>
          </w:p>
        </w:tc>
        <w:tc>
          <w:tcPr>
            <w:tcW w:w="4369" w:type="dxa"/>
            <w:shd w:val="clear" w:color="auto" w:fill="D9D9D9" w:themeFill="background1" w:themeFillShade="D9"/>
          </w:tcPr>
          <w:p w14:paraId="1216F371" w14:textId="77777777" w:rsidR="00A726E5" w:rsidRPr="001F525F" w:rsidRDefault="00A726E5" w:rsidP="00D112AE">
            <w:pPr>
              <w:rPr>
                <w:lang w:eastAsia="nl-BE"/>
              </w:rPr>
            </w:pPr>
          </w:p>
        </w:tc>
      </w:tr>
      <w:tr w:rsidR="00A726E5" w:rsidRPr="001F525F" w14:paraId="6CE1E704" w14:textId="77777777" w:rsidTr="00A726E5">
        <w:trPr>
          <w:trHeight w:val="424"/>
        </w:trPr>
        <w:tc>
          <w:tcPr>
            <w:tcW w:w="5948" w:type="dxa"/>
          </w:tcPr>
          <w:p w14:paraId="4FBB366D" w14:textId="77777777" w:rsidR="00A726E5" w:rsidRPr="001F525F" w:rsidRDefault="00A726E5" w:rsidP="00D112AE">
            <w:pPr>
              <w:rPr>
                <w:lang w:eastAsia="nl-BE"/>
              </w:rPr>
            </w:pPr>
          </w:p>
        </w:tc>
        <w:tc>
          <w:tcPr>
            <w:tcW w:w="852" w:type="dxa"/>
            <w:textDirection w:val="btLr"/>
          </w:tcPr>
          <w:p w14:paraId="5C23D9CC" w14:textId="77777777" w:rsidR="00A726E5" w:rsidRPr="001F525F" w:rsidRDefault="00A726E5" w:rsidP="00D112AE">
            <w:pPr>
              <w:rPr>
                <w:lang w:eastAsia="nl-BE"/>
              </w:rPr>
            </w:pPr>
          </w:p>
        </w:tc>
        <w:tc>
          <w:tcPr>
            <w:tcW w:w="852" w:type="dxa"/>
            <w:textDirection w:val="btLr"/>
          </w:tcPr>
          <w:p w14:paraId="66675E05" w14:textId="77777777" w:rsidR="00A726E5" w:rsidRPr="001F525F" w:rsidRDefault="00A726E5" w:rsidP="00D112AE">
            <w:pPr>
              <w:rPr>
                <w:lang w:eastAsia="nl-BE"/>
              </w:rPr>
            </w:pPr>
          </w:p>
        </w:tc>
        <w:tc>
          <w:tcPr>
            <w:tcW w:w="1155" w:type="dxa"/>
            <w:textDirection w:val="btLr"/>
          </w:tcPr>
          <w:p w14:paraId="268EC9C6" w14:textId="77777777" w:rsidR="00A726E5" w:rsidRPr="001F525F" w:rsidRDefault="00A726E5" w:rsidP="00D112AE">
            <w:pPr>
              <w:rPr>
                <w:lang w:eastAsia="nl-BE"/>
              </w:rPr>
            </w:pPr>
          </w:p>
        </w:tc>
        <w:tc>
          <w:tcPr>
            <w:tcW w:w="4369" w:type="dxa"/>
          </w:tcPr>
          <w:p w14:paraId="4EDF703E" w14:textId="77777777" w:rsidR="00A726E5" w:rsidRPr="001F525F" w:rsidRDefault="00A726E5" w:rsidP="00D112AE">
            <w:pPr>
              <w:rPr>
                <w:lang w:eastAsia="nl-BE"/>
              </w:rPr>
            </w:pPr>
          </w:p>
        </w:tc>
      </w:tr>
      <w:tr w:rsidR="00A726E5" w:rsidRPr="001F525F" w14:paraId="69C45F77" w14:textId="77777777" w:rsidTr="00590DAB">
        <w:trPr>
          <w:trHeight w:val="551"/>
        </w:trPr>
        <w:tc>
          <w:tcPr>
            <w:tcW w:w="5948" w:type="dxa"/>
            <w:shd w:val="clear" w:color="auto" w:fill="D9D9D9" w:themeFill="background1" w:themeFillShade="D9"/>
          </w:tcPr>
          <w:p w14:paraId="456B2AAF" w14:textId="313E4FB3" w:rsidR="00A726E5" w:rsidRDefault="006812BF" w:rsidP="00D112AE">
            <w:pPr>
              <w:rPr>
                <w:lang w:eastAsia="nl-BE"/>
              </w:rPr>
            </w:pPr>
            <w:r w:rsidRPr="006812BF">
              <w:rPr>
                <w:lang w:eastAsia="nl-BE"/>
              </w:rPr>
              <w:t>LPD 33</w:t>
            </w:r>
            <w:r w:rsidRPr="006812BF">
              <w:rPr>
                <w:lang w:eastAsia="nl-BE"/>
              </w:rPr>
              <w:tab/>
              <w:t>De leerlingen bewaken het productieproces van een procesinstallatie of simulatie en sturen het indien nodig bij.</w:t>
            </w:r>
          </w:p>
        </w:tc>
        <w:tc>
          <w:tcPr>
            <w:tcW w:w="852" w:type="dxa"/>
            <w:shd w:val="clear" w:color="auto" w:fill="D9D9D9" w:themeFill="background1" w:themeFillShade="D9"/>
            <w:textDirection w:val="btLr"/>
          </w:tcPr>
          <w:p w14:paraId="3B515F01"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3BB684A0"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640AD11A" w14:textId="77777777" w:rsidR="00A726E5" w:rsidRPr="001F525F" w:rsidRDefault="00A726E5" w:rsidP="00D112AE">
            <w:pPr>
              <w:rPr>
                <w:lang w:eastAsia="nl-BE"/>
              </w:rPr>
            </w:pPr>
          </w:p>
        </w:tc>
        <w:tc>
          <w:tcPr>
            <w:tcW w:w="4369" w:type="dxa"/>
            <w:shd w:val="clear" w:color="auto" w:fill="D9D9D9" w:themeFill="background1" w:themeFillShade="D9"/>
          </w:tcPr>
          <w:p w14:paraId="0E04D0A1" w14:textId="77777777" w:rsidR="00A726E5" w:rsidRPr="001F525F" w:rsidRDefault="00A726E5" w:rsidP="00D112AE">
            <w:pPr>
              <w:rPr>
                <w:lang w:eastAsia="nl-BE"/>
              </w:rPr>
            </w:pPr>
          </w:p>
        </w:tc>
      </w:tr>
      <w:tr w:rsidR="00A726E5" w:rsidRPr="001F525F" w14:paraId="7BAF7219" w14:textId="77777777" w:rsidTr="00A726E5">
        <w:trPr>
          <w:trHeight w:val="424"/>
        </w:trPr>
        <w:tc>
          <w:tcPr>
            <w:tcW w:w="5948" w:type="dxa"/>
          </w:tcPr>
          <w:p w14:paraId="2D8F542A" w14:textId="77777777" w:rsidR="00A726E5" w:rsidRPr="001F525F" w:rsidRDefault="00A726E5" w:rsidP="00D112AE">
            <w:pPr>
              <w:rPr>
                <w:lang w:eastAsia="nl-BE"/>
              </w:rPr>
            </w:pPr>
          </w:p>
        </w:tc>
        <w:tc>
          <w:tcPr>
            <w:tcW w:w="852" w:type="dxa"/>
            <w:textDirection w:val="btLr"/>
          </w:tcPr>
          <w:p w14:paraId="6E9C935D" w14:textId="77777777" w:rsidR="00A726E5" w:rsidRPr="001F525F" w:rsidRDefault="00A726E5" w:rsidP="00D112AE">
            <w:pPr>
              <w:rPr>
                <w:lang w:eastAsia="nl-BE"/>
              </w:rPr>
            </w:pPr>
          </w:p>
        </w:tc>
        <w:tc>
          <w:tcPr>
            <w:tcW w:w="852" w:type="dxa"/>
            <w:textDirection w:val="btLr"/>
          </w:tcPr>
          <w:p w14:paraId="07CE5B43" w14:textId="77777777" w:rsidR="00A726E5" w:rsidRPr="001F525F" w:rsidRDefault="00A726E5" w:rsidP="00D112AE">
            <w:pPr>
              <w:rPr>
                <w:lang w:eastAsia="nl-BE"/>
              </w:rPr>
            </w:pPr>
          </w:p>
        </w:tc>
        <w:tc>
          <w:tcPr>
            <w:tcW w:w="1155" w:type="dxa"/>
            <w:textDirection w:val="btLr"/>
          </w:tcPr>
          <w:p w14:paraId="128FD237" w14:textId="77777777" w:rsidR="00A726E5" w:rsidRPr="001F525F" w:rsidRDefault="00A726E5" w:rsidP="00D112AE">
            <w:pPr>
              <w:rPr>
                <w:lang w:eastAsia="nl-BE"/>
              </w:rPr>
            </w:pPr>
          </w:p>
        </w:tc>
        <w:tc>
          <w:tcPr>
            <w:tcW w:w="4369" w:type="dxa"/>
          </w:tcPr>
          <w:p w14:paraId="3280364A" w14:textId="77777777" w:rsidR="00A726E5" w:rsidRPr="001F525F" w:rsidRDefault="00A726E5" w:rsidP="00D112AE">
            <w:pPr>
              <w:rPr>
                <w:lang w:eastAsia="nl-BE"/>
              </w:rPr>
            </w:pPr>
          </w:p>
        </w:tc>
      </w:tr>
      <w:tr w:rsidR="00A726E5" w:rsidRPr="001F525F" w14:paraId="1A38D9CD" w14:textId="77777777" w:rsidTr="00590DAB">
        <w:trPr>
          <w:trHeight w:val="543"/>
        </w:trPr>
        <w:tc>
          <w:tcPr>
            <w:tcW w:w="5948" w:type="dxa"/>
            <w:shd w:val="clear" w:color="auto" w:fill="D9D9D9" w:themeFill="background1" w:themeFillShade="D9"/>
          </w:tcPr>
          <w:p w14:paraId="287DF0F5" w14:textId="1609770E" w:rsidR="00A726E5" w:rsidRDefault="009E79BE" w:rsidP="00D112AE">
            <w:pPr>
              <w:rPr>
                <w:lang w:eastAsia="nl-BE"/>
              </w:rPr>
            </w:pPr>
            <w:r w:rsidRPr="009E79BE">
              <w:rPr>
                <w:lang w:eastAsia="nl-BE"/>
              </w:rPr>
              <w:t>LPD 34</w:t>
            </w:r>
            <w:r w:rsidRPr="009E79BE">
              <w:rPr>
                <w:lang w:eastAsia="nl-BE"/>
              </w:rPr>
              <w:tab/>
              <w:t>De leerlingen stellen een procesinstallatie of simulatie ervan in en om door het instellen of selecteren van een programma.</w:t>
            </w:r>
          </w:p>
        </w:tc>
        <w:tc>
          <w:tcPr>
            <w:tcW w:w="852" w:type="dxa"/>
            <w:shd w:val="clear" w:color="auto" w:fill="D9D9D9" w:themeFill="background1" w:themeFillShade="D9"/>
            <w:textDirection w:val="btLr"/>
          </w:tcPr>
          <w:p w14:paraId="0291B801"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2B4CBF67"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3A579F5F" w14:textId="77777777" w:rsidR="00A726E5" w:rsidRPr="001F525F" w:rsidRDefault="00A726E5" w:rsidP="00D112AE">
            <w:pPr>
              <w:rPr>
                <w:lang w:eastAsia="nl-BE"/>
              </w:rPr>
            </w:pPr>
          </w:p>
        </w:tc>
        <w:tc>
          <w:tcPr>
            <w:tcW w:w="4369" w:type="dxa"/>
            <w:shd w:val="clear" w:color="auto" w:fill="D9D9D9" w:themeFill="background1" w:themeFillShade="D9"/>
          </w:tcPr>
          <w:p w14:paraId="4E89DEE5" w14:textId="77777777" w:rsidR="00A726E5" w:rsidRPr="001F525F" w:rsidRDefault="00A726E5" w:rsidP="00D112AE">
            <w:pPr>
              <w:rPr>
                <w:lang w:eastAsia="nl-BE"/>
              </w:rPr>
            </w:pPr>
          </w:p>
        </w:tc>
      </w:tr>
      <w:tr w:rsidR="00A726E5" w:rsidRPr="001F525F" w14:paraId="1ED9C41A" w14:textId="77777777" w:rsidTr="00AD2F3B">
        <w:trPr>
          <w:trHeight w:val="399"/>
        </w:trPr>
        <w:tc>
          <w:tcPr>
            <w:tcW w:w="5948" w:type="dxa"/>
          </w:tcPr>
          <w:p w14:paraId="12084273" w14:textId="77777777" w:rsidR="00A726E5" w:rsidRPr="001F525F" w:rsidRDefault="00A726E5" w:rsidP="00D112AE">
            <w:pPr>
              <w:rPr>
                <w:lang w:eastAsia="nl-BE"/>
              </w:rPr>
            </w:pPr>
          </w:p>
        </w:tc>
        <w:tc>
          <w:tcPr>
            <w:tcW w:w="852" w:type="dxa"/>
            <w:textDirection w:val="btLr"/>
          </w:tcPr>
          <w:p w14:paraId="61E9F95C" w14:textId="77777777" w:rsidR="00A726E5" w:rsidRPr="001F525F" w:rsidRDefault="00A726E5" w:rsidP="00D112AE">
            <w:pPr>
              <w:rPr>
                <w:lang w:eastAsia="nl-BE"/>
              </w:rPr>
            </w:pPr>
          </w:p>
        </w:tc>
        <w:tc>
          <w:tcPr>
            <w:tcW w:w="852" w:type="dxa"/>
            <w:textDirection w:val="btLr"/>
          </w:tcPr>
          <w:p w14:paraId="6810387A" w14:textId="77777777" w:rsidR="00A726E5" w:rsidRPr="001F525F" w:rsidRDefault="00A726E5" w:rsidP="00D112AE">
            <w:pPr>
              <w:rPr>
                <w:lang w:eastAsia="nl-BE"/>
              </w:rPr>
            </w:pPr>
          </w:p>
        </w:tc>
        <w:tc>
          <w:tcPr>
            <w:tcW w:w="1155" w:type="dxa"/>
            <w:textDirection w:val="btLr"/>
          </w:tcPr>
          <w:p w14:paraId="51539C67" w14:textId="77777777" w:rsidR="00A726E5" w:rsidRPr="001F525F" w:rsidRDefault="00A726E5" w:rsidP="00D112AE">
            <w:pPr>
              <w:rPr>
                <w:lang w:eastAsia="nl-BE"/>
              </w:rPr>
            </w:pPr>
          </w:p>
        </w:tc>
        <w:tc>
          <w:tcPr>
            <w:tcW w:w="4369" w:type="dxa"/>
          </w:tcPr>
          <w:p w14:paraId="0FA3ED78" w14:textId="77777777" w:rsidR="00A726E5" w:rsidRPr="001F525F" w:rsidRDefault="00A726E5" w:rsidP="00D112AE">
            <w:pPr>
              <w:rPr>
                <w:lang w:eastAsia="nl-BE"/>
              </w:rPr>
            </w:pPr>
          </w:p>
        </w:tc>
      </w:tr>
      <w:tr w:rsidR="00A726E5" w:rsidRPr="001F525F" w14:paraId="33D0E90D" w14:textId="77777777" w:rsidTr="00590DAB">
        <w:trPr>
          <w:trHeight w:val="459"/>
        </w:trPr>
        <w:tc>
          <w:tcPr>
            <w:tcW w:w="5948" w:type="dxa"/>
            <w:shd w:val="clear" w:color="auto" w:fill="D9D9D9" w:themeFill="background1" w:themeFillShade="D9"/>
          </w:tcPr>
          <w:p w14:paraId="774C57F4" w14:textId="5C556D11" w:rsidR="00A726E5" w:rsidRDefault="00C52338" w:rsidP="00D112AE">
            <w:pPr>
              <w:rPr>
                <w:lang w:eastAsia="nl-BE"/>
              </w:rPr>
            </w:pPr>
            <w:r w:rsidRPr="00C52338">
              <w:rPr>
                <w:lang w:eastAsia="nl-BE"/>
              </w:rPr>
              <w:t>LPD 35</w:t>
            </w:r>
            <w:r w:rsidRPr="00C52338">
              <w:rPr>
                <w:lang w:eastAsia="nl-BE"/>
              </w:rPr>
              <w:tab/>
              <w:t>De leerlingen bedienen een procesinstallatie of simulatie ervan.</w:t>
            </w:r>
          </w:p>
        </w:tc>
        <w:tc>
          <w:tcPr>
            <w:tcW w:w="852" w:type="dxa"/>
            <w:shd w:val="clear" w:color="auto" w:fill="D9D9D9" w:themeFill="background1" w:themeFillShade="D9"/>
            <w:textDirection w:val="btLr"/>
          </w:tcPr>
          <w:p w14:paraId="46D73489"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49074037"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36374CA8" w14:textId="77777777" w:rsidR="00A726E5" w:rsidRPr="001F525F" w:rsidRDefault="00A726E5" w:rsidP="00D112AE">
            <w:pPr>
              <w:rPr>
                <w:lang w:eastAsia="nl-BE"/>
              </w:rPr>
            </w:pPr>
          </w:p>
        </w:tc>
        <w:tc>
          <w:tcPr>
            <w:tcW w:w="4369" w:type="dxa"/>
            <w:shd w:val="clear" w:color="auto" w:fill="D9D9D9" w:themeFill="background1" w:themeFillShade="D9"/>
          </w:tcPr>
          <w:p w14:paraId="0284983C" w14:textId="77777777" w:rsidR="00A726E5" w:rsidRPr="001F525F" w:rsidRDefault="00A726E5" w:rsidP="00D112AE">
            <w:pPr>
              <w:rPr>
                <w:lang w:eastAsia="nl-BE"/>
              </w:rPr>
            </w:pPr>
          </w:p>
        </w:tc>
      </w:tr>
      <w:tr w:rsidR="00A726E5" w:rsidRPr="001F525F" w14:paraId="7711061A" w14:textId="77777777" w:rsidTr="00A726E5">
        <w:trPr>
          <w:trHeight w:val="417"/>
        </w:trPr>
        <w:tc>
          <w:tcPr>
            <w:tcW w:w="5948" w:type="dxa"/>
          </w:tcPr>
          <w:p w14:paraId="7089547D" w14:textId="77777777" w:rsidR="00A726E5" w:rsidRPr="001F525F" w:rsidRDefault="00A726E5" w:rsidP="00D112AE">
            <w:pPr>
              <w:rPr>
                <w:lang w:eastAsia="nl-BE"/>
              </w:rPr>
            </w:pPr>
          </w:p>
        </w:tc>
        <w:tc>
          <w:tcPr>
            <w:tcW w:w="852" w:type="dxa"/>
            <w:textDirection w:val="btLr"/>
          </w:tcPr>
          <w:p w14:paraId="5F7B3C2A" w14:textId="77777777" w:rsidR="00A726E5" w:rsidRPr="001F525F" w:rsidRDefault="00A726E5" w:rsidP="00D112AE">
            <w:pPr>
              <w:rPr>
                <w:lang w:eastAsia="nl-BE"/>
              </w:rPr>
            </w:pPr>
          </w:p>
        </w:tc>
        <w:tc>
          <w:tcPr>
            <w:tcW w:w="852" w:type="dxa"/>
            <w:textDirection w:val="btLr"/>
          </w:tcPr>
          <w:p w14:paraId="15C001BC" w14:textId="77777777" w:rsidR="00A726E5" w:rsidRPr="001F525F" w:rsidRDefault="00A726E5" w:rsidP="00D112AE">
            <w:pPr>
              <w:rPr>
                <w:lang w:eastAsia="nl-BE"/>
              </w:rPr>
            </w:pPr>
          </w:p>
        </w:tc>
        <w:tc>
          <w:tcPr>
            <w:tcW w:w="1155" w:type="dxa"/>
            <w:textDirection w:val="btLr"/>
          </w:tcPr>
          <w:p w14:paraId="020F410C" w14:textId="77777777" w:rsidR="00A726E5" w:rsidRPr="001F525F" w:rsidRDefault="00A726E5" w:rsidP="00D112AE">
            <w:pPr>
              <w:rPr>
                <w:lang w:eastAsia="nl-BE"/>
              </w:rPr>
            </w:pPr>
          </w:p>
        </w:tc>
        <w:tc>
          <w:tcPr>
            <w:tcW w:w="4369" w:type="dxa"/>
          </w:tcPr>
          <w:p w14:paraId="1E3F223B" w14:textId="77777777" w:rsidR="00A726E5" w:rsidRPr="001F525F" w:rsidRDefault="00A726E5" w:rsidP="00D112AE">
            <w:pPr>
              <w:rPr>
                <w:lang w:eastAsia="nl-BE"/>
              </w:rPr>
            </w:pPr>
          </w:p>
        </w:tc>
      </w:tr>
      <w:tr w:rsidR="00A726E5" w:rsidRPr="001F525F" w14:paraId="35FF0240" w14:textId="77777777" w:rsidTr="00590DAB">
        <w:trPr>
          <w:trHeight w:val="551"/>
        </w:trPr>
        <w:tc>
          <w:tcPr>
            <w:tcW w:w="5948" w:type="dxa"/>
            <w:shd w:val="clear" w:color="auto" w:fill="D9D9D9" w:themeFill="background1" w:themeFillShade="D9"/>
          </w:tcPr>
          <w:p w14:paraId="1F17E819" w14:textId="778CC5F8" w:rsidR="00A726E5" w:rsidRDefault="00F75D81" w:rsidP="00D112AE">
            <w:pPr>
              <w:rPr>
                <w:lang w:eastAsia="nl-BE"/>
              </w:rPr>
            </w:pPr>
            <w:r w:rsidRPr="00F75D81">
              <w:rPr>
                <w:lang w:eastAsia="nl-BE"/>
              </w:rPr>
              <w:lastRenderedPageBreak/>
              <w:t>LPD 36</w:t>
            </w:r>
            <w:r w:rsidRPr="00F75D81">
              <w:rPr>
                <w:lang w:eastAsia="nl-BE"/>
              </w:rPr>
              <w:tab/>
              <w:t>De leerlingen werken in teamverband (organisatiecultuur, communicatie, procedures).</w:t>
            </w:r>
          </w:p>
        </w:tc>
        <w:tc>
          <w:tcPr>
            <w:tcW w:w="852" w:type="dxa"/>
            <w:shd w:val="clear" w:color="auto" w:fill="D9D9D9" w:themeFill="background1" w:themeFillShade="D9"/>
            <w:textDirection w:val="btLr"/>
          </w:tcPr>
          <w:p w14:paraId="732FBD2D"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09796D19"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125B1467" w14:textId="77777777" w:rsidR="00A726E5" w:rsidRPr="001F525F" w:rsidRDefault="00A726E5" w:rsidP="00D112AE">
            <w:pPr>
              <w:rPr>
                <w:lang w:eastAsia="nl-BE"/>
              </w:rPr>
            </w:pPr>
          </w:p>
        </w:tc>
        <w:tc>
          <w:tcPr>
            <w:tcW w:w="4369" w:type="dxa"/>
            <w:shd w:val="clear" w:color="auto" w:fill="D9D9D9" w:themeFill="background1" w:themeFillShade="D9"/>
          </w:tcPr>
          <w:p w14:paraId="4B2A6F5C" w14:textId="77777777" w:rsidR="00A726E5" w:rsidRPr="001F525F" w:rsidRDefault="00A726E5" w:rsidP="00D112AE">
            <w:pPr>
              <w:rPr>
                <w:lang w:eastAsia="nl-BE"/>
              </w:rPr>
            </w:pPr>
          </w:p>
        </w:tc>
      </w:tr>
      <w:tr w:rsidR="00A726E5" w:rsidRPr="001F525F" w14:paraId="5B969D80" w14:textId="77777777" w:rsidTr="00A726E5">
        <w:trPr>
          <w:trHeight w:val="424"/>
        </w:trPr>
        <w:tc>
          <w:tcPr>
            <w:tcW w:w="5948" w:type="dxa"/>
          </w:tcPr>
          <w:p w14:paraId="13062553" w14:textId="77777777" w:rsidR="00A726E5" w:rsidRPr="001F525F" w:rsidRDefault="00A726E5" w:rsidP="00D112AE">
            <w:pPr>
              <w:rPr>
                <w:lang w:eastAsia="nl-BE"/>
              </w:rPr>
            </w:pPr>
          </w:p>
        </w:tc>
        <w:tc>
          <w:tcPr>
            <w:tcW w:w="852" w:type="dxa"/>
            <w:textDirection w:val="btLr"/>
          </w:tcPr>
          <w:p w14:paraId="6DD28CFC" w14:textId="77777777" w:rsidR="00A726E5" w:rsidRPr="001F525F" w:rsidRDefault="00A726E5" w:rsidP="00D112AE">
            <w:pPr>
              <w:rPr>
                <w:lang w:eastAsia="nl-BE"/>
              </w:rPr>
            </w:pPr>
          </w:p>
        </w:tc>
        <w:tc>
          <w:tcPr>
            <w:tcW w:w="852" w:type="dxa"/>
            <w:textDirection w:val="btLr"/>
          </w:tcPr>
          <w:p w14:paraId="4177835A" w14:textId="77777777" w:rsidR="00A726E5" w:rsidRPr="001F525F" w:rsidRDefault="00A726E5" w:rsidP="00D112AE">
            <w:pPr>
              <w:rPr>
                <w:lang w:eastAsia="nl-BE"/>
              </w:rPr>
            </w:pPr>
          </w:p>
        </w:tc>
        <w:tc>
          <w:tcPr>
            <w:tcW w:w="1155" w:type="dxa"/>
            <w:textDirection w:val="btLr"/>
          </w:tcPr>
          <w:p w14:paraId="20F6EB70" w14:textId="77777777" w:rsidR="00A726E5" w:rsidRPr="001F525F" w:rsidRDefault="00A726E5" w:rsidP="00D112AE">
            <w:pPr>
              <w:rPr>
                <w:lang w:eastAsia="nl-BE"/>
              </w:rPr>
            </w:pPr>
          </w:p>
        </w:tc>
        <w:tc>
          <w:tcPr>
            <w:tcW w:w="4369" w:type="dxa"/>
          </w:tcPr>
          <w:p w14:paraId="3BB2F610" w14:textId="77777777" w:rsidR="00A726E5" w:rsidRPr="001F525F" w:rsidRDefault="00A726E5" w:rsidP="00D112AE">
            <w:pPr>
              <w:rPr>
                <w:lang w:eastAsia="nl-BE"/>
              </w:rPr>
            </w:pPr>
          </w:p>
        </w:tc>
      </w:tr>
      <w:tr w:rsidR="00A726E5" w:rsidRPr="001F525F" w14:paraId="42CA1F95" w14:textId="77777777" w:rsidTr="00590DAB">
        <w:trPr>
          <w:trHeight w:val="726"/>
        </w:trPr>
        <w:tc>
          <w:tcPr>
            <w:tcW w:w="5948" w:type="dxa"/>
            <w:shd w:val="clear" w:color="auto" w:fill="D9D9D9" w:themeFill="background1" w:themeFillShade="D9"/>
          </w:tcPr>
          <w:p w14:paraId="5AEAEBAA" w14:textId="600BA146" w:rsidR="00A726E5" w:rsidRDefault="00235324" w:rsidP="00D112AE">
            <w:pPr>
              <w:rPr>
                <w:lang w:eastAsia="nl-BE"/>
              </w:rPr>
            </w:pPr>
            <w:r w:rsidRPr="00235324">
              <w:rPr>
                <w:lang w:eastAsia="nl-BE"/>
              </w:rPr>
              <w:t>LPD 37</w:t>
            </w:r>
            <w:r w:rsidRPr="00235324">
              <w:rPr>
                <w:lang w:eastAsia="nl-BE"/>
              </w:rPr>
              <w:tab/>
              <w:t>De leerlingen raadplegen een planning, productiefiches en -voorschriften en registreren het verloop van een productieproces en rapporteren er over.</w:t>
            </w:r>
          </w:p>
        </w:tc>
        <w:tc>
          <w:tcPr>
            <w:tcW w:w="852" w:type="dxa"/>
            <w:shd w:val="clear" w:color="auto" w:fill="D9D9D9" w:themeFill="background1" w:themeFillShade="D9"/>
            <w:textDirection w:val="btLr"/>
          </w:tcPr>
          <w:p w14:paraId="015FB599"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4FC66415"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08FA47A2" w14:textId="77777777" w:rsidR="00A726E5" w:rsidRPr="001F525F" w:rsidRDefault="00A726E5" w:rsidP="00D112AE">
            <w:pPr>
              <w:rPr>
                <w:lang w:eastAsia="nl-BE"/>
              </w:rPr>
            </w:pPr>
          </w:p>
        </w:tc>
        <w:tc>
          <w:tcPr>
            <w:tcW w:w="4369" w:type="dxa"/>
            <w:shd w:val="clear" w:color="auto" w:fill="D9D9D9" w:themeFill="background1" w:themeFillShade="D9"/>
          </w:tcPr>
          <w:p w14:paraId="049AD42B" w14:textId="77777777" w:rsidR="00A726E5" w:rsidRPr="001F525F" w:rsidRDefault="00A726E5" w:rsidP="00D112AE">
            <w:pPr>
              <w:rPr>
                <w:lang w:eastAsia="nl-BE"/>
              </w:rPr>
            </w:pPr>
          </w:p>
        </w:tc>
      </w:tr>
      <w:tr w:rsidR="00A726E5" w:rsidRPr="001F525F" w14:paraId="17F051D6" w14:textId="77777777" w:rsidTr="00A726E5">
        <w:trPr>
          <w:trHeight w:val="417"/>
        </w:trPr>
        <w:tc>
          <w:tcPr>
            <w:tcW w:w="5948" w:type="dxa"/>
          </w:tcPr>
          <w:p w14:paraId="5F2A662D" w14:textId="77777777" w:rsidR="00A726E5" w:rsidRPr="001F525F" w:rsidRDefault="00A726E5" w:rsidP="00D112AE">
            <w:pPr>
              <w:rPr>
                <w:lang w:eastAsia="nl-BE"/>
              </w:rPr>
            </w:pPr>
          </w:p>
        </w:tc>
        <w:tc>
          <w:tcPr>
            <w:tcW w:w="852" w:type="dxa"/>
            <w:textDirection w:val="btLr"/>
          </w:tcPr>
          <w:p w14:paraId="789EBE63" w14:textId="77777777" w:rsidR="00A726E5" w:rsidRPr="001F525F" w:rsidRDefault="00A726E5" w:rsidP="00D112AE">
            <w:pPr>
              <w:rPr>
                <w:lang w:eastAsia="nl-BE"/>
              </w:rPr>
            </w:pPr>
          </w:p>
        </w:tc>
        <w:tc>
          <w:tcPr>
            <w:tcW w:w="852" w:type="dxa"/>
            <w:textDirection w:val="btLr"/>
          </w:tcPr>
          <w:p w14:paraId="7CFAC755" w14:textId="77777777" w:rsidR="00A726E5" w:rsidRPr="001F525F" w:rsidRDefault="00A726E5" w:rsidP="00D112AE">
            <w:pPr>
              <w:rPr>
                <w:lang w:eastAsia="nl-BE"/>
              </w:rPr>
            </w:pPr>
          </w:p>
        </w:tc>
        <w:tc>
          <w:tcPr>
            <w:tcW w:w="1155" w:type="dxa"/>
            <w:textDirection w:val="btLr"/>
          </w:tcPr>
          <w:p w14:paraId="3BBE1352" w14:textId="77777777" w:rsidR="00A726E5" w:rsidRPr="001F525F" w:rsidRDefault="00A726E5" w:rsidP="00D112AE">
            <w:pPr>
              <w:rPr>
                <w:lang w:eastAsia="nl-BE"/>
              </w:rPr>
            </w:pPr>
          </w:p>
        </w:tc>
        <w:tc>
          <w:tcPr>
            <w:tcW w:w="4369" w:type="dxa"/>
          </w:tcPr>
          <w:p w14:paraId="05F80BFB" w14:textId="77777777" w:rsidR="00A726E5" w:rsidRPr="001F525F" w:rsidRDefault="00A726E5" w:rsidP="00D112AE">
            <w:pPr>
              <w:rPr>
                <w:lang w:eastAsia="nl-BE"/>
              </w:rPr>
            </w:pPr>
          </w:p>
        </w:tc>
      </w:tr>
      <w:tr w:rsidR="00A726E5" w:rsidRPr="001F525F" w14:paraId="3B3CD764" w14:textId="77777777" w:rsidTr="00590DAB">
        <w:trPr>
          <w:trHeight w:val="551"/>
        </w:trPr>
        <w:tc>
          <w:tcPr>
            <w:tcW w:w="5948" w:type="dxa"/>
            <w:shd w:val="clear" w:color="auto" w:fill="D9D9D9" w:themeFill="background1" w:themeFillShade="D9"/>
          </w:tcPr>
          <w:p w14:paraId="6ECF4B3D" w14:textId="69AF551D" w:rsidR="00A726E5" w:rsidRDefault="007E169C" w:rsidP="00D112AE">
            <w:pPr>
              <w:rPr>
                <w:lang w:eastAsia="nl-BE"/>
              </w:rPr>
            </w:pPr>
            <w:r w:rsidRPr="007E169C">
              <w:rPr>
                <w:lang w:eastAsia="nl-BE"/>
              </w:rPr>
              <w:t>LPD 38</w:t>
            </w:r>
            <w:r w:rsidRPr="007E169C">
              <w:rPr>
                <w:lang w:eastAsia="nl-BE"/>
              </w:rPr>
              <w:tab/>
              <w:t>De leerlingen controleren en registreren de voorraad grondstoffen en materialen.</w:t>
            </w:r>
          </w:p>
        </w:tc>
        <w:tc>
          <w:tcPr>
            <w:tcW w:w="852" w:type="dxa"/>
            <w:shd w:val="clear" w:color="auto" w:fill="D9D9D9" w:themeFill="background1" w:themeFillShade="D9"/>
            <w:textDirection w:val="btLr"/>
          </w:tcPr>
          <w:p w14:paraId="21864BC3"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38154132"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2272EE56" w14:textId="77777777" w:rsidR="00A726E5" w:rsidRPr="001F525F" w:rsidRDefault="00A726E5" w:rsidP="00D112AE">
            <w:pPr>
              <w:rPr>
                <w:lang w:eastAsia="nl-BE"/>
              </w:rPr>
            </w:pPr>
          </w:p>
        </w:tc>
        <w:tc>
          <w:tcPr>
            <w:tcW w:w="4369" w:type="dxa"/>
            <w:shd w:val="clear" w:color="auto" w:fill="D9D9D9" w:themeFill="background1" w:themeFillShade="D9"/>
          </w:tcPr>
          <w:p w14:paraId="2E2E248C" w14:textId="77777777" w:rsidR="00A726E5" w:rsidRPr="001F525F" w:rsidRDefault="00A726E5" w:rsidP="00D112AE">
            <w:pPr>
              <w:rPr>
                <w:lang w:eastAsia="nl-BE"/>
              </w:rPr>
            </w:pPr>
          </w:p>
        </w:tc>
      </w:tr>
      <w:tr w:rsidR="00A726E5" w:rsidRPr="001F525F" w14:paraId="596337F0" w14:textId="77777777" w:rsidTr="00A726E5">
        <w:trPr>
          <w:trHeight w:val="424"/>
        </w:trPr>
        <w:tc>
          <w:tcPr>
            <w:tcW w:w="5948" w:type="dxa"/>
          </w:tcPr>
          <w:p w14:paraId="281FEA93" w14:textId="77777777" w:rsidR="00A726E5" w:rsidRPr="001F525F" w:rsidRDefault="00A726E5" w:rsidP="00D112AE">
            <w:pPr>
              <w:rPr>
                <w:lang w:eastAsia="nl-BE"/>
              </w:rPr>
            </w:pPr>
          </w:p>
        </w:tc>
        <w:tc>
          <w:tcPr>
            <w:tcW w:w="852" w:type="dxa"/>
            <w:textDirection w:val="btLr"/>
          </w:tcPr>
          <w:p w14:paraId="6B76DBAC" w14:textId="77777777" w:rsidR="00A726E5" w:rsidRPr="001F525F" w:rsidRDefault="00A726E5" w:rsidP="00D112AE">
            <w:pPr>
              <w:rPr>
                <w:lang w:eastAsia="nl-BE"/>
              </w:rPr>
            </w:pPr>
          </w:p>
        </w:tc>
        <w:tc>
          <w:tcPr>
            <w:tcW w:w="852" w:type="dxa"/>
            <w:textDirection w:val="btLr"/>
          </w:tcPr>
          <w:p w14:paraId="49D64042" w14:textId="77777777" w:rsidR="00A726E5" w:rsidRPr="001F525F" w:rsidRDefault="00A726E5" w:rsidP="00D112AE">
            <w:pPr>
              <w:rPr>
                <w:lang w:eastAsia="nl-BE"/>
              </w:rPr>
            </w:pPr>
          </w:p>
        </w:tc>
        <w:tc>
          <w:tcPr>
            <w:tcW w:w="1155" w:type="dxa"/>
            <w:textDirection w:val="btLr"/>
          </w:tcPr>
          <w:p w14:paraId="3B6BF7AC" w14:textId="77777777" w:rsidR="00A726E5" w:rsidRPr="001F525F" w:rsidRDefault="00A726E5" w:rsidP="00D112AE">
            <w:pPr>
              <w:rPr>
                <w:lang w:eastAsia="nl-BE"/>
              </w:rPr>
            </w:pPr>
          </w:p>
        </w:tc>
        <w:tc>
          <w:tcPr>
            <w:tcW w:w="4369" w:type="dxa"/>
          </w:tcPr>
          <w:p w14:paraId="38095734" w14:textId="77777777" w:rsidR="00A726E5" w:rsidRPr="001F525F" w:rsidRDefault="00A726E5" w:rsidP="00D112AE">
            <w:pPr>
              <w:rPr>
                <w:lang w:eastAsia="nl-BE"/>
              </w:rPr>
            </w:pPr>
          </w:p>
        </w:tc>
      </w:tr>
      <w:tr w:rsidR="00A726E5" w:rsidRPr="001F525F" w14:paraId="72944F8B" w14:textId="77777777" w:rsidTr="00590DAB">
        <w:trPr>
          <w:trHeight w:val="551"/>
        </w:trPr>
        <w:tc>
          <w:tcPr>
            <w:tcW w:w="5948" w:type="dxa"/>
            <w:shd w:val="clear" w:color="auto" w:fill="D9D9D9" w:themeFill="background1" w:themeFillShade="D9"/>
          </w:tcPr>
          <w:p w14:paraId="21E0DCBF" w14:textId="6E9E28D0" w:rsidR="00A726E5" w:rsidRDefault="00576066" w:rsidP="00D112AE">
            <w:pPr>
              <w:rPr>
                <w:lang w:eastAsia="nl-BE"/>
              </w:rPr>
            </w:pPr>
            <w:r w:rsidRPr="00576066">
              <w:rPr>
                <w:lang w:eastAsia="nl-BE"/>
              </w:rPr>
              <w:t>LPD 39</w:t>
            </w:r>
            <w:r w:rsidRPr="00576066">
              <w:rPr>
                <w:lang w:eastAsia="nl-BE"/>
              </w:rPr>
              <w:tab/>
              <w:t>De leerlingen lichten nood- en evacuatieprocedures toe bij ongevallen, brand en explosie.</w:t>
            </w:r>
          </w:p>
        </w:tc>
        <w:tc>
          <w:tcPr>
            <w:tcW w:w="852" w:type="dxa"/>
            <w:shd w:val="clear" w:color="auto" w:fill="D9D9D9" w:themeFill="background1" w:themeFillShade="D9"/>
            <w:textDirection w:val="btLr"/>
          </w:tcPr>
          <w:p w14:paraId="4A81460E"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5C69698A"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5302C6E5" w14:textId="77777777" w:rsidR="00A726E5" w:rsidRPr="001F525F" w:rsidRDefault="00A726E5" w:rsidP="00D112AE">
            <w:pPr>
              <w:rPr>
                <w:lang w:eastAsia="nl-BE"/>
              </w:rPr>
            </w:pPr>
          </w:p>
        </w:tc>
        <w:tc>
          <w:tcPr>
            <w:tcW w:w="4369" w:type="dxa"/>
            <w:shd w:val="clear" w:color="auto" w:fill="D9D9D9" w:themeFill="background1" w:themeFillShade="D9"/>
          </w:tcPr>
          <w:p w14:paraId="2C953162" w14:textId="77777777" w:rsidR="00A726E5" w:rsidRPr="001F525F" w:rsidRDefault="00A726E5" w:rsidP="00D112AE">
            <w:pPr>
              <w:rPr>
                <w:lang w:eastAsia="nl-BE"/>
              </w:rPr>
            </w:pPr>
          </w:p>
        </w:tc>
      </w:tr>
      <w:tr w:rsidR="00A726E5" w:rsidRPr="001F525F" w14:paraId="290CE9CF" w14:textId="77777777" w:rsidTr="00A726E5">
        <w:trPr>
          <w:trHeight w:val="424"/>
        </w:trPr>
        <w:tc>
          <w:tcPr>
            <w:tcW w:w="5948" w:type="dxa"/>
          </w:tcPr>
          <w:p w14:paraId="3EBC8A9F" w14:textId="77777777" w:rsidR="00A726E5" w:rsidRPr="001F525F" w:rsidRDefault="00A726E5" w:rsidP="00D112AE">
            <w:pPr>
              <w:rPr>
                <w:lang w:eastAsia="nl-BE"/>
              </w:rPr>
            </w:pPr>
          </w:p>
        </w:tc>
        <w:tc>
          <w:tcPr>
            <w:tcW w:w="852" w:type="dxa"/>
            <w:textDirection w:val="btLr"/>
          </w:tcPr>
          <w:p w14:paraId="621ECACE" w14:textId="77777777" w:rsidR="00A726E5" w:rsidRPr="001F525F" w:rsidRDefault="00A726E5" w:rsidP="00D112AE">
            <w:pPr>
              <w:rPr>
                <w:lang w:eastAsia="nl-BE"/>
              </w:rPr>
            </w:pPr>
          </w:p>
        </w:tc>
        <w:tc>
          <w:tcPr>
            <w:tcW w:w="852" w:type="dxa"/>
            <w:textDirection w:val="btLr"/>
          </w:tcPr>
          <w:p w14:paraId="525720E5" w14:textId="77777777" w:rsidR="00A726E5" w:rsidRPr="001F525F" w:rsidRDefault="00A726E5" w:rsidP="00D112AE">
            <w:pPr>
              <w:rPr>
                <w:lang w:eastAsia="nl-BE"/>
              </w:rPr>
            </w:pPr>
          </w:p>
        </w:tc>
        <w:tc>
          <w:tcPr>
            <w:tcW w:w="1155" w:type="dxa"/>
            <w:textDirection w:val="btLr"/>
          </w:tcPr>
          <w:p w14:paraId="7395C5C8" w14:textId="77777777" w:rsidR="00A726E5" w:rsidRPr="001F525F" w:rsidRDefault="00A726E5" w:rsidP="00D112AE">
            <w:pPr>
              <w:rPr>
                <w:lang w:eastAsia="nl-BE"/>
              </w:rPr>
            </w:pPr>
          </w:p>
        </w:tc>
        <w:tc>
          <w:tcPr>
            <w:tcW w:w="4369" w:type="dxa"/>
          </w:tcPr>
          <w:p w14:paraId="53D18CA1" w14:textId="77777777" w:rsidR="00A726E5" w:rsidRPr="001F525F" w:rsidRDefault="00A726E5" w:rsidP="00D112AE">
            <w:pPr>
              <w:rPr>
                <w:lang w:eastAsia="nl-BE"/>
              </w:rPr>
            </w:pPr>
          </w:p>
        </w:tc>
      </w:tr>
      <w:tr w:rsidR="00A726E5" w:rsidRPr="001F525F" w14:paraId="6B72CC7D" w14:textId="77777777" w:rsidTr="00590DAB">
        <w:trPr>
          <w:trHeight w:val="543"/>
        </w:trPr>
        <w:tc>
          <w:tcPr>
            <w:tcW w:w="5948" w:type="dxa"/>
            <w:shd w:val="clear" w:color="auto" w:fill="D9D9D9" w:themeFill="background1" w:themeFillShade="D9"/>
          </w:tcPr>
          <w:p w14:paraId="0EAE25AD" w14:textId="23F90C92" w:rsidR="00A726E5" w:rsidRDefault="008561CE" w:rsidP="00D112AE">
            <w:pPr>
              <w:rPr>
                <w:lang w:eastAsia="nl-BE"/>
              </w:rPr>
            </w:pPr>
            <w:r w:rsidRPr="008561CE">
              <w:rPr>
                <w:lang w:eastAsia="nl-BE"/>
              </w:rPr>
              <w:t>LPD 40</w:t>
            </w:r>
            <w:r w:rsidRPr="008561CE">
              <w:rPr>
                <w:lang w:eastAsia="nl-BE"/>
              </w:rPr>
              <w:tab/>
              <w:t>De leerlingen lichten voor een gegeven productiesituatie het veilig en ergonomisch gebruik van arbeidsmiddelen, persoonlijke en collectieve beschermingsmiddelen toe.</w:t>
            </w:r>
          </w:p>
        </w:tc>
        <w:tc>
          <w:tcPr>
            <w:tcW w:w="852" w:type="dxa"/>
            <w:shd w:val="clear" w:color="auto" w:fill="D9D9D9" w:themeFill="background1" w:themeFillShade="D9"/>
            <w:textDirection w:val="btLr"/>
          </w:tcPr>
          <w:p w14:paraId="49E81598"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67914773"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4B6F01CF" w14:textId="77777777" w:rsidR="00A726E5" w:rsidRPr="001F525F" w:rsidRDefault="00A726E5" w:rsidP="00D112AE">
            <w:pPr>
              <w:rPr>
                <w:lang w:eastAsia="nl-BE"/>
              </w:rPr>
            </w:pPr>
          </w:p>
        </w:tc>
        <w:tc>
          <w:tcPr>
            <w:tcW w:w="4369" w:type="dxa"/>
            <w:shd w:val="clear" w:color="auto" w:fill="D9D9D9" w:themeFill="background1" w:themeFillShade="D9"/>
          </w:tcPr>
          <w:p w14:paraId="7CA545C7" w14:textId="77777777" w:rsidR="00A726E5" w:rsidRPr="001F525F" w:rsidRDefault="00A726E5" w:rsidP="00D112AE">
            <w:pPr>
              <w:rPr>
                <w:lang w:eastAsia="nl-BE"/>
              </w:rPr>
            </w:pPr>
          </w:p>
        </w:tc>
      </w:tr>
      <w:tr w:rsidR="00A726E5" w:rsidRPr="001F525F" w14:paraId="3128AB62" w14:textId="77777777" w:rsidTr="00A726E5">
        <w:trPr>
          <w:trHeight w:val="375"/>
        </w:trPr>
        <w:tc>
          <w:tcPr>
            <w:tcW w:w="5948" w:type="dxa"/>
          </w:tcPr>
          <w:p w14:paraId="2E1BD883" w14:textId="77777777" w:rsidR="00A726E5" w:rsidRPr="001F525F" w:rsidRDefault="00A726E5" w:rsidP="00D112AE">
            <w:pPr>
              <w:rPr>
                <w:lang w:eastAsia="nl-BE"/>
              </w:rPr>
            </w:pPr>
          </w:p>
        </w:tc>
        <w:tc>
          <w:tcPr>
            <w:tcW w:w="852" w:type="dxa"/>
            <w:textDirection w:val="btLr"/>
          </w:tcPr>
          <w:p w14:paraId="7D4DF23A" w14:textId="77777777" w:rsidR="00A726E5" w:rsidRPr="001F525F" w:rsidRDefault="00A726E5" w:rsidP="00D112AE">
            <w:pPr>
              <w:rPr>
                <w:lang w:eastAsia="nl-BE"/>
              </w:rPr>
            </w:pPr>
          </w:p>
        </w:tc>
        <w:tc>
          <w:tcPr>
            <w:tcW w:w="852" w:type="dxa"/>
            <w:textDirection w:val="btLr"/>
          </w:tcPr>
          <w:p w14:paraId="325296B4" w14:textId="77777777" w:rsidR="00A726E5" w:rsidRPr="001F525F" w:rsidRDefault="00A726E5" w:rsidP="00D112AE">
            <w:pPr>
              <w:rPr>
                <w:lang w:eastAsia="nl-BE"/>
              </w:rPr>
            </w:pPr>
          </w:p>
        </w:tc>
        <w:tc>
          <w:tcPr>
            <w:tcW w:w="1155" w:type="dxa"/>
            <w:textDirection w:val="btLr"/>
          </w:tcPr>
          <w:p w14:paraId="256C4624" w14:textId="77777777" w:rsidR="00A726E5" w:rsidRPr="001F525F" w:rsidRDefault="00A726E5" w:rsidP="00D112AE">
            <w:pPr>
              <w:rPr>
                <w:lang w:eastAsia="nl-BE"/>
              </w:rPr>
            </w:pPr>
          </w:p>
        </w:tc>
        <w:tc>
          <w:tcPr>
            <w:tcW w:w="4369" w:type="dxa"/>
          </w:tcPr>
          <w:p w14:paraId="45CBA93F" w14:textId="77777777" w:rsidR="00A726E5" w:rsidRPr="001F525F" w:rsidRDefault="00A726E5" w:rsidP="00D112AE">
            <w:pPr>
              <w:rPr>
                <w:lang w:eastAsia="nl-BE"/>
              </w:rPr>
            </w:pPr>
          </w:p>
        </w:tc>
      </w:tr>
      <w:tr w:rsidR="00A726E5" w:rsidRPr="001F525F" w14:paraId="4EFD6F5A" w14:textId="77777777" w:rsidTr="00590DAB">
        <w:trPr>
          <w:trHeight w:val="726"/>
        </w:trPr>
        <w:tc>
          <w:tcPr>
            <w:tcW w:w="5948" w:type="dxa"/>
            <w:shd w:val="clear" w:color="auto" w:fill="D9D9D9" w:themeFill="background1" w:themeFillShade="D9"/>
          </w:tcPr>
          <w:p w14:paraId="053F77E7" w14:textId="77777777" w:rsidR="00C3793E" w:rsidRDefault="00C3793E" w:rsidP="00C3793E">
            <w:pPr>
              <w:rPr>
                <w:lang w:eastAsia="nl-BE"/>
              </w:rPr>
            </w:pPr>
            <w:r>
              <w:rPr>
                <w:lang w:eastAsia="nl-BE"/>
              </w:rPr>
              <w:t>LPD 41</w:t>
            </w:r>
            <w:r>
              <w:rPr>
                <w:lang w:eastAsia="nl-BE"/>
              </w:rPr>
              <w:tab/>
              <w:t xml:space="preserve">De leerlingen lichten maatregelen toe om een veiligheids-, kwaliteits-, of milieurisico te verminderen in een productiecontext. </w:t>
            </w:r>
          </w:p>
          <w:p w14:paraId="6EE78FB0" w14:textId="192DBB4C" w:rsidR="00C3793E" w:rsidRPr="00C3793E" w:rsidRDefault="00C3793E" w:rsidP="00C3793E">
            <w:pPr>
              <w:pStyle w:val="Lijstalinea"/>
              <w:numPr>
                <w:ilvl w:val="0"/>
                <w:numId w:val="17"/>
              </w:numPr>
              <w:spacing w:after="0"/>
              <w:rPr>
                <w:rFonts w:eastAsia="Calibri"/>
              </w:rPr>
            </w:pPr>
            <w:r w:rsidRPr="00C3793E">
              <w:rPr>
                <w:rFonts w:eastAsia="Calibri"/>
              </w:rPr>
              <w:t>Risicoanalyse</w:t>
            </w:r>
          </w:p>
          <w:p w14:paraId="44804AAC" w14:textId="702DFBDD" w:rsidR="00C3793E" w:rsidRPr="00C3793E" w:rsidRDefault="00C3793E" w:rsidP="00C3793E">
            <w:pPr>
              <w:pStyle w:val="Lijstalinea"/>
              <w:numPr>
                <w:ilvl w:val="0"/>
                <w:numId w:val="17"/>
              </w:numPr>
              <w:spacing w:after="0"/>
              <w:rPr>
                <w:rFonts w:eastAsia="Calibri"/>
              </w:rPr>
            </w:pPr>
            <w:r w:rsidRPr="00C3793E">
              <w:rPr>
                <w:rFonts w:eastAsia="Calibri"/>
              </w:rPr>
              <w:t>Veiligheidspictogrammen</w:t>
            </w:r>
          </w:p>
          <w:p w14:paraId="0F2FF70F" w14:textId="7D618C5F" w:rsidR="00A726E5" w:rsidRPr="00C3793E" w:rsidRDefault="00C3793E" w:rsidP="00C3793E">
            <w:pPr>
              <w:pStyle w:val="Lijstalinea"/>
              <w:numPr>
                <w:ilvl w:val="0"/>
                <w:numId w:val="17"/>
              </w:numPr>
              <w:spacing w:after="0"/>
              <w:rPr>
                <w:rFonts w:eastAsia="Calibri"/>
              </w:rPr>
            </w:pPr>
            <w:r w:rsidRPr="00C3793E">
              <w:rPr>
                <w:rFonts w:eastAsia="Calibri"/>
              </w:rPr>
              <w:t>Schoonmaak- en ontsmettingsprocedures</w:t>
            </w:r>
          </w:p>
        </w:tc>
        <w:tc>
          <w:tcPr>
            <w:tcW w:w="852" w:type="dxa"/>
            <w:shd w:val="clear" w:color="auto" w:fill="D9D9D9" w:themeFill="background1" w:themeFillShade="D9"/>
            <w:textDirection w:val="btLr"/>
          </w:tcPr>
          <w:p w14:paraId="3E25AEF9"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46B66CF5"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5F7EDF6C" w14:textId="77777777" w:rsidR="00A726E5" w:rsidRPr="001F525F" w:rsidRDefault="00A726E5" w:rsidP="00D112AE">
            <w:pPr>
              <w:rPr>
                <w:lang w:eastAsia="nl-BE"/>
              </w:rPr>
            </w:pPr>
          </w:p>
        </w:tc>
        <w:tc>
          <w:tcPr>
            <w:tcW w:w="4369" w:type="dxa"/>
            <w:shd w:val="clear" w:color="auto" w:fill="D9D9D9" w:themeFill="background1" w:themeFillShade="D9"/>
          </w:tcPr>
          <w:p w14:paraId="214E2C12" w14:textId="77777777" w:rsidR="00A726E5" w:rsidRPr="001F525F" w:rsidRDefault="00A726E5" w:rsidP="00D112AE">
            <w:pPr>
              <w:rPr>
                <w:lang w:eastAsia="nl-BE"/>
              </w:rPr>
            </w:pPr>
          </w:p>
        </w:tc>
      </w:tr>
      <w:tr w:rsidR="00A726E5" w:rsidRPr="001F525F" w14:paraId="7602C654" w14:textId="77777777" w:rsidTr="00CA506B">
        <w:trPr>
          <w:trHeight w:val="369"/>
        </w:trPr>
        <w:tc>
          <w:tcPr>
            <w:tcW w:w="5948" w:type="dxa"/>
          </w:tcPr>
          <w:p w14:paraId="6BA5AE1A" w14:textId="77777777" w:rsidR="00A726E5" w:rsidRPr="001F525F" w:rsidRDefault="00A726E5" w:rsidP="00D112AE">
            <w:pPr>
              <w:rPr>
                <w:lang w:eastAsia="nl-BE"/>
              </w:rPr>
            </w:pPr>
          </w:p>
        </w:tc>
        <w:tc>
          <w:tcPr>
            <w:tcW w:w="852" w:type="dxa"/>
            <w:textDirection w:val="btLr"/>
          </w:tcPr>
          <w:p w14:paraId="4E15168D" w14:textId="77777777" w:rsidR="00A726E5" w:rsidRPr="001F525F" w:rsidRDefault="00A726E5" w:rsidP="00D112AE">
            <w:pPr>
              <w:rPr>
                <w:lang w:eastAsia="nl-BE"/>
              </w:rPr>
            </w:pPr>
          </w:p>
        </w:tc>
        <w:tc>
          <w:tcPr>
            <w:tcW w:w="852" w:type="dxa"/>
            <w:textDirection w:val="btLr"/>
          </w:tcPr>
          <w:p w14:paraId="1A0F09D9" w14:textId="77777777" w:rsidR="00A726E5" w:rsidRPr="001F525F" w:rsidRDefault="00A726E5" w:rsidP="00D112AE">
            <w:pPr>
              <w:rPr>
                <w:lang w:eastAsia="nl-BE"/>
              </w:rPr>
            </w:pPr>
          </w:p>
        </w:tc>
        <w:tc>
          <w:tcPr>
            <w:tcW w:w="1155" w:type="dxa"/>
            <w:textDirection w:val="btLr"/>
          </w:tcPr>
          <w:p w14:paraId="4DF98F84" w14:textId="77777777" w:rsidR="00A726E5" w:rsidRPr="001F525F" w:rsidRDefault="00A726E5" w:rsidP="00D112AE">
            <w:pPr>
              <w:rPr>
                <w:lang w:eastAsia="nl-BE"/>
              </w:rPr>
            </w:pPr>
          </w:p>
        </w:tc>
        <w:tc>
          <w:tcPr>
            <w:tcW w:w="4369" w:type="dxa"/>
          </w:tcPr>
          <w:p w14:paraId="7A0391F1" w14:textId="77777777" w:rsidR="00A726E5" w:rsidRPr="001F525F" w:rsidRDefault="00A726E5" w:rsidP="00D112AE">
            <w:pPr>
              <w:rPr>
                <w:lang w:eastAsia="nl-BE"/>
              </w:rPr>
            </w:pPr>
          </w:p>
        </w:tc>
      </w:tr>
      <w:tr w:rsidR="00A726E5" w:rsidRPr="001F525F" w14:paraId="2DC2F260" w14:textId="77777777" w:rsidTr="00590DAB">
        <w:trPr>
          <w:trHeight w:val="311"/>
        </w:trPr>
        <w:tc>
          <w:tcPr>
            <w:tcW w:w="5948" w:type="dxa"/>
            <w:shd w:val="clear" w:color="auto" w:fill="D9D9D9" w:themeFill="background1" w:themeFillShade="D9"/>
          </w:tcPr>
          <w:p w14:paraId="2A05C6AF" w14:textId="1C805930" w:rsidR="00A726E5" w:rsidRDefault="00FC2B29" w:rsidP="00D112AE">
            <w:pPr>
              <w:rPr>
                <w:lang w:eastAsia="nl-BE"/>
              </w:rPr>
            </w:pPr>
            <w:r w:rsidRPr="00FC2B29">
              <w:rPr>
                <w:lang w:eastAsia="nl-BE"/>
              </w:rPr>
              <w:t>LPD 42</w:t>
            </w:r>
            <w:r w:rsidRPr="00FC2B29">
              <w:rPr>
                <w:lang w:eastAsia="nl-BE"/>
              </w:rPr>
              <w:tab/>
              <w:t>De leerlingen handelen kwaliteitsbewust.</w:t>
            </w:r>
          </w:p>
        </w:tc>
        <w:tc>
          <w:tcPr>
            <w:tcW w:w="852" w:type="dxa"/>
            <w:shd w:val="clear" w:color="auto" w:fill="D9D9D9" w:themeFill="background1" w:themeFillShade="D9"/>
            <w:textDirection w:val="btLr"/>
          </w:tcPr>
          <w:p w14:paraId="3AA3E9E3"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3D5079CA"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535D096E" w14:textId="77777777" w:rsidR="00A726E5" w:rsidRPr="001F525F" w:rsidRDefault="00A726E5" w:rsidP="00D112AE">
            <w:pPr>
              <w:rPr>
                <w:lang w:eastAsia="nl-BE"/>
              </w:rPr>
            </w:pPr>
          </w:p>
        </w:tc>
        <w:tc>
          <w:tcPr>
            <w:tcW w:w="4369" w:type="dxa"/>
            <w:shd w:val="clear" w:color="auto" w:fill="D9D9D9" w:themeFill="background1" w:themeFillShade="D9"/>
          </w:tcPr>
          <w:p w14:paraId="333FB301" w14:textId="77777777" w:rsidR="00A726E5" w:rsidRPr="001F525F" w:rsidRDefault="00A726E5" w:rsidP="00D112AE">
            <w:pPr>
              <w:rPr>
                <w:lang w:eastAsia="nl-BE"/>
              </w:rPr>
            </w:pPr>
          </w:p>
        </w:tc>
      </w:tr>
      <w:tr w:rsidR="00A726E5" w:rsidRPr="001F525F" w14:paraId="1F345163" w14:textId="77777777" w:rsidTr="00A726E5">
        <w:trPr>
          <w:trHeight w:val="424"/>
        </w:trPr>
        <w:tc>
          <w:tcPr>
            <w:tcW w:w="5948" w:type="dxa"/>
          </w:tcPr>
          <w:p w14:paraId="2AD90B84" w14:textId="77777777" w:rsidR="00A726E5" w:rsidRPr="001F525F" w:rsidRDefault="00A726E5" w:rsidP="00D112AE">
            <w:pPr>
              <w:rPr>
                <w:lang w:eastAsia="nl-BE"/>
              </w:rPr>
            </w:pPr>
          </w:p>
        </w:tc>
        <w:tc>
          <w:tcPr>
            <w:tcW w:w="852" w:type="dxa"/>
            <w:textDirection w:val="btLr"/>
          </w:tcPr>
          <w:p w14:paraId="639B9B19" w14:textId="77777777" w:rsidR="00A726E5" w:rsidRPr="001F525F" w:rsidRDefault="00A726E5" w:rsidP="00D112AE">
            <w:pPr>
              <w:rPr>
                <w:lang w:eastAsia="nl-BE"/>
              </w:rPr>
            </w:pPr>
          </w:p>
        </w:tc>
        <w:tc>
          <w:tcPr>
            <w:tcW w:w="852" w:type="dxa"/>
            <w:textDirection w:val="btLr"/>
          </w:tcPr>
          <w:p w14:paraId="6399E73F" w14:textId="77777777" w:rsidR="00A726E5" w:rsidRPr="001F525F" w:rsidRDefault="00A726E5" w:rsidP="00D112AE">
            <w:pPr>
              <w:rPr>
                <w:lang w:eastAsia="nl-BE"/>
              </w:rPr>
            </w:pPr>
          </w:p>
        </w:tc>
        <w:tc>
          <w:tcPr>
            <w:tcW w:w="1155" w:type="dxa"/>
            <w:textDirection w:val="btLr"/>
          </w:tcPr>
          <w:p w14:paraId="22493B93" w14:textId="77777777" w:rsidR="00A726E5" w:rsidRPr="001F525F" w:rsidRDefault="00A726E5" w:rsidP="00D112AE">
            <w:pPr>
              <w:rPr>
                <w:lang w:eastAsia="nl-BE"/>
              </w:rPr>
            </w:pPr>
          </w:p>
        </w:tc>
        <w:tc>
          <w:tcPr>
            <w:tcW w:w="4369" w:type="dxa"/>
          </w:tcPr>
          <w:p w14:paraId="6E7F2827" w14:textId="77777777" w:rsidR="00A726E5" w:rsidRPr="001F525F" w:rsidRDefault="00A726E5" w:rsidP="00D112AE">
            <w:pPr>
              <w:rPr>
                <w:lang w:eastAsia="nl-BE"/>
              </w:rPr>
            </w:pPr>
          </w:p>
        </w:tc>
      </w:tr>
      <w:tr w:rsidR="00A726E5" w:rsidRPr="001F525F" w14:paraId="133FBB90" w14:textId="77777777" w:rsidTr="00590DAB">
        <w:trPr>
          <w:trHeight w:val="726"/>
        </w:trPr>
        <w:tc>
          <w:tcPr>
            <w:tcW w:w="5948" w:type="dxa"/>
            <w:shd w:val="clear" w:color="auto" w:fill="D9D9D9" w:themeFill="background1" w:themeFillShade="D9"/>
          </w:tcPr>
          <w:p w14:paraId="504F0DBB" w14:textId="200D4D6A" w:rsidR="00A726E5" w:rsidRDefault="004C04EA" w:rsidP="00D112AE">
            <w:pPr>
              <w:rPr>
                <w:lang w:eastAsia="nl-BE"/>
              </w:rPr>
            </w:pPr>
            <w:r w:rsidRPr="004C04EA">
              <w:rPr>
                <w:lang w:eastAsia="nl-BE"/>
              </w:rPr>
              <w:t>LPD 43</w:t>
            </w:r>
            <w:r w:rsidRPr="004C04EA">
              <w:rPr>
                <w:lang w:eastAsia="nl-BE"/>
              </w:rPr>
              <w:tab/>
              <w:t>De leerlingen voeren metingen of waarnemingen uit in functie van kwaliteitscontrole, analyseren ze en rapporteren erover.</w:t>
            </w:r>
          </w:p>
        </w:tc>
        <w:tc>
          <w:tcPr>
            <w:tcW w:w="852" w:type="dxa"/>
            <w:shd w:val="clear" w:color="auto" w:fill="D9D9D9" w:themeFill="background1" w:themeFillShade="D9"/>
            <w:textDirection w:val="btLr"/>
          </w:tcPr>
          <w:p w14:paraId="03CEAD88"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2AE3F1C8"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05BF420D" w14:textId="77777777" w:rsidR="00A726E5" w:rsidRPr="001F525F" w:rsidRDefault="00A726E5" w:rsidP="00D112AE">
            <w:pPr>
              <w:rPr>
                <w:lang w:eastAsia="nl-BE"/>
              </w:rPr>
            </w:pPr>
          </w:p>
        </w:tc>
        <w:tc>
          <w:tcPr>
            <w:tcW w:w="4369" w:type="dxa"/>
            <w:shd w:val="clear" w:color="auto" w:fill="D9D9D9" w:themeFill="background1" w:themeFillShade="D9"/>
          </w:tcPr>
          <w:p w14:paraId="1555AFA3" w14:textId="77777777" w:rsidR="00A726E5" w:rsidRPr="001F525F" w:rsidRDefault="00A726E5" w:rsidP="00D112AE">
            <w:pPr>
              <w:rPr>
                <w:lang w:eastAsia="nl-BE"/>
              </w:rPr>
            </w:pPr>
          </w:p>
        </w:tc>
      </w:tr>
      <w:tr w:rsidR="00A726E5" w:rsidRPr="001F525F" w14:paraId="318334C0" w14:textId="77777777" w:rsidTr="00A726E5">
        <w:trPr>
          <w:trHeight w:val="417"/>
        </w:trPr>
        <w:tc>
          <w:tcPr>
            <w:tcW w:w="5948" w:type="dxa"/>
          </w:tcPr>
          <w:p w14:paraId="0F0B3166" w14:textId="77777777" w:rsidR="00A726E5" w:rsidRPr="001F525F" w:rsidRDefault="00A726E5" w:rsidP="00D112AE">
            <w:pPr>
              <w:rPr>
                <w:lang w:eastAsia="nl-BE"/>
              </w:rPr>
            </w:pPr>
          </w:p>
        </w:tc>
        <w:tc>
          <w:tcPr>
            <w:tcW w:w="852" w:type="dxa"/>
            <w:textDirection w:val="btLr"/>
          </w:tcPr>
          <w:p w14:paraId="3B72BE5E" w14:textId="77777777" w:rsidR="00A726E5" w:rsidRPr="001F525F" w:rsidRDefault="00A726E5" w:rsidP="00D112AE">
            <w:pPr>
              <w:rPr>
                <w:lang w:eastAsia="nl-BE"/>
              </w:rPr>
            </w:pPr>
          </w:p>
        </w:tc>
        <w:tc>
          <w:tcPr>
            <w:tcW w:w="852" w:type="dxa"/>
            <w:textDirection w:val="btLr"/>
          </w:tcPr>
          <w:p w14:paraId="3BFDEB59" w14:textId="77777777" w:rsidR="00A726E5" w:rsidRPr="001F525F" w:rsidRDefault="00A726E5" w:rsidP="00D112AE">
            <w:pPr>
              <w:rPr>
                <w:lang w:eastAsia="nl-BE"/>
              </w:rPr>
            </w:pPr>
          </w:p>
        </w:tc>
        <w:tc>
          <w:tcPr>
            <w:tcW w:w="1155" w:type="dxa"/>
            <w:textDirection w:val="btLr"/>
          </w:tcPr>
          <w:p w14:paraId="173A8EF3" w14:textId="77777777" w:rsidR="00A726E5" w:rsidRPr="001F525F" w:rsidRDefault="00A726E5" w:rsidP="00D112AE">
            <w:pPr>
              <w:rPr>
                <w:lang w:eastAsia="nl-BE"/>
              </w:rPr>
            </w:pPr>
          </w:p>
        </w:tc>
        <w:tc>
          <w:tcPr>
            <w:tcW w:w="4369" w:type="dxa"/>
          </w:tcPr>
          <w:p w14:paraId="3C8ABD0B" w14:textId="77777777" w:rsidR="00A726E5" w:rsidRPr="001F525F" w:rsidRDefault="00A726E5" w:rsidP="00D112AE">
            <w:pPr>
              <w:rPr>
                <w:lang w:eastAsia="nl-BE"/>
              </w:rPr>
            </w:pPr>
          </w:p>
        </w:tc>
      </w:tr>
      <w:tr w:rsidR="00A726E5" w:rsidRPr="001F525F" w14:paraId="1FE828B0" w14:textId="77777777" w:rsidTr="00590DAB">
        <w:trPr>
          <w:trHeight w:val="551"/>
        </w:trPr>
        <w:tc>
          <w:tcPr>
            <w:tcW w:w="5948" w:type="dxa"/>
            <w:shd w:val="clear" w:color="auto" w:fill="D9D9D9" w:themeFill="background1" w:themeFillShade="D9"/>
          </w:tcPr>
          <w:p w14:paraId="367B140F" w14:textId="179136D4" w:rsidR="00A726E5" w:rsidRDefault="0011480C" w:rsidP="00D112AE">
            <w:pPr>
              <w:rPr>
                <w:lang w:eastAsia="nl-BE"/>
              </w:rPr>
            </w:pPr>
            <w:r w:rsidRPr="0011480C">
              <w:rPr>
                <w:lang w:eastAsia="nl-BE"/>
              </w:rPr>
              <w:t>LPD 44</w:t>
            </w:r>
            <w:r w:rsidRPr="0011480C">
              <w:rPr>
                <w:lang w:eastAsia="nl-BE"/>
              </w:rPr>
              <w:tab/>
              <w:t>De leerlingen controleren de veiligheid van een procesinstallatie of simulatie ervan.</w:t>
            </w:r>
          </w:p>
        </w:tc>
        <w:tc>
          <w:tcPr>
            <w:tcW w:w="852" w:type="dxa"/>
            <w:shd w:val="clear" w:color="auto" w:fill="D9D9D9" w:themeFill="background1" w:themeFillShade="D9"/>
            <w:textDirection w:val="btLr"/>
          </w:tcPr>
          <w:p w14:paraId="2ABD4816"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3A833628"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56C15EEB" w14:textId="77777777" w:rsidR="00A726E5" w:rsidRPr="001F525F" w:rsidRDefault="00A726E5" w:rsidP="00D112AE">
            <w:pPr>
              <w:rPr>
                <w:lang w:eastAsia="nl-BE"/>
              </w:rPr>
            </w:pPr>
          </w:p>
        </w:tc>
        <w:tc>
          <w:tcPr>
            <w:tcW w:w="4369" w:type="dxa"/>
            <w:shd w:val="clear" w:color="auto" w:fill="D9D9D9" w:themeFill="background1" w:themeFillShade="D9"/>
          </w:tcPr>
          <w:p w14:paraId="536334A9" w14:textId="77777777" w:rsidR="00A726E5" w:rsidRPr="001F525F" w:rsidRDefault="00A726E5" w:rsidP="00D112AE">
            <w:pPr>
              <w:rPr>
                <w:lang w:eastAsia="nl-BE"/>
              </w:rPr>
            </w:pPr>
          </w:p>
        </w:tc>
      </w:tr>
      <w:tr w:rsidR="00A726E5" w:rsidRPr="001F525F" w14:paraId="18086774" w14:textId="77777777" w:rsidTr="00A726E5">
        <w:trPr>
          <w:trHeight w:val="424"/>
        </w:trPr>
        <w:tc>
          <w:tcPr>
            <w:tcW w:w="5948" w:type="dxa"/>
          </w:tcPr>
          <w:p w14:paraId="286DB3FE" w14:textId="77777777" w:rsidR="00A726E5" w:rsidRPr="001F525F" w:rsidRDefault="00A726E5" w:rsidP="00D112AE">
            <w:pPr>
              <w:rPr>
                <w:lang w:eastAsia="nl-BE"/>
              </w:rPr>
            </w:pPr>
          </w:p>
        </w:tc>
        <w:tc>
          <w:tcPr>
            <w:tcW w:w="852" w:type="dxa"/>
            <w:textDirection w:val="btLr"/>
          </w:tcPr>
          <w:p w14:paraId="139ED8C4" w14:textId="77777777" w:rsidR="00A726E5" w:rsidRPr="001F525F" w:rsidRDefault="00A726E5" w:rsidP="00D112AE">
            <w:pPr>
              <w:rPr>
                <w:lang w:eastAsia="nl-BE"/>
              </w:rPr>
            </w:pPr>
          </w:p>
        </w:tc>
        <w:tc>
          <w:tcPr>
            <w:tcW w:w="852" w:type="dxa"/>
            <w:textDirection w:val="btLr"/>
          </w:tcPr>
          <w:p w14:paraId="4FEE813D" w14:textId="77777777" w:rsidR="00A726E5" w:rsidRPr="001F525F" w:rsidRDefault="00A726E5" w:rsidP="00D112AE">
            <w:pPr>
              <w:rPr>
                <w:lang w:eastAsia="nl-BE"/>
              </w:rPr>
            </w:pPr>
          </w:p>
        </w:tc>
        <w:tc>
          <w:tcPr>
            <w:tcW w:w="1155" w:type="dxa"/>
            <w:textDirection w:val="btLr"/>
          </w:tcPr>
          <w:p w14:paraId="0BE0D72E" w14:textId="77777777" w:rsidR="00A726E5" w:rsidRPr="001F525F" w:rsidRDefault="00A726E5" w:rsidP="00D112AE">
            <w:pPr>
              <w:rPr>
                <w:lang w:eastAsia="nl-BE"/>
              </w:rPr>
            </w:pPr>
          </w:p>
        </w:tc>
        <w:tc>
          <w:tcPr>
            <w:tcW w:w="4369" w:type="dxa"/>
          </w:tcPr>
          <w:p w14:paraId="4BABC744" w14:textId="77777777" w:rsidR="00A726E5" w:rsidRPr="001F525F" w:rsidRDefault="00A726E5" w:rsidP="00D112AE">
            <w:pPr>
              <w:rPr>
                <w:lang w:eastAsia="nl-BE"/>
              </w:rPr>
            </w:pPr>
          </w:p>
        </w:tc>
      </w:tr>
      <w:tr w:rsidR="00A726E5" w:rsidRPr="001F525F" w14:paraId="6081EE6F" w14:textId="77777777" w:rsidTr="00590DAB">
        <w:trPr>
          <w:trHeight w:val="551"/>
        </w:trPr>
        <w:tc>
          <w:tcPr>
            <w:tcW w:w="5948" w:type="dxa"/>
            <w:shd w:val="clear" w:color="auto" w:fill="D9D9D9" w:themeFill="background1" w:themeFillShade="D9"/>
          </w:tcPr>
          <w:p w14:paraId="5DB45B36" w14:textId="3998D974" w:rsidR="00A726E5" w:rsidRDefault="00F56058" w:rsidP="00D112AE">
            <w:pPr>
              <w:rPr>
                <w:lang w:eastAsia="nl-BE"/>
              </w:rPr>
            </w:pPr>
            <w:r w:rsidRPr="00F56058">
              <w:rPr>
                <w:lang w:eastAsia="nl-BE"/>
              </w:rPr>
              <w:t>LPD 45</w:t>
            </w:r>
            <w:r w:rsidRPr="00F56058">
              <w:rPr>
                <w:lang w:eastAsia="nl-BE"/>
              </w:rPr>
              <w:tab/>
              <w:t>De leerlingen handelen veilig, ergonomisch en hygiënisch volgens veiligheidsrichtlijnen eigen aan de chemische of farmaceutische industrie.</w:t>
            </w:r>
          </w:p>
        </w:tc>
        <w:tc>
          <w:tcPr>
            <w:tcW w:w="852" w:type="dxa"/>
            <w:shd w:val="clear" w:color="auto" w:fill="D9D9D9" w:themeFill="background1" w:themeFillShade="D9"/>
            <w:textDirection w:val="btLr"/>
          </w:tcPr>
          <w:p w14:paraId="6B1C02ED"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2CA935E9"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7285F033" w14:textId="77777777" w:rsidR="00A726E5" w:rsidRPr="001F525F" w:rsidRDefault="00A726E5" w:rsidP="00D112AE">
            <w:pPr>
              <w:rPr>
                <w:lang w:eastAsia="nl-BE"/>
              </w:rPr>
            </w:pPr>
          </w:p>
        </w:tc>
        <w:tc>
          <w:tcPr>
            <w:tcW w:w="4369" w:type="dxa"/>
            <w:shd w:val="clear" w:color="auto" w:fill="D9D9D9" w:themeFill="background1" w:themeFillShade="D9"/>
          </w:tcPr>
          <w:p w14:paraId="175CDC73" w14:textId="77777777" w:rsidR="00A726E5" w:rsidRPr="001F525F" w:rsidRDefault="00A726E5" w:rsidP="00D112AE">
            <w:pPr>
              <w:rPr>
                <w:lang w:eastAsia="nl-BE"/>
              </w:rPr>
            </w:pPr>
          </w:p>
        </w:tc>
      </w:tr>
      <w:tr w:rsidR="00A726E5" w:rsidRPr="001F525F" w14:paraId="6777B969" w14:textId="77777777" w:rsidTr="00A726E5">
        <w:trPr>
          <w:trHeight w:val="424"/>
        </w:trPr>
        <w:tc>
          <w:tcPr>
            <w:tcW w:w="5948" w:type="dxa"/>
          </w:tcPr>
          <w:p w14:paraId="73A4FD2D" w14:textId="77777777" w:rsidR="00A726E5" w:rsidRPr="001F525F" w:rsidRDefault="00A726E5" w:rsidP="00D112AE">
            <w:pPr>
              <w:rPr>
                <w:lang w:eastAsia="nl-BE"/>
              </w:rPr>
            </w:pPr>
          </w:p>
        </w:tc>
        <w:tc>
          <w:tcPr>
            <w:tcW w:w="852" w:type="dxa"/>
            <w:textDirection w:val="btLr"/>
          </w:tcPr>
          <w:p w14:paraId="1B9193EC" w14:textId="77777777" w:rsidR="00A726E5" w:rsidRPr="001F525F" w:rsidRDefault="00A726E5" w:rsidP="00D112AE">
            <w:pPr>
              <w:rPr>
                <w:lang w:eastAsia="nl-BE"/>
              </w:rPr>
            </w:pPr>
          </w:p>
        </w:tc>
        <w:tc>
          <w:tcPr>
            <w:tcW w:w="852" w:type="dxa"/>
            <w:textDirection w:val="btLr"/>
          </w:tcPr>
          <w:p w14:paraId="3AE47FDA" w14:textId="77777777" w:rsidR="00A726E5" w:rsidRPr="001F525F" w:rsidRDefault="00A726E5" w:rsidP="00D112AE">
            <w:pPr>
              <w:rPr>
                <w:lang w:eastAsia="nl-BE"/>
              </w:rPr>
            </w:pPr>
          </w:p>
        </w:tc>
        <w:tc>
          <w:tcPr>
            <w:tcW w:w="1155" w:type="dxa"/>
            <w:textDirection w:val="btLr"/>
          </w:tcPr>
          <w:p w14:paraId="6B09B418" w14:textId="77777777" w:rsidR="00A726E5" w:rsidRPr="001F525F" w:rsidRDefault="00A726E5" w:rsidP="00D112AE">
            <w:pPr>
              <w:rPr>
                <w:lang w:eastAsia="nl-BE"/>
              </w:rPr>
            </w:pPr>
          </w:p>
        </w:tc>
        <w:tc>
          <w:tcPr>
            <w:tcW w:w="4369" w:type="dxa"/>
          </w:tcPr>
          <w:p w14:paraId="6E4EFE1E" w14:textId="77777777" w:rsidR="00A726E5" w:rsidRPr="001F525F" w:rsidRDefault="00A726E5" w:rsidP="00D112AE">
            <w:pPr>
              <w:rPr>
                <w:lang w:eastAsia="nl-BE"/>
              </w:rPr>
            </w:pPr>
          </w:p>
        </w:tc>
      </w:tr>
      <w:tr w:rsidR="00A726E5" w:rsidRPr="001F525F" w14:paraId="63046867" w14:textId="77777777" w:rsidTr="00590DAB">
        <w:trPr>
          <w:trHeight w:val="543"/>
        </w:trPr>
        <w:tc>
          <w:tcPr>
            <w:tcW w:w="5948" w:type="dxa"/>
            <w:shd w:val="clear" w:color="auto" w:fill="D9D9D9" w:themeFill="background1" w:themeFillShade="D9"/>
          </w:tcPr>
          <w:p w14:paraId="0FA430FF" w14:textId="77777777" w:rsidR="0041726D" w:rsidRDefault="0041726D" w:rsidP="0041726D">
            <w:pPr>
              <w:rPr>
                <w:lang w:eastAsia="nl-BE"/>
              </w:rPr>
            </w:pPr>
            <w:r>
              <w:rPr>
                <w:lang w:eastAsia="nl-BE"/>
              </w:rPr>
              <w:t>LPD 46</w:t>
            </w:r>
            <w:r>
              <w:rPr>
                <w:lang w:eastAsia="nl-BE"/>
              </w:rPr>
              <w:tab/>
              <w:t>De leerlingen handelen economisch en duurzaam en passen regels voor afvalsortering toe.</w:t>
            </w:r>
          </w:p>
          <w:p w14:paraId="4E5F6D6D" w14:textId="53C3A8F5" w:rsidR="00A726E5" w:rsidRPr="0041726D" w:rsidRDefault="0041726D" w:rsidP="0041726D">
            <w:pPr>
              <w:pStyle w:val="Lijstalinea"/>
              <w:numPr>
                <w:ilvl w:val="0"/>
                <w:numId w:val="17"/>
              </w:numPr>
              <w:spacing w:after="0"/>
              <w:rPr>
                <w:rFonts w:eastAsia="Calibri"/>
              </w:rPr>
            </w:pPr>
            <w:r w:rsidRPr="0041726D">
              <w:rPr>
                <w:rFonts w:eastAsia="Calibri"/>
              </w:rPr>
              <w:t>Milieurichtlijnen eigen aan de chemische of farmaceutische industrie</w:t>
            </w:r>
          </w:p>
        </w:tc>
        <w:tc>
          <w:tcPr>
            <w:tcW w:w="852" w:type="dxa"/>
            <w:shd w:val="clear" w:color="auto" w:fill="D9D9D9" w:themeFill="background1" w:themeFillShade="D9"/>
            <w:textDirection w:val="btLr"/>
          </w:tcPr>
          <w:p w14:paraId="3DF5D40D" w14:textId="77777777" w:rsidR="00A726E5" w:rsidRPr="001F525F" w:rsidRDefault="00A726E5" w:rsidP="00D112AE">
            <w:pPr>
              <w:rPr>
                <w:lang w:eastAsia="nl-BE"/>
              </w:rPr>
            </w:pPr>
          </w:p>
        </w:tc>
        <w:tc>
          <w:tcPr>
            <w:tcW w:w="852" w:type="dxa"/>
            <w:shd w:val="clear" w:color="auto" w:fill="D9D9D9" w:themeFill="background1" w:themeFillShade="D9"/>
            <w:textDirection w:val="btLr"/>
          </w:tcPr>
          <w:p w14:paraId="1AD4CE51" w14:textId="77777777" w:rsidR="00A726E5" w:rsidRPr="001F525F" w:rsidRDefault="00A726E5" w:rsidP="00D112AE">
            <w:pPr>
              <w:rPr>
                <w:lang w:eastAsia="nl-BE"/>
              </w:rPr>
            </w:pPr>
          </w:p>
        </w:tc>
        <w:tc>
          <w:tcPr>
            <w:tcW w:w="1155" w:type="dxa"/>
            <w:shd w:val="clear" w:color="auto" w:fill="D9D9D9" w:themeFill="background1" w:themeFillShade="D9"/>
            <w:textDirection w:val="btLr"/>
          </w:tcPr>
          <w:p w14:paraId="70FBB9DD" w14:textId="77777777" w:rsidR="00A726E5" w:rsidRPr="001F525F" w:rsidRDefault="00A726E5" w:rsidP="00D112AE">
            <w:pPr>
              <w:rPr>
                <w:lang w:eastAsia="nl-BE"/>
              </w:rPr>
            </w:pPr>
          </w:p>
        </w:tc>
        <w:tc>
          <w:tcPr>
            <w:tcW w:w="4369" w:type="dxa"/>
            <w:shd w:val="clear" w:color="auto" w:fill="D9D9D9" w:themeFill="background1" w:themeFillShade="D9"/>
          </w:tcPr>
          <w:p w14:paraId="04163538" w14:textId="77777777" w:rsidR="00A726E5" w:rsidRPr="001F525F" w:rsidRDefault="00A726E5" w:rsidP="00D112AE">
            <w:pPr>
              <w:rPr>
                <w:lang w:eastAsia="nl-BE"/>
              </w:rPr>
            </w:pPr>
          </w:p>
        </w:tc>
      </w:tr>
      <w:tr w:rsidR="00A726E5" w:rsidRPr="001F525F" w14:paraId="5D6074E1" w14:textId="77777777" w:rsidTr="00A726E5">
        <w:trPr>
          <w:trHeight w:val="375"/>
        </w:trPr>
        <w:tc>
          <w:tcPr>
            <w:tcW w:w="5948" w:type="dxa"/>
          </w:tcPr>
          <w:p w14:paraId="3B262710" w14:textId="77777777" w:rsidR="00A726E5" w:rsidRPr="001F525F" w:rsidRDefault="00A726E5" w:rsidP="00D112AE">
            <w:pPr>
              <w:rPr>
                <w:lang w:eastAsia="nl-BE"/>
              </w:rPr>
            </w:pPr>
          </w:p>
        </w:tc>
        <w:tc>
          <w:tcPr>
            <w:tcW w:w="852" w:type="dxa"/>
            <w:textDirection w:val="btLr"/>
          </w:tcPr>
          <w:p w14:paraId="41B55D04" w14:textId="77777777" w:rsidR="00A726E5" w:rsidRPr="001F525F" w:rsidRDefault="00A726E5" w:rsidP="00D112AE">
            <w:pPr>
              <w:rPr>
                <w:lang w:eastAsia="nl-BE"/>
              </w:rPr>
            </w:pPr>
          </w:p>
        </w:tc>
        <w:tc>
          <w:tcPr>
            <w:tcW w:w="852" w:type="dxa"/>
            <w:textDirection w:val="btLr"/>
          </w:tcPr>
          <w:p w14:paraId="65BE31E0" w14:textId="77777777" w:rsidR="00A726E5" w:rsidRPr="001F525F" w:rsidRDefault="00A726E5" w:rsidP="00D112AE">
            <w:pPr>
              <w:rPr>
                <w:lang w:eastAsia="nl-BE"/>
              </w:rPr>
            </w:pPr>
          </w:p>
        </w:tc>
        <w:tc>
          <w:tcPr>
            <w:tcW w:w="1155" w:type="dxa"/>
            <w:textDirection w:val="btLr"/>
          </w:tcPr>
          <w:p w14:paraId="4C8C4CE5" w14:textId="77777777" w:rsidR="00A726E5" w:rsidRPr="001F525F" w:rsidRDefault="00A726E5" w:rsidP="00D112AE">
            <w:pPr>
              <w:rPr>
                <w:lang w:eastAsia="nl-BE"/>
              </w:rPr>
            </w:pPr>
          </w:p>
        </w:tc>
        <w:tc>
          <w:tcPr>
            <w:tcW w:w="4369" w:type="dxa"/>
          </w:tcPr>
          <w:p w14:paraId="3D6EC3F5" w14:textId="77777777" w:rsidR="00A726E5" w:rsidRPr="001F525F" w:rsidRDefault="00A726E5" w:rsidP="00D112AE">
            <w:pPr>
              <w:rPr>
                <w:lang w:eastAsia="nl-BE"/>
              </w:rPr>
            </w:pPr>
          </w:p>
        </w:tc>
      </w:tr>
    </w:tbl>
    <w:p w14:paraId="5F04D68F" w14:textId="77777777" w:rsidR="00757DAD" w:rsidRDefault="00757DAD" w:rsidP="00F85DB3">
      <w:pPr>
        <w:rPr>
          <w:lang w:eastAsia="nl-BE"/>
        </w:rPr>
      </w:pPr>
    </w:p>
    <w:sectPr w:rsidR="00757DAD" w:rsidSect="00C46A67">
      <w:endnotePr>
        <w:numFmt w:val="decimal"/>
      </w:endnotePr>
      <w:pgSz w:w="16838" w:h="11906" w:orient="landscape" w:code="9"/>
      <w:pgMar w:top="1418" w:right="1134" w:bottom="1418"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A640" w14:textId="77777777" w:rsidR="007B5D74" w:rsidRDefault="007B5D74" w:rsidP="00542652">
      <w:r>
        <w:separator/>
      </w:r>
    </w:p>
  </w:endnote>
  <w:endnote w:type="continuationSeparator" w:id="0">
    <w:p w14:paraId="4A1F9057" w14:textId="77777777" w:rsidR="007B5D74" w:rsidRDefault="007B5D74" w:rsidP="00542652">
      <w:r>
        <w:continuationSeparator/>
      </w:r>
    </w:p>
  </w:endnote>
  <w:endnote w:type="continuationNotice" w:id="1">
    <w:p w14:paraId="3CD37CA1" w14:textId="77777777" w:rsidR="007B5D74" w:rsidRDefault="007B5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462A"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8751F" w:rsidRPr="00E8751F">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8751F" w:rsidRPr="00E8751F">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E418" w14:textId="77777777" w:rsidR="00742BE1" w:rsidRPr="009B3434" w:rsidRDefault="009B3434" w:rsidP="009B3434">
    <w:pPr>
      <w:pStyle w:val="Voettekst"/>
      <w:tabs>
        <w:tab w:val="clear" w:pos="4536"/>
        <w:tab w:val="clear" w:pos="9072"/>
        <w:tab w:val="right" w:pos="14459"/>
      </w:tabs>
      <w:rPr>
        <w:noProof/>
        <w:lang w:eastAsia="nl-BE"/>
      </w:rPr>
    </w:pPr>
    <w:r w:rsidRPr="002267F6">
      <w:rPr>
        <w:noProof/>
        <w:lang w:eastAsia="nl-BE"/>
      </w:rPr>
      <w:drawing>
        <wp:anchor distT="0" distB="0" distL="114300" distR="114300" simplePos="0" relativeHeight="251658242" behindDoc="0" locked="0" layoutInCell="1" allowOverlap="1" wp14:anchorId="7BA6BC2F" wp14:editId="468E5939">
          <wp:simplePos x="0" y="0"/>
          <wp:positionH relativeFrom="column">
            <wp:posOffset>3810</wp:posOffset>
          </wp:positionH>
          <wp:positionV relativeFrom="paragraph">
            <wp:posOffset>-13970</wp:posOffset>
          </wp:positionV>
          <wp:extent cx="900000" cy="345600"/>
          <wp:effectExtent l="0" t="0" r="0" b="0"/>
          <wp:wrapNone/>
          <wp:docPr id="375875567" name="Afbeelding 375875567"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6BF7" w:rsidRPr="002267F6">
      <w:rPr>
        <w:noProof/>
        <w:lang w:eastAsia="nl-BE"/>
      </w:rPr>
      <w:drawing>
        <wp:anchor distT="0" distB="0" distL="114300" distR="114300" simplePos="0" relativeHeight="251658241" behindDoc="1" locked="0" layoutInCell="1" allowOverlap="1" wp14:anchorId="5E01CD2D" wp14:editId="06291FA7">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2">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9B3434">
      <w:rPr>
        <w:noProof/>
        <w:lang w:eastAsia="nl-BE"/>
      </w:rPr>
      <w:tab/>
    </w:r>
    <w:r w:rsidR="00156BF7" w:rsidRPr="009B3434">
      <w:rPr>
        <w:noProof/>
        <w:lang w:eastAsia="nl-BE"/>
      </w:rPr>
      <w:fldChar w:fldCharType="begin"/>
    </w:r>
    <w:r w:rsidR="00156BF7" w:rsidRPr="009B3434">
      <w:rPr>
        <w:noProof/>
        <w:lang w:eastAsia="nl-BE"/>
      </w:rPr>
      <w:instrText>PAGE   \* MERGEFORMAT</w:instrText>
    </w:r>
    <w:r w:rsidR="00156BF7" w:rsidRPr="009B3434">
      <w:rPr>
        <w:noProof/>
        <w:lang w:eastAsia="nl-BE"/>
      </w:rPr>
      <w:fldChar w:fldCharType="separate"/>
    </w:r>
    <w:r w:rsidR="00156BF7" w:rsidRPr="009B3434">
      <w:rPr>
        <w:noProof/>
        <w:lang w:eastAsia="nl-BE"/>
      </w:rPr>
      <w:t>1</w:t>
    </w:r>
    <w:r w:rsidR="00156BF7" w:rsidRPr="009B3434">
      <w:rPr>
        <w:noProof/>
        <w:lang w:eastAsia="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4D5F" w14:textId="77777777" w:rsidR="00742BE1" w:rsidRPr="00156BF7" w:rsidRDefault="00FD3DE3" w:rsidP="007A47BD">
    <w:pPr>
      <w:pStyle w:val="Voettekst"/>
      <w:tabs>
        <w:tab w:val="clear" w:pos="4536"/>
        <w:tab w:val="clear" w:pos="9072"/>
        <w:tab w:val="right" w:pos="14570"/>
      </w:tabs>
      <w:spacing w:after="0" w:line="240" w:lineRule="auto"/>
      <w:rPr>
        <w:bCs/>
        <w:color w:val="404040" w:themeColor="text1" w:themeTint="BF"/>
        <w:sz w:val="18"/>
        <w:szCs w:val="18"/>
      </w:rPr>
    </w:pPr>
    <w:r w:rsidRPr="002267F6">
      <w:rPr>
        <w:noProof/>
        <w:lang w:eastAsia="nl-BE"/>
      </w:rPr>
      <w:drawing>
        <wp:inline distT="0" distB="0" distL="0" distR="0" wp14:anchorId="72AFF726" wp14:editId="63A95075">
          <wp:extent cx="900000" cy="345600"/>
          <wp:effectExtent l="0" t="0" r="0" b="0"/>
          <wp:docPr id="1171408094" name="Afbeelding 1171408094"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inline>
      </w:drawing>
    </w:r>
    <w:r w:rsidR="00092C7B" w:rsidRPr="002267F6">
      <w:rPr>
        <w:noProof/>
        <w:lang w:eastAsia="nl-BE"/>
      </w:rPr>
      <w:drawing>
        <wp:anchor distT="0" distB="0" distL="114300" distR="114300" simplePos="0" relativeHeight="251658240" behindDoc="1" locked="0" layoutInCell="1" allowOverlap="1" wp14:anchorId="718088D2" wp14:editId="6B0DC4D7">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D548" w14:textId="77777777" w:rsidR="007B5D74" w:rsidRDefault="007B5D74" w:rsidP="00542652">
      <w:r>
        <w:separator/>
      </w:r>
    </w:p>
  </w:footnote>
  <w:footnote w:type="continuationSeparator" w:id="0">
    <w:p w14:paraId="7E882980" w14:textId="77777777" w:rsidR="007B5D74" w:rsidRDefault="007B5D74" w:rsidP="00542652">
      <w:r>
        <w:continuationSeparator/>
      </w:r>
    </w:p>
    <w:p w14:paraId="48ACFFFF" w14:textId="77777777" w:rsidR="007B5D74" w:rsidRDefault="007B5D74"/>
    <w:p w14:paraId="2FE5B414" w14:textId="77777777" w:rsidR="007B5D74" w:rsidRDefault="007B5D74"/>
  </w:footnote>
  <w:footnote w:type="continuationNotice" w:id="1">
    <w:p w14:paraId="42E8D8CA" w14:textId="77777777" w:rsidR="007B5D74" w:rsidRDefault="007B5D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41F"/>
    <w:multiLevelType w:val="hybridMultilevel"/>
    <w:tmpl w:val="37D421B8"/>
    <w:lvl w:ilvl="0" w:tplc="1BEA332A">
      <w:start w:val="2025"/>
      <w:numFmt w:val="bullet"/>
      <w:lvlText w:val="-"/>
      <w:lvlJc w:val="left"/>
      <w:pPr>
        <w:ind w:left="720" w:hanging="360"/>
      </w:pPr>
      <w:rPr>
        <w:rFonts w:ascii="Trebuchet MS" w:eastAsia="Calibri"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415D36"/>
    <w:multiLevelType w:val="hybridMultilevel"/>
    <w:tmpl w:val="AB3E0AE2"/>
    <w:lvl w:ilvl="0" w:tplc="00342DE2">
      <w:start w:val="2025"/>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15F5229"/>
    <w:multiLevelType w:val="hybridMultilevel"/>
    <w:tmpl w:val="0DD86706"/>
    <w:lvl w:ilvl="0" w:tplc="2618C8C0">
      <w:start w:val="2025"/>
      <w:numFmt w:val="bullet"/>
      <w:lvlText w:val="-"/>
      <w:lvlJc w:val="left"/>
      <w:pPr>
        <w:ind w:left="720" w:hanging="360"/>
      </w:pPr>
      <w:rPr>
        <w:rFonts w:ascii="Trebuchet MS" w:eastAsia="Calibri"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1" w15:restartNumberingAfterBreak="0">
    <w:nsid w:val="599E4983"/>
    <w:multiLevelType w:val="hybridMultilevel"/>
    <w:tmpl w:val="E7C64966"/>
    <w:lvl w:ilvl="0" w:tplc="81DE9822">
      <w:start w:val="2025"/>
      <w:numFmt w:val="bullet"/>
      <w:lvlText w:val="-"/>
      <w:lvlJc w:val="left"/>
      <w:pPr>
        <w:ind w:left="720" w:hanging="360"/>
      </w:pPr>
      <w:rPr>
        <w:rFonts w:ascii="Trebuchet MS" w:eastAsia="Calibri"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F802AA2"/>
    <w:multiLevelType w:val="hybridMultilevel"/>
    <w:tmpl w:val="2F0419B8"/>
    <w:lvl w:ilvl="0" w:tplc="FE9A203E">
      <w:start w:val="2025"/>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10"/>
  </w:num>
  <w:num w:numId="2" w16cid:durableId="2085225797">
    <w:abstractNumId w:val="10"/>
  </w:num>
  <w:num w:numId="3" w16cid:durableId="210112520">
    <w:abstractNumId w:val="4"/>
  </w:num>
  <w:num w:numId="4" w16cid:durableId="2146391007">
    <w:abstractNumId w:val="10"/>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0"/>
  </w:num>
  <w:num w:numId="6" w16cid:durableId="287706536">
    <w:abstractNumId w:val="6"/>
  </w:num>
  <w:num w:numId="7" w16cid:durableId="2057389921">
    <w:abstractNumId w:val="12"/>
  </w:num>
  <w:num w:numId="8" w16cid:durableId="175048375">
    <w:abstractNumId w:val="9"/>
  </w:num>
  <w:num w:numId="9" w16cid:durableId="336887750">
    <w:abstractNumId w:val="14"/>
  </w:num>
  <w:num w:numId="10" w16cid:durableId="1666779299">
    <w:abstractNumId w:val="3"/>
  </w:num>
  <w:num w:numId="11" w16cid:durableId="1219172945">
    <w:abstractNumId w:val="8"/>
  </w:num>
  <w:num w:numId="12" w16cid:durableId="1852329665">
    <w:abstractNumId w:val="13"/>
  </w:num>
  <w:num w:numId="13" w16cid:durableId="1497765492">
    <w:abstractNumId w:val="2"/>
  </w:num>
  <w:num w:numId="14" w16cid:durableId="1416636234">
    <w:abstractNumId w:val="5"/>
  </w:num>
  <w:num w:numId="15" w16cid:durableId="848253463">
    <w:abstractNumId w:val="1"/>
  </w:num>
  <w:num w:numId="16" w16cid:durableId="1435176253">
    <w:abstractNumId w:val="15"/>
  </w:num>
  <w:num w:numId="17" w16cid:durableId="2117944825">
    <w:abstractNumId w:val="7"/>
  </w:num>
  <w:num w:numId="18" w16cid:durableId="1491021059">
    <w:abstractNumId w:val="0"/>
  </w:num>
  <w:num w:numId="19" w16cid:durableId="1938370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1F"/>
    <w:rsid w:val="00000805"/>
    <w:rsid w:val="00005053"/>
    <w:rsid w:val="00020948"/>
    <w:rsid w:val="0002559F"/>
    <w:rsid w:val="00034324"/>
    <w:rsid w:val="0003496F"/>
    <w:rsid w:val="00044FA8"/>
    <w:rsid w:val="00045EBA"/>
    <w:rsid w:val="00050125"/>
    <w:rsid w:val="0006165A"/>
    <w:rsid w:val="00084E1A"/>
    <w:rsid w:val="00092C7B"/>
    <w:rsid w:val="000A380F"/>
    <w:rsid w:val="000B265E"/>
    <w:rsid w:val="000B47EA"/>
    <w:rsid w:val="000B4C12"/>
    <w:rsid w:val="000C1E81"/>
    <w:rsid w:val="000C5ED7"/>
    <w:rsid w:val="000C68C2"/>
    <w:rsid w:val="000D021C"/>
    <w:rsid w:val="000D3699"/>
    <w:rsid w:val="000D5051"/>
    <w:rsid w:val="000E6B20"/>
    <w:rsid w:val="000F2BCD"/>
    <w:rsid w:val="00100C91"/>
    <w:rsid w:val="001047F7"/>
    <w:rsid w:val="00105CA3"/>
    <w:rsid w:val="001068E9"/>
    <w:rsid w:val="001112FD"/>
    <w:rsid w:val="00111E95"/>
    <w:rsid w:val="001133CD"/>
    <w:rsid w:val="0011480C"/>
    <w:rsid w:val="00124E96"/>
    <w:rsid w:val="00125451"/>
    <w:rsid w:val="00127D92"/>
    <w:rsid w:val="001539F1"/>
    <w:rsid w:val="00156BF7"/>
    <w:rsid w:val="00156CFA"/>
    <w:rsid w:val="0016105D"/>
    <w:rsid w:val="00167FAC"/>
    <w:rsid w:val="001755E4"/>
    <w:rsid w:val="00177D31"/>
    <w:rsid w:val="00181FF5"/>
    <w:rsid w:val="00184DC6"/>
    <w:rsid w:val="00184F88"/>
    <w:rsid w:val="00192F4A"/>
    <w:rsid w:val="00195631"/>
    <w:rsid w:val="001A5011"/>
    <w:rsid w:val="001B1CBA"/>
    <w:rsid w:val="001B4CC6"/>
    <w:rsid w:val="001C0C5E"/>
    <w:rsid w:val="001C2532"/>
    <w:rsid w:val="001D3FDE"/>
    <w:rsid w:val="001E28E7"/>
    <w:rsid w:val="001E2B0B"/>
    <w:rsid w:val="001E41DD"/>
    <w:rsid w:val="001E7667"/>
    <w:rsid w:val="001E7971"/>
    <w:rsid w:val="001F02F1"/>
    <w:rsid w:val="001F525F"/>
    <w:rsid w:val="0020522C"/>
    <w:rsid w:val="00223613"/>
    <w:rsid w:val="0022385B"/>
    <w:rsid w:val="00225806"/>
    <w:rsid w:val="002262C3"/>
    <w:rsid w:val="00235324"/>
    <w:rsid w:val="00237820"/>
    <w:rsid w:val="00244327"/>
    <w:rsid w:val="00247617"/>
    <w:rsid w:val="00250907"/>
    <w:rsid w:val="0025424A"/>
    <w:rsid w:val="0026274E"/>
    <w:rsid w:val="0026313C"/>
    <w:rsid w:val="0026610B"/>
    <w:rsid w:val="002714E4"/>
    <w:rsid w:val="00273D79"/>
    <w:rsid w:val="002818A7"/>
    <w:rsid w:val="00282BB1"/>
    <w:rsid w:val="002862E9"/>
    <w:rsid w:val="00287C15"/>
    <w:rsid w:val="00290079"/>
    <w:rsid w:val="002B54A4"/>
    <w:rsid w:val="002C6FD7"/>
    <w:rsid w:val="002D5628"/>
    <w:rsid w:val="002E25CA"/>
    <w:rsid w:val="00305086"/>
    <w:rsid w:val="0031624F"/>
    <w:rsid w:val="0032251D"/>
    <w:rsid w:val="00322AAD"/>
    <w:rsid w:val="00323038"/>
    <w:rsid w:val="00342B58"/>
    <w:rsid w:val="0034324A"/>
    <w:rsid w:val="00344488"/>
    <w:rsid w:val="00355407"/>
    <w:rsid w:val="003556C8"/>
    <w:rsid w:val="003569C5"/>
    <w:rsid w:val="00366D4E"/>
    <w:rsid w:val="00374E2A"/>
    <w:rsid w:val="003770F7"/>
    <w:rsid w:val="00377AFC"/>
    <w:rsid w:val="003A7EB5"/>
    <w:rsid w:val="003B6346"/>
    <w:rsid w:val="003C3080"/>
    <w:rsid w:val="003C365A"/>
    <w:rsid w:val="003D02CD"/>
    <w:rsid w:val="003D42FA"/>
    <w:rsid w:val="003E0701"/>
    <w:rsid w:val="003F3B3F"/>
    <w:rsid w:val="003F4E5C"/>
    <w:rsid w:val="00405283"/>
    <w:rsid w:val="004162E8"/>
    <w:rsid w:val="0041726D"/>
    <w:rsid w:val="00424A70"/>
    <w:rsid w:val="004305D4"/>
    <w:rsid w:val="004359EC"/>
    <w:rsid w:val="00436C24"/>
    <w:rsid w:val="00437BBA"/>
    <w:rsid w:val="00442F4C"/>
    <w:rsid w:val="00450BE0"/>
    <w:rsid w:val="00456013"/>
    <w:rsid w:val="00456B7A"/>
    <w:rsid w:val="0046180B"/>
    <w:rsid w:val="004654C4"/>
    <w:rsid w:val="00475418"/>
    <w:rsid w:val="0047687E"/>
    <w:rsid w:val="004A3E71"/>
    <w:rsid w:val="004C04EA"/>
    <w:rsid w:val="004C3FCD"/>
    <w:rsid w:val="004C5DCE"/>
    <w:rsid w:val="004D062F"/>
    <w:rsid w:val="004E1DDB"/>
    <w:rsid w:val="004F4BAD"/>
    <w:rsid w:val="004F5EB3"/>
    <w:rsid w:val="004F62F7"/>
    <w:rsid w:val="004F670C"/>
    <w:rsid w:val="00500929"/>
    <w:rsid w:val="00501489"/>
    <w:rsid w:val="00505259"/>
    <w:rsid w:val="00507B8D"/>
    <w:rsid w:val="0051210A"/>
    <w:rsid w:val="0051512A"/>
    <w:rsid w:val="0051626C"/>
    <w:rsid w:val="00531181"/>
    <w:rsid w:val="005365F3"/>
    <w:rsid w:val="005375F8"/>
    <w:rsid w:val="00542652"/>
    <w:rsid w:val="00550F44"/>
    <w:rsid w:val="005555AB"/>
    <w:rsid w:val="00560BB7"/>
    <w:rsid w:val="00565A69"/>
    <w:rsid w:val="00573614"/>
    <w:rsid w:val="00576066"/>
    <w:rsid w:val="00582D2E"/>
    <w:rsid w:val="0058457E"/>
    <w:rsid w:val="00587F9C"/>
    <w:rsid w:val="00590DAB"/>
    <w:rsid w:val="005A157F"/>
    <w:rsid w:val="005B0C27"/>
    <w:rsid w:val="005B1EF3"/>
    <w:rsid w:val="005B6E7C"/>
    <w:rsid w:val="005B732D"/>
    <w:rsid w:val="005B7BCB"/>
    <w:rsid w:val="005C2046"/>
    <w:rsid w:val="005C4006"/>
    <w:rsid w:val="005D7D29"/>
    <w:rsid w:val="005E1C22"/>
    <w:rsid w:val="0060187B"/>
    <w:rsid w:val="00602896"/>
    <w:rsid w:val="006035C7"/>
    <w:rsid w:val="00620A2B"/>
    <w:rsid w:val="00621CBE"/>
    <w:rsid w:val="00622EEB"/>
    <w:rsid w:val="00637F13"/>
    <w:rsid w:val="00640317"/>
    <w:rsid w:val="00643BB3"/>
    <w:rsid w:val="00645DF8"/>
    <w:rsid w:val="00647908"/>
    <w:rsid w:val="006505A5"/>
    <w:rsid w:val="0065447F"/>
    <w:rsid w:val="00657AE7"/>
    <w:rsid w:val="0066310A"/>
    <w:rsid w:val="00664D1D"/>
    <w:rsid w:val="00667211"/>
    <w:rsid w:val="00675BA9"/>
    <w:rsid w:val="006812BF"/>
    <w:rsid w:val="0068504D"/>
    <w:rsid w:val="006872E7"/>
    <w:rsid w:val="006903EF"/>
    <w:rsid w:val="006918BA"/>
    <w:rsid w:val="00692DD9"/>
    <w:rsid w:val="006A0184"/>
    <w:rsid w:val="006A5A53"/>
    <w:rsid w:val="006B3DD8"/>
    <w:rsid w:val="006B691A"/>
    <w:rsid w:val="006D3F09"/>
    <w:rsid w:val="006D672A"/>
    <w:rsid w:val="006D7E31"/>
    <w:rsid w:val="006F5280"/>
    <w:rsid w:val="006F75DA"/>
    <w:rsid w:val="00701086"/>
    <w:rsid w:val="00705299"/>
    <w:rsid w:val="007115EE"/>
    <w:rsid w:val="00711A8E"/>
    <w:rsid w:val="00712447"/>
    <w:rsid w:val="0071469E"/>
    <w:rsid w:val="00716850"/>
    <w:rsid w:val="007201BA"/>
    <w:rsid w:val="0072606C"/>
    <w:rsid w:val="00727F36"/>
    <w:rsid w:val="007331C6"/>
    <w:rsid w:val="00733752"/>
    <w:rsid w:val="00737230"/>
    <w:rsid w:val="007407FC"/>
    <w:rsid w:val="00742BE1"/>
    <w:rsid w:val="0074784E"/>
    <w:rsid w:val="00751705"/>
    <w:rsid w:val="00752236"/>
    <w:rsid w:val="00757DAD"/>
    <w:rsid w:val="00765F33"/>
    <w:rsid w:val="00766DA3"/>
    <w:rsid w:val="007755A0"/>
    <w:rsid w:val="007755F9"/>
    <w:rsid w:val="00790DA0"/>
    <w:rsid w:val="007913F3"/>
    <w:rsid w:val="00791ABB"/>
    <w:rsid w:val="00791BC3"/>
    <w:rsid w:val="00791F9A"/>
    <w:rsid w:val="00794B76"/>
    <w:rsid w:val="00794C4A"/>
    <w:rsid w:val="007A4050"/>
    <w:rsid w:val="007A47BD"/>
    <w:rsid w:val="007A49B8"/>
    <w:rsid w:val="007A538B"/>
    <w:rsid w:val="007A53D4"/>
    <w:rsid w:val="007B0180"/>
    <w:rsid w:val="007B4ED4"/>
    <w:rsid w:val="007B5D74"/>
    <w:rsid w:val="007C1831"/>
    <w:rsid w:val="007C3BD2"/>
    <w:rsid w:val="007C4B11"/>
    <w:rsid w:val="007C6AAD"/>
    <w:rsid w:val="007D12D2"/>
    <w:rsid w:val="007D5840"/>
    <w:rsid w:val="007D7685"/>
    <w:rsid w:val="007E169C"/>
    <w:rsid w:val="007E5CF1"/>
    <w:rsid w:val="007E6DC0"/>
    <w:rsid w:val="007F00C2"/>
    <w:rsid w:val="007F27AB"/>
    <w:rsid w:val="00801EBE"/>
    <w:rsid w:val="00803E9F"/>
    <w:rsid w:val="008207E6"/>
    <w:rsid w:val="00823891"/>
    <w:rsid w:val="00826E08"/>
    <w:rsid w:val="00830982"/>
    <w:rsid w:val="00831D21"/>
    <w:rsid w:val="00832EE1"/>
    <w:rsid w:val="00844A02"/>
    <w:rsid w:val="00851484"/>
    <w:rsid w:val="008561CE"/>
    <w:rsid w:val="00861A96"/>
    <w:rsid w:val="00863F63"/>
    <w:rsid w:val="00876958"/>
    <w:rsid w:val="008854E2"/>
    <w:rsid w:val="0089009A"/>
    <w:rsid w:val="008A1FC5"/>
    <w:rsid w:val="008A2765"/>
    <w:rsid w:val="008A5DFF"/>
    <w:rsid w:val="008B061A"/>
    <w:rsid w:val="008B0DA2"/>
    <w:rsid w:val="008B663C"/>
    <w:rsid w:val="008C063A"/>
    <w:rsid w:val="008D4918"/>
    <w:rsid w:val="008E2108"/>
    <w:rsid w:val="008E3DF9"/>
    <w:rsid w:val="008E4EEA"/>
    <w:rsid w:val="008E65BF"/>
    <w:rsid w:val="008F72B1"/>
    <w:rsid w:val="00900DA2"/>
    <w:rsid w:val="0090100B"/>
    <w:rsid w:val="0090340D"/>
    <w:rsid w:val="0090582A"/>
    <w:rsid w:val="009067B9"/>
    <w:rsid w:val="009123EA"/>
    <w:rsid w:val="009265A6"/>
    <w:rsid w:val="009327EA"/>
    <w:rsid w:val="00932807"/>
    <w:rsid w:val="00943AF2"/>
    <w:rsid w:val="00954509"/>
    <w:rsid w:val="0096120E"/>
    <w:rsid w:val="009650D5"/>
    <w:rsid w:val="00980DCE"/>
    <w:rsid w:val="00982889"/>
    <w:rsid w:val="00983866"/>
    <w:rsid w:val="0099620A"/>
    <w:rsid w:val="009A6EA2"/>
    <w:rsid w:val="009B235B"/>
    <w:rsid w:val="009B3434"/>
    <w:rsid w:val="009B4946"/>
    <w:rsid w:val="009B63B2"/>
    <w:rsid w:val="009C19F5"/>
    <w:rsid w:val="009D328F"/>
    <w:rsid w:val="009D610A"/>
    <w:rsid w:val="009E4EC6"/>
    <w:rsid w:val="009E61A9"/>
    <w:rsid w:val="009E79BE"/>
    <w:rsid w:val="009F000C"/>
    <w:rsid w:val="00A0066B"/>
    <w:rsid w:val="00A03F3E"/>
    <w:rsid w:val="00A04E1D"/>
    <w:rsid w:val="00A277A8"/>
    <w:rsid w:val="00A31AD5"/>
    <w:rsid w:val="00A442E2"/>
    <w:rsid w:val="00A44960"/>
    <w:rsid w:val="00A52B82"/>
    <w:rsid w:val="00A64B25"/>
    <w:rsid w:val="00A726E5"/>
    <w:rsid w:val="00A72D9E"/>
    <w:rsid w:val="00A75144"/>
    <w:rsid w:val="00A75F66"/>
    <w:rsid w:val="00A84694"/>
    <w:rsid w:val="00A853B3"/>
    <w:rsid w:val="00A90E5B"/>
    <w:rsid w:val="00A95707"/>
    <w:rsid w:val="00AB68EC"/>
    <w:rsid w:val="00AC43ED"/>
    <w:rsid w:val="00AC51AE"/>
    <w:rsid w:val="00AD2F3B"/>
    <w:rsid w:val="00AD3708"/>
    <w:rsid w:val="00AE29B3"/>
    <w:rsid w:val="00AE3D10"/>
    <w:rsid w:val="00AE57DC"/>
    <w:rsid w:val="00AF2EA8"/>
    <w:rsid w:val="00AF7426"/>
    <w:rsid w:val="00B019DC"/>
    <w:rsid w:val="00B0652B"/>
    <w:rsid w:val="00B16D9E"/>
    <w:rsid w:val="00B215F5"/>
    <w:rsid w:val="00B227BE"/>
    <w:rsid w:val="00B3089F"/>
    <w:rsid w:val="00B333D2"/>
    <w:rsid w:val="00B33B85"/>
    <w:rsid w:val="00B412B3"/>
    <w:rsid w:val="00B45EA0"/>
    <w:rsid w:val="00B46550"/>
    <w:rsid w:val="00B46939"/>
    <w:rsid w:val="00B51E01"/>
    <w:rsid w:val="00B614E7"/>
    <w:rsid w:val="00B66369"/>
    <w:rsid w:val="00B66FB2"/>
    <w:rsid w:val="00B74B05"/>
    <w:rsid w:val="00B77DAE"/>
    <w:rsid w:val="00B9372F"/>
    <w:rsid w:val="00B953B8"/>
    <w:rsid w:val="00B965B4"/>
    <w:rsid w:val="00BC2EFD"/>
    <w:rsid w:val="00BC3446"/>
    <w:rsid w:val="00BD17BC"/>
    <w:rsid w:val="00BE1FBC"/>
    <w:rsid w:val="00BE5126"/>
    <w:rsid w:val="00BE6CA3"/>
    <w:rsid w:val="00BF535C"/>
    <w:rsid w:val="00C02ED3"/>
    <w:rsid w:val="00C05E2B"/>
    <w:rsid w:val="00C06487"/>
    <w:rsid w:val="00C17DD2"/>
    <w:rsid w:val="00C3301F"/>
    <w:rsid w:val="00C34916"/>
    <w:rsid w:val="00C3793E"/>
    <w:rsid w:val="00C412E6"/>
    <w:rsid w:val="00C42227"/>
    <w:rsid w:val="00C44C11"/>
    <w:rsid w:val="00C46A67"/>
    <w:rsid w:val="00C52338"/>
    <w:rsid w:val="00C57D29"/>
    <w:rsid w:val="00C64A64"/>
    <w:rsid w:val="00C73101"/>
    <w:rsid w:val="00C926CA"/>
    <w:rsid w:val="00C93D8E"/>
    <w:rsid w:val="00CA1BF4"/>
    <w:rsid w:val="00CA2ADD"/>
    <w:rsid w:val="00CA3472"/>
    <w:rsid w:val="00CA506B"/>
    <w:rsid w:val="00CA70E6"/>
    <w:rsid w:val="00CB1B2C"/>
    <w:rsid w:val="00CB5CAD"/>
    <w:rsid w:val="00CC1472"/>
    <w:rsid w:val="00CC45E2"/>
    <w:rsid w:val="00CC5998"/>
    <w:rsid w:val="00CC5E87"/>
    <w:rsid w:val="00CC608A"/>
    <w:rsid w:val="00CF2CFC"/>
    <w:rsid w:val="00CF504B"/>
    <w:rsid w:val="00D05E0C"/>
    <w:rsid w:val="00D12132"/>
    <w:rsid w:val="00D153F1"/>
    <w:rsid w:val="00D201E9"/>
    <w:rsid w:val="00D2120A"/>
    <w:rsid w:val="00D24E49"/>
    <w:rsid w:val="00D253E8"/>
    <w:rsid w:val="00D258E3"/>
    <w:rsid w:val="00D263A2"/>
    <w:rsid w:val="00D27963"/>
    <w:rsid w:val="00D32709"/>
    <w:rsid w:val="00D35E05"/>
    <w:rsid w:val="00D46BAD"/>
    <w:rsid w:val="00D47932"/>
    <w:rsid w:val="00D57927"/>
    <w:rsid w:val="00D62CAD"/>
    <w:rsid w:val="00D666B1"/>
    <w:rsid w:val="00D71FD9"/>
    <w:rsid w:val="00D73F9A"/>
    <w:rsid w:val="00D91EDD"/>
    <w:rsid w:val="00D92C04"/>
    <w:rsid w:val="00DA2DE5"/>
    <w:rsid w:val="00DA74A7"/>
    <w:rsid w:val="00DB668E"/>
    <w:rsid w:val="00DC1E08"/>
    <w:rsid w:val="00DD4AB1"/>
    <w:rsid w:val="00DF09AC"/>
    <w:rsid w:val="00DF17C0"/>
    <w:rsid w:val="00DF20AB"/>
    <w:rsid w:val="00E02A25"/>
    <w:rsid w:val="00E03F61"/>
    <w:rsid w:val="00E04192"/>
    <w:rsid w:val="00E113BF"/>
    <w:rsid w:val="00E12D65"/>
    <w:rsid w:val="00E17D02"/>
    <w:rsid w:val="00E2096D"/>
    <w:rsid w:val="00E265EB"/>
    <w:rsid w:val="00E27E09"/>
    <w:rsid w:val="00E30C48"/>
    <w:rsid w:val="00E45854"/>
    <w:rsid w:val="00E47C80"/>
    <w:rsid w:val="00E50F3A"/>
    <w:rsid w:val="00E52929"/>
    <w:rsid w:val="00E53ADC"/>
    <w:rsid w:val="00E557ED"/>
    <w:rsid w:val="00E73A6D"/>
    <w:rsid w:val="00E75062"/>
    <w:rsid w:val="00E8057D"/>
    <w:rsid w:val="00E81306"/>
    <w:rsid w:val="00E818E8"/>
    <w:rsid w:val="00E82741"/>
    <w:rsid w:val="00E867CD"/>
    <w:rsid w:val="00E8751F"/>
    <w:rsid w:val="00E9000D"/>
    <w:rsid w:val="00E94E6B"/>
    <w:rsid w:val="00E95386"/>
    <w:rsid w:val="00EA6F08"/>
    <w:rsid w:val="00EB0A94"/>
    <w:rsid w:val="00EB3154"/>
    <w:rsid w:val="00EB3381"/>
    <w:rsid w:val="00EC194F"/>
    <w:rsid w:val="00EC3B8F"/>
    <w:rsid w:val="00EC71BD"/>
    <w:rsid w:val="00EE1643"/>
    <w:rsid w:val="00EF0587"/>
    <w:rsid w:val="00EF1C47"/>
    <w:rsid w:val="00F01269"/>
    <w:rsid w:val="00F034FE"/>
    <w:rsid w:val="00F0429D"/>
    <w:rsid w:val="00F2108F"/>
    <w:rsid w:val="00F24820"/>
    <w:rsid w:val="00F2707D"/>
    <w:rsid w:val="00F34279"/>
    <w:rsid w:val="00F4049E"/>
    <w:rsid w:val="00F4339C"/>
    <w:rsid w:val="00F5043B"/>
    <w:rsid w:val="00F5101D"/>
    <w:rsid w:val="00F56058"/>
    <w:rsid w:val="00F62FF5"/>
    <w:rsid w:val="00F70B2F"/>
    <w:rsid w:val="00F75290"/>
    <w:rsid w:val="00F75D81"/>
    <w:rsid w:val="00F82436"/>
    <w:rsid w:val="00F85DB3"/>
    <w:rsid w:val="00F8750F"/>
    <w:rsid w:val="00F93C1B"/>
    <w:rsid w:val="00F96046"/>
    <w:rsid w:val="00FA30D9"/>
    <w:rsid w:val="00FA4F42"/>
    <w:rsid w:val="00FA6EC9"/>
    <w:rsid w:val="00FB1FF3"/>
    <w:rsid w:val="00FB2F8F"/>
    <w:rsid w:val="00FB3D02"/>
    <w:rsid w:val="00FC2B29"/>
    <w:rsid w:val="00FD3DE3"/>
    <w:rsid w:val="00FE5160"/>
    <w:rsid w:val="00FF626F"/>
    <w:rsid w:val="00FF70DB"/>
    <w:rsid w:val="38C96C67"/>
    <w:rsid w:val="74A9B7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FF3F8"/>
  <w15:docId w15:val="{15AA2641-E5A9-471F-A1A9-EFC8C2DB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DB3"/>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table" w:customStyle="1" w:styleId="Tabelraster1">
    <w:name w:val="Tabelraster1"/>
    <w:basedOn w:val="Standaardtabel"/>
    <w:next w:val="Tabelraster"/>
    <w:uiPriority w:val="39"/>
    <w:rsid w:val="001F52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77D31"/>
    <w:pPr>
      <w:spacing w:after="0" w:line="240" w:lineRule="auto"/>
    </w:pPr>
    <w:rPr>
      <w:rFonts w:ascii="Trebuchet MS" w:hAnsi="Trebuchet MS"/>
      <w:color w:val="262626" w:themeColor="text1" w:themeTint="D9"/>
      <w:sz w:val="20"/>
      <w:szCs w:val="20"/>
    </w:rPr>
  </w:style>
  <w:style w:type="character" w:styleId="Verwijzingopmerking">
    <w:name w:val="annotation reference"/>
    <w:basedOn w:val="Standaardalinea-lettertype"/>
    <w:uiPriority w:val="99"/>
    <w:semiHidden/>
    <w:unhideWhenUsed/>
    <w:rsid w:val="00177D31"/>
    <w:rPr>
      <w:sz w:val="16"/>
      <w:szCs w:val="16"/>
    </w:rPr>
  </w:style>
  <w:style w:type="paragraph" w:styleId="Tekstopmerking">
    <w:name w:val="annotation text"/>
    <w:basedOn w:val="Standaard"/>
    <w:link w:val="TekstopmerkingChar"/>
    <w:uiPriority w:val="99"/>
    <w:unhideWhenUsed/>
    <w:rsid w:val="00177D31"/>
    <w:pPr>
      <w:spacing w:line="240" w:lineRule="auto"/>
    </w:pPr>
  </w:style>
  <w:style w:type="character" w:customStyle="1" w:styleId="TekstopmerkingChar">
    <w:name w:val="Tekst opmerking Char"/>
    <w:basedOn w:val="Standaardalinea-lettertype"/>
    <w:link w:val="Tekstopmerking"/>
    <w:uiPriority w:val="99"/>
    <w:rsid w:val="00177D31"/>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177D31"/>
    <w:rPr>
      <w:b/>
      <w:bCs/>
    </w:rPr>
  </w:style>
  <w:style w:type="character" w:customStyle="1" w:styleId="OnderwerpvanopmerkingChar">
    <w:name w:val="Onderwerp van opmerking Char"/>
    <w:basedOn w:val="TekstopmerkingChar"/>
    <w:link w:val="Onderwerpvanopmerking"/>
    <w:uiPriority w:val="99"/>
    <w:semiHidden/>
    <w:rsid w:val="00177D31"/>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4160">
      <w:bodyDiv w:val="1"/>
      <w:marLeft w:val="0"/>
      <w:marRight w:val="0"/>
      <w:marTop w:val="0"/>
      <w:marBottom w:val="0"/>
      <w:divBdr>
        <w:top w:val="none" w:sz="0" w:space="0" w:color="auto"/>
        <w:left w:val="none" w:sz="0" w:space="0" w:color="auto"/>
        <w:bottom w:val="none" w:sz="0" w:space="0" w:color="auto"/>
        <w:right w:val="none" w:sz="0" w:space="0" w:color="auto"/>
      </w:divBdr>
    </w:div>
    <w:div w:id="485170889">
      <w:bodyDiv w:val="1"/>
      <w:marLeft w:val="0"/>
      <w:marRight w:val="0"/>
      <w:marTop w:val="0"/>
      <w:marBottom w:val="0"/>
      <w:divBdr>
        <w:top w:val="none" w:sz="0" w:space="0" w:color="auto"/>
        <w:left w:val="none" w:sz="0" w:space="0" w:color="auto"/>
        <w:bottom w:val="none" w:sz="0" w:space="0" w:color="auto"/>
        <w:right w:val="none" w:sz="0" w:space="0" w:color="auto"/>
      </w:divBdr>
    </w:div>
    <w:div w:id="802650868">
      <w:bodyDiv w:val="1"/>
      <w:marLeft w:val="0"/>
      <w:marRight w:val="0"/>
      <w:marTop w:val="0"/>
      <w:marBottom w:val="0"/>
      <w:divBdr>
        <w:top w:val="none" w:sz="0" w:space="0" w:color="auto"/>
        <w:left w:val="none" w:sz="0" w:space="0" w:color="auto"/>
        <w:bottom w:val="none" w:sz="0" w:space="0" w:color="auto"/>
        <w:right w:val="none" w:sz="0" w:space="0" w:color="auto"/>
      </w:divBdr>
    </w:div>
    <w:div w:id="862015499">
      <w:bodyDiv w:val="1"/>
      <w:marLeft w:val="0"/>
      <w:marRight w:val="0"/>
      <w:marTop w:val="0"/>
      <w:marBottom w:val="0"/>
      <w:divBdr>
        <w:top w:val="none" w:sz="0" w:space="0" w:color="auto"/>
        <w:left w:val="none" w:sz="0" w:space="0" w:color="auto"/>
        <w:bottom w:val="none" w:sz="0" w:space="0" w:color="auto"/>
        <w:right w:val="none" w:sz="0" w:space="0" w:color="auto"/>
      </w:divBdr>
    </w:div>
    <w:div w:id="893124804">
      <w:bodyDiv w:val="1"/>
      <w:marLeft w:val="0"/>
      <w:marRight w:val="0"/>
      <w:marTop w:val="0"/>
      <w:marBottom w:val="0"/>
      <w:divBdr>
        <w:top w:val="none" w:sz="0" w:space="0" w:color="auto"/>
        <w:left w:val="none" w:sz="0" w:space="0" w:color="auto"/>
        <w:bottom w:val="none" w:sz="0" w:space="0" w:color="auto"/>
        <w:right w:val="none" w:sz="0" w:space="0" w:color="auto"/>
      </w:divBdr>
    </w:div>
    <w:div w:id="954870121">
      <w:bodyDiv w:val="1"/>
      <w:marLeft w:val="0"/>
      <w:marRight w:val="0"/>
      <w:marTop w:val="0"/>
      <w:marBottom w:val="0"/>
      <w:divBdr>
        <w:top w:val="none" w:sz="0" w:space="0" w:color="auto"/>
        <w:left w:val="none" w:sz="0" w:space="0" w:color="auto"/>
        <w:bottom w:val="none" w:sz="0" w:space="0" w:color="auto"/>
        <w:right w:val="none" w:sz="0" w:space="0" w:color="auto"/>
      </w:divBdr>
    </w:div>
    <w:div w:id="1076976206">
      <w:bodyDiv w:val="1"/>
      <w:marLeft w:val="0"/>
      <w:marRight w:val="0"/>
      <w:marTop w:val="0"/>
      <w:marBottom w:val="0"/>
      <w:divBdr>
        <w:top w:val="none" w:sz="0" w:space="0" w:color="auto"/>
        <w:left w:val="none" w:sz="0" w:space="0" w:color="auto"/>
        <w:bottom w:val="none" w:sz="0" w:space="0" w:color="auto"/>
        <w:right w:val="none" w:sz="0" w:space="0" w:color="auto"/>
      </w:divBdr>
    </w:div>
    <w:div w:id="19033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ligge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EFB530D584048B9EC21A34AFC1368"/>
        <w:category>
          <w:name w:val="Algemeen"/>
          <w:gallery w:val="placeholder"/>
        </w:category>
        <w:types>
          <w:type w:val="bbPlcHdr"/>
        </w:types>
        <w:behaviors>
          <w:behavior w:val="content"/>
        </w:behaviors>
        <w:guid w:val="{91C353CD-994C-4626-A5EF-838A917FC42D}"/>
      </w:docPartPr>
      <w:docPartBody>
        <w:p w:rsidR="00D201E9" w:rsidRDefault="00D201E9">
          <w:pPr>
            <w:pStyle w:val="E25EFB530D584048B9EC21A34AFC1368"/>
          </w:pPr>
          <w:r>
            <w:rPr>
              <w:rStyle w:val="Tekstvantijdelijkeaanduiding"/>
            </w:rPr>
            <w:t>Dienst</w:t>
          </w:r>
        </w:p>
      </w:docPartBody>
    </w:docPart>
    <w:docPart>
      <w:docPartPr>
        <w:name w:val="C7EC90D1881C4A96B34A5383D4F4B601"/>
        <w:category>
          <w:name w:val="Algemeen"/>
          <w:gallery w:val="placeholder"/>
        </w:category>
        <w:types>
          <w:type w:val="bbPlcHdr"/>
        </w:types>
        <w:behaviors>
          <w:behavior w:val="content"/>
        </w:behaviors>
        <w:guid w:val="{424A8935-687C-4268-924E-DA7A9AABEBA2}"/>
      </w:docPartPr>
      <w:docPartBody>
        <w:p w:rsidR="00D201E9" w:rsidRDefault="00D201E9">
          <w:pPr>
            <w:pStyle w:val="C7EC90D1881C4A96B34A5383D4F4B601"/>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AE"/>
    <w:rsid w:val="001068E9"/>
    <w:rsid w:val="00181FF5"/>
    <w:rsid w:val="002A7AAE"/>
    <w:rsid w:val="008C063A"/>
    <w:rsid w:val="009F642E"/>
    <w:rsid w:val="00C57D29"/>
    <w:rsid w:val="00D201E9"/>
    <w:rsid w:val="00D253E8"/>
    <w:rsid w:val="00D81658"/>
    <w:rsid w:val="00DF4A68"/>
    <w:rsid w:val="00E67AB4"/>
    <w:rsid w:val="00F5101D"/>
    <w:rsid w:val="00FB1F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25EFB530D584048B9EC21A34AFC1368">
    <w:name w:val="E25EFB530D584048B9EC21A34AFC1368"/>
  </w:style>
  <w:style w:type="paragraph" w:customStyle="1" w:styleId="C7EC90D1881C4A96B34A5383D4F4B601">
    <w:name w:val="C7EC90D1881C4A96B34A5383D4F4B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a76db6c7-0232-4f41-b2b5-fc1a387a37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D991373470C5449CA0776A0FF7ABA8" ma:contentTypeVersion="19" ma:contentTypeDescription="Create a new document." ma:contentTypeScope="" ma:versionID="06ea8481b3eef2e52e82b24cc90cbfd1">
  <xsd:schema xmlns:xsd="http://www.w3.org/2001/XMLSchema" xmlns:xs="http://www.w3.org/2001/XMLSchema" xmlns:p="http://schemas.microsoft.com/office/2006/metadata/properties" xmlns:ns2="a76db6c7-0232-4f41-b2b5-fc1a387a37fb" xmlns:ns3="904d22f9-0780-4bdf-b3a2-ede9913e8ae3" xmlns:ns4="9043eea9-c6a2-41bd-a216-33d45f9f09e1" targetNamespace="http://schemas.microsoft.com/office/2006/metadata/properties" ma:root="true" ma:fieldsID="e5daeee52dcfe560f5c0d3725ddfcb6d" ns2:_="" ns3:_="" ns4:_="">
    <xsd:import namespace="a76db6c7-0232-4f41-b2b5-fc1a387a37fb"/>
    <xsd:import namespace="904d22f9-0780-4bdf-b3a2-ede9913e8ae3"/>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db6c7-0232-4f41-b2b5-fc1a387a3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22f9-0780-4bdf-b3a2-ede9913e8a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4c56a0c-11d1-45eb-918d-3a5979e0f191}" ma:internalName="TaxCatchAll" ma:showField="CatchAllData" ma:web="904d22f9-0780-4bdf-b3a2-ede9913e8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6450C538-3732-450B-934C-48A1DCD86BBF}">
  <ds:schemaRefs>
    <ds:schemaRef ds:uri="http://schemas.microsoft.com/office/2006/metadata/properties"/>
    <ds:schemaRef ds:uri="http://schemas.microsoft.com/office/infopath/2007/PartnerControls"/>
    <ds:schemaRef ds:uri="9043eea9-c6a2-41bd-a216-33d45f9f09e1"/>
    <ds:schemaRef ds:uri="a76db6c7-0232-4f41-b2b5-fc1a387a37fb"/>
  </ds:schemaRefs>
</ds:datastoreItem>
</file>

<file path=customXml/itemProps3.xml><?xml version="1.0" encoding="utf-8"?>
<ds:datastoreItem xmlns:ds="http://schemas.openxmlformats.org/officeDocument/2006/customXml" ds:itemID="{56BC3BA6-4C66-497F-AD3F-BF00BA2AB0C7}">
  <ds:schemaRefs>
    <ds:schemaRef ds:uri="http://schemas.microsoft.com/sharepoint/v3/contenttype/forms"/>
  </ds:schemaRefs>
</ds:datastoreItem>
</file>

<file path=customXml/itemProps4.xml><?xml version="1.0" encoding="utf-8"?>
<ds:datastoreItem xmlns:ds="http://schemas.openxmlformats.org/officeDocument/2006/customXml" ds:itemID="{CEC1AD5F-5FEC-401D-9C18-9B759A9FE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db6c7-0232-4f41-b2b5-fc1a387a37fb"/>
    <ds:schemaRef ds:uri="904d22f9-0780-4bdf-b3a2-ede9913e8ae3"/>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Document_liggend.dotx</Template>
  <TotalTime>274</TotalTime>
  <Pages>8</Pages>
  <Words>1294</Words>
  <Characters>7122</Characters>
  <Application>Microsoft Office Word</Application>
  <DocSecurity>0</DocSecurity>
  <Lines>59</Lines>
  <Paragraphs>16</Paragraphs>
  <ScaleCrop>false</ScaleCrop>
  <Company>HP</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Stassen</dc:creator>
  <cp:lastModifiedBy>Didier Van de Velde</cp:lastModifiedBy>
  <cp:revision>78</cp:revision>
  <dcterms:created xsi:type="dcterms:W3CDTF">2025-05-06T11:09:00Z</dcterms:created>
  <dcterms:modified xsi:type="dcterms:W3CDTF">2025-09-22T14:12:00Z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0x0101003DD991373470C5449CA0776A0FF7ABA8</vt:lpwstr>
  </property>
  <property fmtid="{D5CDD505-2E9C-101B-9397-08002B2CF9AE}" pid="3" name="MediaServiceImageTags">
    <vt:lpwstr/>
  </property>
</Properties>
</file>