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14BE" w14:textId="77777777" w:rsidR="00456013" w:rsidRPr="00E95386" w:rsidRDefault="000D5051" w:rsidP="00520DAC">
      <w:pPr>
        <w:spacing w:before="960" w:after="0"/>
      </w:pPr>
      <w:r w:rsidRPr="002267F6">
        <w:rPr>
          <w:noProof/>
          <w:lang w:eastAsia="nl-BE"/>
        </w:rPr>
        <w:drawing>
          <wp:anchor distT="0" distB="0" distL="114300" distR="114300" simplePos="0" relativeHeight="251659264" behindDoc="1" locked="0" layoutInCell="1" allowOverlap="1" wp14:anchorId="0C49B0AA" wp14:editId="020B2C4C">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4E2D380B" w14:textId="77777777" w:rsidTr="00A72D9E">
        <w:tc>
          <w:tcPr>
            <w:tcW w:w="5000" w:type="pct"/>
            <w:tcBorders>
              <w:top w:val="single" w:sz="4" w:space="0" w:color="auto"/>
              <w:left w:val="nil"/>
              <w:bottom w:val="single" w:sz="2" w:space="0" w:color="auto"/>
              <w:right w:val="nil"/>
            </w:tcBorders>
          </w:tcPr>
          <w:p w14:paraId="52A99104" w14:textId="229724F3" w:rsidR="00127D92" w:rsidRPr="00A0066B" w:rsidRDefault="00F8171A" w:rsidP="00A0066B">
            <w:pPr>
              <w:pStyle w:val="Datumdocument"/>
            </w:pPr>
            <w:bookmarkStart w:id="0" w:name="Datum"/>
            <w:bookmarkEnd w:id="0"/>
            <w:r>
              <w:t>2022</w:t>
            </w:r>
            <w:r w:rsidR="00127D92" w:rsidRPr="00A0066B">
              <w:t>-</w:t>
            </w:r>
            <w:r>
              <w:t>10</w:t>
            </w:r>
            <w:r w:rsidR="00127D92" w:rsidRPr="00A0066B">
              <w:t>-</w:t>
            </w:r>
            <w:r>
              <w:t>24</w:t>
            </w:r>
          </w:p>
        </w:tc>
      </w:tr>
    </w:tbl>
    <w:p w14:paraId="37CBE5EC" w14:textId="77777777" w:rsidR="00127D92" w:rsidRDefault="00127D92" w:rsidP="00A0066B"/>
    <w:p w14:paraId="5BBA6FC2" w14:textId="77777777" w:rsidR="000827AB" w:rsidRPr="000827AB" w:rsidRDefault="000827AB" w:rsidP="000827AB">
      <w:pPr>
        <w:rPr>
          <w:b/>
          <w:bCs/>
          <w:sz w:val="24"/>
          <w:szCs w:val="24"/>
        </w:rPr>
      </w:pPr>
      <w:r w:rsidRPr="000827AB">
        <w:rPr>
          <w:b/>
          <w:bCs/>
          <w:sz w:val="24"/>
          <w:szCs w:val="24"/>
        </w:rPr>
        <w:t>Creatieve ideeën voor novemberbezinning: Vertrouwen uitstralen</w:t>
      </w:r>
    </w:p>
    <w:p w14:paraId="57C69618" w14:textId="33C94A2B" w:rsidR="000827AB" w:rsidRPr="004A03AE" w:rsidRDefault="000827AB" w:rsidP="004A03AE">
      <w:pPr>
        <w:jc w:val="right"/>
        <w:rPr>
          <w:i/>
          <w:iCs/>
        </w:rPr>
      </w:pPr>
      <w:r w:rsidRPr="004A03AE">
        <w:rPr>
          <w:i/>
          <w:iCs/>
        </w:rPr>
        <w:t>inclusief overname ideeën vorige jaren</w:t>
      </w:r>
    </w:p>
    <w:p w14:paraId="5599C557" w14:textId="77777777" w:rsidR="007D5840" w:rsidRDefault="007D5840" w:rsidP="00716850"/>
    <w:p w14:paraId="073488E7" w14:textId="77777777" w:rsidR="007D5840" w:rsidRPr="008A2765" w:rsidRDefault="007D5840" w:rsidP="007D5840">
      <w:pPr>
        <w:rPr>
          <w:b/>
          <w:sz w:val="24"/>
        </w:rPr>
      </w:pPr>
      <w:r w:rsidRPr="008A2765">
        <w:rPr>
          <w:b/>
          <w:sz w:val="24"/>
        </w:rPr>
        <w:t>Inhoud</w:t>
      </w:r>
    </w:p>
    <w:p w14:paraId="511C38ED" w14:textId="0509CBAF" w:rsidR="005D58CA" w:rsidRDefault="00D32709">
      <w:pPr>
        <w:pStyle w:val="Inhopg1"/>
        <w:rPr>
          <w:rFonts w:asciiTheme="minorHAnsi" w:eastAsiaTheme="minorEastAsia" w:hAnsiTheme="minorHAnsi"/>
          <w:b w:val="0"/>
          <w:noProof/>
          <w:color w:val="auto"/>
          <w:sz w:val="22"/>
          <w:szCs w:val="22"/>
          <w:lang w:eastAsia="nl-BE"/>
        </w:rPr>
      </w:pPr>
      <w:r>
        <w:fldChar w:fldCharType="begin"/>
      </w:r>
      <w:r>
        <w:instrText xml:space="preserve"> TOC \o "2-3" \h \z \t "Kop 1;1" </w:instrText>
      </w:r>
      <w:r>
        <w:fldChar w:fldCharType="separate"/>
      </w:r>
      <w:hyperlink w:anchor="_Toc117503939" w:history="1">
        <w:r w:rsidR="005D58CA" w:rsidRPr="00395057">
          <w:rPr>
            <w:rStyle w:val="Hyperlink"/>
            <w:noProof/>
          </w:rPr>
          <w:t>1</w:t>
        </w:r>
        <w:r w:rsidR="005D58CA">
          <w:rPr>
            <w:rFonts w:asciiTheme="minorHAnsi" w:eastAsiaTheme="minorEastAsia" w:hAnsiTheme="minorHAnsi"/>
            <w:b w:val="0"/>
            <w:noProof/>
            <w:color w:val="auto"/>
            <w:sz w:val="22"/>
            <w:szCs w:val="22"/>
            <w:lang w:eastAsia="nl-BE"/>
          </w:rPr>
          <w:tab/>
        </w:r>
        <w:r w:rsidR="005D58CA" w:rsidRPr="00395057">
          <w:rPr>
            <w:rStyle w:val="Hyperlink"/>
            <w:noProof/>
          </w:rPr>
          <w:t>Licht laten stralen door samen een kaars te maken</w:t>
        </w:r>
        <w:r w:rsidR="005D58CA">
          <w:rPr>
            <w:noProof/>
            <w:webHidden/>
          </w:rPr>
          <w:tab/>
        </w:r>
        <w:r w:rsidR="005D58CA">
          <w:rPr>
            <w:noProof/>
            <w:webHidden/>
          </w:rPr>
          <w:fldChar w:fldCharType="begin"/>
        </w:r>
        <w:r w:rsidR="005D58CA">
          <w:rPr>
            <w:noProof/>
            <w:webHidden/>
          </w:rPr>
          <w:instrText xml:space="preserve"> PAGEREF _Toc117503939 \h </w:instrText>
        </w:r>
        <w:r w:rsidR="005D58CA">
          <w:rPr>
            <w:noProof/>
            <w:webHidden/>
          </w:rPr>
        </w:r>
        <w:r w:rsidR="005D58CA">
          <w:rPr>
            <w:noProof/>
            <w:webHidden/>
          </w:rPr>
          <w:fldChar w:fldCharType="separate"/>
        </w:r>
        <w:r w:rsidR="005D58CA">
          <w:rPr>
            <w:noProof/>
            <w:webHidden/>
          </w:rPr>
          <w:t>2</w:t>
        </w:r>
        <w:r w:rsidR="005D58CA">
          <w:rPr>
            <w:noProof/>
            <w:webHidden/>
          </w:rPr>
          <w:fldChar w:fldCharType="end"/>
        </w:r>
      </w:hyperlink>
    </w:p>
    <w:p w14:paraId="42C0C706" w14:textId="3AB1EBA0" w:rsidR="005D58CA" w:rsidRDefault="005D58CA">
      <w:pPr>
        <w:pStyle w:val="Inhopg2"/>
        <w:rPr>
          <w:rFonts w:asciiTheme="minorHAnsi" w:eastAsiaTheme="minorEastAsia" w:hAnsiTheme="minorHAnsi"/>
          <w:noProof/>
          <w:color w:val="auto"/>
          <w:sz w:val="22"/>
          <w:szCs w:val="22"/>
          <w:lang w:eastAsia="nl-BE"/>
        </w:rPr>
      </w:pPr>
      <w:hyperlink w:anchor="_Toc117503940" w:history="1">
        <w:r w:rsidRPr="00395057">
          <w:rPr>
            <w:rStyle w:val="Hyperlink"/>
            <w:noProof/>
          </w:rPr>
          <w:t>1.1</w:t>
        </w:r>
        <w:r>
          <w:rPr>
            <w:rFonts w:asciiTheme="minorHAnsi" w:eastAsiaTheme="minorEastAsia" w:hAnsiTheme="minorHAnsi"/>
            <w:noProof/>
            <w:color w:val="auto"/>
            <w:sz w:val="22"/>
            <w:szCs w:val="22"/>
            <w:lang w:eastAsia="nl-BE"/>
          </w:rPr>
          <w:tab/>
        </w:r>
        <w:r w:rsidRPr="00395057">
          <w:rPr>
            <w:rStyle w:val="Hyperlink"/>
            <w:noProof/>
          </w:rPr>
          <w:t>Benodigdheden</w:t>
        </w:r>
        <w:r>
          <w:rPr>
            <w:noProof/>
            <w:webHidden/>
          </w:rPr>
          <w:tab/>
        </w:r>
        <w:r>
          <w:rPr>
            <w:noProof/>
            <w:webHidden/>
          </w:rPr>
          <w:fldChar w:fldCharType="begin"/>
        </w:r>
        <w:r>
          <w:rPr>
            <w:noProof/>
            <w:webHidden/>
          </w:rPr>
          <w:instrText xml:space="preserve"> PAGEREF _Toc117503940 \h </w:instrText>
        </w:r>
        <w:r>
          <w:rPr>
            <w:noProof/>
            <w:webHidden/>
          </w:rPr>
        </w:r>
        <w:r>
          <w:rPr>
            <w:noProof/>
            <w:webHidden/>
          </w:rPr>
          <w:fldChar w:fldCharType="separate"/>
        </w:r>
        <w:r>
          <w:rPr>
            <w:noProof/>
            <w:webHidden/>
          </w:rPr>
          <w:t>2</w:t>
        </w:r>
        <w:r>
          <w:rPr>
            <w:noProof/>
            <w:webHidden/>
          </w:rPr>
          <w:fldChar w:fldCharType="end"/>
        </w:r>
      </w:hyperlink>
    </w:p>
    <w:p w14:paraId="789FFAC2" w14:textId="2BCFD1B5" w:rsidR="005D58CA" w:rsidRDefault="005D58CA">
      <w:pPr>
        <w:pStyle w:val="Inhopg2"/>
        <w:rPr>
          <w:rFonts w:asciiTheme="minorHAnsi" w:eastAsiaTheme="minorEastAsia" w:hAnsiTheme="minorHAnsi"/>
          <w:noProof/>
          <w:color w:val="auto"/>
          <w:sz w:val="22"/>
          <w:szCs w:val="22"/>
          <w:lang w:eastAsia="nl-BE"/>
        </w:rPr>
      </w:pPr>
      <w:hyperlink w:anchor="_Toc117503941" w:history="1">
        <w:r w:rsidRPr="00395057">
          <w:rPr>
            <w:rStyle w:val="Hyperlink"/>
            <w:noProof/>
          </w:rPr>
          <w:t>1.2</w:t>
        </w:r>
        <w:r>
          <w:rPr>
            <w:rFonts w:asciiTheme="minorHAnsi" w:eastAsiaTheme="minorEastAsia" w:hAnsiTheme="minorHAnsi"/>
            <w:noProof/>
            <w:color w:val="auto"/>
            <w:sz w:val="22"/>
            <w:szCs w:val="22"/>
            <w:lang w:eastAsia="nl-BE"/>
          </w:rPr>
          <w:tab/>
        </w:r>
        <w:r w:rsidRPr="00395057">
          <w:rPr>
            <w:rStyle w:val="Hyperlink"/>
            <w:noProof/>
          </w:rPr>
          <w:t>Uitwerking</w:t>
        </w:r>
        <w:r>
          <w:rPr>
            <w:noProof/>
            <w:webHidden/>
          </w:rPr>
          <w:tab/>
        </w:r>
        <w:r>
          <w:rPr>
            <w:noProof/>
            <w:webHidden/>
          </w:rPr>
          <w:fldChar w:fldCharType="begin"/>
        </w:r>
        <w:r>
          <w:rPr>
            <w:noProof/>
            <w:webHidden/>
          </w:rPr>
          <w:instrText xml:space="preserve"> PAGEREF _Toc117503941 \h </w:instrText>
        </w:r>
        <w:r>
          <w:rPr>
            <w:noProof/>
            <w:webHidden/>
          </w:rPr>
        </w:r>
        <w:r>
          <w:rPr>
            <w:noProof/>
            <w:webHidden/>
          </w:rPr>
          <w:fldChar w:fldCharType="separate"/>
        </w:r>
        <w:r>
          <w:rPr>
            <w:noProof/>
            <w:webHidden/>
          </w:rPr>
          <w:t>2</w:t>
        </w:r>
        <w:r>
          <w:rPr>
            <w:noProof/>
            <w:webHidden/>
          </w:rPr>
          <w:fldChar w:fldCharType="end"/>
        </w:r>
      </w:hyperlink>
    </w:p>
    <w:p w14:paraId="2C63CC8E" w14:textId="1C8696A9" w:rsidR="005D58CA" w:rsidRDefault="005D58CA">
      <w:pPr>
        <w:pStyle w:val="Inhopg2"/>
        <w:rPr>
          <w:rFonts w:asciiTheme="minorHAnsi" w:eastAsiaTheme="minorEastAsia" w:hAnsiTheme="minorHAnsi"/>
          <w:noProof/>
          <w:color w:val="auto"/>
          <w:sz w:val="22"/>
          <w:szCs w:val="22"/>
          <w:lang w:eastAsia="nl-BE"/>
        </w:rPr>
      </w:pPr>
      <w:hyperlink w:anchor="_Toc117503942" w:history="1">
        <w:r w:rsidRPr="00395057">
          <w:rPr>
            <w:rStyle w:val="Hyperlink"/>
            <w:noProof/>
          </w:rPr>
          <w:t>1.3</w:t>
        </w:r>
        <w:r>
          <w:rPr>
            <w:rFonts w:asciiTheme="minorHAnsi" w:eastAsiaTheme="minorEastAsia" w:hAnsiTheme="minorHAnsi"/>
            <w:noProof/>
            <w:color w:val="auto"/>
            <w:sz w:val="22"/>
            <w:szCs w:val="22"/>
            <w:lang w:eastAsia="nl-BE"/>
          </w:rPr>
          <w:tab/>
        </w:r>
        <w:r w:rsidRPr="00395057">
          <w:rPr>
            <w:rStyle w:val="Hyperlink"/>
            <w:noProof/>
          </w:rPr>
          <w:t>Tip</w:t>
        </w:r>
        <w:r>
          <w:rPr>
            <w:noProof/>
            <w:webHidden/>
          </w:rPr>
          <w:tab/>
        </w:r>
        <w:r>
          <w:rPr>
            <w:noProof/>
            <w:webHidden/>
          </w:rPr>
          <w:fldChar w:fldCharType="begin"/>
        </w:r>
        <w:r>
          <w:rPr>
            <w:noProof/>
            <w:webHidden/>
          </w:rPr>
          <w:instrText xml:space="preserve"> PAGEREF _Toc117503942 \h </w:instrText>
        </w:r>
        <w:r>
          <w:rPr>
            <w:noProof/>
            <w:webHidden/>
          </w:rPr>
        </w:r>
        <w:r>
          <w:rPr>
            <w:noProof/>
            <w:webHidden/>
          </w:rPr>
          <w:fldChar w:fldCharType="separate"/>
        </w:r>
        <w:r>
          <w:rPr>
            <w:noProof/>
            <w:webHidden/>
          </w:rPr>
          <w:t>2</w:t>
        </w:r>
        <w:r>
          <w:rPr>
            <w:noProof/>
            <w:webHidden/>
          </w:rPr>
          <w:fldChar w:fldCharType="end"/>
        </w:r>
      </w:hyperlink>
    </w:p>
    <w:p w14:paraId="0BAB229B" w14:textId="7F398787" w:rsidR="005D58CA" w:rsidRDefault="005D58CA">
      <w:pPr>
        <w:pStyle w:val="Inhopg1"/>
        <w:rPr>
          <w:rFonts w:asciiTheme="minorHAnsi" w:eastAsiaTheme="minorEastAsia" w:hAnsiTheme="minorHAnsi"/>
          <w:b w:val="0"/>
          <w:noProof/>
          <w:color w:val="auto"/>
          <w:sz w:val="22"/>
          <w:szCs w:val="22"/>
          <w:lang w:eastAsia="nl-BE"/>
        </w:rPr>
      </w:pPr>
      <w:hyperlink w:anchor="_Toc117503943" w:history="1">
        <w:r w:rsidRPr="00395057">
          <w:rPr>
            <w:rStyle w:val="Hyperlink"/>
            <w:noProof/>
          </w:rPr>
          <w:t>2</w:t>
        </w:r>
        <w:r>
          <w:rPr>
            <w:rFonts w:asciiTheme="minorHAnsi" w:eastAsiaTheme="minorEastAsia" w:hAnsiTheme="minorHAnsi"/>
            <w:b w:val="0"/>
            <w:noProof/>
            <w:color w:val="auto"/>
            <w:sz w:val="22"/>
            <w:szCs w:val="22"/>
            <w:lang w:eastAsia="nl-BE"/>
          </w:rPr>
          <w:tab/>
        </w:r>
        <w:r w:rsidRPr="00395057">
          <w:rPr>
            <w:rStyle w:val="Hyperlink"/>
            <w:noProof/>
          </w:rPr>
          <w:t>Afgevallen bladeren als teken van nieuw leven</w:t>
        </w:r>
        <w:r>
          <w:rPr>
            <w:noProof/>
            <w:webHidden/>
          </w:rPr>
          <w:tab/>
        </w:r>
        <w:r>
          <w:rPr>
            <w:noProof/>
            <w:webHidden/>
          </w:rPr>
          <w:fldChar w:fldCharType="begin"/>
        </w:r>
        <w:r>
          <w:rPr>
            <w:noProof/>
            <w:webHidden/>
          </w:rPr>
          <w:instrText xml:space="preserve"> PAGEREF _Toc117503943 \h </w:instrText>
        </w:r>
        <w:r>
          <w:rPr>
            <w:noProof/>
            <w:webHidden/>
          </w:rPr>
        </w:r>
        <w:r>
          <w:rPr>
            <w:noProof/>
            <w:webHidden/>
          </w:rPr>
          <w:fldChar w:fldCharType="separate"/>
        </w:r>
        <w:r>
          <w:rPr>
            <w:noProof/>
            <w:webHidden/>
          </w:rPr>
          <w:t>2</w:t>
        </w:r>
        <w:r>
          <w:rPr>
            <w:noProof/>
            <w:webHidden/>
          </w:rPr>
          <w:fldChar w:fldCharType="end"/>
        </w:r>
      </w:hyperlink>
    </w:p>
    <w:p w14:paraId="3F5B3E92" w14:textId="7B05D7BF" w:rsidR="005D58CA" w:rsidRDefault="005D58CA">
      <w:pPr>
        <w:pStyle w:val="Inhopg2"/>
        <w:rPr>
          <w:rFonts w:asciiTheme="minorHAnsi" w:eastAsiaTheme="minorEastAsia" w:hAnsiTheme="minorHAnsi"/>
          <w:noProof/>
          <w:color w:val="auto"/>
          <w:sz w:val="22"/>
          <w:szCs w:val="22"/>
          <w:lang w:eastAsia="nl-BE"/>
        </w:rPr>
      </w:pPr>
      <w:hyperlink w:anchor="_Toc117503944" w:history="1">
        <w:r w:rsidRPr="00395057">
          <w:rPr>
            <w:rStyle w:val="Hyperlink"/>
            <w:noProof/>
          </w:rPr>
          <w:t>2.1</w:t>
        </w:r>
        <w:r>
          <w:rPr>
            <w:rFonts w:asciiTheme="minorHAnsi" w:eastAsiaTheme="minorEastAsia" w:hAnsiTheme="minorHAnsi"/>
            <w:noProof/>
            <w:color w:val="auto"/>
            <w:sz w:val="22"/>
            <w:szCs w:val="22"/>
            <w:lang w:eastAsia="nl-BE"/>
          </w:rPr>
          <w:tab/>
        </w:r>
        <w:r w:rsidRPr="00395057">
          <w:rPr>
            <w:rStyle w:val="Hyperlink"/>
            <w:noProof/>
          </w:rPr>
          <w:t>Benodigdheden</w:t>
        </w:r>
        <w:r>
          <w:rPr>
            <w:noProof/>
            <w:webHidden/>
          </w:rPr>
          <w:tab/>
        </w:r>
        <w:r>
          <w:rPr>
            <w:noProof/>
            <w:webHidden/>
          </w:rPr>
          <w:fldChar w:fldCharType="begin"/>
        </w:r>
        <w:r>
          <w:rPr>
            <w:noProof/>
            <w:webHidden/>
          </w:rPr>
          <w:instrText xml:space="preserve"> PAGEREF _Toc117503944 \h </w:instrText>
        </w:r>
        <w:r>
          <w:rPr>
            <w:noProof/>
            <w:webHidden/>
          </w:rPr>
        </w:r>
        <w:r>
          <w:rPr>
            <w:noProof/>
            <w:webHidden/>
          </w:rPr>
          <w:fldChar w:fldCharType="separate"/>
        </w:r>
        <w:r>
          <w:rPr>
            <w:noProof/>
            <w:webHidden/>
          </w:rPr>
          <w:t>2</w:t>
        </w:r>
        <w:r>
          <w:rPr>
            <w:noProof/>
            <w:webHidden/>
          </w:rPr>
          <w:fldChar w:fldCharType="end"/>
        </w:r>
      </w:hyperlink>
    </w:p>
    <w:p w14:paraId="2A7C2B9A" w14:textId="0B28B8FC" w:rsidR="005D58CA" w:rsidRDefault="005D58CA">
      <w:pPr>
        <w:pStyle w:val="Inhopg2"/>
        <w:rPr>
          <w:rFonts w:asciiTheme="minorHAnsi" w:eastAsiaTheme="minorEastAsia" w:hAnsiTheme="minorHAnsi"/>
          <w:noProof/>
          <w:color w:val="auto"/>
          <w:sz w:val="22"/>
          <w:szCs w:val="22"/>
          <w:lang w:eastAsia="nl-BE"/>
        </w:rPr>
      </w:pPr>
      <w:hyperlink w:anchor="_Toc117503945" w:history="1">
        <w:r w:rsidRPr="00395057">
          <w:rPr>
            <w:rStyle w:val="Hyperlink"/>
            <w:noProof/>
          </w:rPr>
          <w:t>2.2</w:t>
        </w:r>
        <w:r>
          <w:rPr>
            <w:rFonts w:asciiTheme="minorHAnsi" w:eastAsiaTheme="minorEastAsia" w:hAnsiTheme="minorHAnsi"/>
            <w:noProof/>
            <w:color w:val="auto"/>
            <w:sz w:val="22"/>
            <w:szCs w:val="22"/>
            <w:lang w:eastAsia="nl-BE"/>
          </w:rPr>
          <w:tab/>
        </w:r>
        <w:r w:rsidRPr="00395057">
          <w:rPr>
            <w:rStyle w:val="Hyperlink"/>
            <w:noProof/>
          </w:rPr>
          <w:t>Uitwerking</w:t>
        </w:r>
        <w:r>
          <w:rPr>
            <w:noProof/>
            <w:webHidden/>
          </w:rPr>
          <w:tab/>
        </w:r>
        <w:r>
          <w:rPr>
            <w:noProof/>
            <w:webHidden/>
          </w:rPr>
          <w:fldChar w:fldCharType="begin"/>
        </w:r>
        <w:r>
          <w:rPr>
            <w:noProof/>
            <w:webHidden/>
          </w:rPr>
          <w:instrText xml:space="preserve"> PAGEREF _Toc117503945 \h </w:instrText>
        </w:r>
        <w:r>
          <w:rPr>
            <w:noProof/>
            <w:webHidden/>
          </w:rPr>
        </w:r>
        <w:r>
          <w:rPr>
            <w:noProof/>
            <w:webHidden/>
          </w:rPr>
          <w:fldChar w:fldCharType="separate"/>
        </w:r>
        <w:r>
          <w:rPr>
            <w:noProof/>
            <w:webHidden/>
          </w:rPr>
          <w:t>2</w:t>
        </w:r>
        <w:r>
          <w:rPr>
            <w:noProof/>
            <w:webHidden/>
          </w:rPr>
          <w:fldChar w:fldCharType="end"/>
        </w:r>
      </w:hyperlink>
    </w:p>
    <w:p w14:paraId="78A16E23" w14:textId="1FB4D2E9" w:rsidR="005D58CA" w:rsidRDefault="005D58CA">
      <w:pPr>
        <w:pStyle w:val="Inhopg1"/>
        <w:rPr>
          <w:rFonts w:asciiTheme="minorHAnsi" w:eastAsiaTheme="minorEastAsia" w:hAnsiTheme="minorHAnsi"/>
          <w:b w:val="0"/>
          <w:noProof/>
          <w:color w:val="auto"/>
          <w:sz w:val="22"/>
          <w:szCs w:val="22"/>
          <w:lang w:eastAsia="nl-BE"/>
        </w:rPr>
      </w:pPr>
      <w:hyperlink w:anchor="_Toc117503946" w:history="1">
        <w:r w:rsidRPr="00395057">
          <w:rPr>
            <w:rStyle w:val="Hyperlink"/>
            <w:noProof/>
          </w:rPr>
          <w:t>3</w:t>
        </w:r>
        <w:r>
          <w:rPr>
            <w:rFonts w:asciiTheme="minorHAnsi" w:eastAsiaTheme="minorEastAsia" w:hAnsiTheme="minorHAnsi"/>
            <w:b w:val="0"/>
            <w:noProof/>
            <w:color w:val="auto"/>
            <w:sz w:val="22"/>
            <w:szCs w:val="22"/>
            <w:lang w:eastAsia="nl-BE"/>
          </w:rPr>
          <w:tab/>
        </w:r>
        <w:r w:rsidRPr="00395057">
          <w:rPr>
            <w:rStyle w:val="Hyperlink"/>
            <w:noProof/>
          </w:rPr>
          <w:t>Verdriet delen (1): gebedsprentjes overledenen samenbrengen</w:t>
        </w:r>
        <w:r>
          <w:rPr>
            <w:noProof/>
            <w:webHidden/>
          </w:rPr>
          <w:tab/>
        </w:r>
        <w:r>
          <w:rPr>
            <w:noProof/>
            <w:webHidden/>
          </w:rPr>
          <w:fldChar w:fldCharType="begin"/>
        </w:r>
        <w:r>
          <w:rPr>
            <w:noProof/>
            <w:webHidden/>
          </w:rPr>
          <w:instrText xml:space="preserve"> PAGEREF _Toc117503946 \h </w:instrText>
        </w:r>
        <w:r>
          <w:rPr>
            <w:noProof/>
            <w:webHidden/>
          </w:rPr>
        </w:r>
        <w:r>
          <w:rPr>
            <w:noProof/>
            <w:webHidden/>
          </w:rPr>
          <w:fldChar w:fldCharType="separate"/>
        </w:r>
        <w:r>
          <w:rPr>
            <w:noProof/>
            <w:webHidden/>
          </w:rPr>
          <w:t>3</w:t>
        </w:r>
        <w:r>
          <w:rPr>
            <w:noProof/>
            <w:webHidden/>
          </w:rPr>
          <w:fldChar w:fldCharType="end"/>
        </w:r>
      </w:hyperlink>
    </w:p>
    <w:p w14:paraId="640B2195" w14:textId="263BE7BE" w:rsidR="005D58CA" w:rsidRDefault="005D58CA">
      <w:pPr>
        <w:pStyle w:val="Inhopg1"/>
        <w:rPr>
          <w:rFonts w:asciiTheme="minorHAnsi" w:eastAsiaTheme="minorEastAsia" w:hAnsiTheme="minorHAnsi"/>
          <w:b w:val="0"/>
          <w:noProof/>
          <w:color w:val="auto"/>
          <w:sz w:val="22"/>
          <w:szCs w:val="22"/>
          <w:lang w:eastAsia="nl-BE"/>
        </w:rPr>
      </w:pPr>
      <w:hyperlink w:anchor="_Toc117503947" w:history="1">
        <w:r w:rsidRPr="00395057">
          <w:rPr>
            <w:rStyle w:val="Hyperlink"/>
            <w:noProof/>
          </w:rPr>
          <w:t>4</w:t>
        </w:r>
        <w:r>
          <w:rPr>
            <w:rFonts w:asciiTheme="minorHAnsi" w:eastAsiaTheme="minorEastAsia" w:hAnsiTheme="minorHAnsi"/>
            <w:b w:val="0"/>
            <w:noProof/>
            <w:color w:val="auto"/>
            <w:sz w:val="22"/>
            <w:szCs w:val="22"/>
            <w:lang w:eastAsia="nl-BE"/>
          </w:rPr>
          <w:tab/>
        </w:r>
        <w:r w:rsidRPr="00395057">
          <w:rPr>
            <w:rStyle w:val="Hyperlink"/>
            <w:noProof/>
          </w:rPr>
          <w:t>Verdiet delen (2): verwelkoming bij een lege fotokader</w:t>
        </w:r>
        <w:r>
          <w:rPr>
            <w:noProof/>
            <w:webHidden/>
          </w:rPr>
          <w:tab/>
        </w:r>
        <w:r>
          <w:rPr>
            <w:noProof/>
            <w:webHidden/>
          </w:rPr>
          <w:fldChar w:fldCharType="begin"/>
        </w:r>
        <w:r>
          <w:rPr>
            <w:noProof/>
            <w:webHidden/>
          </w:rPr>
          <w:instrText xml:space="preserve"> PAGEREF _Toc117503947 \h </w:instrText>
        </w:r>
        <w:r>
          <w:rPr>
            <w:noProof/>
            <w:webHidden/>
          </w:rPr>
        </w:r>
        <w:r>
          <w:rPr>
            <w:noProof/>
            <w:webHidden/>
          </w:rPr>
          <w:fldChar w:fldCharType="separate"/>
        </w:r>
        <w:r>
          <w:rPr>
            <w:noProof/>
            <w:webHidden/>
          </w:rPr>
          <w:t>3</w:t>
        </w:r>
        <w:r>
          <w:rPr>
            <w:noProof/>
            <w:webHidden/>
          </w:rPr>
          <w:fldChar w:fldCharType="end"/>
        </w:r>
      </w:hyperlink>
    </w:p>
    <w:p w14:paraId="1A144E7D" w14:textId="56B0BF1D" w:rsidR="005D58CA" w:rsidRDefault="005D58CA">
      <w:pPr>
        <w:pStyle w:val="Inhopg1"/>
        <w:rPr>
          <w:rFonts w:asciiTheme="minorHAnsi" w:eastAsiaTheme="minorEastAsia" w:hAnsiTheme="minorHAnsi"/>
          <w:b w:val="0"/>
          <w:noProof/>
          <w:color w:val="auto"/>
          <w:sz w:val="22"/>
          <w:szCs w:val="22"/>
          <w:lang w:eastAsia="nl-BE"/>
        </w:rPr>
      </w:pPr>
      <w:hyperlink w:anchor="_Toc117503948" w:history="1">
        <w:r w:rsidRPr="00395057">
          <w:rPr>
            <w:rStyle w:val="Hyperlink"/>
            <w:noProof/>
          </w:rPr>
          <w:t>5</w:t>
        </w:r>
        <w:r>
          <w:rPr>
            <w:rFonts w:asciiTheme="minorHAnsi" w:eastAsiaTheme="minorEastAsia" w:hAnsiTheme="minorHAnsi"/>
            <w:b w:val="0"/>
            <w:noProof/>
            <w:color w:val="auto"/>
            <w:sz w:val="22"/>
            <w:szCs w:val="22"/>
            <w:lang w:eastAsia="nl-BE"/>
          </w:rPr>
          <w:tab/>
        </w:r>
        <w:r w:rsidRPr="00395057">
          <w:rPr>
            <w:rStyle w:val="Hyperlink"/>
            <w:noProof/>
          </w:rPr>
          <w:t>Op de spoorweg van het leven</w:t>
        </w:r>
        <w:r>
          <w:rPr>
            <w:noProof/>
            <w:webHidden/>
          </w:rPr>
          <w:tab/>
        </w:r>
        <w:r>
          <w:rPr>
            <w:noProof/>
            <w:webHidden/>
          </w:rPr>
          <w:fldChar w:fldCharType="begin"/>
        </w:r>
        <w:r>
          <w:rPr>
            <w:noProof/>
            <w:webHidden/>
          </w:rPr>
          <w:instrText xml:space="preserve"> PAGEREF _Toc117503948 \h </w:instrText>
        </w:r>
        <w:r>
          <w:rPr>
            <w:noProof/>
            <w:webHidden/>
          </w:rPr>
        </w:r>
        <w:r>
          <w:rPr>
            <w:noProof/>
            <w:webHidden/>
          </w:rPr>
          <w:fldChar w:fldCharType="separate"/>
        </w:r>
        <w:r>
          <w:rPr>
            <w:noProof/>
            <w:webHidden/>
          </w:rPr>
          <w:t>3</w:t>
        </w:r>
        <w:r>
          <w:rPr>
            <w:noProof/>
            <w:webHidden/>
          </w:rPr>
          <w:fldChar w:fldCharType="end"/>
        </w:r>
      </w:hyperlink>
    </w:p>
    <w:p w14:paraId="1813C078" w14:textId="6E44948D" w:rsidR="005D58CA" w:rsidRDefault="005D58CA">
      <w:pPr>
        <w:pStyle w:val="Inhopg2"/>
        <w:rPr>
          <w:rFonts w:asciiTheme="minorHAnsi" w:eastAsiaTheme="minorEastAsia" w:hAnsiTheme="minorHAnsi"/>
          <w:noProof/>
          <w:color w:val="auto"/>
          <w:sz w:val="22"/>
          <w:szCs w:val="22"/>
          <w:lang w:eastAsia="nl-BE"/>
        </w:rPr>
      </w:pPr>
      <w:hyperlink w:anchor="_Toc117503949" w:history="1">
        <w:r w:rsidRPr="00395057">
          <w:rPr>
            <w:rStyle w:val="Hyperlink"/>
            <w:noProof/>
          </w:rPr>
          <w:t>5.1</w:t>
        </w:r>
        <w:r>
          <w:rPr>
            <w:rFonts w:asciiTheme="minorHAnsi" w:eastAsiaTheme="minorEastAsia" w:hAnsiTheme="minorHAnsi"/>
            <w:noProof/>
            <w:color w:val="auto"/>
            <w:sz w:val="22"/>
            <w:szCs w:val="22"/>
            <w:lang w:eastAsia="nl-BE"/>
          </w:rPr>
          <w:tab/>
        </w:r>
        <w:r w:rsidRPr="00395057">
          <w:rPr>
            <w:rStyle w:val="Hyperlink"/>
            <w:noProof/>
          </w:rPr>
          <w:t>Benodigdheden</w:t>
        </w:r>
        <w:r>
          <w:rPr>
            <w:noProof/>
            <w:webHidden/>
          </w:rPr>
          <w:tab/>
        </w:r>
        <w:r>
          <w:rPr>
            <w:noProof/>
            <w:webHidden/>
          </w:rPr>
          <w:fldChar w:fldCharType="begin"/>
        </w:r>
        <w:r>
          <w:rPr>
            <w:noProof/>
            <w:webHidden/>
          </w:rPr>
          <w:instrText xml:space="preserve"> PAGEREF _Toc117503949 \h </w:instrText>
        </w:r>
        <w:r>
          <w:rPr>
            <w:noProof/>
            <w:webHidden/>
          </w:rPr>
        </w:r>
        <w:r>
          <w:rPr>
            <w:noProof/>
            <w:webHidden/>
          </w:rPr>
          <w:fldChar w:fldCharType="separate"/>
        </w:r>
        <w:r>
          <w:rPr>
            <w:noProof/>
            <w:webHidden/>
          </w:rPr>
          <w:t>3</w:t>
        </w:r>
        <w:r>
          <w:rPr>
            <w:noProof/>
            <w:webHidden/>
          </w:rPr>
          <w:fldChar w:fldCharType="end"/>
        </w:r>
      </w:hyperlink>
    </w:p>
    <w:p w14:paraId="48CB71C4" w14:textId="7B40FEEC" w:rsidR="005D58CA" w:rsidRDefault="005D58CA">
      <w:pPr>
        <w:pStyle w:val="Inhopg2"/>
        <w:rPr>
          <w:rFonts w:asciiTheme="minorHAnsi" w:eastAsiaTheme="minorEastAsia" w:hAnsiTheme="minorHAnsi"/>
          <w:noProof/>
          <w:color w:val="auto"/>
          <w:sz w:val="22"/>
          <w:szCs w:val="22"/>
          <w:lang w:eastAsia="nl-BE"/>
        </w:rPr>
      </w:pPr>
      <w:hyperlink w:anchor="_Toc117503950" w:history="1">
        <w:r w:rsidRPr="00395057">
          <w:rPr>
            <w:rStyle w:val="Hyperlink"/>
            <w:noProof/>
          </w:rPr>
          <w:t>5.2</w:t>
        </w:r>
        <w:r>
          <w:rPr>
            <w:rFonts w:asciiTheme="minorHAnsi" w:eastAsiaTheme="minorEastAsia" w:hAnsiTheme="minorHAnsi"/>
            <w:noProof/>
            <w:color w:val="auto"/>
            <w:sz w:val="22"/>
            <w:szCs w:val="22"/>
            <w:lang w:eastAsia="nl-BE"/>
          </w:rPr>
          <w:tab/>
        </w:r>
        <w:r w:rsidRPr="00395057">
          <w:rPr>
            <w:rStyle w:val="Hyperlink"/>
            <w:noProof/>
          </w:rPr>
          <w:t>Uitwerking</w:t>
        </w:r>
        <w:r>
          <w:rPr>
            <w:noProof/>
            <w:webHidden/>
          </w:rPr>
          <w:tab/>
        </w:r>
        <w:r>
          <w:rPr>
            <w:noProof/>
            <w:webHidden/>
          </w:rPr>
          <w:fldChar w:fldCharType="begin"/>
        </w:r>
        <w:r>
          <w:rPr>
            <w:noProof/>
            <w:webHidden/>
          </w:rPr>
          <w:instrText xml:space="preserve"> PAGEREF _Toc117503950 \h </w:instrText>
        </w:r>
        <w:r>
          <w:rPr>
            <w:noProof/>
            <w:webHidden/>
          </w:rPr>
        </w:r>
        <w:r>
          <w:rPr>
            <w:noProof/>
            <w:webHidden/>
          </w:rPr>
          <w:fldChar w:fldCharType="separate"/>
        </w:r>
        <w:r>
          <w:rPr>
            <w:noProof/>
            <w:webHidden/>
          </w:rPr>
          <w:t>3</w:t>
        </w:r>
        <w:r>
          <w:rPr>
            <w:noProof/>
            <w:webHidden/>
          </w:rPr>
          <w:fldChar w:fldCharType="end"/>
        </w:r>
      </w:hyperlink>
    </w:p>
    <w:p w14:paraId="3FD8528E" w14:textId="371FA337" w:rsidR="005D58CA" w:rsidRDefault="005D58CA">
      <w:pPr>
        <w:pStyle w:val="Inhopg1"/>
        <w:rPr>
          <w:rFonts w:asciiTheme="minorHAnsi" w:eastAsiaTheme="minorEastAsia" w:hAnsiTheme="minorHAnsi"/>
          <w:b w:val="0"/>
          <w:noProof/>
          <w:color w:val="auto"/>
          <w:sz w:val="22"/>
          <w:szCs w:val="22"/>
          <w:lang w:eastAsia="nl-BE"/>
        </w:rPr>
      </w:pPr>
      <w:hyperlink w:anchor="_Toc117503951" w:history="1">
        <w:r w:rsidRPr="00395057">
          <w:rPr>
            <w:rStyle w:val="Hyperlink"/>
            <w:noProof/>
            <w:lang w:val="en-US"/>
          </w:rPr>
          <w:t>6</w:t>
        </w:r>
        <w:r>
          <w:rPr>
            <w:rFonts w:asciiTheme="minorHAnsi" w:eastAsiaTheme="minorEastAsia" w:hAnsiTheme="minorHAnsi"/>
            <w:b w:val="0"/>
            <w:noProof/>
            <w:color w:val="auto"/>
            <w:sz w:val="22"/>
            <w:szCs w:val="22"/>
            <w:lang w:eastAsia="nl-BE"/>
          </w:rPr>
          <w:tab/>
        </w:r>
        <w:r w:rsidRPr="00395057">
          <w:rPr>
            <w:rStyle w:val="Hyperlink"/>
            <w:noProof/>
            <w:lang w:val="en-US"/>
          </w:rPr>
          <w:t>Muziek (1): ‘Out of my hands’ (Milow)</w:t>
        </w:r>
        <w:r>
          <w:rPr>
            <w:noProof/>
            <w:webHidden/>
          </w:rPr>
          <w:tab/>
        </w:r>
        <w:r>
          <w:rPr>
            <w:noProof/>
            <w:webHidden/>
          </w:rPr>
          <w:fldChar w:fldCharType="begin"/>
        </w:r>
        <w:r>
          <w:rPr>
            <w:noProof/>
            <w:webHidden/>
          </w:rPr>
          <w:instrText xml:space="preserve"> PAGEREF _Toc117503951 \h </w:instrText>
        </w:r>
        <w:r>
          <w:rPr>
            <w:noProof/>
            <w:webHidden/>
          </w:rPr>
        </w:r>
        <w:r>
          <w:rPr>
            <w:noProof/>
            <w:webHidden/>
          </w:rPr>
          <w:fldChar w:fldCharType="separate"/>
        </w:r>
        <w:r>
          <w:rPr>
            <w:noProof/>
            <w:webHidden/>
          </w:rPr>
          <w:t>4</w:t>
        </w:r>
        <w:r>
          <w:rPr>
            <w:noProof/>
            <w:webHidden/>
          </w:rPr>
          <w:fldChar w:fldCharType="end"/>
        </w:r>
      </w:hyperlink>
    </w:p>
    <w:p w14:paraId="68E3F011" w14:textId="0A654251" w:rsidR="005D58CA" w:rsidRDefault="005D58CA">
      <w:pPr>
        <w:pStyle w:val="Inhopg2"/>
        <w:rPr>
          <w:rFonts w:asciiTheme="minorHAnsi" w:eastAsiaTheme="minorEastAsia" w:hAnsiTheme="minorHAnsi"/>
          <w:noProof/>
          <w:color w:val="auto"/>
          <w:sz w:val="22"/>
          <w:szCs w:val="22"/>
          <w:lang w:eastAsia="nl-BE"/>
        </w:rPr>
      </w:pPr>
      <w:hyperlink w:anchor="_Toc117503952" w:history="1">
        <w:r w:rsidRPr="00395057">
          <w:rPr>
            <w:rStyle w:val="Hyperlink"/>
            <w:noProof/>
          </w:rPr>
          <w:t>6.1</w:t>
        </w:r>
        <w:r>
          <w:rPr>
            <w:rFonts w:asciiTheme="minorHAnsi" w:eastAsiaTheme="minorEastAsia" w:hAnsiTheme="minorHAnsi"/>
            <w:noProof/>
            <w:color w:val="auto"/>
            <w:sz w:val="22"/>
            <w:szCs w:val="22"/>
            <w:lang w:eastAsia="nl-BE"/>
          </w:rPr>
          <w:tab/>
        </w:r>
        <w:r w:rsidRPr="00395057">
          <w:rPr>
            <w:rStyle w:val="Hyperlink"/>
            <w:noProof/>
          </w:rPr>
          <w:t>Duiding bij lied (voorlezen)</w:t>
        </w:r>
        <w:r>
          <w:rPr>
            <w:noProof/>
            <w:webHidden/>
          </w:rPr>
          <w:tab/>
        </w:r>
        <w:r>
          <w:rPr>
            <w:noProof/>
            <w:webHidden/>
          </w:rPr>
          <w:fldChar w:fldCharType="begin"/>
        </w:r>
        <w:r>
          <w:rPr>
            <w:noProof/>
            <w:webHidden/>
          </w:rPr>
          <w:instrText xml:space="preserve"> PAGEREF _Toc117503952 \h </w:instrText>
        </w:r>
        <w:r>
          <w:rPr>
            <w:noProof/>
            <w:webHidden/>
          </w:rPr>
        </w:r>
        <w:r>
          <w:rPr>
            <w:noProof/>
            <w:webHidden/>
          </w:rPr>
          <w:fldChar w:fldCharType="separate"/>
        </w:r>
        <w:r>
          <w:rPr>
            <w:noProof/>
            <w:webHidden/>
          </w:rPr>
          <w:t>4</w:t>
        </w:r>
        <w:r>
          <w:rPr>
            <w:noProof/>
            <w:webHidden/>
          </w:rPr>
          <w:fldChar w:fldCharType="end"/>
        </w:r>
      </w:hyperlink>
    </w:p>
    <w:p w14:paraId="0B7DBE41" w14:textId="30AE97F0" w:rsidR="005D58CA" w:rsidRDefault="005D58CA">
      <w:pPr>
        <w:pStyle w:val="Inhopg2"/>
        <w:rPr>
          <w:rFonts w:asciiTheme="minorHAnsi" w:eastAsiaTheme="minorEastAsia" w:hAnsiTheme="minorHAnsi"/>
          <w:noProof/>
          <w:color w:val="auto"/>
          <w:sz w:val="22"/>
          <w:szCs w:val="22"/>
          <w:lang w:eastAsia="nl-BE"/>
        </w:rPr>
      </w:pPr>
      <w:hyperlink w:anchor="_Toc117503953" w:history="1">
        <w:r w:rsidRPr="00395057">
          <w:rPr>
            <w:rStyle w:val="Hyperlink"/>
            <w:noProof/>
          </w:rPr>
          <w:t>6.2</w:t>
        </w:r>
        <w:r>
          <w:rPr>
            <w:rFonts w:asciiTheme="minorHAnsi" w:eastAsiaTheme="minorEastAsia" w:hAnsiTheme="minorHAnsi"/>
            <w:noProof/>
            <w:color w:val="auto"/>
            <w:sz w:val="22"/>
            <w:szCs w:val="22"/>
            <w:lang w:eastAsia="nl-BE"/>
          </w:rPr>
          <w:tab/>
        </w:r>
        <w:r w:rsidRPr="00395057">
          <w:rPr>
            <w:rStyle w:val="Hyperlink"/>
            <w:noProof/>
          </w:rPr>
          <w:t>Tekst ‘Uit mijn handen’</w:t>
        </w:r>
        <w:r>
          <w:rPr>
            <w:noProof/>
            <w:webHidden/>
          </w:rPr>
          <w:tab/>
        </w:r>
        <w:r>
          <w:rPr>
            <w:noProof/>
            <w:webHidden/>
          </w:rPr>
          <w:fldChar w:fldCharType="begin"/>
        </w:r>
        <w:r>
          <w:rPr>
            <w:noProof/>
            <w:webHidden/>
          </w:rPr>
          <w:instrText xml:space="preserve"> PAGEREF _Toc117503953 \h </w:instrText>
        </w:r>
        <w:r>
          <w:rPr>
            <w:noProof/>
            <w:webHidden/>
          </w:rPr>
        </w:r>
        <w:r>
          <w:rPr>
            <w:noProof/>
            <w:webHidden/>
          </w:rPr>
          <w:fldChar w:fldCharType="separate"/>
        </w:r>
        <w:r>
          <w:rPr>
            <w:noProof/>
            <w:webHidden/>
          </w:rPr>
          <w:t>4</w:t>
        </w:r>
        <w:r>
          <w:rPr>
            <w:noProof/>
            <w:webHidden/>
          </w:rPr>
          <w:fldChar w:fldCharType="end"/>
        </w:r>
      </w:hyperlink>
    </w:p>
    <w:p w14:paraId="71F883AD" w14:textId="0517315D" w:rsidR="005D58CA" w:rsidRDefault="005D58CA">
      <w:pPr>
        <w:pStyle w:val="Inhopg2"/>
        <w:rPr>
          <w:rFonts w:asciiTheme="minorHAnsi" w:eastAsiaTheme="minorEastAsia" w:hAnsiTheme="minorHAnsi"/>
          <w:noProof/>
          <w:color w:val="auto"/>
          <w:sz w:val="22"/>
          <w:szCs w:val="22"/>
          <w:lang w:eastAsia="nl-BE"/>
        </w:rPr>
      </w:pPr>
      <w:hyperlink w:anchor="_Toc117503954" w:history="1">
        <w:r w:rsidRPr="00395057">
          <w:rPr>
            <w:rStyle w:val="Hyperlink"/>
            <w:noProof/>
          </w:rPr>
          <w:t>6.3</w:t>
        </w:r>
        <w:r>
          <w:rPr>
            <w:rFonts w:asciiTheme="minorHAnsi" w:eastAsiaTheme="minorEastAsia" w:hAnsiTheme="minorHAnsi"/>
            <w:noProof/>
            <w:color w:val="auto"/>
            <w:sz w:val="22"/>
            <w:szCs w:val="22"/>
            <w:lang w:eastAsia="nl-BE"/>
          </w:rPr>
          <w:tab/>
        </w:r>
        <w:r w:rsidRPr="00395057">
          <w:rPr>
            <w:rStyle w:val="Hyperlink"/>
            <w:noProof/>
          </w:rPr>
          <w:t>Na het beluisteren van het lied</w:t>
        </w:r>
        <w:r>
          <w:rPr>
            <w:noProof/>
            <w:webHidden/>
          </w:rPr>
          <w:tab/>
        </w:r>
        <w:r>
          <w:rPr>
            <w:noProof/>
            <w:webHidden/>
          </w:rPr>
          <w:fldChar w:fldCharType="begin"/>
        </w:r>
        <w:r>
          <w:rPr>
            <w:noProof/>
            <w:webHidden/>
          </w:rPr>
          <w:instrText xml:space="preserve"> PAGEREF _Toc117503954 \h </w:instrText>
        </w:r>
        <w:r>
          <w:rPr>
            <w:noProof/>
            <w:webHidden/>
          </w:rPr>
        </w:r>
        <w:r>
          <w:rPr>
            <w:noProof/>
            <w:webHidden/>
          </w:rPr>
          <w:fldChar w:fldCharType="separate"/>
        </w:r>
        <w:r>
          <w:rPr>
            <w:noProof/>
            <w:webHidden/>
          </w:rPr>
          <w:t>5</w:t>
        </w:r>
        <w:r>
          <w:rPr>
            <w:noProof/>
            <w:webHidden/>
          </w:rPr>
          <w:fldChar w:fldCharType="end"/>
        </w:r>
      </w:hyperlink>
    </w:p>
    <w:p w14:paraId="65E0694C" w14:textId="1F4389AD" w:rsidR="005D58CA" w:rsidRDefault="005D58CA">
      <w:pPr>
        <w:pStyle w:val="Inhopg2"/>
        <w:rPr>
          <w:rFonts w:asciiTheme="minorHAnsi" w:eastAsiaTheme="minorEastAsia" w:hAnsiTheme="minorHAnsi"/>
          <w:noProof/>
          <w:color w:val="auto"/>
          <w:sz w:val="22"/>
          <w:szCs w:val="22"/>
          <w:lang w:eastAsia="nl-BE"/>
        </w:rPr>
      </w:pPr>
      <w:hyperlink w:anchor="_Toc117503955" w:history="1">
        <w:r w:rsidRPr="00395057">
          <w:rPr>
            <w:rStyle w:val="Hyperlink"/>
            <w:bCs/>
            <w:noProof/>
          </w:rPr>
          <w:t>Na het beluisteren van het lied van Milow zou het goed zijn om zelf eens na te denken over gemiste kansen in ons eigen leven. Wanneer miste je wel eens een kans om iets te doen of te betekenen voor iemand anders?</w:t>
        </w:r>
        <w:r>
          <w:rPr>
            <w:noProof/>
            <w:webHidden/>
          </w:rPr>
          <w:tab/>
        </w:r>
        <w:r>
          <w:rPr>
            <w:noProof/>
            <w:webHidden/>
          </w:rPr>
          <w:fldChar w:fldCharType="begin"/>
        </w:r>
        <w:r>
          <w:rPr>
            <w:noProof/>
            <w:webHidden/>
          </w:rPr>
          <w:instrText xml:space="preserve"> PAGEREF _Toc117503955 \h </w:instrText>
        </w:r>
        <w:r>
          <w:rPr>
            <w:noProof/>
            <w:webHidden/>
          </w:rPr>
        </w:r>
        <w:r>
          <w:rPr>
            <w:noProof/>
            <w:webHidden/>
          </w:rPr>
          <w:fldChar w:fldCharType="separate"/>
        </w:r>
        <w:r>
          <w:rPr>
            <w:noProof/>
            <w:webHidden/>
          </w:rPr>
          <w:t>5</w:t>
        </w:r>
        <w:r>
          <w:rPr>
            <w:noProof/>
            <w:webHidden/>
          </w:rPr>
          <w:fldChar w:fldCharType="end"/>
        </w:r>
      </w:hyperlink>
    </w:p>
    <w:p w14:paraId="6D3486B6" w14:textId="4FA44844" w:rsidR="005D58CA" w:rsidRDefault="005D58CA">
      <w:pPr>
        <w:pStyle w:val="Inhopg1"/>
        <w:rPr>
          <w:rFonts w:asciiTheme="minorHAnsi" w:eastAsiaTheme="minorEastAsia" w:hAnsiTheme="minorHAnsi"/>
          <w:b w:val="0"/>
          <w:noProof/>
          <w:color w:val="auto"/>
          <w:sz w:val="22"/>
          <w:szCs w:val="22"/>
          <w:lang w:eastAsia="nl-BE"/>
        </w:rPr>
      </w:pPr>
      <w:hyperlink w:anchor="_Toc117503956" w:history="1">
        <w:r w:rsidRPr="00395057">
          <w:rPr>
            <w:rStyle w:val="Hyperlink"/>
            <w:noProof/>
          </w:rPr>
          <w:t>7</w:t>
        </w:r>
        <w:r>
          <w:rPr>
            <w:rFonts w:asciiTheme="minorHAnsi" w:eastAsiaTheme="minorEastAsia" w:hAnsiTheme="minorHAnsi"/>
            <w:b w:val="0"/>
            <w:noProof/>
            <w:color w:val="auto"/>
            <w:sz w:val="22"/>
            <w:szCs w:val="22"/>
            <w:lang w:eastAsia="nl-BE"/>
          </w:rPr>
          <w:tab/>
        </w:r>
        <w:r w:rsidRPr="00395057">
          <w:rPr>
            <w:rStyle w:val="Hyperlink"/>
            <w:noProof/>
          </w:rPr>
          <w:t>Muziek (2): Pilgrim (Enya)</w:t>
        </w:r>
        <w:r>
          <w:rPr>
            <w:noProof/>
            <w:webHidden/>
          </w:rPr>
          <w:tab/>
        </w:r>
        <w:r>
          <w:rPr>
            <w:noProof/>
            <w:webHidden/>
          </w:rPr>
          <w:fldChar w:fldCharType="begin"/>
        </w:r>
        <w:r>
          <w:rPr>
            <w:noProof/>
            <w:webHidden/>
          </w:rPr>
          <w:instrText xml:space="preserve"> PAGEREF _Toc117503956 \h </w:instrText>
        </w:r>
        <w:r>
          <w:rPr>
            <w:noProof/>
            <w:webHidden/>
          </w:rPr>
        </w:r>
        <w:r>
          <w:rPr>
            <w:noProof/>
            <w:webHidden/>
          </w:rPr>
          <w:fldChar w:fldCharType="separate"/>
        </w:r>
        <w:r>
          <w:rPr>
            <w:noProof/>
            <w:webHidden/>
          </w:rPr>
          <w:t>5</w:t>
        </w:r>
        <w:r>
          <w:rPr>
            <w:noProof/>
            <w:webHidden/>
          </w:rPr>
          <w:fldChar w:fldCharType="end"/>
        </w:r>
      </w:hyperlink>
    </w:p>
    <w:p w14:paraId="1320E8DC" w14:textId="621E21A8" w:rsidR="005D58CA" w:rsidRDefault="005D58CA">
      <w:pPr>
        <w:pStyle w:val="Inhopg2"/>
        <w:rPr>
          <w:rFonts w:asciiTheme="minorHAnsi" w:eastAsiaTheme="minorEastAsia" w:hAnsiTheme="minorHAnsi"/>
          <w:noProof/>
          <w:color w:val="auto"/>
          <w:sz w:val="22"/>
          <w:szCs w:val="22"/>
          <w:lang w:eastAsia="nl-BE"/>
        </w:rPr>
      </w:pPr>
      <w:hyperlink w:anchor="_Toc117503957" w:history="1">
        <w:r w:rsidRPr="00395057">
          <w:rPr>
            <w:rStyle w:val="Hyperlink"/>
            <w:noProof/>
          </w:rPr>
          <w:t>7.1</w:t>
        </w:r>
        <w:r>
          <w:rPr>
            <w:rFonts w:asciiTheme="minorHAnsi" w:eastAsiaTheme="minorEastAsia" w:hAnsiTheme="minorHAnsi"/>
            <w:noProof/>
            <w:color w:val="auto"/>
            <w:sz w:val="22"/>
            <w:szCs w:val="22"/>
            <w:lang w:eastAsia="nl-BE"/>
          </w:rPr>
          <w:tab/>
        </w:r>
        <w:r w:rsidRPr="00395057">
          <w:rPr>
            <w:rStyle w:val="Hyperlink"/>
            <w:noProof/>
          </w:rPr>
          <w:t>Inleidende bezinningstekst</w:t>
        </w:r>
        <w:r>
          <w:rPr>
            <w:noProof/>
            <w:webHidden/>
          </w:rPr>
          <w:tab/>
        </w:r>
        <w:r>
          <w:rPr>
            <w:noProof/>
            <w:webHidden/>
          </w:rPr>
          <w:fldChar w:fldCharType="begin"/>
        </w:r>
        <w:r>
          <w:rPr>
            <w:noProof/>
            <w:webHidden/>
          </w:rPr>
          <w:instrText xml:space="preserve"> PAGEREF _Toc117503957 \h </w:instrText>
        </w:r>
        <w:r>
          <w:rPr>
            <w:noProof/>
            <w:webHidden/>
          </w:rPr>
        </w:r>
        <w:r>
          <w:rPr>
            <w:noProof/>
            <w:webHidden/>
          </w:rPr>
          <w:fldChar w:fldCharType="separate"/>
        </w:r>
        <w:r>
          <w:rPr>
            <w:noProof/>
            <w:webHidden/>
          </w:rPr>
          <w:t>5</w:t>
        </w:r>
        <w:r>
          <w:rPr>
            <w:noProof/>
            <w:webHidden/>
          </w:rPr>
          <w:fldChar w:fldCharType="end"/>
        </w:r>
      </w:hyperlink>
    </w:p>
    <w:p w14:paraId="7091F365" w14:textId="4286B6DD" w:rsidR="005D58CA" w:rsidRDefault="005D58CA">
      <w:pPr>
        <w:pStyle w:val="Inhopg2"/>
        <w:rPr>
          <w:rFonts w:asciiTheme="minorHAnsi" w:eastAsiaTheme="minorEastAsia" w:hAnsiTheme="minorHAnsi"/>
          <w:noProof/>
          <w:color w:val="auto"/>
          <w:sz w:val="22"/>
          <w:szCs w:val="22"/>
          <w:lang w:eastAsia="nl-BE"/>
        </w:rPr>
      </w:pPr>
      <w:hyperlink w:anchor="_Toc117503958" w:history="1">
        <w:r w:rsidRPr="00395057">
          <w:rPr>
            <w:rStyle w:val="Hyperlink"/>
            <w:noProof/>
          </w:rPr>
          <w:t>7.2</w:t>
        </w:r>
        <w:r>
          <w:rPr>
            <w:rFonts w:asciiTheme="minorHAnsi" w:eastAsiaTheme="minorEastAsia" w:hAnsiTheme="minorHAnsi"/>
            <w:noProof/>
            <w:color w:val="auto"/>
            <w:sz w:val="22"/>
            <w:szCs w:val="22"/>
            <w:lang w:eastAsia="nl-BE"/>
          </w:rPr>
          <w:tab/>
        </w:r>
        <w:r w:rsidRPr="00395057">
          <w:rPr>
            <w:rStyle w:val="Hyperlink"/>
            <w:noProof/>
          </w:rPr>
          <w:t>Vertaling lied ‘Pilgrim’ (Enya)</w:t>
        </w:r>
        <w:r>
          <w:rPr>
            <w:noProof/>
            <w:webHidden/>
          </w:rPr>
          <w:tab/>
        </w:r>
        <w:r>
          <w:rPr>
            <w:noProof/>
            <w:webHidden/>
          </w:rPr>
          <w:fldChar w:fldCharType="begin"/>
        </w:r>
        <w:r>
          <w:rPr>
            <w:noProof/>
            <w:webHidden/>
          </w:rPr>
          <w:instrText xml:space="preserve"> PAGEREF _Toc117503958 \h </w:instrText>
        </w:r>
        <w:r>
          <w:rPr>
            <w:noProof/>
            <w:webHidden/>
          </w:rPr>
        </w:r>
        <w:r>
          <w:rPr>
            <w:noProof/>
            <w:webHidden/>
          </w:rPr>
          <w:fldChar w:fldCharType="separate"/>
        </w:r>
        <w:r>
          <w:rPr>
            <w:noProof/>
            <w:webHidden/>
          </w:rPr>
          <w:t>5</w:t>
        </w:r>
        <w:r>
          <w:rPr>
            <w:noProof/>
            <w:webHidden/>
          </w:rPr>
          <w:fldChar w:fldCharType="end"/>
        </w:r>
      </w:hyperlink>
    </w:p>
    <w:p w14:paraId="25C6E995" w14:textId="2A3361BA" w:rsidR="007D5840" w:rsidRDefault="00D32709" w:rsidP="00D32709">
      <w:r>
        <w:fldChar w:fldCharType="end"/>
      </w:r>
    </w:p>
    <w:p w14:paraId="0188F42F" w14:textId="7609D124" w:rsidR="009A3D3E" w:rsidRPr="00657782" w:rsidRDefault="00F8171A" w:rsidP="00F8171A">
      <w:pPr>
        <w:suppressAutoHyphens w:val="0"/>
      </w:pPr>
      <w:r>
        <w:br w:type="page"/>
      </w:r>
    </w:p>
    <w:p w14:paraId="7EB0D11C" w14:textId="2CA0C4A8" w:rsidR="009A3D3E" w:rsidRDefault="009A3D3E" w:rsidP="004A03AE">
      <w:pPr>
        <w:pStyle w:val="Kop1"/>
      </w:pPr>
      <w:bookmarkStart w:id="1" w:name="_Toc117503939"/>
      <w:r>
        <w:lastRenderedPageBreak/>
        <w:t>Licht laten stralen</w:t>
      </w:r>
      <w:r w:rsidRPr="00EE389F">
        <w:t xml:space="preserve"> door samen een kaars te maken</w:t>
      </w:r>
      <w:bookmarkEnd w:id="1"/>
    </w:p>
    <w:p w14:paraId="720C7EFE" w14:textId="383EB9FA" w:rsidR="009A3D3E" w:rsidRPr="00397ED5" w:rsidRDefault="000E32FF" w:rsidP="004A03AE">
      <w:pPr>
        <w:pStyle w:val="Kop2"/>
      </w:pPr>
      <w:bookmarkStart w:id="2" w:name="_Toc117503940"/>
      <w:r>
        <w:t>B</w:t>
      </w:r>
      <w:r w:rsidR="009A3D3E" w:rsidRPr="00397ED5">
        <w:t>enodigdheden</w:t>
      </w:r>
      <w:bookmarkEnd w:id="2"/>
    </w:p>
    <w:p w14:paraId="7A0F8DD6" w14:textId="77777777" w:rsidR="000E32FF" w:rsidRDefault="009A3D3E" w:rsidP="009A3D3E">
      <w:pPr>
        <w:pStyle w:val="Opsomming1"/>
      </w:pPr>
      <w:r w:rsidRPr="00EE389F">
        <w:t>Glazen vaas (hittebestendig)</w:t>
      </w:r>
    </w:p>
    <w:p w14:paraId="1B976144" w14:textId="77777777" w:rsidR="000E32FF" w:rsidRDefault="009A3D3E" w:rsidP="009A3D3E">
      <w:pPr>
        <w:pStyle w:val="Opsomming1"/>
      </w:pPr>
      <w:proofErr w:type="spellStart"/>
      <w:r w:rsidRPr="00EE389F">
        <w:t>Waskorrels</w:t>
      </w:r>
      <w:proofErr w:type="spellEnd"/>
      <w:r>
        <w:t>, paraffinekorrels</w:t>
      </w:r>
      <w:r w:rsidRPr="00EE389F">
        <w:t xml:space="preserve"> (eventueel in verschillende kleuren)</w:t>
      </w:r>
    </w:p>
    <w:p w14:paraId="4A6F9BB3" w14:textId="50850ED8" w:rsidR="009A3D3E" w:rsidRPr="00EE389F" w:rsidRDefault="009A3D3E" w:rsidP="009A3D3E">
      <w:pPr>
        <w:pStyle w:val="Opsomming1"/>
      </w:pPr>
      <w:r w:rsidRPr="00EE389F">
        <w:t>Wiek</w:t>
      </w:r>
    </w:p>
    <w:p w14:paraId="562F9C57" w14:textId="0B5BBFA4" w:rsidR="009A3D3E" w:rsidRPr="00397ED5" w:rsidRDefault="009A3D3E" w:rsidP="000E32FF">
      <w:pPr>
        <w:pStyle w:val="Kop2"/>
      </w:pPr>
      <w:bookmarkStart w:id="3" w:name="_Toc117503941"/>
      <w:r w:rsidRPr="00397ED5">
        <w:t>Uitwerking</w:t>
      </w:r>
      <w:bookmarkEnd w:id="3"/>
    </w:p>
    <w:p w14:paraId="7B8D93A3" w14:textId="77777777" w:rsidR="009A3D3E" w:rsidRPr="00EE389F" w:rsidRDefault="009A3D3E" w:rsidP="009A3D3E">
      <w:r w:rsidRPr="00EE389F">
        <w:t xml:space="preserve">Laat iedere leerling tijdens de herfstbezinning een schep </w:t>
      </w:r>
      <w:proofErr w:type="spellStart"/>
      <w:r w:rsidRPr="00EE389F">
        <w:t>waskorrels</w:t>
      </w:r>
      <w:proofErr w:type="spellEnd"/>
      <w:r w:rsidRPr="00EE389F">
        <w:t xml:space="preserve"> aan de vaas toevoegen. Zo vorm je na verloop van tijd een mooie schoolkaars. Deze kan je dan laten branden tijdens de kerstperiode of als extra steun tijdens de kerstexamens.</w:t>
      </w:r>
    </w:p>
    <w:p w14:paraId="3A568169" w14:textId="51E6D564" w:rsidR="009A3D3E" w:rsidRPr="00397ED5" w:rsidRDefault="009A3D3E" w:rsidP="007F7D9E">
      <w:pPr>
        <w:pStyle w:val="Kop2"/>
      </w:pPr>
      <w:bookmarkStart w:id="4" w:name="_Toc117503942"/>
      <w:r w:rsidRPr="00397ED5">
        <w:t>Tip</w:t>
      </w:r>
      <w:bookmarkEnd w:id="4"/>
    </w:p>
    <w:p w14:paraId="23AF63ED" w14:textId="77777777" w:rsidR="009A3D3E" w:rsidRPr="00EE389F" w:rsidRDefault="009A3D3E" w:rsidP="009A3D3E">
      <w:r w:rsidRPr="00EE389F">
        <w:t>Plaats de vaas/kaars zichtbaar zodat de leerlingen kunnen zien hoe ze aangroeit.</w:t>
      </w:r>
    </w:p>
    <w:p w14:paraId="014DAB0B" w14:textId="3AA9D66A" w:rsidR="009A3D3E" w:rsidRDefault="009A3D3E" w:rsidP="007F7D9E">
      <w:pPr>
        <w:pStyle w:val="Kop1"/>
      </w:pPr>
      <w:bookmarkStart w:id="5" w:name="_Toc117503943"/>
      <w:r>
        <w:t>Afgevallen bladeren als teken van nieuw leven</w:t>
      </w:r>
      <w:bookmarkEnd w:id="5"/>
    </w:p>
    <w:p w14:paraId="0058A792" w14:textId="56272B5E" w:rsidR="009A3D3E" w:rsidRDefault="007F7D9E" w:rsidP="007F7D9E">
      <w:pPr>
        <w:pStyle w:val="Kop2"/>
      </w:pPr>
      <w:bookmarkStart w:id="6" w:name="_Toc117503944"/>
      <w:r>
        <w:t>B</w:t>
      </w:r>
      <w:r w:rsidR="009A3D3E" w:rsidRPr="00397ED5">
        <w:t>enodigdheden</w:t>
      </w:r>
      <w:bookmarkEnd w:id="6"/>
    </w:p>
    <w:p w14:paraId="63E0B8C6" w14:textId="77777777" w:rsidR="009C7C87" w:rsidRDefault="009A3D3E" w:rsidP="009A3D3E">
      <w:pPr>
        <w:pStyle w:val="Opsomming1"/>
      </w:pPr>
      <w:r>
        <w:t>Grote tak met nog wat bladeren aan (</w:t>
      </w:r>
      <w:proofErr w:type="spellStart"/>
      <w:r>
        <w:t>symbolissert</w:t>
      </w:r>
      <w:proofErr w:type="spellEnd"/>
      <w:r>
        <w:t xml:space="preserve"> een boom)</w:t>
      </w:r>
    </w:p>
    <w:p w14:paraId="7C73E5EF" w14:textId="77777777" w:rsidR="009C7C87" w:rsidRPr="009C7C87" w:rsidRDefault="009A3D3E" w:rsidP="009A3D3E">
      <w:pPr>
        <w:pStyle w:val="Opsomming1"/>
      </w:pPr>
      <w:r w:rsidRPr="009C7C87">
        <w:rPr>
          <w:i/>
          <w:iCs/>
        </w:rPr>
        <w:t>Afgevallen bladeren</w:t>
      </w:r>
    </w:p>
    <w:p w14:paraId="50270E79" w14:textId="77777777" w:rsidR="009C7C87" w:rsidRPr="009C7C87" w:rsidRDefault="009A3D3E" w:rsidP="009A3D3E">
      <w:pPr>
        <w:pStyle w:val="Opsomming1"/>
      </w:pPr>
      <w:r w:rsidRPr="009C7C87">
        <w:rPr>
          <w:i/>
          <w:iCs/>
        </w:rPr>
        <w:t>Gekleurde blaadjes in de vorm van een boomblad</w:t>
      </w:r>
    </w:p>
    <w:p w14:paraId="353D7398" w14:textId="0F51CCB6" w:rsidR="009A3D3E" w:rsidRPr="009C7C87" w:rsidRDefault="009A3D3E" w:rsidP="009A3D3E">
      <w:pPr>
        <w:pStyle w:val="Opsomming1"/>
      </w:pPr>
      <w:r w:rsidRPr="009C7C87">
        <w:rPr>
          <w:i/>
          <w:iCs/>
        </w:rPr>
        <w:t>Schrijfgerei</w:t>
      </w:r>
    </w:p>
    <w:p w14:paraId="36079BE9" w14:textId="4807ADBF" w:rsidR="009A3D3E" w:rsidRPr="00397ED5" w:rsidRDefault="009A3D3E" w:rsidP="009C7C87">
      <w:pPr>
        <w:pStyle w:val="Kop2"/>
      </w:pPr>
      <w:bookmarkStart w:id="7" w:name="_Toc117503945"/>
      <w:r w:rsidRPr="00397ED5">
        <w:t>Uitwerking</w:t>
      </w:r>
      <w:bookmarkEnd w:id="7"/>
    </w:p>
    <w:p w14:paraId="404FB559" w14:textId="77777777" w:rsidR="009A3D3E" w:rsidRPr="00B81493" w:rsidRDefault="009A3D3E" w:rsidP="009A3D3E">
      <w:r>
        <w:t>T</w:t>
      </w:r>
      <w:r w:rsidRPr="00B81493">
        <w:t xml:space="preserve">wee leerlingen lezen elk een korte tekst, twee andere leerlingen leggen </w:t>
      </w:r>
      <w:r>
        <w:t>telkens</w:t>
      </w:r>
      <w:r w:rsidRPr="00B81493">
        <w:t xml:space="preserve"> wat bladeren onder de boom als teken dat bladeren nieuw leven geeft, net zoals de dood ook niet het einde betekent.</w:t>
      </w:r>
    </w:p>
    <w:p w14:paraId="3ACD010F" w14:textId="77777777" w:rsidR="009A3D3E" w:rsidRPr="00B81493" w:rsidRDefault="009A3D3E" w:rsidP="009A3D3E">
      <w:r w:rsidRPr="00B81493">
        <w:t>Eerste tekstje: november...</w:t>
      </w:r>
    </w:p>
    <w:p w14:paraId="65AE7829" w14:textId="77777777" w:rsidR="009A3D3E" w:rsidRPr="00B81493" w:rsidRDefault="009A3D3E" w:rsidP="00710329">
      <w:pPr>
        <w:spacing w:after="0"/>
      </w:pPr>
      <w:r w:rsidRPr="00B81493">
        <w:t>De grond ligt bezaaid</w:t>
      </w:r>
    </w:p>
    <w:p w14:paraId="7144A352" w14:textId="77777777" w:rsidR="009A3D3E" w:rsidRPr="00B81493" w:rsidRDefault="009A3D3E" w:rsidP="00710329">
      <w:pPr>
        <w:spacing w:after="0"/>
      </w:pPr>
      <w:r w:rsidRPr="00B81493">
        <w:t>met afgevallen, verdroogde bladeren.</w:t>
      </w:r>
    </w:p>
    <w:p w14:paraId="713A663D" w14:textId="77777777" w:rsidR="009A3D3E" w:rsidRPr="00B81493" w:rsidRDefault="009A3D3E" w:rsidP="00710329">
      <w:pPr>
        <w:spacing w:after="0"/>
      </w:pPr>
      <w:r w:rsidRPr="00B81493">
        <w:t>Eerst waren ze fris en groen,</w:t>
      </w:r>
    </w:p>
    <w:p w14:paraId="68713043" w14:textId="77777777" w:rsidR="009A3D3E" w:rsidRPr="00B81493" w:rsidRDefault="009A3D3E" w:rsidP="00710329">
      <w:pPr>
        <w:spacing w:after="0"/>
      </w:pPr>
      <w:r w:rsidRPr="00B81493">
        <w:t>geurden ze van het leven.</w:t>
      </w:r>
    </w:p>
    <w:p w14:paraId="59556F27" w14:textId="77777777" w:rsidR="009A3D3E" w:rsidRPr="00B81493" w:rsidRDefault="009A3D3E" w:rsidP="00710329">
      <w:pPr>
        <w:spacing w:after="0"/>
      </w:pPr>
      <w:r w:rsidRPr="00B81493">
        <w:t>Vandaag liggen ze daar, afgestorven,</w:t>
      </w:r>
    </w:p>
    <w:p w14:paraId="3D960BD3" w14:textId="77777777" w:rsidR="009A3D3E" w:rsidRPr="00B81493" w:rsidRDefault="009A3D3E" w:rsidP="00710329">
      <w:pPr>
        <w:spacing w:after="0"/>
      </w:pPr>
      <w:r w:rsidRPr="00B81493">
        <w:t xml:space="preserve">als speelbal voor de wind. </w:t>
      </w:r>
    </w:p>
    <w:p w14:paraId="405083A1" w14:textId="77777777" w:rsidR="009A3D3E" w:rsidRPr="00B81493" w:rsidRDefault="009A3D3E" w:rsidP="00710329">
      <w:pPr>
        <w:spacing w:after="0"/>
      </w:pPr>
      <w:r w:rsidRPr="00B81493">
        <w:t xml:space="preserve">Op aarde </w:t>
      </w:r>
      <w:proofErr w:type="spellStart"/>
      <w:r w:rsidRPr="00B81493">
        <w:t>bijeengewaaid</w:t>
      </w:r>
      <w:proofErr w:type="spellEnd"/>
    </w:p>
    <w:p w14:paraId="6BD6997E" w14:textId="77777777" w:rsidR="009A3D3E" w:rsidRPr="00B81493" w:rsidRDefault="009A3D3E" w:rsidP="00710329">
      <w:pPr>
        <w:spacing w:after="0"/>
      </w:pPr>
      <w:r w:rsidRPr="00B81493">
        <w:t xml:space="preserve">vormen ze echter een afschermend deken, </w:t>
      </w:r>
    </w:p>
    <w:p w14:paraId="22CB6718" w14:textId="77777777" w:rsidR="009A3D3E" w:rsidRPr="00B81493" w:rsidRDefault="009A3D3E" w:rsidP="00710329">
      <w:pPr>
        <w:spacing w:after="0"/>
      </w:pPr>
      <w:r w:rsidRPr="00B81493">
        <w:t>beschermen ze tegen al te harde vorst.</w:t>
      </w:r>
    </w:p>
    <w:p w14:paraId="703EC1FB" w14:textId="77777777" w:rsidR="009A3D3E" w:rsidRPr="00B81493" w:rsidRDefault="009A3D3E" w:rsidP="00710329">
      <w:pPr>
        <w:spacing w:after="0"/>
      </w:pPr>
      <w:r w:rsidRPr="00B81493">
        <w:t>Met aarde vermengd kunnen ze, langzaam maar zeker,</w:t>
      </w:r>
    </w:p>
    <w:p w14:paraId="32A4B837" w14:textId="77777777" w:rsidR="009A3D3E" w:rsidRPr="00B81493" w:rsidRDefault="009A3D3E" w:rsidP="00710329">
      <w:pPr>
        <w:spacing w:after="0"/>
      </w:pPr>
      <w:r w:rsidRPr="00B81493">
        <w:t>tot humus worden voor nieuwe groei.</w:t>
      </w:r>
    </w:p>
    <w:p w14:paraId="37AEBC84" w14:textId="77777777" w:rsidR="009A3D3E" w:rsidRPr="00B81493" w:rsidRDefault="009A3D3E" w:rsidP="009A3D3E">
      <w:r w:rsidRPr="00B81493">
        <w:t>(leerling legt bladeren onder de boom)</w:t>
      </w:r>
    </w:p>
    <w:p w14:paraId="4C1448F8" w14:textId="77777777" w:rsidR="009A3D3E" w:rsidRPr="00B81493" w:rsidRDefault="009A3D3E" w:rsidP="009A3D3E">
      <w:r w:rsidRPr="00B81493">
        <w:t>Tweede tekstje: November...</w:t>
      </w:r>
    </w:p>
    <w:p w14:paraId="414024E4" w14:textId="77777777" w:rsidR="009A3D3E" w:rsidRPr="00B81493" w:rsidRDefault="009A3D3E" w:rsidP="00D76948">
      <w:pPr>
        <w:spacing w:after="0"/>
      </w:pPr>
      <w:r w:rsidRPr="00B81493">
        <w:t>Leven wordt dood,</w:t>
      </w:r>
    </w:p>
    <w:p w14:paraId="54D40DA7" w14:textId="77777777" w:rsidR="009A3D3E" w:rsidRPr="00B81493" w:rsidRDefault="009A3D3E" w:rsidP="00D76948">
      <w:pPr>
        <w:spacing w:after="0"/>
      </w:pPr>
      <w:r w:rsidRPr="00B81493">
        <w:t>maar wat afgestorven is baart nieuw leven:</w:t>
      </w:r>
    </w:p>
    <w:p w14:paraId="661C9CCD" w14:textId="77777777" w:rsidR="009A3D3E" w:rsidRPr="00B81493" w:rsidRDefault="009A3D3E" w:rsidP="00D76948">
      <w:pPr>
        <w:spacing w:after="0"/>
      </w:pPr>
      <w:r w:rsidRPr="00B81493">
        <w:t xml:space="preserve">zo leert ons de natuur, </w:t>
      </w:r>
    </w:p>
    <w:p w14:paraId="72B85C35" w14:textId="77777777" w:rsidR="009A3D3E" w:rsidRPr="00B81493" w:rsidRDefault="009A3D3E" w:rsidP="00D76948">
      <w:pPr>
        <w:spacing w:after="0"/>
      </w:pPr>
      <w:r w:rsidRPr="00B81493">
        <w:t>zo zegt ons uit ons christelijk geloof.</w:t>
      </w:r>
    </w:p>
    <w:p w14:paraId="25B64123" w14:textId="77777777" w:rsidR="009A3D3E" w:rsidRPr="00B81493" w:rsidRDefault="009A3D3E" w:rsidP="00D76948">
      <w:pPr>
        <w:spacing w:after="0"/>
      </w:pPr>
      <w:r w:rsidRPr="00B81493">
        <w:t>Wat gezaaid wordt in vergankelijkheid,</w:t>
      </w:r>
    </w:p>
    <w:p w14:paraId="5BED9422" w14:textId="77777777" w:rsidR="009A3D3E" w:rsidRPr="00B81493" w:rsidRDefault="009A3D3E" w:rsidP="00D76948">
      <w:pPr>
        <w:spacing w:after="0"/>
      </w:pPr>
      <w:r w:rsidRPr="00B81493">
        <w:lastRenderedPageBreak/>
        <w:t>verrijst in onvergankelijkheid</w:t>
      </w:r>
    </w:p>
    <w:p w14:paraId="4458D3F0" w14:textId="77777777" w:rsidR="009A3D3E" w:rsidRPr="00B81493" w:rsidRDefault="009A3D3E" w:rsidP="00D76948">
      <w:pPr>
        <w:spacing w:after="0"/>
      </w:pPr>
      <w:r w:rsidRPr="00B81493">
        <w:t>wat gezaaid wordt in zwakte, verrijst in macht.</w:t>
      </w:r>
    </w:p>
    <w:p w14:paraId="1EC77422" w14:textId="77777777" w:rsidR="009A3D3E" w:rsidRPr="00B81493" w:rsidRDefault="009A3D3E" w:rsidP="00D76948">
      <w:pPr>
        <w:spacing w:after="0"/>
      </w:pPr>
      <w:r w:rsidRPr="00B81493">
        <w:t>Een natuurlijk lichaam wordt gezaaid,</w:t>
      </w:r>
    </w:p>
    <w:p w14:paraId="64BEFCF0" w14:textId="77777777" w:rsidR="009A3D3E" w:rsidRPr="00B81493" w:rsidRDefault="009A3D3E" w:rsidP="009A3D3E">
      <w:r w:rsidRPr="00B81493">
        <w:t>een geestelijk lichaam verrijst.</w:t>
      </w:r>
    </w:p>
    <w:p w14:paraId="5C1CC131" w14:textId="77777777" w:rsidR="009A3D3E" w:rsidRPr="00B81493" w:rsidRDefault="009A3D3E" w:rsidP="009A3D3E">
      <w:r w:rsidRPr="00B81493">
        <w:t>(leerling legt bladeren onder de boom)</w:t>
      </w:r>
    </w:p>
    <w:p w14:paraId="7F27A059" w14:textId="77777777" w:rsidR="009A3D3E" w:rsidRPr="00B81493" w:rsidRDefault="009A3D3E" w:rsidP="009A3D3E">
      <w:r>
        <w:t>L</w:t>
      </w:r>
      <w:r w:rsidRPr="00B81493">
        <w:t xml:space="preserve">eerlingen hangen </w:t>
      </w:r>
      <w:r>
        <w:t>een</w:t>
      </w:r>
      <w:r w:rsidRPr="00B81493">
        <w:t xml:space="preserve"> gekleurd blaadje met de naam (namen) van </w:t>
      </w:r>
      <w:r>
        <w:t>een</w:t>
      </w:r>
      <w:r w:rsidRPr="00B81493">
        <w:t xml:space="preserve"> persoon die ze ve</w:t>
      </w:r>
      <w:r>
        <w:t>r</w:t>
      </w:r>
      <w:r w:rsidRPr="00B81493">
        <w:t xml:space="preserve">loren hebben </w:t>
      </w:r>
      <w:r>
        <w:t>of</w:t>
      </w:r>
      <w:r w:rsidRPr="00B81493">
        <w:t xml:space="preserve"> missen op aan de boom.</w:t>
      </w:r>
    </w:p>
    <w:p w14:paraId="37565B36" w14:textId="76E78E78" w:rsidR="009A3D3E" w:rsidRPr="00FB2883" w:rsidRDefault="009A3D3E" w:rsidP="00710329">
      <w:pPr>
        <w:pStyle w:val="Kop1"/>
      </w:pPr>
      <w:bookmarkStart w:id="8" w:name="_Toc117503946"/>
      <w:r w:rsidRPr="00FB2883">
        <w:t>Verdriet delen (1): gebedsprentjes overledenen samenbrengen</w:t>
      </w:r>
      <w:bookmarkEnd w:id="8"/>
    </w:p>
    <w:p w14:paraId="25686698" w14:textId="77777777" w:rsidR="009A3D3E" w:rsidRPr="00FB2883" w:rsidRDefault="009A3D3E" w:rsidP="009A3D3E">
      <w:r w:rsidRPr="00FB2883">
        <w:t xml:space="preserve">Vraag vooraf aan leerlingen/collega’s die een naaste (familielid) verloren hebben </w:t>
      </w:r>
      <w:r>
        <w:t>of je het gebedsprentje (</w:t>
      </w:r>
      <w:r w:rsidRPr="00FB2883">
        <w:t xml:space="preserve">afbeelding) mag gebruiken in een </w:t>
      </w:r>
      <w:proofErr w:type="spellStart"/>
      <w:r w:rsidRPr="00FB2883">
        <w:t>herdenkinsgviering</w:t>
      </w:r>
      <w:proofErr w:type="spellEnd"/>
      <w:r w:rsidRPr="00FB2883">
        <w:t xml:space="preserve">. Zeg zeker dat dit ook gevraagd wordt aan anderen. Breng alle kaartjes samen en projecteer ze in een stil moment via een </w:t>
      </w:r>
      <w:proofErr w:type="spellStart"/>
      <w:r w:rsidRPr="00FB2883">
        <w:t>ppt</w:t>
      </w:r>
      <w:proofErr w:type="spellEnd"/>
      <w:r w:rsidRPr="00FB2883">
        <w:t xml:space="preserve"> (rustige muziek begeleidend). </w:t>
      </w:r>
    </w:p>
    <w:p w14:paraId="3134943C" w14:textId="77777777" w:rsidR="009A3D3E" w:rsidRPr="00FB2883" w:rsidRDefault="009A3D3E" w:rsidP="009A3D3E">
      <w:r w:rsidRPr="00FB2883">
        <w:t>Plaats bij de foto ook de naam en de band met leerling/collega.</w:t>
      </w:r>
    </w:p>
    <w:p w14:paraId="4927926B" w14:textId="77777777" w:rsidR="009A3D3E" w:rsidRPr="00FB2883" w:rsidRDefault="009A3D3E" w:rsidP="009A3D3E">
      <w:r w:rsidRPr="00FB2883">
        <w:t>Deze werkwijze kan een grote verbondenheid betekenen voor leerlingen die reeds met overlijden van broer/zus, vader/moeder te maken hebben gehad. Ze voelen zich niet alleen met hun verdriet. Ook anderen krijgen respect/begrip voor het verdriet van hun klasgenoten.</w:t>
      </w:r>
    </w:p>
    <w:p w14:paraId="0B3914D9" w14:textId="2D01B53E" w:rsidR="009A3D3E" w:rsidRPr="00E500A2" w:rsidRDefault="009A3D3E" w:rsidP="00710329">
      <w:pPr>
        <w:pStyle w:val="Kop1"/>
      </w:pPr>
      <w:bookmarkStart w:id="9" w:name="_Toc117503947"/>
      <w:proofErr w:type="spellStart"/>
      <w:r w:rsidRPr="00E500A2">
        <w:t>Verdiet</w:t>
      </w:r>
      <w:proofErr w:type="spellEnd"/>
      <w:r w:rsidRPr="00E500A2">
        <w:t xml:space="preserve"> delen (2): </w:t>
      </w:r>
      <w:r>
        <w:t>v</w:t>
      </w:r>
      <w:r w:rsidRPr="00E500A2">
        <w:t xml:space="preserve">erwelkoming bij </w:t>
      </w:r>
      <w:r>
        <w:t xml:space="preserve">een </w:t>
      </w:r>
      <w:r w:rsidRPr="00E500A2">
        <w:t xml:space="preserve">lege </w:t>
      </w:r>
      <w:r>
        <w:t>foto</w:t>
      </w:r>
      <w:r w:rsidRPr="00E500A2">
        <w:t>kader</w:t>
      </w:r>
      <w:bookmarkEnd w:id="9"/>
    </w:p>
    <w:p w14:paraId="0FFA996B" w14:textId="19AC5DE1" w:rsidR="009A3D3E" w:rsidRPr="00E500A2" w:rsidRDefault="009A3D3E" w:rsidP="009A3D3E">
      <w:r w:rsidRPr="00E500A2">
        <w:t>Wij zijn hier samen om even stil te staan bij sluimerend verdriet en stil gemis omwille dierbaren die van ons heen zijn gegaan</w:t>
      </w:r>
      <w:r w:rsidR="00852767">
        <w:t>.</w:t>
      </w:r>
    </w:p>
    <w:p w14:paraId="1BDC582B" w14:textId="13DB6071" w:rsidR="009A3D3E" w:rsidRPr="00E500A2" w:rsidRDefault="009A3D3E" w:rsidP="009A3D3E">
      <w:r w:rsidRPr="00E500A2">
        <w:t>Wij komen samen omdat we verdriet niet willen verdringen en niet doen alsof dit niet bestaat</w:t>
      </w:r>
      <w:r w:rsidR="00852767">
        <w:t>.</w:t>
      </w:r>
    </w:p>
    <w:p w14:paraId="6F2F293C" w14:textId="64AB690F" w:rsidR="009A3D3E" w:rsidRPr="00E500A2" w:rsidRDefault="009A3D3E" w:rsidP="009A3D3E">
      <w:r w:rsidRPr="00E500A2">
        <w:t>Wij komen samen omdat wij weten dat we anderen hiermee steunen en omdat we ons dan ook gedragen weten</w:t>
      </w:r>
      <w:r w:rsidR="00852767">
        <w:t>.</w:t>
      </w:r>
    </w:p>
    <w:p w14:paraId="7F4DC4CD" w14:textId="3DCD00F7" w:rsidR="009A3D3E" w:rsidRPr="00E500A2" w:rsidRDefault="009A3D3E" w:rsidP="009A3D3E">
      <w:r w:rsidRPr="00E500A2">
        <w:t>Wij komen samen omdat wij voelen dat God een antwoord kan geven op onze vragen</w:t>
      </w:r>
      <w:r w:rsidR="00852767">
        <w:t>.</w:t>
      </w:r>
    </w:p>
    <w:p w14:paraId="6583DCCA" w14:textId="77777777" w:rsidR="009A3D3E" w:rsidRPr="00E500A2" w:rsidRDefault="009A3D3E" w:rsidP="009A3D3E">
      <w:r w:rsidRPr="00E500A2">
        <w:t>Daarom zijn we hier ook samen in naam van de Vader, de Zoon en de Heilige Geest (+).</w:t>
      </w:r>
    </w:p>
    <w:p w14:paraId="0EBA1604" w14:textId="77777777" w:rsidR="009A3D3E" w:rsidRPr="00E500A2" w:rsidRDefault="009A3D3E" w:rsidP="009A3D3E">
      <w:r w:rsidRPr="00E500A2">
        <w:t>Centraal in ons midden staat een lege fotokader en de paaskaars. Deze kader staat symbool voor mensen die wij moesten loslaten. Vandaar dat het een lege kader is. Het is ook een lege kader omdat zo ieder van ons de kader kan invullen met jouw gedachten en herinneringen. De paaskaars staat symbool voor het eeuwige licht, de eeuwige hoop die in ons aanwezig is.</w:t>
      </w:r>
    </w:p>
    <w:p w14:paraId="3F7C18EA" w14:textId="2F0B1CA5" w:rsidR="009A3D3E" w:rsidRPr="009C6579" w:rsidRDefault="009A3D3E" w:rsidP="00710329">
      <w:pPr>
        <w:pStyle w:val="Kop1"/>
      </w:pPr>
      <w:bookmarkStart w:id="10" w:name="_Toc117503948"/>
      <w:r>
        <w:t>O</w:t>
      </w:r>
      <w:r w:rsidRPr="009C6579">
        <w:t>p de spoorweg van het leven</w:t>
      </w:r>
      <w:bookmarkEnd w:id="10"/>
    </w:p>
    <w:p w14:paraId="7319D74D" w14:textId="68BD3884" w:rsidR="009A3D3E" w:rsidRPr="00397ED5" w:rsidRDefault="00710329" w:rsidP="00710329">
      <w:pPr>
        <w:pStyle w:val="Kop2"/>
      </w:pPr>
      <w:bookmarkStart w:id="11" w:name="_Toc117503949"/>
      <w:r>
        <w:t>B</w:t>
      </w:r>
      <w:r w:rsidR="009A3D3E" w:rsidRPr="00397ED5">
        <w:t>enodigdheden</w:t>
      </w:r>
      <w:bookmarkEnd w:id="11"/>
    </w:p>
    <w:p w14:paraId="31C1A91E" w14:textId="77777777" w:rsidR="00852767" w:rsidRDefault="009A3D3E" w:rsidP="009A3D3E">
      <w:pPr>
        <w:pStyle w:val="Opsomming1"/>
      </w:pPr>
      <w:r w:rsidRPr="009C6579">
        <w:t>2 lange balken (stijl Douglas)</w:t>
      </w:r>
    </w:p>
    <w:p w14:paraId="1B3C9D3D" w14:textId="77777777" w:rsidR="00852767" w:rsidRDefault="009A3D3E" w:rsidP="009A3D3E">
      <w:pPr>
        <w:pStyle w:val="Opsomming1"/>
      </w:pPr>
      <w:r w:rsidRPr="009C6579">
        <w:t>Enkele kleinere balkjes</w:t>
      </w:r>
    </w:p>
    <w:p w14:paraId="3B06F497" w14:textId="77777777" w:rsidR="00852767" w:rsidRDefault="009A3D3E" w:rsidP="009A3D3E">
      <w:pPr>
        <w:pStyle w:val="Opsomming1"/>
      </w:pPr>
      <w:r w:rsidRPr="009C6579">
        <w:t>Witte stenen</w:t>
      </w:r>
    </w:p>
    <w:p w14:paraId="06BC15DD" w14:textId="04653DF8" w:rsidR="009A3D3E" w:rsidRPr="009C6579" w:rsidRDefault="009A3D3E" w:rsidP="009A3D3E">
      <w:pPr>
        <w:pStyle w:val="Opsomming1"/>
      </w:pPr>
      <w:r w:rsidRPr="009C6579">
        <w:t>Permanente stiften</w:t>
      </w:r>
    </w:p>
    <w:p w14:paraId="1564B2A6" w14:textId="769174F8" w:rsidR="009A3D3E" w:rsidRPr="00397ED5" w:rsidRDefault="009A3D3E" w:rsidP="005E0877">
      <w:pPr>
        <w:pStyle w:val="Kop2"/>
      </w:pPr>
      <w:bookmarkStart w:id="12" w:name="_Toc117503950"/>
      <w:r w:rsidRPr="00397ED5">
        <w:t>Uitwerking</w:t>
      </w:r>
      <w:bookmarkEnd w:id="12"/>
    </w:p>
    <w:p w14:paraId="53263E87" w14:textId="77777777" w:rsidR="009A3D3E" w:rsidRPr="009C6579" w:rsidRDefault="009A3D3E" w:rsidP="00BC5361">
      <w:pPr>
        <w:spacing w:after="0"/>
      </w:pPr>
      <w:r w:rsidRPr="009C6579">
        <w:t>Maak met enkele stevige balken en wat dwarsbalken een spoorlijn.</w:t>
      </w:r>
    </w:p>
    <w:p w14:paraId="7D39B208" w14:textId="77777777" w:rsidR="009A3D3E" w:rsidRPr="009C6579" w:rsidRDefault="009A3D3E" w:rsidP="00BC5361">
      <w:pPr>
        <w:spacing w:after="0"/>
      </w:pPr>
      <w:r w:rsidRPr="009C6579">
        <w:lastRenderedPageBreak/>
        <w:t xml:space="preserve">Maar rails en dwarsbalken zijn niet voldoende om een trein mooi te laten rijden. Die sporen liggen op een bed van kiezelsteentjes. Zo is het ook met een mens. </w:t>
      </w:r>
    </w:p>
    <w:p w14:paraId="296FD9D0" w14:textId="77777777" w:rsidR="009A3D3E" w:rsidRPr="009C6579" w:rsidRDefault="009A3D3E" w:rsidP="00BC5361">
      <w:pPr>
        <w:spacing w:after="0"/>
      </w:pPr>
      <w:r w:rsidRPr="009C6579">
        <w:t xml:space="preserve">Het spoor van zijn leven kan maar gestalte krijgen </w:t>
      </w:r>
    </w:p>
    <w:p w14:paraId="4303D29C" w14:textId="77777777" w:rsidR="009A3D3E" w:rsidRPr="009C6579" w:rsidRDefault="009A3D3E" w:rsidP="00BC5361">
      <w:pPr>
        <w:spacing w:after="0"/>
      </w:pPr>
      <w:r w:rsidRPr="009C6579">
        <w:t xml:space="preserve">als het gedragen wordt door mensen die ons zijn voorgegaan, </w:t>
      </w:r>
    </w:p>
    <w:p w14:paraId="04B3808B" w14:textId="77777777" w:rsidR="009A3D3E" w:rsidRPr="009C6579" w:rsidRDefault="009A3D3E" w:rsidP="00BC5361">
      <w:pPr>
        <w:spacing w:after="0"/>
      </w:pPr>
      <w:r w:rsidRPr="009C6579">
        <w:t>want het is door hen dat wij hier rondlopen.</w:t>
      </w:r>
    </w:p>
    <w:p w14:paraId="75570E1D" w14:textId="77777777" w:rsidR="009A3D3E" w:rsidRPr="009C6579" w:rsidRDefault="009A3D3E" w:rsidP="00BC5361">
      <w:pPr>
        <w:spacing w:after="0"/>
      </w:pPr>
      <w:r w:rsidRPr="009C6579">
        <w:t xml:space="preserve">We willen de stenen die hier liggen een naam geven </w:t>
      </w:r>
    </w:p>
    <w:p w14:paraId="27C56287" w14:textId="77777777" w:rsidR="009A3D3E" w:rsidRPr="009C6579" w:rsidRDefault="009A3D3E" w:rsidP="00BC5361">
      <w:pPr>
        <w:spacing w:after="0"/>
      </w:pPr>
      <w:r w:rsidRPr="009C6579">
        <w:t xml:space="preserve">want op die manier willen we onze overledenen </w:t>
      </w:r>
    </w:p>
    <w:p w14:paraId="5A618F69" w14:textId="77777777" w:rsidR="009A3D3E" w:rsidRPr="009C6579" w:rsidRDefault="009A3D3E" w:rsidP="00BC5361">
      <w:pPr>
        <w:spacing w:after="0"/>
      </w:pPr>
      <w:r w:rsidRPr="009C6579">
        <w:t>in ere houden en hen niet vergeten.</w:t>
      </w:r>
    </w:p>
    <w:p w14:paraId="6BC79C17" w14:textId="77777777" w:rsidR="009A3D3E" w:rsidRPr="009C6579" w:rsidRDefault="009A3D3E" w:rsidP="00BC5361">
      <w:pPr>
        <w:spacing w:after="0"/>
      </w:pPr>
      <w:r w:rsidRPr="009C6579">
        <w:t xml:space="preserve">Wie wil, kan een steen nemen en er de naam </w:t>
      </w:r>
      <w:r>
        <w:t xml:space="preserve">op </w:t>
      </w:r>
      <w:r w:rsidRPr="009C6579">
        <w:t xml:space="preserve">schrijven van de mensen die we niet willen of kunnen vergeten. Vervolgens kan je het steentje leggen op het spoor dat we hier vormden. </w:t>
      </w:r>
    </w:p>
    <w:p w14:paraId="63BBFC3D" w14:textId="77777777" w:rsidR="009A3D3E" w:rsidRPr="009C6579" w:rsidRDefault="009A3D3E" w:rsidP="00BC5361">
      <w:pPr>
        <w:spacing w:after="0"/>
      </w:pPr>
      <w:r w:rsidRPr="009C6579">
        <w:t xml:space="preserve">Zo leggen we de kiezel terug op het bed van steentjes, </w:t>
      </w:r>
    </w:p>
    <w:p w14:paraId="3DC8A0ED" w14:textId="77777777" w:rsidR="009A3D3E" w:rsidRPr="009C6579" w:rsidRDefault="009A3D3E" w:rsidP="009A3D3E">
      <w:r w:rsidRPr="009C6579">
        <w:t>zodat we ons gedragen voelen door hen die ons zijn voorgegaan.</w:t>
      </w:r>
    </w:p>
    <w:p w14:paraId="661FCBA5" w14:textId="6F115507" w:rsidR="009A3D3E" w:rsidRPr="006D0381" w:rsidRDefault="009A3D3E" w:rsidP="005E0877">
      <w:pPr>
        <w:pStyle w:val="Kop1"/>
        <w:rPr>
          <w:lang w:val="en-US"/>
        </w:rPr>
      </w:pPr>
      <w:bookmarkStart w:id="13" w:name="_Toc117503951"/>
      <w:proofErr w:type="spellStart"/>
      <w:r w:rsidRPr="006D0381">
        <w:rPr>
          <w:lang w:val="en-US"/>
        </w:rPr>
        <w:t>Muziek</w:t>
      </w:r>
      <w:proofErr w:type="spellEnd"/>
      <w:r w:rsidRPr="006D0381">
        <w:rPr>
          <w:lang w:val="en-US"/>
        </w:rPr>
        <w:t xml:space="preserve"> (1): ‘Out of my hands’ (</w:t>
      </w:r>
      <w:proofErr w:type="spellStart"/>
      <w:r w:rsidRPr="006D0381">
        <w:rPr>
          <w:lang w:val="en-US"/>
        </w:rPr>
        <w:t>Milow</w:t>
      </w:r>
      <w:proofErr w:type="spellEnd"/>
      <w:r w:rsidRPr="006D0381">
        <w:rPr>
          <w:lang w:val="en-US"/>
        </w:rPr>
        <w:t>)</w:t>
      </w:r>
      <w:bookmarkEnd w:id="13"/>
    </w:p>
    <w:p w14:paraId="2B97B061" w14:textId="1B634E56" w:rsidR="009A3D3E" w:rsidRPr="00397ED5" w:rsidRDefault="009A3D3E" w:rsidP="005E0877">
      <w:pPr>
        <w:pStyle w:val="Kop2"/>
      </w:pPr>
      <w:bookmarkStart w:id="14" w:name="_Toc117503952"/>
      <w:r w:rsidRPr="00397ED5">
        <w:t>Duiding bij lied (voorlezen)</w:t>
      </w:r>
      <w:bookmarkEnd w:id="14"/>
    </w:p>
    <w:p w14:paraId="75563182" w14:textId="77777777" w:rsidR="009A3D3E" w:rsidRPr="00C025D5" w:rsidRDefault="009A3D3E" w:rsidP="00CE3F4D">
      <w:pPr>
        <w:spacing w:after="0"/>
      </w:pPr>
      <w:r w:rsidRPr="00C025D5">
        <w:t xml:space="preserve">Het lied ‘Out of My Hands’ berust op een feit uit het leven van de zanger van </w:t>
      </w:r>
      <w:proofErr w:type="spellStart"/>
      <w:r w:rsidRPr="00C025D5">
        <w:t>Milow</w:t>
      </w:r>
      <w:proofErr w:type="spellEnd"/>
      <w:r w:rsidRPr="00C025D5">
        <w:t xml:space="preserve">. </w:t>
      </w:r>
    </w:p>
    <w:p w14:paraId="06B631E1" w14:textId="77777777" w:rsidR="009A3D3E" w:rsidRPr="00C025D5" w:rsidRDefault="009A3D3E" w:rsidP="00CE3F4D">
      <w:pPr>
        <w:spacing w:after="0"/>
      </w:pPr>
      <w:r w:rsidRPr="00C025D5">
        <w:t xml:space="preserve">Hij kreeg van een zieke fan uit het UZ Gasthuisberg de vraag om een paar liedjes te komen spelen. </w:t>
      </w:r>
      <w:proofErr w:type="spellStart"/>
      <w:r w:rsidRPr="00C025D5">
        <w:t>Milow</w:t>
      </w:r>
      <w:proofErr w:type="spellEnd"/>
      <w:r w:rsidRPr="00C025D5">
        <w:t xml:space="preserve"> vertelt: </w:t>
      </w:r>
    </w:p>
    <w:p w14:paraId="16A43CB6" w14:textId="77777777" w:rsidR="009A3D3E" w:rsidRPr="00C025D5" w:rsidRDefault="009A3D3E" w:rsidP="00CE3F4D">
      <w:pPr>
        <w:spacing w:after="0"/>
      </w:pPr>
      <w:r w:rsidRPr="00C025D5">
        <w:t>“Op dat moment zat ik in die mallemolen die ‘</w:t>
      </w:r>
      <w:proofErr w:type="spellStart"/>
      <w:r w:rsidRPr="00C025D5">
        <w:t>You</w:t>
      </w:r>
      <w:proofErr w:type="spellEnd"/>
      <w:r w:rsidRPr="00C025D5">
        <w:t xml:space="preserve"> </w:t>
      </w:r>
      <w:proofErr w:type="spellStart"/>
      <w:r w:rsidRPr="00C025D5">
        <w:t>Don’t</w:t>
      </w:r>
      <w:proofErr w:type="spellEnd"/>
      <w:r w:rsidRPr="00C025D5">
        <w:t xml:space="preserve"> </w:t>
      </w:r>
      <w:proofErr w:type="spellStart"/>
      <w:r w:rsidRPr="00C025D5">
        <w:t>Know</w:t>
      </w:r>
      <w:proofErr w:type="spellEnd"/>
      <w:r w:rsidRPr="00C025D5">
        <w:t xml:space="preserve">’ had veroorzaakt </w:t>
      </w:r>
    </w:p>
    <w:p w14:paraId="35B9DFE5" w14:textId="77777777" w:rsidR="009A3D3E" w:rsidRPr="00C025D5" w:rsidRDefault="009A3D3E" w:rsidP="00CE3F4D">
      <w:pPr>
        <w:spacing w:after="0"/>
      </w:pPr>
      <w:r w:rsidRPr="00C025D5">
        <w:t xml:space="preserve">en rende ik van de ene naar de andere interviewsessie en speelde ik ook veel. </w:t>
      </w:r>
    </w:p>
    <w:p w14:paraId="36CF1C80" w14:textId="77777777" w:rsidR="009A3D3E" w:rsidRPr="00C025D5" w:rsidRDefault="009A3D3E" w:rsidP="00CE3F4D">
      <w:pPr>
        <w:spacing w:after="0"/>
      </w:pPr>
      <w:r w:rsidRPr="00C025D5">
        <w:t xml:space="preserve">Daardoor kon ik me pas tien dagen na die mail vrijmaken. </w:t>
      </w:r>
    </w:p>
    <w:p w14:paraId="428518D7" w14:textId="77777777" w:rsidR="009A3D3E" w:rsidRPr="00C025D5" w:rsidRDefault="009A3D3E" w:rsidP="00CE3F4D">
      <w:pPr>
        <w:spacing w:after="0"/>
      </w:pPr>
      <w:r w:rsidRPr="00C025D5">
        <w:t xml:space="preserve">Ik stuurde op een gegeven moment een bericht dat ik me vrij kon maken en kreeg een dag later een mail terug waarin stond dat het meisje de dag ervoor gestorven was. </w:t>
      </w:r>
    </w:p>
    <w:p w14:paraId="0716CEBE" w14:textId="77777777" w:rsidR="009A3D3E" w:rsidRPr="00C025D5" w:rsidRDefault="009A3D3E" w:rsidP="00CE3F4D">
      <w:pPr>
        <w:spacing w:after="0"/>
      </w:pPr>
      <w:r w:rsidRPr="00C025D5">
        <w:t xml:space="preserve">Hoe moet je daarmee omgaan? </w:t>
      </w:r>
    </w:p>
    <w:p w14:paraId="11061250" w14:textId="1EBB1008" w:rsidR="009A3D3E" w:rsidRPr="00C025D5" w:rsidRDefault="009A3D3E" w:rsidP="00CE3F4D">
      <w:pPr>
        <w:spacing w:after="0"/>
      </w:pPr>
      <w:r w:rsidRPr="00C025D5">
        <w:t>Dat gevoel heb ik in dit nummer willen steken.</w:t>
      </w:r>
      <w:r w:rsidR="00CE3F4D">
        <w:t>”</w:t>
      </w:r>
    </w:p>
    <w:p w14:paraId="30F93EE3" w14:textId="77777777" w:rsidR="009A3D3E" w:rsidRPr="00C025D5" w:rsidRDefault="009A3D3E" w:rsidP="009A3D3E">
      <w:r w:rsidRPr="00C025D5">
        <w:t xml:space="preserve">In dit lied probeert </w:t>
      </w:r>
      <w:proofErr w:type="spellStart"/>
      <w:r w:rsidRPr="00C025D5">
        <w:t>Milow</w:t>
      </w:r>
      <w:proofErr w:type="spellEnd"/>
      <w:r w:rsidRPr="00C025D5">
        <w:t xml:space="preserve"> dus een antwoord te geven op de vraag:</w:t>
      </w:r>
      <w:r w:rsidRPr="00C025D5">
        <w:br/>
        <w:t xml:space="preserve">Hoe verwerk je een gemiste kans om wat geluk te brengen in het leven van iemand, in het leven van een terminaal ziek meisje? Een kans die nu uit je handen glipt. </w:t>
      </w:r>
    </w:p>
    <w:p w14:paraId="24A562E3" w14:textId="66671024" w:rsidR="009A3D3E" w:rsidRPr="00397ED5" w:rsidRDefault="009A3D3E" w:rsidP="005E0877">
      <w:pPr>
        <w:pStyle w:val="Kop2"/>
      </w:pPr>
      <w:bookmarkStart w:id="15" w:name="_Toc117503953"/>
      <w:r w:rsidRPr="00397ED5">
        <w:t>Tekst ‘Uit mijn handen’</w:t>
      </w:r>
      <w:bookmarkEnd w:id="15"/>
    </w:p>
    <w:p w14:paraId="77CF5C0E" w14:textId="77777777" w:rsidR="009A3D3E" w:rsidRPr="00C025D5" w:rsidRDefault="009A3D3E" w:rsidP="00A5530A">
      <w:pPr>
        <w:spacing w:after="0"/>
      </w:pPr>
      <w:r w:rsidRPr="00C025D5">
        <w:t>ik belde net iets te laat</w:t>
      </w:r>
    </w:p>
    <w:p w14:paraId="690B6AC3" w14:textId="77777777" w:rsidR="009A3D3E" w:rsidRPr="00C025D5" w:rsidRDefault="009A3D3E" w:rsidP="00A5530A">
      <w:pPr>
        <w:spacing w:after="0"/>
      </w:pPr>
      <w:r w:rsidRPr="00C025D5">
        <w:t>op het einde van mei</w:t>
      </w:r>
    </w:p>
    <w:p w14:paraId="760BA768" w14:textId="77777777" w:rsidR="009A3D3E" w:rsidRPr="00C025D5" w:rsidRDefault="009A3D3E" w:rsidP="00A5530A">
      <w:pPr>
        <w:spacing w:after="0"/>
      </w:pPr>
      <w:r w:rsidRPr="00C025D5">
        <w:t>ik dacht dat ik</w:t>
      </w:r>
    </w:p>
    <w:p w14:paraId="3822488D" w14:textId="77777777" w:rsidR="009A3D3E" w:rsidRPr="00C025D5" w:rsidRDefault="009A3D3E" w:rsidP="00A5530A">
      <w:pPr>
        <w:spacing w:after="0"/>
      </w:pPr>
      <w:r w:rsidRPr="00C025D5">
        <w:t xml:space="preserve">wel nog een dag kon wachten </w:t>
      </w:r>
    </w:p>
    <w:p w14:paraId="16462829" w14:textId="77777777" w:rsidR="009A3D3E" w:rsidRPr="00C025D5" w:rsidRDefault="009A3D3E" w:rsidP="00A5530A">
      <w:pPr>
        <w:spacing w:after="0"/>
      </w:pPr>
      <w:r w:rsidRPr="00C025D5">
        <w:t xml:space="preserve">in de tijd die voorbijging </w:t>
      </w:r>
    </w:p>
    <w:p w14:paraId="1C7F65B1" w14:textId="77777777" w:rsidR="009A3D3E" w:rsidRPr="00C025D5" w:rsidRDefault="009A3D3E" w:rsidP="00A5530A">
      <w:pPr>
        <w:spacing w:after="0"/>
      </w:pPr>
      <w:r w:rsidRPr="00C025D5">
        <w:t xml:space="preserve">ging je zo snel achteruit </w:t>
      </w:r>
    </w:p>
    <w:p w14:paraId="5E6D0500" w14:textId="77777777" w:rsidR="009A3D3E" w:rsidRPr="00C025D5" w:rsidRDefault="009A3D3E" w:rsidP="00A5530A">
      <w:pPr>
        <w:spacing w:after="0"/>
      </w:pPr>
      <w:r w:rsidRPr="00C025D5">
        <w:t>buiten mijn bereik, uit handen gegeven</w:t>
      </w:r>
    </w:p>
    <w:p w14:paraId="1765B8B4" w14:textId="77777777" w:rsidR="009A3D3E" w:rsidRPr="00C025D5" w:rsidRDefault="009A3D3E" w:rsidP="00A5530A">
      <w:pPr>
        <w:spacing w:after="0"/>
      </w:pPr>
      <w:r w:rsidRPr="00C025D5">
        <w:t>ik begreep het niet</w:t>
      </w:r>
    </w:p>
    <w:p w14:paraId="346B93DA" w14:textId="77777777" w:rsidR="009A3D3E" w:rsidRPr="00C025D5" w:rsidRDefault="009A3D3E" w:rsidP="00A5530A">
      <w:pPr>
        <w:spacing w:after="0"/>
      </w:pPr>
      <w:r w:rsidRPr="00C025D5">
        <w:t xml:space="preserve">ik had er al mijn plannen willen voor veranderen </w:t>
      </w:r>
    </w:p>
    <w:p w14:paraId="1E13F075" w14:textId="77777777" w:rsidR="009A3D3E" w:rsidRPr="00C025D5" w:rsidRDefault="009A3D3E" w:rsidP="00A5530A">
      <w:pPr>
        <w:spacing w:after="0"/>
      </w:pPr>
      <w:r w:rsidRPr="00C025D5">
        <w:t>een leeg huis, de zon die ondergaat</w:t>
      </w:r>
    </w:p>
    <w:p w14:paraId="7DFC7F4F" w14:textId="77777777" w:rsidR="009A3D3E" w:rsidRPr="00C025D5" w:rsidRDefault="009A3D3E" w:rsidP="00A5530A">
      <w:pPr>
        <w:spacing w:after="0"/>
      </w:pPr>
      <w:r w:rsidRPr="00C025D5">
        <w:t>om 4 uur ’s middags</w:t>
      </w:r>
    </w:p>
    <w:p w14:paraId="5AACEC7D" w14:textId="77777777" w:rsidR="009A3D3E" w:rsidRPr="00C025D5" w:rsidRDefault="009A3D3E" w:rsidP="00A5530A">
      <w:pPr>
        <w:spacing w:after="0"/>
      </w:pPr>
      <w:r w:rsidRPr="00C025D5">
        <w:t xml:space="preserve">sommige gevechten die uitgevochten worden </w:t>
      </w:r>
    </w:p>
    <w:p w14:paraId="36F95BBD" w14:textId="77777777" w:rsidR="009A3D3E" w:rsidRPr="00C025D5" w:rsidRDefault="009A3D3E" w:rsidP="00A5530A">
      <w:pPr>
        <w:spacing w:after="0"/>
      </w:pPr>
      <w:r w:rsidRPr="00C025D5">
        <w:t>betekenen overwinningen maar dit is er geen</w:t>
      </w:r>
    </w:p>
    <w:p w14:paraId="174143D2" w14:textId="77777777" w:rsidR="009A3D3E" w:rsidRPr="00C025D5" w:rsidRDefault="009A3D3E" w:rsidP="00A5530A">
      <w:pPr>
        <w:spacing w:after="0"/>
      </w:pPr>
      <w:r w:rsidRPr="00C025D5">
        <w:t>er wordt weer een schaduw geworpen</w:t>
      </w:r>
    </w:p>
    <w:p w14:paraId="3DD380D1" w14:textId="77777777" w:rsidR="009A3D3E" w:rsidRPr="00C025D5" w:rsidRDefault="009A3D3E" w:rsidP="00A5530A">
      <w:pPr>
        <w:spacing w:after="0"/>
      </w:pPr>
      <w:r w:rsidRPr="00C025D5">
        <w:t>je ging zo snel achteruit</w:t>
      </w:r>
    </w:p>
    <w:p w14:paraId="7601AE3C" w14:textId="77777777" w:rsidR="009A3D3E" w:rsidRPr="00C025D5" w:rsidRDefault="009A3D3E" w:rsidP="00A5530A">
      <w:pPr>
        <w:spacing w:after="0"/>
      </w:pPr>
      <w:r w:rsidRPr="00C025D5">
        <w:t>nu worden de bladeren bruin</w:t>
      </w:r>
    </w:p>
    <w:p w14:paraId="39862B9C" w14:textId="77777777" w:rsidR="009A3D3E" w:rsidRPr="00C025D5" w:rsidRDefault="009A3D3E" w:rsidP="00A5530A">
      <w:pPr>
        <w:spacing w:after="0"/>
      </w:pPr>
      <w:r w:rsidRPr="00C025D5">
        <w:t>ik zie hoe ze verwaaien</w:t>
      </w:r>
    </w:p>
    <w:p w14:paraId="6B43C43B" w14:textId="2D26904A" w:rsidR="009A3D3E" w:rsidRPr="00C025D5" w:rsidRDefault="009A3D3E" w:rsidP="00A5530A">
      <w:pPr>
        <w:spacing w:after="0"/>
      </w:pPr>
      <w:r w:rsidRPr="00C025D5">
        <w:t>waar de aarde ze naar beneden trekt</w:t>
      </w:r>
    </w:p>
    <w:p w14:paraId="21CBECFE" w14:textId="77777777" w:rsidR="009A3D3E" w:rsidRPr="00C025D5" w:rsidRDefault="009A3D3E" w:rsidP="00A5530A">
      <w:pPr>
        <w:spacing w:after="0"/>
      </w:pPr>
      <w:r w:rsidRPr="00C025D5">
        <w:lastRenderedPageBreak/>
        <w:t>ik laat je gaan</w:t>
      </w:r>
    </w:p>
    <w:p w14:paraId="274F92EF" w14:textId="77777777" w:rsidR="009A3D3E" w:rsidRPr="00C025D5" w:rsidRDefault="009A3D3E" w:rsidP="00A5530A">
      <w:pPr>
        <w:spacing w:after="0"/>
      </w:pPr>
      <w:r w:rsidRPr="00C025D5">
        <w:t>nu je adem vervliegt</w:t>
      </w:r>
    </w:p>
    <w:p w14:paraId="32C49951" w14:textId="02C85458" w:rsidR="009A3D3E" w:rsidRPr="00C025D5" w:rsidRDefault="009A3D3E" w:rsidP="009A3D3E">
      <w:r w:rsidRPr="00C025D5">
        <w:t>tussen de rusteloze pijnbomen</w:t>
      </w:r>
    </w:p>
    <w:p w14:paraId="3B3A7EA2" w14:textId="3B925579" w:rsidR="009A3D3E" w:rsidRPr="00C025D5" w:rsidRDefault="00E96A7C" w:rsidP="00E96A7C">
      <w:pPr>
        <w:pStyle w:val="Kop2"/>
      </w:pPr>
      <w:bookmarkStart w:id="16" w:name="_Toc117503954"/>
      <w:r>
        <w:t>Na het beluisteren van het lied</w:t>
      </w:r>
      <w:bookmarkEnd w:id="16"/>
    </w:p>
    <w:p w14:paraId="4E18EE42" w14:textId="7A696A3E" w:rsidR="009A3D3E" w:rsidRPr="002B28BC" w:rsidRDefault="002B28BC" w:rsidP="00290EE8">
      <w:pPr>
        <w:pStyle w:val="Kop2"/>
        <w:numPr>
          <w:ilvl w:val="0"/>
          <w:numId w:val="0"/>
        </w:numPr>
        <w:spacing w:before="0" w:after="0"/>
        <w:rPr>
          <w:b w:val="0"/>
          <w:bCs/>
        </w:rPr>
      </w:pPr>
      <w:bookmarkStart w:id="17" w:name="_Toc117501817"/>
      <w:bookmarkStart w:id="18" w:name="_Toc117503955"/>
      <w:r w:rsidRPr="002B28BC">
        <w:rPr>
          <w:b w:val="0"/>
          <w:bCs/>
        </w:rPr>
        <w:t xml:space="preserve">Na het beluisteren van het lied van </w:t>
      </w:r>
      <w:proofErr w:type="spellStart"/>
      <w:r w:rsidRPr="002B28BC">
        <w:rPr>
          <w:b w:val="0"/>
          <w:bCs/>
        </w:rPr>
        <w:t>Milow</w:t>
      </w:r>
      <w:proofErr w:type="spellEnd"/>
      <w:r w:rsidR="009A3D3E" w:rsidRPr="002B28BC">
        <w:rPr>
          <w:b w:val="0"/>
          <w:bCs/>
        </w:rPr>
        <w:t xml:space="preserve"> zou het goed zijn om zelf eens na te denken over gemiste kansen in ons eigen leven. Wanneer miste je wel eens een kans om iets te doen of te betekenen voor iemand anders?</w:t>
      </w:r>
      <w:bookmarkEnd w:id="17"/>
      <w:bookmarkEnd w:id="18"/>
      <w:r w:rsidR="009A3D3E" w:rsidRPr="002B28BC">
        <w:rPr>
          <w:b w:val="0"/>
          <w:bCs/>
        </w:rPr>
        <w:t xml:space="preserve"> </w:t>
      </w:r>
    </w:p>
    <w:p w14:paraId="2D7938EA" w14:textId="77777777" w:rsidR="009A3D3E" w:rsidRPr="00C025D5" w:rsidRDefault="009A3D3E" w:rsidP="00290EE8">
      <w:pPr>
        <w:spacing w:after="0"/>
      </w:pPr>
      <w:r w:rsidRPr="00C025D5">
        <w:t xml:space="preserve">Wanneer gebeurde het dat je iets voor een ander bent vergeten te doen en daar achteraf spijt van kreeg? </w:t>
      </w:r>
    </w:p>
    <w:p w14:paraId="1E8921CE" w14:textId="77777777" w:rsidR="009A3D3E" w:rsidRPr="00C025D5" w:rsidRDefault="009A3D3E" w:rsidP="00290EE8">
      <w:pPr>
        <w:spacing w:after="0"/>
      </w:pPr>
      <w:r w:rsidRPr="00C025D5">
        <w:t xml:space="preserve">Van welke dingen die je niet zei aan die persoon, heb je nu spijt en zou je er alles voor over hebben om het alsnog te kunnen doen of zeggen? </w:t>
      </w:r>
    </w:p>
    <w:p w14:paraId="0DE2A98A" w14:textId="77777777" w:rsidR="009A3D3E" w:rsidRPr="00C025D5" w:rsidRDefault="009A3D3E" w:rsidP="009A3D3E">
      <w:r w:rsidRPr="00C025D5">
        <w:t>Laten we daar nu even in stilte over nadenken of onze gedachten opschrijven (eventueel ogen sluiten)</w:t>
      </w:r>
    </w:p>
    <w:p w14:paraId="4179E86B" w14:textId="1538EB02" w:rsidR="009A3D3E" w:rsidRPr="00BC796E" w:rsidRDefault="009A3D3E" w:rsidP="002B28BC">
      <w:pPr>
        <w:pStyle w:val="Kop1"/>
      </w:pPr>
      <w:bookmarkStart w:id="19" w:name="_Toc117503956"/>
      <w:r>
        <w:t>M</w:t>
      </w:r>
      <w:r w:rsidRPr="00BC796E">
        <w:t xml:space="preserve">uziek (2): </w:t>
      </w:r>
      <w:proofErr w:type="spellStart"/>
      <w:r w:rsidRPr="00BC796E">
        <w:t>Pilgrim</w:t>
      </w:r>
      <w:proofErr w:type="spellEnd"/>
      <w:r w:rsidRPr="00BC796E">
        <w:t xml:space="preserve"> (Enya)</w:t>
      </w:r>
      <w:bookmarkEnd w:id="19"/>
    </w:p>
    <w:p w14:paraId="3FDAF229" w14:textId="493A268D" w:rsidR="009A3D3E" w:rsidRPr="00397ED5" w:rsidRDefault="009A3D3E" w:rsidP="002B28BC">
      <w:pPr>
        <w:pStyle w:val="Kop2"/>
      </w:pPr>
      <w:bookmarkStart w:id="20" w:name="_Toc117503957"/>
      <w:r w:rsidRPr="00397ED5">
        <w:t>Inleidende bezinningstekst</w:t>
      </w:r>
      <w:bookmarkEnd w:id="20"/>
    </w:p>
    <w:p w14:paraId="4D88DB65" w14:textId="77777777" w:rsidR="009A3D3E" w:rsidRPr="00BC796E" w:rsidRDefault="009A3D3E" w:rsidP="006F7EDD">
      <w:pPr>
        <w:spacing w:after="0" w:line="276" w:lineRule="auto"/>
      </w:pPr>
      <w:r w:rsidRPr="00BC796E">
        <w:t>Vele wegen kent het leven,</w:t>
      </w:r>
    </w:p>
    <w:p w14:paraId="16559CFE" w14:textId="77777777" w:rsidR="009A3D3E" w:rsidRPr="00BC796E" w:rsidRDefault="009A3D3E" w:rsidP="006F7EDD">
      <w:pPr>
        <w:spacing w:after="0" w:line="276" w:lineRule="auto"/>
      </w:pPr>
      <w:r w:rsidRPr="00BC796E">
        <w:t>maar van al die wegen</w:t>
      </w:r>
    </w:p>
    <w:p w14:paraId="6D7473F1" w14:textId="77777777" w:rsidR="009A3D3E" w:rsidRPr="00BC796E" w:rsidRDefault="009A3D3E" w:rsidP="006F7EDD">
      <w:pPr>
        <w:spacing w:after="0" w:line="276" w:lineRule="auto"/>
      </w:pPr>
      <w:r w:rsidRPr="00BC796E">
        <w:t xml:space="preserve">is er </w:t>
      </w:r>
      <w:proofErr w:type="spellStart"/>
      <w:r w:rsidRPr="00BC796E">
        <w:t>één</w:t>
      </w:r>
      <w:proofErr w:type="spellEnd"/>
      <w:r w:rsidRPr="00BC796E">
        <w:t xml:space="preserve"> die jij te gaan hebt.</w:t>
      </w:r>
    </w:p>
    <w:p w14:paraId="2790E32E" w14:textId="77777777" w:rsidR="009A3D3E" w:rsidRPr="00BC796E" w:rsidRDefault="009A3D3E" w:rsidP="006F7EDD">
      <w:pPr>
        <w:spacing w:after="0" w:line="276" w:lineRule="auto"/>
      </w:pPr>
      <w:r w:rsidRPr="00BC796E">
        <w:t>Die ene is voor jou.</w:t>
      </w:r>
    </w:p>
    <w:p w14:paraId="7C6834A6" w14:textId="77777777" w:rsidR="009A3D3E" w:rsidRPr="00BC796E" w:rsidRDefault="009A3D3E" w:rsidP="006F7EDD">
      <w:pPr>
        <w:spacing w:after="0" w:line="276" w:lineRule="auto"/>
      </w:pPr>
      <w:r w:rsidRPr="00BC796E">
        <w:t xml:space="preserve">Die </w:t>
      </w:r>
      <w:proofErr w:type="spellStart"/>
      <w:r w:rsidRPr="00BC796E">
        <w:t>éne</w:t>
      </w:r>
      <w:proofErr w:type="spellEnd"/>
      <w:r w:rsidRPr="00BC796E">
        <w:t xml:space="preserve"> slechts.</w:t>
      </w:r>
    </w:p>
    <w:p w14:paraId="44B8B572" w14:textId="77777777" w:rsidR="009A3D3E" w:rsidRPr="00BC796E" w:rsidRDefault="009A3D3E" w:rsidP="006F7EDD">
      <w:pPr>
        <w:spacing w:after="0" w:line="276" w:lineRule="auto"/>
      </w:pPr>
      <w:r w:rsidRPr="00BC796E">
        <w:t>En of je wilt of niet,</w:t>
      </w:r>
    </w:p>
    <w:p w14:paraId="7D15BB0A" w14:textId="77777777" w:rsidR="009A3D3E" w:rsidRPr="00BC796E" w:rsidRDefault="009A3D3E" w:rsidP="006F7EDD">
      <w:pPr>
        <w:spacing w:after="0" w:line="276" w:lineRule="auto"/>
      </w:pPr>
      <w:proofErr w:type="spellStart"/>
      <w:r w:rsidRPr="00BC796E">
        <w:t>díe</w:t>
      </w:r>
      <w:proofErr w:type="spellEnd"/>
      <w:r w:rsidRPr="00BC796E">
        <w:t xml:space="preserve"> weg heb jij te gaan.</w:t>
      </w:r>
    </w:p>
    <w:p w14:paraId="45B56CAA" w14:textId="77777777" w:rsidR="009A3D3E" w:rsidRPr="00BC796E" w:rsidRDefault="009A3D3E" w:rsidP="006F7EDD">
      <w:pPr>
        <w:spacing w:after="0" w:line="276" w:lineRule="auto"/>
      </w:pPr>
      <w:r w:rsidRPr="00BC796E">
        <w:t>De keuze is dus niet de weg,</w:t>
      </w:r>
    </w:p>
    <w:p w14:paraId="5C167D50" w14:textId="77777777" w:rsidR="009A3D3E" w:rsidRPr="00BC796E" w:rsidRDefault="009A3D3E" w:rsidP="006F7EDD">
      <w:pPr>
        <w:spacing w:after="0" w:line="276" w:lineRule="auto"/>
      </w:pPr>
      <w:r w:rsidRPr="00BC796E">
        <w:t>want die koos jou.</w:t>
      </w:r>
    </w:p>
    <w:p w14:paraId="65D251CF" w14:textId="77777777" w:rsidR="009A3D3E" w:rsidRPr="00BC796E" w:rsidRDefault="009A3D3E" w:rsidP="006F7EDD">
      <w:pPr>
        <w:spacing w:after="0" w:line="276" w:lineRule="auto"/>
      </w:pPr>
      <w:r w:rsidRPr="00BC796E">
        <w:t>De keuze is de wijze</w:t>
      </w:r>
    </w:p>
    <w:p w14:paraId="509953AE" w14:textId="77777777" w:rsidR="009A3D3E" w:rsidRPr="00BC796E" w:rsidRDefault="009A3D3E" w:rsidP="006F7EDD">
      <w:pPr>
        <w:spacing w:after="0" w:line="276" w:lineRule="auto"/>
      </w:pPr>
      <w:r w:rsidRPr="00BC796E">
        <w:t>hoe die weg te gaan.</w:t>
      </w:r>
    </w:p>
    <w:p w14:paraId="252C201E" w14:textId="77777777" w:rsidR="009A3D3E" w:rsidRPr="00BC796E" w:rsidRDefault="009A3D3E" w:rsidP="006F7EDD">
      <w:pPr>
        <w:spacing w:after="0" w:line="276" w:lineRule="auto"/>
      </w:pPr>
      <w:r w:rsidRPr="00BC796E">
        <w:t>Met onwil om de kuilen en de stenen,</w:t>
      </w:r>
    </w:p>
    <w:p w14:paraId="28D8D393" w14:textId="77777777" w:rsidR="009A3D3E" w:rsidRPr="00BC796E" w:rsidRDefault="009A3D3E" w:rsidP="006F7EDD">
      <w:pPr>
        <w:spacing w:after="0" w:line="276" w:lineRule="auto"/>
      </w:pPr>
      <w:r w:rsidRPr="00BC796E">
        <w:t>met verzet,</w:t>
      </w:r>
    </w:p>
    <w:p w14:paraId="21397C7B" w14:textId="77777777" w:rsidR="009A3D3E" w:rsidRPr="00BC796E" w:rsidRDefault="009A3D3E" w:rsidP="006F7EDD">
      <w:pPr>
        <w:spacing w:after="0" w:line="276" w:lineRule="auto"/>
      </w:pPr>
      <w:r w:rsidRPr="00BC796E">
        <w:t>omdat de zon</w:t>
      </w:r>
    </w:p>
    <w:p w14:paraId="35693880" w14:textId="77777777" w:rsidR="009A3D3E" w:rsidRPr="00BC796E" w:rsidRDefault="009A3D3E" w:rsidP="006F7EDD">
      <w:pPr>
        <w:spacing w:after="0" w:line="276" w:lineRule="auto"/>
      </w:pPr>
      <w:r w:rsidRPr="00BC796E">
        <w:t>een weg die door ravijnen gaat,</w:t>
      </w:r>
    </w:p>
    <w:p w14:paraId="20A95AB9" w14:textId="77777777" w:rsidR="009A3D3E" w:rsidRPr="00BC796E" w:rsidRDefault="009A3D3E" w:rsidP="006F7EDD">
      <w:pPr>
        <w:spacing w:after="0" w:line="276" w:lineRule="auto"/>
      </w:pPr>
      <w:r w:rsidRPr="00BC796E">
        <w:t>haast niet bereiken kan.</w:t>
      </w:r>
    </w:p>
    <w:p w14:paraId="1C0A24FB" w14:textId="77777777" w:rsidR="009A3D3E" w:rsidRPr="00BC796E" w:rsidRDefault="009A3D3E" w:rsidP="006F7EDD">
      <w:pPr>
        <w:spacing w:after="0" w:line="276" w:lineRule="auto"/>
      </w:pPr>
      <w:r w:rsidRPr="00BC796E">
        <w:t>Of met de wil om aan het einde van de weg</w:t>
      </w:r>
    </w:p>
    <w:p w14:paraId="4C396662" w14:textId="77777777" w:rsidR="009A3D3E" w:rsidRPr="00BC796E" w:rsidRDefault="009A3D3E" w:rsidP="006F7EDD">
      <w:pPr>
        <w:spacing w:after="0" w:line="276" w:lineRule="auto"/>
      </w:pPr>
      <w:r w:rsidRPr="00BC796E">
        <w:t>milder te zijn, en wijzer,</w:t>
      </w:r>
    </w:p>
    <w:p w14:paraId="51199617" w14:textId="77777777" w:rsidR="009A3D3E" w:rsidRPr="00BC796E" w:rsidRDefault="009A3D3E" w:rsidP="006F7EDD">
      <w:pPr>
        <w:spacing w:after="0" w:line="276" w:lineRule="auto"/>
      </w:pPr>
      <w:r w:rsidRPr="00BC796E">
        <w:t>dan aan het begin.</w:t>
      </w:r>
    </w:p>
    <w:p w14:paraId="5D9FDE0D" w14:textId="77777777" w:rsidR="009A3D3E" w:rsidRPr="00BC796E" w:rsidRDefault="009A3D3E" w:rsidP="006F7EDD">
      <w:pPr>
        <w:spacing w:after="0" w:line="276" w:lineRule="auto"/>
      </w:pPr>
      <w:r w:rsidRPr="00BC796E">
        <w:t>De weg koos jou,</w:t>
      </w:r>
    </w:p>
    <w:p w14:paraId="59166F90" w14:textId="77777777" w:rsidR="009A3D3E" w:rsidRPr="00BC796E" w:rsidRDefault="009A3D3E" w:rsidP="009A3D3E">
      <w:pPr>
        <w:spacing w:line="276" w:lineRule="auto"/>
      </w:pPr>
      <w:r w:rsidRPr="00BC796E">
        <w:t>kies jij ook hem?</w:t>
      </w:r>
    </w:p>
    <w:p w14:paraId="6978444F" w14:textId="0B40B291" w:rsidR="009A3D3E" w:rsidRPr="00397ED5" w:rsidRDefault="009A3D3E" w:rsidP="002B28BC">
      <w:pPr>
        <w:pStyle w:val="Kop2"/>
      </w:pPr>
      <w:bookmarkStart w:id="21" w:name="_Toc117503958"/>
      <w:r w:rsidRPr="00397ED5">
        <w:t>Vertaling lied ‘</w:t>
      </w:r>
      <w:proofErr w:type="spellStart"/>
      <w:r w:rsidRPr="00397ED5">
        <w:t>Pilgrim</w:t>
      </w:r>
      <w:proofErr w:type="spellEnd"/>
      <w:r w:rsidRPr="00397ED5">
        <w:t>’ (Enya)</w:t>
      </w:r>
      <w:bookmarkEnd w:id="21"/>
    </w:p>
    <w:p w14:paraId="45E1704D" w14:textId="77777777" w:rsidR="009A3D3E" w:rsidRPr="00BC796E" w:rsidRDefault="009A3D3E" w:rsidP="006F7EDD">
      <w:pPr>
        <w:rPr>
          <w:rFonts w:cs="Arial"/>
        </w:rPr>
      </w:pPr>
      <w:r w:rsidRPr="00BC796E">
        <w:rPr>
          <w:rFonts w:cs="Arial"/>
        </w:rPr>
        <w:t>Pelgrim, hoe reis je</w:t>
      </w:r>
      <w:r w:rsidRPr="00BC796E">
        <w:rPr>
          <w:rFonts w:cs="Arial"/>
        </w:rPr>
        <w:br/>
        <w:t>Op de weg die je koos</w:t>
      </w:r>
      <w:r w:rsidRPr="00BC796E">
        <w:rPr>
          <w:rFonts w:cs="Arial"/>
        </w:rPr>
        <w:br/>
        <w:t>Om te ontdekken waarom de winden sterven</w:t>
      </w:r>
      <w:r w:rsidRPr="00BC796E">
        <w:rPr>
          <w:rFonts w:cs="Arial"/>
        </w:rPr>
        <w:br/>
        <w:t>En waar de verhalen heen gaan</w:t>
      </w:r>
      <w:r w:rsidRPr="00BC796E">
        <w:rPr>
          <w:rFonts w:cs="Arial"/>
        </w:rPr>
        <w:br/>
      </w:r>
      <w:r w:rsidRPr="00BC796E">
        <w:rPr>
          <w:rFonts w:cs="Arial"/>
        </w:rPr>
        <w:br/>
        <w:t>Al dagen komen voort uit één dag</w:t>
      </w:r>
      <w:r w:rsidRPr="00BC796E">
        <w:rPr>
          <w:rFonts w:cs="Arial"/>
        </w:rPr>
        <w:br/>
        <w:t>Zoveel moet je toch wel weten</w:t>
      </w:r>
      <w:r w:rsidRPr="00BC796E">
        <w:rPr>
          <w:rFonts w:cs="Arial"/>
        </w:rPr>
        <w:br/>
        <w:t>Je kunt niet veranderen wat geweest is</w:t>
      </w:r>
      <w:r w:rsidRPr="00BC796E">
        <w:rPr>
          <w:rFonts w:cs="Arial"/>
        </w:rPr>
        <w:br/>
        <w:t>Maar alleen waar je naar toe gaat</w:t>
      </w:r>
      <w:r w:rsidRPr="00BC796E">
        <w:rPr>
          <w:rFonts w:cs="Arial"/>
        </w:rPr>
        <w:br/>
      </w:r>
      <w:r w:rsidRPr="00BC796E">
        <w:rPr>
          <w:rFonts w:cs="Arial"/>
        </w:rPr>
        <w:br/>
      </w:r>
      <w:r w:rsidRPr="00BC796E">
        <w:rPr>
          <w:rFonts w:cs="Arial"/>
        </w:rPr>
        <w:lastRenderedPageBreak/>
        <w:t>Eén weg leidt naar diamanten</w:t>
      </w:r>
      <w:r w:rsidRPr="00BC796E">
        <w:rPr>
          <w:rFonts w:cs="Arial"/>
        </w:rPr>
        <w:br/>
        <w:t>Eén weg leidt naar goud</w:t>
      </w:r>
      <w:r w:rsidRPr="00BC796E">
        <w:rPr>
          <w:rFonts w:cs="Arial"/>
        </w:rPr>
        <w:br/>
        <w:t>Een andere leidt alleen maar</w:t>
      </w:r>
      <w:r w:rsidRPr="00BC796E">
        <w:rPr>
          <w:rFonts w:cs="Arial"/>
        </w:rPr>
        <w:br/>
        <w:t>Naar alles wat je al verteld is</w:t>
      </w:r>
      <w:r w:rsidRPr="00BC796E">
        <w:rPr>
          <w:rFonts w:cs="Arial"/>
        </w:rPr>
        <w:br/>
      </w:r>
      <w:r w:rsidRPr="00BC796E">
        <w:rPr>
          <w:rFonts w:cs="Arial"/>
        </w:rPr>
        <w:br/>
        <w:t>In je hart vraag je je af</w:t>
      </w:r>
      <w:r w:rsidRPr="00BC796E">
        <w:rPr>
          <w:rFonts w:cs="Arial"/>
        </w:rPr>
        <w:br/>
        <w:t>Welke van deze is de ware</w:t>
      </w:r>
      <w:r w:rsidRPr="00BC796E">
        <w:rPr>
          <w:rFonts w:cs="Arial"/>
        </w:rPr>
        <w:br/>
        <w:t>De weg die leidt naar nergens</w:t>
      </w:r>
      <w:r w:rsidRPr="00BC796E">
        <w:rPr>
          <w:rFonts w:cs="Arial"/>
        </w:rPr>
        <w:br/>
        <w:t>De weg die leidt naar jouw</w:t>
      </w:r>
      <w:r w:rsidRPr="00BC796E">
        <w:rPr>
          <w:rFonts w:cs="Arial"/>
        </w:rPr>
        <w:br/>
      </w:r>
      <w:r w:rsidRPr="00BC796E">
        <w:rPr>
          <w:rFonts w:cs="Arial"/>
        </w:rPr>
        <w:br/>
        <w:t>Zul je het antwoord vinden</w:t>
      </w:r>
      <w:r w:rsidRPr="00BC796E">
        <w:rPr>
          <w:rFonts w:cs="Arial"/>
        </w:rPr>
        <w:br/>
        <w:t>In alles wat je zegt en doet?</w:t>
      </w:r>
      <w:r w:rsidRPr="00BC796E">
        <w:rPr>
          <w:rFonts w:cs="Arial"/>
        </w:rPr>
        <w:br/>
        <w:t>Zul je het antwoord vinden</w:t>
      </w:r>
      <w:r w:rsidRPr="00BC796E">
        <w:rPr>
          <w:rFonts w:cs="Arial"/>
        </w:rPr>
        <w:br/>
        <w:t>In jezelf?</w:t>
      </w:r>
      <w:r w:rsidRPr="00BC796E">
        <w:rPr>
          <w:rFonts w:cs="Arial"/>
        </w:rPr>
        <w:br/>
      </w:r>
      <w:r w:rsidRPr="00BC796E">
        <w:rPr>
          <w:rFonts w:cs="Arial"/>
        </w:rPr>
        <w:br/>
        <w:t>Elk hart is een pelgrim</w:t>
      </w:r>
      <w:r w:rsidRPr="00BC796E">
        <w:rPr>
          <w:rFonts w:cs="Arial"/>
        </w:rPr>
        <w:br/>
        <w:t>Elk hart wil weten</w:t>
      </w:r>
      <w:r w:rsidRPr="00BC796E">
        <w:rPr>
          <w:rFonts w:cs="Arial"/>
        </w:rPr>
        <w:br/>
        <w:t>De reden waarom de winden sterven</w:t>
      </w:r>
      <w:r w:rsidRPr="00BC796E">
        <w:rPr>
          <w:rFonts w:cs="Arial"/>
        </w:rPr>
        <w:br/>
        <w:t>En waar de verhalen heengaan</w:t>
      </w:r>
      <w:r w:rsidRPr="00BC796E">
        <w:rPr>
          <w:rFonts w:cs="Arial"/>
        </w:rPr>
        <w:br/>
      </w:r>
      <w:r w:rsidRPr="00BC796E">
        <w:rPr>
          <w:rFonts w:cs="Arial"/>
        </w:rPr>
        <w:br/>
        <w:t>Pelgrim in je tocht</w:t>
      </w:r>
      <w:r w:rsidRPr="00BC796E">
        <w:rPr>
          <w:rFonts w:cs="Arial"/>
        </w:rPr>
        <w:br/>
        <w:t>Moge je ver reizen</w:t>
      </w:r>
      <w:r w:rsidRPr="00BC796E">
        <w:rPr>
          <w:rFonts w:cs="Arial"/>
        </w:rPr>
        <w:br/>
        <w:t>Want pelgrim het is een lange weg</w:t>
      </w:r>
      <w:r w:rsidRPr="00BC796E">
        <w:rPr>
          <w:rFonts w:cs="Arial"/>
        </w:rPr>
        <w:br/>
        <w:t>Om te ontdekken wie je bent...</w:t>
      </w:r>
      <w:r w:rsidRPr="00BC796E">
        <w:rPr>
          <w:rFonts w:cs="Arial"/>
        </w:rPr>
        <w:br/>
      </w:r>
      <w:r w:rsidRPr="00BC796E">
        <w:rPr>
          <w:rFonts w:cs="Arial"/>
        </w:rPr>
        <w:br/>
        <w:t>Want pelgrim het is een lange weg</w:t>
      </w:r>
      <w:r w:rsidRPr="00BC796E">
        <w:rPr>
          <w:rFonts w:cs="Arial"/>
        </w:rPr>
        <w:br/>
        <w:t>Om te ontdekken wie je bent...</w:t>
      </w:r>
      <w:r w:rsidRPr="00BC796E">
        <w:rPr>
          <w:rFonts w:cs="Arial"/>
        </w:rPr>
        <w:br/>
      </w:r>
      <w:r w:rsidRPr="00BC796E">
        <w:rPr>
          <w:rFonts w:cs="Arial"/>
        </w:rPr>
        <w:br/>
        <w:t>Want pelgrim het is een lange weg</w:t>
      </w:r>
      <w:r w:rsidRPr="00BC796E">
        <w:rPr>
          <w:rFonts w:cs="Arial"/>
        </w:rPr>
        <w:br/>
        <w:t>Om te ontdekken wie je bent…</w:t>
      </w:r>
    </w:p>
    <w:p w14:paraId="169A5D0E" w14:textId="77777777" w:rsidR="008E63F9" w:rsidRDefault="008E63F9" w:rsidP="003F3B3F"/>
    <w:sectPr w:rsidR="008E63F9" w:rsidSect="00D32709">
      <w:footerReference w:type="even" r:id="rId9"/>
      <w:footerReference w:type="default" r:id="rId10"/>
      <w:footerReference w:type="first" r:id="rId11"/>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C6A8" w14:textId="77777777" w:rsidR="000459D6" w:rsidRDefault="000459D6" w:rsidP="00542652">
      <w:r>
        <w:separator/>
      </w:r>
    </w:p>
  </w:endnote>
  <w:endnote w:type="continuationSeparator" w:id="0">
    <w:p w14:paraId="6DACD465" w14:textId="77777777" w:rsidR="000459D6" w:rsidRDefault="000459D6" w:rsidP="00542652">
      <w:r>
        <w:continuationSeparator/>
      </w:r>
    </w:p>
  </w:endnote>
  <w:endnote w:type="continuationNotice" w:id="1">
    <w:p w14:paraId="005CAB87" w14:textId="77777777" w:rsidR="000459D6" w:rsidRDefault="00045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804A"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0459D6" w:rsidRPr="000459D6">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0459D6" w:rsidRPr="000459D6">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04F7" w14:textId="0100A4EC"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11F9CE44" wp14:editId="376AD395">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w:instrText>
    </w:r>
    <w:r w:rsidR="00CA1BF4">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5D58CA" w:rsidRPr="005D58CA">
      <w:rPr>
        <w:bCs/>
        <w:noProof/>
        <w:color w:val="404040" w:themeColor="text1" w:themeTint="BF"/>
        <w:sz w:val="18"/>
        <w:szCs w:val="18"/>
        <w:lang w:val="nl-NL"/>
      </w:rPr>
      <w:t>2022-10-24</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8766" w14:textId="52CCFC35" w:rsidR="00742BE1" w:rsidRPr="000D5051" w:rsidRDefault="00742BE1"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w:instrText>
    </w:r>
    <w:r w:rsidR="00737230">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5D58CA" w:rsidRPr="005D58CA">
      <w:rPr>
        <w:bCs/>
        <w:noProof/>
        <w:color w:val="404040" w:themeColor="text1" w:themeTint="BF"/>
        <w:sz w:val="18"/>
        <w:szCs w:val="18"/>
        <w:lang w:val="nl-NL"/>
      </w:rPr>
      <w:t>2022-10-24</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1E7A" w14:textId="77777777" w:rsidR="000459D6" w:rsidRDefault="000459D6" w:rsidP="00542652">
      <w:r>
        <w:separator/>
      </w:r>
    </w:p>
  </w:footnote>
  <w:footnote w:type="continuationSeparator" w:id="0">
    <w:p w14:paraId="0E9ABD88" w14:textId="77777777" w:rsidR="000459D6" w:rsidRDefault="000459D6" w:rsidP="00542652">
      <w:r>
        <w:continuationSeparator/>
      </w:r>
    </w:p>
    <w:p w14:paraId="6165B424" w14:textId="77777777" w:rsidR="000459D6" w:rsidRDefault="000459D6"/>
    <w:p w14:paraId="15BCA997" w14:textId="77777777" w:rsidR="000459D6" w:rsidRDefault="000459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6192587">
    <w:abstractNumId w:val="7"/>
  </w:num>
  <w:num w:numId="2" w16cid:durableId="1833328011">
    <w:abstractNumId w:val="7"/>
  </w:num>
  <w:num w:numId="3" w16cid:durableId="441846546">
    <w:abstractNumId w:val="2"/>
  </w:num>
  <w:num w:numId="4" w16cid:durableId="1174609298">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1842815411">
    <w:abstractNumId w:val="7"/>
  </w:num>
  <w:num w:numId="6" w16cid:durableId="624778201">
    <w:abstractNumId w:val="4"/>
  </w:num>
  <w:num w:numId="7" w16cid:durableId="1296788409">
    <w:abstractNumId w:val="8"/>
  </w:num>
  <w:num w:numId="8" w16cid:durableId="1253051329">
    <w:abstractNumId w:val="6"/>
  </w:num>
  <w:num w:numId="9" w16cid:durableId="417949254">
    <w:abstractNumId w:val="10"/>
  </w:num>
  <w:num w:numId="10" w16cid:durableId="86463876">
    <w:abstractNumId w:val="1"/>
  </w:num>
  <w:num w:numId="11" w16cid:durableId="83646389">
    <w:abstractNumId w:val="5"/>
  </w:num>
  <w:num w:numId="12" w16cid:durableId="845096035">
    <w:abstractNumId w:val="9"/>
  </w:num>
  <w:num w:numId="13" w16cid:durableId="837621540">
    <w:abstractNumId w:val="0"/>
  </w:num>
  <w:num w:numId="14" w16cid:durableId="1538002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D6"/>
    <w:rsid w:val="00005053"/>
    <w:rsid w:val="00020948"/>
    <w:rsid w:val="0002559F"/>
    <w:rsid w:val="00034324"/>
    <w:rsid w:val="000459D6"/>
    <w:rsid w:val="00050125"/>
    <w:rsid w:val="000827AB"/>
    <w:rsid w:val="000C5ED7"/>
    <w:rsid w:val="000C68C2"/>
    <w:rsid w:val="000D5051"/>
    <w:rsid w:val="000E32FF"/>
    <w:rsid w:val="001047F7"/>
    <w:rsid w:val="00111A59"/>
    <w:rsid w:val="00124E96"/>
    <w:rsid w:val="00125451"/>
    <w:rsid w:val="00127D92"/>
    <w:rsid w:val="001539F1"/>
    <w:rsid w:val="00167FAC"/>
    <w:rsid w:val="001755E4"/>
    <w:rsid w:val="00184DC6"/>
    <w:rsid w:val="00184F88"/>
    <w:rsid w:val="00192F4A"/>
    <w:rsid w:val="00195631"/>
    <w:rsid w:val="001A5011"/>
    <w:rsid w:val="001B4CC6"/>
    <w:rsid w:val="001C0C5E"/>
    <w:rsid w:val="001C2532"/>
    <w:rsid w:val="001E28E7"/>
    <w:rsid w:val="001E2B0B"/>
    <w:rsid w:val="001E41DD"/>
    <w:rsid w:val="001E7667"/>
    <w:rsid w:val="0020522C"/>
    <w:rsid w:val="0022385B"/>
    <w:rsid w:val="00225806"/>
    <w:rsid w:val="00244327"/>
    <w:rsid w:val="00250907"/>
    <w:rsid w:val="0026274E"/>
    <w:rsid w:val="0026610B"/>
    <w:rsid w:val="002714E4"/>
    <w:rsid w:val="00282BB1"/>
    <w:rsid w:val="002862E9"/>
    <w:rsid w:val="00290079"/>
    <w:rsid w:val="00290EE8"/>
    <w:rsid w:val="002B28BC"/>
    <w:rsid w:val="002C6FD7"/>
    <w:rsid w:val="002D5628"/>
    <w:rsid w:val="002E25CA"/>
    <w:rsid w:val="00305086"/>
    <w:rsid w:val="0031624F"/>
    <w:rsid w:val="0032251D"/>
    <w:rsid w:val="00323038"/>
    <w:rsid w:val="0034324A"/>
    <w:rsid w:val="00344488"/>
    <w:rsid w:val="00355407"/>
    <w:rsid w:val="003556C8"/>
    <w:rsid w:val="003569C5"/>
    <w:rsid w:val="00366D4E"/>
    <w:rsid w:val="003770F7"/>
    <w:rsid w:val="00377AFC"/>
    <w:rsid w:val="003A7EB5"/>
    <w:rsid w:val="003C3080"/>
    <w:rsid w:val="003C365A"/>
    <w:rsid w:val="003D02CD"/>
    <w:rsid w:val="003D42FA"/>
    <w:rsid w:val="003F3B3F"/>
    <w:rsid w:val="00405283"/>
    <w:rsid w:val="004305D4"/>
    <w:rsid w:val="004359EC"/>
    <w:rsid w:val="00437BBA"/>
    <w:rsid w:val="00442F4C"/>
    <w:rsid w:val="00450BE0"/>
    <w:rsid w:val="00456013"/>
    <w:rsid w:val="00456B7A"/>
    <w:rsid w:val="0046180B"/>
    <w:rsid w:val="00475418"/>
    <w:rsid w:val="0047687E"/>
    <w:rsid w:val="004A03AE"/>
    <w:rsid w:val="004A3E71"/>
    <w:rsid w:val="004C3FCD"/>
    <w:rsid w:val="004D062F"/>
    <w:rsid w:val="004D6C91"/>
    <w:rsid w:val="004F4BAD"/>
    <w:rsid w:val="004F5EB3"/>
    <w:rsid w:val="004F670C"/>
    <w:rsid w:val="00507B8D"/>
    <w:rsid w:val="0051512A"/>
    <w:rsid w:val="0051626C"/>
    <w:rsid w:val="00520DAC"/>
    <w:rsid w:val="00542652"/>
    <w:rsid w:val="00565A69"/>
    <w:rsid w:val="00573614"/>
    <w:rsid w:val="00582D2E"/>
    <w:rsid w:val="0058457E"/>
    <w:rsid w:val="00587F9C"/>
    <w:rsid w:val="005B6E7C"/>
    <w:rsid w:val="005B732D"/>
    <w:rsid w:val="005C2046"/>
    <w:rsid w:val="005C4006"/>
    <w:rsid w:val="005D58CA"/>
    <w:rsid w:val="005E0877"/>
    <w:rsid w:val="0060187B"/>
    <w:rsid w:val="00602896"/>
    <w:rsid w:val="00620A2B"/>
    <w:rsid w:val="00621CBE"/>
    <w:rsid w:val="00640317"/>
    <w:rsid w:val="006427CE"/>
    <w:rsid w:val="00643BB3"/>
    <w:rsid w:val="006505A5"/>
    <w:rsid w:val="0065447F"/>
    <w:rsid w:val="00657AE7"/>
    <w:rsid w:val="0066310A"/>
    <w:rsid w:val="00664D1D"/>
    <w:rsid w:val="00675BA9"/>
    <w:rsid w:val="0068504D"/>
    <w:rsid w:val="006872E7"/>
    <w:rsid w:val="006903EF"/>
    <w:rsid w:val="00692DD9"/>
    <w:rsid w:val="006A5A53"/>
    <w:rsid w:val="006B3DD8"/>
    <w:rsid w:val="006D3F09"/>
    <w:rsid w:val="006F7EDD"/>
    <w:rsid w:val="00701086"/>
    <w:rsid w:val="00710329"/>
    <w:rsid w:val="007115EE"/>
    <w:rsid w:val="00711A8E"/>
    <w:rsid w:val="0071469E"/>
    <w:rsid w:val="00716850"/>
    <w:rsid w:val="00727F36"/>
    <w:rsid w:val="00733752"/>
    <w:rsid w:val="00737230"/>
    <w:rsid w:val="00742BE1"/>
    <w:rsid w:val="00752236"/>
    <w:rsid w:val="00766DA3"/>
    <w:rsid w:val="007755A0"/>
    <w:rsid w:val="007755F9"/>
    <w:rsid w:val="00790DA0"/>
    <w:rsid w:val="007913F3"/>
    <w:rsid w:val="00791ABB"/>
    <w:rsid w:val="00794B76"/>
    <w:rsid w:val="007A49B8"/>
    <w:rsid w:val="007A53D4"/>
    <w:rsid w:val="007B4ED4"/>
    <w:rsid w:val="007C3BD2"/>
    <w:rsid w:val="007C4B11"/>
    <w:rsid w:val="007D5840"/>
    <w:rsid w:val="007D7685"/>
    <w:rsid w:val="007E5CF1"/>
    <w:rsid w:val="007E6DC0"/>
    <w:rsid w:val="007F00C2"/>
    <w:rsid w:val="007F27AB"/>
    <w:rsid w:val="007F7D9E"/>
    <w:rsid w:val="00803E9F"/>
    <w:rsid w:val="00831D21"/>
    <w:rsid w:val="00844A02"/>
    <w:rsid w:val="00852767"/>
    <w:rsid w:val="00861A96"/>
    <w:rsid w:val="00863F63"/>
    <w:rsid w:val="00876958"/>
    <w:rsid w:val="008854E2"/>
    <w:rsid w:val="008A1FC5"/>
    <w:rsid w:val="008A2765"/>
    <w:rsid w:val="008A5DFF"/>
    <w:rsid w:val="008B663C"/>
    <w:rsid w:val="008D4918"/>
    <w:rsid w:val="008E3DF9"/>
    <w:rsid w:val="008E63F9"/>
    <w:rsid w:val="008E65BF"/>
    <w:rsid w:val="00900DA2"/>
    <w:rsid w:val="0090100B"/>
    <w:rsid w:val="0090582A"/>
    <w:rsid w:val="009123EA"/>
    <w:rsid w:val="009265A6"/>
    <w:rsid w:val="009327EA"/>
    <w:rsid w:val="00943AF2"/>
    <w:rsid w:val="00980DCE"/>
    <w:rsid w:val="00982889"/>
    <w:rsid w:val="00983866"/>
    <w:rsid w:val="0099620A"/>
    <w:rsid w:val="009A3D3E"/>
    <w:rsid w:val="009A6EA2"/>
    <w:rsid w:val="009B235B"/>
    <w:rsid w:val="009B4946"/>
    <w:rsid w:val="009B63B2"/>
    <w:rsid w:val="009C7C87"/>
    <w:rsid w:val="009D610A"/>
    <w:rsid w:val="009E61A9"/>
    <w:rsid w:val="009F000C"/>
    <w:rsid w:val="00A0066B"/>
    <w:rsid w:val="00A04E1D"/>
    <w:rsid w:val="00A13414"/>
    <w:rsid w:val="00A442E2"/>
    <w:rsid w:val="00A44960"/>
    <w:rsid w:val="00A52B82"/>
    <w:rsid w:val="00A5530A"/>
    <w:rsid w:val="00A72D9E"/>
    <w:rsid w:val="00A75144"/>
    <w:rsid w:val="00A75F66"/>
    <w:rsid w:val="00A84694"/>
    <w:rsid w:val="00A853B3"/>
    <w:rsid w:val="00A90E5B"/>
    <w:rsid w:val="00AB68EC"/>
    <w:rsid w:val="00AC43ED"/>
    <w:rsid w:val="00AE3D10"/>
    <w:rsid w:val="00B0652B"/>
    <w:rsid w:val="00B3089F"/>
    <w:rsid w:val="00B333D2"/>
    <w:rsid w:val="00B33B85"/>
    <w:rsid w:val="00B45EA0"/>
    <w:rsid w:val="00B46550"/>
    <w:rsid w:val="00B46939"/>
    <w:rsid w:val="00B51E01"/>
    <w:rsid w:val="00B614E7"/>
    <w:rsid w:val="00B66369"/>
    <w:rsid w:val="00B74B05"/>
    <w:rsid w:val="00B9372F"/>
    <w:rsid w:val="00B965B4"/>
    <w:rsid w:val="00BC3446"/>
    <w:rsid w:val="00BC5361"/>
    <w:rsid w:val="00BD17BC"/>
    <w:rsid w:val="00BE5126"/>
    <w:rsid w:val="00BF535C"/>
    <w:rsid w:val="00C02ED3"/>
    <w:rsid w:val="00C06487"/>
    <w:rsid w:val="00C3301F"/>
    <w:rsid w:val="00C34916"/>
    <w:rsid w:val="00C4153C"/>
    <w:rsid w:val="00C42227"/>
    <w:rsid w:val="00C73101"/>
    <w:rsid w:val="00C93D8E"/>
    <w:rsid w:val="00CA1BF4"/>
    <w:rsid w:val="00CA2ADD"/>
    <w:rsid w:val="00CA70E6"/>
    <w:rsid w:val="00CB1B2C"/>
    <w:rsid w:val="00CC1472"/>
    <w:rsid w:val="00CC45E2"/>
    <w:rsid w:val="00CC608A"/>
    <w:rsid w:val="00CE3F4D"/>
    <w:rsid w:val="00CF2CFC"/>
    <w:rsid w:val="00D153F1"/>
    <w:rsid w:val="00D2120A"/>
    <w:rsid w:val="00D27963"/>
    <w:rsid w:val="00D32709"/>
    <w:rsid w:val="00D35E05"/>
    <w:rsid w:val="00D47932"/>
    <w:rsid w:val="00D57927"/>
    <w:rsid w:val="00D62CAD"/>
    <w:rsid w:val="00D71FD9"/>
    <w:rsid w:val="00D76948"/>
    <w:rsid w:val="00D8570E"/>
    <w:rsid w:val="00D91EDD"/>
    <w:rsid w:val="00DA2DE5"/>
    <w:rsid w:val="00DB668E"/>
    <w:rsid w:val="00DC1E08"/>
    <w:rsid w:val="00DF09AC"/>
    <w:rsid w:val="00DF17C0"/>
    <w:rsid w:val="00DF20AB"/>
    <w:rsid w:val="00E02A25"/>
    <w:rsid w:val="00E03A44"/>
    <w:rsid w:val="00E03F61"/>
    <w:rsid w:val="00E04192"/>
    <w:rsid w:val="00E2096D"/>
    <w:rsid w:val="00E27E09"/>
    <w:rsid w:val="00E47C80"/>
    <w:rsid w:val="00E50F3A"/>
    <w:rsid w:val="00E53ADC"/>
    <w:rsid w:val="00E557ED"/>
    <w:rsid w:val="00E73A6D"/>
    <w:rsid w:val="00E75062"/>
    <w:rsid w:val="00E8057D"/>
    <w:rsid w:val="00E82741"/>
    <w:rsid w:val="00E94E6B"/>
    <w:rsid w:val="00E95386"/>
    <w:rsid w:val="00E96A7C"/>
    <w:rsid w:val="00EA6F08"/>
    <w:rsid w:val="00EB3154"/>
    <w:rsid w:val="00EB3381"/>
    <w:rsid w:val="00EC194F"/>
    <w:rsid w:val="00EC3B8F"/>
    <w:rsid w:val="00EC5936"/>
    <w:rsid w:val="00EE1643"/>
    <w:rsid w:val="00EF0587"/>
    <w:rsid w:val="00EF1C47"/>
    <w:rsid w:val="00F01269"/>
    <w:rsid w:val="00F2108F"/>
    <w:rsid w:val="00F24820"/>
    <w:rsid w:val="00F2707D"/>
    <w:rsid w:val="00F5043B"/>
    <w:rsid w:val="00F62FF5"/>
    <w:rsid w:val="00F70B2F"/>
    <w:rsid w:val="00F75290"/>
    <w:rsid w:val="00F8171A"/>
    <w:rsid w:val="00F82436"/>
    <w:rsid w:val="00F8750F"/>
    <w:rsid w:val="00F93C1B"/>
    <w:rsid w:val="00F96046"/>
    <w:rsid w:val="00FA6EC9"/>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4E9EC"/>
  <w15:docId w15:val="{D7F1D2F8-EFBD-49E6-923E-6FCBEE4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nssens\OneDrive%20-%20Katholiek%20Onderwijs%20Vlaanderen\Persoonlijk%20SJABLONEN\Downloaddocument%20web.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6" ma:contentTypeDescription="Een nieuw document maken." ma:contentTypeScope="" ma:versionID="8a0e4c5f4dd46f236b87bb48ae2b823f">
  <xsd:schema xmlns:xsd="http://www.w3.org/2001/XMLSchema" xmlns:xs="http://www.w3.org/2001/XMLSchema" xmlns:p="http://schemas.microsoft.com/office/2006/metadata/properties" xmlns:ns2="5403cd27-e816-4536-b1d0-eedf731416e2" xmlns:ns3="4497625a-173b-4f4e-94f0-cf129d470a64" xmlns:ns4="9043eea9-c6a2-41bd-a216-33d45f9f09e1" targetNamespace="http://schemas.microsoft.com/office/2006/metadata/properties" ma:root="true" ma:fieldsID="b5164b502c915a6c2a976fece2b75d90" ns2:_="" ns3:_="" ns4:_="">
    <xsd:import namespace="5403cd27-e816-4536-b1d0-eedf731416e2"/>
    <xsd:import namespace="4497625a-173b-4f4e-94f0-cf129d470a64"/>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588981-a415-49b8-9e1b-2fea2ed37c3e}" ma:internalName="TaxCatchAll" ma:showField="CatchAllData" ma:web="4497625a-173b-4f4e-94f0-cf129d470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customXml/itemProps2.xml><?xml version="1.0" encoding="utf-8"?>
<ds:datastoreItem xmlns:ds="http://schemas.openxmlformats.org/officeDocument/2006/customXml" ds:itemID="{DEDD1707-92E1-42F0-84F0-7EE83C5C1EB4}"/>
</file>

<file path=customXml/itemProps3.xml><?xml version="1.0" encoding="utf-8"?>
<ds:datastoreItem xmlns:ds="http://schemas.openxmlformats.org/officeDocument/2006/customXml" ds:itemID="{2FC2107C-18F6-4360-A074-61BF10AF20C4}"/>
</file>

<file path=docProps/app.xml><?xml version="1.0" encoding="utf-8"?>
<Properties xmlns="http://schemas.openxmlformats.org/officeDocument/2006/extended-properties" xmlns:vt="http://schemas.openxmlformats.org/officeDocument/2006/docPropsVTypes">
  <Template>Downloaddocument web</Template>
  <TotalTime>47</TotalTime>
  <Pages>6</Pages>
  <Words>1600</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Janssens</dc:creator>
  <cp:lastModifiedBy>Andreas Janssens</cp:lastModifiedBy>
  <cp:revision>24</cp:revision>
  <dcterms:created xsi:type="dcterms:W3CDTF">2022-10-24T08:47:00Z</dcterms:created>
  <dcterms:modified xsi:type="dcterms:W3CDTF">2022-10-24T09:39:00Z</dcterms:modified>
</cp:coreProperties>
</file>