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E3391F"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10B54CFB" wp14:editId="1656FCD9">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DD952A"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0B54CFB"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64DD952A"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222EC522" wp14:editId="774D7AF2">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8186729"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54132EA1" w14:textId="77777777" w:rsidR="00C10894" w:rsidRPr="00C10894" w:rsidRDefault="00C10894" w:rsidP="00C10894"/>
    <w:p w14:paraId="7EF0C48E" w14:textId="77777777" w:rsidR="00C10894" w:rsidRPr="00C10894" w:rsidRDefault="00C10894" w:rsidP="00C10894"/>
    <w:p w14:paraId="75B17544" w14:textId="77777777" w:rsidR="00C10894" w:rsidRPr="00C10894" w:rsidRDefault="00C10894" w:rsidP="00C10894"/>
    <w:p w14:paraId="33ECB14F" w14:textId="77777777" w:rsidR="00C10894" w:rsidRPr="00C10894" w:rsidRDefault="00C10894" w:rsidP="00C10894"/>
    <w:p w14:paraId="1A5AE411" w14:textId="77777777" w:rsidR="00C10894" w:rsidRDefault="00C10894" w:rsidP="00C10894"/>
    <w:p w14:paraId="2BEC14C7" w14:textId="77777777" w:rsidR="00C10894" w:rsidRDefault="00C10894" w:rsidP="00C10894"/>
    <w:p w14:paraId="1AE5DD67" w14:textId="77777777" w:rsidR="00C10894" w:rsidRDefault="00C10894" w:rsidP="00C10894"/>
    <w:p w14:paraId="7F6B7A5A" w14:textId="77777777" w:rsidR="00C10894" w:rsidRDefault="00C10894" w:rsidP="00C10894"/>
    <w:p w14:paraId="5941C8E7" w14:textId="77777777" w:rsidR="00C10894" w:rsidRDefault="00C10894" w:rsidP="00C10894"/>
    <w:p w14:paraId="4BC529A6" w14:textId="77777777" w:rsidR="00C10894" w:rsidRDefault="00C10894" w:rsidP="00C10894"/>
    <w:p w14:paraId="65DB9613" w14:textId="77777777" w:rsidR="00C10894" w:rsidRDefault="00C10894" w:rsidP="00C10894"/>
    <w:p w14:paraId="34194FC3" w14:textId="77777777" w:rsidR="00C10894" w:rsidRDefault="00C10894" w:rsidP="00C10894"/>
    <w:p w14:paraId="4A15C527"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72728EB2" wp14:editId="2FD93B60">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6F1CDF" w14:textId="1E71A153" w:rsidR="00060480" w:rsidRPr="00D83AE8" w:rsidRDefault="0091548E" w:rsidP="00555049">
                            <w:pPr>
                              <w:pStyle w:val="Leerplannaam"/>
                            </w:pPr>
                            <w:bookmarkStart w:id="0" w:name="Vaknaam"/>
                            <w:r>
                              <w:t>Statistiek</w:t>
                            </w:r>
                          </w:p>
                          <w:bookmarkEnd w:id="0"/>
                          <w:p w14:paraId="24B36ADC"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12173737" w14:textId="3DCA82F0" w:rsidR="00060480" w:rsidRPr="00D83AE8" w:rsidRDefault="009329D0"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w:t>
                            </w:r>
                            <w:r w:rsidR="0091548E">
                              <w:rPr>
                                <w:rFonts w:ascii="Trebuchet MS" w:hAnsi="Trebuchet MS"/>
                                <w:color w:val="FFFFFF" w:themeColor="background1"/>
                                <w:sz w:val="36"/>
                                <w:szCs w:val="20"/>
                              </w:rPr>
                              <w:t>Sta</w:t>
                            </w:r>
                            <w:r>
                              <w:rPr>
                                <w:rFonts w:ascii="Trebuchet MS" w:hAnsi="Trebuchet MS"/>
                                <w:color w:val="FFFFFF" w:themeColor="background1"/>
                                <w:sz w:val="36"/>
                                <w:szCs w:val="20"/>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728EB2"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3F6F1CDF" w14:textId="1E71A153" w:rsidR="00060480" w:rsidRPr="00D83AE8" w:rsidRDefault="0091548E" w:rsidP="00555049">
                      <w:pPr>
                        <w:pStyle w:val="Leerplannaam"/>
                      </w:pPr>
                      <w:bookmarkStart w:id="1" w:name="Vaknaam"/>
                      <w:r>
                        <w:t>Statistiek</w:t>
                      </w:r>
                    </w:p>
                    <w:bookmarkEnd w:id="1"/>
                    <w:p w14:paraId="24B36ADC"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12173737" w14:textId="3DCA82F0" w:rsidR="00060480" w:rsidRPr="00D83AE8" w:rsidRDefault="009329D0"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w:t>
                      </w:r>
                      <w:r w:rsidR="0091548E">
                        <w:rPr>
                          <w:rFonts w:ascii="Trebuchet MS" w:hAnsi="Trebuchet MS"/>
                          <w:color w:val="FFFFFF" w:themeColor="background1"/>
                          <w:sz w:val="36"/>
                          <w:szCs w:val="20"/>
                        </w:rPr>
                        <w:t>Sta</w:t>
                      </w:r>
                      <w:r>
                        <w:rPr>
                          <w:rFonts w:ascii="Trebuchet MS" w:hAnsi="Trebuchet MS"/>
                          <w:color w:val="FFFFFF" w:themeColor="background1"/>
                          <w:sz w:val="36"/>
                          <w:szCs w:val="20"/>
                        </w:rPr>
                        <w:t>-d</w:t>
                      </w:r>
                    </w:p>
                  </w:txbxContent>
                </v:textbox>
                <w10:wrap type="square" anchorx="page" anchory="page"/>
              </v:roundrect>
            </w:pict>
          </mc:Fallback>
        </mc:AlternateContent>
      </w:r>
    </w:p>
    <w:p w14:paraId="403956CA" w14:textId="77777777" w:rsidR="00C10894" w:rsidRDefault="00C10894" w:rsidP="00C10894"/>
    <w:p w14:paraId="72C35341" w14:textId="77777777" w:rsidR="00C10894" w:rsidRDefault="00C10894" w:rsidP="00C10894"/>
    <w:p w14:paraId="4A5DD694" w14:textId="77777777" w:rsidR="00C10894" w:rsidRDefault="00C10894" w:rsidP="00C10894"/>
    <w:p w14:paraId="0CFDD03F" w14:textId="77777777" w:rsidR="00C10894" w:rsidRDefault="00C10894" w:rsidP="00C10894"/>
    <w:p w14:paraId="002ACA9F" w14:textId="77777777" w:rsidR="00C10894" w:rsidRDefault="00C10894" w:rsidP="00C10894"/>
    <w:p w14:paraId="04ABDF0D" w14:textId="77777777" w:rsidR="00C10894" w:rsidRDefault="00C10894" w:rsidP="00C10894"/>
    <w:p w14:paraId="5098AC6C" w14:textId="77777777" w:rsidR="00C10894" w:rsidRDefault="00C10894" w:rsidP="00C10894"/>
    <w:p w14:paraId="0C1B8404" w14:textId="77777777" w:rsidR="00C10894" w:rsidRDefault="00C10894" w:rsidP="00C10894"/>
    <w:p w14:paraId="16A43372" w14:textId="77777777" w:rsidR="00C10894" w:rsidRDefault="00C10894" w:rsidP="00C10894"/>
    <w:p w14:paraId="3456536A" w14:textId="77777777" w:rsidR="00C10894" w:rsidRPr="001A2840" w:rsidRDefault="00C10894" w:rsidP="00C10894">
      <w:pPr>
        <w:rPr>
          <w:rFonts w:ascii="Arial" w:hAnsi="Arial" w:cs="Arial"/>
        </w:rPr>
      </w:pPr>
    </w:p>
    <w:p w14:paraId="6ECAC96B"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BC79D54" wp14:editId="73EB75FB">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ADAFA2"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F37D928" w14:textId="2C238850" w:rsidR="00060480" w:rsidRPr="00CA7124" w:rsidRDefault="00361F28" w:rsidP="00C10894">
                            <w:pPr>
                              <w:rPr>
                                <w:rFonts w:ascii="Trebuchet MS" w:hAnsi="Trebuchet MS"/>
                                <w:color w:val="FFFFFF" w:themeColor="background1"/>
                                <w:sz w:val="32"/>
                                <w:szCs w:val="20"/>
                              </w:rPr>
                            </w:pPr>
                            <w:r w:rsidRPr="00361F28">
                              <w:rPr>
                                <w:rFonts w:ascii="Trebuchet MS" w:hAnsi="Trebuchet MS"/>
                                <w:color w:val="FFFFFF" w:themeColor="background1"/>
                                <w:sz w:val="32"/>
                                <w:szCs w:val="20"/>
                              </w:rPr>
                              <w:t>D/2024/13.758/225</w:t>
                            </w:r>
                          </w:p>
                          <w:p w14:paraId="0C929E63" w14:textId="27F4FDDC"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161861">
                              <w:rPr>
                                <w:rFonts w:ascii="Trebuchet MS" w:hAnsi="Trebuchet MS"/>
                                <w:color w:val="FFFFFF" w:themeColor="background1"/>
                                <w:sz w:val="24"/>
                                <w:szCs w:val="16"/>
                              </w:rPr>
                              <w:t>oktober</w:t>
                            </w:r>
                            <w:r w:rsidR="00BD7081">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BC79D54"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71ADAFA2"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F37D928" w14:textId="2C238850" w:rsidR="00060480" w:rsidRPr="00CA7124" w:rsidRDefault="00361F28" w:rsidP="00C10894">
                      <w:pPr>
                        <w:rPr>
                          <w:rFonts w:ascii="Trebuchet MS" w:hAnsi="Trebuchet MS"/>
                          <w:color w:val="FFFFFF" w:themeColor="background1"/>
                          <w:sz w:val="32"/>
                          <w:szCs w:val="20"/>
                        </w:rPr>
                      </w:pPr>
                      <w:r w:rsidRPr="00361F28">
                        <w:rPr>
                          <w:rFonts w:ascii="Trebuchet MS" w:hAnsi="Trebuchet MS"/>
                          <w:color w:val="FFFFFF" w:themeColor="background1"/>
                          <w:sz w:val="32"/>
                          <w:szCs w:val="20"/>
                        </w:rPr>
                        <w:t>D/2024/13.758/225</w:t>
                      </w:r>
                    </w:p>
                    <w:p w14:paraId="0C929E63" w14:textId="27F4FDDC"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161861">
                        <w:rPr>
                          <w:rFonts w:ascii="Trebuchet MS" w:hAnsi="Trebuchet MS"/>
                          <w:color w:val="FFFFFF" w:themeColor="background1"/>
                          <w:sz w:val="24"/>
                          <w:szCs w:val="16"/>
                        </w:rPr>
                        <w:t>oktober</w:t>
                      </w:r>
                      <w:r w:rsidR="00BD7081">
                        <w:rPr>
                          <w:rFonts w:ascii="Trebuchet MS" w:hAnsi="Trebuchet MS"/>
                          <w:color w:val="FFFFFF" w:themeColor="background1"/>
                          <w:sz w:val="24"/>
                          <w:szCs w:val="16"/>
                        </w:rPr>
                        <w:t xml:space="preserve"> 2024</w:t>
                      </w:r>
                    </w:p>
                  </w:txbxContent>
                </v:textbox>
              </v:shape>
            </w:pict>
          </mc:Fallback>
        </mc:AlternateContent>
      </w:r>
    </w:p>
    <w:p w14:paraId="749E0BBF" w14:textId="77777777" w:rsidR="00C10894" w:rsidRPr="001A2840" w:rsidRDefault="00C10894" w:rsidP="00C10894">
      <w:pPr>
        <w:rPr>
          <w:rFonts w:ascii="Arial" w:hAnsi="Arial" w:cs="Arial"/>
        </w:rPr>
      </w:pPr>
    </w:p>
    <w:p w14:paraId="6E35A495" w14:textId="77777777" w:rsidR="00C10894" w:rsidRPr="0005653F" w:rsidRDefault="00C10894" w:rsidP="00C10894">
      <w:pPr>
        <w:pStyle w:val="Inhopg1"/>
      </w:pPr>
    </w:p>
    <w:p w14:paraId="1AF7CE42"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2B1A0F8D" wp14:editId="21D36752">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2FB083A2" w14:textId="77777777" w:rsidR="00C10894" w:rsidRDefault="00C10894" w:rsidP="00C10894"/>
    <w:p w14:paraId="21B6A689" w14:textId="77777777" w:rsidR="00C10894" w:rsidRDefault="00C10894" w:rsidP="00C10894"/>
    <w:p w14:paraId="771F9096" w14:textId="77777777" w:rsidR="00C10894" w:rsidRDefault="00C10894" w:rsidP="00C10894"/>
    <w:p w14:paraId="10FABAE3" w14:textId="77777777" w:rsidR="00C10894" w:rsidRDefault="00C10894" w:rsidP="00C10894"/>
    <w:p w14:paraId="25D3ABDD" w14:textId="77777777" w:rsidR="00083A80" w:rsidRDefault="00083A80" w:rsidP="00C10894">
      <w:pPr>
        <w:sectPr w:rsidR="00083A80" w:rsidSect="00DB3A9D">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2327D5B4" w14:textId="2E1CD329" w:rsidR="00534C54" w:rsidRDefault="002C2204" w:rsidP="00E42F24">
      <w:pPr>
        <w:pStyle w:val="Kop1"/>
      </w:pPr>
      <w:bookmarkStart w:id="2" w:name="_Toc121484767"/>
      <w:bookmarkStart w:id="3" w:name="_Toc178864740"/>
      <w:r>
        <w:lastRenderedPageBreak/>
        <w:t>I</w:t>
      </w:r>
      <w:r w:rsidR="00534C54" w:rsidRPr="00E42F24">
        <w:t>nleiding</w:t>
      </w:r>
      <w:bookmarkEnd w:id="2"/>
      <w:bookmarkEnd w:id="3"/>
    </w:p>
    <w:p w14:paraId="71569647" w14:textId="77777777" w:rsidR="008012BA" w:rsidRDefault="008012BA" w:rsidP="008012BA">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21D002D4" w14:textId="77777777" w:rsidR="008012BA" w:rsidRPr="00E37D4A" w:rsidRDefault="008012BA" w:rsidP="008E0189">
      <w:pPr>
        <w:pStyle w:val="Kop2"/>
      </w:pPr>
      <w:bookmarkStart w:id="4" w:name="_Toc68370411"/>
      <w:bookmarkStart w:id="5" w:name="_Toc93661695"/>
      <w:bookmarkStart w:id="6" w:name="_Toc178864741"/>
      <w:r w:rsidRPr="00E37D4A">
        <w:t xml:space="preserve">Het </w:t>
      </w:r>
      <w:r w:rsidRPr="008E0189">
        <w:t>leerplanconcept</w:t>
      </w:r>
      <w:r w:rsidRPr="00E37D4A">
        <w:t>: vijf uitgangspunten</w:t>
      </w:r>
      <w:bookmarkEnd w:id="4"/>
      <w:bookmarkEnd w:id="5"/>
      <w:bookmarkEnd w:id="6"/>
    </w:p>
    <w:p w14:paraId="44093B2F" w14:textId="77777777" w:rsidR="008012BA" w:rsidRPr="00E37D4A" w:rsidRDefault="008012BA" w:rsidP="008012BA">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31304E72" w14:textId="77777777" w:rsidR="008012BA" w:rsidRPr="00E37D4A" w:rsidRDefault="008012BA" w:rsidP="008012BA">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253E331F" w14:textId="77777777" w:rsidR="008012BA" w:rsidRPr="00E37D4A" w:rsidRDefault="008012BA" w:rsidP="008012BA">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5E3BFF95" w14:textId="77777777" w:rsidR="008012BA" w:rsidRPr="00E37D4A" w:rsidRDefault="008012BA" w:rsidP="008012BA">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3EC8D05E" w14:textId="77777777" w:rsidR="008012BA" w:rsidRPr="00E37D4A" w:rsidRDefault="008012BA" w:rsidP="008012BA">
      <w:pPr>
        <w:widowControl w:val="0"/>
        <w:rPr>
          <w:rFonts w:ascii="Calibri" w:eastAsia="Calibri" w:hAnsi="Calibri" w:cs="Calibri"/>
          <w:color w:val="595959"/>
        </w:rPr>
      </w:pPr>
      <w:bookmarkStart w:id="7"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7"/>
    </w:p>
    <w:p w14:paraId="38EE8CCD" w14:textId="77777777" w:rsidR="008012BA" w:rsidRPr="00E37D4A" w:rsidRDefault="008012BA" w:rsidP="008E0189">
      <w:pPr>
        <w:pStyle w:val="Kop2"/>
      </w:pPr>
      <w:bookmarkStart w:id="8" w:name="_Toc68370412"/>
      <w:bookmarkStart w:id="9" w:name="_Toc93661696"/>
      <w:bookmarkStart w:id="10" w:name="_Toc178864742"/>
      <w:r w:rsidRPr="00E37D4A">
        <w:t>De vormingscirkel – de opdracht van secundair onderwijs</w:t>
      </w:r>
      <w:bookmarkEnd w:id="8"/>
      <w:bookmarkEnd w:id="9"/>
      <w:bookmarkEnd w:id="10"/>
    </w:p>
    <w:p w14:paraId="329C6878" w14:textId="77777777" w:rsidR="008012BA" w:rsidRPr="00E37D4A" w:rsidRDefault="008012BA" w:rsidP="008012BA">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35608ED3" w14:textId="77777777" w:rsidR="008012BA" w:rsidRPr="00E37D4A" w:rsidRDefault="008012BA" w:rsidP="00192869">
      <w:pPr>
        <w:pStyle w:val="Opsomming1"/>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11C18700" wp14:editId="4864BF3A">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5453F637" w14:textId="77777777" w:rsidR="008012BA" w:rsidRPr="00E37D4A" w:rsidRDefault="008012BA" w:rsidP="00192869">
      <w:pPr>
        <w:pStyle w:val="Opsomming1"/>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34197359" w14:textId="77777777" w:rsidR="008012BA" w:rsidRPr="00E37D4A" w:rsidRDefault="008012BA" w:rsidP="00192869">
      <w:pPr>
        <w:pStyle w:val="Opsomming1"/>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F6AEF3A" w14:textId="77777777" w:rsidR="008012BA" w:rsidRPr="009D02E3" w:rsidRDefault="008012BA" w:rsidP="00192869">
      <w:pPr>
        <w:pStyle w:val="Opsomming1"/>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w:t>
      </w:r>
      <w:r w:rsidRPr="00192869">
        <w:t>leraar</w:t>
      </w:r>
      <w:r w:rsidRPr="00E37D4A">
        <w:t xml:space="preserve">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5468725D" w14:textId="77777777" w:rsidR="008012BA" w:rsidRDefault="008012BA" w:rsidP="00192869">
      <w:pPr>
        <w:pStyle w:val="Opsomming1"/>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45F84203" w14:textId="77777777" w:rsidR="008012BA" w:rsidRPr="00E37D4A" w:rsidRDefault="008012BA" w:rsidP="00192869">
      <w:pPr>
        <w:pStyle w:val="Opsomming1"/>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600939F7" w14:textId="77777777" w:rsidR="008012BA" w:rsidRPr="00E37D4A" w:rsidRDefault="008012BA" w:rsidP="008E0189">
      <w:pPr>
        <w:pStyle w:val="Kop2"/>
      </w:pPr>
      <w:bookmarkStart w:id="11" w:name="_Toc68370413"/>
      <w:bookmarkStart w:id="12" w:name="_Toc93661697"/>
      <w:bookmarkStart w:id="13" w:name="_Toc178864743"/>
      <w:r w:rsidRPr="00E37D4A">
        <w:t xml:space="preserve">Ruimte voor leraren(teams) en </w:t>
      </w:r>
      <w:r w:rsidRPr="008E0189">
        <w:t>scholen</w:t>
      </w:r>
      <w:bookmarkEnd w:id="11"/>
      <w:bookmarkEnd w:id="12"/>
      <w:bookmarkEnd w:id="13"/>
    </w:p>
    <w:p w14:paraId="5D01A081" w14:textId="77777777" w:rsidR="008012BA" w:rsidRDefault="008012BA" w:rsidP="008012BA">
      <w:pPr>
        <w:widowControl w:val="0"/>
        <w:spacing w:after="0"/>
      </w:pPr>
      <w:bookmarkStart w:id="1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227764A9" w14:textId="77777777" w:rsidR="008012BA" w:rsidRDefault="008012BA" w:rsidP="008012BA">
      <w:pPr>
        <w:widowControl w:val="0"/>
        <w:spacing w:after="0"/>
      </w:pPr>
    </w:p>
    <w:bookmarkEnd w:id="14"/>
    <w:p w14:paraId="4854E63B" w14:textId="77777777" w:rsidR="00922FC1" w:rsidRDefault="00922FC1" w:rsidP="00922FC1">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p>
    <w:p w14:paraId="7C115320" w14:textId="77777777" w:rsidR="00922FC1" w:rsidRPr="00E37D4A" w:rsidRDefault="00922FC1" w:rsidP="00922FC1">
      <w:pPr>
        <w:pStyle w:val="Kop2"/>
        <w:keepNext w:val="0"/>
        <w:keepLines w:val="0"/>
        <w:widowControl w:val="0"/>
      </w:pPr>
      <w:bookmarkStart w:id="15" w:name="_Toc68370414"/>
      <w:bookmarkStart w:id="16" w:name="_Toc93661698"/>
      <w:bookmarkStart w:id="17" w:name="_Toc156904360"/>
      <w:bookmarkStart w:id="18" w:name="_Toc178864744"/>
      <w:r w:rsidRPr="00E37D4A">
        <w:t>Differentiatie</w:t>
      </w:r>
      <w:bookmarkEnd w:id="15"/>
      <w:bookmarkEnd w:id="16"/>
      <w:bookmarkEnd w:id="17"/>
      <w:bookmarkEnd w:id="18"/>
    </w:p>
    <w:p w14:paraId="4CB23087" w14:textId="3FAEEFD5" w:rsidR="008012BA" w:rsidRDefault="00922FC1" w:rsidP="00922FC1">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6AFC7AD7" w14:textId="77777777" w:rsidR="008012BA" w:rsidRDefault="008012BA" w:rsidP="008012BA">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7301751A" w14:textId="77777777" w:rsidR="008012BA" w:rsidRDefault="008012BA" w:rsidP="008012BA">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9F64EF9" w14:textId="77777777" w:rsidR="008012BA" w:rsidRDefault="008012BA" w:rsidP="008012BA">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94068EC" w14:textId="77777777" w:rsidR="008012BA" w:rsidRPr="00EC7568" w:rsidRDefault="008012BA" w:rsidP="008012BA">
      <w:pPr>
        <w:rPr>
          <w:bCs/>
        </w:rPr>
      </w:pPr>
      <w:bookmarkStart w:id="19"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5705DDA1" w14:textId="77777777" w:rsidR="008012BA" w:rsidRDefault="008012BA" w:rsidP="008012BA">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171456A9" w14:textId="77777777" w:rsidR="008012BA" w:rsidRDefault="008012BA" w:rsidP="008012BA">
      <w:pPr>
        <w:spacing w:after="120"/>
        <w:rPr>
          <w:iCs/>
        </w:rPr>
      </w:pPr>
      <w:r>
        <w:rPr>
          <w:iCs/>
        </w:rPr>
        <w:t>In ‘extra’ wenken bij de leerplandoelen en in beperkte mate ook via keuzeleerplandoelen bieden we je inspiratie om te differentiëren door te verdiepen en te verbreden.</w:t>
      </w:r>
    </w:p>
    <w:bookmarkEnd w:id="19"/>
    <w:p w14:paraId="024D5DD3" w14:textId="77777777" w:rsidR="008012BA" w:rsidRDefault="008012BA" w:rsidP="008012BA">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6D15259E" w14:textId="77777777" w:rsidR="008012BA" w:rsidRDefault="008012BA" w:rsidP="008012BA">
      <w:bookmarkStart w:id="20"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F51008E" w14:textId="77777777" w:rsidR="008012BA" w:rsidRPr="00FE6C93" w:rsidRDefault="008012BA" w:rsidP="008012BA">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418F368E" w14:textId="77777777" w:rsidR="008012BA" w:rsidRDefault="008012BA" w:rsidP="008012BA">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2E2CBFCD" w14:textId="77777777" w:rsidR="008012BA" w:rsidRDefault="008012BA" w:rsidP="008012BA">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05C6E9A0" w14:textId="77777777" w:rsidR="008012BA" w:rsidRDefault="008012BA" w:rsidP="008012BA">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3AFD63E9" w14:textId="77777777" w:rsidR="008012BA" w:rsidRPr="00A27C4B" w:rsidRDefault="008012BA" w:rsidP="008012BA">
      <w:pPr>
        <w:spacing w:after="120" w:line="240" w:lineRule="auto"/>
        <w:rPr>
          <w:i/>
          <w:iCs/>
        </w:rPr>
      </w:pPr>
      <w:bookmarkStart w:id="21" w:name="_Hlk130322155"/>
      <w:bookmarkEnd w:id="20"/>
      <w:r>
        <w:rPr>
          <w:i/>
          <w:iCs/>
        </w:rPr>
        <w:t>Differentiatie in evaluatie</w:t>
      </w:r>
    </w:p>
    <w:p w14:paraId="25EEB1BF" w14:textId="77777777" w:rsidR="008012BA" w:rsidRDefault="008012BA" w:rsidP="008012BA">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5125A688" w14:textId="77777777" w:rsidR="008012BA" w:rsidRPr="00345F65" w:rsidRDefault="008012BA" w:rsidP="008012BA">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2C728773" w14:textId="77777777" w:rsidR="008012BA" w:rsidRDefault="008012BA" w:rsidP="008012BA">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1"/>
    </w:p>
    <w:p w14:paraId="40C30AAA" w14:textId="77777777" w:rsidR="008012BA" w:rsidRPr="00E37D4A" w:rsidRDefault="008012BA" w:rsidP="008E0189">
      <w:pPr>
        <w:pStyle w:val="Kop2"/>
      </w:pPr>
      <w:bookmarkStart w:id="22" w:name="_Toc68370415"/>
      <w:bookmarkStart w:id="23" w:name="_Toc93661699"/>
      <w:bookmarkStart w:id="24" w:name="_Toc178864745"/>
      <w:r w:rsidRPr="00E37D4A">
        <w:t xml:space="preserve">Opbouw van </w:t>
      </w:r>
      <w:r w:rsidRPr="008E0189">
        <w:t>leerplannen</w:t>
      </w:r>
      <w:bookmarkEnd w:id="22"/>
      <w:bookmarkEnd w:id="23"/>
      <w:bookmarkEnd w:id="24"/>
    </w:p>
    <w:p w14:paraId="157CE4F7" w14:textId="77777777" w:rsidR="008012BA" w:rsidRPr="00E37D4A" w:rsidRDefault="008012BA" w:rsidP="008012BA">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73689CF6" w14:textId="77777777" w:rsidR="008012BA" w:rsidRPr="00E37D4A" w:rsidRDefault="008012BA" w:rsidP="008012BA">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0F5A8347" w14:textId="77777777" w:rsidR="008012BA" w:rsidRPr="00E37D4A" w:rsidRDefault="008012BA" w:rsidP="008012BA">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1E6B02A7" w14:textId="77777777" w:rsidR="008012BA" w:rsidRPr="00E37D4A" w:rsidRDefault="008012BA" w:rsidP="008012BA">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0A517B91" w14:textId="5E44A089" w:rsidR="008012BA" w:rsidRPr="00E37D4A" w:rsidRDefault="000A0AF4" w:rsidP="008012BA">
      <w:pPr>
        <w:widowControl w:val="0"/>
        <w:rPr>
          <w:rFonts w:ascii="Calibri" w:eastAsia="Calibri" w:hAnsi="Calibri" w:cs="Times New Roman"/>
          <w:color w:val="595959"/>
        </w:rPr>
      </w:pPr>
      <w:bookmarkStart w:id="25" w:name="_Hlk130322924"/>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r>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25"/>
    <w:p w14:paraId="72FE144F" w14:textId="77777777" w:rsidR="008012BA" w:rsidRDefault="008012BA" w:rsidP="008012BA">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185E021A" w14:textId="77777777" w:rsidR="008012BA" w:rsidRPr="00E37D4A" w:rsidRDefault="008012BA" w:rsidP="008012BA">
      <w:pPr>
        <w:widowControl w:val="0"/>
        <w:rPr>
          <w:rFonts w:ascii="Calibri" w:eastAsia="Calibri" w:hAnsi="Calibri" w:cs="Times New Roman"/>
          <w:color w:val="595959"/>
        </w:rPr>
      </w:pPr>
      <w:bookmarkStart w:id="26"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69836C65" w14:textId="77777777" w:rsidR="008012BA" w:rsidRDefault="008012BA" w:rsidP="008012BA">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26"/>
    </w:p>
    <w:p w14:paraId="4A3E2671" w14:textId="77777777" w:rsidR="001332B5" w:rsidRDefault="001332B5" w:rsidP="00E42F24">
      <w:pPr>
        <w:pStyle w:val="Kop1"/>
      </w:pPr>
      <w:bookmarkStart w:id="27" w:name="_Toc121484768"/>
      <w:bookmarkStart w:id="28" w:name="_Toc178864746"/>
      <w:r>
        <w:lastRenderedPageBreak/>
        <w:t>Situering</w:t>
      </w:r>
      <w:bookmarkEnd w:id="27"/>
      <w:bookmarkEnd w:id="28"/>
    </w:p>
    <w:p w14:paraId="570BA8FC" w14:textId="77777777" w:rsidR="002C0030" w:rsidRDefault="002C0030" w:rsidP="002C0030">
      <w:pPr>
        <w:pStyle w:val="Kop2"/>
      </w:pPr>
      <w:bookmarkStart w:id="29" w:name="_Toc178864747"/>
      <w:bookmarkStart w:id="30" w:name="_Toc121484774"/>
      <w:r>
        <w:t>Samenhang in de derde graad</w:t>
      </w:r>
      <w:bookmarkEnd w:id="29"/>
    </w:p>
    <w:p w14:paraId="755EB066" w14:textId="175BBEBE" w:rsidR="002C0030" w:rsidRDefault="002C0030" w:rsidP="002C0030">
      <w:pPr>
        <w:pStyle w:val="Kop3"/>
      </w:pPr>
      <w:bookmarkStart w:id="31" w:name="_Toc178864748"/>
      <w:r>
        <w:t>Samenhang met andere leerplannen Statistiek binnen de finaliteit</w:t>
      </w:r>
      <w:bookmarkEnd w:id="31"/>
    </w:p>
    <w:p w14:paraId="4CA225A0" w14:textId="401541A7" w:rsidR="002C0030" w:rsidRDefault="002C0030" w:rsidP="002C0030">
      <w:r>
        <w:t xml:space="preserve">Er zijn twee leerplannen Statistiek </w:t>
      </w:r>
      <w:r w:rsidR="00AC2880">
        <w:t xml:space="preserve">binnen de </w:t>
      </w:r>
      <w:r>
        <w:t xml:space="preserve">derde graad D-finaliteit. In de onderstaande tabel wordt aangegeven voor welke studierichtingen de leerplannen gelden. </w:t>
      </w:r>
    </w:p>
    <w:tbl>
      <w:tblPr>
        <w:tblStyle w:val="Tabelraster"/>
        <w:tblW w:w="0" w:type="auto"/>
        <w:tblLook w:val="04A0" w:firstRow="1" w:lastRow="0" w:firstColumn="1" w:lastColumn="0" w:noHBand="0" w:noVBand="1"/>
      </w:tblPr>
      <w:tblGrid>
        <w:gridCol w:w="2122"/>
        <w:gridCol w:w="7506"/>
      </w:tblGrid>
      <w:tr w:rsidR="002C0030" w14:paraId="69A63EA7" w14:textId="77777777" w:rsidTr="00AC2880">
        <w:tc>
          <w:tcPr>
            <w:tcW w:w="2122" w:type="dxa"/>
            <w:shd w:val="clear" w:color="auto" w:fill="D9D9D9" w:themeFill="background1" w:themeFillShade="D9"/>
          </w:tcPr>
          <w:p w14:paraId="038A4C9C" w14:textId="1AC64508" w:rsidR="00AC2880" w:rsidRPr="00BB0A02" w:rsidRDefault="002C0030" w:rsidP="00AC2880">
            <w:r w:rsidRPr="00BB0A02">
              <w:t>Leerplan</w:t>
            </w:r>
            <w:r w:rsidR="00AC2880">
              <w:t xml:space="preserve"> Statistiek</w:t>
            </w:r>
          </w:p>
        </w:tc>
        <w:tc>
          <w:tcPr>
            <w:tcW w:w="7506" w:type="dxa"/>
          </w:tcPr>
          <w:p w14:paraId="6BA9BC35" w14:textId="536EB8B4" w:rsidR="002C0030" w:rsidRDefault="005C27B4" w:rsidP="006F2B8A">
            <w:r w:rsidRPr="005C27B4">
              <w:t>Freinetpedagogie; Humane wetenschappen</w:t>
            </w:r>
          </w:p>
        </w:tc>
      </w:tr>
      <w:tr w:rsidR="002C0030" w14:paraId="0CEA4406" w14:textId="77777777" w:rsidTr="00AC2880">
        <w:tc>
          <w:tcPr>
            <w:tcW w:w="2122" w:type="dxa"/>
            <w:shd w:val="clear" w:color="auto" w:fill="D9D9D9" w:themeFill="background1" w:themeFillShade="D9"/>
          </w:tcPr>
          <w:p w14:paraId="29BE812F" w14:textId="1026BC37" w:rsidR="002C0030" w:rsidRPr="00BB0A02" w:rsidRDefault="002C0030" w:rsidP="006F2B8A">
            <w:r w:rsidRPr="00BB0A02">
              <w:t xml:space="preserve">Leerplan </w:t>
            </w:r>
            <w:r w:rsidR="00AC2880">
              <w:t>Statistiek’</w:t>
            </w:r>
          </w:p>
        </w:tc>
        <w:tc>
          <w:tcPr>
            <w:tcW w:w="7506" w:type="dxa"/>
          </w:tcPr>
          <w:p w14:paraId="0C6EACDD" w14:textId="472923FF" w:rsidR="002C0030" w:rsidRDefault="00AC2880" w:rsidP="006F2B8A">
            <w:r>
              <w:t>Welzijnswetenschappen</w:t>
            </w:r>
          </w:p>
        </w:tc>
      </w:tr>
    </w:tbl>
    <w:p w14:paraId="4886C182" w14:textId="719E1657" w:rsidR="001A71F1" w:rsidRDefault="001A71F1" w:rsidP="001A71F1">
      <w:pPr>
        <w:pStyle w:val="Kop3"/>
      </w:pPr>
      <w:bookmarkStart w:id="32" w:name="_Toc178864749"/>
      <w:r>
        <w:t xml:space="preserve">Samenhang met </w:t>
      </w:r>
      <w:r w:rsidR="00985EAD">
        <w:t xml:space="preserve">het </w:t>
      </w:r>
      <w:r>
        <w:t>leerplan</w:t>
      </w:r>
      <w:r w:rsidR="0096100B">
        <w:t xml:space="preserve"> Wiskunde</w:t>
      </w:r>
      <w:bookmarkEnd w:id="32"/>
    </w:p>
    <w:p w14:paraId="4B424610" w14:textId="48144DED" w:rsidR="001A71F1" w:rsidRDefault="001E46FF" w:rsidP="001E46FF">
      <w:r>
        <w:t>Beide studierichtingen waarvoor het leerplan Statistiek geldt, volgen ook het leerplan Wiskunde</w:t>
      </w:r>
      <w:r w:rsidR="00482DDD">
        <w:t xml:space="preserve"> </w:t>
      </w:r>
      <w:r w:rsidR="00B7362E">
        <w:t>(III-Wis-d)</w:t>
      </w:r>
      <w:r w:rsidR="00482DDD">
        <w:t>, dat ook leerinhouden statistiek bevat</w:t>
      </w:r>
      <w:r>
        <w:t>.</w:t>
      </w:r>
    </w:p>
    <w:p w14:paraId="18B9DBEC" w14:textId="39ECC4AF" w:rsidR="008016FA" w:rsidRDefault="008016FA" w:rsidP="006F6012">
      <w:pPr>
        <w:pStyle w:val="Kop2"/>
      </w:pPr>
      <w:bookmarkStart w:id="33" w:name="_Toc178864750"/>
      <w:r>
        <w:t>Plaats in de lessentabel</w:t>
      </w:r>
      <w:bookmarkEnd w:id="30"/>
      <w:bookmarkEnd w:id="33"/>
    </w:p>
    <w:p w14:paraId="58C48E80" w14:textId="77777777" w:rsidR="00064E86" w:rsidRDefault="006D7838" w:rsidP="008016FA">
      <w:r>
        <w:t xml:space="preserve">Het leerplan is gebaseerd op </w:t>
      </w:r>
      <w:r w:rsidR="007F5B7B">
        <w:t>specifieke minimumdoelen</w:t>
      </w:r>
      <w:r>
        <w:t xml:space="preserve">. </w:t>
      </w:r>
      <w:r w:rsidR="008016FA">
        <w:t xml:space="preserve">Het </w:t>
      </w:r>
      <w:r w:rsidR="00192869">
        <w:t xml:space="preserve">leerplan </w:t>
      </w:r>
      <w:r w:rsidR="008016FA">
        <w:t xml:space="preserve">is gericht op </w:t>
      </w:r>
      <w:r w:rsidR="000C0E94">
        <w:t>2</w:t>
      </w:r>
      <w:r w:rsidR="008016FA">
        <w:t xml:space="preserve"> graaduren en is bestemd voor volgende studierichtingen</w:t>
      </w:r>
      <w:r w:rsidR="00192869">
        <w:t xml:space="preserve"> van de doorstroomfinaliteit</w:t>
      </w:r>
      <w:r w:rsidR="008016FA">
        <w:t xml:space="preserve">: </w:t>
      </w:r>
    </w:p>
    <w:p w14:paraId="78B57787" w14:textId="77777777" w:rsidR="00064E86" w:rsidRDefault="00064E86" w:rsidP="00064E86">
      <w:pPr>
        <w:pStyle w:val="Opsomming1"/>
      </w:pPr>
      <w:r w:rsidRPr="00064E86">
        <w:t xml:space="preserve">Freinetpedagogie; </w:t>
      </w:r>
    </w:p>
    <w:p w14:paraId="2D36A874" w14:textId="36BFD75A" w:rsidR="008016FA" w:rsidRDefault="00064E86" w:rsidP="00064E86">
      <w:pPr>
        <w:pStyle w:val="Opsomming1"/>
      </w:pPr>
      <w:r w:rsidRPr="00064E86">
        <w:t>Humane wetenschappen</w:t>
      </w:r>
      <w:r w:rsidR="00941699">
        <w:t>.</w:t>
      </w:r>
    </w:p>
    <w:p w14:paraId="4EB678AB" w14:textId="0D946C97" w:rsidR="007F04F3" w:rsidRDefault="007F04F3" w:rsidP="007F04F3">
      <w:r>
        <w:t xml:space="preserve">Het geheel van de algemene en specifieke vorming in elke studierichting vind je terug op de </w:t>
      </w:r>
      <w:hyperlink r:id="rId20" w:history="1">
        <w:r>
          <w:rPr>
            <w:rStyle w:val="Hyperlink"/>
          </w:rPr>
          <w:t>PRO-pagina</w:t>
        </w:r>
      </w:hyperlink>
      <w:r>
        <w:t xml:space="preserve"> met alle vakken en leerplannen die gelden per studierichting.</w:t>
      </w:r>
    </w:p>
    <w:p w14:paraId="4FF64DB2" w14:textId="53678E5C" w:rsidR="008016FA" w:rsidRDefault="008016FA" w:rsidP="00E42F24">
      <w:pPr>
        <w:pStyle w:val="Kop1"/>
      </w:pPr>
      <w:bookmarkStart w:id="34" w:name="_Toc121484775"/>
      <w:bookmarkStart w:id="35" w:name="_Toc178864751"/>
      <w:r>
        <w:t>Pedagogisch</w:t>
      </w:r>
      <w:r w:rsidR="00CB16E0">
        <w:t>-</w:t>
      </w:r>
      <w:r>
        <w:t>didactische duiding</w:t>
      </w:r>
      <w:bookmarkEnd w:id="34"/>
      <w:bookmarkEnd w:id="35"/>
    </w:p>
    <w:p w14:paraId="370F752A" w14:textId="4396B4EA" w:rsidR="0060663D" w:rsidRPr="008016FA" w:rsidRDefault="00B80F70" w:rsidP="006F6012">
      <w:pPr>
        <w:pStyle w:val="Kop2"/>
      </w:pPr>
      <w:bookmarkStart w:id="36" w:name="_Toc121484776"/>
      <w:bookmarkStart w:id="37" w:name="_Toc178864752"/>
      <w:r>
        <w:t>Statistiek</w:t>
      </w:r>
      <w:r w:rsidR="00385689" w:rsidRPr="008016FA">
        <w:t xml:space="preserve"> en het vormingsconcept</w:t>
      </w:r>
      <w:bookmarkEnd w:id="36"/>
      <w:bookmarkEnd w:id="37"/>
    </w:p>
    <w:p w14:paraId="670E9B61" w14:textId="0B86738D" w:rsidR="008016FA" w:rsidRPr="000C6247" w:rsidRDefault="008016FA" w:rsidP="002F6337">
      <w:r>
        <w:t xml:space="preserve">Het leerplan </w:t>
      </w:r>
      <w:r w:rsidR="008E21B1">
        <w:t>Statistiek</w:t>
      </w:r>
      <w:r>
        <w:t xml:space="preserve"> is ingebed in het </w:t>
      </w:r>
      <w:r w:rsidRPr="000C6247">
        <w:t xml:space="preserve">vormingsconcept van de katholieke dialoogschool. In het leerplan ligt de nadruk op de </w:t>
      </w:r>
      <w:r w:rsidR="00BF1351" w:rsidRPr="000C6247">
        <w:t>wiskundige</w:t>
      </w:r>
      <w:r w:rsidRPr="000C6247">
        <w:t xml:space="preserve"> vorming.</w:t>
      </w:r>
      <w:r w:rsidR="00B66D46" w:rsidRPr="000C6247">
        <w:t xml:space="preserve"> </w:t>
      </w:r>
      <w:r w:rsidR="00956BAA">
        <w:t xml:space="preserve">Leerlingen leren om </w:t>
      </w:r>
      <w:r w:rsidR="009C14AF">
        <w:t xml:space="preserve">gegevens te </w:t>
      </w:r>
      <w:r w:rsidR="00EE6D37">
        <w:t xml:space="preserve">analyseren door gebruik te maken van </w:t>
      </w:r>
      <w:r w:rsidR="00C3032D">
        <w:t>statis</w:t>
      </w:r>
      <w:r w:rsidR="00EE6D37">
        <w:t>tische concepten en procedures.</w:t>
      </w:r>
      <w:r w:rsidR="004B50A4" w:rsidRPr="000C6247">
        <w:t xml:space="preserve"> </w:t>
      </w:r>
      <w:r w:rsidR="00B66D46" w:rsidRPr="000C6247">
        <w:t>Daarnaast zijn er tal van interacties met andere vormingscomponenten zoals de maatschappelijke vorming.</w:t>
      </w:r>
      <w:r w:rsidRPr="000C6247">
        <w:t xml:space="preserve"> </w:t>
      </w:r>
      <w:r w:rsidR="005A36E0">
        <w:t>Statistiek</w:t>
      </w:r>
      <w:r w:rsidR="00BF621C" w:rsidRPr="000C6247">
        <w:t xml:space="preserve"> helpt </w:t>
      </w:r>
      <w:r w:rsidR="005A36E0">
        <w:t>leerlingen</w:t>
      </w:r>
      <w:r w:rsidR="005A36E0" w:rsidRPr="000C6247">
        <w:t xml:space="preserve"> </w:t>
      </w:r>
      <w:r w:rsidR="00BF621C" w:rsidRPr="000C6247">
        <w:t>om kritisch denkende burgers te worden in de maatschappij.</w:t>
      </w:r>
      <w:r w:rsidR="002F6337" w:rsidRPr="000C6247">
        <w:t xml:space="preserve"> </w:t>
      </w:r>
    </w:p>
    <w:p w14:paraId="06343519" w14:textId="40C2503F" w:rsidR="001332B5" w:rsidRDefault="008016FA" w:rsidP="008016FA">
      <w:r>
        <w:t>Uit die vormingscomponenten zijn de krachtlijnen van het leerplan ontstaan.</w:t>
      </w:r>
    </w:p>
    <w:p w14:paraId="1BE5AA58" w14:textId="77777777" w:rsidR="006507E5" w:rsidRPr="006F6012" w:rsidRDefault="006F6012" w:rsidP="006F6012">
      <w:pPr>
        <w:pStyle w:val="Kop2"/>
      </w:pPr>
      <w:bookmarkStart w:id="38" w:name="_Toc121484777"/>
      <w:bookmarkStart w:id="39" w:name="_Toc178864753"/>
      <w:r w:rsidRPr="006F6012">
        <w:t>Krachtlijnen</w:t>
      </w:r>
      <w:bookmarkEnd w:id="38"/>
      <w:bookmarkEnd w:id="39"/>
      <w:r w:rsidRPr="006F6012">
        <w:t xml:space="preserve"> </w:t>
      </w:r>
    </w:p>
    <w:p w14:paraId="7323EC73" w14:textId="4EA4CD72" w:rsidR="006F6012" w:rsidRDefault="006642C5" w:rsidP="006F6012">
      <w:pPr>
        <w:rPr>
          <w:rStyle w:val="Nadruk"/>
        </w:rPr>
      </w:pPr>
      <w:r>
        <w:rPr>
          <w:rStyle w:val="Nadruk"/>
        </w:rPr>
        <w:t xml:space="preserve">Statistische </w:t>
      </w:r>
      <w:r w:rsidR="005844EA" w:rsidRPr="005844EA">
        <w:rPr>
          <w:rStyle w:val="Nadruk"/>
        </w:rPr>
        <w:t>begrippen, concepten en methodes begrijpen en toepassen</w:t>
      </w:r>
    </w:p>
    <w:p w14:paraId="79668247" w14:textId="5E1B20FE" w:rsidR="009E71F0" w:rsidRDefault="00993C40" w:rsidP="002A73F3">
      <w:r>
        <w:t>Leerlingen ontwikkelen inzicht in begrippen, concepten</w:t>
      </w:r>
      <w:r w:rsidR="006D18D7">
        <w:t xml:space="preserve"> </w:t>
      </w:r>
      <w:r>
        <w:t xml:space="preserve">en methodes op vlak van </w:t>
      </w:r>
      <w:r w:rsidR="001167DD">
        <w:t xml:space="preserve">telproblemen, de </w:t>
      </w:r>
      <w:r w:rsidR="003872D0">
        <w:t>binomiale verdeling, hypothesetoetsen en betrouwbaarheidsintervallen</w:t>
      </w:r>
      <w:r w:rsidR="00995EFB">
        <w:t xml:space="preserve">. </w:t>
      </w:r>
      <w:r>
        <w:t>De leerlingen leren ze ook in te zetten.</w:t>
      </w:r>
    </w:p>
    <w:p w14:paraId="07AB095E" w14:textId="6031346D" w:rsidR="006D18D7" w:rsidRDefault="006D18D7" w:rsidP="006D18D7">
      <w:pPr>
        <w:rPr>
          <w:rStyle w:val="Nadruk"/>
        </w:rPr>
      </w:pPr>
      <w:r>
        <w:rPr>
          <w:rStyle w:val="Nadruk"/>
        </w:rPr>
        <w:t>Statistisch modelleren en probleemoplossend denken</w:t>
      </w:r>
    </w:p>
    <w:p w14:paraId="2E08E69B" w14:textId="2F2821CD" w:rsidR="006D18D7" w:rsidRPr="00566974" w:rsidRDefault="00BB58A3" w:rsidP="002A73F3">
      <w:r>
        <w:lastRenderedPageBreak/>
        <w:t>Leerlingen leren gebruik te maken van statistische modellen zoals kansverdelingen</w:t>
      </w:r>
      <w:r w:rsidR="00587226">
        <w:t xml:space="preserve"> en diagrammen</w:t>
      </w:r>
      <w:r>
        <w:t>.</w:t>
      </w:r>
      <w:r w:rsidR="006D18D5">
        <w:t xml:space="preserve"> </w:t>
      </w:r>
      <w:r w:rsidR="001D481A">
        <w:t xml:space="preserve">Ze </w:t>
      </w:r>
      <w:r w:rsidR="003026BD">
        <w:t>analyseren grote datasets met behulp van statistische software.</w:t>
      </w:r>
    </w:p>
    <w:p w14:paraId="36B7EC66" w14:textId="65EF2068" w:rsidR="00855F21" w:rsidRDefault="006F6012" w:rsidP="00385689">
      <w:pPr>
        <w:pStyle w:val="Kop2"/>
      </w:pPr>
      <w:bookmarkStart w:id="40" w:name="_Toc121484778"/>
      <w:bookmarkStart w:id="41" w:name="_Toc178864754"/>
      <w:r>
        <w:t>Opbouw</w:t>
      </w:r>
      <w:bookmarkEnd w:id="40"/>
      <w:bookmarkEnd w:id="41"/>
    </w:p>
    <w:p w14:paraId="77B916B0" w14:textId="789E0EBA" w:rsidR="005B2F13" w:rsidRPr="00A216C8" w:rsidRDefault="005B2F13" w:rsidP="005B2F13">
      <w:r w:rsidRPr="002C4E3E">
        <w:t>Overzicht van de rubrieken bij de leerplandoelen</w:t>
      </w:r>
      <w:r w:rsidR="00467B9C">
        <w:t>.</w:t>
      </w:r>
    </w:p>
    <w:p w14:paraId="2C5406E4" w14:textId="07738B47" w:rsidR="00E52916" w:rsidRDefault="001D7B2A" w:rsidP="001D7B2A">
      <w:pPr>
        <w:pStyle w:val="Opsomming1"/>
      </w:pPr>
      <w:r>
        <w:t>Telproblemen en de binomiale verdeling</w:t>
      </w:r>
    </w:p>
    <w:p w14:paraId="17622A05" w14:textId="520791DC" w:rsidR="001D7B2A" w:rsidRDefault="001D7B2A" w:rsidP="001D7B2A">
      <w:pPr>
        <w:pStyle w:val="Opsomming1"/>
      </w:pPr>
      <w:r w:rsidRPr="001D7B2A">
        <w:t>Hypothesetoetsen, betrouwbaarheidsintervallen en grote datasets</w:t>
      </w:r>
    </w:p>
    <w:p w14:paraId="29B09119" w14:textId="536B2F6F" w:rsidR="001D7B2A" w:rsidRPr="00E52916" w:rsidRDefault="001D7B2A" w:rsidP="001D7B2A">
      <w:pPr>
        <w:pStyle w:val="Opsomming1"/>
      </w:pPr>
      <w:r>
        <w:t>Onderzoekscompetentie</w:t>
      </w:r>
    </w:p>
    <w:p w14:paraId="5BC26573" w14:textId="77777777" w:rsidR="00381141" w:rsidRDefault="00381141" w:rsidP="00381141">
      <w:pPr>
        <w:pStyle w:val="Kop2"/>
      </w:pPr>
      <w:bookmarkStart w:id="42" w:name="_Toc178864755"/>
      <w:r>
        <w:t>Leerlijnen</w:t>
      </w:r>
      <w:bookmarkEnd w:id="42"/>
    </w:p>
    <w:p w14:paraId="5B2E16FD" w14:textId="77777777" w:rsidR="00F87564" w:rsidRDefault="00F87564" w:rsidP="00F87564">
      <w:pPr>
        <w:pStyle w:val="Kop3"/>
      </w:pPr>
      <w:bookmarkStart w:id="43" w:name="_Toc151646365"/>
      <w:bookmarkStart w:id="44" w:name="_Toc178864756"/>
      <w:r>
        <w:t>Samenhang met de tweede graad</w:t>
      </w:r>
      <w:bookmarkEnd w:id="43"/>
      <w:bookmarkEnd w:id="44"/>
    </w:p>
    <w:p w14:paraId="0908C0D9" w14:textId="44D6BF92" w:rsidR="0080413D" w:rsidRPr="0080413D" w:rsidRDefault="00F87564" w:rsidP="005B2525">
      <w:r>
        <w:t xml:space="preserve">Het leerplan </w:t>
      </w:r>
      <w:r w:rsidR="007103A4">
        <w:t xml:space="preserve">Statistiek bouwt verder </w:t>
      </w:r>
      <w:r w:rsidR="001A10C6">
        <w:t xml:space="preserve">op de onderdelen telproblemen en statistiek van </w:t>
      </w:r>
      <w:r w:rsidR="0049216C">
        <w:t>de leerplannen</w:t>
      </w:r>
      <w:r w:rsidR="007103A4">
        <w:t xml:space="preserve"> </w:t>
      </w:r>
      <w:r w:rsidR="00FF1194">
        <w:t xml:space="preserve">Wiskunde B+ (Humane Wetenschappen) </w:t>
      </w:r>
      <w:r w:rsidR="00C700D9">
        <w:t>en Wiskunde B+S (Freinetpedagogie)</w:t>
      </w:r>
      <w:r w:rsidR="008D1A9C">
        <w:t xml:space="preserve"> van de tweede graad D-finaliteit</w:t>
      </w:r>
      <w:r w:rsidR="002C5E3D">
        <w:t xml:space="preserve">. </w:t>
      </w:r>
    </w:p>
    <w:p w14:paraId="4BBACE7C" w14:textId="77777777" w:rsidR="00381141" w:rsidRDefault="00381141" w:rsidP="00381141">
      <w:pPr>
        <w:pStyle w:val="Kop3"/>
      </w:pPr>
      <w:bookmarkStart w:id="45" w:name="_Toc178864757"/>
      <w:r>
        <w:t>Samenhang in de derde graad</w:t>
      </w:r>
      <w:bookmarkEnd w:id="45"/>
    </w:p>
    <w:p w14:paraId="05A6E89A" w14:textId="2B2C3238" w:rsidR="00136C76" w:rsidRDefault="00136C76" w:rsidP="00136C76">
      <w:pPr>
        <w:rPr>
          <w:b/>
          <w:bCs/>
        </w:rPr>
      </w:pPr>
      <w:r>
        <w:rPr>
          <w:b/>
          <w:bCs/>
        </w:rPr>
        <w:t>Verschillende leerplannen Statistiek voor de derde graad D-finaliteit</w:t>
      </w:r>
    </w:p>
    <w:p w14:paraId="546FB011" w14:textId="0ECAAD53" w:rsidR="00381141" w:rsidRDefault="00381141" w:rsidP="00381141">
      <w:r>
        <w:t xml:space="preserve">De onderstaande tabel geeft een samenvatting van de leerinhouden in de </w:t>
      </w:r>
      <w:r w:rsidR="00EE21DF">
        <w:t>twee</w:t>
      </w:r>
      <w:r>
        <w:t xml:space="preserve"> leerplannen </w:t>
      </w:r>
      <w:r w:rsidR="00EE21DF">
        <w:t>Statistiek</w:t>
      </w:r>
      <w:r w:rsidR="00A731CB">
        <w:t xml:space="preserve"> binnen </w:t>
      </w:r>
      <w:r>
        <w:t>de derde graad D-finaliteit.</w:t>
      </w:r>
      <w:r w:rsidR="008C5652">
        <w:t xml:space="preserve"> </w:t>
      </w:r>
      <w:r w:rsidR="00D815FF">
        <w:t>De formulering van het</w:t>
      </w:r>
      <w:r w:rsidR="008C5652">
        <w:t xml:space="preserve"> leerplandoel over </w:t>
      </w:r>
      <w:r w:rsidR="00D815FF">
        <w:t xml:space="preserve">hypothesetoetsen is verschillend in de twee leerplannen. </w:t>
      </w:r>
    </w:p>
    <w:tbl>
      <w:tblPr>
        <w:tblStyle w:val="Tabelraster"/>
        <w:tblW w:w="0" w:type="auto"/>
        <w:tblLook w:val="04A0" w:firstRow="1" w:lastRow="0" w:firstColumn="1" w:lastColumn="0" w:noHBand="0" w:noVBand="1"/>
      </w:tblPr>
      <w:tblGrid>
        <w:gridCol w:w="2122"/>
        <w:gridCol w:w="7506"/>
      </w:tblGrid>
      <w:tr w:rsidR="009B45FA" w14:paraId="43E91353" w14:textId="77777777" w:rsidTr="006F2B8A">
        <w:tc>
          <w:tcPr>
            <w:tcW w:w="2122" w:type="dxa"/>
            <w:shd w:val="clear" w:color="auto" w:fill="D9D9D9" w:themeFill="background1" w:themeFillShade="D9"/>
          </w:tcPr>
          <w:p w14:paraId="0960ADA2" w14:textId="77777777" w:rsidR="009B45FA" w:rsidRPr="00BB0A02" w:rsidRDefault="009B45FA" w:rsidP="009B45FA">
            <w:r w:rsidRPr="00BB0A02">
              <w:t>Leerplan</w:t>
            </w:r>
            <w:r>
              <w:t xml:space="preserve"> Statistiek</w:t>
            </w:r>
          </w:p>
        </w:tc>
        <w:tc>
          <w:tcPr>
            <w:tcW w:w="7506" w:type="dxa"/>
          </w:tcPr>
          <w:p w14:paraId="5CF1D0EE" w14:textId="520C69FE" w:rsidR="009B45FA" w:rsidRPr="00E40664" w:rsidRDefault="009B45FA" w:rsidP="009B45FA">
            <w:r w:rsidRPr="00E40664">
              <w:rPr>
                <w:lang w:val="nl-NL"/>
              </w:rPr>
              <w:t xml:space="preserve">Combinaties, binomiale verdeling, betrouwbaarheidsintervallen, hypothesetoetsen en </w:t>
            </w:r>
            <w:r w:rsidR="0000400F" w:rsidRPr="00E40664">
              <w:rPr>
                <w:lang w:val="nl-NL"/>
              </w:rPr>
              <w:t>grote dat</w:t>
            </w:r>
            <w:r w:rsidR="006B0457" w:rsidRPr="00E40664">
              <w:rPr>
                <w:lang w:val="nl-NL"/>
              </w:rPr>
              <w:t>a</w:t>
            </w:r>
            <w:r w:rsidR="0000400F" w:rsidRPr="00E40664">
              <w:rPr>
                <w:lang w:val="nl-NL"/>
              </w:rPr>
              <w:t xml:space="preserve">sets </w:t>
            </w:r>
            <w:r w:rsidR="006B0457" w:rsidRPr="00E40664">
              <w:rPr>
                <w:lang w:val="nl-NL"/>
              </w:rPr>
              <w:t>met behulp van</w:t>
            </w:r>
            <w:r w:rsidR="0000400F" w:rsidRPr="00E40664">
              <w:rPr>
                <w:lang w:val="nl-NL"/>
              </w:rPr>
              <w:t xml:space="preserve"> </w:t>
            </w:r>
            <w:r w:rsidRPr="00E40664">
              <w:rPr>
                <w:lang w:val="nl-NL"/>
              </w:rPr>
              <w:t>statistische software</w:t>
            </w:r>
          </w:p>
        </w:tc>
      </w:tr>
      <w:tr w:rsidR="009B45FA" w14:paraId="6E2DB677" w14:textId="77777777" w:rsidTr="006F2B8A">
        <w:tc>
          <w:tcPr>
            <w:tcW w:w="2122" w:type="dxa"/>
            <w:shd w:val="clear" w:color="auto" w:fill="D9D9D9" w:themeFill="background1" w:themeFillShade="D9"/>
          </w:tcPr>
          <w:p w14:paraId="5F974153" w14:textId="77777777" w:rsidR="009B45FA" w:rsidRPr="00BB0A02" w:rsidRDefault="009B45FA" w:rsidP="009B45FA">
            <w:r w:rsidRPr="00BB0A02">
              <w:t xml:space="preserve">Leerplan </w:t>
            </w:r>
            <w:r>
              <w:t>Statistiek’</w:t>
            </w:r>
          </w:p>
        </w:tc>
        <w:tc>
          <w:tcPr>
            <w:tcW w:w="7506" w:type="dxa"/>
          </w:tcPr>
          <w:p w14:paraId="48B1F5C1" w14:textId="36445647" w:rsidR="009B45FA" w:rsidRPr="00E40664" w:rsidRDefault="00140C82" w:rsidP="009B45FA">
            <w:r>
              <w:t>Spreidingsdiagrammen en h</w:t>
            </w:r>
            <w:r w:rsidR="009B45FA" w:rsidRPr="00E40664">
              <w:t>ypothesetoetsen</w:t>
            </w:r>
          </w:p>
        </w:tc>
      </w:tr>
    </w:tbl>
    <w:p w14:paraId="19156157" w14:textId="77777777" w:rsidR="003E5DEC" w:rsidRPr="00F07C63" w:rsidRDefault="003E5DEC" w:rsidP="003E5DEC">
      <w:pPr>
        <w:spacing w:before="240"/>
        <w:rPr>
          <w:b/>
          <w:bCs/>
        </w:rPr>
      </w:pPr>
      <w:r w:rsidRPr="00EB3D67">
        <w:rPr>
          <w:b/>
          <w:bCs/>
        </w:rPr>
        <w:t>Inhoudelijke samenhang met andere leerplannen</w:t>
      </w:r>
    </w:p>
    <w:p w14:paraId="342242D5" w14:textId="2D1CCA6B" w:rsidR="008E06D3" w:rsidRDefault="007B473A" w:rsidP="00140803">
      <w:pPr>
        <w:spacing w:before="240"/>
      </w:pPr>
      <w:r>
        <w:t>Beide</w:t>
      </w:r>
      <w:r w:rsidR="00FA7738">
        <w:t xml:space="preserve"> </w:t>
      </w:r>
      <w:r w:rsidR="00E13161">
        <w:t>studie</w:t>
      </w:r>
      <w:r w:rsidR="00FA7738">
        <w:t>richtingen</w:t>
      </w:r>
      <w:r>
        <w:t xml:space="preserve"> waarvoor het </w:t>
      </w:r>
      <w:r w:rsidR="00CB53A2">
        <w:t xml:space="preserve">leerplan Statistiek geldt, volgen </w:t>
      </w:r>
      <w:r w:rsidR="00AE4B60">
        <w:t xml:space="preserve">ook </w:t>
      </w:r>
      <w:r w:rsidR="00CB53A2">
        <w:t xml:space="preserve">het </w:t>
      </w:r>
      <w:r w:rsidR="00B005FD">
        <w:t>basis</w:t>
      </w:r>
      <w:r w:rsidR="00CB53A2">
        <w:t xml:space="preserve">leerplan Wiskunde </w:t>
      </w:r>
      <w:r w:rsidR="0042244D">
        <w:t>(III-Wis-d)</w:t>
      </w:r>
      <w:r w:rsidR="00CB53A2">
        <w:t xml:space="preserve">. </w:t>
      </w:r>
      <w:r w:rsidR="00735B2B">
        <w:t>In dat leerplan</w:t>
      </w:r>
      <w:r w:rsidR="005E51E5">
        <w:t xml:space="preserve"> </w:t>
      </w:r>
      <w:r w:rsidR="00CB53A2">
        <w:t xml:space="preserve">zijn </w:t>
      </w:r>
      <w:r w:rsidR="00502F16">
        <w:t>leerinhouden opgenomen die een band hebben met de leerinhouden uit dit leerplan</w:t>
      </w:r>
      <w:r w:rsidR="00541BA5">
        <w:t>:</w:t>
      </w:r>
    </w:p>
    <w:p w14:paraId="419A86C1" w14:textId="56462C77" w:rsidR="00541BA5" w:rsidRDefault="0041172F" w:rsidP="00541BA5">
      <w:pPr>
        <w:pStyle w:val="Opsomming1"/>
      </w:pPr>
      <w:r>
        <w:t>k</w:t>
      </w:r>
      <w:r w:rsidR="00541BA5">
        <w:t>ansrekenen m</w:t>
      </w:r>
      <w:r w:rsidR="00D96773">
        <w:t>et behulp van</w:t>
      </w:r>
      <w:r w:rsidR="00541BA5">
        <w:t xml:space="preserve"> kruistabellen, boomdiagrammen en wet van Laplace</w:t>
      </w:r>
      <w:r>
        <w:t>;</w:t>
      </w:r>
    </w:p>
    <w:p w14:paraId="60306245" w14:textId="6A5044B2" w:rsidR="00541BA5" w:rsidRDefault="0041172F" w:rsidP="00541BA5">
      <w:pPr>
        <w:pStyle w:val="Opsomming1"/>
      </w:pPr>
      <w:r>
        <w:t>r</w:t>
      </w:r>
      <w:r w:rsidR="00541BA5">
        <w:t>andomisatie en representativiteit van steekproeven (aselecte steekproef, variabiliteit van steekproeven)</w:t>
      </w:r>
      <w:r>
        <w:t>;</w:t>
      </w:r>
    </w:p>
    <w:p w14:paraId="3B36C7D6" w14:textId="24685302" w:rsidR="00541BA5" w:rsidRDefault="0041172F" w:rsidP="00541BA5">
      <w:pPr>
        <w:pStyle w:val="Opsomming1"/>
      </w:pPr>
      <w:r>
        <w:t>v</w:t>
      </w:r>
      <w:r w:rsidR="00541BA5">
        <w:t>erschil tussen samenhang en causaliteit in concrete situaties</w:t>
      </w:r>
      <w:r>
        <w:t>;</w:t>
      </w:r>
    </w:p>
    <w:p w14:paraId="3A4DCE57" w14:textId="10B3D2E1" w:rsidR="00502F16" w:rsidRDefault="0041172F" w:rsidP="00541BA5">
      <w:pPr>
        <w:pStyle w:val="Opsomming1"/>
      </w:pPr>
      <w:r>
        <w:t>n</w:t>
      </w:r>
      <w:r w:rsidR="00541BA5">
        <w:t xml:space="preserve">ormale verdeling als continu model </w:t>
      </w:r>
      <w:r>
        <w:t>en</w:t>
      </w:r>
      <w:r w:rsidR="00541BA5">
        <w:t xml:space="preserve"> kansen berekenen met normale verdeling</w:t>
      </w:r>
      <w:r>
        <w:t>.</w:t>
      </w:r>
    </w:p>
    <w:p w14:paraId="0B571ABE" w14:textId="707A396C" w:rsidR="00381141" w:rsidRDefault="00230B62" w:rsidP="00230B62">
      <w:pPr>
        <w:pStyle w:val="Kop2"/>
      </w:pPr>
      <w:bookmarkStart w:id="46" w:name="_Toc178864758"/>
      <w:r>
        <w:t>Aandachtspunten</w:t>
      </w:r>
      <w:bookmarkEnd w:id="46"/>
    </w:p>
    <w:p w14:paraId="33F22427" w14:textId="3E94689D" w:rsidR="00844954" w:rsidRDefault="001D7B2A" w:rsidP="00844954">
      <w:pPr>
        <w:rPr>
          <w:b/>
          <w:bCs/>
        </w:rPr>
      </w:pPr>
      <w:r w:rsidRPr="001D7B2A">
        <w:rPr>
          <w:b/>
          <w:bCs/>
        </w:rPr>
        <w:t>Rubriek ‘</w:t>
      </w:r>
      <w:r w:rsidR="00844954" w:rsidRPr="001D7B2A">
        <w:rPr>
          <w:b/>
          <w:bCs/>
        </w:rPr>
        <w:t>Onderzoekscompetentie</w:t>
      </w:r>
      <w:r w:rsidRPr="001D7B2A">
        <w:rPr>
          <w:b/>
          <w:bCs/>
        </w:rPr>
        <w:t>’</w:t>
      </w:r>
    </w:p>
    <w:p w14:paraId="6B61B9F1" w14:textId="55CCED83" w:rsidR="00844954" w:rsidRDefault="00844954" w:rsidP="00844954">
      <w:r>
        <w:t xml:space="preserve">De onderzoekscompetentie kan worden gerealiseerd met </w:t>
      </w:r>
      <w:r w:rsidR="006660EF">
        <w:t>speci</w:t>
      </w:r>
      <w:r w:rsidR="00BB7D87">
        <w:t>fieke inhouden statistiek</w:t>
      </w:r>
      <w:r>
        <w:t xml:space="preserve">. In de studierichtingen waarin dit leerplan moet worden gerealiseerd kan de onderzoekscompetentie ook aan bod komen via inhouden van andere leerplannen. Om dat duidelijk te maken wordt het leerplandoel over de onderzoekscompetentie voorafgegaan door een #. Dat geeft aan dat het leerplandoel hier aan bod kan </w:t>
      </w:r>
      <w:r>
        <w:lastRenderedPageBreak/>
        <w:t xml:space="preserve">komen, maar dat het ook kan worden gerealiseerd via andere leerplannen van het specifiek gedeelte van de studierichting. Je overlegt op schoolniveau welke keuzes worden gemaakt met betrekking tot de realisatie van de onderzoekscompetentie. </w:t>
      </w:r>
      <w:r w:rsidR="008F0F56" w:rsidRPr="004A1F47">
        <w:t xml:space="preserve">Op de PRO-tegel </w:t>
      </w:r>
      <w:hyperlink r:id="rId21" w:history="1">
        <w:r w:rsidR="008F0F56" w:rsidRPr="004A1F47">
          <w:rPr>
            <w:rStyle w:val="Hyperlink"/>
            <w:color w:val="3898F9" w:themeColor="hyperlink" w:themeTint="A6"/>
          </w:rPr>
          <w:t>onderzoekscompetentie</w:t>
        </w:r>
      </w:hyperlink>
      <w:r>
        <w:t xml:space="preserve"> kan je voor elke studierichting terugvinden via welke leerplannen onderzoeken kan worden gerealiseerd.</w:t>
      </w:r>
    </w:p>
    <w:p w14:paraId="582E62F0" w14:textId="2B3CC207" w:rsidR="00230B62" w:rsidRDefault="00844954" w:rsidP="00844954">
      <w:r w:rsidRPr="001B1F5A">
        <w:t>Bij LPD 6 geven</w:t>
      </w:r>
      <w:r w:rsidRPr="00844954">
        <w:t xml:space="preserve"> we</w:t>
      </w:r>
      <w:r>
        <w:t xml:space="preserve"> aan met welke inhouden de onderzoekscompetentie kan worden gerealiseerd. Op de leerplanpagina vind je meer informatie over en een aantal mogelijke voorbeelden van hoe je via specifieke inhouden </w:t>
      </w:r>
      <w:r w:rsidR="00BB7D87">
        <w:t>statistiek</w:t>
      </w:r>
      <w:r>
        <w:t xml:space="preserve"> met je leerlingen kan werken aan de onderzoekscompetentie.</w:t>
      </w:r>
    </w:p>
    <w:p w14:paraId="67B11660" w14:textId="77777777" w:rsidR="001F1DBD" w:rsidRDefault="001F1DBD" w:rsidP="001F1DBD">
      <w:pPr>
        <w:pStyle w:val="Kop2"/>
      </w:pPr>
      <w:bookmarkStart w:id="47" w:name="_Toc149836998"/>
      <w:bookmarkStart w:id="48" w:name="_Toc178864759"/>
      <w:r>
        <w:t>Leerplanpagina</w:t>
      </w:r>
      <w:bookmarkEnd w:id="47"/>
      <w:bookmarkEnd w:id="48"/>
    </w:p>
    <w:p w14:paraId="33BCA921" w14:textId="0D6CF06B" w:rsidR="001F1DBD" w:rsidRPr="00230B62" w:rsidRDefault="56ADDDC1" w:rsidP="00844954">
      <w:r>
        <w:rPr>
          <w:noProof/>
        </w:rPr>
        <w:drawing>
          <wp:inline distT="0" distB="0" distL="0" distR="0" wp14:anchorId="3A3EE618" wp14:editId="57D34093">
            <wp:extent cx="1162050" cy="1162050"/>
            <wp:effectExtent l="0" t="0" r="0" b="0"/>
            <wp:docPr id="934040392" name="Afbeelding 934040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34040392"/>
                    <pic:cNvPicPr/>
                  </pic:nvPicPr>
                  <pic:blipFill>
                    <a:blip r:embed="rId22">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1F1DBD">
        <w:br/>
        <w:t xml:space="preserve">Wil je als gebruiker van dit leerplan op de hoogte blijven van inspirerend materiaal, achtergrond, professionaliseringen of lerarennetwerken, surf dan naar de </w:t>
      </w:r>
      <w:hyperlink r:id="rId23">
        <w:r w:rsidR="001F1DBD" w:rsidRPr="475B4CC5">
          <w:rPr>
            <w:rStyle w:val="Hyperlink"/>
          </w:rPr>
          <w:t>leerplanpagina</w:t>
        </w:r>
      </w:hyperlink>
      <w:r w:rsidR="001F1DBD">
        <w:t>.</w:t>
      </w:r>
    </w:p>
    <w:p w14:paraId="49F3284E" w14:textId="77777777" w:rsidR="003C20F3" w:rsidRDefault="008E5D4D" w:rsidP="00E42F24">
      <w:pPr>
        <w:pStyle w:val="Kop1"/>
      </w:pPr>
      <w:bookmarkStart w:id="49" w:name="_Toc121484784"/>
      <w:bookmarkStart w:id="50" w:name="_Toc178864760"/>
      <w:r w:rsidRPr="00731063">
        <w:t>Leerplandoelen</w:t>
      </w:r>
      <w:bookmarkEnd w:id="49"/>
      <w:bookmarkEnd w:id="50"/>
    </w:p>
    <w:p w14:paraId="093BFBFE" w14:textId="7A776BB3" w:rsidR="008A6B6E" w:rsidRPr="008A6B6E" w:rsidRDefault="008A6B6E" w:rsidP="008A6B6E">
      <w:pPr>
        <w:pStyle w:val="Kop2"/>
      </w:pPr>
      <w:bookmarkStart w:id="51" w:name="_Toc178864761"/>
      <w:r>
        <w:t>Telproblemen en de binomiale verdeling</w:t>
      </w:r>
      <w:bookmarkEnd w:id="51"/>
    </w:p>
    <w:p w14:paraId="184F1AA0" w14:textId="34B730F8" w:rsidR="00D40262" w:rsidRPr="00D40262" w:rsidRDefault="00FA1443" w:rsidP="00C67E5E">
      <w:pPr>
        <w:pStyle w:val="Concordantie"/>
      </w:pPr>
      <w:r>
        <w:t>Minimumdoelen, specifieke minimumdoelen of doelen die leiden naar BK</w:t>
      </w:r>
    </w:p>
    <w:p w14:paraId="332F5745" w14:textId="16961FD0" w:rsidR="00FA1443" w:rsidRDefault="00FA1443" w:rsidP="00FA1443">
      <w:pPr>
        <w:pStyle w:val="MDSMDBK"/>
      </w:pPr>
      <w:r>
        <w:t>SMD 06.01.01</w:t>
      </w:r>
      <w:r>
        <w:tab/>
      </w:r>
      <w:r w:rsidR="00266233" w:rsidRPr="00266233">
        <w:t>De leerlingen lossen telproblemen zonder herhaling op met combinaties</w:t>
      </w:r>
      <w:r w:rsidR="00266233">
        <w:t>.</w:t>
      </w:r>
      <w:r w:rsidR="00266233" w:rsidRPr="00266233">
        <w:t xml:space="preserve"> </w:t>
      </w:r>
      <w:r>
        <w:t xml:space="preserve">(LPD </w:t>
      </w:r>
      <w:r w:rsidR="00900557">
        <w:t>1</w:t>
      </w:r>
      <w:r>
        <w:t>)</w:t>
      </w:r>
    </w:p>
    <w:p w14:paraId="4934F057" w14:textId="637134CA" w:rsidR="00FA1443" w:rsidRDefault="00FA1443" w:rsidP="00FA1443">
      <w:pPr>
        <w:pStyle w:val="MDSMDBK"/>
      </w:pPr>
      <w:r>
        <w:t>SMD 06.01.0</w:t>
      </w:r>
      <w:r w:rsidR="00F96215">
        <w:t>2</w:t>
      </w:r>
      <w:r>
        <w:tab/>
      </w:r>
      <w:r w:rsidR="00E5112C" w:rsidRPr="00E5112C">
        <w:t>De leerlingen berekenen en interpreteren kansen met behulp van de binomiale verdeling</w:t>
      </w:r>
      <w:r w:rsidR="00E5112C">
        <w:t>.</w:t>
      </w:r>
      <w:r w:rsidR="00E5112C" w:rsidRPr="00E5112C">
        <w:t xml:space="preserve"> </w:t>
      </w:r>
      <w:r>
        <w:t xml:space="preserve">(LPD </w:t>
      </w:r>
      <w:r w:rsidR="00900557">
        <w:t>2</w:t>
      </w:r>
      <w:r>
        <w:t>)</w:t>
      </w:r>
    </w:p>
    <w:p w14:paraId="3F204895" w14:textId="68790029" w:rsidR="00553562" w:rsidRPr="00553562" w:rsidRDefault="00553562" w:rsidP="00553562">
      <w:pPr>
        <w:pStyle w:val="Kennis"/>
      </w:pPr>
      <w:r w:rsidRPr="00553562">
        <w:t>Verwachtingswaarde, standaardafwijking</w:t>
      </w:r>
    </w:p>
    <w:p w14:paraId="21ABD335" w14:textId="47408ACC" w:rsidR="00A33BB8" w:rsidRDefault="00F032F2" w:rsidP="00FA1443">
      <w:pPr>
        <w:pStyle w:val="Doel"/>
      </w:pPr>
      <w:r w:rsidRPr="00F032F2">
        <w:t>De leerlingen lossen telproblemen zonder herhaling op met combinaties</w:t>
      </w:r>
      <w:r>
        <w:t>.</w:t>
      </w:r>
    </w:p>
    <w:p w14:paraId="1C9ED276" w14:textId="50F4B264" w:rsidR="008A16A8" w:rsidRDefault="006D0F53" w:rsidP="008A16A8">
      <w:pPr>
        <w:pStyle w:val="Samenhanggraad2"/>
      </w:pPr>
      <w:r w:rsidRPr="006D0F53">
        <w:t>Telproblemen aan de hand van boomdiagrammen en venndiagrammen</w:t>
      </w:r>
      <w:r w:rsidR="00AC5C3A">
        <w:t xml:space="preserve"> (II-Wis’-d LPD 29; II-WisS-d LPD A</w:t>
      </w:r>
      <w:r w:rsidR="00D23183">
        <w:t>35</w:t>
      </w:r>
      <w:r w:rsidR="00AC5C3A">
        <w:t>)</w:t>
      </w:r>
    </w:p>
    <w:p w14:paraId="6DFB6C3A" w14:textId="1C00A111" w:rsidR="006D0F53" w:rsidRPr="008A16A8" w:rsidRDefault="00456EE4" w:rsidP="006D0F53">
      <w:pPr>
        <w:pStyle w:val="Wenkextra"/>
      </w:pPr>
      <w:r w:rsidRPr="00456EE4">
        <w:t>Je kan de driehoek van Pascal en het binomium van Newton aan bod laten komen</w:t>
      </w:r>
      <w:r>
        <w:t>.</w:t>
      </w:r>
    </w:p>
    <w:p w14:paraId="03A49506" w14:textId="77512774" w:rsidR="00FA1443" w:rsidRDefault="009309C2" w:rsidP="00FA1443">
      <w:pPr>
        <w:pStyle w:val="Doel"/>
      </w:pPr>
      <w:r w:rsidRPr="009309C2">
        <w:t>De leerlingen berekenen en interpreteren kansen met behulp van de binomiale verdeling.</w:t>
      </w:r>
    </w:p>
    <w:p w14:paraId="23569E6D" w14:textId="77777777" w:rsidR="004B076B" w:rsidRPr="004B076B" w:rsidRDefault="004B076B" w:rsidP="004B076B">
      <w:pPr>
        <w:pStyle w:val="Afbakeningalleen"/>
      </w:pPr>
      <w:r w:rsidRPr="004B076B">
        <w:t>Verwachtingswaarde, standaardafwijking</w:t>
      </w:r>
    </w:p>
    <w:p w14:paraId="4511AE0C" w14:textId="328468BD" w:rsidR="00A91918" w:rsidRDefault="00A91918" w:rsidP="00A91918">
      <w:pPr>
        <w:ind w:left="680" w:firstLine="397"/>
      </w:pPr>
      <w:r w:rsidRPr="00D663EC">
        <w:rPr>
          <w:b/>
        </w:rPr>
        <w:t xml:space="preserve">Samenhang </w:t>
      </w:r>
      <w:r>
        <w:rPr>
          <w:b/>
        </w:rPr>
        <w:t>derde graad</w:t>
      </w:r>
      <w:r w:rsidRPr="00D663EC">
        <w:rPr>
          <w:b/>
        </w:rPr>
        <w:t>:</w:t>
      </w:r>
      <w:r w:rsidRPr="00AB388C">
        <w:rPr>
          <w:color w:val="000000" w:themeColor="text1"/>
        </w:rPr>
        <w:t xml:space="preserve"> </w:t>
      </w:r>
      <w:r w:rsidR="005E4979">
        <w:t>N</w:t>
      </w:r>
      <w:r w:rsidR="00A97004">
        <w:t>ormale verdeling (</w:t>
      </w:r>
      <w:r w:rsidR="00725E47">
        <w:t>III-Wis-d LPD 20, 21</w:t>
      </w:r>
      <w:r w:rsidR="00A97004">
        <w:t>)</w:t>
      </w:r>
    </w:p>
    <w:p w14:paraId="183649DE" w14:textId="08B99FD0" w:rsidR="00EF055C" w:rsidRDefault="00EF055C" w:rsidP="00EF055C">
      <w:pPr>
        <w:pStyle w:val="Wenk"/>
      </w:pPr>
      <w:r>
        <w:t>Je kan via voorbeelden het concept van kansverdeling van een toevalsvariabele aanbrengen en de begrippen verwachtingswaarde en standaardafwijking invoeren. Je kan het onderscheid maken tussen discrete en continue variabelen. Bij discrete toevalsvariabelen komt de kansverdeling overeen met een tabel van de kansen van alle mogelijke uitkomsten van het bijhorende kansexperiment. D</w:t>
      </w:r>
      <w:r w:rsidR="00ED20E8">
        <w:t>a</w:t>
      </w:r>
      <w:r>
        <w:t xml:space="preserve">t kan grafisch worden weergegeven met behulp van een staafdiagram. Naar analogie met een tabel van relatieve frequenties </w:t>
      </w:r>
      <w:r w:rsidR="00431906">
        <w:t>kan je</w:t>
      </w:r>
      <w:r>
        <w:t xml:space="preserve"> ook bij een discrete kansverdeling het gemiddelde (verwachtingswaarde) en de standaardafwijking berekenen. </w:t>
      </w:r>
    </w:p>
    <w:p w14:paraId="75BC9088" w14:textId="2FC32267" w:rsidR="00EF055C" w:rsidRDefault="00EF055C" w:rsidP="00EF055C">
      <w:pPr>
        <w:pStyle w:val="Wenk"/>
      </w:pPr>
      <w:r>
        <w:lastRenderedPageBreak/>
        <w:t xml:space="preserve">De formule voor de kansen in termen van de parameters </w:t>
      </w:r>
      <m:oMath>
        <m:r>
          <w:rPr>
            <w:rFonts w:ascii="Cambria Math" w:hAnsi="Cambria Math"/>
          </w:rPr>
          <m:t>n</m:t>
        </m:r>
      </m:oMath>
      <w:r>
        <w:t xml:space="preserve"> en </w:t>
      </w:r>
      <m:oMath>
        <m:r>
          <w:rPr>
            <w:rFonts w:ascii="Cambria Math" w:hAnsi="Cambria Math"/>
          </w:rPr>
          <m:t>p</m:t>
        </m:r>
      </m:oMath>
      <w:r>
        <w:t xml:space="preserve"> van de binomiale verdeling en het aantal successen </w:t>
      </w:r>
      <m:oMath>
        <m:r>
          <w:rPr>
            <w:rFonts w:ascii="Cambria Math" w:hAnsi="Cambria Math"/>
          </w:rPr>
          <m:t>k</m:t>
        </m:r>
      </m:oMath>
      <w:r>
        <w:t xml:space="preserve"> kan worden verantwoord door eerst te werken met kleine waardes van </w:t>
      </w:r>
      <m:oMath>
        <m:r>
          <w:rPr>
            <w:rFonts w:ascii="Cambria Math" w:hAnsi="Cambria Math"/>
          </w:rPr>
          <m:t>n</m:t>
        </m:r>
      </m:oMath>
      <w:r>
        <w:t xml:space="preserve">, bv. door gebruik te maken van een boomdiagram. Bij het berekenen van kansen kan er worden gebruik gemaakt van ICT. </w:t>
      </w:r>
    </w:p>
    <w:p w14:paraId="5E019BCE" w14:textId="5023E8A6" w:rsidR="00EF055C" w:rsidRDefault="00EF055C" w:rsidP="00EF055C">
      <w:pPr>
        <w:pStyle w:val="Wenkextra"/>
      </w:pPr>
      <w:r>
        <w:t xml:space="preserve">Je kan grafisch het verband leggen tussen een binomiale verdeling (discreet) en normale verdeling (continu) met hetzelfde gemiddelde en dezelfde standaardafwijking. Als de steekproefgrootte </w:t>
      </w:r>
      <m:oMath>
        <m:r>
          <w:rPr>
            <w:rFonts w:ascii="Cambria Math" w:hAnsi="Cambria Math"/>
          </w:rPr>
          <m:t>n</m:t>
        </m:r>
      </m:oMath>
      <w:r>
        <w:t xml:space="preserve"> voldoende groot is (zodat ook </w:t>
      </w:r>
      <m:oMath>
        <m:r>
          <w:rPr>
            <w:rFonts w:ascii="Cambria Math" w:hAnsi="Cambria Math"/>
          </w:rPr>
          <m:t>np</m:t>
        </m:r>
      </m:oMath>
      <w:r>
        <w:t xml:space="preserve"> en </w:t>
      </w:r>
      <m:oMath>
        <m:r>
          <w:rPr>
            <w:rFonts w:ascii="Cambria Math" w:hAnsi="Cambria Math"/>
          </w:rPr>
          <m:t>n(1-p)</m:t>
        </m:r>
      </m:oMath>
      <w:r>
        <w:t xml:space="preserve"> voldoende groot zijn), zal de binomiale verdeling goed worden benaderd door de bijhorende normale verdeling.</w:t>
      </w:r>
    </w:p>
    <w:p w14:paraId="27916D8B" w14:textId="1569A04A" w:rsidR="009309C2" w:rsidRDefault="00EF055C" w:rsidP="00EF055C">
      <w:pPr>
        <w:pStyle w:val="Wenkextra"/>
      </w:pPr>
      <w:r>
        <w:t>Je kan bij kansverdelingen een cumulatieve verdelingsfunctie (grafisch) laten interpreteren.</w:t>
      </w:r>
    </w:p>
    <w:p w14:paraId="07F13DAA" w14:textId="055084EE" w:rsidR="00212F5E" w:rsidRDefault="00212F5E" w:rsidP="00212F5E">
      <w:pPr>
        <w:pStyle w:val="Kop2"/>
      </w:pPr>
      <w:bookmarkStart w:id="52" w:name="_Toc178864762"/>
      <w:r>
        <w:t>Hypothesetoetsen, betrouwbaarheidsintervallen en grote datasets</w:t>
      </w:r>
      <w:bookmarkEnd w:id="52"/>
    </w:p>
    <w:p w14:paraId="7A2A6794" w14:textId="6985094B" w:rsidR="00AB5DBD" w:rsidRPr="00553562" w:rsidRDefault="00AB5DBD" w:rsidP="00927171">
      <w:pPr>
        <w:pStyle w:val="Concordantie"/>
      </w:pPr>
      <w:r>
        <w:t>Minimumdoelen, specifieke minimumdoelen of doelen die leiden naar BK</w:t>
      </w:r>
    </w:p>
    <w:p w14:paraId="47D4A22F" w14:textId="77777777" w:rsidR="00AB5DBD" w:rsidRDefault="00AB5DBD" w:rsidP="00AB5DBD">
      <w:pPr>
        <w:pStyle w:val="MDSMDBK"/>
      </w:pPr>
      <w:r>
        <w:t>SMD 06.01.03</w:t>
      </w:r>
      <w:r>
        <w:tab/>
      </w:r>
      <w:r w:rsidRPr="00DD41D7">
        <w:t>De leerlingen toetsen hypothesen</w:t>
      </w:r>
      <w:r>
        <w:t>. (LPD 3)</w:t>
      </w:r>
    </w:p>
    <w:p w14:paraId="435EC402" w14:textId="77777777" w:rsidR="00AB5DBD" w:rsidRPr="00DD41D7" w:rsidRDefault="00AB5DBD" w:rsidP="00AB5DBD">
      <w:pPr>
        <w:pStyle w:val="Kennis"/>
      </w:pPr>
      <w:r w:rsidRPr="007409DC">
        <w:t>Nulhypothese, alternatieve hypothese, p-waarde, significantieniveau, steekproevenverdeling</w:t>
      </w:r>
    </w:p>
    <w:p w14:paraId="25925FE3" w14:textId="694C0DC4" w:rsidR="00AB5DBD" w:rsidRDefault="00AB5DBD" w:rsidP="00AB5DBD">
      <w:pPr>
        <w:pStyle w:val="MDSMDBK"/>
      </w:pPr>
      <w:r>
        <w:t>SMD 06.01.04</w:t>
      </w:r>
      <w:r>
        <w:tab/>
      </w:r>
      <w:r w:rsidRPr="000A1225">
        <w:t>De leerlingen leggen in betekenisvolle situaties de betekenis</w:t>
      </w:r>
      <w:r w:rsidR="00BA6D2D">
        <w:t xml:space="preserve"> uit</w:t>
      </w:r>
      <w:r w:rsidRPr="000A1225">
        <w:t xml:space="preserve"> van betrouwbaarheidsniveau, betrouwbaarheidsinterval en foutenmarge.</w:t>
      </w:r>
      <w:r>
        <w:t xml:space="preserve"> (LPD 4)</w:t>
      </w:r>
    </w:p>
    <w:p w14:paraId="7B75552A" w14:textId="77777777" w:rsidR="00AB5DBD" w:rsidRPr="000A1225" w:rsidRDefault="00AB5DBD" w:rsidP="00AB5DBD">
      <w:pPr>
        <w:pStyle w:val="Kennis"/>
      </w:pPr>
      <w:r w:rsidRPr="006326A8">
        <w:t>Verband met steekproefgrootte en standaardafwijking</w:t>
      </w:r>
    </w:p>
    <w:p w14:paraId="5F5113F5" w14:textId="77777777" w:rsidR="00AB5DBD" w:rsidRPr="006326A8" w:rsidRDefault="00AB5DBD" w:rsidP="00AB5DBD">
      <w:pPr>
        <w:pStyle w:val="MDSMDBK"/>
      </w:pPr>
      <w:r>
        <w:t>SMD 06.01.05</w:t>
      </w:r>
      <w:r>
        <w:tab/>
      </w:r>
      <w:r w:rsidRPr="006E65FB">
        <w:t>De leerlingen analyseren grote datasets met behulp van statistische software in functie van een statistisch onderzoek</w:t>
      </w:r>
      <w:r>
        <w:t xml:space="preserve"> (LPD 5)</w:t>
      </w:r>
    </w:p>
    <w:p w14:paraId="079C9387" w14:textId="7462250A" w:rsidR="00FA1443" w:rsidRDefault="005302B4" w:rsidP="00FA1443">
      <w:pPr>
        <w:pStyle w:val="Doel"/>
      </w:pPr>
      <w:r w:rsidRPr="005302B4">
        <w:t>De leerlingen toetsen hypothesen aan de hand van de begrippen nulhypothese, alternatieve hypothese, significantieniveau en p-waarde.</w:t>
      </w:r>
    </w:p>
    <w:p w14:paraId="7227CDFD" w14:textId="2E4FC00B" w:rsidR="005302B4" w:rsidRDefault="006B1E3A" w:rsidP="006B1E3A">
      <w:pPr>
        <w:pStyle w:val="Afbakeningalleen"/>
      </w:pPr>
      <w:r w:rsidRPr="006B1E3A">
        <w:t>Steekproevenverdeling</w:t>
      </w:r>
    </w:p>
    <w:p w14:paraId="17394B4B" w14:textId="1594A41E" w:rsidR="00260F8B" w:rsidRDefault="00260F8B" w:rsidP="00260F8B">
      <w:pPr>
        <w:ind w:left="680" w:firstLine="397"/>
      </w:pPr>
      <w:r w:rsidRPr="00D663EC">
        <w:rPr>
          <w:b/>
        </w:rPr>
        <w:t xml:space="preserve">Samenhang </w:t>
      </w:r>
      <w:r>
        <w:rPr>
          <w:b/>
        </w:rPr>
        <w:t>derde graad</w:t>
      </w:r>
      <w:r w:rsidRPr="00D663EC">
        <w:rPr>
          <w:b/>
        </w:rPr>
        <w:t>:</w:t>
      </w:r>
      <w:r w:rsidRPr="00AB388C">
        <w:rPr>
          <w:color w:val="000000" w:themeColor="text1"/>
        </w:rPr>
        <w:t xml:space="preserve"> </w:t>
      </w:r>
      <w:r w:rsidR="005E4979">
        <w:t>N</w:t>
      </w:r>
      <w:r>
        <w:t>ormale verdeling (III-Wis-d LPD 20, 21)</w:t>
      </w:r>
    </w:p>
    <w:p w14:paraId="6BF663EE" w14:textId="7121C6AD" w:rsidR="000F14AB" w:rsidRDefault="000F14AB" w:rsidP="000F14AB">
      <w:pPr>
        <w:pStyle w:val="Wenk"/>
      </w:pPr>
      <w:r>
        <w:t>Je kan het begrip steekproevenverdeling illustreren via simulaties met behulp van ICT en de link leggen met variabiliteit van steekproeven.</w:t>
      </w:r>
    </w:p>
    <w:p w14:paraId="39AF95B7" w14:textId="7F56BE2E" w:rsidR="000F14AB" w:rsidRDefault="000F14AB" w:rsidP="000F14AB">
      <w:pPr>
        <w:pStyle w:val="Wenk"/>
      </w:pPr>
      <w:r>
        <w:t xml:space="preserve">Je kan aandacht schenken aan de betekenis van de gebruikte begrippen. Zo is de p-waarde de kans dat in de (steekproeven)verdeling bepaald door de nulhypothese, de waarde vanuit de steekproef wordt behaald of (eenzijdig of tweezijdig) wordt overschreden. </w:t>
      </w:r>
    </w:p>
    <w:p w14:paraId="4A5716DC" w14:textId="77777777" w:rsidR="00845AD3" w:rsidRPr="00DB315D" w:rsidRDefault="00845AD3" w:rsidP="00845AD3">
      <w:pPr>
        <w:pStyle w:val="Wenk"/>
      </w:pPr>
      <w:r>
        <w:t xml:space="preserve">Je kan hypothesetoetsen opstellen </w:t>
      </w:r>
      <w:r w:rsidRPr="00DB315D">
        <w:t>voor populatieproporties of populatiegemiddeldes.</w:t>
      </w:r>
      <w:r>
        <w:t xml:space="preserve"> Het bepalen van de p-waarde kan met behulp van ICT gebeuren.</w:t>
      </w:r>
    </w:p>
    <w:p w14:paraId="0912B0F1" w14:textId="0D32B507" w:rsidR="000F14AB" w:rsidRDefault="000F14AB" w:rsidP="000F14AB">
      <w:pPr>
        <w:pStyle w:val="Wenkextra"/>
      </w:pPr>
      <w:r>
        <w:t>Je kan de twee soorten fouten aan bod laten komen: type I-fout (onterecht verwerpen van de nulhypothese) of type II-fout (onterecht niet verwerpen). Je kan het onderscheidingsvermogen van de test laten bepalen.</w:t>
      </w:r>
    </w:p>
    <w:p w14:paraId="132A4C1C" w14:textId="1E88BC20" w:rsidR="006B1E3A" w:rsidRPr="006B1E3A" w:rsidRDefault="000F14AB" w:rsidP="000F14AB">
      <w:pPr>
        <w:pStyle w:val="Wenkextra"/>
      </w:pPr>
      <w:r>
        <w:t>Je kan voor voldoende grote steekproefgrootte een steekproevenverdeling benaderen door een normale verdeling door middel van de Centrale Limietstelling.</w:t>
      </w:r>
    </w:p>
    <w:p w14:paraId="4F34E827" w14:textId="370C883D" w:rsidR="00FA1443" w:rsidRPr="007279C7" w:rsidRDefault="005E7C48" w:rsidP="00FA1443">
      <w:pPr>
        <w:pStyle w:val="Doel"/>
      </w:pPr>
      <w:r w:rsidRPr="005E7C48">
        <w:t xml:space="preserve">De leerlingen leggen in betekenisvolle </w:t>
      </w:r>
      <w:r w:rsidRPr="007279C7">
        <w:t xml:space="preserve">situaties de betekenis </w:t>
      </w:r>
      <w:r w:rsidR="00BA6D2D" w:rsidRPr="007279C7">
        <w:t xml:space="preserve">uit </w:t>
      </w:r>
      <w:r w:rsidRPr="007279C7">
        <w:t>van betrouwbaarheidsniveau, betrouwbaarheidsinterval en foutenmarge.</w:t>
      </w:r>
    </w:p>
    <w:p w14:paraId="60B57B5C" w14:textId="35349B98" w:rsidR="00F57BEC" w:rsidRDefault="000A35D8" w:rsidP="000A35D8">
      <w:pPr>
        <w:pStyle w:val="Afbakeningalleen"/>
      </w:pPr>
      <w:r w:rsidRPr="000A35D8">
        <w:t>Verband met steekproefgrootte en standaardafwijking</w:t>
      </w:r>
    </w:p>
    <w:p w14:paraId="4941EBED" w14:textId="77777777" w:rsidR="00EC4879" w:rsidRDefault="00EC4879" w:rsidP="00EC4879">
      <w:pPr>
        <w:pStyle w:val="Wenk"/>
      </w:pPr>
      <w:r>
        <w:t xml:space="preserve">Je kan aangeven dat zowel het betrouwbaarheidsniveau, de steekproefgrootte als de standaardafwijking een effect hebben op de grootte van de foutenmarge en </w:t>
      </w:r>
      <w:r>
        <w:lastRenderedPageBreak/>
        <w:t xml:space="preserve">bijgevolg het betrouwbaarheidsinterval. </w:t>
      </w:r>
    </w:p>
    <w:p w14:paraId="0104B6CC" w14:textId="77777777" w:rsidR="00EC4879" w:rsidRDefault="00EC4879" w:rsidP="00EC4879">
      <w:pPr>
        <w:pStyle w:val="Wenk"/>
      </w:pPr>
      <w:r>
        <w:t xml:space="preserve">Betrouwbaarheidsintervallen kunnen worden gebruikt voor populatieproporties en populatiegemiddeldes. </w:t>
      </w:r>
    </w:p>
    <w:p w14:paraId="7EC66D9B" w14:textId="1920C7D6" w:rsidR="000A35D8" w:rsidRPr="000A35D8" w:rsidRDefault="00884A2F" w:rsidP="00884A2F">
      <w:pPr>
        <w:pStyle w:val="Wenkextra"/>
      </w:pPr>
      <w:r w:rsidRPr="00884A2F">
        <w:t>Je kan betrouwbaarheidsintervallen bepalen met behulp van ICT.</w:t>
      </w:r>
    </w:p>
    <w:p w14:paraId="7DB5F05A" w14:textId="6B6B1B28" w:rsidR="00FA1443" w:rsidRDefault="00620611" w:rsidP="00FA1443">
      <w:pPr>
        <w:pStyle w:val="Doel"/>
      </w:pPr>
      <w:r w:rsidRPr="00620611">
        <w:t>De leerlingen analyseren grote datasets met behulp van statistische software in functie van een statistisch onderzoek.</w:t>
      </w:r>
    </w:p>
    <w:p w14:paraId="10317C82" w14:textId="730244D8" w:rsidR="00EA3150" w:rsidRPr="007279C7" w:rsidRDefault="00B82BF7" w:rsidP="00162D92">
      <w:pPr>
        <w:pStyle w:val="WenkDuiding"/>
      </w:pPr>
      <w:r w:rsidRPr="007279C7">
        <w:t xml:space="preserve">De dataset is voldoende groot als de onderzoeksvraag op een valide manier </w:t>
      </w:r>
      <w:r w:rsidR="0089606C" w:rsidRPr="007279C7">
        <w:t xml:space="preserve">kan worden </w:t>
      </w:r>
      <w:r w:rsidRPr="007279C7">
        <w:t>beantwoord. Denk hierbij bijvoorbeeld aan vuistregels om de Centrale Limietstelling te mogen toepassen.</w:t>
      </w:r>
      <w:r w:rsidR="00EA3150" w:rsidRPr="007279C7">
        <w:t xml:space="preserve"> De leerlingen mogen werken met een aangereikte dataset en moeten </w:t>
      </w:r>
      <w:r w:rsidR="00C72980">
        <w:t>die</w:t>
      </w:r>
      <w:r w:rsidR="00C72980" w:rsidRPr="007279C7">
        <w:t xml:space="preserve"> </w:t>
      </w:r>
      <w:r w:rsidR="00EA3150" w:rsidRPr="007279C7">
        <w:t xml:space="preserve">dus niet zelf verzamelen. </w:t>
      </w:r>
    </w:p>
    <w:p w14:paraId="558249B0" w14:textId="186870D0" w:rsidR="00EA3150" w:rsidRDefault="00EA3150" w:rsidP="00EA3150">
      <w:pPr>
        <w:pStyle w:val="Wenk"/>
      </w:pPr>
      <w:r w:rsidRPr="007279C7">
        <w:t>Je kan zelf de statistische software kiezen. Het is wel aangewezen dat d</w:t>
      </w:r>
      <w:r w:rsidR="004E4C88">
        <w:t>ie</w:t>
      </w:r>
      <w:r w:rsidRPr="007279C7">
        <w:t xml:space="preserve"> in staat is om bijvoorbeeld een CSV-bestand in te lezen</w:t>
      </w:r>
      <w:r>
        <w:t>.</w:t>
      </w:r>
    </w:p>
    <w:p w14:paraId="0251C334" w14:textId="64387DB2" w:rsidR="00EA3150" w:rsidRDefault="00EA3150" w:rsidP="00EA3150">
      <w:pPr>
        <w:pStyle w:val="Wenk"/>
      </w:pPr>
      <w:r>
        <w:t xml:space="preserve">Om een zicht te krijgen op de dataset </w:t>
      </w:r>
      <w:r w:rsidR="00612698">
        <w:t>worden best</w:t>
      </w:r>
      <w:r>
        <w:t xml:space="preserve"> eerst enkele grafische voorstellingen </w:t>
      </w:r>
      <w:r w:rsidR="00612698">
        <w:t>gemaakt</w:t>
      </w:r>
      <w:r>
        <w:t xml:space="preserve">. </w:t>
      </w:r>
    </w:p>
    <w:p w14:paraId="51127F52" w14:textId="7EFFB18D" w:rsidR="00620611" w:rsidRDefault="00EA3150" w:rsidP="00EA3150">
      <w:pPr>
        <w:pStyle w:val="Wenk"/>
      </w:pPr>
      <w:r>
        <w:t>Tijdens de analyse van de dataset kan er worden gebruik gemaakt van de leerinhouden statistiek uit dit leerplan</w:t>
      </w:r>
      <w:r w:rsidR="00F55FE6">
        <w:t xml:space="preserve">, </w:t>
      </w:r>
      <w:r>
        <w:t>het basisleerplan Wiskunde</w:t>
      </w:r>
      <w:r w:rsidR="00F55FE6">
        <w:t xml:space="preserve"> van de derde graad en het leerplan Wiskunde van de tweede graad</w:t>
      </w:r>
      <w:r>
        <w:t>.</w:t>
      </w:r>
    </w:p>
    <w:p w14:paraId="6B5D4BB9" w14:textId="30F1B8F0" w:rsidR="00AB5DBD" w:rsidRDefault="00AB5DBD" w:rsidP="00AB5DBD">
      <w:pPr>
        <w:pStyle w:val="Kop2"/>
      </w:pPr>
      <w:bookmarkStart w:id="53" w:name="_Toc178864763"/>
      <w:r>
        <w:t>Onderzoekscompetentie</w:t>
      </w:r>
      <w:bookmarkEnd w:id="53"/>
    </w:p>
    <w:p w14:paraId="7A5930B2" w14:textId="77777777" w:rsidR="00AB5DBD" w:rsidRDefault="00AB5DBD" w:rsidP="00AB5DBD">
      <w:pPr>
        <w:pStyle w:val="Concordantie"/>
      </w:pPr>
      <w:r>
        <w:t>Minimumdoelen, specifieke minimumdoelen of doelen die leiden naar BK</w:t>
      </w:r>
    </w:p>
    <w:p w14:paraId="56734F55" w14:textId="775EB3B9" w:rsidR="00AB5DBD" w:rsidRPr="006326A8" w:rsidRDefault="00AB5DBD" w:rsidP="00927171">
      <w:pPr>
        <w:pStyle w:val="MDSMDBK"/>
      </w:pPr>
      <w:r>
        <w:t>SMD 01.01.01</w:t>
      </w:r>
      <w:r>
        <w:tab/>
      </w:r>
      <w:r w:rsidR="00A66AB6" w:rsidRPr="00A66AB6">
        <w:t>De leerlingen doorlopen een onderzoekscyclus in samenhang met inhouden van minstens 1 wetenschapsdomein verbonden aan de studierichting</w:t>
      </w:r>
      <w:r w:rsidRPr="009B3AB8">
        <w:t>.</w:t>
      </w:r>
      <w:r>
        <w:t xml:space="preserve"> (LPD 6)</w:t>
      </w:r>
    </w:p>
    <w:p w14:paraId="31128EED" w14:textId="2A93B1AC" w:rsidR="00CA4A08" w:rsidRDefault="0073610B" w:rsidP="0016354D">
      <w:pPr>
        <w:pStyle w:val="Doel"/>
      </w:pPr>
      <w:r w:rsidRPr="007919AC">
        <w:t xml:space="preserve"># De leerlingen doorlopen een onderzoekscyclus in samenhang met specifieke inhouden </w:t>
      </w:r>
      <w:r w:rsidR="00746D1E">
        <w:t>statistiek</w:t>
      </w:r>
      <w:r>
        <w:t>.</w:t>
      </w:r>
    </w:p>
    <w:p w14:paraId="2E919F31" w14:textId="09AEF6AD" w:rsidR="00791B9D" w:rsidRPr="00205B11" w:rsidRDefault="00791B9D" w:rsidP="00791B9D">
      <w:pPr>
        <w:ind w:left="1077"/>
      </w:pPr>
      <w:r w:rsidRPr="00D663EC">
        <w:rPr>
          <w:b/>
        </w:rPr>
        <w:t xml:space="preserve">Samenhang </w:t>
      </w:r>
      <w:r>
        <w:rPr>
          <w:b/>
        </w:rPr>
        <w:t>derde graad</w:t>
      </w:r>
      <w:r w:rsidRPr="00D663EC">
        <w:rPr>
          <w:b/>
        </w:rPr>
        <w:t>:</w:t>
      </w:r>
      <w:r w:rsidRPr="00AB388C">
        <w:rPr>
          <w:color w:val="000000" w:themeColor="text1"/>
        </w:rPr>
        <w:t xml:space="preserve"> </w:t>
      </w:r>
      <w:r w:rsidR="003978CE" w:rsidRPr="003978CE">
        <w:t>I-II-III-GFL</w:t>
      </w:r>
      <w:r w:rsidRPr="007E770A">
        <w:t xml:space="preserve"> LPD 21, 22, 23, 27</w:t>
      </w:r>
    </w:p>
    <w:p w14:paraId="2445AF62" w14:textId="5704E81D" w:rsidR="0073610B" w:rsidRPr="00791B9D" w:rsidRDefault="0073610B" w:rsidP="0073610B">
      <w:pPr>
        <w:pStyle w:val="WenkDuiding"/>
      </w:pPr>
      <w:r>
        <w:t xml:space="preserve">Specifieke inhouden: </w:t>
      </w:r>
      <w:r w:rsidR="00B37339">
        <w:rPr>
          <w:lang w:val="nl-NL"/>
        </w:rPr>
        <w:t>c</w:t>
      </w:r>
      <w:r w:rsidR="00B37339" w:rsidRPr="00E40664">
        <w:rPr>
          <w:lang w:val="nl-NL"/>
        </w:rPr>
        <w:t xml:space="preserve">ombinaties, binomiale verdeling, </w:t>
      </w:r>
      <w:r w:rsidR="00746D1E">
        <w:rPr>
          <w:lang w:val="nl-NL"/>
        </w:rPr>
        <w:t>spreidingsdiagrammen,</w:t>
      </w:r>
      <w:r w:rsidR="007D6C05">
        <w:rPr>
          <w:lang w:val="nl-NL"/>
        </w:rPr>
        <w:t xml:space="preserve"> </w:t>
      </w:r>
      <w:r w:rsidR="00B37339" w:rsidRPr="00E40664">
        <w:rPr>
          <w:lang w:val="nl-NL"/>
        </w:rPr>
        <w:t>betrouwbaarheidsintervallen, hypothesetoetsen en grote datasets met behulp van statistische software</w:t>
      </w:r>
      <w:r w:rsidR="00B37339">
        <w:rPr>
          <w:lang w:val="nl-NL"/>
        </w:rPr>
        <w:t>.</w:t>
      </w:r>
    </w:p>
    <w:p w14:paraId="6402639A" w14:textId="0751BD70" w:rsidR="005C0EC4" w:rsidRDefault="00DD1AA8" w:rsidP="005C0EC4">
      <w:pPr>
        <w:pStyle w:val="Wenk"/>
      </w:pPr>
      <w:r w:rsidRPr="00DD1AA8">
        <w:t>Bij fasen in een onderzoekscyclus kan je denken aan: oriëntatie, probleem(stelling) of onderzoeksvraag, onderzoeksmethode, gegevensverzameling, analyse, conclusie, rapportering.</w:t>
      </w:r>
      <w:r w:rsidR="005C0EC4">
        <w:t xml:space="preserve"> Afhankelijk van de context kunnen een of meerdere fasen in de onderzoekscyclus zelfstandig of onder begeleiding gebeuren.</w:t>
      </w:r>
    </w:p>
    <w:p w14:paraId="5A3D2766" w14:textId="45EF5956" w:rsidR="00791B9D" w:rsidRPr="0073610B" w:rsidRDefault="00AF200E" w:rsidP="00AF200E">
      <w:pPr>
        <w:pStyle w:val="Wenk"/>
      </w:pPr>
      <w:r w:rsidRPr="00AF200E">
        <w:t>Leerplandoelen uit de krachtlijn en de rubriek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doelen aan de slag te gaan en een leerlijn op te bouwen waardoor leerlingen in de derde graad in staat zijn om een onderzoekscyclus te doorlopen.</w:t>
      </w:r>
    </w:p>
    <w:p w14:paraId="3B2D974F" w14:textId="77777777" w:rsidR="001173B1" w:rsidRDefault="001332B5" w:rsidP="00E42F24">
      <w:pPr>
        <w:pStyle w:val="Kop1"/>
      </w:pPr>
      <w:bookmarkStart w:id="54" w:name="_Toc121484789"/>
      <w:bookmarkStart w:id="55" w:name="_Toc178864764"/>
      <w:r>
        <w:lastRenderedPageBreak/>
        <w:t>Basisuitrusting</w:t>
      </w:r>
      <w:bookmarkEnd w:id="54"/>
      <w:bookmarkEnd w:id="55"/>
    </w:p>
    <w:p w14:paraId="5F127F53" w14:textId="77777777" w:rsidR="00A00764" w:rsidRDefault="00A00764" w:rsidP="00A00764">
      <w:r>
        <w:t>Basisuitrusting verwijst naar de infrastructuur en het (didactisch) materiaal die beschikbaar moeten zijn voor de realisatie van de leerplandoelen.</w:t>
      </w:r>
    </w:p>
    <w:p w14:paraId="0FB4B43F" w14:textId="77777777" w:rsidR="00A00764" w:rsidRDefault="00A00764" w:rsidP="00A00764">
      <w:pPr>
        <w:pStyle w:val="Kop2"/>
      </w:pPr>
      <w:bookmarkStart w:id="56" w:name="_Toc54974885"/>
      <w:bookmarkStart w:id="57" w:name="_Toc121484790"/>
      <w:bookmarkStart w:id="58" w:name="_Toc178864765"/>
      <w:r>
        <w:t>Infrastructuur</w:t>
      </w:r>
      <w:bookmarkEnd w:id="56"/>
      <w:bookmarkEnd w:id="57"/>
      <w:bookmarkEnd w:id="58"/>
    </w:p>
    <w:p w14:paraId="22739F38" w14:textId="77777777" w:rsidR="00A00764" w:rsidRDefault="00A00764" w:rsidP="00A00764">
      <w:r>
        <w:t>Een leslokaal</w:t>
      </w:r>
    </w:p>
    <w:p w14:paraId="48AFE203" w14:textId="531BBE2A" w:rsidR="00A00764" w:rsidRPr="000C3302" w:rsidRDefault="00A00764" w:rsidP="00192869">
      <w:pPr>
        <w:pStyle w:val="Opsomming1"/>
      </w:pPr>
      <w:r w:rsidRPr="000C3302">
        <w:t xml:space="preserve">dat qua grootte, akoestiek en inrichting geschikt is om communicatieve werkvormen te organiseren; </w:t>
      </w:r>
    </w:p>
    <w:p w14:paraId="0A47B2D3" w14:textId="583B11E0" w:rsidR="00FF3B88" w:rsidRPr="000C3302" w:rsidRDefault="00FF3B88" w:rsidP="00192869">
      <w:pPr>
        <w:pStyle w:val="Opsomming1"/>
      </w:pPr>
      <w:r w:rsidRPr="000C3302">
        <w:t>met een bord;</w:t>
      </w:r>
    </w:p>
    <w:p w14:paraId="1E7E6F8C" w14:textId="42C8BA04" w:rsidR="00A00764" w:rsidRDefault="00A00764" w:rsidP="00192869">
      <w:pPr>
        <w:pStyle w:val="Opsomming1"/>
      </w:pPr>
      <w:r>
        <w:t>met een (draagbare) computer waarop de nodige software en audiovisueel materiaal kwaliteitsvol werkt en die met internet verbonden is;</w:t>
      </w:r>
    </w:p>
    <w:p w14:paraId="738A1B42" w14:textId="77777777" w:rsidR="00A00764" w:rsidRDefault="00A00764" w:rsidP="00192869">
      <w:pPr>
        <w:pStyle w:val="Opsomming1"/>
      </w:pPr>
      <w:r>
        <w:t>met de mogelijkheid om (bewegend beeld) kwaliteitsvol te projecteren;</w:t>
      </w:r>
    </w:p>
    <w:p w14:paraId="1444A52C" w14:textId="77777777" w:rsidR="00A00764" w:rsidRDefault="00A00764" w:rsidP="00192869">
      <w:pPr>
        <w:pStyle w:val="Opsomming1"/>
      </w:pPr>
      <w:r>
        <w:t>met de mogelijkheid om geluid kwaliteitsvol weer te geven;</w:t>
      </w:r>
    </w:p>
    <w:p w14:paraId="28813592" w14:textId="77777777" w:rsidR="00A00764" w:rsidRDefault="00A00764" w:rsidP="00192869">
      <w:pPr>
        <w:pStyle w:val="Opsomming1"/>
      </w:pPr>
      <w:r>
        <w:t xml:space="preserve">met de </w:t>
      </w:r>
      <w:r w:rsidRPr="00CB748A">
        <w:t>mogelijkheid om draadloos internet</w:t>
      </w:r>
      <w:r>
        <w:t xml:space="preserve"> te raadplegen met een aanvaardbare snelheid.</w:t>
      </w:r>
    </w:p>
    <w:p w14:paraId="7FF0D86F" w14:textId="77777777" w:rsidR="00636CF1" w:rsidRDefault="00636CF1" w:rsidP="00A00764">
      <w:r w:rsidRPr="00636CF1">
        <w:t>Toegang tot (mobile) devices voor leerlingen</w:t>
      </w:r>
      <w:r>
        <w:t>.</w:t>
      </w:r>
    </w:p>
    <w:p w14:paraId="116308F4" w14:textId="77777777" w:rsidR="008C7619" w:rsidRDefault="008C7619" w:rsidP="008C7619">
      <w:pPr>
        <w:pStyle w:val="Kop2"/>
      </w:pPr>
      <w:bookmarkStart w:id="59" w:name="_Toc54974887"/>
      <w:bookmarkStart w:id="60" w:name="_Toc121484792"/>
      <w:bookmarkStart w:id="61" w:name="_Toc127295271"/>
      <w:bookmarkStart w:id="62" w:name="_Toc178864766"/>
      <w:r>
        <w:t>Materiaal</w:t>
      </w:r>
      <w:r w:rsidRPr="0057255D">
        <w:t xml:space="preserve"> en gereedschappen</w:t>
      </w:r>
      <w:r>
        <w:t xml:space="preserve"> waarover elke leerling moet beschikken</w:t>
      </w:r>
      <w:bookmarkEnd w:id="59"/>
      <w:bookmarkEnd w:id="60"/>
      <w:bookmarkEnd w:id="61"/>
      <w:bookmarkEnd w:id="62"/>
    </w:p>
    <w:p w14:paraId="1F5B3F60" w14:textId="77777777" w:rsidR="008C7619" w:rsidRPr="0075454F" w:rsidRDefault="008C7619" w:rsidP="008C7619">
      <w:r w:rsidRPr="0075454F">
        <w:t>Om de leerplandoelen te realiseren beschikt elke leerling minimaal over onderstaand materiaal. De school bespreekt in de schoolraad wie (de school of de leerling) voor dat materiaal zorgt. De school houdt daarbij uitdrukkelijk rekening met gelijke kansen voor alle leerlingen.</w:t>
      </w:r>
    </w:p>
    <w:p w14:paraId="360B7032" w14:textId="77777777" w:rsidR="00F564C9" w:rsidRPr="0075454F" w:rsidRDefault="00F564C9" w:rsidP="00F564C9">
      <w:pPr>
        <w:pStyle w:val="Opsomming1"/>
      </w:pPr>
      <w:bookmarkStart w:id="63" w:name="_Toc54974888"/>
      <w:bookmarkStart w:id="64" w:name="_Toc121484793"/>
      <w:r w:rsidRPr="007F03FE">
        <w:t xml:space="preserve">ICT-middel </w:t>
      </w:r>
      <w:r>
        <w:t>met statistische software (</w:t>
      </w:r>
      <w:r w:rsidRPr="007F03FE">
        <w:t>om berekeningen uit te voeren en om grafische voorstellingen te maken</w:t>
      </w:r>
      <w:r>
        <w:t>)</w:t>
      </w:r>
      <w:r w:rsidRPr="007F03FE">
        <w:t>.</w:t>
      </w:r>
    </w:p>
    <w:p w14:paraId="7C0CE28C" w14:textId="00945AB0" w:rsidR="00D96D90" w:rsidRPr="0075454F" w:rsidRDefault="00D96D90" w:rsidP="00E42F24">
      <w:pPr>
        <w:pStyle w:val="Kop1"/>
      </w:pPr>
      <w:bookmarkStart w:id="65" w:name="_Toc178864767"/>
      <w:r w:rsidRPr="0075454F">
        <w:t>Glossarium</w:t>
      </w:r>
      <w:bookmarkEnd w:id="65"/>
    </w:p>
    <w:p w14:paraId="0CF3F2ED" w14:textId="77777777" w:rsidR="00232067" w:rsidRDefault="00232067" w:rsidP="00232067">
      <w:bookmarkStart w:id="66" w:name="_Toc128941195"/>
      <w:bookmarkStart w:id="67" w:name="_Toc129036362"/>
      <w:bookmarkStart w:id="68" w:name="_Toc129199591"/>
      <w:bookmarkStart w:id="69" w:name="_Toc130136733"/>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232067" w:rsidRPr="00C62228" w14:paraId="1B4B393F" w14:textId="77777777" w:rsidTr="00A8300F">
        <w:tc>
          <w:tcPr>
            <w:tcW w:w="2405" w:type="dxa"/>
            <w:shd w:val="clear" w:color="auto" w:fill="E7E6E6"/>
            <w:tcMar>
              <w:top w:w="57" w:type="dxa"/>
              <w:bottom w:w="57" w:type="dxa"/>
            </w:tcMar>
          </w:tcPr>
          <w:p w14:paraId="05BB3270" w14:textId="77777777" w:rsidR="00232067" w:rsidRPr="00C62228" w:rsidRDefault="00232067" w:rsidP="00A8300F">
            <w:pPr>
              <w:rPr>
                <w:rFonts w:ascii="Calibri" w:eastAsia="Calibri" w:hAnsi="Calibri" w:cs="Calibri"/>
                <w:b/>
                <w:bCs/>
                <w:color w:val="595959"/>
                <w:sz w:val="20"/>
                <w:szCs w:val="20"/>
                <w:lang w:val="nl-NL"/>
              </w:rPr>
            </w:pPr>
            <w:bookmarkStart w:id="70"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798A98F9" w14:textId="77777777" w:rsidR="00232067" w:rsidRPr="00C62228" w:rsidRDefault="002320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551B81B1" w14:textId="77777777" w:rsidR="00232067" w:rsidRPr="00C62228" w:rsidRDefault="002320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232067" w:rsidRPr="00C62228" w14:paraId="6C2EF5E6" w14:textId="77777777" w:rsidTr="00A8300F">
        <w:tc>
          <w:tcPr>
            <w:tcW w:w="2405" w:type="dxa"/>
            <w:shd w:val="clear" w:color="auto" w:fill="auto"/>
            <w:tcMar>
              <w:top w:w="57" w:type="dxa"/>
              <w:bottom w:w="57" w:type="dxa"/>
            </w:tcMar>
          </w:tcPr>
          <w:p w14:paraId="2FDFE67A" w14:textId="77777777" w:rsidR="00232067" w:rsidRPr="00C62228" w:rsidRDefault="002320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3B999FD3" w14:textId="77777777" w:rsidR="00232067" w:rsidRPr="00C62228" w:rsidRDefault="00232067" w:rsidP="00A8300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F9542C3" w14:textId="77777777" w:rsidR="00232067" w:rsidRPr="00C62228" w:rsidRDefault="002320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232067" w:rsidRPr="00C62228" w14:paraId="1B24BE83" w14:textId="77777777" w:rsidTr="00A8300F">
        <w:tc>
          <w:tcPr>
            <w:tcW w:w="2405" w:type="dxa"/>
            <w:shd w:val="clear" w:color="auto" w:fill="auto"/>
            <w:tcMar>
              <w:top w:w="57" w:type="dxa"/>
              <w:bottom w:w="57" w:type="dxa"/>
            </w:tcMar>
          </w:tcPr>
          <w:p w14:paraId="609C6832" w14:textId="77777777" w:rsidR="00232067" w:rsidRPr="00C62228" w:rsidRDefault="002320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6B5638E1" w14:textId="77777777" w:rsidR="00232067" w:rsidRPr="00C62228" w:rsidRDefault="002320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65D0ED19" w14:textId="77777777" w:rsidR="00232067" w:rsidRPr="00C62228" w:rsidRDefault="002320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232067" w:rsidRPr="00C62228" w14:paraId="39EFBA4F" w14:textId="77777777" w:rsidTr="00A8300F">
        <w:tc>
          <w:tcPr>
            <w:tcW w:w="2405" w:type="dxa"/>
            <w:shd w:val="clear" w:color="auto" w:fill="auto"/>
            <w:tcMar>
              <w:top w:w="57" w:type="dxa"/>
              <w:bottom w:w="57" w:type="dxa"/>
            </w:tcMar>
          </w:tcPr>
          <w:p w14:paraId="6BAD66AD" w14:textId="77777777" w:rsidR="00232067" w:rsidRPr="00C62228" w:rsidRDefault="002320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7648F8CD" w14:textId="77777777" w:rsidR="00232067" w:rsidRPr="00C62228" w:rsidRDefault="002320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687DB759" w14:textId="77777777" w:rsidR="00232067" w:rsidRPr="00C62228" w:rsidRDefault="002320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232067" w:rsidRPr="00C62228" w14:paraId="3147B228" w14:textId="77777777" w:rsidTr="00A8300F">
        <w:tc>
          <w:tcPr>
            <w:tcW w:w="2405" w:type="dxa"/>
            <w:shd w:val="clear" w:color="auto" w:fill="auto"/>
            <w:tcMar>
              <w:top w:w="57" w:type="dxa"/>
              <w:bottom w:w="57" w:type="dxa"/>
            </w:tcMar>
          </w:tcPr>
          <w:p w14:paraId="3CCB2E88" w14:textId="77777777" w:rsidR="00232067" w:rsidRPr="00C62228" w:rsidRDefault="002320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59C4FC55" w14:textId="77777777" w:rsidR="00232067" w:rsidRPr="00C62228" w:rsidRDefault="002320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75113C6A" w14:textId="77777777" w:rsidR="00232067" w:rsidRPr="00C62228" w:rsidRDefault="00232067" w:rsidP="00A8300F">
            <w:pPr>
              <w:rPr>
                <w:rFonts w:ascii="Calibri" w:eastAsia="Calibri" w:hAnsi="Calibri" w:cs="Calibri"/>
                <w:color w:val="595959"/>
                <w:sz w:val="20"/>
                <w:szCs w:val="20"/>
                <w:lang w:val="nl-NL"/>
              </w:rPr>
            </w:pPr>
          </w:p>
        </w:tc>
      </w:tr>
      <w:tr w:rsidR="00232067" w:rsidRPr="00C62228" w14:paraId="29182E76" w14:textId="77777777" w:rsidTr="00A8300F">
        <w:tc>
          <w:tcPr>
            <w:tcW w:w="2405" w:type="dxa"/>
            <w:shd w:val="clear" w:color="auto" w:fill="auto"/>
            <w:tcMar>
              <w:top w:w="57" w:type="dxa"/>
              <w:bottom w:w="57" w:type="dxa"/>
            </w:tcMar>
          </w:tcPr>
          <w:p w14:paraId="268A87EB" w14:textId="77777777" w:rsidR="00232067" w:rsidRPr="00C62228" w:rsidRDefault="002320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2B8CFE9D" w14:textId="77777777" w:rsidR="00232067" w:rsidRPr="00C62228" w:rsidRDefault="002320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5B10A85F" w14:textId="77777777" w:rsidR="00232067" w:rsidRPr="00C62228" w:rsidRDefault="00232067" w:rsidP="00A8300F">
            <w:pPr>
              <w:rPr>
                <w:rFonts w:ascii="Calibri" w:eastAsia="Calibri" w:hAnsi="Calibri" w:cs="Calibri"/>
                <w:color w:val="595959"/>
                <w:sz w:val="20"/>
                <w:szCs w:val="20"/>
                <w:lang w:val="nl-NL"/>
              </w:rPr>
            </w:pPr>
          </w:p>
        </w:tc>
      </w:tr>
      <w:tr w:rsidR="00232067" w:rsidRPr="00C62228" w14:paraId="5A902C95" w14:textId="77777777" w:rsidTr="00A8300F">
        <w:tc>
          <w:tcPr>
            <w:tcW w:w="2405" w:type="dxa"/>
            <w:shd w:val="clear" w:color="auto" w:fill="auto"/>
            <w:tcMar>
              <w:top w:w="57" w:type="dxa"/>
              <w:bottom w:w="57" w:type="dxa"/>
            </w:tcMar>
          </w:tcPr>
          <w:p w14:paraId="1FBB3890" w14:textId="77777777" w:rsidR="00232067" w:rsidRPr="00C62228" w:rsidRDefault="002320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6C75C207" w14:textId="77777777" w:rsidR="00232067" w:rsidRPr="00C62228" w:rsidRDefault="002320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7CA17EF3" w14:textId="77777777" w:rsidR="00232067" w:rsidRPr="00C62228" w:rsidRDefault="00232067" w:rsidP="00A8300F">
            <w:pPr>
              <w:rPr>
                <w:rFonts w:ascii="Calibri" w:eastAsia="Calibri" w:hAnsi="Calibri" w:cs="Calibri"/>
                <w:color w:val="595959"/>
                <w:sz w:val="20"/>
                <w:szCs w:val="20"/>
                <w:lang w:val="nl-NL"/>
              </w:rPr>
            </w:pPr>
          </w:p>
        </w:tc>
      </w:tr>
      <w:tr w:rsidR="00232067" w:rsidRPr="00C62228" w14:paraId="130DF122" w14:textId="77777777" w:rsidTr="00A8300F">
        <w:tc>
          <w:tcPr>
            <w:tcW w:w="2405" w:type="dxa"/>
            <w:shd w:val="clear" w:color="auto" w:fill="auto"/>
            <w:tcMar>
              <w:top w:w="57" w:type="dxa"/>
              <w:bottom w:w="57" w:type="dxa"/>
            </w:tcMar>
          </w:tcPr>
          <w:p w14:paraId="680B3727" w14:textId="77777777" w:rsidR="00232067" w:rsidRPr="00C62228" w:rsidRDefault="002320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114FCA02" w14:textId="77777777" w:rsidR="00232067" w:rsidRPr="00C62228" w:rsidRDefault="002320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3D05655A" w14:textId="77777777" w:rsidR="00232067" w:rsidRPr="00C62228" w:rsidRDefault="00232067" w:rsidP="00A8300F">
            <w:pPr>
              <w:rPr>
                <w:rFonts w:ascii="Calibri" w:eastAsia="Calibri" w:hAnsi="Calibri" w:cs="Calibri"/>
                <w:color w:val="595959"/>
                <w:sz w:val="20"/>
                <w:szCs w:val="20"/>
                <w:lang w:val="nl-NL"/>
              </w:rPr>
            </w:pPr>
          </w:p>
        </w:tc>
      </w:tr>
      <w:tr w:rsidR="00232067" w:rsidRPr="00C62228" w14:paraId="23950938" w14:textId="77777777" w:rsidTr="00A8300F">
        <w:tc>
          <w:tcPr>
            <w:tcW w:w="2405" w:type="dxa"/>
            <w:tcMar>
              <w:top w:w="57" w:type="dxa"/>
              <w:bottom w:w="57" w:type="dxa"/>
            </w:tcMar>
          </w:tcPr>
          <w:p w14:paraId="18E86B1D" w14:textId="77777777" w:rsidR="00232067" w:rsidRPr="00C62228" w:rsidRDefault="002320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2761EF22" w14:textId="77777777" w:rsidR="00232067" w:rsidRPr="00C62228" w:rsidRDefault="002320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731FBCA5" w14:textId="77777777" w:rsidR="00232067" w:rsidRPr="00C62228" w:rsidRDefault="002320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232067" w:rsidRPr="00C62228" w14:paraId="0159B40A" w14:textId="77777777" w:rsidTr="00A8300F">
        <w:tc>
          <w:tcPr>
            <w:tcW w:w="2405" w:type="dxa"/>
            <w:tcMar>
              <w:top w:w="57" w:type="dxa"/>
              <w:bottom w:w="57" w:type="dxa"/>
            </w:tcMar>
          </w:tcPr>
          <w:p w14:paraId="278F65D0" w14:textId="77777777" w:rsidR="00232067" w:rsidRPr="00C62228" w:rsidRDefault="002320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Een (…) proces doorlopen</w:t>
            </w:r>
          </w:p>
        </w:tc>
        <w:tc>
          <w:tcPr>
            <w:tcW w:w="3438" w:type="dxa"/>
            <w:tcMar>
              <w:top w:w="57" w:type="dxa"/>
              <w:bottom w:w="57" w:type="dxa"/>
            </w:tcMar>
          </w:tcPr>
          <w:p w14:paraId="4341A671" w14:textId="77777777" w:rsidR="00232067" w:rsidRPr="00C62228" w:rsidRDefault="002320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489B1AA3" w14:textId="77777777" w:rsidR="00232067" w:rsidRPr="00C62228" w:rsidRDefault="002320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232067" w:rsidRPr="00C62228" w14:paraId="1268739F" w14:textId="77777777" w:rsidTr="00A8300F">
        <w:tc>
          <w:tcPr>
            <w:tcW w:w="2405" w:type="dxa"/>
            <w:shd w:val="clear" w:color="auto" w:fill="auto"/>
            <w:tcMar>
              <w:top w:w="57" w:type="dxa"/>
              <w:bottom w:w="57" w:type="dxa"/>
            </w:tcMar>
          </w:tcPr>
          <w:p w14:paraId="695C886C" w14:textId="77777777" w:rsidR="00232067" w:rsidRPr="00C62228" w:rsidRDefault="002320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1DEA7832" w14:textId="77777777" w:rsidR="00232067" w:rsidRPr="00C62228" w:rsidRDefault="002320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4711D6C1" w14:textId="77777777" w:rsidR="00232067" w:rsidRPr="00C62228" w:rsidRDefault="00232067" w:rsidP="00A8300F">
            <w:pPr>
              <w:rPr>
                <w:rFonts w:ascii="Calibri" w:eastAsia="Calibri" w:hAnsi="Calibri" w:cs="Calibri"/>
                <w:color w:val="595959"/>
                <w:sz w:val="20"/>
                <w:szCs w:val="20"/>
                <w:lang w:val="nl-NL"/>
              </w:rPr>
            </w:pPr>
          </w:p>
        </w:tc>
      </w:tr>
      <w:tr w:rsidR="00232067" w:rsidRPr="00C62228" w14:paraId="6847CE75" w14:textId="77777777" w:rsidTr="00A8300F">
        <w:tc>
          <w:tcPr>
            <w:tcW w:w="2405" w:type="dxa"/>
            <w:shd w:val="clear" w:color="auto" w:fill="auto"/>
            <w:tcMar>
              <w:top w:w="57" w:type="dxa"/>
              <w:bottom w:w="57" w:type="dxa"/>
            </w:tcMar>
          </w:tcPr>
          <w:p w14:paraId="4C285581" w14:textId="77777777" w:rsidR="00232067" w:rsidRPr="00C62228" w:rsidRDefault="002320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42651F4A" w14:textId="77777777" w:rsidR="00232067" w:rsidRPr="00C62228" w:rsidRDefault="002320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3C6E232A" w14:textId="77777777" w:rsidR="00232067" w:rsidRPr="00C62228" w:rsidRDefault="00232067" w:rsidP="00A8300F">
            <w:pPr>
              <w:rPr>
                <w:rFonts w:ascii="Calibri" w:eastAsia="Calibri" w:hAnsi="Calibri" w:cs="Calibri"/>
                <w:color w:val="595959"/>
                <w:sz w:val="20"/>
                <w:szCs w:val="20"/>
                <w:lang w:val="nl-NL"/>
              </w:rPr>
            </w:pPr>
          </w:p>
        </w:tc>
      </w:tr>
      <w:tr w:rsidR="00232067" w:rsidRPr="00C62228" w14:paraId="5DD3F0F3" w14:textId="77777777" w:rsidTr="00A8300F">
        <w:tc>
          <w:tcPr>
            <w:tcW w:w="2405" w:type="dxa"/>
            <w:shd w:val="clear" w:color="auto" w:fill="auto"/>
            <w:tcMar>
              <w:top w:w="57" w:type="dxa"/>
              <w:bottom w:w="57" w:type="dxa"/>
            </w:tcMar>
          </w:tcPr>
          <w:p w14:paraId="25C8544B" w14:textId="77777777" w:rsidR="00232067" w:rsidRPr="00C62228" w:rsidRDefault="002320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11568968" w14:textId="77777777" w:rsidR="00232067" w:rsidRPr="00C62228" w:rsidRDefault="002320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3FE20B2F" w14:textId="77777777" w:rsidR="00232067" w:rsidRPr="00C62228" w:rsidRDefault="00232067" w:rsidP="00A8300F">
            <w:pPr>
              <w:rPr>
                <w:rFonts w:ascii="Calibri" w:eastAsia="Calibri" w:hAnsi="Calibri" w:cs="Calibri"/>
                <w:color w:val="595959"/>
                <w:sz w:val="20"/>
                <w:szCs w:val="20"/>
                <w:lang w:val="nl-NL"/>
              </w:rPr>
            </w:pPr>
          </w:p>
        </w:tc>
      </w:tr>
      <w:tr w:rsidR="00232067" w:rsidRPr="00C62228" w14:paraId="5E96E8F1" w14:textId="77777777" w:rsidTr="00A8300F">
        <w:tc>
          <w:tcPr>
            <w:tcW w:w="2405" w:type="dxa"/>
            <w:shd w:val="clear" w:color="auto" w:fill="auto"/>
            <w:tcMar>
              <w:top w:w="57" w:type="dxa"/>
              <w:bottom w:w="57" w:type="dxa"/>
            </w:tcMar>
          </w:tcPr>
          <w:p w14:paraId="26CF832E" w14:textId="77777777" w:rsidR="00232067" w:rsidRPr="00C62228" w:rsidRDefault="002320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01E83A94" w14:textId="77777777" w:rsidR="00232067" w:rsidRPr="00C62228" w:rsidRDefault="00232067" w:rsidP="00A8300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51C0274" w14:textId="77777777" w:rsidR="00232067" w:rsidRPr="00C62228" w:rsidRDefault="002320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232067" w:rsidRPr="00C62228" w14:paraId="4E9CE9A9" w14:textId="77777777" w:rsidTr="00A8300F">
        <w:tc>
          <w:tcPr>
            <w:tcW w:w="2405" w:type="dxa"/>
            <w:shd w:val="clear" w:color="auto" w:fill="auto"/>
            <w:tcMar>
              <w:top w:w="57" w:type="dxa"/>
              <w:bottom w:w="57" w:type="dxa"/>
            </w:tcMar>
          </w:tcPr>
          <w:p w14:paraId="5E735D5C" w14:textId="77777777" w:rsidR="00232067" w:rsidRPr="00C62228" w:rsidRDefault="00232067" w:rsidP="00A8300F">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0AD17D46" w14:textId="77777777" w:rsidR="00232067" w:rsidRPr="00C62228" w:rsidRDefault="00232067" w:rsidP="00A8300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1BF9AA8" w14:textId="77777777" w:rsidR="00232067" w:rsidRPr="00C62228" w:rsidRDefault="002320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232067" w:rsidRPr="00C62228" w14:paraId="28782D98" w14:textId="77777777" w:rsidTr="00A8300F">
        <w:tc>
          <w:tcPr>
            <w:tcW w:w="2405" w:type="dxa"/>
            <w:shd w:val="clear" w:color="auto" w:fill="auto"/>
            <w:tcMar>
              <w:top w:w="57" w:type="dxa"/>
              <w:bottom w:w="57" w:type="dxa"/>
            </w:tcMar>
          </w:tcPr>
          <w:p w14:paraId="74BCCEEF" w14:textId="77777777" w:rsidR="00232067" w:rsidRPr="00C62228" w:rsidRDefault="002320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0A5B9F2A" w14:textId="77777777" w:rsidR="00232067" w:rsidRPr="00C62228" w:rsidRDefault="002320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77F5B6F1" w14:textId="77777777" w:rsidR="00232067" w:rsidRPr="00C62228" w:rsidRDefault="00232067" w:rsidP="00A8300F">
            <w:pPr>
              <w:rPr>
                <w:rFonts w:ascii="Calibri" w:eastAsia="Calibri" w:hAnsi="Calibri" w:cs="Calibri"/>
                <w:color w:val="595959"/>
                <w:sz w:val="20"/>
                <w:szCs w:val="20"/>
                <w:lang w:val="nl-NL"/>
              </w:rPr>
            </w:pPr>
          </w:p>
        </w:tc>
      </w:tr>
      <w:tr w:rsidR="00232067" w:rsidRPr="00C62228" w14:paraId="1D015DEF" w14:textId="77777777" w:rsidTr="00A8300F">
        <w:tc>
          <w:tcPr>
            <w:tcW w:w="2405" w:type="dxa"/>
            <w:shd w:val="clear" w:color="auto" w:fill="auto"/>
            <w:tcMar>
              <w:top w:w="57" w:type="dxa"/>
              <w:bottom w:w="57" w:type="dxa"/>
            </w:tcMar>
          </w:tcPr>
          <w:p w14:paraId="2579E561" w14:textId="77777777" w:rsidR="00232067" w:rsidRPr="00C62228" w:rsidRDefault="002320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506186D0" w14:textId="77777777" w:rsidR="00232067" w:rsidRPr="00C62228" w:rsidRDefault="002320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487DCBD4" w14:textId="77777777" w:rsidR="00232067" w:rsidRPr="00C62228" w:rsidRDefault="00232067" w:rsidP="00A8300F">
            <w:pPr>
              <w:rPr>
                <w:rFonts w:ascii="Calibri" w:eastAsia="Calibri" w:hAnsi="Calibri" w:cs="Calibri"/>
                <w:color w:val="595959"/>
                <w:sz w:val="20"/>
                <w:szCs w:val="20"/>
                <w:lang w:val="nl-NL"/>
              </w:rPr>
            </w:pPr>
          </w:p>
        </w:tc>
      </w:tr>
      <w:tr w:rsidR="00232067" w:rsidRPr="00C62228" w14:paraId="12B5E2DD" w14:textId="77777777" w:rsidTr="00A8300F">
        <w:tc>
          <w:tcPr>
            <w:tcW w:w="2405" w:type="dxa"/>
            <w:shd w:val="clear" w:color="auto" w:fill="auto"/>
            <w:tcMar>
              <w:top w:w="57" w:type="dxa"/>
              <w:bottom w:w="57" w:type="dxa"/>
            </w:tcMar>
          </w:tcPr>
          <w:p w14:paraId="587D4C1A" w14:textId="77777777" w:rsidR="00232067" w:rsidRPr="00C62228" w:rsidRDefault="002320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59DD56B6" w14:textId="77777777" w:rsidR="00232067" w:rsidRPr="00C62228" w:rsidRDefault="002320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1B547915" w14:textId="77777777" w:rsidR="00232067" w:rsidRPr="00C62228" w:rsidRDefault="00232067" w:rsidP="00A8300F">
            <w:pPr>
              <w:rPr>
                <w:rFonts w:ascii="Calibri" w:eastAsia="Calibri" w:hAnsi="Calibri" w:cs="Calibri"/>
                <w:color w:val="595959"/>
                <w:sz w:val="20"/>
                <w:szCs w:val="20"/>
                <w:lang w:val="nl-NL"/>
              </w:rPr>
            </w:pPr>
          </w:p>
        </w:tc>
      </w:tr>
      <w:tr w:rsidR="00232067" w:rsidRPr="00C62228" w14:paraId="119778F5" w14:textId="77777777" w:rsidTr="00A8300F">
        <w:tc>
          <w:tcPr>
            <w:tcW w:w="2405" w:type="dxa"/>
            <w:shd w:val="clear" w:color="auto" w:fill="auto"/>
            <w:tcMar>
              <w:top w:w="57" w:type="dxa"/>
              <w:bottom w:w="57" w:type="dxa"/>
            </w:tcMar>
          </w:tcPr>
          <w:p w14:paraId="66CCEFA8" w14:textId="77777777" w:rsidR="00232067" w:rsidRPr="00C62228" w:rsidRDefault="002320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5F12E2C9" w14:textId="77777777" w:rsidR="00232067" w:rsidRPr="00C62228" w:rsidRDefault="002320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7293224B" w14:textId="77777777" w:rsidR="00232067" w:rsidRPr="00C62228" w:rsidRDefault="00232067" w:rsidP="00A8300F">
            <w:pPr>
              <w:rPr>
                <w:rFonts w:ascii="Calibri" w:eastAsia="Calibri" w:hAnsi="Calibri" w:cs="Calibri"/>
                <w:color w:val="595959"/>
                <w:sz w:val="20"/>
                <w:szCs w:val="20"/>
                <w:lang w:val="nl-NL"/>
              </w:rPr>
            </w:pPr>
          </w:p>
        </w:tc>
      </w:tr>
      <w:tr w:rsidR="00232067" w:rsidRPr="00C62228" w14:paraId="61359138" w14:textId="77777777" w:rsidTr="00A8300F">
        <w:trPr>
          <w:trHeight w:val="300"/>
        </w:trPr>
        <w:tc>
          <w:tcPr>
            <w:tcW w:w="2405" w:type="dxa"/>
            <w:shd w:val="clear" w:color="auto" w:fill="auto"/>
            <w:tcMar>
              <w:top w:w="57" w:type="dxa"/>
              <w:bottom w:w="57" w:type="dxa"/>
            </w:tcMar>
          </w:tcPr>
          <w:p w14:paraId="7B07FD15" w14:textId="77777777" w:rsidR="00232067" w:rsidRPr="00C62228" w:rsidRDefault="002320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7C8503AA" w14:textId="77777777" w:rsidR="00232067" w:rsidRPr="00C62228" w:rsidRDefault="002320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15EA8679" w14:textId="77777777" w:rsidR="00232067" w:rsidRPr="00C62228" w:rsidRDefault="00232067" w:rsidP="00A8300F">
            <w:pPr>
              <w:rPr>
                <w:rFonts w:ascii="Calibri" w:eastAsia="Calibri" w:hAnsi="Calibri" w:cs="Calibri"/>
                <w:color w:val="595959"/>
                <w:sz w:val="20"/>
                <w:szCs w:val="20"/>
                <w:lang w:val="nl-NL"/>
              </w:rPr>
            </w:pPr>
          </w:p>
        </w:tc>
      </w:tr>
      <w:tr w:rsidR="00232067" w:rsidRPr="00C62228" w14:paraId="55E11137" w14:textId="77777777" w:rsidTr="00A8300F">
        <w:trPr>
          <w:trHeight w:val="300"/>
        </w:trPr>
        <w:tc>
          <w:tcPr>
            <w:tcW w:w="2405" w:type="dxa"/>
            <w:shd w:val="clear" w:color="auto" w:fill="auto"/>
            <w:tcMar>
              <w:top w:w="57" w:type="dxa"/>
              <w:bottom w:w="57" w:type="dxa"/>
            </w:tcMar>
          </w:tcPr>
          <w:p w14:paraId="5F10F333" w14:textId="77777777" w:rsidR="00232067" w:rsidRPr="00C62228" w:rsidRDefault="002320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284ECDE9" w14:textId="77777777" w:rsidR="00232067" w:rsidRPr="00C62228" w:rsidRDefault="00232067" w:rsidP="00A8300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23E2A13" w14:textId="77777777" w:rsidR="00232067" w:rsidRPr="00C62228" w:rsidRDefault="002320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232067" w:rsidRPr="00C62228" w14:paraId="4C07C804" w14:textId="77777777" w:rsidTr="00A8300F">
        <w:tc>
          <w:tcPr>
            <w:tcW w:w="2405" w:type="dxa"/>
            <w:shd w:val="clear" w:color="auto" w:fill="auto"/>
            <w:tcMar>
              <w:top w:w="57" w:type="dxa"/>
              <w:bottom w:w="57" w:type="dxa"/>
            </w:tcMar>
          </w:tcPr>
          <w:p w14:paraId="27EA38B9" w14:textId="77777777" w:rsidR="00232067" w:rsidRPr="00C62228" w:rsidRDefault="002320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5F8ECC66" w14:textId="77777777" w:rsidR="00232067" w:rsidRPr="00C62228" w:rsidRDefault="002320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044451EE" w14:textId="77777777" w:rsidR="00232067" w:rsidRPr="00C62228" w:rsidRDefault="002320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232067" w:rsidRPr="00C62228" w14:paraId="28D6BD3F" w14:textId="77777777" w:rsidTr="00A8300F">
        <w:tc>
          <w:tcPr>
            <w:tcW w:w="2405" w:type="dxa"/>
            <w:shd w:val="clear" w:color="auto" w:fill="auto"/>
            <w:tcMar>
              <w:top w:w="57" w:type="dxa"/>
              <w:bottom w:w="57" w:type="dxa"/>
            </w:tcMar>
          </w:tcPr>
          <w:p w14:paraId="61910FE7" w14:textId="77777777" w:rsidR="00232067" w:rsidRPr="00C62228" w:rsidRDefault="002320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151BF194" w14:textId="77777777" w:rsidR="00232067" w:rsidRPr="00C62228" w:rsidRDefault="002320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6C0F7A61" w14:textId="77777777" w:rsidR="00232067" w:rsidRPr="00C62228" w:rsidRDefault="002320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232067" w:rsidRPr="00C62228" w14:paraId="3974E33F" w14:textId="77777777" w:rsidTr="00A8300F">
        <w:tc>
          <w:tcPr>
            <w:tcW w:w="2405" w:type="dxa"/>
            <w:tcMar>
              <w:top w:w="57" w:type="dxa"/>
              <w:bottom w:w="57" w:type="dxa"/>
            </w:tcMar>
          </w:tcPr>
          <w:p w14:paraId="5126E3D7" w14:textId="77777777" w:rsidR="00232067" w:rsidRPr="00C62228" w:rsidRDefault="002320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5BFF93A8" w14:textId="77777777" w:rsidR="00232067" w:rsidRPr="00C62228" w:rsidRDefault="00232067" w:rsidP="00A8300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6D08B17" w14:textId="77777777" w:rsidR="00232067" w:rsidRPr="00C62228" w:rsidRDefault="00232067" w:rsidP="00A8300F">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232067" w:rsidRPr="00C62228" w14:paraId="055D5DF8" w14:textId="77777777" w:rsidTr="00A8300F">
        <w:trPr>
          <w:trHeight w:val="300"/>
        </w:trPr>
        <w:tc>
          <w:tcPr>
            <w:tcW w:w="2405" w:type="dxa"/>
          </w:tcPr>
          <w:p w14:paraId="543EC552" w14:textId="77777777" w:rsidR="00232067" w:rsidRPr="00C62228" w:rsidRDefault="002320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0724C80A" w14:textId="77777777" w:rsidR="00232067" w:rsidRPr="00C62228" w:rsidRDefault="002320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291AD4AB" w14:textId="77777777" w:rsidR="00232067" w:rsidRPr="00C62228" w:rsidRDefault="00232067" w:rsidP="00A8300F">
            <w:pPr>
              <w:rPr>
                <w:rFonts w:ascii="Calibri" w:eastAsia="Calibri" w:hAnsi="Calibri" w:cs="Calibri"/>
                <w:color w:val="595959"/>
                <w:sz w:val="20"/>
                <w:szCs w:val="20"/>
                <w:lang w:val="nl-NL"/>
              </w:rPr>
            </w:pPr>
          </w:p>
        </w:tc>
      </w:tr>
      <w:tr w:rsidR="00232067" w:rsidRPr="00C62228" w14:paraId="5ACEE40C" w14:textId="77777777" w:rsidTr="00A8300F">
        <w:tc>
          <w:tcPr>
            <w:tcW w:w="2405" w:type="dxa"/>
            <w:shd w:val="clear" w:color="auto" w:fill="auto"/>
            <w:tcMar>
              <w:top w:w="57" w:type="dxa"/>
              <w:bottom w:w="57" w:type="dxa"/>
            </w:tcMar>
          </w:tcPr>
          <w:p w14:paraId="69EAAF42" w14:textId="77777777" w:rsidR="00232067" w:rsidRPr="00C62228" w:rsidRDefault="002320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6B5271B5" w14:textId="77777777" w:rsidR="00232067" w:rsidRPr="00C62228" w:rsidRDefault="002320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54E11AD3" w14:textId="77777777" w:rsidR="00232067" w:rsidRPr="00C62228" w:rsidRDefault="00232067" w:rsidP="00A8300F">
            <w:pPr>
              <w:rPr>
                <w:rFonts w:ascii="Calibri" w:eastAsia="Calibri" w:hAnsi="Calibri" w:cs="Calibri"/>
                <w:color w:val="595959"/>
                <w:sz w:val="20"/>
                <w:szCs w:val="20"/>
                <w:lang w:val="nl-NL"/>
              </w:rPr>
            </w:pPr>
          </w:p>
        </w:tc>
      </w:tr>
      <w:tr w:rsidR="00232067" w:rsidRPr="00C62228" w14:paraId="285217D5" w14:textId="77777777" w:rsidTr="00A8300F">
        <w:tc>
          <w:tcPr>
            <w:tcW w:w="2405" w:type="dxa"/>
            <w:shd w:val="clear" w:color="auto" w:fill="auto"/>
            <w:tcMar>
              <w:top w:w="57" w:type="dxa"/>
              <w:bottom w:w="57" w:type="dxa"/>
            </w:tcMar>
          </w:tcPr>
          <w:p w14:paraId="4E0F8091" w14:textId="77777777" w:rsidR="00232067" w:rsidRPr="00C62228" w:rsidRDefault="002320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43C41D35" w14:textId="77777777" w:rsidR="00232067" w:rsidRPr="00C62228" w:rsidRDefault="002320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55A14E9F" w14:textId="77777777" w:rsidR="00232067" w:rsidRPr="00C62228" w:rsidRDefault="00232067" w:rsidP="00A8300F">
            <w:pPr>
              <w:rPr>
                <w:rFonts w:ascii="Calibri" w:eastAsia="Calibri" w:hAnsi="Calibri" w:cs="Calibri"/>
                <w:color w:val="595959"/>
                <w:sz w:val="20"/>
                <w:szCs w:val="20"/>
                <w:lang w:val="nl-NL"/>
              </w:rPr>
            </w:pPr>
          </w:p>
        </w:tc>
      </w:tr>
      <w:tr w:rsidR="00232067" w:rsidRPr="00C62228" w14:paraId="38A23AED" w14:textId="77777777" w:rsidTr="00A8300F">
        <w:trPr>
          <w:trHeight w:val="300"/>
        </w:trPr>
        <w:tc>
          <w:tcPr>
            <w:tcW w:w="2405" w:type="dxa"/>
            <w:shd w:val="clear" w:color="auto" w:fill="auto"/>
            <w:tcMar>
              <w:top w:w="57" w:type="dxa"/>
              <w:bottom w:w="57" w:type="dxa"/>
            </w:tcMar>
          </w:tcPr>
          <w:p w14:paraId="706919B2" w14:textId="77777777" w:rsidR="00232067" w:rsidRPr="00C62228" w:rsidRDefault="002320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0B0BC145" w14:textId="77777777" w:rsidR="00232067" w:rsidRPr="00C62228" w:rsidRDefault="002320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5D02346E" w14:textId="77777777" w:rsidR="00232067" w:rsidRPr="00C62228" w:rsidRDefault="00232067" w:rsidP="00A8300F">
            <w:pPr>
              <w:rPr>
                <w:rFonts w:ascii="Calibri" w:eastAsia="Calibri" w:hAnsi="Calibri" w:cs="Calibri"/>
                <w:color w:val="595959"/>
                <w:sz w:val="20"/>
                <w:szCs w:val="20"/>
                <w:lang w:val="nl-NL"/>
              </w:rPr>
            </w:pPr>
          </w:p>
        </w:tc>
      </w:tr>
      <w:tr w:rsidR="00232067" w:rsidRPr="00C62228" w14:paraId="5D939898" w14:textId="77777777" w:rsidTr="00A8300F">
        <w:tc>
          <w:tcPr>
            <w:tcW w:w="2405" w:type="dxa"/>
            <w:shd w:val="clear" w:color="auto" w:fill="auto"/>
            <w:tcMar>
              <w:top w:w="57" w:type="dxa"/>
              <w:bottom w:w="57" w:type="dxa"/>
            </w:tcMar>
          </w:tcPr>
          <w:p w14:paraId="42BB5D34" w14:textId="77777777" w:rsidR="00232067" w:rsidRPr="00C62228" w:rsidRDefault="002320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28F37C31" w14:textId="77777777" w:rsidR="00232067" w:rsidRPr="00C62228" w:rsidRDefault="002320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1FF037A6" w14:textId="77777777" w:rsidR="00232067" w:rsidRPr="00C62228" w:rsidRDefault="00232067" w:rsidP="00A8300F">
            <w:pPr>
              <w:rPr>
                <w:rFonts w:ascii="Calibri" w:eastAsia="Calibri" w:hAnsi="Calibri" w:cs="Calibri"/>
                <w:color w:val="595959"/>
                <w:sz w:val="20"/>
                <w:szCs w:val="20"/>
                <w:lang w:val="nl-NL"/>
              </w:rPr>
            </w:pPr>
          </w:p>
        </w:tc>
      </w:tr>
      <w:tr w:rsidR="00232067" w:rsidRPr="00C62228" w14:paraId="458CA452" w14:textId="77777777" w:rsidTr="00A8300F">
        <w:tc>
          <w:tcPr>
            <w:tcW w:w="2405" w:type="dxa"/>
            <w:shd w:val="clear" w:color="auto" w:fill="auto"/>
            <w:tcMar>
              <w:top w:w="57" w:type="dxa"/>
              <w:bottom w:w="57" w:type="dxa"/>
            </w:tcMar>
          </w:tcPr>
          <w:p w14:paraId="0251EF64" w14:textId="77777777" w:rsidR="00232067" w:rsidRPr="00C62228" w:rsidRDefault="00232067"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1C597F96" w14:textId="77777777" w:rsidR="00232067" w:rsidRPr="00C62228" w:rsidRDefault="00232067" w:rsidP="00A8300F">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30805013" w14:textId="77777777" w:rsidR="00232067" w:rsidRPr="00C62228" w:rsidRDefault="00232067"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2F151DF0" w14:textId="77777777" w:rsidR="001864FA" w:rsidRDefault="001864FA" w:rsidP="001864FA">
      <w:pPr>
        <w:pStyle w:val="Kop1"/>
      </w:pPr>
      <w:bookmarkStart w:id="71" w:name="_Toc178864768"/>
      <w:bookmarkEnd w:id="70"/>
      <w:r>
        <w:t>Concordantie</w:t>
      </w:r>
      <w:bookmarkEnd w:id="66"/>
      <w:bookmarkEnd w:id="67"/>
      <w:bookmarkEnd w:id="68"/>
      <w:bookmarkEnd w:id="69"/>
      <w:bookmarkEnd w:id="71"/>
    </w:p>
    <w:p w14:paraId="582A54A1" w14:textId="77777777" w:rsidR="001864FA" w:rsidRDefault="001864FA" w:rsidP="001864FA">
      <w:pPr>
        <w:pStyle w:val="Kop2"/>
      </w:pPr>
      <w:bookmarkStart w:id="72" w:name="_Toc130136734"/>
      <w:bookmarkStart w:id="73" w:name="_Toc178864769"/>
      <w:bookmarkStart w:id="74" w:name="_Hlk128940695"/>
      <w:r>
        <w:t>Concordantietabel</w:t>
      </w:r>
      <w:bookmarkEnd w:id="72"/>
      <w:bookmarkEnd w:id="73"/>
    </w:p>
    <w:p w14:paraId="6AFD9986" w14:textId="28C9D63F" w:rsidR="001864FA" w:rsidRDefault="001864FA" w:rsidP="001864FA">
      <w:r>
        <w:t xml:space="preserve">De concordantietabel geeft duidelijk aan welke leerplandoelen de </w:t>
      </w:r>
      <w:r w:rsidR="00B439C9">
        <w:t xml:space="preserve">specifieke </w:t>
      </w:r>
      <w:r>
        <w:t>minimumdoelen (</w:t>
      </w:r>
      <w:r w:rsidR="00B439C9">
        <w:t>S</w:t>
      </w:r>
      <w:r>
        <w:t>MD)</w:t>
      </w:r>
      <w:r w:rsidR="00952FC2">
        <w:t xml:space="preserve"> </w:t>
      </w:r>
      <w:r>
        <w:t>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1864FA" w14:paraId="3446ECB7" w14:textId="77777777" w:rsidTr="0023016C">
        <w:tc>
          <w:tcPr>
            <w:tcW w:w="1555" w:type="dxa"/>
          </w:tcPr>
          <w:p w14:paraId="1DF79F3F" w14:textId="77777777" w:rsidR="001864FA" w:rsidRPr="009D7B9E" w:rsidRDefault="001864FA" w:rsidP="0023016C">
            <w:pPr>
              <w:spacing w:before="120" w:after="120"/>
              <w:rPr>
                <w:b/>
              </w:rPr>
            </w:pPr>
            <w:r w:rsidRPr="009D7B9E">
              <w:rPr>
                <w:b/>
              </w:rPr>
              <w:t>Leerplandoel</w:t>
            </w:r>
          </w:p>
        </w:tc>
        <w:tc>
          <w:tcPr>
            <w:tcW w:w="7943" w:type="dxa"/>
          </w:tcPr>
          <w:p w14:paraId="3FA4E737" w14:textId="4B761D89" w:rsidR="001864FA" w:rsidRPr="009D7B9E" w:rsidRDefault="00F57591" w:rsidP="0023016C">
            <w:pPr>
              <w:spacing w:before="120" w:after="120"/>
              <w:rPr>
                <w:b/>
              </w:rPr>
            </w:pPr>
            <w:r>
              <w:rPr>
                <w:b/>
                <w:bCs/>
              </w:rPr>
              <w:t xml:space="preserve">Specifieke </w:t>
            </w:r>
            <w:r w:rsidR="003A5E54">
              <w:rPr>
                <w:b/>
                <w:bCs/>
              </w:rPr>
              <w:t>m</w:t>
            </w:r>
            <w:r w:rsidR="001864FA">
              <w:rPr>
                <w:b/>
                <w:bCs/>
              </w:rPr>
              <w:t>inimumdoelen</w:t>
            </w:r>
          </w:p>
        </w:tc>
      </w:tr>
      <w:bookmarkEnd w:id="74"/>
      <w:tr w:rsidR="001864FA" w14:paraId="33E9EDE3" w14:textId="77777777" w:rsidTr="0023016C">
        <w:tc>
          <w:tcPr>
            <w:tcW w:w="1555" w:type="dxa"/>
          </w:tcPr>
          <w:p w14:paraId="1FF40A1D" w14:textId="77777777" w:rsidR="001864FA" w:rsidRDefault="001864FA" w:rsidP="0023016C">
            <w:pPr>
              <w:numPr>
                <w:ilvl w:val="0"/>
                <w:numId w:val="1"/>
              </w:numPr>
              <w:spacing w:before="120" w:after="120"/>
              <w:ind w:left="567" w:firstLine="0"/>
            </w:pPr>
          </w:p>
        </w:tc>
        <w:tc>
          <w:tcPr>
            <w:tcW w:w="7943" w:type="dxa"/>
          </w:tcPr>
          <w:p w14:paraId="7034C802" w14:textId="689C8B7A" w:rsidR="001864FA" w:rsidRDefault="00332710" w:rsidP="0023016C">
            <w:pPr>
              <w:spacing w:before="120" w:after="120"/>
            </w:pPr>
            <w:r>
              <w:t xml:space="preserve">SMD </w:t>
            </w:r>
            <w:r w:rsidR="00311BE4">
              <w:t>06.01.01</w:t>
            </w:r>
          </w:p>
        </w:tc>
      </w:tr>
      <w:tr w:rsidR="00451A45" w14:paraId="6183EB14" w14:textId="77777777" w:rsidTr="0023016C">
        <w:tc>
          <w:tcPr>
            <w:tcW w:w="1555" w:type="dxa"/>
          </w:tcPr>
          <w:p w14:paraId="3057EC5E" w14:textId="77777777" w:rsidR="00451A45" w:rsidRDefault="00451A45" w:rsidP="00451A45">
            <w:pPr>
              <w:numPr>
                <w:ilvl w:val="0"/>
                <w:numId w:val="1"/>
              </w:numPr>
              <w:spacing w:before="120" w:after="120"/>
              <w:ind w:left="567" w:firstLine="0"/>
            </w:pPr>
          </w:p>
        </w:tc>
        <w:tc>
          <w:tcPr>
            <w:tcW w:w="7943" w:type="dxa"/>
          </w:tcPr>
          <w:p w14:paraId="38138FE4" w14:textId="3DABB3A8" w:rsidR="00451A45" w:rsidRPr="00451A45" w:rsidRDefault="00311BE4" w:rsidP="00451A45">
            <w:pPr>
              <w:spacing w:before="120" w:after="120"/>
              <w:rPr>
                <w:b/>
                <w:bCs/>
              </w:rPr>
            </w:pPr>
            <w:r w:rsidRPr="00940468">
              <w:t>SMD 06.01.02</w:t>
            </w:r>
          </w:p>
        </w:tc>
      </w:tr>
      <w:tr w:rsidR="00940468" w14:paraId="531B07E0" w14:textId="77777777" w:rsidTr="0023016C">
        <w:tc>
          <w:tcPr>
            <w:tcW w:w="1555" w:type="dxa"/>
          </w:tcPr>
          <w:p w14:paraId="1CDE4286" w14:textId="77777777" w:rsidR="00940468" w:rsidRDefault="00940468" w:rsidP="00940468">
            <w:pPr>
              <w:numPr>
                <w:ilvl w:val="0"/>
                <w:numId w:val="1"/>
              </w:numPr>
              <w:spacing w:before="120" w:after="120"/>
              <w:ind w:left="567" w:firstLine="0"/>
            </w:pPr>
          </w:p>
        </w:tc>
        <w:tc>
          <w:tcPr>
            <w:tcW w:w="7943" w:type="dxa"/>
          </w:tcPr>
          <w:p w14:paraId="15AAC382" w14:textId="652EA68C" w:rsidR="00940468" w:rsidRPr="00940468" w:rsidRDefault="00940468" w:rsidP="00940468">
            <w:pPr>
              <w:spacing w:before="120" w:after="120"/>
            </w:pPr>
            <w:r w:rsidRPr="00940468">
              <w:t>SMD 06.01.0</w:t>
            </w:r>
            <w:r>
              <w:t>3</w:t>
            </w:r>
          </w:p>
        </w:tc>
      </w:tr>
      <w:tr w:rsidR="00940468" w14:paraId="152A0E00" w14:textId="77777777" w:rsidTr="0023016C">
        <w:tc>
          <w:tcPr>
            <w:tcW w:w="1555" w:type="dxa"/>
          </w:tcPr>
          <w:p w14:paraId="4F09F850" w14:textId="77777777" w:rsidR="00940468" w:rsidRDefault="00940468" w:rsidP="00940468">
            <w:pPr>
              <w:numPr>
                <w:ilvl w:val="0"/>
                <w:numId w:val="1"/>
              </w:numPr>
              <w:spacing w:before="120" w:after="120"/>
              <w:ind w:left="567" w:firstLine="0"/>
            </w:pPr>
          </w:p>
        </w:tc>
        <w:tc>
          <w:tcPr>
            <w:tcW w:w="7943" w:type="dxa"/>
          </w:tcPr>
          <w:p w14:paraId="4C87EA08" w14:textId="7371885E" w:rsidR="00940468" w:rsidRPr="00940468" w:rsidRDefault="00940468" w:rsidP="00940468">
            <w:pPr>
              <w:spacing w:before="120" w:after="120"/>
            </w:pPr>
            <w:r w:rsidRPr="00940468">
              <w:t>SMD 06.01.0</w:t>
            </w:r>
            <w:r>
              <w:t>4</w:t>
            </w:r>
          </w:p>
        </w:tc>
      </w:tr>
      <w:tr w:rsidR="00940468" w14:paraId="15F69B4E" w14:textId="77777777" w:rsidTr="0023016C">
        <w:tc>
          <w:tcPr>
            <w:tcW w:w="1555" w:type="dxa"/>
          </w:tcPr>
          <w:p w14:paraId="0967C85B" w14:textId="77777777" w:rsidR="00940468" w:rsidRDefault="00940468" w:rsidP="00940468">
            <w:pPr>
              <w:numPr>
                <w:ilvl w:val="0"/>
                <w:numId w:val="1"/>
              </w:numPr>
              <w:spacing w:before="120" w:after="120"/>
              <w:ind w:left="567" w:firstLine="0"/>
            </w:pPr>
          </w:p>
        </w:tc>
        <w:tc>
          <w:tcPr>
            <w:tcW w:w="7943" w:type="dxa"/>
          </w:tcPr>
          <w:p w14:paraId="6D7E00EE" w14:textId="38002208" w:rsidR="00940468" w:rsidRPr="00940468" w:rsidRDefault="00940468" w:rsidP="00940468">
            <w:pPr>
              <w:spacing w:before="120" w:after="120"/>
            </w:pPr>
            <w:r w:rsidRPr="00940468">
              <w:t>SMD 06.01.0</w:t>
            </w:r>
            <w:r>
              <w:t>5</w:t>
            </w:r>
          </w:p>
        </w:tc>
      </w:tr>
      <w:tr w:rsidR="00940468" w14:paraId="7BD17A50" w14:textId="77777777" w:rsidTr="0023016C">
        <w:tc>
          <w:tcPr>
            <w:tcW w:w="1555" w:type="dxa"/>
          </w:tcPr>
          <w:p w14:paraId="5EBF19C9" w14:textId="77777777" w:rsidR="00940468" w:rsidRDefault="00940468" w:rsidP="00940468">
            <w:pPr>
              <w:numPr>
                <w:ilvl w:val="0"/>
                <w:numId w:val="1"/>
              </w:numPr>
              <w:spacing w:before="120" w:after="120"/>
              <w:ind w:left="567" w:firstLine="0"/>
            </w:pPr>
          </w:p>
        </w:tc>
        <w:tc>
          <w:tcPr>
            <w:tcW w:w="7943" w:type="dxa"/>
          </w:tcPr>
          <w:p w14:paraId="644D12A7" w14:textId="3A713D3E" w:rsidR="00940468" w:rsidRDefault="00940468" w:rsidP="00940468">
            <w:pPr>
              <w:spacing w:before="120" w:after="120"/>
            </w:pPr>
            <w:r w:rsidRPr="00940468">
              <w:t>SMD 0</w:t>
            </w:r>
            <w:r>
              <w:t>1</w:t>
            </w:r>
            <w:r w:rsidRPr="00940468">
              <w:t>.01.0</w:t>
            </w:r>
            <w:r>
              <w:t>1</w:t>
            </w:r>
          </w:p>
        </w:tc>
      </w:tr>
    </w:tbl>
    <w:p w14:paraId="66148DE7" w14:textId="41E8E0E9" w:rsidR="001864FA" w:rsidRDefault="009F465F" w:rsidP="001864FA">
      <w:pPr>
        <w:pStyle w:val="Kop2"/>
      </w:pPr>
      <w:bookmarkStart w:id="75" w:name="_Hlk128940760"/>
      <w:bookmarkStart w:id="76" w:name="_Toc128941196"/>
      <w:bookmarkStart w:id="77" w:name="_Toc129036363"/>
      <w:bookmarkStart w:id="78" w:name="_Toc129199592"/>
      <w:bookmarkStart w:id="79" w:name="_Toc130136735"/>
      <w:bookmarkStart w:id="80" w:name="_Toc178864770"/>
      <w:r>
        <w:t>Specifieke m</w:t>
      </w:r>
      <w:r w:rsidR="001864FA">
        <w:t>inimumdoelen</w:t>
      </w:r>
      <w:bookmarkEnd w:id="75"/>
      <w:bookmarkEnd w:id="76"/>
      <w:bookmarkEnd w:id="77"/>
      <w:bookmarkEnd w:id="78"/>
      <w:bookmarkEnd w:id="79"/>
      <w:bookmarkEnd w:id="80"/>
    </w:p>
    <w:tbl>
      <w:tblPr>
        <w:tblW w:w="496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8326"/>
      </w:tblGrid>
      <w:tr w:rsidR="004C1D3F" w:rsidRPr="00840151" w14:paraId="6019C242" w14:textId="77777777" w:rsidTr="00964400">
        <w:trPr>
          <w:trHeight w:val="283"/>
        </w:trPr>
        <w:tc>
          <w:tcPr>
            <w:tcW w:w="1233" w:type="dxa"/>
          </w:tcPr>
          <w:p w14:paraId="4943A59A" w14:textId="5850EDE2" w:rsidR="004C1D3F" w:rsidRPr="00840151" w:rsidRDefault="004C1D3F" w:rsidP="004C1D3F">
            <w:r w:rsidRPr="00DB58C1">
              <w:t>01.01.01</w:t>
            </w:r>
          </w:p>
        </w:tc>
        <w:tc>
          <w:tcPr>
            <w:tcW w:w="8326" w:type="dxa"/>
          </w:tcPr>
          <w:p w14:paraId="4334EAA0" w14:textId="5F5C3436" w:rsidR="004C1D3F" w:rsidRPr="00840151" w:rsidRDefault="004C1D3F" w:rsidP="004C1D3F">
            <w:r w:rsidRPr="00C92989">
              <w:t>De leerlingen doorlopen een onderzoekscyclus in samenhang met inhouden van minstens 1 wetenschapsdomein verbonden aan de studierichting.</w:t>
            </w:r>
          </w:p>
        </w:tc>
      </w:tr>
      <w:tr w:rsidR="00CE3AEF" w:rsidRPr="00840151" w14:paraId="678E2656" w14:textId="77777777" w:rsidTr="00964400">
        <w:trPr>
          <w:trHeight w:val="283"/>
        </w:trPr>
        <w:tc>
          <w:tcPr>
            <w:tcW w:w="1233" w:type="dxa"/>
            <w:hideMark/>
          </w:tcPr>
          <w:p w14:paraId="419F322F" w14:textId="77777777" w:rsidR="00CE3AEF" w:rsidRPr="00840151" w:rsidRDefault="00CE3AEF" w:rsidP="00DE1960">
            <w:r w:rsidRPr="00840151">
              <w:t>06.01.01</w:t>
            </w:r>
          </w:p>
        </w:tc>
        <w:tc>
          <w:tcPr>
            <w:tcW w:w="8326" w:type="dxa"/>
            <w:hideMark/>
          </w:tcPr>
          <w:p w14:paraId="3F66ACFC" w14:textId="383A185F" w:rsidR="00CE3AEF" w:rsidRDefault="00CE3AEF" w:rsidP="00DE1960">
            <w:r w:rsidRPr="00840151">
              <w:t>De leerlingen lossen telproblemen zonder herhaling op met combinaties.</w:t>
            </w:r>
          </w:p>
          <w:p w14:paraId="610713C4" w14:textId="77777777" w:rsidR="00CE3AEF" w:rsidRPr="00840151" w:rsidRDefault="00CE3AEF" w:rsidP="00DE1960"/>
        </w:tc>
      </w:tr>
      <w:tr w:rsidR="00CE3AEF" w:rsidRPr="00840151" w14:paraId="70C77A3A" w14:textId="77777777" w:rsidTr="00964400">
        <w:trPr>
          <w:trHeight w:val="283"/>
        </w:trPr>
        <w:tc>
          <w:tcPr>
            <w:tcW w:w="1233" w:type="dxa"/>
            <w:hideMark/>
          </w:tcPr>
          <w:p w14:paraId="53618CCE" w14:textId="77777777" w:rsidR="00CE3AEF" w:rsidRPr="00840151" w:rsidRDefault="00CE3AEF" w:rsidP="00DE1960">
            <w:r w:rsidRPr="00840151">
              <w:t>06.01.02</w:t>
            </w:r>
          </w:p>
        </w:tc>
        <w:tc>
          <w:tcPr>
            <w:tcW w:w="8326" w:type="dxa"/>
            <w:hideMark/>
          </w:tcPr>
          <w:p w14:paraId="6717C4D8" w14:textId="5D5C0846" w:rsidR="00CE3AEF" w:rsidRPr="00840151" w:rsidRDefault="00CE3AEF" w:rsidP="00DE1960">
            <w:r w:rsidRPr="00840151">
              <w:t>De leerlingen berekenen en interpreteren kansen met behulp van de binomiale verdeling.</w:t>
            </w:r>
          </w:p>
          <w:p w14:paraId="15E78FAD" w14:textId="77777777" w:rsidR="00CE3AEF" w:rsidRDefault="00CE3AEF" w:rsidP="00DE1960">
            <w:pPr>
              <w:pStyle w:val="Plattetekst"/>
              <w:numPr>
                <w:ilvl w:val="0"/>
                <w:numId w:val="0"/>
              </w:numPr>
              <w:ind w:left="360" w:hanging="360"/>
            </w:pPr>
            <w:r>
              <w:t>Onderliggende (kennis)elementen:</w:t>
            </w:r>
          </w:p>
          <w:p w14:paraId="0F43264C" w14:textId="2FFBD7FA" w:rsidR="00CE3AEF" w:rsidRDefault="00CE3AEF" w:rsidP="00CE3AEF">
            <w:pPr>
              <w:pStyle w:val="Plattetekst"/>
              <w:widowControl/>
              <w:autoSpaceDE/>
              <w:autoSpaceDN/>
              <w:spacing w:before="0"/>
              <w:ind w:right="111"/>
              <w:contextualSpacing/>
            </w:pPr>
            <w:r w:rsidRPr="00840151">
              <w:t>Verwachtingswaarde, standaardafwijking</w:t>
            </w:r>
          </w:p>
          <w:p w14:paraId="1E20F0ED" w14:textId="77777777" w:rsidR="00CE3AEF" w:rsidRPr="00840151" w:rsidRDefault="00CE3AEF" w:rsidP="00DE1960"/>
        </w:tc>
      </w:tr>
      <w:tr w:rsidR="00CE3AEF" w:rsidRPr="00840151" w14:paraId="2048050A" w14:textId="77777777" w:rsidTr="00964400">
        <w:tc>
          <w:tcPr>
            <w:tcW w:w="1233" w:type="dxa"/>
          </w:tcPr>
          <w:p w14:paraId="2FA903E0" w14:textId="77777777" w:rsidR="00CE3AEF" w:rsidRPr="00840151" w:rsidRDefault="00CE3AEF" w:rsidP="00DE1960">
            <w:r w:rsidRPr="00840151">
              <w:t>06.01.03</w:t>
            </w:r>
          </w:p>
          <w:p w14:paraId="02066525" w14:textId="77777777" w:rsidR="00CE3AEF" w:rsidRPr="00840151" w:rsidRDefault="00CE3AEF" w:rsidP="00DE1960"/>
        </w:tc>
        <w:tc>
          <w:tcPr>
            <w:tcW w:w="8326" w:type="dxa"/>
            <w:hideMark/>
          </w:tcPr>
          <w:p w14:paraId="5263E77B" w14:textId="18D40579" w:rsidR="00CE3AEF" w:rsidRPr="00840151" w:rsidRDefault="00CE3AEF" w:rsidP="00DE1960">
            <w:r w:rsidRPr="00840151">
              <w:t>De leerlingen toetsen hypothesen.</w:t>
            </w:r>
          </w:p>
          <w:p w14:paraId="5DB44701" w14:textId="77777777" w:rsidR="00CE3AEF" w:rsidRDefault="00CE3AEF" w:rsidP="00DE1960">
            <w:pPr>
              <w:pStyle w:val="Plattetekst"/>
              <w:numPr>
                <w:ilvl w:val="0"/>
                <w:numId w:val="0"/>
              </w:numPr>
              <w:ind w:left="360" w:hanging="360"/>
            </w:pPr>
            <w:r>
              <w:t>Onderliggende (kennis)elementen:</w:t>
            </w:r>
          </w:p>
          <w:p w14:paraId="00D87AA9" w14:textId="15B3B2B3" w:rsidR="00CE3AEF" w:rsidRPr="009D24AC" w:rsidRDefault="00CE3AEF" w:rsidP="00CE3AEF">
            <w:pPr>
              <w:pStyle w:val="Plattetekst"/>
              <w:widowControl/>
              <w:autoSpaceDE/>
              <w:autoSpaceDN/>
              <w:spacing w:before="0"/>
              <w:ind w:right="111"/>
              <w:contextualSpacing/>
            </w:pPr>
            <w:r w:rsidRPr="009D24AC">
              <w:t>Nulhypothese, alternatieve hypothese, p-waarde, significantieniveau, steekproevenverdeling</w:t>
            </w:r>
          </w:p>
          <w:p w14:paraId="0BE661F1" w14:textId="77777777" w:rsidR="00CE3AEF" w:rsidRPr="00840151" w:rsidRDefault="00CE3AEF" w:rsidP="00DE1960"/>
        </w:tc>
      </w:tr>
      <w:tr w:rsidR="00CE3AEF" w:rsidRPr="00840151" w14:paraId="13AA8B1A" w14:textId="77777777" w:rsidTr="00964400">
        <w:trPr>
          <w:trHeight w:val="58"/>
        </w:trPr>
        <w:tc>
          <w:tcPr>
            <w:tcW w:w="1233" w:type="dxa"/>
            <w:hideMark/>
          </w:tcPr>
          <w:p w14:paraId="05F60F3D" w14:textId="77777777" w:rsidR="00CE3AEF" w:rsidRPr="00840151" w:rsidRDefault="00CE3AEF" w:rsidP="00DE1960">
            <w:r w:rsidRPr="00840151">
              <w:t>06.01.04</w:t>
            </w:r>
          </w:p>
        </w:tc>
        <w:tc>
          <w:tcPr>
            <w:tcW w:w="8326" w:type="dxa"/>
            <w:hideMark/>
          </w:tcPr>
          <w:p w14:paraId="39C2DF9F" w14:textId="733D603A" w:rsidR="00CE3AEF" w:rsidRPr="00840151" w:rsidRDefault="00CE3AEF" w:rsidP="00DE1960">
            <w:r w:rsidRPr="00840151">
              <w:t>De leerlingen leggen in betekenisvolle situaties de betekenis uit van betrouwbaarheidsniveau, betrouwbaarheidsinterval en foutenmarge.</w:t>
            </w:r>
          </w:p>
          <w:p w14:paraId="0409B639" w14:textId="77777777" w:rsidR="00CE3AEF" w:rsidRDefault="00CE3AEF" w:rsidP="00DE1960">
            <w:pPr>
              <w:pStyle w:val="Plattetekst"/>
              <w:numPr>
                <w:ilvl w:val="0"/>
                <w:numId w:val="0"/>
              </w:numPr>
              <w:ind w:left="360" w:hanging="360"/>
            </w:pPr>
            <w:r>
              <w:t>Onderliggende (kennis)elementen:</w:t>
            </w:r>
          </w:p>
          <w:p w14:paraId="3C58ED97" w14:textId="61274FB4" w:rsidR="00CE3AEF" w:rsidRDefault="00CE3AEF" w:rsidP="00CE3AEF">
            <w:pPr>
              <w:pStyle w:val="Plattetekst"/>
              <w:widowControl/>
              <w:autoSpaceDE/>
              <w:autoSpaceDN/>
              <w:spacing w:before="0"/>
              <w:ind w:right="111"/>
              <w:contextualSpacing/>
            </w:pPr>
            <w:r w:rsidRPr="00840151">
              <w:t>Verband met steekproefgrootte en standaardafwijking</w:t>
            </w:r>
          </w:p>
          <w:p w14:paraId="3A9F7DD1" w14:textId="77777777" w:rsidR="00CE3AEF" w:rsidRPr="00840151" w:rsidRDefault="00CE3AEF" w:rsidP="00DE1960"/>
        </w:tc>
      </w:tr>
      <w:tr w:rsidR="00CE3AEF" w:rsidRPr="00803351" w14:paraId="3D3AC766" w14:textId="77777777" w:rsidTr="00964400">
        <w:tc>
          <w:tcPr>
            <w:tcW w:w="1233" w:type="dxa"/>
            <w:hideMark/>
          </w:tcPr>
          <w:p w14:paraId="10A72590" w14:textId="77777777" w:rsidR="00CE3AEF" w:rsidRPr="00840151" w:rsidRDefault="00CE3AEF" w:rsidP="00DE1960">
            <w:r w:rsidRPr="00840151">
              <w:t>06.01.05</w:t>
            </w:r>
          </w:p>
        </w:tc>
        <w:tc>
          <w:tcPr>
            <w:tcW w:w="8326" w:type="dxa"/>
            <w:hideMark/>
          </w:tcPr>
          <w:p w14:paraId="20D2D946" w14:textId="7A7A849D" w:rsidR="00CE3AEF" w:rsidRDefault="00CE3AEF" w:rsidP="00DE1960">
            <w:r w:rsidRPr="00803351">
              <w:t>De leerlingen analyseren grote datasets met behulp van statistische software in functie van een statistisch onderzoek.</w:t>
            </w:r>
          </w:p>
          <w:p w14:paraId="53E61830" w14:textId="77777777" w:rsidR="00CE3AEF" w:rsidRPr="00803351" w:rsidRDefault="00CE3AEF" w:rsidP="00DE1960"/>
        </w:tc>
      </w:tr>
      <w:tr w:rsidR="00964400" w:rsidRPr="00803351" w14:paraId="6FE5885E" w14:textId="77777777" w:rsidTr="00964400">
        <w:tc>
          <w:tcPr>
            <w:tcW w:w="1233" w:type="dxa"/>
          </w:tcPr>
          <w:p w14:paraId="4AE20C9A" w14:textId="68C5F8EF" w:rsidR="00964400" w:rsidRPr="00840151" w:rsidRDefault="00964400" w:rsidP="00DE1960">
            <w:r>
              <w:t>06.01.06</w:t>
            </w:r>
          </w:p>
        </w:tc>
        <w:tc>
          <w:tcPr>
            <w:tcW w:w="8326" w:type="dxa"/>
          </w:tcPr>
          <w:p w14:paraId="6FC44982" w14:textId="77777777" w:rsidR="00147D9E" w:rsidRPr="00147D9E" w:rsidRDefault="00147D9E" w:rsidP="00147D9E">
            <w:pPr>
              <w:spacing w:after="0" w:line="240" w:lineRule="auto"/>
              <w:ind w:right="111"/>
              <w:rPr>
                <w:rFonts w:eastAsia="Calibri" w:cstheme="minorHAnsi"/>
              </w:rPr>
            </w:pPr>
            <w:r w:rsidRPr="00147D9E">
              <w:rPr>
                <w:rFonts w:eastAsia="Calibri" w:cstheme="minorHAnsi"/>
              </w:rPr>
              <w:t>De leerlingen analyseren het verband tussen twee numerieke grootheden in een dataset met behulp van een spreidingsdiagram.</w:t>
            </w:r>
          </w:p>
          <w:p w14:paraId="5844F2CA" w14:textId="77777777" w:rsidR="00147D9E" w:rsidRPr="00147D9E" w:rsidRDefault="00147D9E" w:rsidP="00147D9E">
            <w:pPr>
              <w:spacing w:after="0" w:line="240" w:lineRule="auto"/>
              <w:ind w:right="111"/>
              <w:rPr>
                <w:rFonts w:eastAsia="Calibri" w:cstheme="minorHAnsi"/>
              </w:rPr>
            </w:pPr>
          </w:p>
          <w:p w14:paraId="6823253E" w14:textId="77777777" w:rsidR="00147D9E" w:rsidRPr="00147D9E" w:rsidRDefault="00147D9E" w:rsidP="00147D9E">
            <w:pPr>
              <w:spacing w:after="0" w:line="240" w:lineRule="auto"/>
              <w:ind w:left="360" w:right="111" w:hanging="360"/>
              <w:contextualSpacing/>
              <w:rPr>
                <w:rFonts w:eastAsia="Calibri" w:cstheme="minorHAnsi"/>
                <w:sz w:val="18"/>
                <w:szCs w:val="18"/>
              </w:rPr>
            </w:pPr>
            <w:r w:rsidRPr="00147D9E">
              <w:rPr>
                <w:rFonts w:eastAsia="Calibri" w:cstheme="minorHAnsi"/>
                <w:sz w:val="18"/>
                <w:szCs w:val="18"/>
              </w:rPr>
              <w:t>Onderliggende (kennis)elementen:</w:t>
            </w:r>
          </w:p>
          <w:p w14:paraId="2758B103" w14:textId="20E90860" w:rsidR="00147D9E" w:rsidRPr="00147D9E" w:rsidRDefault="00147D9E" w:rsidP="00BF6CDE">
            <w:pPr>
              <w:pStyle w:val="Plattetekst"/>
            </w:pPr>
            <w:r w:rsidRPr="00147D9E">
              <w:t>Trendlijn</w:t>
            </w:r>
          </w:p>
          <w:p w14:paraId="5D0A5180" w14:textId="08425F83" w:rsidR="00964400" w:rsidRPr="00803351" w:rsidRDefault="00147D9E" w:rsidP="00BF6CDE">
            <w:pPr>
              <w:pStyle w:val="Plattetekst"/>
            </w:pPr>
            <w:r w:rsidRPr="00147D9E">
              <w:t>Correlatiecoëfficiënt</w:t>
            </w:r>
          </w:p>
        </w:tc>
      </w:tr>
    </w:tbl>
    <w:p w14:paraId="303AE61E" w14:textId="37803D5D" w:rsidR="009E2CC4" w:rsidRDefault="00152E47" w:rsidP="009E2CC4">
      <w:pPr>
        <w:pStyle w:val="Kop2"/>
      </w:pPr>
      <w:bookmarkStart w:id="81" w:name="_Toc178864771"/>
      <w:bookmarkEnd w:id="63"/>
      <w:bookmarkEnd w:id="64"/>
      <w:r>
        <w:t>Concordantietabel van SMD naar LPD</w:t>
      </w:r>
      <w:bookmarkEnd w:id="81"/>
    </w:p>
    <w:tbl>
      <w:tblPr>
        <w:tblStyle w:val="Tabelraster"/>
        <w:tblW w:w="0" w:type="auto"/>
        <w:tblLook w:val="04A0" w:firstRow="1" w:lastRow="0" w:firstColumn="1" w:lastColumn="0" w:noHBand="0" w:noVBand="1"/>
      </w:tblPr>
      <w:tblGrid>
        <w:gridCol w:w="4746"/>
        <w:gridCol w:w="4747"/>
      </w:tblGrid>
      <w:tr w:rsidR="00236006" w:rsidRPr="00974B92" w14:paraId="1F5ABE8F" w14:textId="77777777" w:rsidTr="00692779">
        <w:tc>
          <w:tcPr>
            <w:tcW w:w="4746" w:type="dxa"/>
          </w:tcPr>
          <w:p w14:paraId="014947A6" w14:textId="01E4DE22" w:rsidR="00236006" w:rsidRDefault="00236006" w:rsidP="00DE0262">
            <w:pPr>
              <w:suppressAutoHyphens/>
              <w:rPr>
                <w:rFonts w:eastAsia="Calibri" w:cstheme="minorHAnsi"/>
              </w:rPr>
            </w:pPr>
            <w:r>
              <w:rPr>
                <w:rFonts w:eastAsia="Calibri" w:cstheme="minorHAnsi"/>
              </w:rPr>
              <w:t>SMD 01.01.01</w:t>
            </w:r>
          </w:p>
        </w:tc>
        <w:tc>
          <w:tcPr>
            <w:tcW w:w="4747" w:type="dxa"/>
          </w:tcPr>
          <w:p w14:paraId="734E5689" w14:textId="4005082B" w:rsidR="00236006" w:rsidRDefault="00C150DD" w:rsidP="00DE0262">
            <w:pPr>
              <w:suppressAutoHyphens/>
              <w:rPr>
                <w:rFonts w:eastAsia="Calibri" w:cstheme="minorHAnsi"/>
              </w:rPr>
            </w:pPr>
            <w:r>
              <w:rPr>
                <w:rFonts w:eastAsia="Calibri" w:cstheme="minorHAnsi"/>
              </w:rPr>
              <w:t>III-Sta-d LPD 6</w:t>
            </w:r>
          </w:p>
        </w:tc>
      </w:tr>
      <w:tr w:rsidR="00DB6923" w:rsidRPr="00974B92" w14:paraId="6C98B021" w14:textId="77777777" w:rsidTr="00692779">
        <w:tc>
          <w:tcPr>
            <w:tcW w:w="4746" w:type="dxa"/>
          </w:tcPr>
          <w:p w14:paraId="1A80E37B" w14:textId="5151B385" w:rsidR="00DE0262" w:rsidRPr="00974B92" w:rsidRDefault="00AE36DF" w:rsidP="00DE0262">
            <w:pPr>
              <w:suppressAutoHyphens/>
              <w:rPr>
                <w:rFonts w:eastAsia="Calibri" w:cstheme="minorHAnsi"/>
              </w:rPr>
            </w:pPr>
            <w:r>
              <w:rPr>
                <w:rFonts w:eastAsia="Calibri" w:cstheme="minorHAnsi"/>
              </w:rPr>
              <w:t>SMD 0</w:t>
            </w:r>
            <w:r w:rsidR="00F35654">
              <w:rPr>
                <w:rFonts w:eastAsia="Calibri" w:cstheme="minorHAnsi"/>
              </w:rPr>
              <w:t>6.01.01</w:t>
            </w:r>
          </w:p>
        </w:tc>
        <w:tc>
          <w:tcPr>
            <w:tcW w:w="4747" w:type="dxa"/>
          </w:tcPr>
          <w:p w14:paraId="5DA3B662" w14:textId="73110A85" w:rsidR="00DE0262" w:rsidRPr="00974B92" w:rsidRDefault="00F35654" w:rsidP="00DE0262">
            <w:pPr>
              <w:suppressAutoHyphens/>
              <w:rPr>
                <w:rFonts w:eastAsia="Calibri" w:cstheme="minorHAnsi"/>
              </w:rPr>
            </w:pPr>
            <w:r>
              <w:rPr>
                <w:rFonts w:eastAsia="Calibri" w:cstheme="minorHAnsi"/>
              </w:rPr>
              <w:t>III-Sta-d LPD 1</w:t>
            </w:r>
          </w:p>
        </w:tc>
      </w:tr>
      <w:tr w:rsidR="00AE36DF" w:rsidRPr="00974B92" w14:paraId="09032343" w14:textId="77777777" w:rsidTr="00692779">
        <w:tc>
          <w:tcPr>
            <w:tcW w:w="4746" w:type="dxa"/>
          </w:tcPr>
          <w:p w14:paraId="75711B94" w14:textId="20827E80" w:rsidR="00AE36DF" w:rsidRPr="00974B92" w:rsidRDefault="00AE36DF" w:rsidP="00DE0262">
            <w:pPr>
              <w:suppressAutoHyphens/>
              <w:rPr>
                <w:rFonts w:eastAsia="Calibri" w:cstheme="minorHAnsi"/>
              </w:rPr>
            </w:pPr>
            <w:r w:rsidRPr="00974B92">
              <w:rPr>
                <w:rFonts w:eastAsia="Calibri" w:cstheme="minorHAnsi"/>
              </w:rPr>
              <w:t>SMD 06.01.02</w:t>
            </w:r>
          </w:p>
        </w:tc>
        <w:tc>
          <w:tcPr>
            <w:tcW w:w="4747" w:type="dxa"/>
          </w:tcPr>
          <w:p w14:paraId="0F3BED16" w14:textId="7332D9B2" w:rsidR="00AE36DF" w:rsidRPr="00974B92" w:rsidRDefault="00AE36DF" w:rsidP="00DE0262">
            <w:pPr>
              <w:suppressAutoHyphens/>
              <w:rPr>
                <w:rFonts w:eastAsia="Calibri" w:cstheme="minorHAnsi"/>
              </w:rPr>
            </w:pPr>
            <w:r w:rsidRPr="00974B92">
              <w:rPr>
                <w:rFonts w:eastAsia="Calibri" w:cstheme="minorHAnsi"/>
              </w:rPr>
              <w:t>III-Sta-d LPD 2</w:t>
            </w:r>
          </w:p>
        </w:tc>
      </w:tr>
      <w:tr w:rsidR="00DB6923" w:rsidRPr="00974B92" w14:paraId="04B5E013" w14:textId="77777777" w:rsidTr="00692779">
        <w:tc>
          <w:tcPr>
            <w:tcW w:w="4746" w:type="dxa"/>
          </w:tcPr>
          <w:p w14:paraId="38A9DCB9" w14:textId="77777777" w:rsidR="00DE0262" w:rsidRPr="00974B92" w:rsidRDefault="00DE0262" w:rsidP="00DE0262">
            <w:pPr>
              <w:suppressAutoHyphens/>
              <w:rPr>
                <w:rFonts w:eastAsia="Calibri" w:cstheme="minorHAnsi"/>
              </w:rPr>
            </w:pPr>
            <w:r w:rsidRPr="00974B92">
              <w:rPr>
                <w:rFonts w:eastAsia="Calibri" w:cstheme="minorHAnsi"/>
              </w:rPr>
              <w:t>SMD 06.01.03</w:t>
            </w:r>
          </w:p>
        </w:tc>
        <w:tc>
          <w:tcPr>
            <w:tcW w:w="4747" w:type="dxa"/>
          </w:tcPr>
          <w:p w14:paraId="67856D10" w14:textId="77777777" w:rsidR="00DE0262" w:rsidRPr="00974B92" w:rsidRDefault="00DE0262" w:rsidP="00DE0262">
            <w:pPr>
              <w:suppressAutoHyphens/>
              <w:rPr>
                <w:rFonts w:eastAsia="Calibri" w:cstheme="minorHAnsi"/>
              </w:rPr>
            </w:pPr>
            <w:r w:rsidRPr="00974B92">
              <w:rPr>
                <w:rFonts w:eastAsia="Calibri" w:cstheme="minorHAnsi"/>
              </w:rPr>
              <w:t>III-Sta-d LPD 3</w:t>
            </w:r>
          </w:p>
        </w:tc>
      </w:tr>
      <w:tr w:rsidR="00DB6923" w:rsidRPr="00974B92" w14:paraId="2B24F2F0" w14:textId="77777777" w:rsidTr="00692779">
        <w:tc>
          <w:tcPr>
            <w:tcW w:w="4746" w:type="dxa"/>
          </w:tcPr>
          <w:p w14:paraId="5061E389" w14:textId="77777777" w:rsidR="00DE0262" w:rsidRPr="00974B92" w:rsidRDefault="00DE0262" w:rsidP="00DE0262">
            <w:pPr>
              <w:suppressAutoHyphens/>
              <w:rPr>
                <w:rFonts w:eastAsia="Calibri" w:cstheme="minorHAnsi"/>
              </w:rPr>
            </w:pPr>
            <w:r w:rsidRPr="00974B92">
              <w:rPr>
                <w:rFonts w:eastAsia="Calibri" w:cstheme="minorHAnsi"/>
              </w:rPr>
              <w:t>SMD 06.01.04</w:t>
            </w:r>
          </w:p>
        </w:tc>
        <w:tc>
          <w:tcPr>
            <w:tcW w:w="4747" w:type="dxa"/>
          </w:tcPr>
          <w:p w14:paraId="5662E62B" w14:textId="77777777" w:rsidR="00DE0262" w:rsidRPr="00974B92" w:rsidRDefault="00DE0262" w:rsidP="00DE0262">
            <w:pPr>
              <w:suppressAutoHyphens/>
              <w:rPr>
                <w:rFonts w:eastAsia="Calibri" w:cstheme="minorHAnsi"/>
              </w:rPr>
            </w:pPr>
            <w:r w:rsidRPr="00974B92">
              <w:rPr>
                <w:rFonts w:eastAsia="Calibri" w:cstheme="minorHAnsi"/>
              </w:rPr>
              <w:t>III-Sta-d LPD 4</w:t>
            </w:r>
          </w:p>
        </w:tc>
      </w:tr>
      <w:tr w:rsidR="00DB6923" w:rsidRPr="00974B92" w14:paraId="1D662FD9" w14:textId="77777777" w:rsidTr="00692779">
        <w:tc>
          <w:tcPr>
            <w:tcW w:w="4746" w:type="dxa"/>
          </w:tcPr>
          <w:p w14:paraId="4388A991" w14:textId="77777777" w:rsidR="00DE0262" w:rsidRPr="00974B92" w:rsidRDefault="00DE0262" w:rsidP="00DE0262">
            <w:pPr>
              <w:suppressAutoHyphens/>
              <w:rPr>
                <w:rFonts w:eastAsia="Calibri" w:cstheme="minorHAnsi"/>
              </w:rPr>
            </w:pPr>
            <w:r w:rsidRPr="00974B92">
              <w:rPr>
                <w:rFonts w:eastAsia="Calibri" w:cstheme="minorHAnsi"/>
              </w:rPr>
              <w:t>SMD 06.01.05</w:t>
            </w:r>
          </w:p>
        </w:tc>
        <w:tc>
          <w:tcPr>
            <w:tcW w:w="4747" w:type="dxa"/>
          </w:tcPr>
          <w:p w14:paraId="6CDE0B58" w14:textId="77777777" w:rsidR="00DE0262" w:rsidRPr="00974B92" w:rsidRDefault="00DE0262" w:rsidP="00DE0262">
            <w:pPr>
              <w:suppressAutoHyphens/>
              <w:rPr>
                <w:rFonts w:eastAsia="Calibri" w:cstheme="minorHAnsi"/>
              </w:rPr>
            </w:pPr>
            <w:r w:rsidRPr="00974B92">
              <w:rPr>
                <w:rFonts w:eastAsia="Calibri" w:cstheme="minorHAnsi"/>
              </w:rPr>
              <w:t>III-Sta-d LPD 5</w:t>
            </w:r>
          </w:p>
        </w:tc>
      </w:tr>
      <w:tr w:rsidR="00DB6923" w:rsidRPr="00794A63" w14:paraId="14E8D7AF" w14:textId="77777777" w:rsidTr="00692779">
        <w:tc>
          <w:tcPr>
            <w:tcW w:w="4746" w:type="dxa"/>
          </w:tcPr>
          <w:p w14:paraId="74465B7D" w14:textId="77777777" w:rsidR="00DE0262" w:rsidRPr="00974B92" w:rsidRDefault="00DE0262" w:rsidP="00DE0262">
            <w:pPr>
              <w:suppressAutoHyphens/>
              <w:rPr>
                <w:rFonts w:eastAsia="Calibri" w:cstheme="minorHAnsi"/>
              </w:rPr>
            </w:pPr>
            <w:r w:rsidRPr="00974B92">
              <w:rPr>
                <w:rFonts w:eastAsia="Calibri" w:cstheme="minorHAnsi"/>
              </w:rPr>
              <w:t>SMD 06.01.06</w:t>
            </w:r>
          </w:p>
        </w:tc>
        <w:tc>
          <w:tcPr>
            <w:tcW w:w="4747" w:type="dxa"/>
          </w:tcPr>
          <w:p w14:paraId="4A30CB70" w14:textId="77777777" w:rsidR="00DE0262" w:rsidRPr="00974B92" w:rsidRDefault="00DE0262" w:rsidP="00DE0262">
            <w:pPr>
              <w:suppressAutoHyphens/>
              <w:rPr>
                <w:rFonts w:eastAsia="Calibri" w:cstheme="minorHAnsi"/>
                <w:lang w:val="en-AU"/>
              </w:rPr>
            </w:pPr>
            <w:r w:rsidRPr="00974B92">
              <w:rPr>
                <w:rFonts w:eastAsia="Calibri" w:cstheme="minorHAnsi"/>
                <w:lang w:val="en-AU"/>
              </w:rPr>
              <w:t>II-Wis’-d LPD 34</w:t>
            </w:r>
          </w:p>
          <w:p w14:paraId="4CF9596F" w14:textId="6D9957FD" w:rsidR="00DE0262" w:rsidRPr="00974B92" w:rsidRDefault="00DE0262" w:rsidP="00DE0262">
            <w:pPr>
              <w:suppressAutoHyphens/>
              <w:rPr>
                <w:rFonts w:eastAsia="Calibri" w:cstheme="minorHAnsi"/>
                <w:lang w:val="en-AU"/>
              </w:rPr>
            </w:pPr>
            <w:r w:rsidRPr="00974B92">
              <w:rPr>
                <w:rFonts w:eastAsia="Calibri" w:cstheme="minorHAnsi"/>
                <w:lang w:val="en-AU"/>
              </w:rPr>
              <w:t>II-WisS-d LPD 40</w:t>
            </w:r>
          </w:p>
        </w:tc>
      </w:tr>
    </w:tbl>
    <w:p w14:paraId="3C15EB55" w14:textId="77777777" w:rsidR="00060BE9" w:rsidRPr="00DE0262" w:rsidRDefault="00060BE9" w:rsidP="009D7B9E">
      <w:pPr>
        <w:rPr>
          <w:lang w:val="en-AU"/>
        </w:rPr>
        <w:sectPr w:rsidR="00060BE9" w:rsidRPr="00DE0262" w:rsidSect="00DB3A9D">
          <w:headerReference w:type="even" r:id="rId24"/>
          <w:headerReference w:type="default" r:id="rId25"/>
          <w:footerReference w:type="even" r:id="rId26"/>
          <w:footerReference w:type="default" r:id="rId27"/>
          <w:headerReference w:type="first" r:id="rId28"/>
          <w:type w:val="oddPage"/>
          <w:pgSz w:w="11906" w:h="16838"/>
          <w:pgMar w:top="1134" w:right="1134" w:bottom="1134" w:left="1134" w:header="709" w:footer="397" w:gutter="0"/>
          <w:cols w:space="708"/>
          <w:docGrid w:linePitch="360"/>
        </w:sectPr>
      </w:pPr>
    </w:p>
    <w:p w14:paraId="2FF1E695"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bCs/>
          <w:sz w:val="24"/>
        </w:rPr>
      </w:sdtEndPr>
      <w:sdtContent>
        <w:p w14:paraId="47D9A26D" w14:textId="1517D5C2" w:rsidR="00985513" w:rsidRDefault="00765DC4">
          <w:pPr>
            <w:pStyle w:val="Inhopg1"/>
            <w:rPr>
              <w:rFonts w:eastAsiaTheme="minorEastAsia"/>
              <w:b w:val="0"/>
              <w:noProof/>
              <w:color w:val="auto"/>
              <w:kern w:val="2"/>
              <w:szCs w:val="24"/>
              <w:lang w:eastAsia="nl-BE"/>
              <w14:ligatures w14:val="standardContextual"/>
            </w:rPr>
          </w:pPr>
          <w:r>
            <w:rPr>
              <w:lang w:val="nl-NL"/>
            </w:rPr>
            <w:fldChar w:fldCharType="begin"/>
          </w:r>
          <w:r>
            <w:rPr>
              <w:lang w:val="nl-NL"/>
            </w:rPr>
            <w:instrText xml:space="preserve"> TOC \o "2-3" \h \z \t "Kop 1;1" </w:instrText>
          </w:r>
          <w:r>
            <w:rPr>
              <w:lang w:val="nl-NL"/>
            </w:rPr>
            <w:fldChar w:fldCharType="separate"/>
          </w:r>
          <w:hyperlink w:anchor="_Toc178864740" w:history="1">
            <w:r w:rsidR="00985513" w:rsidRPr="00BE3DA5">
              <w:rPr>
                <w:rStyle w:val="Hyperlink"/>
                <w:noProof/>
              </w:rPr>
              <w:t>1</w:t>
            </w:r>
            <w:r w:rsidR="00985513">
              <w:rPr>
                <w:rFonts w:eastAsiaTheme="minorEastAsia"/>
                <w:b w:val="0"/>
                <w:noProof/>
                <w:color w:val="auto"/>
                <w:kern w:val="2"/>
                <w:szCs w:val="24"/>
                <w:lang w:eastAsia="nl-BE"/>
                <w14:ligatures w14:val="standardContextual"/>
              </w:rPr>
              <w:tab/>
            </w:r>
            <w:r w:rsidR="00985513" w:rsidRPr="00BE3DA5">
              <w:rPr>
                <w:rStyle w:val="Hyperlink"/>
                <w:noProof/>
              </w:rPr>
              <w:t>Inleiding</w:t>
            </w:r>
            <w:r w:rsidR="00985513">
              <w:rPr>
                <w:noProof/>
                <w:webHidden/>
              </w:rPr>
              <w:tab/>
            </w:r>
            <w:r w:rsidR="00985513">
              <w:rPr>
                <w:noProof/>
                <w:webHidden/>
              </w:rPr>
              <w:fldChar w:fldCharType="begin"/>
            </w:r>
            <w:r w:rsidR="00985513">
              <w:rPr>
                <w:noProof/>
                <w:webHidden/>
              </w:rPr>
              <w:instrText xml:space="preserve"> PAGEREF _Toc178864740 \h </w:instrText>
            </w:r>
            <w:r w:rsidR="00985513">
              <w:rPr>
                <w:noProof/>
                <w:webHidden/>
              </w:rPr>
            </w:r>
            <w:r w:rsidR="00985513">
              <w:rPr>
                <w:noProof/>
                <w:webHidden/>
              </w:rPr>
              <w:fldChar w:fldCharType="separate"/>
            </w:r>
            <w:r w:rsidR="00290C51">
              <w:rPr>
                <w:noProof/>
                <w:webHidden/>
              </w:rPr>
              <w:t>3</w:t>
            </w:r>
            <w:r w:rsidR="00985513">
              <w:rPr>
                <w:noProof/>
                <w:webHidden/>
              </w:rPr>
              <w:fldChar w:fldCharType="end"/>
            </w:r>
          </w:hyperlink>
        </w:p>
        <w:p w14:paraId="03391355" w14:textId="309197F4" w:rsidR="00985513" w:rsidRDefault="00985513">
          <w:pPr>
            <w:pStyle w:val="Inhopg2"/>
            <w:rPr>
              <w:rFonts w:eastAsiaTheme="minorEastAsia"/>
              <w:color w:val="auto"/>
              <w:kern w:val="2"/>
              <w:sz w:val="24"/>
              <w:szCs w:val="24"/>
              <w:lang w:eastAsia="nl-BE"/>
              <w14:ligatures w14:val="standardContextual"/>
            </w:rPr>
          </w:pPr>
          <w:hyperlink w:anchor="_Toc178864741" w:history="1">
            <w:r w:rsidRPr="00BE3DA5">
              <w:rPr>
                <w:rStyle w:val="Hyperlink"/>
              </w:rPr>
              <w:t>1.1</w:t>
            </w:r>
            <w:r>
              <w:rPr>
                <w:rFonts w:eastAsiaTheme="minorEastAsia"/>
                <w:color w:val="auto"/>
                <w:kern w:val="2"/>
                <w:sz w:val="24"/>
                <w:szCs w:val="24"/>
                <w:lang w:eastAsia="nl-BE"/>
                <w14:ligatures w14:val="standardContextual"/>
              </w:rPr>
              <w:tab/>
            </w:r>
            <w:r w:rsidRPr="00BE3DA5">
              <w:rPr>
                <w:rStyle w:val="Hyperlink"/>
              </w:rPr>
              <w:t>Het leerplanconcept: vijf uitgangspunten</w:t>
            </w:r>
            <w:r>
              <w:rPr>
                <w:webHidden/>
              </w:rPr>
              <w:tab/>
            </w:r>
            <w:r>
              <w:rPr>
                <w:webHidden/>
              </w:rPr>
              <w:fldChar w:fldCharType="begin"/>
            </w:r>
            <w:r>
              <w:rPr>
                <w:webHidden/>
              </w:rPr>
              <w:instrText xml:space="preserve"> PAGEREF _Toc178864741 \h </w:instrText>
            </w:r>
            <w:r>
              <w:rPr>
                <w:webHidden/>
              </w:rPr>
            </w:r>
            <w:r>
              <w:rPr>
                <w:webHidden/>
              </w:rPr>
              <w:fldChar w:fldCharType="separate"/>
            </w:r>
            <w:r w:rsidR="00290C51">
              <w:rPr>
                <w:webHidden/>
              </w:rPr>
              <w:t>3</w:t>
            </w:r>
            <w:r>
              <w:rPr>
                <w:webHidden/>
              </w:rPr>
              <w:fldChar w:fldCharType="end"/>
            </w:r>
          </w:hyperlink>
        </w:p>
        <w:p w14:paraId="3FA74E4A" w14:textId="388C8195" w:rsidR="00985513" w:rsidRDefault="00985513">
          <w:pPr>
            <w:pStyle w:val="Inhopg2"/>
            <w:rPr>
              <w:rFonts w:eastAsiaTheme="minorEastAsia"/>
              <w:color w:val="auto"/>
              <w:kern w:val="2"/>
              <w:sz w:val="24"/>
              <w:szCs w:val="24"/>
              <w:lang w:eastAsia="nl-BE"/>
              <w14:ligatures w14:val="standardContextual"/>
            </w:rPr>
          </w:pPr>
          <w:hyperlink w:anchor="_Toc178864742" w:history="1">
            <w:r w:rsidRPr="00BE3DA5">
              <w:rPr>
                <w:rStyle w:val="Hyperlink"/>
              </w:rPr>
              <w:t>1.2</w:t>
            </w:r>
            <w:r>
              <w:rPr>
                <w:rFonts w:eastAsiaTheme="minorEastAsia"/>
                <w:color w:val="auto"/>
                <w:kern w:val="2"/>
                <w:sz w:val="24"/>
                <w:szCs w:val="24"/>
                <w:lang w:eastAsia="nl-BE"/>
                <w14:ligatures w14:val="standardContextual"/>
              </w:rPr>
              <w:tab/>
            </w:r>
            <w:r w:rsidRPr="00BE3DA5">
              <w:rPr>
                <w:rStyle w:val="Hyperlink"/>
              </w:rPr>
              <w:t>De vormingscirkel – de opdracht van secundair onderwijs</w:t>
            </w:r>
            <w:r>
              <w:rPr>
                <w:webHidden/>
              </w:rPr>
              <w:tab/>
            </w:r>
            <w:r>
              <w:rPr>
                <w:webHidden/>
              </w:rPr>
              <w:fldChar w:fldCharType="begin"/>
            </w:r>
            <w:r>
              <w:rPr>
                <w:webHidden/>
              </w:rPr>
              <w:instrText xml:space="preserve"> PAGEREF _Toc178864742 \h </w:instrText>
            </w:r>
            <w:r>
              <w:rPr>
                <w:webHidden/>
              </w:rPr>
            </w:r>
            <w:r>
              <w:rPr>
                <w:webHidden/>
              </w:rPr>
              <w:fldChar w:fldCharType="separate"/>
            </w:r>
            <w:r w:rsidR="00290C51">
              <w:rPr>
                <w:webHidden/>
              </w:rPr>
              <w:t>3</w:t>
            </w:r>
            <w:r>
              <w:rPr>
                <w:webHidden/>
              </w:rPr>
              <w:fldChar w:fldCharType="end"/>
            </w:r>
          </w:hyperlink>
        </w:p>
        <w:p w14:paraId="10733F62" w14:textId="799A9238" w:rsidR="00985513" w:rsidRDefault="00985513">
          <w:pPr>
            <w:pStyle w:val="Inhopg2"/>
            <w:rPr>
              <w:rFonts w:eastAsiaTheme="minorEastAsia"/>
              <w:color w:val="auto"/>
              <w:kern w:val="2"/>
              <w:sz w:val="24"/>
              <w:szCs w:val="24"/>
              <w:lang w:eastAsia="nl-BE"/>
              <w14:ligatures w14:val="standardContextual"/>
            </w:rPr>
          </w:pPr>
          <w:hyperlink w:anchor="_Toc178864743" w:history="1">
            <w:r w:rsidRPr="00BE3DA5">
              <w:rPr>
                <w:rStyle w:val="Hyperlink"/>
              </w:rPr>
              <w:t>1.3</w:t>
            </w:r>
            <w:r>
              <w:rPr>
                <w:rFonts w:eastAsiaTheme="minorEastAsia"/>
                <w:color w:val="auto"/>
                <w:kern w:val="2"/>
                <w:sz w:val="24"/>
                <w:szCs w:val="24"/>
                <w:lang w:eastAsia="nl-BE"/>
                <w14:ligatures w14:val="standardContextual"/>
              </w:rPr>
              <w:tab/>
            </w:r>
            <w:r w:rsidRPr="00BE3DA5">
              <w:rPr>
                <w:rStyle w:val="Hyperlink"/>
              </w:rPr>
              <w:t>Ruimte voor leraren(teams) en scholen</w:t>
            </w:r>
            <w:r>
              <w:rPr>
                <w:webHidden/>
              </w:rPr>
              <w:tab/>
            </w:r>
            <w:r>
              <w:rPr>
                <w:webHidden/>
              </w:rPr>
              <w:fldChar w:fldCharType="begin"/>
            </w:r>
            <w:r>
              <w:rPr>
                <w:webHidden/>
              </w:rPr>
              <w:instrText xml:space="preserve"> PAGEREF _Toc178864743 \h </w:instrText>
            </w:r>
            <w:r>
              <w:rPr>
                <w:webHidden/>
              </w:rPr>
            </w:r>
            <w:r>
              <w:rPr>
                <w:webHidden/>
              </w:rPr>
              <w:fldChar w:fldCharType="separate"/>
            </w:r>
            <w:r w:rsidR="00290C51">
              <w:rPr>
                <w:webHidden/>
              </w:rPr>
              <w:t>4</w:t>
            </w:r>
            <w:r>
              <w:rPr>
                <w:webHidden/>
              </w:rPr>
              <w:fldChar w:fldCharType="end"/>
            </w:r>
          </w:hyperlink>
        </w:p>
        <w:p w14:paraId="30535C8F" w14:textId="0A31EA0A" w:rsidR="00985513" w:rsidRDefault="00985513">
          <w:pPr>
            <w:pStyle w:val="Inhopg2"/>
            <w:rPr>
              <w:rFonts w:eastAsiaTheme="minorEastAsia"/>
              <w:color w:val="auto"/>
              <w:kern w:val="2"/>
              <w:sz w:val="24"/>
              <w:szCs w:val="24"/>
              <w:lang w:eastAsia="nl-BE"/>
              <w14:ligatures w14:val="standardContextual"/>
            </w:rPr>
          </w:pPr>
          <w:hyperlink w:anchor="_Toc178864744" w:history="1">
            <w:r w:rsidRPr="00BE3DA5">
              <w:rPr>
                <w:rStyle w:val="Hyperlink"/>
              </w:rPr>
              <w:t>1.4</w:t>
            </w:r>
            <w:r>
              <w:rPr>
                <w:rFonts w:eastAsiaTheme="minorEastAsia"/>
                <w:color w:val="auto"/>
                <w:kern w:val="2"/>
                <w:sz w:val="24"/>
                <w:szCs w:val="24"/>
                <w:lang w:eastAsia="nl-BE"/>
                <w14:ligatures w14:val="standardContextual"/>
              </w:rPr>
              <w:tab/>
            </w:r>
            <w:r w:rsidRPr="00BE3DA5">
              <w:rPr>
                <w:rStyle w:val="Hyperlink"/>
              </w:rPr>
              <w:t>Differentiatie</w:t>
            </w:r>
            <w:r>
              <w:rPr>
                <w:webHidden/>
              </w:rPr>
              <w:tab/>
            </w:r>
            <w:r>
              <w:rPr>
                <w:webHidden/>
              </w:rPr>
              <w:fldChar w:fldCharType="begin"/>
            </w:r>
            <w:r>
              <w:rPr>
                <w:webHidden/>
              </w:rPr>
              <w:instrText xml:space="preserve"> PAGEREF _Toc178864744 \h </w:instrText>
            </w:r>
            <w:r>
              <w:rPr>
                <w:webHidden/>
              </w:rPr>
            </w:r>
            <w:r>
              <w:rPr>
                <w:webHidden/>
              </w:rPr>
              <w:fldChar w:fldCharType="separate"/>
            </w:r>
            <w:r w:rsidR="00290C51">
              <w:rPr>
                <w:webHidden/>
              </w:rPr>
              <w:t>4</w:t>
            </w:r>
            <w:r>
              <w:rPr>
                <w:webHidden/>
              </w:rPr>
              <w:fldChar w:fldCharType="end"/>
            </w:r>
          </w:hyperlink>
        </w:p>
        <w:p w14:paraId="09129825" w14:textId="3810FF1F" w:rsidR="00985513" w:rsidRDefault="00985513">
          <w:pPr>
            <w:pStyle w:val="Inhopg2"/>
            <w:rPr>
              <w:rFonts w:eastAsiaTheme="minorEastAsia"/>
              <w:color w:val="auto"/>
              <w:kern w:val="2"/>
              <w:sz w:val="24"/>
              <w:szCs w:val="24"/>
              <w:lang w:eastAsia="nl-BE"/>
              <w14:ligatures w14:val="standardContextual"/>
            </w:rPr>
          </w:pPr>
          <w:hyperlink w:anchor="_Toc178864745" w:history="1">
            <w:r w:rsidRPr="00BE3DA5">
              <w:rPr>
                <w:rStyle w:val="Hyperlink"/>
              </w:rPr>
              <w:t>1.5</w:t>
            </w:r>
            <w:r>
              <w:rPr>
                <w:rFonts w:eastAsiaTheme="minorEastAsia"/>
                <w:color w:val="auto"/>
                <w:kern w:val="2"/>
                <w:sz w:val="24"/>
                <w:szCs w:val="24"/>
                <w:lang w:eastAsia="nl-BE"/>
                <w14:ligatures w14:val="standardContextual"/>
              </w:rPr>
              <w:tab/>
            </w:r>
            <w:r w:rsidRPr="00BE3DA5">
              <w:rPr>
                <w:rStyle w:val="Hyperlink"/>
              </w:rPr>
              <w:t>Opbouw van leerplannen</w:t>
            </w:r>
            <w:r>
              <w:rPr>
                <w:webHidden/>
              </w:rPr>
              <w:tab/>
            </w:r>
            <w:r>
              <w:rPr>
                <w:webHidden/>
              </w:rPr>
              <w:fldChar w:fldCharType="begin"/>
            </w:r>
            <w:r>
              <w:rPr>
                <w:webHidden/>
              </w:rPr>
              <w:instrText xml:space="preserve"> PAGEREF _Toc178864745 \h </w:instrText>
            </w:r>
            <w:r>
              <w:rPr>
                <w:webHidden/>
              </w:rPr>
            </w:r>
            <w:r>
              <w:rPr>
                <w:webHidden/>
              </w:rPr>
              <w:fldChar w:fldCharType="separate"/>
            </w:r>
            <w:r w:rsidR="00290C51">
              <w:rPr>
                <w:webHidden/>
              </w:rPr>
              <w:t>6</w:t>
            </w:r>
            <w:r>
              <w:rPr>
                <w:webHidden/>
              </w:rPr>
              <w:fldChar w:fldCharType="end"/>
            </w:r>
          </w:hyperlink>
        </w:p>
        <w:p w14:paraId="29636DC7" w14:textId="13B30FBB" w:rsidR="00985513" w:rsidRDefault="00985513">
          <w:pPr>
            <w:pStyle w:val="Inhopg1"/>
            <w:rPr>
              <w:rFonts w:eastAsiaTheme="minorEastAsia"/>
              <w:b w:val="0"/>
              <w:noProof/>
              <w:color w:val="auto"/>
              <w:kern w:val="2"/>
              <w:szCs w:val="24"/>
              <w:lang w:eastAsia="nl-BE"/>
              <w14:ligatures w14:val="standardContextual"/>
            </w:rPr>
          </w:pPr>
          <w:hyperlink w:anchor="_Toc178864746" w:history="1">
            <w:r w:rsidRPr="00BE3DA5">
              <w:rPr>
                <w:rStyle w:val="Hyperlink"/>
                <w:noProof/>
              </w:rPr>
              <w:t>2</w:t>
            </w:r>
            <w:r>
              <w:rPr>
                <w:rFonts w:eastAsiaTheme="minorEastAsia"/>
                <w:b w:val="0"/>
                <w:noProof/>
                <w:color w:val="auto"/>
                <w:kern w:val="2"/>
                <w:szCs w:val="24"/>
                <w:lang w:eastAsia="nl-BE"/>
                <w14:ligatures w14:val="standardContextual"/>
              </w:rPr>
              <w:tab/>
            </w:r>
            <w:r w:rsidRPr="00BE3DA5">
              <w:rPr>
                <w:rStyle w:val="Hyperlink"/>
                <w:noProof/>
              </w:rPr>
              <w:t>Situering</w:t>
            </w:r>
            <w:r>
              <w:rPr>
                <w:noProof/>
                <w:webHidden/>
              </w:rPr>
              <w:tab/>
            </w:r>
            <w:r>
              <w:rPr>
                <w:noProof/>
                <w:webHidden/>
              </w:rPr>
              <w:fldChar w:fldCharType="begin"/>
            </w:r>
            <w:r>
              <w:rPr>
                <w:noProof/>
                <w:webHidden/>
              </w:rPr>
              <w:instrText xml:space="preserve"> PAGEREF _Toc178864746 \h </w:instrText>
            </w:r>
            <w:r>
              <w:rPr>
                <w:noProof/>
                <w:webHidden/>
              </w:rPr>
            </w:r>
            <w:r>
              <w:rPr>
                <w:noProof/>
                <w:webHidden/>
              </w:rPr>
              <w:fldChar w:fldCharType="separate"/>
            </w:r>
            <w:r w:rsidR="00290C51">
              <w:rPr>
                <w:noProof/>
                <w:webHidden/>
              </w:rPr>
              <w:t>7</w:t>
            </w:r>
            <w:r>
              <w:rPr>
                <w:noProof/>
                <w:webHidden/>
              </w:rPr>
              <w:fldChar w:fldCharType="end"/>
            </w:r>
          </w:hyperlink>
        </w:p>
        <w:p w14:paraId="667736D2" w14:textId="61BA87CE" w:rsidR="00985513" w:rsidRDefault="00985513">
          <w:pPr>
            <w:pStyle w:val="Inhopg2"/>
            <w:rPr>
              <w:rFonts w:eastAsiaTheme="minorEastAsia"/>
              <w:color w:val="auto"/>
              <w:kern w:val="2"/>
              <w:sz w:val="24"/>
              <w:szCs w:val="24"/>
              <w:lang w:eastAsia="nl-BE"/>
              <w14:ligatures w14:val="standardContextual"/>
            </w:rPr>
          </w:pPr>
          <w:hyperlink w:anchor="_Toc178864747" w:history="1">
            <w:r w:rsidRPr="00BE3DA5">
              <w:rPr>
                <w:rStyle w:val="Hyperlink"/>
              </w:rPr>
              <w:t>2.1</w:t>
            </w:r>
            <w:r>
              <w:rPr>
                <w:rFonts w:eastAsiaTheme="minorEastAsia"/>
                <w:color w:val="auto"/>
                <w:kern w:val="2"/>
                <w:sz w:val="24"/>
                <w:szCs w:val="24"/>
                <w:lang w:eastAsia="nl-BE"/>
                <w14:ligatures w14:val="standardContextual"/>
              </w:rPr>
              <w:tab/>
            </w:r>
            <w:r w:rsidRPr="00BE3DA5">
              <w:rPr>
                <w:rStyle w:val="Hyperlink"/>
              </w:rPr>
              <w:t>Samenhang in de derde graad</w:t>
            </w:r>
            <w:r>
              <w:rPr>
                <w:webHidden/>
              </w:rPr>
              <w:tab/>
            </w:r>
            <w:r>
              <w:rPr>
                <w:webHidden/>
              </w:rPr>
              <w:fldChar w:fldCharType="begin"/>
            </w:r>
            <w:r>
              <w:rPr>
                <w:webHidden/>
              </w:rPr>
              <w:instrText xml:space="preserve"> PAGEREF _Toc178864747 \h </w:instrText>
            </w:r>
            <w:r>
              <w:rPr>
                <w:webHidden/>
              </w:rPr>
            </w:r>
            <w:r>
              <w:rPr>
                <w:webHidden/>
              </w:rPr>
              <w:fldChar w:fldCharType="separate"/>
            </w:r>
            <w:r w:rsidR="00290C51">
              <w:rPr>
                <w:webHidden/>
              </w:rPr>
              <w:t>7</w:t>
            </w:r>
            <w:r>
              <w:rPr>
                <w:webHidden/>
              </w:rPr>
              <w:fldChar w:fldCharType="end"/>
            </w:r>
          </w:hyperlink>
        </w:p>
        <w:p w14:paraId="067EF3BA" w14:textId="4D72F06A" w:rsidR="00985513" w:rsidRDefault="00985513">
          <w:pPr>
            <w:pStyle w:val="Inhopg3"/>
            <w:rPr>
              <w:rFonts w:eastAsiaTheme="minorEastAsia"/>
              <w:noProof/>
              <w:color w:val="auto"/>
              <w:kern w:val="2"/>
              <w:sz w:val="24"/>
              <w:szCs w:val="24"/>
              <w:lang w:eastAsia="nl-BE"/>
              <w14:ligatures w14:val="standardContextual"/>
            </w:rPr>
          </w:pPr>
          <w:hyperlink w:anchor="_Toc178864748" w:history="1">
            <w:r w:rsidRPr="00BE3DA5">
              <w:rPr>
                <w:rStyle w:val="Hyperlink"/>
                <w:noProof/>
              </w:rPr>
              <w:t>2.1.1</w:t>
            </w:r>
            <w:r>
              <w:rPr>
                <w:rFonts w:eastAsiaTheme="minorEastAsia"/>
                <w:noProof/>
                <w:color w:val="auto"/>
                <w:kern w:val="2"/>
                <w:sz w:val="24"/>
                <w:szCs w:val="24"/>
                <w:lang w:eastAsia="nl-BE"/>
                <w14:ligatures w14:val="standardContextual"/>
              </w:rPr>
              <w:tab/>
            </w:r>
            <w:r w:rsidRPr="00BE3DA5">
              <w:rPr>
                <w:rStyle w:val="Hyperlink"/>
                <w:noProof/>
              </w:rPr>
              <w:t>Samenhang met andere leerplannen Statistiek binnen de finaliteit</w:t>
            </w:r>
            <w:r>
              <w:rPr>
                <w:noProof/>
                <w:webHidden/>
              </w:rPr>
              <w:tab/>
            </w:r>
            <w:r>
              <w:rPr>
                <w:noProof/>
                <w:webHidden/>
              </w:rPr>
              <w:fldChar w:fldCharType="begin"/>
            </w:r>
            <w:r>
              <w:rPr>
                <w:noProof/>
                <w:webHidden/>
              </w:rPr>
              <w:instrText xml:space="preserve"> PAGEREF _Toc178864748 \h </w:instrText>
            </w:r>
            <w:r>
              <w:rPr>
                <w:noProof/>
                <w:webHidden/>
              </w:rPr>
            </w:r>
            <w:r>
              <w:rPr>
                <w:noProof/>
                <w:webHidden/>
              </w:rPr>
              <w:fldChar w:fldCharType="separate"/>
            </w:r>
            <w:r w:rsidR="00290C51">
              <w:rPr>
                <w:noProof/>
                <w:webHidden/>
              </w:rPr>
              <w:t>7</w:t>
            </w:r>
            <w:r>
              <w:rPr>
                <w:noProof/>
                <w:webHidden/>
              </w:rPr>
              <w:fldChar w:fldCharType="end"/>
            </w:r>
          </w:hyperlink>
        </w:p>
        <w:p w14:paraId="4F58ED74" w14:textId="2A89E161" w:rsidR="00985513" w:rsidRDefault="00985513">
          <w:pPr>
            <w:pStyle w:val="Inhopg3"/>
            <w:rPr>
              <w:rFonts w:eastAsiaTheme="minorEastAsia"/>
              <w:noProof/>
              <w:color w:val="auto"/>
              <w:kern w:val="2"/>
              <w:sz w:val="24"/>
              <w:szCs w:val="24"/>
              <w:lang w:eastAsia="nl-BE"/>
              <w14:ligatures w14:val="standardContextual"/>
            </w:rPr>
          </w:pPr>
          <w:hyperlink w:anchor="_Toc178864749" w:history="1">
            <w:r w:rsidRPr="00BE3DA5">
              <w:rPr>
                <w:rStyle w:val="Hyperlink"/>
                <w:noProof/>
              </w:rPr>
              <w:t>2.1.2</w:t>
            </w:r>
            <w:r>
              <w:rPr>
                <w:rFonts w:eastAsiaTheme="minorEastAsia"/>
                <w:noProof/>
                <w:color w:val="auto"/>
                <w:kern w:val="2"/>
                <w:sz w:val="24"/>
                <w:szCs w:val="24"/>
                <w:lang w:eastAsia="nl-BE"/>
                <w14:ligatures w14:val="standardContextual"/>
              </w:rPr>
              <w:tab/>
            </w:r>
            <w:r w:rsidRPr="00BE3DA5">
              <w:rPr>
                <w:rStyle w:val="Hyperlink"/>
                <w:noProof/>
              </w:rPr>
              <w:t>Samenhang met het leerplan Wiskunde</w:t>
            </w:r>
            <w:r>
              <w:rPr>
                <w:noProof/>
                <w:webHidden/>
              </w:rPr>
              <w:tab/>
            </w:r>
            <w:r>
              <w:rPr>
                <w:noProof/>
                <w:webHidden/>
              </w:rPr>
              <w:fldChar w:fldCharType="begin"/>
            </w:r>
            <w:r>
              <w:rPr>
                <w:noProof/>
                <w:webHidden/>
              </w:rPr>
              <w:instrText xml:space="preserve"> PAGEREF _Toc178864749 \h </w:instrText>
            </w:r>
            <w:r>
              <w:rPr>
                <w:noProof/>
                <w:webHidden/>
              </w:rPr>
            </w:r>
            <w:r>
              <w:rPr>
                <w:noProof/>
                <w:webHidden/>
              </w:rPr>
              <w:fldChar w:fldCharType="separate"/>
            </w:r>
            <w:r w:rsidR="00290C51">
              <w:rPr>
                <w:noProof/>
                <w:webHidden/>
              </w:rPr>
              <w:t>7</w:t>
            </w:r>
            <w:r>
              <w:rPr>
                <w:noProof/>
                <w:webHidden/>
              </w:rPr>
              <w:fldChar w:fldCharType="end"/>
            </w:r>
          </w:hyperlink>
        </w:p>
        <w:p w14:paraId="219A4E8A" w14:textId="31A8253A" w:rsidR="00985513" w:rsidRDefault="00985513">
          <w:pPr>
            <w:pStyle w:val="Inhopg2"/>
            <w:rPr>
              <w:rFonts w:eastAsiaTheme="minorEastAsia"/>
              <w:color w:val="auto"/>
              <w:kern w:val="2"/>
              <w:sz w:val="24"/>
              <w:szCs w:val="24"/>
              <w:lang w:eastAsia="nl-BE"/>
              <w14:ligatures w14:val="standardContextual"/>
            </w:rPr>
          </w:pPr>
          <w:hyperlink w:anchor="_Toc178864750" w:history="1">
            <w:r w:rsidRPr="00BE3DA5">
              <w:rPr>
                <w:rStyle w:val="Hyperlink"/>
              </w:rPr>
              <w:t>2.2</w:t>
            </w:r>
            <w:r>
              <w:rPr>
                <w:rFonts w:eastAsiaTheme="minorEastAsia"/>
                <w:color w:val="auto"/>
                <w:kern w:val="2"/>
                <w:sz w:val="24"/>
                <w:szCs w:val="24"/>
                <w:lang w:eastAsia="nl-BE"/>
                <w14:ligatures w14:val="standardContextual"/>
              </w:rPr>
              <w:tab/>
            </w:r>
            <w:r w:rsidRPr="00BE3DA5">
              <w:rPr>
                <w:rStyle w:val="Hyperlink"/>
              </w:rPr>
              <w:t>Plaats in de lessentabel</w:t>
            </w:r>
            <w:r>
              <w:rPr>
                <w:webHidden/>
              </w:rPr>
              <w:tab/>
            </w:r>
            <w:r>
              <w:rPr>
                <w:webHidden/>
              </w:rPr>
              <w:fldChar w:fldCharType="begin"/>
            </w:r>
            <w:r>
              <w:rPr>
                <w:webHidden/>
              </w:rPr>
              <w:instrText xml:space="preserve"> PAGEREF _Toc178864750 \h </w:instrText>
            </w:r>
            <w:r>
              <w:rPr>
                <w:webHidden/>
              </w:rPr>
            </w:r>
            <w:r>
              <w:rPr>
                <w:webHidden/>
              </w:rPr>
              <w:fldChar w:fldCharType="separate"/>
            </w:r>
            <w:r w:rsidR="00290C51">
              <w:rPr>
                <w:webHidden/>
              </w:rPr>
              <w:t>7</w:t>
            </w:r>
            <w:r>
              <w:rPr>
                <w:webHidden/>
              </w:rPr>
              <w:fldChar w:fldCharType="end"/>
            </w:r>
          </w:hyperlink>
        </w:p>
        <w:p w14:paraId="37C3BDFA" w14:textId="3FF23CE2" w:rsidR="00985513" w:rsidRDefault="00985513">
          <w:pPr>
            <w:pStyle w:val="Inhopg1"/>
            <w:rPr>
              <w:rFonts w:eastAsiaTheme="minorEastAsia"/>
              <w:b w:val="0"/>
              <w:noProof/>
              <w:color w:val="auto"/>
              <w:kern w:val="2"/>
              <w:szCs w:val="24"/>
              <w:lang w:eastAsia="nl-BE"/>
              <w14:ligatures w14:val="standardContextual"/>
            </w:rPr>
          </w:pPr>
          <w:hyperlink w:anchor="_Toc178864751" w:history="1">
            <w:r w:rsidRPr="00BE3DA5">
              <w:rPr>
                <w:rStyle w:val="Hyperlink"/>
                <w:noProof/>
              </w:rPr>
              <w:t>3</w:t>
            </w:r>
            <w:r>
              <w:rPr>
                <w:rFonts w:eastAsiaTheme="minorEastAsia"/>
                <w:b w:val="0"/>
                <w:noProof/>
                <w:color w:val="auto"/>
                <w:kern w:val="2"/>
                <w:szCs w:val="24"/>
                <w:lang w:eastAsia="nl-BE"/>
                <w14:ligatures w14:val="standardContextual"/>
              </w:rPr>
              <w:tab/>
            </w:r>
            <w:r w:rsidRPr="00BE3DA5">
              <w:rPr>
                <w:rStyle w:val="Hyperlink"/>
                <w:noProof/>
              </w:rPr>
              <w:t>Pedagogisch-didactische duiding</w:t>
            </w:r>
            <w:r>
              <w:rPr>
                <w:noProof/>
                <w:webHidden/>
              </w:rPr>
              <w:tab/>
            </w:r>
            <w:r>
              <w:rPr>
                <w:noProof/>
                <w:webHidden/>
              </w:rPr>
              <w:fldChar w:fldCharType="begin"/>
            </w:r>
            <w:r>
              <w:rPr>
                <w:noProof/>
                <w:webHidden/>
              </w:rPr>
              <w:instrText xml:space="preserve"> PAGEREF _Toc178864751 \h </w:instrText>
            </w:r>
            <w:r>
              <w:rPr>
                <w:noProof/>
                <w:webHidden/>
              </w:rPr>
            </w:r>
            <w:r>
              <w:rPr>
                <w:noProof/>
                <w:webHidden/>
              </w:rPr>
              <w:fldChar w:fldCharType="separate"/>
            </w:r>
            <w:r w:rsidR="00290C51">
              <w:rPr>
                <w:noProof/>
                <w:webHidden/>
              </w:rPr>
              <w:t>7</w:t>
            </w:r>
            <w:r>
              <w:rPr>
                <w:noProof/>
                <w:webHidden/>
              </w:rPr>
              <w:fldChar w:fldCharType="end"/>
            </w:r>
          </w:hyperlink>
        </w:p>
        <w:p w14:paraId="6B5C0259" w14:textId="67B09683" w:rsidR="00985513" w:rsidRDefault="00985513">
          <w:pPr>
            <w:pStyle w:val="Inhopg2"/>
            <w:rPr>
              <w:rFonts w:eastAsiaTheme="minorEastAsia"/>
              <w:color w:val="auto"/>
              <w:kern w:val="2"/>
              <w:sz w:val="24"/>
              <w:szCs w:val="24"/>
              <w:lang w:eastAsia="nl-BE"/>
              <w14:ligatures w14:val="standardContextual"/>
            </w:rPr>
          </w:pPr>
          <w:hyperlink w:anchor="_Toc178864752" w:history="1">
            <w:r w:rsidRPr="00BE3DA5">
              <w:rPr>
                <w:rStyle w:val="Hyperlink"/>
              </w:rPr>
              <w:t>3.1</w:t>
            </w:r>
            <w:r>
              <w:rPr>
                <w:rFonts w:eastAsiaTheme="minorEastAsia"/>
                <w:color w:val="auto"/>
                <w:kern w:val="2"/>
                <w:sz w:val="24"/>
                <w:szCs w:val="24"/>
                <w:lang w:eastAsia="nl-BE"/>
                <w14:ligatures w14:val="standardContextual"/>
              </w:rPr>
              <w:tab/>
            </w:r>
            <w:r w:rsidRPr="00BE3DA5">
              <w:rPr>
                <w:rStyle w:val="Hyperlink"/>
              </w:rPr>
              <w:t>Statistiek en het vormingsconcept</w:t>
            </w:r>
            <w:r>
              <w:rPr>
                <w:webHidden/>
              </w:rPr>
              <w:tab/>
            </w:r>
            <w:r>
              <w:rPr>
                <w:webHidden/>
              </w:rPr>
              <w:fldChar w:fldCharType="begin"/>
            </w:r>
            <w:r>
              <w:rPr>
                <w:webHidden/>
              </w:rPr>
              <w:instrText xml:space="preserve"> PAGEREF _Toc178864752 \h </w:instrText>
            </w:r>
            <w:r>
              <w:rPr>
                <w:webHidden/>
              </w:rPr>
            </w:r>
            <w:r>
              <w:rPr>
                <w:webHidden/>
              </w:rPr>
              <w:fldChar w:fldCharType="separate"/>
            </w:r>
            <w:r w:rsidR="00290C51">
              <w:rPr>
                <w:webHidden/>
              </w:rPr>
              <w:t>7</w:t>
            </w:r>
            <w:r>
              <w:rPr>
                <w:webHidden/>
              </w:rPr>
              <w:fldChar w:fldCharType="end"/>
            </w:r>
          </w:hyperlink>
        </w:p>
        <w:p w14:paraId="43D30B11" w14:textId="049AE85C" w:rsidR="00985513" w:rsidRDefault="00985513">
          <w:pPr>
            <w:pStyle w:val="Inhopg2"/>
            <w:rPr>
              <w:rFonts w:eastAsiaTheme="minorEastAsia"/>
              <w:color w:val="auto"/>
              <w:kern w:val="2"/>
              <w:sz w:val="24"/>
              <w:szCs w:val="24"/>
              <w:lang w:eastAsia="nl-BE"/>
              <w14:ligatures w14:val="standardContextual"/>
            </w:rPr>
          </w:pPr>
          <w:hyperlink w:anchor="_Toc178864753" w:history="1">
            <w:r w:rsidRPr="00BE3DA5">
              <w:rPr>
                <w:rStyle w:val="Hyperlink"/>
              </w:rPr>
              <w:t>3.2</w:t>
            </w:r>
            <w:r>
              <w:rPr>
                <w:rFonts w:eastAsiaTheme="minorEastAsia"/>
                <w:color w:val="auto"/>
                <w:kern w:val="2"/>
                <w:sz w:val="24"/>
                <w:szCs w:val="24"/>
                <w:lang w:eastAsia="nl-BE"/>
                <w14:ligatures w14:val="standardContextual"/>
              </w:rPr>
              <w:tab/>
            </w:r>
            <w:r w:rsidRPr="00BE3DA5">
              <w:rPr>
                <w:rStyle w:val="Hyperlink"/>
              </w:rPr>
              <w:t>Krachtlijnen</w:t>
            </w:r>
            <w:r>
              <w:rPr>
                <w:webHidden/>
              </w:rPr>
              <w:tab/>
            </w:r>
            <w:r>
              <w:rPr>
                <w:webHidden/>
              </w:rPr>
              <w:fldChar w:fldCharType="begin"/>
            </w:r>
            <w:r>
              <w:rPr>
                <w:webHidden/>
              </w:rPr>
              <w:instrText xml:space="preserve"> PAGEREF _Toc178864753 \h </w:instrText>
            </w:r>
            <w:r>
              <w:rPr>
                <w:webHidden/>
              </w:rPr>
            </w:r>
            <w:r>
              <w:rPr>
                <w:webHidden/>
              </w:rPr>
              <w:fldChar w:fldCharType="separate"/>
            </w:r>
            <w:r w:rsidR="00290C51">
              <w:rPr>
                <w:webHidden/>
              </w:rPr>
              <w:t>7</w:t>
            </w:r>
            <w:r>
              <w:rPr>
                <w:webHidden/>
              </w:rPr>
              <w:fldChar w:fldCharType="end"/>
            </w:r>
          </w:hyperlink>
        </w:p>
        <w:p w14:paraId="125C5309" w14:textId="6816B587" w:rsidR="00985513" w:rsidRDefault="00985513">
          <w:pPr>
            <w:pStyle w:val="Inhopg2"/>
            <w:rPr>
              <w:rFonts w:eastAsiaTheme="minorEastAsia"/>
              <w:color w:val="auto"/>
              <w:kern w:val="2"/>
              <w:sz w:val="24"/>
              <w:szCs w:val="24"/>
              <w:lang w:eastAsia="nl-BE"/>
              <w14:ligatures w14:val="standardContextual"/>
            </w:rPr>
          </w:pPr>
          <w:hyperlink w:anchor="_Toc178864754" w:history="1">
            <w:r w:rsidRPr="00BE3DA5">
              <w:rPr>
                <w:rStyle w:val="Hyperlink"/>
              </w:rPr>
              <w:t>3.3</w:t>
            </w:r>
            <w:r>
              <w:rPr>
                <w:rFonts w:eastAsiaTheme="minorEastAsia"/>
                <w:color w:val="auto"/>
                <w:kern w:val="2"/>
                <w:sz w:val="24"/>
                <w:szCs w:val="24"/>
                <w:lang w:eastAsia="nl-BE"/>
                <w14:ligatures w14:val="standardContextual"/>
              </w:rPr>
              <w:tab/>
            </w:r>
            <w:r w:rsidRPr="00BE3DA5">
              <w:rPr>
                <w:rStyle w:val="Hyperlink"/>
              </w:rPr>
              <w:t>Opbouw</w:t>
            </w:r>
            <w:r>
              <w:rPr>
                <w:webHidden/>
              </w:rPr>
              <w:tab/>
            </w:r>
            <w:r>
              <w:rPr>
                <w:webHidden/>
              </w:rPr>
              <w:fldChar w:fldCharType="begin"/>
            </w:r>
            <w:r>
              <w:rPr>
                <w:webHidden/>
              </w:rPr>
              <w:instrText xml:space="preserve"> PAGEREF _Toc178864754 \h </w:instrText>
            </w:r>
            <w:r>
              <w:rPr>
                <w:webHidden/>
              </w:rPr>
            </w:r>
            <w:r>
              <w:rPr>
                <w:webHidden/>
              </w:rPr>
              <w:fldChar w:fldCharType="separate"/>
            </w:r>
            <w:r w:rsidR="00290C51">
              <w:rPr>
                <w:webHidden/>
              </w:rPr>
              <w:t>8</w:t>
            </w:r>
            <w:r>
              <w:rPr>
                <w:webHidden/>
              </w:rPr>
              <w:fldChar w:fldCharType="end"/>
            </w:r>
          </w:hyperlink>
        </w:p>
        <w:p w14:paraId="7AEA3B29" w14:textId="605EC954" w:rsidR="00985513" w:rsidRDefault="00985513">
          <w:pPr>
            <w:pStyle w:val="Inhopg2"/>
            <w:rPr>
              <w:rFonts w:eastAsiaTheme="minorEastAsia"/>
              <w:color w:val="auto"/>
              <w:kern w:val="2"/>
              <w:sz w:val="24"/>
              <w:szCs w:val="24"/>
              <w:lang w:eastAsia="nl-BE"/>
              <w14:ligatures w14:val="standardContextual"/>
            </w:rPr>
          </w:pPr>
          <w:hyperlink w:anchor="_Toc178864755" w:history="1">
            <w:r w:rsidRPr="00BE3DA5">
              <w:rPr>
                <w:rStyle w:val="Hyperlink"/>
              </w:rPr>
              <w:t>3.4</w:t>
            </w:r>
            <w:r>
              <w:rPr>
                <w:rFonts w:eastAsiaTheme="minorEastAsia"/>
                <w:color w:val="auto"/>
                <w:kern w:val="2"/>
                <w:sz w:val="24"/>
                <w:szCs w:val="24"/>
                <w:lang w:eastAsia="nl-BE"/>
                <w14:ligatures w14:val="standardContextual"/>
              </w:rPr>
              <w:tab/>
            </w:r>
            <w:r w:rsidRPr="00BE3DA5">
              <w:rPr>
                <w:rStyle w:val="Hyperlink"/>
              </w:rPr>
              <w:t>Leerlijnen</w:t>
            </w:r>
            <w:r>
              <w:rPr>
                <w:webHidden/>
              </w:rPr>
              <w:tab/>
            </w:r>
            <w:r>
              <w:rPr>
                <w:webHidden/>
              </w:rPr>
              <w:fldChar w:fldCharType="begin"/>
            </w:r>
            <w:r>
              <w:rPr>
                <w:webHidden/>
              </w:rPr>
              <w:instrText xml:space="preserve"> PAGEREF _Toc178864755 \h </w:instrText>
            </w:r>
            <w:r>
              <w:rPr>
                <w:webHidden/>
              </w:rPr>
            </w:r>
            <w:r>
              <w:rPr>
                <w:webHidden/>
              </w:rPr>
              <w:fldChar w:fldCharType="separate"/>
            </w:r>
            <w:r w:rsidR="00290C51">
              <w:rPr>
                <w:webHidden/>
              </w:rPr>
              <w:t>8</w:t>
            </w:r>
            <w:r>
              <w:rPr>
                <w:webHidden/>
              </w:rPr>
              <w:fldChar w:fldCharType="end"/>
            </w:r>
          </w:hyperlink>
        </w:p>
        <w:p w14:paraId="06EC8B42" w14:textId="3E2E516B" w:rsidR="00985513" w:rsidRDefault="00985513">
          <w:pPr>
            <w:pStyle w:val="Inhopg3"/>
            <w:rPr>
              <w:rFonts w:eastAsiaTheme="minorEastAsia"/>
              <w:noProof/>
              <w:color w:val="auto"/>
              <w:kern w:val="2"/>
              <w:sz w:val="24"/>
              <w:szCs w:val="24"/>
              <w:lang w:eastAsia="nl-BE"/>
              <w14:ligatures w14:val="standardContextual"/>
            </w:rPr>
          </w:pPr>
          <w:hyperlink w:anchor="_Toc178864756" w:history="1">
            <w:r w:rsidRPr="00BE3DA5">
              <w:rPr>
                <w:rStyle w:val="Hyperlink"/>
                <w:noProof/>
              </w:rPr>
              <w:t>3.4.1</w:t>
            </w:r>
            <w:r>
              <w:rPr>
                <w:rFonts w:eastAsiaTheme="minorEastAsia"/>
                <w:noProof/>
                <w:color w:val="auto"/>
                <w:kern w:val="2"/>
                <w:sz w:val="24"/>
                <w:szCs w:val="24"/>
                <w:lang w:eastAsia="nl-BE"/>
                <w14:ligatures w14:val="standardContextual"/>
              </w:rPr>
              <w:tab/>
            </w:r>
            <w:r w:rsidRPr="00BE3DA5">
              <w:rPr>
                <w:rStyle w:val="Hyperlink"/>
                <w:noProof/>
              </w:rPr>
              <w:t>Samenhang met de tweede graad</w:t>
            </w:r>
            <w:r>
              <w:rPr>
                <w:noProof/>
                <w:webHidden/>
              </w:rPr>
              <w:tab/>
            </w:r>
            <w:r>
              <w:rPr>
                <w:noProof/>
                <w:webHidden/>
              </w:rPr>
              <w:fldChar w:fldCharType="begin"/>
            </w:r>
            <w:r>
              <w:rPr>
                <w:noProof/>
                <w:webHidden/>
              </w:rPr>
              <w:instrText xml:space="preserve"> PAGEREF _Toc178864756 \h </w:instrText>
            </w:r>
            <w:r>
              <w:rPr>
                <w:noProof/>
                <w:webHidden/>
              </w:rPr>
            </w:r>
            <w:r>
              <w:rPr>
                <w:noProof/>
                <w:webHidden/>
              </w:rPr>
              <w:fldChar w:fldCharType="separate"/>
            </w:r>
            <w:r w:rsidR="00290C51">
              <w:rPr>
                <w:noProof/>
                <w:webHidden/>
              </w:rPr>
              <w:t>8</w:t>
            </w:r>
            <w:r>
              <w:rPr>
                <w:noProof/>
                <w:webHidden/>
              </w:rPr>
              <w:fldChar w:fldCharType="end"/>
            </w:r>
          </w:hyperlink>
        </w:p>
        <w:p w14:paraId="3BA72417" w14:textId="095204B9" w:rsidR="00985513" w:rsidRDefault="00985513">
          <w:pPr>
            <w:pStyle w:val="Inhopg3"/>
            <w:rPr>
              <w:rFonts w:eastAsiaTheme="minorEastAsia"/>
              <w:noProof/>
              <w:color w:val="auto"/>
              <w:kern w:val="2"/>
              <w:sz w:val="24"/>
              <w:szCs w:val="24"/>
              <w:lang w:eastAsia="nl-BE"/>
              <w14:ligatures w14:val="standardContextual"/>
            </w:rPr>
          </w:pPr>
          <w:hyperlink w:anchor="_Toc178864757" w:history="1">
            <w:r w:rsidRPr="00BE3DA5">
              <w:rPr>
                <w:rStyle w:val="Hyperlink"/>
                <w:noProof/>
              </w:rPr>
              <w:t>3.4.2</w:t>
            </w:r>
            <w:r>
              <w:rPr>
                <w:rFonts w:eastAsiaTheme="minorEastAsia"/>
                <w:noProof/>
                <w:color w:val="auto"/>
                <w:kern w:val="2"/>
                <w:sz w:val="24"/>
                <w:szCs w:val="24"/>
                <w:lang w:eastAsia="nl-BE"/>
                <w14:ligatures w14:val="standardContextual"/>
              </w:rPr>
              <w:tab/>
            </w:r>
            <w:r w:rsidRPr="00BE3DA5">
              <w:rPr>
                <w:rStyle w:val="Hyperlink"/>
                <w:noProof/>
              </w:rPr>
              <w:t>Samenhang in de derde graad</w:t>
            </w:r>
            <w:r>
              <w:rPr>
                <w:noProof/>
                <w:webHidden/>
              </w:rPr>
              <w:tab/>
            </w:r>
            <w:r>
              <w:rPr>
                <w:noProof/>
                <w:webHidden/>
              </w:rPr>
              <w:fldChar w:fldCharType="begin"/>
            </w:r>
            <w:r>
              <w:rPr>
                <w:noProof/>
                <w:webHidden/>
              </w:rPr>
              <w:instrText xml:space="preserve"> PAGEREF _Toc178864757 \h </w:instrText>
            </w:r>
            <w:r>
              <w:rPr>
                <w:noProof/>
                <w:webHidden/>
              </w:rPr>
            </w:r>
            <w:r>
              <w:rPr>
                <w:noProof/>
                <w:webHidden/>
              </w:rPr>
              <w:fldChar w:fldCharType="separate"/>
            </w:r>
            <w:r w:rsidR="00290C51">
              <w:rPr>
                <w:noProof/>
                <w:webHidden/>
              </w:rPr>
              <w:t>8</w:t>
            </w:r>
            <w:r>
              <w:rPr>
                <w:noProof/>
                <w:webHidden/>
              </w:rPr>
              <w:fldChar w:fldCharType="end"/>
            </w:r>
          </w:hyperlink>
        </w:p>
        <w:p w14:paraId="16205A47" w14:textId="3FC35E43" w:rsidR="00985513" w:rsidRDefault="00985513">
          <w:pPr>
            <w:pStyle w:val="Inhopg2"/>
            <w:rPr>
              <w:rFonts w:eastAsiaTheme="minorEastAsia"/>
              <w:color w:val="auto"/>
              <w:kern w:val="2"/>
              <w:sz w:val="24"/>
              <w:szCs w:val="24"/>
              <w:lang w:eastAsia="nl-BE"/>
              <w14:ligatures w14:val="standardContextual"/>
            </w:rPr>
          </w:pPr>
          <w:hyperlink w:anchor="_Toc178864758" w:history="1">
            <w:r w:rsidRPr="00BE3DA5">
              <w:rPr>
                <w:rStyle w:val="Hyperlink"/>
              </w:rPr>
              <w:t>3.5</w:t>
            </w:r>
            <w:r>
              <w:rPr>
                <w:rFonts w:eastAsiaTheme="minorEastAsia"/>
                <w:color w:val="auto"/>
                <w:kern w:val="2"/>
                <w:sz w:val="24"/>
                <w:szCs w:val="24"/>
                <w:lang w:eastAsia="nl-BE"/>
                <w14:ligatures w14:val="standardContextual"/>
              </w:rPr>
              <w:tab/>
            </w:r>
            <w:r w:rsidRPr="00BE3DA5">
              <w:rPr>
                <w:rStyle w:val="Hyperlink"/>
              </w:rPr>
              <w:t>Aandachtspunten</w:t>
            </w:r>
            <w:r>
              <w:rPr>
                <w:webHidden/>
              </w:rPr>
              <w:tab/>
            </w:r>
            <w:r>
              <w:rPr>
                <w:webHidden/>
              </w:rPr>
              <w:fldChar w:fldCharType="begin"/>
            </w:r>
            <w:r>
              <w:rPr>
                <w:webHidden/>
              </w:rPr>
              <w:instrText xml:space="preserve"> PAGEREF _Toc178864758 \h </w:instrText>
            </w:r>
            <w:r>
              <w:rPr>
                <w:webHidden/>
              </w:rPr>
            </w:r>
            <w:r>
              <w:rPr>
                <w:webHidden/>
              </w:rPr>
              <w:fldChar w:fldCharType="separate"/>
            </w:r>
            <w:r w:rsidR="00290C51">
              <w:rPr>
                <w:webHidden/>
              </w:rPr>
              <w:t>8</w:t>
            </w:r>
            <w:r>
              <w:rPr>
                <w:webHidden/>
              </w:rPr>
              <w:fldChar w:fldCharType="end"/>
            </w:r>
          </w:hyperlink>
        </w:p>
        <w:p w14:paraId="72341A0D" w14:textId="743D276B" w:rsidR="00985513" w:rsidRDefault="00985513">
          <w:pPr>
            <w:pStyle w:val="Inhopg2"/>
            <w:rPr>
              <w:rFonts w:eastAsiaTheme="minorEastAsia"/>
              <w:color w:val="auto"/>
              <w:kern w:val="2"/>
              <w:sz w:val="24"/>
              <w:szCs w:val="24"/>
              <w:lang w:eastAsia="nl-BE"/>
              <w14:ligatures w14:val="standardContextual"/>
            </w:rPr>
          </w:pPr>
          <w:hyperlink w:anchor="_Toc178864759" w:history="1">
            <w:r w:rsidRPr="00BE3DA5">
              <w:rPr>
                <w:rStyle w:val="Hyperlink"/>
              </w:rPr>
              <w:t>3.6</w:t>
            </w:r>
            <w:r>
              <w:rPr>
                <w:rFonts w:eastAsiaTheme="minorEastAsia"/>
                <w:color w:val="auto"/>
                <w:kern w:val="2"/>
                <w:sz w:val="24"/>
                <w:szCs w:val="24"/>
                <w:lang w:eastAsia="nl-BE"/>
                <w14:ligatures w14:val="standardContextual"/>
              </w:rPr>
              <w:tab/>
            </w:r>
            <w:r w:rsidRPr="00BE3DA5">
              <w:rPr>
                <w:rStyle w:val="Hyperlink"/>
              </w:rPr>
              <w:t>Leerplanpagina</w:t>
            </w:r>
            <w:r>
              <w:rPr>
                <w:webHidden/>
              </w:rPr>
              <w:tab/>
            </w:r>
            <w:r>
              <w:rPr>
                <w:webHidden/>
              </w:rPr>
              <w:fldChar w:fldCharType="begin"/>
            </w:r>
            <w:r>
              <w:rPr>
                <w:webHidden/>
              </w:rPr>
              <w:instrText xml:space="preserve"> PAGEREF _Toc178864759 \h </w:instrText>
            </w:r>
            <w:r>
              <w:rPr>
                <w:webHidden/>
              </w:rPr>
            </w:r>
            <w:r>
              <w:rPr>
                <w:webHidden/>
              </w:rPr>
              <w:fldChar w:fldCharType="separate"/>
            </w:r>
            <w:r w:rsidR="00290C51">
              <w:rPr>
                <w:webHidden/>
              </w:rPr>
              <w:t>9</w:t>
            </w:r>
            <w:r>
              <w:rPr>
                <w:webHidden/>
              </w:rPr>
              <w:fldChar w:fldCharType="end"/>
            </w:r>
          </w:hyperlink>
        </w:p>
        <w:p w14:paraId="53D850C5" w14:textId="0C6157B1" w:rsidR="00985513" w:rsidRDefault="00985513">
          <w:pPr>
            <w:pStyle w:val="Inhopg1"/>
            <w:rPr>
              <w:rFonts w:eastAsiaTheme="minorEastAsia"/>
              <w:b w:val="0"/>
              <w:noProof/>
              <w:color w:val="auto"/>
              <w:kern w:val="2"/>
              <w:szCs w:val="24"/>
              <w:lang w:eastAsia="nl-BE"/>
              <w14:ligatures w14:val="standardContextual"/>
            </w:rPr>
          </w:pPr>
          <w:hyperlink w:anchor="_Toc178864760" w:history="1">
            <w:r w:rsidRPr="00BE3DA5">
              <w:rPr>
                <w:rStyle w:val="Hyperlink"/>
                <w:noProof/>
              </w:rPr>
              <w:t>4</w:t>
            </w:r>
            <w:r>
              <w:rPr>
                <w:rFonts w:eastAsiaTheme="minorEastAsia"/>
                <w:b w:val="0"/>
                <w:noProof/>
                <w:color w:val="auto"/>
                <w:kern w:val="2"/>
                <w:szCs w:val="24"/>
                <w:lang w:eastAsia="nl-BE"/>
                <w14:ligatures w14:val="standardContextual"/>
              </w:rPr>
              <w:tab/>
            </w:r>
            <w:r w:rsidRPr="00BE3DA5">
              <w:rPr>
                <w:rStyle w:val="Hyperlink"/>
                <w:noProof/>
              </w:rPr>
              <w:t>Leerplandoelen</w:t>
            </w:r>
            <w:r>
              <w:rPr>
                <w:noProof/>
                <w:webHidden/>
              </w:rPr>
              <w:tab/>
            </w:r>
            <w:r>
              <w:rPr>
                <w:noProof/>
                <w:webHidden/>
              </w:rPr>
              <w:fldChar w:fldCharType="begin"/>
            </w:r>
            <w:r>
              <w:rPr>
                <w:noProof/>
                <w:webHidden/>
              </w:rPr>
              <w:instrText xml:space="preserve"> PAGEREF _Toc178864760 \h </w:instrText>
            </w:r>
            <w:r>
              <w:rPr>
                <w:noProof/>
                <w:webHidden/>
              </w:rPr>
            </w:r>
            <w:r>
              <w:rPr>
                <w:noProof/>
                <w:webHidden/>
              </w:rPr>
              <w:fldChar w:fldCharType="separate"/>
            </w:r>
            <w:r w:rsidR="00290C51">
              <w:rPr>
                <w:noProof/>
                <w:webHidden/>
              </w:rPr>
              <w:t>9</w:t>
            </w:r>
            <w:r>
              <w:rPr>
                <w:noProof/>
                <w:webHidden/>
              </w:rPr>
              <w:fldChar w:fldCharType="end"/>
            </w:r>
          </w:hyperlink>
        </w:p>
        <w:p w14:paraId="2C9F6CB6" w14:textId="5E54901D" w:rsidR="00985513" w:rsidRDefault="00985513">
          <w:pPr>
            <w:pStyle w:val="Inhopg2"/>
            <w:rPr>
              <w:rFonts w:eastAsiaTheme="minorEastAsia"/>
              <w:color w:val="auto"/>
              <w:kern w:val="2"/>
              <w:sz w:val="24"/>
              <w:szCs w:val="24"/>
              <w:lang w:eastAsia="nl-BE"/>
              <w14:ligatures w14:val="standardContextual"/>
            </w:rPr>
          </w:pPr>
          <w:hyperlink w:anchor="_Toc178864761" w:history="1">
            <w:r w:rsidRPr="00BE3DA5">
              <w:rPr>
                <w:rStyle w:val="Hyperlink"/>
              </w:rPr>
              <w:t>4.1</w:t>
            </w:r>
            <w:r>
              <w:rPr>
                <w:rFonts w:eastAsiaTheme="minorEastAsia"/>
                <w:color w:val="auto"/>
                <w:kern w:val="2"/>
                <w:sz w:val="24"/>
                <w:szCs w:val="24"/>
                <w:lang w:eastAsia="nl-BE"/>
                <w14:ligatures w14:val="standardContextual"/>
              </w:rPr>
              <w:tab/>
            </w:r>
            <w:r w:rsidRPr="00BE3DA5">
              <w:rPr>
                <w:rStyle w:val="Hyperlink"/>
              </w:rPr>
              <w:t>Telproblemen en de binomiale verdeling</w:t>
            </w:r>
            <w:r>
              <w:rPr>
                <w:webHidden/>
              </w:rPr>
              <w:tab/>
            </w:r>
            <w:r>
              <w:rPr>
                <w:webHidden/>
              </w:rPr>
              <w:fldChar w:fldCharType="begin"/>
            </w:r>
            <w:r>
              <w:rPr>
                <w:webHidden/>
              </w:rPr>
              <w:instrText xml:space="preserve"> PAGEREF _Toc178864761 \h </w:instrText>
            </w:r>
            <w:r>
              <w:rPr>
                <w:webHidden/>
              </w:rPr>
            </w:r>
            <w:r>
              <w:rPr>
                <w:webHidden/>
              </w:rPr>
              <w:fldChar w:fldCharType="separate"/>
            </w:r>
            <w:r w:rsidR="00290C51">
              <w:rPr>
                <w:webHidden/>
              </w:rPr>
              <w:t>9</w:t>
            </w:r>
            <w:r>
              <w:rPr>
                <w:webHidden/>
              </w:rPr>
              <w:fldChar w:fldCharType="end"/>
            </w:r>
          </w:hyperlink>
        </w:p>
        <w:p w14:paraId="7B1A3F1B" w14:textId="09242A64" w:rsidR="00985513" w:rsidRDefault="00985513">
          <w:pPr>
            <w:pStyle w:val="Inhopg2"/>
            <w:rPr>
              <w:rFonts w:eastAsiaTheme="minorEastAsia"/>
              <w:color w:val="auto"/>
              <w:kern w:val="2"/>
              <w:sz w:val="24"/>
              <w:szCs w:val="24"/>
              <w:lang w:eastAsia="nl-BE"/>
              <w14:ligatures w14:val="standardContextual"/>
            </w:rPr>
          </w:pPr>
          <w:hyperlink w:anchor="_Toc178864762" w:history="1">
            <w:r w:rsidRPr="00BE3DA5">
              <w:rPr>
                <w:rStyle w:val="Hyperlink"/>
              </w:rPr>
              <w:t>4.2</w:t>
            </w:r>
            <w:r>
              <w:rPr>
                <w:rFonts w:eastAsiaTheme="minorEastAsia"/>
                <w:color w:val="auto"/>
                <w:kern w:val="2"/>
                <w:sz w:val="24"/>
                <w:szCs w:val="24"/>
                <w:lang w:eastAsia="nl-BE"/>
                <w14:ligatures w14:val="standardContextual"/>
              </w:rPr>
              <w:tab/>
            </w:r>
            <w:r w:rsidRPr="00BE3DA5">
              <w:rPr>
                <w:rStyle w:val="Hyperlink"/>
              </w:rPr>
              <w:t>Hypothesetoetsen, betrouwbaarheidsintervallen en grote datasets</w:t>
            </w:r>
            <w:r>
              <w:rPr>
                <w:webHidden/>
              </w:rPr>
              <w:tab/>
            </w:r>
            <w:r>
              <w:rPr>
                <w:webHidden/>
              </w:rPr>
              <w:fldChar w:fldCharType="begin"/>
            </w:r>
            <w:r>
              <w:rPr>
                <w:webHidden/>
              </w:rPr>
              <w:instrText xml:space="preserve"> PAGEREF _Toc178864762 \h </w:instrText>
            </w:r>
            <w:r>
              <w:rPr>
                <w:webHidden/>
              </w:rPr>
            </w:r>
            <w:r>
              <w:rPr>
                <w:webHidden/>
              </w:rPr>
              <w:fldChar w:fldCharType="separate"/>
            </w:r>
            <w:r w:rsidR="00290C51">
              <w:rPr>
                <w:webHidden/>
              </w:rPr>
              <w:t>10</w:t>
            </w:r>
            <w:r>
              <w:rPr>
                <w:webHidden/>
              </w:rPr>
              <w:fldChar w:fldCharType="end"/>
            </w:r>
          </w:hyperlink>
        </w:p>
        <w:p w14:paraId="38F3E978" w14:textId="4F0FCB93" w:rsidR="00985513" w:rsidRDefault="00985513">
          <w:pPr>
            <w:pStyle w:val="Inhopg2"/>
            <w:rPr>
              <w:rFonts w:eastAsiaTheme="minorEastAsia"/>
              <w:color w:val="auto"/>
              <w:kern w:val="2"/>
              <w:sz w:val="24"/>
              <w:szCs w:val="24"/>
              <w:lang w:eastAsia="nl-BE"/>
              <w14:ligatures w14:val="standardContextual"/>
            </w:rPr>
          </w:pPr>
          <w:hyperlink w:anchor="_Toc178864763" w:history="1">
            <w:r w:rsidRPr="00BE3DA5">
              <w:rPr>
                <w:rStyle w:val="Hyperlink"/>
              </w:rPr>
              <w:t>4.3</w:t>
            </w:r>
            <w:r>
              <w:rPr>
                <w:rFonts w:eastAsiaTheme="minorEastAsia"/>
                <w:color w:val="auto"/>
                <w:kern w:val="2"/>
                <w:sz w:val="24"/>
                <w:szCs w:val="24"/>
                <w:lang w:eastAsia="nl-BE"/>
                <w14:ligatures w14:val="standardContextual"/>
              </w:rPr>
              <w:tab/>
            </w:r>
            <w:r w:rsidRPr="00BE3DA5">
              <w:rPr>
                <w:rStyle w:val="Hyperlink"/>
              </w:rPr>
              <w:t>Onderzoekscompetentie</w:t>
            </w:r>
            <w:r>
              <w:rPr>
                <w:webHidden/>
              </w:rPr>
              <w:tab/>
            </w:r>
            <w:r>
              <w:rPr>
                <w:webHidden/>
              </w:rPr>
              <w:fldChar w:fldCharType="begin"/>
            </w:r>
            <w:r>
              <w:rPr>
                <w:webHidden/>
              </w:rPr>
              <w:instrText xml:space="preserve"> PAGEREF _Toc178864763 \h </w:instrText>
            </w:r>
            <w:r>
              <w:rPr>
                <w:webHidden/>
              </w:rPr>
            </w:r>
            <w:r>
              <w:rPr>
                <w:webHidden/>
              </w:rPr>
              <w:fldChar w:fldCharType="separate"/>
            </w:r>
            <w:r w:rsidR="00290C51">
              <w:rPr>
                <w:webHidden/>
              </w:rPr>
              <w:t>11</w:t>
            </w:r>
            <w:r>
              <w:rPr>
                <w:webHidden/>
              </w:rPr>
              <w:fldChar w:fldCharType="end"/>
            </w:r>
          </w:hyperlink>
        </w:p>
        <w:p w14:paraId="00506169" w14:textId="563CA377" w:rsidR="00985513" w:rsidRDefault="00985513">
          <w:pPr>
            <w:pStyle w:val="Inhopg1"/>
            <w:rPr>
              <w:rFonts w:eastAsiaTheme="minorEastAsia"/>
              <w:b w:val="0"/>
              <w:noProof/>
              <w:color w:val="auto"/>
              <w:kern w:val="2"/>
              <w:szCs w:val="24"/>
              <w:lang w:eastAsia="nl-BE"/>
              <w14:ligatures w14:val="standardContextual"/>
            </w:rPr>
          </w:pPr>
          <w:hyperlink w:anchor="_Toc178864764" w:history="1">
            <w:r w:rsidRPr="00BE3DA5">
              <w:rPr>
                <w:rStyle w:val="Hyperlink"/>
                <w:noProof/>
              </w:rPr>
              <w:t>5</w:t>
            </w:r>
            <w:r>
              <w:rPr>
                <w:rFonts w:eastAsiaTheme="minorEastAsia"/>
                <w:b w:val="0"/>
                <w:noProof/>
                <w:color w:val="auto"/>
                <w:kern w:val="2"/>
                <w:szCs w:val="24"/>
                <w:lang w:eastAsia="nl-BE"/>
                <w14:ligatures w14:val="standardContextual"/>
              </w:rPr>
              <w:tab/>
            </w:r>
            <w:r w:rsidRPr="00BE3DA5">
              <w:rPr>
                <w:rStyle w:val="Hyperlink"/>
                <w:noProof/>
              </w:rPr>
              <w:t>Basisuitrusting</w:t>
            </w:r>
            <w:r>
              <w:rPr>
                <w:noProof/>
                <w:webHidden/>
              </w:rPr>
              <w:tab/>
            </w:r>
            <w:r>
              <w:rPr>
                <w:noProof/>
                <w:webHidden/>
              </w:rPr>
              <w:fldChar w:fldCharType="begin"/>
            </w:r>
            <w:r>
              <w:rPr>
                <w:noProof/>
                <w:webHidden/>
              </w:rPr>
              <w:instrText xml:space="preserve"> PAGEREF _Toc178864764 \h </w:instrText>
            </w:r>
            <w:r>
              <w:rPr>
                <w:noProof/>
                <w:webHidden/>
              </w:rPr>
            </w:r>
            <w:r>
              <w:rPr>
                <w:noProof/>
                <w:webHidden/>
              </w:rPr>
              <w:fldChar w:fldCharType="separate"/>
            </w:r>
            <w:r w:rsidR="00290C51">
              <w:rPr>
                <w:noProof/>
                <w:webHidden/>
              </w:rPr>
              <w:t>12</w:t>
            </w:r>
            <w:r>
              <w:rPr>
                <w:noProof/>
                <w:webHidden/>
              </w:rPr>
              <w:fldChar w:fldCharType="end"/>
            </w:r>
          </w:hyperlink>
        </w:p>
        <w:p w14:paraId="26B5B131" w14:textId="1B4F018A" w:rsidR="00985513" w:rsidRDefault="00985513">
          <w:pPr>
            <w:pStyle w:val="Inhopg2"/>
            <w:rPr>
              <w:rFonts w:eastAsiaTheme="minorEastAsia"/>
              <w:color w:val="auto"/>
              <w:kern w:val="2"/>
              <w:sz w:val="24"/>
              <w:szCs w:val="24"/>
              <w:lang w:eastAsia="nl-BE"/>
              <w14:ligatures w14:val="standardContextual"/>
            </w:rPr>
          </w:pPr>
          <w:hyperlink w:anchor="_Toc178864765" w:history="1">
            <w:r w:rsidRPr="00BE3DA5">
              <w:rPr>
                <w:rStyle w:val="Hyperlink"/>
              </w:rPr>
              <w:t>5.1</w:t>
            </w:r>
            <w:r>
              <w:rPr>
                <w:rFonts w:eastAsiaTheme="minorEastAsia"/>
                <w:color w:val="auto"/>
                <w:kern w:val="2"/>
                <w:sz w:val="24"/>
                <w:szCs w:val="24"/>
                <w:lang w:eastAsia="nl-BE"/>
                <w14:ligatures w14:val="standardContextual"/>
              </w:rPr>
              <w:tab/>
            </w:r>
            <w:r w:rsidRPr="00BE3DA5">
              <w:rPr>
                <w:rStyle w:val="Hyperlink"/>
              </w:rPr>
              <w:t>Infrastructuur</w:t>
            </w:r>
            <w:r>
              <w:rPr>
                <w:webHidden/>
              </w:rPr>
              <w:tab/>
            </w:r>
            <w:r>
              <w:rPr>
                <w:webHidden/>
              </w:rPr>
              <w:fldChar w:fldCharType="begin"/>
            </w:r>
            <w:r>
              <w:rPr>
                <w:webHidden/>
              </w:rPr>
              <w:instrText xml:space="preserve"> PAGEREF _Toc178864765 \h </w:instrText>
            </w:r>
            <w:r>
              <w:rPr>
                <w:webHidden/>
              </w:rPr>
            </w:r>
            <w:r>
              <w:rPr>
                <w:webHidden/>
              </w:rPr>
              <w:fldChar w:fldCharType="separate"/>
            </w:r>
            <w:r w:rsidR="00290C51">
              <w:rPr>
                <w:webHidden/>
              </w:rPr>
              <w:t>12</w:t>
            </w:r>
            <w:r>
              <w:rPr>
                <w:webHidden/>
              </w:rPr>
              <w:fldChar w:fldCharType="end"/>
            </w:r>
          </w:hyperlink>
        </w:p>
        <w:p w14:paraId="235B798C" w14:textId="41663126" w:rsidR="00985513" w:rsidRDefault="00985513">
          <w:pPr>
            <w:pStyle w:val="Inhopg2"/>
            <w:rPr>
              <w:rFonts w:eastAsiaTheme="minorEastAsia"/>
              <w:color w:val="auto"/>
              <w:kern w:val="2"/>
              <w:sz w:val="24"/>
              <w:szCs w:val="24"/>
              <w:lang w:eastAsia="nl-BE"/>
              <w14:ligatures w14:val="standardContextual"/>
            </w:rPr>
          </w:pPr>
          <w:hyperlink w:anchor="_Toc178864766" w:history="1">
            <w:r w:rsidRPr="00BE3DA5">
              <w:rPr>
                <w:rStyle w:val="Hyperlink"/>
              </w:rPr>
              <w:t>5.2</w:t>
            </w:r>
            <w:r>
              <w:rPr>
                <w:rFonts w:eastAsiaTheme="minorEastAsia"/>
                <w:color w:val="auto"/>
                <w:kern w:val="2"/>
                <w:sz w:val="24"/>
                <w:szCs w:val="24"/>
                <w:lang w:eastAsia="nl-BE"/>
                <w14:ligatures w14:val="standardContextual"/>
              </w:rPr>
              <w:tab/>
            </w:r>
            <w:r w:rsidRPr="00BE3DA5">
              <w:rPr>
                <w:rStyle w:val="Hyperlink"/>
              </w:rPr>
              <w:t>Materiaal en gereedschappen waarover elke leerling moet beschikken</w:t>
            </w:r>
            <w:r>
              <w:rPr>
                <w:webHidden/>
              </w:rPr>
              <w:tab/>
            </w:r>
            <w:r>
              <w:rPr>
                <w:webHidden/>
              </w:rPr>
              <w:fldChar w:fldCharType="begin"/>
            </w:r>
            <w:r>
              <w:rPr>
                <w:webHidden/>
              </w:rPr>
              <w:instrText xml:space="preserve"> PAGEREF _Toc178864766 \h </w:instrText>
            </w:r>
            <w:r>
              <w:rPr>
                <w:webHidden/>
              </w:rPr>
            </w:r>
            <w:r>
              <w:rPr>
                <w:webHidden/>
              </w:rPr>
              <w:fldChar w:fldCharType="separate"/>
            </w:r>
            <w:r w:rsidR="00290C51">
              <w:rPr>
                <w:webHidden/>
              </w:rPr>
              <w:t>12</w:t>
            </w:r>
            <w:r>
              <w:rPr>
                <w:webHidden/>
              </w:rPr>
              <w:fldChar w:fldCharType="end"/>
            </w:r>
          </w:hyperlink>
        </w:p>
        <w:p w14:paraId="0752C26F" w14:textId="403416A8" w:rsidR="00985513" w:rsidRDefault="00985513">
          <w:pPr>
            <w:pStyle w:val="Inhopg1"/>
            <w:rPr>
              <w:rFonts w:eastAsiaTheme="minorEastAsia"/>
              <w:b w:val="0"/>
              <w:noProof/>
              <w:color w:val="auto"/>
              <w:kern w:val="2"/>
              <w:szCs w:val="24"/>
              <w:lang w:eastAsia="nl-BE"/>
              <w14:ligatures w14:val="standardContextual"/>
            </w:rPr>
          </w:pPr>
          <w:hyperlink w:anchor="_Toc178864767" w:history="1">
            <w:r w:rsidRPr="00BE3DA5">
              <w:rPr>
                <w:rStyle w:val="Hyperlink"/>
                <w:noProof/>
              </w:rPr>
              <w:t>6</w:t>
            </w:r>
            <w:r>
              <w:rPr>
                <w:rFonts w:eastAsiaTheme="minorEastAsia"/>
                <w:b w:val="0"/>
                <w:noProof/>
                <w:color w:val="auto"/>
                <w:kern w:val="2"/>
                <w:szCs w:val="24"/>
                <w:lang w:eastAsia="nl-BE"/>
                <w14:ligatures w14:val="standardContextual"/>
              </w:rPr>
              <w:tab/>
            </w:r>
            <w:r w:rsidRPr="00BE3DA5">
              <w:rPr>
                <w:rStyle w:val="Hyperlink"/>
                <w:noProof/>
              </w:rPr>
              <w:t>Glossarium</w:t>
            </w:r>
            <w:r>
              <w:rPr>
                <w:noProof/>
                <w:webHidden/>
              </w:rPr>
              <w:tab/>
            </w:r>
            <w:r>
              <w:rPr>
                <w:noProof/>
                <w:webHidden/>
              </w:rPr>
              <w:fldChar w:fldCharType="begin"/>
            </w:r>
            <w:r>
              <w:rPr>
                <w:noProof/>
                <w:webHidden/>
              </w:rPr>
              <w:instrText xml:space="preserve"> PAGEREF _Toc178864767 \h </w:instrText>
            </w:r>
            <w:r>
              <w:rPr>
                <w:noProof/>
                <w:webHidden/>
              </w:rPr>
            </w:r>
            <w:r>
              <w:rPr>
                <w:noProof/>
                <w:webHidden/>
              </w:rPr>
              <w:fldChar w:fldCharType="separate"/>
            </w:r>
            <w:r w:rsidR="00290C51">
              <w:rPr>
                <w:noProof/>
                <w:webHidden/>
              </w:rPr>
              <w:t>12</w:t>
            </w:r>
            <w:r>
              <w:rPr>
                <w:noProof/>
                <w:webHidden/>
              </w:rPr>
              <w:fldChar w:fldCharType="end"/>
            </w:r>
          </w:hyperlink>
        </w:p>
        <w:p w14:paraId="0CF9D63F" w14:textId="36B4423E" w:rsidR="00985513" w:rsidRDefault="00985513">
          <w:pPr>
            <w:pStyle w:val="Inhopg1"/>
            <w:rPr>
              <w:rFonts w:eastAsiaTheme="minorEastAsia"/>
              <w:b w:val="0"/>
              <w:noProof/>
              <w:color w:val="auto"/>
              <w:kern w:val="2"/>
              <w:szCs w:val="24"/>
              <w:lang w:eastAsia="nl-BE"/>
              <w14:ligatures w14:val="standardContextual"/>
            </w:rPr>
          </w:pPr>
          <w:hyperlink w:anchor="_Toc178864768" w:history="1">
            <w:r w:rsidRPr="00BE3DA5">
              <w:rPr>
                <w:rStyle w:val="Hyperlink"/>
                <w:noProof/>
              </w:rPr>
              <w:t>7</w:t>
            </w:r>
            <w:r>
              <w:rPr>
                <w:rFonts w:eastAsiaTheme="minorEastAsia"/>
                <w:b w:val="0"/>
                <w:noProof/>
                <w:color w:val="auto"/>
                <w:kern w:val="2"/>
                <w:szCs w:val="24"/>
                <w:lang w:eastAsia="nl-BE"/>
                <w14:ligatures w14:val="standardContextual"/>
              </w:rPr>
              <w:tab/>
            </w:r>
            <w:r w:rsidRPr="00BE3DA5">
              <w:rPr>
                <w:rStyle w:val="Hyperlink"/>
                <w:noProof/>
              </w:rPr>
              <w:t>Concordantie</w:t>
            </w:r>
            <w:r>
              <w:rPr>
                <w:noProof/>
                <w:webHidden/>
              </w:rPr>
              <w:tab/>
            </w:r>
            <w:r>
              <w:rPr>
                <w:noProof/>
                <w:webHidden/>
              </w:rPr>
              <w:fldChar w:fldCharType="begin"/>
            </w:r>
            <w:r>
              <w:rPr>
                <w:noProof/>
                <w:webHidden/>
              </w:rPr>
              <w:instrText xml:space="preserve"> PAGEREF _Toc178864768 \h </w:instrText>
            </w:r>
            <w:r>
              <w:rPr>
                <w:noProof/>
                <w:webHidden/>
              </w:rPr>
            </w:r>
            <w:r>
              <w:rPr>
                <w:noProof/>
                <w:webHidden/>
              </w:rPr>
              <w:fldChar w:fldCharType="separate"/>
            </w:r>
            <w:r w:rsidR="00290C51">
              <w:rPr>
                <w:noProof/>
                <w:webHidden/>
              </w:rPr>
              <w:t>13</w:t>
            </w:r>
            <w:r>
              <w:rPr>
                <w:noProof/>
                <w:webHidden/>
              </w:rPr>
              <w:fldChar w:fldCharType="end"/>
            </w:r>
          </w:hyperlink>
        </w:p>
        <w:p w14:paraId="679CF205" w14:textId="06E55552" w:rsidR="00985513" w:rsidRDefault="00985513">
          <w:pPr>
            <w:pStyle w:val="Inhopg2"/>
            <w:rPr>
              <w:rFonts w:eastAsiaTheme="minorEastAsia"/>
              <w:color w:val="auto"/>
              <w:kern w:val="2"/>
              <w:sz w:val="24"/>
              <w:szCs w:val="24"/>
              <w:lang w:eastAsia="nl-BE"/>
              <w14:ligatures w14:val="standardContextual"/>
            </w:rPr>
          </w:pPr>
          <w:hyperlink w:anchor="_Toc178864769" w:history="1">
            <w:r w:rsidRPr="00BE3DA5">
              <w:rPr>
                <w:rStyle w:val="Hyperlink"/>
              </w:rPr>
              <w:t>7.1</w:t>
            </w:r>
            <w:r>
              <w:rPr>
                <w:rFonts w:eastAsiaTheme="minorEastAsia"/>
                <w:color w:val="auto"/>
                <w:kern w:val="2"/>
                <w:sz w:val="24"/>
                <w:szCs w:val="24"/>
                <w:lang w:eastAsia="nl-BE"/>
                <w14:ligatures w14:val="standardContextual"/>
              </w:rPr>
              <w:tab/>
            </w:r>
            <w:r w:rsidRPr="00BE3DA5">
              <w:rPr>
                <w:rStyle w:val="Hyperlink"/>
              </w:rPr>
              <w:t>Concordantietabel</w:t>
            </w:r>
            <w:r>
              <w:rPr>
                <w:webHidden/>
              </w:rPr>
              <w:tab/>
            </w:r>
            <w:r>
              <w:rPr>
                <w:webHidden/>
              </w:rPr>
              <w:fldChar w:fldCharType="begin"/>
            </w:r>
            <w:r>
              <w:rPr>
                <w:webHidden/>
              </w:rPr>
              <w:instrText xml:space="preserve"> PAGEREF _Toc178864769 \h </w:instrText>
            </w:r>
            <w:r>
              <w:rPr>
                <w:webHidden/>
              </w:rPr>
            </w:r>
            <w:r>
              <w:rPr>
                <w:webHidden/>
              </w:rPr>
              <w:fldChar w:fldCharType="separate"/>
            </w:r>
            <w:r w:rsidR="00290C51">
              <w:rPr>
                <w:webHidden/>
              </w:rPr>
              <w:t>13</w:t>
            </w:r>
            <w:r>
              <w:rPr>
                <w:webHidden/>
              </w:rPr>
              <w:fldChar w:fldCharType="end"/>
            </w:r>
          </w:hyperlink>
        </w:p>
        <w:p w14:paraId="0AFDA06E" w14:textId="6F76AC70" w:rsidR="00985513" w:rsidRDefault="00985513">
          <w:pPr>
            <w:pStyle w:val="Inhopg2"/>
            <w:rPr>
              <w:rFonts w:eastAsiaTheme="minorEastAsia"/>
              <w:color w:val="auto"/>
              <w:kern w:val="2"/>
              <w:sz w:val="24"/>
              <w:szCs w:val="24"/>
              <w:lang w:eastAsia="nl-BE"/>
              <w14:ligatures w14:val="standardContextual"/>
            </w:rPr>
          </w:pPr>
          <w:hyperlink w:anchor="_Toc178864770" w:history="1">
            <w:r w:rsidRPr="00BE3DA5">
              <w:rPr>
                <w:rStyle w:val="Hyperlink"/>
              </w:rPr>
              <w:t>7.2</w:t>
            </w:r>
            <w:r>
              <w:rPr>
                <w:rFonts w:eastAsiaTheme="minorEastAsia"/>
                <w:color w:val="auto"/>
                <w:kern w:val="2"/>
                <w:sz w:val="24"/>
                <w:szCs w:val="24"/>
                <w:lang w:eastAsia="nl-BE"/>
                <w14:ligatures w14:val="standardContextual"/>
              </w:rPr>
              <w:tab/>
            </w:r>
            <w:r w:rsidRPr="00BE3DA5">
              <w:rPr>
                <w:rStyle w:val="Hyperlink"/>
              </w:rPr>
              <w:t>Specifieke minimumdoelen</w:t>
            </w:r>
            <w:r>
              <w:rPr>
                <w:webHidden/>
              </w:rPr>
              <w:tab/>
            </w:r>
            <w:r>
              <w:rPr>
                <w:webHidden/>
              </w:rPr>
              <w:fldChar w:fldCharType="begin"/>
            </w:r>
            <w:r>
              <w:rPr>
                <w:webHidden/>
              </w:rPr>
              <w:instrText xml:space="preserve"> PAGEREF _Toc178864770 \h </w:instrText>
            </w:r>
            <w:r>
              <w:rPr>
                <w:webHidden/>
              </w:rPr>
            </w:r>
            <w:r>
              <w:rPr>
                <w:webHidden/>
              </w:rPr>
              <w:fldChar w:fldCharType="separate"/>
            </w:r>
            <w:r w:rsidR="00290C51">
              <w:rPr>
                <w:webHidden/>
              </w:rPr>
              <w:t>14</w:t>
            </w:r>
            <w:r>
              <w:rPr>
                <w:webHidden/>
              </w:rPr>
              <w:fldChar w:fldCharType="end"/>
            </w:r>
          </w:hyperlink>
        </w:p>
        <w:p w14:paraId="3F00640B" w14:textId="3E683156" w:rsidR="00985513" w:rsidRDefault="00985513">
          <w:pPr>
            <w:pStyle w:val="Inhopg2"/>
            <w:rPr>
              <w:rFonts w:eastAsiaTheme="minorEastAsia"/>
              <w:color w:val="auto"/>
              <w:kern w:val="2"/>
              <w:sz w:val="24"/>
              <w:szCs w:val="24"/>
              <w:lang w:eastAsia="nl-BE"/>
              <w14:ligatures w14:val="standardContextual"/>
            </w:rPr>
          </w:pPr>
          <w:hyperlink w:anchor="_Toc178864771" w:history="1">
            <w:r w:rsidRPr="00BE3DA5">
              <w:rPr>
                <w:rStyle w:val="Hyperlink"/>
              </w:rPr>
              <w:t>7.3</w:t>
            </w:r>
            <w:r>
              <w:rPr>
                <w:rFonts w:eastAsiaTheme="minorEastAsia"/>
                <w:color w:val="auto"/>
                <w:kern w:val="2"/>
                <w:sz w:val="24"/>
                <w:szCs w:val="24"/>
                <w:lang w:eastAsia="nl-BE"/>
                <w14:ligatures w14:val="standardContextual"/>
              </w:rPr>
              <w:tab/>
            </w:r>
            <w:r w:rsidRPr="00BE3DA5">
              <w:rPr>
                <w:rStyle w:val="Hyperlink"/>
              </w:rPr>
              <w:t>Concordantietabel van SMD naar LPD</w:t>
            </w:r>
            <w:r>
              <w:rPr>
                <w:webHidden/>
              </w:rPr>
              <w:tab/>
            </w:r>
            <w:r>
              <w:rPr>
                <w:webHidden/>
              </w:rPr>
              <w:fldChar w:fldCharType="begin"/>
            </w:r>
            <w:r>
              <w:rPr>
                <w:webHidden/>
              </w:rPr>
              <w:instrText xml:space="preserve"> PAGEREF _Toc178864771 \h </w:instrText>
            </w:r>
            <w:r>
              <w:rPr>
                <w:webHidden/>
              </w:rPr>
            </w:r>
            <w:r>
              <w:rPr>
                <w:webHidden/>
              </w:rPr>
              <w:fldChar w:fldCharType="separate"/>
            </w:r>
            <w:r w:rsidR="00290C51">
              <w:rPr>
                <w:webHidden/>
              </w:rPr>
              <w:t>14</w:t>
            </w:r>
            <w:r>
              <w:rPr>
                <w:webHidden/>
              </w:rPr>
              <w:fldChar w:fldCharType="end"/>
            </w:r>
          </w:hyperlink>
        </w:p>
        <w:p w14:paraId="6575ABB6" w14:textId="0D0AC9CC" w:rsidR="006D3E59" w:rsidRDefault="00765DC4" w:rsidP="00A34965">
          <w:pPr>
            <w:pStyle w:val="Inhopg1"/>
            <w:ind w:left="0" w:firstLine="0"/>
          </w:pPr>
          <w:r>
            <w:rPr>
              <w:lang w:val="nl-NL"/>
            </w:rPr>
            <w:lastRenderedPageBreak/>
            <w:fldChar w:fldCharType="end"/>
          </w:r>
        </w:p>
      </w:sdtContent>
    </w:sdt>
    <w:p w14:paraId="6E496504" w14:textId="77777777" w:rsidR="006D3E59" w:rsidRDefault="006D3E59" w:rsidP="009D7B9E"/>
    <w:sectPr w:rsidR="006D3E59" w:rsidSect="00DB3A9D">
      <w:headerReference w:type="even" r:id="rId29"/>
      <w:headerReference w:type="default" r:id="rId30"/>
      <w:footerReference w:type="default" r:id="rId31"/>
      <w:headerReference w:type="first" r:id="rId32"/>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FD7B9" w14:textId="77777777" w:rsidR="00C80F2D" w:rsidRDefault="00C80F2D" w:rsidP="00467BFD">
      <w:r>
        <w:separator/>
      </w:r>
    </w:p>
  </w:endnote>
  <w:endnote w:type="continuationSeparator" w:id="0">
    <w:p w14:paraId="454A1782" w14:textId="77777777" w:rsidR="00C80F2D" w:rsidRDefault="00C80F2D" w:rsidP="00467BFD">
      <w:r>
        <w:continuationSeparator/>
      </w:r>
    </w:p>
  </w:endnote>
  <w:endnote w:type="continuationNotice" w:id="1">
    <w:p w14:paraId="03EFA0BC" w14:textId="77777777" w:rsidR="00C80F2D" w:rsidRDefault="00C80F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82099" w14:textId="71CB999A"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111EAA">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B659EB">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8F199" w14:textId="1F0A8A2E" w:rsidR="00060480" w:rsidRDefault="00060480" w:rsidP="00467BFD">
    <w:r>
      <w:rPr>
        <w:noProof/>
      </w:rPr>
      <w:fldChar w:fldCharType="begin"/>
    </w:r>
    <w:r>
      <w:rPr>
        <w:noProof/>
      </w:rPr>
      <w:instrText xml:space="preserve"> STYLEREF  Titel  \* MERGEFORMAT </w:instrText>
    </w:r>
    <w:r>
      <w:rPr>
        <w:noProof/>
      </w:rPr>
      <w:fldChar w:fldCharType="separate"/>
    </w:r>
    <w:r w:rsidR="00AD7772">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111EAA">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F2FA4" w14:textId="207EC9FA"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91548E">
      <w:rPr>
        <w:sz w:val="20"/>
        <w:szCs w:val="20"/>
      </w:rPr>
      <w:t>Statistiek</w:t>
    </w:r>
    <w:r w:rsidR="00FC3457">
      <w:rPr>
        <w:sz w:val="20"/>
        <w:szCs w:val="20"/>
      </w:rPr>
      <w:t xml:space="preserve"> </w:t>
    </w:r>
    <w:r w:rsidR="0067436C">
      <w:rPr>
        <w:sz w:val="20"/>
        <w:szCs w:val="20"/>
      </w:rPr>
      <w:t xml:space="preserve">(versie </w:t>
    </w:r>
    <w:r w:rsidR="00290C51">
      <w:rPr>
        <w:sz w:val="20"/>
        <w:szCs w:val="20"/>
      </w:rPr>
      <w:t>oktober</w:t>
    </w:r>
    <w:r w:rsidR="00BD7081">
      <w:rPr>
        <w:sz w:val="20"/>
        <w:szCs w:val="20"/>
      </w:rPr>
      <w:t xml:space="preserve"> 2024</w:t>
    </w:r>
    <w:r w:rsidR="0067436C">
      <w:rPr>
        <w:sz w:val="20"/>
        <w:szCs w:val="20"/>
      </w:rPr>
      <w:t>)</w:t>
    </w:r>
  </w:p>
  <w:p w14:paraId="69937061" w14:textId="431876D4" w:rsidR="00060480" w:rsidRPr="00DF29FA" w:rsidRDefault="00621AF5" w:rsidP="000C67EC">
    <w:pPr>
      <w:tabs>
        <w:tab w:val="right" w:pos="9638"/>
      </w:tabs>
      <w:spacing w:after="0"/>
      <w:rPr>
        <w:sz w:val="20"/>
        <w:szCs w:val="20"/>
      </w:rPr>
    </w:pPr>
    <w:r>
      <w:rPr>
        <w:sz w:val="20"/>
        <w:szCs w:val="20"/>
      </w:rPr>
      <w:t>III-</w:t>
    </w:r>
    <w:r w:rsidR="0091548E">
      <w:rPr>
        <w:sz w:val="20"/>
        <w:szCs w:val="20"/>
      </w:rPr>
      <w:t>Sta</w:t>
    </w:r>
    <w:r>
      <w:rPr>
        <w:sz w:val="20"/>
        <w:szCs w:val="20"/>
      </w:rPr>
      <w:t>-d</w:t>
    </w:r>
    <w:r w:rsidR="00060480" w:rsidRPr="00DF29FA">
      <w:rPr>
        <w:sz w:val="20"/>
        <w:szCs w:val="20"/>
      </w:rPr>
      <w:tab/>
    </w:r>
    <w:r w:rsidR="008C4970" w:rsidRPr="008C4970">
      <w:rPr>
        <w:sz w:val="20"/>
        <w:szCs w:val="20"/>
      </w:rPr>
      <w:t>D/2024/13.758/225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BDB48" w14:textId="29A4F0B2" w:rsidR="00060480" w:rsidRPr="00DF29FA" w:rsidRDefault="00060480" w:rsidP="00533E04">
    <w:pPr>
      <w:tabs>
        <w:tab w:val="right" w:pos="9639"/>
      </w:tabs>
      <w:spacing w:after="0"/>
      <w:rPr>
        <w:sz w:val="20"/>
        <w:szCs w:val="20"/>
      </w:rPr>
    </w:pPr>
    <w:bookmarkStart w:id="82" w:name="_Hlk58583203"/>
    <w:bookmarkStart w:id="83" w:name="_Hlk58583204"/>
    <w:r w:rsidRPr="00DF29FA">
      <w:rPr>
        <w:noProof/>
        <w:sz w:val="20"/>
        <w:szCs w:val="20"/>
        <w:lang w:eastAsia="nl-BE"/>
      </w:rPr>
      <w:drawing>
        <wp:anchor distT="0" distB="0" distL="114300" distR="114300" simplePos="0" relativeHeight="251658240" behindDoc="1" locked="0" layoutInCell="1" allowOverlap="1" wp14:anchorId="71D1466E" wp14:editId="0487ED2A">
          <wp:simplePos x="0" y="0"/>
          <wp:positionH relativeFrom="page">
            <wp:align>right</wp:align>
          </wp:positionH>
          <wp:positionV relativeFrom="paragraph">
            <wp:posOffset>-691515</wp:posOffset>
          </wp:positionV>
          <wp:extent cx="540000" cy="1004400"/>
          <wp:effectExtent l="0" t="0" r="0" b="5715"/>
          <wp:wrapNone/>
          <wp:docPr id="818325911" name="Afbeelding 818325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548E">
      <w:rPr>
        <w:sz w:val="20"/>
        <w:szCs w:val="20"/>
      </w:rPr>
      <w:t>Statistiek</w:t>
    </w:r>
    <w:r w:rsidR="00FC3457">
      <w:rPr>
        <w:sz w:val="20"/>
        <w:szCs w:val="20"/>
      </w:rPr>
      <w:t xml:space="preserve"> </w:t>
    </w:r>
    <w:r w:rsidR="0067436C">
      <w:rPr>
        <w:sz w:val="20"/>
        <w:szCs w:val="20"/>
      </w:rPr>
      <w:t xml:space="preserve">(versie </w:t>
    </w:r>
    <w:r w:rsidR="00161861">
      <w:rPr>
        <w:sz w:val="20"/>
        <w:szCs w:val="20"/>
      </w:rPr>
      <w:t>oktober</w:t>
    </w:r>
    <w:r w:rsidR="00290C51">
      <w:rPr>
        <w:sz w:val="20"/>
        <w:szCs w:val="20"/>
      </w:rPr>
      <w:t xml:space="preserve"> </w:t>
    </w:r>
    <w:r w:rsidR="00BD7081">
      <w:rPr>
        <w:sz w:val="20"/>
        <w:szCs w:val="20"/>
      </w:rPr>
      <w:t>2024</w:t>
    </w:r>
    <w:r w:rsidR="0067436C">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3CC84A4C" w14:textId="1A8D0431" w:rsidR="00060480" w:rsidRDefault="008C4970" w:rsidP="00F91861">
    <w:pPr>
      <w:tabs>
        <w:tab w:val="right" w:pos="9638"/>
      </w:tabs>
      <w:spacing w:after="0"/>
    </w:pPr>
    <w:r w:rsidRPr="008C4970">
      <w:rPr>
        <w:sz w:val="20"/>
        <w:szCs w:val="20"/>
      </w:rPr>
      <w:t>D/2024/13.758/225</w:t>
    </w:r>
    <w:r w:rsidR="00060480">
      <w:rPr>
        <w:sz w:val="20"/>
        <w:szCs w:val="20"/>
      </w:rPr>
      <w:tab/>
    </w:r>
    <w:bookmarkEnd w:id="82"/>
    <w:bookmarkEnd w:id="83"/>
    <w:r w:rsidR="00621AF5">
      <w:rPr>
        <w:sz w:val="20"/>
        <w:szCs w:val="20"/>
      </w:rPr>
      <w:t>III-</w:t>
    </w:r>
    <w:r w:rsidR="0091548E">
      <w:rPr>
        <w:sz w:val="20"/>
        <w:szCs w:val="20"/>
      </w:rPr>
      <w:t>Sta</w:t>
    </w:r>
    <w:r w:rsidR="00621AF5">
      <w:rPr>
        <w:sz w:val="20"/>
        <w:szCs w:val="20"/>
      </w:rPr>
      <w:t>-d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4CA66"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CCEE8" w14:textId="77777777" w:rsidR="00C80F2D" w:rsidRDefault="00C80F2D" w:rsidP="00467BFD">
      <w:r>
        <w:separator/>
      </w:r>
    </w:p>
  </w:footnote>
  <w:footnote w:type="continuationSeparator" w:id="0">
    <w:p w14:paraId="02FA3669" w14:textId="77777777" w:rsidR="00C80F2D" w:rsidRDefault="00C80F2D" w:rsidP="00467BFD">
      <w:r>
        <w:continuationSeparator/>
      </w:r>
    </w:p>
  </w:footnote>
  <w:footnote w:type="continuationNotice" w:id="1">
    <w:p w14:paraId="0895AF4F" w14:textId="77777777" w:rsidR="00C80F2D" w:rsidRDefault="00C80F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3EA49" w14:textId="77777777" w:rsidR="00533E62" w:rsidRDefault="00111EAA">
    <w:pPr>
      <w:pStyle w:val="Koptekst"/>
    </w:pPr>
    <w:r>
      <w:rPr>
        <w:noProof/>
      </w:rPr>
      <w:pict w14:anchorId="59B2FF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0273F" w14:textId="77777777" w:rsidR="00533E62" w:rsidRDefault="00111EAA">
    <w:pPr>
      <w:pStyle w:val="Koptekst"/>
    </w:pPr>
    <w:r>
      <w:rPr>
        <w:noProof/>
      </w:rPr>
      <w:pict w14:anchorId="43129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4D7CA" w14:textId="77777777" w:rsidR="00533E62" w:rsidRDefault="00111EAA">
    <w:pPr>
      <w:pStyle w:val="Koptekst"/>
    </w:pPr>
    <w:r>
      <w:rPr>
        <w:noProof/>
      </w:rPr>
      <w:pict w14:anchorId="3C396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E841C" w14:textId="77777777" w:rsidR="00060480" w:rsidRDefault="00111EAA">
    <w:r>
      <w:rPr>
        <w:noProof/>
      </w:rPr>
      <w:pict w14:anchorId="00343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A0463" w14:textId="77777777" w:rsidR="00060480" w:rsidRDefault="00111EAA">
    <w:r>
      <w:rPr>
        <w:noProof/>
      </w:rPr>
      <w:pict w14:anchorId="6D47A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67E15" w14:textId="77777777" w:rsidR="00533E62" w:rsidRDefault="00111EAA">
    <w:pPr>
      <w:pStyle w:val="Koptekst"/>
    </w:pPr>
    <w:r>
      <w:rPr>
        <w:noProof/>
      </w:rPr>
      <w:pict w14:anchorId="6DA21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02DA4" w14:textId="77777777" w:rsidR="00533E62" w:rsidRDefault="00111EAA">
    <w:pPr>
      <w:pStyle w:val="Koptekst"/>
    </w:pPr>
    <w:r>
      <w:rPr>
        <w:noProof/>
      </w:rPr>
      <w:pict w14:anchorId="7EC5D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562EC" w14:textId="77777777" w:rsidR="00533E62" w:rsidRDefault="00111EAA">
    <w:pPr>
      <w:pStyle w:val="Koptekst"/>
    </w:pPr>
    <w:r>
      <w:rPr>
        <w:noProof/>
      </w:rPr>
      <w:pict w14:anchorId="069690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45E82" w14:textId="77777777" w:rsidR="00533E62" w:rsidRDefault="00111EAA">
    <w:pPr>
      <w:pStyle w:val="Koptekst"/>
    </w:pPr>
    <w:r>
      <w:rPr>
        <w:noProof/>
      </w:rPr>
      <w:pict w14:anchorId="593517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3"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261F3F7F"/>
    <w:multiLevelType w:val="hybridMultilevel"/>
    <w:tmpl w:val="83142052"/>
    <w:lvl w:ilvl="0" w:tplc="78EC714E">
      <w:start w:val="1"/>
      <w:numFmt w:val="bullet"/>
      <w:lvlText w:val=""/>
      <w:lvlJc w:val="left"/>
      <w:pPr>
        <w:ind w:left="720" w:hanging="360"/>
      </w:pPr>
      <w:rPr>
        <w:rFonts w:ascii="Symbol" w:hAnsi="Symbol" w:hint="default"/>
        <w:color w:val="FF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6333F5C"/>
    <w:multiLevelType w:val="multilevel"/>
    <w:tmpl w:val="A7747C36"/>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170EDBA2"/>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5FC318B"/>
    <w:multiLevelType w:val="hybridMultilevel"/>
    <w:tmpl w:val="B6F8D460"/>
    <w:lvl w:ilvl="0" w:tplc="8BE42FBE">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5"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6"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9"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0"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1"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2"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4" w15:restartNumberingAfterBreak="0">
    <w:nsid w:val="630867FD"/>
    <w:multiLevelType w:val="multilevel"/>
    <w:tmpl w:val="53D68DDC"/>
    <w:lvl w:ilvl="0">
      <w:start w:val="2"/>
      <w:numFmt w:val="decimalZero"/>
      <w:lvlText w:val="%1"/>
      <w:lvlJc w:val="left"/>
      <w:pPr>
        <w:ind w:left="540" w:hanging="540"/>
      </w:pPr>
      <w:rPr>
        <w:rFonts w:hint="default"/>
      </w:rPr>
    </w:lvl>
    <w:lvl w:ilvl="1">
      <w:start w:val="8"/>
      <w:numFmt w:val="decimalZero"/>
      <w:lvlText w:val="%1.%2"/>
      <w:lvlJc w:val="left"/>
      <w:pPr>
        <w:ind w:left="540" w:hanging="540"/>
      </w:pPr>
      <w:rPr>
        <w:rFonts w:hint="default"/>
      </w:rPr>
    </w:lvl>
    <w:lvl w:ilvl="2">
      <w:start w:val="1"/>
      <w:numFmt w:val="decimal"/>
      <w:lvlText w:val="%1.%2.%3"/>
      <w:lvlJc w:val="left"/>
      <w:pPr>
        <w:ind w:left="540" w:hanging="54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6"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9C8623A"/>
    <w:multiLevelType w:val="hybridMultilevel"/>
    <w:tmpl w:val="4936F0B4"/>
    <w:lvl w:ilvl="0" w:tplc="AA2A9E7E">
      <w:start w:val="6"/>
      <w:numFmt w:val="bullet"/>
      <w:pStyle w:val="Plattetekst"/>
      <w:lvlText w:val="-"/>
      <w:lvlJc w:val="left"/>
      <w:pPr>
        <w:ind w:left="360" w:hanging="360"/>
      </w:pPr>
      <w:rPr>
        <w:rFonts w:ascii="Calibri" w:eastAsiaTheme="minorHAnsi" w:hAnsi="Calibri" w:cs="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8"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0F00862"/>
    <w:multiLevelType w:val="multilevel"/>
    <w:tmpl w:val="ED985DAE"/>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0"/>
  </w:num>
  <w:num w:numId="2" w16cid:durableId="391275458">
    <w:abstractNumId w:val="5"/>
  </w:num>
  <w:num w:numId="3" w16cid:durableId="1374386841">
    <w:abstractNumId w:val="16"/>
  </w:num>
  <w:num w:numId="4" w16cid:durableId="355275368">
    <w:abstractNumId w:val="20"/>
  </w:num>
  <w:num w:numId="5" w16cid:durableId="1254632571">
    <w:abstractNumId w:val="7"/>
  </w:num>
  <w:num w:numId="6" w16cid:durableId="1637417024">
    <w:abstractNumId w:val="21"/>
  </w:num>
  <w:num w:numId="7" w16cid:durableId="1176116223">
    <w:abstractNumId w:val="25"/>
  </w:num>
  <w:num w:numId="8" w16cid:durableId="1259875415">
    <w:abstractNumId w:val="22"/>
  </w:num>
  <w:num w:numId="9" w16cid:durableId="786436744">
    <w:abstractNumId w:val="26"/>
  </w:num>
  <w:num w:numId="10" w16cid:durableId="398290243">
    <w:abstractNumId w:val="0"/>
  </w:num>
  <w:num w:numId="11" w16cid:durableId="2037805423">
    <w:abstractNumId w:val="12"/>
  </w:num>
  <w:num w:numId="12" w16cid:durableId="1868445960">
    <w:abstractNumId w:val="28"/>
  </w:num>
  <w:num w:numId="13" w16cid:durableId="410349824">
    <w:abstractNumId w:val="17"/>
  </w:num>
  <w:num w:numId="14" w16cid:durableId="1489051415">
    <w:abstractNumId w:val="8"/>
  </w:num>
  <w:num w:numId="15" w16cid:durableId="1810440384">
    <w:abstractNumId w:val="13"/>
  </w:num>
  <w:num w:numId="16" w16cid:durableId="369230053">
    <w:abstractNumId w:val="3"/>
  </w:num>
  <w:num w:numId="17" w16cid:durableId="289019014">
    <w:abstractNumId w:val="23"/>
  </w:num>
  <w:num w:numId="18" w16cid:durableId="181012499">
    <w:abstractNumId w:val="2"/>
  </w:num>
  <w:num w:numId="19" w16cid:durableId="1973630010">
    <w:abstractNumId w:val="14"/>
  </w:num>
  <w:num w:numId="20" w16cid:durableId="1024789770">
    <w:abstractNumId w:val="18"/>
  </w:num>
  <w:num w:numId="21" w16cid:durableId="1825005315">
    <w:abstractNumId w:val="5"/>
  </w:num>
  <w:num w:numId="22" w16cid:durableId="1030447582">
    <w:abstractNumId w:val="15"/>
  </w:num>
  <w:num w:numId="23" w16cid:durableId="1133717390">
    <w:abstractNumId w:val="6"/>
  </w:num>
  <w:num w:numId="24" w16cid:durableId="668487468">
    <w:abstractNumId w:val="29"/>
  </w:num>
  <w:num w:numId="25" w16cid:durableId="202327357">
    <w:abstractNumId w:val="30"/>
  </w:num>
  <w:num w:numId="26" w16cid:durableId="1899973533">
    <w:abstractNumId w:val="1"/>
  </w:num>
  <w:num w:numId="27" w16cid:durableId="183132665">
    <w:abstractNumId w:val="9"/>
  </w:num>
  <w:num w:numId="28" w16cid:durableId="1811552826">
    <w:abstractNumId w:val="19"/>
  </w:num>
  <w:num w:numId="29" w16cid:durableId="1396733957">
    <w:abstractNumId w:val="27"/>
  </w:num>
  <w:num w:numId="30" w16cid:durableId="566035383">
    <w:abstractNumId w:val="11"/>
  </w:num>
  <w:num w:numId="31" w16cid:durableId="1666084663">
    <w:abstractNumId w:val="4"/>
  </w:num>
  <w:num w:numId="32" w16cid:durableId="1537155073">
    <w:abstractNumId w:val="3"/>
  </w:num>
  <w:num w:numId="33" w16cid:durableId="435366354">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jHxyEf/qhPiMapLnZmXJK8LCv/SJFiOMSHtmVkq4BLb599bDIWfq7M+EHMinkryf1+NDKI1/HGvqvhgmsKtFRQ==" w:salt="M0hX2HQksUeewfDwjdstsw=="/>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72"/>
    <w:rsid w:val="000004BA"/>
    <w:rsid w:val="000005AD"/>
    <w:rsid w:val="00001FD3"/>
    <w:rsid w:val="00003072"/>
    <w:rsid w:val="0000400F"/>
    <w:rsid w:val="000044B3"/>
    <w:rsid w:val="0000561E"/>
    <w:rsid w:val="000126B1"/>
    <w:rsid w:val="00013C11"/>
    <w:rsid w:val="00015E1D"/>
    <w:rsid w:val="0001652F"/>
    <w:rsid w:val="00016A83"/>
    <w:rsid w:val="00017648"/>
    <w:rsid w:val="00022034"/>
    <w:rsid w:val="00022375"/>
    <w:rsid w:val="0002711A"/>
    <w:rsid w:val="00034B3A"/>
    <w:rsid w:val="0004311E"/>
    <w:rsid w:val="0004385B"/>
    <w:rsid w:val="000447C0"/>
    <w:rsid w:val="000460B4"/>
    <w:rsid w:val="000472D6"/>
    <w:rsid w:val="00057359"/>
    <w:rsid w:val="00060257"/>
    <w:rsid w:val="00060480"/>
    <w:rsid w:val="00060BE9"/>
    <w:rsid w:val="000622E7"/>
    <w:rsid w:val="00062EED"/>
    <w:rsid w:val="00064E86"/>
    <w:rsid w:val="00065B4A"/>
    <w:rsid w:val="00065C44"/>
    <w:rsid w:val="0007046B"/>
    <w:rsid w:val="0007070C"/>
    <w:rsid w:val="00070793"/>
    <w:rsid w:val="00074C65"/>
    <w:rsid w:val="000773B5"/>
    <w:rsid w:val="000805DD"/>
    <w:rsid w:val="00080975"/>
    <w:rsid w:val="00081450"/>
    <w:rsid w:val="00083A80"/>
    <w:rsid w:val="0008478E"/>
    <w:rsid w:val="00084E4B"/>
    <w:rsid w:val="000850FA"/>
    <w:rsid w:val="000864BA"/>
    <w:rsid w:val="00087129"/>
    <w:rsid w:val="000A0AF4"/>
    <w:rsid w:val="000A1225"/>
    <w:rsid w:val="000A2292"/>
    <w:rsid w:val="000A35D8"/>
    <w:rsid w:val="000A3B0B"/>
    <w:rsid w:val="000A418F"/>
    <w:rsid w:val="000A4C40"/>
    <w:rsid w:val="000A50E2"/>
    <w:rsid w:val="000A617A"/>
    <w:rsid w:val="000A63DD"/>
    <w:rsid w:val="000A7E45"/>
    <w:rsid w:val="000B1717"/>
    <w:rsid w:val="000B173E"/>
    <w:rsid w:val="000B3636"/>
    <w:rsid w:val="000C0E94"/>
    <w:rsid w:val="000C1AA2"/>
    <w:rsid w:val="000C3302"/>
    <w:rsid w:val="000C4A1F"/>
    <w:rsid w:val="000C4E35"/>
    <w:rsid w:val="000C6247"/>
    <w:rsid w:val="000C67EC"/>
    <w:rsid w:val="000C6968"/>
    <w:rsid w:val="000D0FEF"/>
    <w:rsid w:val="000D222B"/>
    <w:rsid w:val="000D3642"/>
    <w:rsid w:val="000D52A2"/>
    <w:rsid w:val="000D6A23"/>
    <w:rsid w:val="000D6A50"/>
    <w:rsid w:val="000E1946"/>
    <w:rsid w:val="000F14AB"/>
    <w:rsid w:val="000F22AD"/>
    <w:rsid w:val="000F3514"/>
    <w:rsid w:val="000F59A9"/>
    <w:rsid w:val="000F5B20"/>
    <w:rsid w:val="00100153"/>
    <w:rsid w:val="00103252"/>
    <w:rsid w:val="00103659"/>
    <w:rsid w:val="00103E06"/>
    <w:rsid w:val="0010517B"/>
    <w:rsid w:val="00111583"/>
    <w:rsid w:val="00111EAA"/>
    <w:rsid w:val="00112F90"/>
    <w:rsid w:val="00113D89"/>
    <w:rsid w:val="00114CD8"/>
    <w:rsid w:val="00115985"/>
    <w:rsid w:val="001162E5"/>
    <w:rsid w:val="001165F4"/>
    <w:rsid w:val="001167DD"/>
    <w:rsid w:val="001173B1"/>
    <w:rsid w:val="00122B38"/>
    <w:rsid w:val="0012392B"/>
    <w:rsid w:val="00125938"/>
    <w:rsid w:val="001261F7"/>
    <w:rsid w:val="00127251"/>
    <w:rsid w:val="001332B5"/>
    <w:rsid w:val="00135D69"/>
    <w:rsid w:val="00136C76"/>
    <w:rsid w:val="00137B6D"/>
    <w:rsid w:val="00140803"/>
    <w:rsid w:val="00140C82"/>
    <w:rsid w:val="00140EB7"/>
    <w:rsid w:val="00144D24"/>
    <w:rsid w:val="00147032"/>
    <w:rsid w:val="00147D9E"/>
    <w:rsid w:val="001513A1"/>
    <w:rsid w:val="00152E47"/>
    <w:rsid w:val="001543A2"/>
    <w:rsid w:val="00154D12"/>
    <w:rsid w:val="00161861"/>
    <w:rsid w:val="00162D92"/>
    <w:rsid w:val="0016354D"/>
    <w:rsid w:val="00163C01"/>
    <w:rsid w:val="0017757A"/>
    <w:rsid w:val="0018140C"/>
    <w:rsid w:val="0018193F"/>
    <w:rsid w:val="00183D85"/>
    <w:rsid w:val="00184095"/>
    <w:rsid w:val="00185614"/>
    <w:rsid w:val="001864FA"/>
    <w:rsid w:val="00192869"/>
    <w:rsid w:val="001961FF"/>
    <w:rsid w:val="0019762B"/>
    <w:rsid w:val="001979DA"/>
    <w:rsid w:val="00197FF4"/>
    <w:rsid w:val="001A0D10"/>
    <w:rsid w:val="001A10C6"/>
    <w:rsid w:val="001A2038"/>
    <w:rsid w:val="001A71F1"/>
    <w:rsid w:val="001A7DB4"/>
    <w:rsid w:val="001B135C"/>
    <w:rsid w:val="001B1F5A"/>
    <w:rsid w:val="001B78B2"/>
    <w:rsid w:val="001C118A"/>
    <w:rsid w:val="001C22EC"/>
    <w:rsid w:val="001C3588"/>
    <w:rsid w:val="001D481A"/>
    <w:rsid w:val="001D7B2A"/>
    <w:rsid w:val="001E46FF"/>
    <w:rsid w:val="001E66D1"/>
    <w:rsid w:val="001F1DBD"/>
    <w:rsid w:val="001F66C9"/>
    <w:rsid w:val="001F6E04"/>
    <w:rsid w:val="001F7DE0"/>
    <w:rsid w:val="00201904"/>
    <w:rsid w:val="00202B22"/>
    <w:rsid w:val="002050D0"/>
    <w:rsid w:val="002062E8"/>
    <w:rsid w:val="002063FD"/>
    <w:rsid w:val="00206605"/>
    <w:rsid w:val="0020741A"/>
    <w:rsid w:val="00211B18"/>
    <w:rsid w:val="002120E2"/>
    <w:rsid w:val="00212F5E"/>
    <w:rsid w:val="002134F0"/>
    <w:rsid w:val="002140A3"/>
    <w:rsid w:val="00217B68"/>
    <w:rsid w:val="00217F84"/>
    <w:rsid w:val="00222209"/>
    <w:rsid w:val="00224B8E"/>
    <w:rsid w:val="002302F1"/>
    <w:rsid w:val="002308B4"/>
    <w:rsid w:val="00230B62"/>
    <w:rsid w:val="00232067"/>
    <w:rsid w:val="0023244B"/>
    <w:rsid w:val="00233D5E"/>
    <w:rsid w:val="00236006"/>
    <w:rsid w:val="002361FB"/>
    <w:rsid w:val="00236FB1"/>
    <w:rsid w:val="0024097C"/>
    <w:rsid w:val="0024377E"/>
    <w:rsid w:val="00253650"/>
    <w:rsid w:val="00257C98"/>
    <w:rsid w:val="00260D20"/>
    <w:rsid w:val="00260F8B"/>
    <w:rsid w:val="00266233"/>
    <w:rsid w:val="0027158A"/>
    <w:rsid w:val="0027444F"/>
    <w:rsid w:val="002745FC"/>
    <w:rsid w:val="002759A2"/>
    <w:rsid w:val="00276A5C"/>
    <w:rsid w:val="00276D2F"/>
    <w:rsid w:val="0029098E"/>
    <w:rsid w:val="00290C51"/>
    <w:rsid w:val="00290FA1"/>
    <w:rsid w:val="002A21DC"/>
    <w:rsid w:val="002A3E07"/>
    <w:rsid w:val="002A73F3"/>
    <w:rsid w:val="002B6D68"/>
    <w:rsid w:val="002B732B"/>
    <w:rsid w:val="002C0030"/>
    <w:rsid w:val="002C2204"/>
    <w:rsid w:val="002C2CDE"/>
    <w:rsid w:val="002C5E3D"/>
    <w:rsid w:val="002D1A29"/>
    <w:rsid w:val="002D2861"/>
    <w:rsid w:val="002D49F9"/>
    <w:rsid w:val="002D6798"/>
    <w:rsid w:val="002E08C9"/>
    <w:rsid w:val="002E0DC4"/>
    <w:rsid w:val="002E15F3"/>
    <w:rsid w:val="002E7DB6"/>
    <w:rsid w:val="002E7E0C"/>
    <w:rsid w:val="002F0244"/>
    <w:rsid w:val="002F195A"/>
    <w:rsid w:val="002F3D43"/>
    <w:rsid w:val="002F3FBF"/>
    <w:rsid w:val="002F41B7"/>
    <w:rsid w:val="002F6337"/>
    <w:rsid w:val="002F7064"/>
    <w:rsid w:val="002F774C"/>
    <w:rsid w:val="003023EC"/>
    <w:rsid w:val="003026BD"/>
    <w:rsid w:val="00302749"/>
    <w:rsid w:val="00304C1B"/>
    <w:rsid w:val="00306FF2"/>
    <w:rsid w:val="003079DB"/>
    <w:rsid w:val="00311BE4"/>
    <w:rsid w:val="00312CE1"/>
    <w:rsid w:val="00313061"/>
    <w:rsid w:val="003153CF"/>
    <w:rsid w:val="003166AB"/>
    <w:rsid w:val="00316719"/>
    <w:rsid w:val="003202E4"/>
    <w:rsid w:val="00322303"/>
    <w:rsid w:val="00323D80"/>
    <w:rsid w:val="00325692"/>
    <w:rsid w:val="003264EC"/>
    <w:rsid w:val="003319CE"/>
    <w:rsid w:val="00331E8A"/>
    <w:rsid w:val="00332710"/>
    <w:rsid w:val="003334CA"/>
    <w:rsid w:val="0034069C"/>
    <w:rsid w:val="003408BE"/>
    <w:rsid w:val="00340E1C"/>
    <w:rsid w:val="0034253A"/>
    <w:rsid w:val="003429D6"/>
    <w:rsid w:val="003435D8"/>
    <w:rsid w:val="003502D4"/>
    <w:rsid w:val="00350589"/>
    <w:rsid w:val="0036189F"/>
    <w:rsid w:val="00361F28"/>
    <w:rsid w:val="0036613D"/>
    <w:rsid w:val="00370553"/>
    <w:rsid w:val="00376921"/>
    <w:rsid w:val="00376C50"/>
    <w:rsid w:val="0038029A"/>
    <w:rsid w:val="00381141"/>
    <w:rsid w:val="00385319"/>
    <w:rsid w:val="00385689"/>
    <w:rsid w:val="00386EB9"/>
    <w:rsid w:val="003872D0"/>
    <w:rsid w:val="003874D8"/>
    <w:rsid w:val="00392F56"/>
    <w:rsid w:val="0039503F"/>
    <w:rsid w:val="00396B86"/>
    <w:rsid w:val="003973D1"/>
    <w:rsid w:val="003978CE"/>
    <w:rsid w:val="003A16ED"/>
    <w:rsid w:val="003A3C50"/>
    <w:rsid w:val="003A5E54"/>
    <w:rsid w:val="003B11F9"/>
    <w:rsid w:val="003B2336"/>
    <w:rsid w:val="003B655E"/>
    <w:rsid w:val="003C1C1B"/>
    <w:rsid w:val="003C20F3"/>
    <w:rsid w:val="003C28DC"/>
    <w:rsid w:val="003C2919"/>
    <w:rsid w:val="003C5D7E"/>
    <w:rsid w:val="003C7F5D"/>
    <w:rsid w:val="003D260E"/>
    <w:rsid w:val="003D29DB"/>
    <w:rsid w:val="003D583B"/>
    <w:rsid w:val="003E11FD"/>
    <w:rsid w:val="003E1467"/>
    <w:rsid w:val="003E5DEC"/>
    <w:rsid w:val="003E74E8"/>
    <w:rsid w:val="003F1DE2"/>
    <w:rsid w:val="003F467E"/>
    <w:rsid w:val="003F65BB"/>
    <w:rsid w:val="00402ACE"/>
    <w:rsid w:val="004043CD"/>
    <w:rsid w:val="00410790"/>
    <w:rsid w:val="0041172F"/>
    <w:rsid w:val="00420613"/>
    <w:rsid w:val="00421604"/>
    <w:rsid w:val="0042244D"/>
    <w:rsid w:val="00424769"/>
    <w:rsid w:val="004261AD"/>
    <w:rsid w:val="0043107A"/>
    <w:rsid w:val="00431906"/>
    <w:rsid w:val="00436915"/>
    <w:rsid w:val="00436A45"/>
    <w:rsid w:val="00442A6C"/>
    <w:rsid w:val="00445B40"/>
    <w:rsid w:val="00445C81"/>
    <w:rsid w:val="00446247"/>
    <w:rsid w:val="004463E4"/>
    <w:rsid w:val="00446A8D"/>
    <w:rsid w:val="00451989"/>
    <w:rsid w:val="00451A45"/>
    <w:rsid w:val="00456EE4"/>
    <w:rsid w:val="00457A26"/>
    <w:rsid w:val="00461A88"/>
    <w:rsid w:val="004634DB"/>
    <w:rsid w:val="00463754"/>
    <w:rsid w:val="00463BD4"/>
    <w:rsid w:val="004666D0"/>
    <w:rsid w:val="004672F2"/>
    <w:rsid w:val="00467B9C"/>
    <w:rsid w:val="00467BFD"/>
    <w:rsid w:val="00472432"/>
    <w:rsid w:val="0047269B"/>
    <w:rsid w:val="00474799"/>
    <w:rsid w:val="00480092"/>
    <w:rsid w:val="00482DDD"/>
    <w:rsid w:val="00483294"/>
    <w:rsid w:val="0049216C"/>
    <w:rsid w:val="004967F2"/>
    <w:rsid w:val="004A108C"/>
    <w:rsid w:val="004A10BB"/>
    <w:rsid w:val="004B076B"/>
    <w:rsid w:val="004B279F"/>
    <w:rsid w:val="004B4591"/>
    <w:rsid w:val="004B4775"/>
    <w:rsid w:val="004B50A4"/>
    <w:rsid w:val="004B5EFC"/>
    <w:rsid w:val="004B77F0"/>
    <w:rsid w:val="004C0323"/>
    <w:rsid w:val="004C1D3F"/>
    <w:rsid w:val="004C437F"/>
    <w:rsid w:val="004C5DC8"/>
    <w:rsid w:val="004D0911"/>
    <w:rsid w:val="004E4C88"/>
    <w:rsid w:val="004E5A47"/>
    <w:rsid w:val="004E694B"/>
    <w:rsid w:val="004E7FB9"/>
    <w:rsid w:val="004F0647"/>
    <w:rsid w:val="004F1055"/>
    <w:rsid w:val="004F32CA"/>
    <w:rsid w:val="004F3F93"/>
    <w:rsid w:val="004F4499"/>
    <w:rsid w:val="004F72C0"/>
    <w:rsid w:val="00502F16"/>
    <w:rsid w:val="00503B68"/>
    <w:rsid w:val="00504085"/>
    <w:rsid w:val="00510CB8"/>
    <w:rsid w:val="00511213"/>
    <w:rsid w:val="00512295"/>
    <w:rsid w:val="00516D58"/>
    <w:rsid w:val="0052042F"/>
    <w:rsid w:val="0052075B"/>
    <w:rsid w:val="00522BC0"/>
    <w:rsid w:val="00523043"/>
    <w:rsid w:val="00523C23"/>
    <w:rsid w:val="00523C37"/>
    <w:rsid w:val="00525D2C"/>
    <w:rsid w:val="005302B4"/>
    <w:rsid w:val="00533E04"/>
    <w:rsid w:val="00533E62"/>
    <w:rsid w:val="00534C54"/>
    <w:rsid w:val="00537ED8"/>
    <w:rsid w:val="00537FA1"/>
    <w:rsid w:val="005400D3"/>
    <w:rsid w:val="00541BA5"/>
    <w:rsid w:val="00546066"/>
    <w:rsid w:val="00547751"/>
    <w:rsid w:val="00552391"/>
    <w:rsid w:val="00552580"/>
    <w:rsid w:val="00553562"/>
    <w:rsid w:val="00555049"/>
    <w:rsid w:val="0055544B"/>
    <w:rsid w:val="00556240"/>
    <w:rsid w:val="005609D4"/>
    <w:rsid w:val="005610FB"/>
    <w:rsid w:val="0056245F"/>
    <w:rsid w:val="0056280A"/>
    <w:rsid w:val="005632DB"/>
    <w:rsid w:val="0056360C"/>
    <w:rsid w:val="00565B4D"/>
    <w:rsid w:val="00566974"/>
    <w:rsid w:val="00570EE9"/>
    <w:rsid w:val="005723C4"/>
    <w:rsid w:val="0057255D"/>
    <w:rsid w:val="00573C13"/>
    <w:rsid w:val="00574910"/>
    <w:rsid w:val="00576ED7"/>
    <w:rsid w:val="00577A6F"/>
    <w:rsid w:val="00580243"/>
    <w:rsid w:val="00581A79"/>
    <w:rsid w:val="005844EA"/>
    <w:rsid w:val="0058531D"/>
    <w:rsid w:val="00586505"/>
    <w:rsid w:val="00586C7B"/>
    <w:rsid w:val="00587226"/>
    <w:rsid w:val="0059262F"/>
    <w:rsid w:val="00593F90"/>
    <w:rsid w:val="00595B1E"/>
    <w:rsid w:val="00596F11"/>
    <w:rsid w:val="005A36E0"/>
    <w:rsid w:val="005A3F47"/>
    <w:rsid w:val="005A7189"/>
    <w:rsid w:val="005A742D"/>
    <w:rsid w:val="005B09B5"/>
    <w:rsid w:val="005B2525"/>
    <w:rsid w:val="005B2F13"/>
    <w:rsid w:val="005B3563"/>
    <w:rsid w:val="005B3CAC"/>
    <w:rsid w:val="005B5EE8"/>
    <w:rsid w:val="005B5F25"/>
    <w:rsid w:val="005B6B0B"/>
    <w:rsid w:val="005C0EC4"/>
    <w:rsid w:val="005C1E00"/>
    <w:rsid w:val="005C27B4"/>
    <w:rsid w:val="005C3854"/>
    <w:rsid w:val="005C6623"/>
    <w:rsid w:val="005C7E99"/>
    <w:rsid w:val="005D19AC"/>
    <w:rsid w:val="005D4E8A"/>
    <w:rsid w:val="005D534F"/>
    <w:rsid w:val="005D6C5C"/>
    <w:rsid w:val="005D73B5"/>
    <w:rsid w:val="005E20C6"/>
    <w:rsid w:val="005E4979"/>
    <w:rsid w:val="005E51E5"/>
    <w:rsid w:val="005E6A9C"/>
    <w:rsid w:val="005E7C48"/>
    <w:rsid w:val="005E7D24"/>
    <w:rsid w:val="005F25DC"/>
    <w:rsid w:val="00601DBB"/>
    <w:rsid w:val="006022EB"/>
    <w:rsid w:val="00602577"/>
    <w:rsid w:val="0060513B"/>
    <w:rsid w:val="0060663D"/>
    <w:rsid w:val="00612698"/>
    <w:rsid w:val="00615514"/>
    <w:rsid w:val="00616E39"/>
    <w:rsid w:val="00617D12"/>
    <w:rsid w:val="0062052A"/>
    <w:rsid w:val="00620611"/>
    <w:rsid w:val="00621AF5"/>
    <w:rsid w:val="0062476C"/>
    <w:rsid w:val="0062682C"/>
    <w:rsid w:val="006326A8"/>
    <w:rsid w:val="00633F67"/>
    <w:rsid w:val="00634855"/>
    <w:rsid w:val="00636CF1"/>
    <w:rsid w:val="0064187E"/>
    <w:rsid w:val="00644128"/>
    <w:rsid w:val="006500DC"/>
    <w:rsid w:val="006507E5"/>
    <w:rsid w:val="0065166E"/>
    <w:rsid w:val="006524F3"/>
    <w:rsid w:val="00652A9D"/>
    <w:rsid w:val="00661E27"/>
    <w:rsid w:val="0066284D"/>
    <w:rsid w:val="006642C5"/>
    <w:rsid w:val="006660EF"/>
    <w:rsid w:val="00673140"/>
    <w:rsid w:val="00673D65"/>
    <w:rsid w:val="00673DE2"/>
    <w:rsid w:val="0067436C"/>
    <w:rsid w:val="006769C8"/>
    <w:rsid w:val="00684642"/>
    <w:rsid w:val="00687F9D"/>
    <w:rsid w:val="00690481"/>
    <w:rsid w:val="00692779"/>
    <w:rsid w:val="00693F83"/>
    <w:rsid w:val="00695F4F"/>
    <w:rsid w:val="006972A2"/>
    <w:rsid w:val="006A1ABA"/>
    <w:rsid w:val="006A28A3"/>
    <w:rsid w:val="006B0457"/>
    <w:rsid w:val="006B156B"/>
    <w:rsid w:val="006B1E3A"/>
    <w:rsid w:val="006B5085"/>
    <w:rsid w:val="006B5617"/>
    <w:rsid w:val="006B643D"/>
    <w:rsid w:val="006B6B7D"/>
    <w:rsid w:val="006C00F1"/>
    <w:rsid w:val="006C3C22"/>
    <w:rsid w:val="006C545C"/>
    <w:rsid w:val="006D0F53"/>
    <w:rsid w:val="006D0FA1"/>
    <w:rsid w:val="006D18D5"/>
    <w:rsid w:val="006D18D7"/>
    <w:rsid w:val="006D3E59"/>
    <w:rsid w:val="006D6A5E"/>
    <w:rsid w:val="006D7838"/>
    <w:rsid w:val="006E0675"/>
    <w:rsid w:val="006E56A2"/>
    <w:rsid w:val="006E62E1"/>
    <w:rsid w:val="006E65FB"/>
    <w:rsid w:val="006F0596"/>
    <w:rsid w:val="006F1781"/>
    <w:rsid w:val="006F2E10"/>
    <w:rsid w:val="006F5548"/>
    <w:rsid w:val="006F561D"/>
    <w:rsid w:val="006F6012"/>
    <w:rsid w:val="006F7217"/>
    <w:rsid w:val="006F75BB"/>
    <w:rsid w:val="0070044C"/>
    <w:rsid w:val="007042A6"/>
    <w:rsid w:val="0070459D"/>
    <w:rsid w:val="00704C14"/>
    <w:rsid w:val="00704F7A"/>
    <w:rsid w:val="007053C6"/>
    <w:rsid w:val="0070586D"/>
    <w:rsid w:val="00705C2A"/>
    <w:rsid w:val="00705D9F"/>
    <w:rsid w:val="007076BF"/>
    <w:rsid w:val="007103A4"/>
    <w:rsid w:val="00710774"/>
    <w:rsid w:val="0071768A"/>
    <w:rsid w:val="0072072F"/>
    <w:rsid w:val="00724D4A"/>
    <w:rsid w:val="00725E47"/>
    <w:rsid w:val="00726421"/>
    <w:rsid w:val="00726CCE"/>
    <w:rsid w:val="007279C7"/>
    <w:rsid w:val="00731063"/>
    <w:rsid w:val="00732723"/>
    <w:rsid w:val="007332BE"/>
    <w:rsid w:val="00734D20"/>
    <w:rsid w:val="00735B2B"/>
    <w:rsid w:val="0073610B"/>
    <w:rsid w:val="00737116"/>
    <w:rsid w:val="0074064E"/>
    <w:rsid w:val="007409DC"/>
    <w:rsid w:val="00743CBA"/>
    <w:rsid w:val="00746D1E"/>
    <w:rsid w:val="00751155"/>
    <w:rsid w:val="00751459"/>
    <w:rsid w:val="007534DF"/>
    <w:rsid w:val="0075454F"/>
    <w:rsid w:val="007549BC"/>
    <w:rsid w:val="00756F98"/>
    <w:rsid w:val="00757750"/>
    <w:rsid w:val="00765DC4"/>
    <w:rsid w:val="00767237"/>
    <w:rsid w:val="007713F7"/>
    <w:rsid w:val="007773D3"/>
    <w:rsid w:val="0078218F"/>
    <w:rsid w:val="00782CF7"/>
    <w:rsid w:val="00783B7C"/>
    <w:rsid w:val="007843F3"/>
    <w:rsid w:val="00785E67"/>
    <w:rsid w:val="0079177D"/>
    <w:rsid w:val="00791B9D"/>
    <w:rsid w:val="00794A63"/>
    <w:rsid w:val="007956F2"/>
    <w:rsid w:val="007A16CF"/>
    <w:rsid w:val="007A1831"/>
    <w:rsid w:val="007A1DE6"/>
    <w:rsid w:val="007B0A9F"/>
    <w:rsid w:val="007B3014"/>
    <w:rsid w:val="007B473A"/>
    <w:rsid w:val="007C22F1"/>
    <w:rsid w:val="007C368E"/>
    <w:rsid w:val="007D1EE8"/>
    <w:rsid w:val="007D3298"/>
    <w:rsid w:val="007D492A"/>
    <w:rsid w:val="007D6C05"/>
    <w:rsid w:val="007F04F3"/>
    <w:rsid w:val="007F2D4F"/>
    <w:rsid w:val="007F5B7B"/>
    <w:rsid w:val="007F684D"/>
    <w:rsid w:val="007F6A5E"/>
    <w:rsid w:val="007F78FE"/>
    <w:rsid w:val="008002D5"/>
    <w:rsid w:val="008012BA"/>
    <w:rsid w:val="008016FA"/>
    <w:rsid w:val="00801879"/>
    <w:rsid w:val="008036B8"/>
    <w:rsid w:val="0080413D"/>
    <w:rsid w:val="008060BA"/>
    <w:rsid w:val="0080688A"/>
    <w:rsid w:val="00811960"/>
    <w:rsid w:val="00811E5B"/>
    <w:rsid w:val="00814765"/>
    <w:rsid w:val="00816CF5"/>
    <w:rsid w:val="00823353"/>
    <w:rsid w:val="00823990"/>
    <w:rsid w:val="008248AB"/>
    <w:rsid w:val="00825A9E"/>
    <w:rsid w:val="0083095C"/>
    <w:rsid w:val="00832389"/>
    <w:rsid w:val="00832422"/>
    <w:rsid w:val="00832FFE"/>
    <w:rsid w:val="008335EB"/>
    <w:rsid w:val="00836A25"/>
    <w:rsid w:val="00842242"/>
    <w:rsid w:val="00844954"/>
    <w:rsid w:val="008450D8"/>
    <w:rsid w:val="00845AD3"/>
    <w:rsid w:val="0084632E"/>
    <w:rsid w:val="0085169A"/>
    <w:rsid w:val="00855F21"/>
    <w:rsid w:val="00857CC5"/>
    <w:rsid w:val="008608EA"/>
    <w:rsid w:val="00862ACC"/>
    <w:rsid w:val="008641A5"/>
    <w:rsid w:val="0087067A"/>
    <w:rsid w:val="00870BDE"/>
    <w:rsid w:val="00870F59"/>
    <w:rsid w:val="00880CE6"/>
    <w:rsid w:val="00884572"/>
    <w:rsid w:val="00884A2F"/>
    <w:rsid w:val="00887332"/>
    <w:rsid w:val="00890D6B"/>
    <w:rsid w:val="00891E4C"/>
    <w:rsid w:val="00892496"/>
    <w:rsid w:val="0089606C"/>
    <w:rsid w:val="008A011A"/>
    <w:rsid w:val="008A16A8"/>
    <w:rsid w:val="008A6B6E"/>
    <w:rsid w:val="008B0F35"/>
    <w:rsid w:val="008B205D"/>
    <w:rsid w:val="008B28BE"/>
    <w:rsid w:val="008B4D88"/>
    <w:rsid w:val="008B7042"/>
    <w:rsid w:val="008C0282"/>
    <w:rsid w:val="008C0C09"/>
    <w:rsid w:val="008C359C"/>
    <w:rsid w:val="008C4970"/>
    <w:rsid w:val="008C5652"/>
    <w:rsid w:val="008C7619"/>
    <w:rsid w:val="008D1A9C"/>
    <w:rsid w:val="008D28EF"/>
    <w:rsid w:val="008E0189"/>
    <w:rsid w:val="008E06D3"/>
    <w:rsid w:val="008E21B1"/>
    <w:rsid w:val="008E293B"/>
    <w:rsid w:val="008E5D4D"/>
    <w:rsid w:val="008E6DF2"/>
    <w:rsid w:val="008E7602"/>
    <w:rsid w:val="008F0F56"/>
    <w:rsid w:val="008F39B6"/>
    <w:rsid w:val="008F3C05"/>
    <w:rsid w:val="008F56FF"/>
    <w:rsid w:val="00900557"/>
    <w:rsid w:val="009034A3"/>
    <w:rsid w:val="00904FF1"/>
    <w:rsid w:val="0090753A"/>
    <w:rsid w:val="0091531B"/>
    <w:rsid w:val="0091548E"/>
    <w:rsid w:val="009170DE"/>
    <w:rsid w:val="00917C5A"/>
    <w:rsid w:val="00922FC1"/>
    <w:rsid w:val="0092522B"/>
    <w:rsid w:val="009263B1"/>
    <w:rsid w:val="00927171"/>
    <w:rsid w:val="009273DD"/>
    <w:rsid w:val="009309C2"/>
    <w:rsid w:val="00931A6A"/>
    <w:rsid w:val="0093292E"/>
    <w:rsid w:val="009329D0"/>
    <w:rsid w:val="00932A55"/>
    <w:rsid w:val="00937BBA"/>
    <w:rsid w:val="00937E6E"/>
    <w:rsid w:val="00940468"/>
    <w:rsid w:val="00941699"/>
    <w:rsid w:val="00942964"/>
    <w:rsid w:val="00942EB0"/>
    <w:rsid w:val="00943213"/>
    <w:rsid w:val="0094357E"/>
    <w:rsid w:val="00947335"/>
    <w:rsid w:val="00951E22"/>
    <w:rsid w:val="00952FC2"/>
    <w:rsid w:val="0095329A"/>
    <w:rsid w:val="0095381D"/>
    <w:rsid w:val="00956BAA"/>
    <w:rsid w:val="0096100B"/>
    <w:rsid w:val="00963E17"/>
    <w:rsid w:val="00964400"/>
    <w:rsid w:val="00966477"/>
    <w:rsid w:val="00967744"/>
    <w:rsid w:val="00967A50"/>
    <w:rsid w:val="009736DB"/>
    <w:rsid w:val="00973CF9"/>
    <w:rsid w:val="00974B92"/>
    <w:rsid w:val="009805C6"/>
    <w:rsid w:val="00985513"/>
    <w:rsid w:val="00985EAD"/>
    <w:rsid w:val="009872BC"/>
    <w:rsid w:val="00991029"/>
    <w:rsid w:val="009923A9"/>
    <w:rsid w:val="00993C40"/>
    <w:rsid w:val="00995BF6"/>
    <w:rsid w:val="00995DA3"/>
    <w:rsid w:val="00995EFB"/>
    <w:rsid w:val="009965A2"/>
    <w:rsid w:val="00997566"/>
    <w:rsid w:val="009B2C49"/>
    <w:rsid w:val="009B45FA"/>
    <w:rsid w:val="009B5D5A"/>
    <w:rsid w:val="009B5E6D"/>
    <w:rsid w:val="009C14AF"/>
    <w:rsid w:val="009C6CDE"/>
    <w:rsid w:val="009C7A36"/>
    <w:rsid w:val="009C7F48"/>
    <w:rsid w:val="009D0771"/>
    <w:rsid w:val="009D5E37"/>
    <w:rsid w:val="009D7B9E"/>
    <w:rsid w:val="009E2795"/>
    <w:rsid w:val="009E2CC4"/>
    <w:rsid w:val="009E3B67"/>
    <w:rsid w:val="009E44C4"/>
    <w:rsid w:val="009E6233"/>
    <w:rsid w:val="009E71F0"/>
    <w:rsid w:val="009F351F"/>
    <w:rsid w:val="009F465F"/>
    <w:rsid w:val="009F4935"/>
    <w:rsid w:val="00A00432"/>
    <w:rsid w:val="00A00764"/>
    <w:rsid w:val="00A02378"/>
    <w:rsid w:val="00A02AD6"/>
    <w:rsid w:val="00A04E44"/>
    <w:rsid w:val="00A05F3C"/>
    <w:rsid w:val="00A10FF9"/>
    <w:rsid w:val="00A122F5"/>
    <w:rsid w:val="00A248B4"/>
    <w:rsid w:val="00A2697B"/>
    <w:rsid w:val="00A3000A"/>
    <w:rsid w:val="00A30EFD"/>
    <w:rsid w:val="00A32C14"/>
    <w:rsid w:val="00A32CCC"/>
    <w:rsid w:val="00A33BB8"/>
    <w:rsid w:val="00A34965"/>
    <w:rsid w:val="00A37D16"/>
    <w:rsid w:val="00A37FDD"/>
    <w:rsid w:val="00A4050D"/>
    <w:rsid w:val="00A42C58"/>
    <w:rsid w:val="00A51CE0"/>
    <w:rsid w:val="00A51E46"/>
    <w:rsid w:val="00A541D9"/>
    <w:rsid w:val="00A553CB"/>
    <w:rsid w:val="00A56338"/>
    <w:rsid w:val="00A56601"/>
    <w:rsid w:val="00A56961"/>
    <w:rsid w:val="00A627B7"/>
    <w:rsid w:val="00A66AB6"/>
    <w:rsid w:val="00A67905"/>
    <w:rsid w:val="00A67968"/>
    <w:rsid w:val="00A724EC"/>
    <w:rsid w:val="00A731CB"/>
    <w:rsid w:val="00A756AE"/>
    <w:rsid w:val="00A7636D"/>
    <w:rsid w:val="00A7775F"/>
    <w:rsid w:val="00A83C3D"/>
    <w:rsid w:val="00A8464A"/>
    <w:rsid w:val="00A90C36"/>
    <w:rsid w:val="00A91918"/>
    <w:rsid w:val="00A92E9A"/>
    <w:rsid w:val="00A953CC"/>
    <w:rsid w:val="00A95B87"/>
    <w:rsid w:val="00A97004"/>
    <w:rsid w:val="00A9725A"/>
    <w:rsid w:val="00AA7378"/>
    <w:rsid w:val="00AB0760"/>
    <w:rsid w:val="00AB0D26"/>
    <w:rsid w:val="00AB1543"/>
    <w:rsid w:val="00AB2BF8"/>
    <w:rsid w:val="00AB388C"/>
    <w:rsid w:val="00AB4EA9"/>
    <w:rsid w:val="00AB5DBD"/>
    <w:rsid w:val="00AC0C6B"/>
    <w:rsid w:val="00AC2880"/>
    <w:rsid w:val="00AC5339"/>
    <w:rsid w:val="00AC5727"/>
    <w:rsid w:val="00AC5C3A"/>
    <w:rsid w:val="00AC68B2"/>
    <w:rsid w:val="00AD7772"/>
    <w:rsid w:val="00AE22FF"/>
    <w:rsid w:val="00AE2A9D"/>
    <w:rsid w:val="00AE36DF"/>
    <w:rsid w:val="00AE40D0"/>
    <w:rsid w:val="00AE447E"/>
    <w:rsid w:val="00AE4B60"/>
    <w:rsid w:val="00AE7B7F"/>
    <w:rsid w:val="00AF200E"/>
    <w:rsid w:val="00AF3F38"/>
    <w:rsid w:val="00AF5426"/>
    <w:rsid w:val="00B005FD"/>
    <w:rsid w:val="00B07F01"/>
    <w:rsid w:val="00B10F8E"/>
    <w:rsid w:val="00B14471"/>
    <w:rsid w:val="00B152D2"/>
    <w:rsid w:val="00B15304"/>
    <w:rsid w:val="00B22874"/>
    <w:rsid w:val="00B2542E"/>
    <w:rsid w:val="00B278D8"/>
    <w:rsid w:val="00B31BF1"/>
    <w:rsid w:val="00B37339"/>
    <w:rsid w:val="00B40D6E"/>
    <w:rsid w:val="00B439C9"/>
    <w:rsid w:val="00B44700"/>
    <w:rsid w:val="00B553D2"/>
    <w:rsid w:val="00B562B5"/>
    <w:rsid w:val="00B57128"/>
    <w:rsid w:val="00B646D9"/>
    <w:rsid w:val="00B659EB"/>
    <w:rsid w:val="00B65CF7"/>
    <w:rsid w:val="00B66D46"/>
    <w:rsid w:val="00B70352"/>
    <w:rsid w:val="00B7218B"/>
    <w:rsid w:val="00B7362E"/>
    <w:rsid w:val="00B74A55"/>
    <w:rsid w:val="00B7533A"/>
    <w:rsid w:val="00B80F70"/>
    <w:rsid w:val="00B82BF7"/>
    <w:rsid w:val="00B82F55"/>
    <w:rsid w:val="00B849C5"/>
    <w:rsid w:val="00B85138"/>
    <w:rsid w:val="00B85B87"/>
    <w:rsid w:val="00B93B79"/>
    <w:rsid w:val="00BA448D"/>
    <w:rsid w:val="00BA64EE"/>
    <w:rsid w:val="00BA6D2D"/>
    <w:rsid w:val="00BA7636"/>
    <w:rsid w:val="00BB1C38"/>
    <w:rsid w:val="00BB413A"/>
    <w:rsid w:val="00BB58A3"/>
    <w:rsid w:val="00BB60CA"/>
    <w:rsid w:val="00BB695C"/>
    <w:rsid w:val="00BB7D87"/>
    <w:rsid w:val="00BC1550"/>
    <w:rsid w:val="00BC1599"/>
    <w:rsid w:val="00BC4C7F"/>
    <w:rsid w:val="00BC544A"/>
    <w:rsid w:val="00BC7007"/>
    <w:rsid w:val="00BD0339"/>
    <w:rsid w:val="00BD531F"/>
    <w:rsid w:val="00BD5B91"/>
    <w:rsid w:val="00BD5BC1"/>
    <w:rsid w:val="00BD64B2"/>
    <w:rsid w:val="00BD7081"/>
    <w:rsid w:val="00BE0162"/>
    <w:rsid w:val="00BE05D2"/>
    <w:rsid w:val="00BE3327"/>
    <w:rsid w:val="00BE460B"/>
    <w:rsid w:val="00BE48AF"/>
    <w:rsid w:val="00BE5B51"/>
    <w:rsid w:val="00BF0DA5"/>
    <w:rsid w:val="00BF1351"/>
    <w:rsid w:val="00BF2696"/>
    <w:rsid w:val="00BF621C"/>
    <w:rsid w:val="00BF6362"/>
    <w:rsid w:val="00BF6CDE"/>
    <w:rsid w:val="00C06BC7"/>
    <w:rsid w:val="00C07DE7"/>
    <w:rsid w:val="00C10894"/>
    <w:rsid w:val="00C1143B"/>
    <w:rsid w:val="00C12CD1"/>
    <w:rsid w:val="00C12E43"/>
    <w:rsid w:val="00C13AF0"/>
    <w:rsid w:val="00C150DD"/>
    <w:rsid w:val="00C209B7"/>
    <w:rsid w:val="00C3032D"/>
    <w:rsid w:val="00C31289"/>
    <w:rsid w:val="00C34D03"/>
    <w:rsid w:val="00C41633"/>
    <w:rsid w:val="00C45F31"/>
    <w:rsid w:val="00C51091"/>
    <w:rsid w:val="00C5279D"/>
    <w:rsid w:val="00C528FE"/>
    <w:rsid w:val="00C56061"/>
    <w:rsid w:val="00C56602"/>
    <w:rsid w:val="00C57A2C"/>
    <w:rsid w:val="00C601D5"/>
    <w:rsid w:val="00C6050E"/>
    <w:rsid w:val="00C634A4"/>
    <w:rsid w:val="00C65D11"/>
    <w:rsid w:val="00C67E5E"/>
    <w:rsid w:val="00C700D9"/>
    <w:rsid w:val="00C72980"/>
    <w:rsid w:val="00C76659"/>
    <w:rsid w:val="00C80F2D"/>
    <w:rsid w:val="00C81EC8"/>
    <w:rsid w:val="00C83A41"/>
    <w:rsid w:val="00C86843"/>
    <w:rsid w:val="00C929F8"/>
    <w:rsid w:val="00C950BF"/>
    <w:rsid w:val="00C96934"/>
    <w:rsid w:val="00CA0CDD"/>
    <w:rsid w:val="00CA1EC8"/>
    <w:rsid w:val="00CA2184"/>
    <w:rsid w:val="00CA263C"/>
    <w:rsid w:val="00CA29AD"/>
    <w:rsid w:val="00CA4A08"/>
    <w:rsid w:val="00CA7124"/>
    <w:rsid w:val="00CA7295"/>
    <w:rsid w:val="00CB00FE"/>
    <w:rsid w:val="00CB16E0"/>
    <w:rsid w:val="00CB2DBE"/>
    <w:rsid w:val="00CB397C"/>
    <w:rsid w:val="00CB53A2"/>
    <w:rsid w:val="00CB748A"/>
    <w:rsid w:val="00CB777F"/>
    <w:rsid w:val="00CC0271"/>
    <w:rsid w:val="00CC0C19"/>
    <w:rsid w:val="00CC4AF3"/>
    <w:rsid w:val="00CC7A52"/>
    <w:rsid w:val="00CD066E"/>
    <w:rsid w:val="00CD30DE"/>
    <w:rsid w:val="00CD76FD"/>
    <w:rsid w:val="00CE0BC1"/>
    <w:rsid w:val="00CE1ACC"/>
    <w:rsid w:val="00CE3AEF"/>
    <w:rsid w:val="00CE6949"/>
    <w:rsid w:val="00CF2F05"/>
    <w:rsid w:val="00CF380F"/>
    <w:rsid w:val="00CF7F86"/>
    <w:rsid w:val="00D039AF"/>
    <w:rsid w:val="00D053ED"/>
    <w:rsid w:val="00D0593A"/>
    <w:rsid w:val="00D12588"/>
    <w:rsid w:val="00D13FB5"/>
    <w:rsid w:val="00D15F78"/>
    <w:rsid w:val="00D1692A"/>
    <w:rsid w:val="00D175AA"/>
    <w:rsid w:val="00D23183"/>
    <w:rsid w:val="00D272AB"/>
    <w:rsid w:val="00D2751D"/>
    <w:rsid w:val="00D40262"/>
    <w:rsid w:val="00D45D3A"/>
    <w:rsid w:val="00D47284"/>
    <w:rsid w:val="00D47E45"/>
    <w:rsid w:val="00D5151B"/>
    <w:rsid w:val="00D52235"/>
    <w:rsid w:val="00D550CF"/>
    <w:rsid w:val="00D56C9F"/>
    <w:rsid w:val="00D6273E"/>
    <w:rsid w:val="00D64CD6"/>
    <w:rsid w:val="00D654C4"/>
    <w:rsid w:val="00D663EC"/>
    <w:rsid w:val="00D66DD3"/>
    <w:rsid w:val="00D7013E"/>
    <w:rsid w:val="00D70CE7"/>
    <w:rsid w:val="00D71243"/>
    <w:rsid w:val="00D73131"/>
    <w:rsid w:val="00D73D22"/>
    <w:rsid w:val="00D75DE0"/>
    <w:rsid w:val="00D769EA"/>
    <w:rsid w:val="00D8148A"/>
    <w:rsid w:val="00D815FF"/>
    <w:rsid w:val="00D830F8"/>
    <w:rsid w:val="00D83AE8"/>
    <w:rsid w:val="00D84116"/>
    <w:rsid w:val="00D92A53"/>
    <w:rsid w:val="00D96773"/>
    <w:rsid w:val="00D96784"/>
    <w:rsid w:val="00D96D90"/>
    <w:rsid w:val="00D97DEF"/>
    <w:rsid w:val="00DA078A"/>
    <w:rsid w:val="00DA2435"/>
    <w:rsid w:val="00DA3442"/>
    <w:rsid w:val="00DA3BC1"/>
    <w:rsid w:val="00DA4920"/>
    <w:rsid w:val="00DB1064"/>
    <w:rsid w:val="00DB315D"/>
    <w:rsid w:val="00DB3A9D"/>
    <w:rsid w:val="00DB6923"/>
    <w:rsid w:val="00DC088B"/>
    <w:rsid w:val="00DC1B55"/>
    <w:rsid w:val="00DD1AA8"/>
    <w:rsid w:val="00DD2184"/>
    <w:rsid w:val="00DD3478"/>
    <w:rsid w:val="00DD41D7"/>
    <w:rsid w:val="00DD60D2"/>
    <w:rsid w:val="00DD7E72"/>
    <w:rsid w:val="00DE0262"/>
    <w:rsid w:val="00DE2AB4"/>
    <w:rsid w:val="00DE3CD5"/>
    <w:rsid w:val="00DE7BAE"/>
    <w:rsid w:val="00DF13D5"/>
    <w:rsid w:val="00DF29FA"/>
    <w:rsid w:val="00E030AC"/>
    <w:rsid w:val="00E0763A"/>
    <w:rsid w:val="00E10434"/>
    <w:rsid w:val="00E13161"/>
    <w:rsid w:val="00E149F0"/>
    <w:rsid w:val="00E21930"/>
    <w:rsid w:val="00E23A4D"/>
    <w:rsid w:val="00E25048"/>
    <w:rsid w:val="00E3383B"/>
    <w:rsid w:val="00E343A0"/>
    <w:rsid w:val="00E40664"/>
    <w:rsid w:val="00E42F24"/>
    <w:rsid w:val="00E44669"/>
    <w:rsid w:val="00E457F4"/>
    <w:rsid w:val="00E507EF"/>
    <w:rsid w:val="00E50AAC"/>
    <w:rsid w:val="00E5112C"/>
    <w:rsid w:val="00E52916"/>
    <w:rsid w:val="00E532C5"/>
    <w:rsid w:val="00E53B48"/>
    <w:rsid w:val="00E558DC"/>
    <w:rsid w:val="00E61591"/>
    <w:rsid w:val="00E62621"/>
    <w:rsid w:val="00E64916"/>
    <w:rsid w:val="00E708AC"/>
    <w:rsid w:val="00E70B72"/>
    <w:rsid w:val="00E71963"/>
    <w:rsid w:val="00E72417"/>
    <w:rsid w:val="00E72789"/>
    <w:rsid w:val="00E736D7"/>
    <w:rsid w:val="00E75F77"/>
    <w:rsid w:val="00E81B82"/>
    <w:rsid w:val="00E82237"/>
    <w:rsid w:val="00E917EE"/>
    <w:rsid w:val="00E919E5"/>
    <w:rsid w:val="00EA1C54"/>
    <w:rsid w:val="00EA3150"/>
    <w:rsid w:val="00EB510D"/>
    <w:rsid w:val="00EC0A20"/>
    <w:rsid w:val="00EC3938"/>
    <w:rsid w:val="00EC4879"/>
    <w:rsid w:val="00EC4EF0"/>
    <w:rsid w:val="00EC5AE1"/>
    <w:rsid w:val="00EC67EB"/>
    <w:rsid w:val="00EC769B"/>
    <w:rsid w:val="00ED1D12"/>
    <w:rsid w:val="00ED20E8"/>
    <w:rsid w:val="00ED314D"/>
    <w:rsid w:val="00ED4535"/>
    <w:rsid w:val="00ED7A46"/>
    <w:rsid w:val="00EE1ADA"/>
    <w:rsid w:val="00EE1BE7"/>
    <w:rsid w:val="00EE1FF3"/>
    <w:rsid w:val="00EE21DF"/>
    <w:rsid w:val="00EE2798"/>
    <w:rsid w:val="00EE4B2D"/>
    <w:rsid w:val="00EE5492"/>
    <w:rsid w:val="00EE6626"/>
    <w:rsid w:val="00EE6D37"/>
    <w:rsid w:val="00EF055C"/>
    <w:rsid w:val="00EF074A"/>
    <w:rsid w:val="00EF5EE7"/>
    <w:rsid w:val="00EF5F87"/>
    <w:rsid w:val="00F0104D"/>
    <w:rsid w:val="00F02989"/>
    <w:rsid w:val="00F032F2"/>
    <w:rsid w:val="00F04230"/>
    <w:rsid w:val="00F07647"/>
    <w:rsid w:val="00F11233"/>
    <w:rsid w:val="00F14A11"/>
    <w:rsid w:val="00F17FE6"/>
    <w:rsid w:val="00F21638"/>
    <w:rsid w:val="00F23203"/>
    <w:rsid w:val="00F30B21"/>
    <w:rsid w:val="00F34141"/>
    <w:rsid w:val="00F35654"/>
    <w:rsid w:val="00F379BB"/>
    <w:rsid w:val="00F37B00"/>
    <w:rsid w:val="00F40B45"/>
    <w:rsid w:val="00F40F45"/>
    <w:rsid w:val="00F426C0"/>
    <w:rsid w:val="00F43934"/>
    <w:rsid w:val="00F518DC"/>
    <w:rsid w:val="00F55102"/>
    <w:rsid w:val="00F55FE6"/>
    <w:rsid w:val="00F564C9"/>
    <w:rsid w:val="00F57591"/>
    <w:rsid w:val="00F57BEC"/>
    <w:rsid w:val="00F85FA4"/>
    <w:rsid w:val="00F87564"/>
    <w:rsid w:val="00F909F1"/>
    <w:rsid w:val="00F91861"/>
    <w:rsid w:val="00F92DC0"/>
    <w:rsid w:val="00F96082"/>
    <w:rsid w:val="00F96215"/>
    <w:rsid w:val="00F96985"/>
    <w:rsid w:val="00FA0661"/>
    <w:rsid w:val="00FA1443"/>
    <w:rsid w:val="00FA1ED1"/>
    <w:rsid w:val="00FA2C76"/>
    <w:rsid w:val="00FA50FC"/>
    <w:rsid w:val="00FA7738"/>
    <w:rsid w:val="00FB046C"/>
    <w:rsid w:val="00FB5422"/>
    <w:rsid w:val="00FC3040"/>
    <w:rsid w:val="00FC3457"/>
    <w:rsid w:val="00FC37C4"/>
    <w:rsid w:val="00FC5B8B"/>
    <w:rsid w:val="00FD1F85"/>
    <w:rsid w:val="00FD50CC"/>
    <w:rsid w:val="00FD7D0C"/>
    <w:rsid w:val="00FE0A5B"/>
    <w:rsid w:val="00FE2CF7"/>
    <w:rsid w:val="00FF1194"/>
    <w:rsid w:val="00FF1DDA"/>
    <w:rsid w:val="00FF37A6"/>
    <w:rsid w:val="00FF3B88"/>
    <w:rsid w:val="00FF4D0A"/>
    <w:rsid w:val="00FF7BF1"/>
    <w:rsid w:val="0CB7A8D6"/>
    <w:rsid w:val="32829302"/>
    <w:rsid w:val="343082CB"/>
    <w:rsid w:val="475B4CC5"/>
    <w:rsid w:val="4BC32918"/>
    <w:rsid w:val="4D594E07"/>
    <w:rsid w:val="56ADDDC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FB053"/>
  <w15:chartTrackingRefBased/>
  <w15:docId w15:val="{BE4B4963-1429-4848-B1F6-5D04B050D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158A"/>
    <w:rPr>
      <w:color w:val="595959" w:themeColor="text1" w:themeTint="A6"/>
    </w:rPr>
  </w:style>
  <w:style w:type="paragraph" w:styleId="Kop1">
    <w:name w:val="heading 1"/>
    <w:basedOn w:val="Standaard"/>
    <w:next w:val="Standaard"/>
    <w:link w:val="Kop1Char"/>
    <w:uiPriority w:val="9"/>
    <w:qFormat/>
    <w:rsid w:val="0027158A"/>
    <w:pPr>
      <w:keepNext/>
      <w:keepLines/>
      <w:numPr>
        <w:numId w:val="26"/>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27158A"/>
    <w:pPr>
      <w:keepNext/>
      <w:keepLines/>
      <w:numPr>
        <w:ilvl w:val="1"/>
        <w:numId w:val="26"/>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27158A"/>
    <w:pPr>
      <w:keepNext/>
      <w:keepLines/>
      <w:numPr>
        <w:ilvl w:val="2"/>
        <w:numId w:val="26"/>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27158A"/>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27158A"/>
    <w:pPr>
      <w:keepNext/>
      <w:keepLines/>
      <w:numPr>
        <w:ilvl w:val="4"/>
        <w:numId w:val="26"/>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27158A"/>
    <w:pPr>
      <w:keepNext/>
      <w:keepLines/>
      <w:numPr>
        <w:ilvl w:val="5"/>
        <w:numId w:val="26"/>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27158A"/>
    <w:pPr>
      <w:keepNext/>
      <w:keepLines/>
      <w:numPr>
        <w:ilvl w:val="6"/>
        <w:numId w:val="26"/>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27158A"/>
    <w:pPr>
      <w:keepNext/>
      <w:keepLines/>
      <w:numPr>
        <w:ilvl w:val="7"/>
        <w:numId w:val="26"/>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27158A"/>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27158A"/>
    <w:pPr>
      <w:ind w:left="720"/>
      <w:contextualSpacing/>
    </w:pPr>
  </w:style>
  <w:style w:type="character" w:customStyle="1" w:styleId="LijstalineaChar">
    <w:name w:val="Lijstalinea Char"/>
    <w:basedOn w:val="Standaardalinea-lettertype"/>
    <w:link w:val="Lijstalinea"/>
    <w:uiPriority w:val="34"/>
    <w:rsid w:val="0027158A"/>
    <w:rPr>
      <w:color w:val="595959" w:themeColor="text1" w:themeTint="A6"/>
    </w:rPr>
  </w:style>
  <w:style w:type="paragraph" w:customStyle="1" w:styleId="Opsomming1">
    <w:name w:val="Opsomming1"/>
    <w:basedOn w:val="Lijstalinea"/>
    <w:link w:val="Opsomming1Char"/>
    <w:qFormat/>
    <w:rsid w:val="00192869"/>
    <w:pPr>
      <w:numPr>
        <w:numId w:val="2"/>
      </w:numPr>
    </w:pPr>
  </w:style>
  <w:style w:type="character" w:customStyle="1" w:styleId="Opsomming1Char">
    <w:name w:val="Opsomming1 Char"/>
    <w:basedOn w:val="LijstalineaChar"/>
    <w:link w:val="Opsomming1"/>
    <w:rsid w:val="00192869"/>
    <w:rPr>
      <w:color w:val="595959" w:themeColor="text1" w:themeTint="A6"/>
    </w:rPr>
  </w:style>
  <w:style w:type="paragraph" w:customStyle="1" w:styleId="Afbitem">
    <w:name w:val="Afb_item"/>
    <w:basedOn w:val="Opsomming1"/>
    <w:qFormat/>
    <w:rsid w:val="0027158A"/>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27158A"/>
    <w:pPr>
      <w:numPr>
        <w:ilvl w:val="2"/>
        <w:numId w:val="3"/>
      </w:numPr>
    </w:pPr>
  </w:style>
  <w:style w:type="character" w:customStyle="1" w:styleId="Opsomming3Char">
    <w:name w:val="Opsomming3 Char"/>
    <w:basedOn w:val="LijstalineaChar"/>
    <w:link w:val="Opsomming3"/>
    <w:rsid w:val="0027158A"/>
    <w:rPr>
      <w:color w:val="595959" w:themeColor="text1" w:themeTint="A6"/>
    </w:rPr>
  </w:style>
  <w:style w:type="character" w:customStyle="1" w:styleId="Kop1Char">
    <w:name w:val="Kop 1 Char"/>
    <w:basedOn w:val="Standaardalinea-lettertype"/>
    <w:link w:val="Kop1"/>
    <w:uiPriority w:val="9"/>
    <w:rsid w:val="0027158A"/>
    <w:rPr>
      <w:rFonts w:eastAsiaTheme="majorEastAsia" w:cstheme="minorHAnsi"/>
      <w:b/>
      <w:color w:val="AE2081"/>
      <w:sz w:val="32"/>
      <w:szCs w:val="32"/>
    </w:rPr>
  </w:style>
  <w:style w:type="paragraph" w:customStyle="1" w:styleId="Afbops1">
    <w:name w:val="Afb_ops1"/>
    <w:basedOn w:val="Opsomming3"/>
    <w:link w:val="Afbops1Char"/>
    <w:qFormat/>
    <w:rsid w:val="0027158A"/>
    <w:pPr>
      <w:numPr>
        <w:ilvl w:val="0"/>
        <w:numId w:val="4"/>
      </w:numPr>
      <w:spacing w:after="120"/>
    </w:pPr>
    <w:rPr>
      <w:color w:val="1F4E79" w:themeColor="accent1" w:themeShade="80"/>
    </w:rPr>
  </w:style>
  <w:style w:type="character" w:customStyle="1" w:styleId="Afbops1Char">
    <w:name w:val="Afb_ops1 Char"/>
    <w:basedOn w:val="Opsomming3Char"/>
    <w:link w:val="Afbops1"/>
    <w:rsid w:val="0027158A"/>
    <w:rPr>
      <w:color w:val="1F4E79" w:themeColor="accent1" w:themeShade="80"/>
    </w:rPr>
  </w:style>
  <w:style w:type="character" w:customStyle="1" w:styleId="Kop2Char">
    <w:name w:val="Kop 2 Char"/>
    <w:basedOn w:val="Standaardalinea-lettertype"/>
    <w:link w:val="Kop2"/>
    <w:uiPriority w:val="9"/>
    <w:rsid w:val="0027158A"/>
    <w:rPr>
      <w:rFonts w:eastAsiaTheme="majorEastAsia" w:cstheme="minorHAnsi"/>
      <w:b/>
      <w:color w:val="002060"/>
      <w:sz w:val="32"/>
      <w:szCs w:val="28"/>
    </w:rPr>
  </w:style>
  <w:style w:type="paragraph" w:customStyle="1" w:styleId="Afbops2">
    <w:name w:val="Afb_ops2"/>
    <w:basedOn w:val="Afbops1"/>
    <w:link w:val="Afbops2Char"/>
    <w:qFormat/>
    <w:rsid w:val="0027158A"/>
    <w:pPr>
      <w:numPr>
        <w:numId w:val="5"/>
      </w:numPr>
    </w:pPr>
  </w:style>
  <w:style w:type="character" w:customStyle="1" w:styleId="Afbops2Char">
    <w:name w:val="Afb_ops2 Char"/>
    <w:basedOn w:val="Afbops1Char"/>
    <w:link w:val="Afbops2"/>
    <w:rsid w:val="0027158A"/>
    <w:rPr>
      <w:color w:val="1F4E79" w:themeColor="accent1" w:themeShade="80"/>
    </w:rPr>
  </w:style>
  <w:style w:type="character" w:customStyle="1" w:styleId="Kop3Char">
    <w:name w:val="Kop 3 Char"/>
    <w:basedOn w:val="Standaardalinea-lettertype"/>
    <w:link w:val="Kop3"/>
    <w:uiPriority w:val="9"/>
    <w:rsid w:val="0027158A"/>
    <w:rPr>
      <w:rFonts w:eastAsiaTheme="majorEastAsia" w:cstheme="minorHAnsi"/>
      <w:b/>
      <w:color w:val="2E74B5" w:themeColor="accent1" w:themeShade="BF"/>
      <w:sz w:val="26"/>
      <w:szCs w:val="24"/>
    </w:rPr>
  </w:style>
  <w:style w:type="paragraph" w:customStyle="1" w:styleId="Afbakening">
    <w:name w:val="Afbakening"/>
    <w:link w:val="AfbakeningChar"/>
    <w:qFormat/>
    <w:rsid w:val="00A51CE0"/>
    <w:pPr>
      <w:numPr>
        <w:numId w:val="6"/>
      </w:numPr>
      <w:spacing w:after="0"/>
      <w:ind w:left="1417" w:hanging="425"/>
    </w:pPr>
    <w:rPr>
      <w:color w:val="1F4E79" w:themeColor="accent1" w:themeShade="80"/>
    </w:rPr>
  </w:style>
  <w:style w:type="character" w:customStyle="1" w:styleId="Kop4Char">
    <w:name w:val="Kop 4 Char"/>
    <w:basedOn w:val="Standaardalinea-lettertype"/>
    <w:link w:val="Kop4"/>
    <w:uiPriority w:val="9"/>
    <w:rsid w:val="0027158A"/>
    <w:rPr>
      <w:b/>
      <w:i/>
      <w:color w:val="2E74B5" w:themeColor="accent1" w:themeShade="BF"/>
      <w:sz w:val="26"/>
      <w:szCs w:val="26"/>
    </w:rPr>
  </w:style>
  <w:style w:type="character" w:customStyle="1" w:styleId="Kop5Char">
    <w:name w:val="Kop 5 Char"/>
    <w:basedOn w:val="Standaardalinea-lettertype"/>
    <w:link w:val="Kop5"/>
    <w:uiPriority w:val="9"/>
    <w:rsid w:val="0027158A"/>
    <w:rPr>
      <w:rFonts w:eastAsiaTheme="majorEastAsia" w:cstheme="majorBidi"/>
      <w:b/>
      <w:color w:val="1F4E79" w:themeColor="accent1" w:themeShade="80"/>
      <w:sz w:val="24"/>
    </w:rPr>
  </w:style>
  <w:style w:type="character" w:customStyle="1" w:styleId="AfbakeningChar">
    <w:name w:val="Afbakening Char"/>
    <w:link w:val="Afbakening"/>
    <w:rsid w:val="00A51CE0"/>
    <w:rPr>
      <w:color w:val="1F4E79" w:themeColor="accent1" w:themeShade="80"/>
    </w:rPr>
  </w:style>
  <w:style w:type="paragraph" w:styleId="Ballontekst">
    <w:name w:val="Balloon Text"/>
    <w:basedOn w:val="Standaard"/>
    <w:link w:val="BallontekstChar"/>
    <w:uiPriority w:val="99"/>
    <w:semiHidden/>
    <w:unhideWhenUsed/>
    <w:rsid w:val="0027158A"/>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7158A"/>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27158A"/>
    <w:pPr>
      <w:numPr>
        <w:numId w:val="15"/>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27158A"/>
    <w:rPr>
      <w:b/>
      <w:color w:val="1F4E79" w:themeColor="accent1" w:themeShade="80"/>
      <w:sz w:val="24"/>
    </w:rPr>
  </w:style>
  <w:style w:type="paragraph" w:customStyle="1" w:styleId="Doelverd">
    <w:name w:val="Doel_verd"/>
    <w:basedOn w:val="Doel"/>
    <w:link w:val="DoelverdChar"/>
    <w:qFormat/>
    <w:rsid w:val="0027158A"/>
    <w:pPr>
      <w:numPr>
        <w:ilvl w:val="1"/>
      </w:numPr>
    </w:pPr>
  </w:style>
  <w:style w:type="character" w:customStyle="1" w:styleId="Kop6Char">
    <w:name w:val="Kop 6 Char"/>
    <w:basedOn w:val="Standaardalinea-lettertype"/>
    <w:link w:val="Kop6"/>
    <w:uiPriority w:val="9"/>
    <w:rsid w:val="0027158A"/>
    <w:rPr>
      <w:rFonts w:eastAsiaTheme="majorEastAsia" w:cstheme="minorHAnsi"/>
      <w:b/>
      <w:i/>
      <w:color w:val="0070C0"/>
    </w:rPr>
  </w:style>
  <w:style w:type="character" w:customStyle="1" w:styleId="DoelverdChar">
    <w:name w:val="Doel_verd Char"/>
    <w:basedOn w:val="DoelChar"/>
    <w:link w:val="Doelverd"/>
    <w:rsid w:val="0027158A"/>
    <w:rPr>
      <w:b/>
      <w:color w:val="1F4E79" w:themeColor="accent1" w:themeShade="80"/>
      <w:sz w:val="24"/>
    </w:rPr>
  </w:style>
  <w:style w:type="paragraph" w:styleId="Geenafstand">
    <w:name w:val="No Spacing"/>
    <w:aliases w:val="Voetnoot-Memorie"/>
    <w:link w:val="GeenafstandChar"/>
    <w:uiPriority w:val="1"/>
    <w:qFormat/>
    <w:rsid w:val="0027158A"/>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27158A"/>
    <w:rPr>
      <w:color w:val="954F72" w:themeColor="followedHyperlink"/>
      <w:u w:val="single"/>
    </w:rPr>
  </w:style>
  <w:style w:type="character" w:styleId="Hyperlink">
    <w:name w:val="Hyperlink"/>
    <w:basedOn w:val="Standaardalinea-lettertype"/>
    <w:uiPriority w:val="99"/>
    <w:unhideWhenUsed/>
    <w:rsid w:val="0027158A"/>
    <w:rPr>
      <w:color w:val="0563C1" w:themeColor="hyperlink"/>
      <w:u w:val="single"/>
    </w:rPr>
  </w:style>
  <w:style w:type="character" w:customStyle="1" w:styleId="Hyperlink0">
    <w:name w:val="Hyperlink.0"/>
    <w:basedOn w:val="Standaardalinea-lettertype"/>
    <w:rsid w:val="0027158A"/>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27158A"/>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27158A"/>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27158A"/>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2715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7158A"/>
    <w:rPr>
      <w:color w:val="595959" w:themeColor="text1" w:themeTint="A6"/>
    </w:rPr>
  </w:style>
  <w:style w:type="character" w:customStyle="1" w:styleId="Lexicon">
    <w:name w:val="Lexicon"/>
    <w:basedOn w:val="Standaardalinea-lettertype"/>
    <w:uiPriority w:val="1"/>
    <w:qFormat/>
    <w:rsid w:val="0027158A"/>
    <w:rPr>
      <w:color w:val="14A436"/>
      <w:u w:val="single"/>
    </w:rPr>
  </w:style>
  <w:style w:type="character" w:styleId="Nadruk">
    <w:name w:val="Emphasis"/>
    <w:basedOn w:val="Standaardalinea-lettertype"/>
    <w:uiPriority w:val="20"/>
    <w:qFormat/>
    <w:rsid w:val="0027158A"/>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27158A"/>
    <w:pPr>
      <w:numPr>
        <w:numId w:val="18"/>
      </w:numPr>
    </w:pPr>
    <w:rPr>
      <w:b/>
      <w:color w:val="1F4E79" w:themeColor="accent1" w:themeShade="80"/>
      <w:sz w:val="24"/>
      <w:szCs w:val="24"/>
    </w:rPr>
  </w:style>
  <w:style w:type="character" w:customStyle="1" w:styleId="OpsommingdoelChar">
    <w:name w:val="Opsomming doel Char"/>
    <w:basedOn w:val="DoelChar"/>
    <w:link w:val="Opsommingdoel"/>
    <w:rsid w:val="0027158A"/>
    <w:rPr>
      <w:b/>
      <w:color w:val="1F4E79" w:themeColor="accent1" w:themeShade="80"/>
      <w:sz w:val="24"/>
      <w:szCs w:val="24"/>
    </w:rPr>
  </w:style>
  <w:style w:type="paragraph" w:customStyle="1" w:styleId="Opsomming2">
    <w:name w:val="Opsomming2"/>
    <w:basedOn w:val="Lijstalinea"/>
    <w:link w:val="Opsomming2Char"/>
    <w:qFormat/>
    <w:rsid w:val="0027158A"/>
    <w:pPr>
      <w:numPr>
        <w:numId w:val="19"/>
      </w:numPr>
    </w:pPr>
  </w:style>
  <w:style w:type="character" w:customStyle="1" w:styleId="Opsomming2Char">
    <w:name w:val="Opsomming2 Char"/>
    <w:basedOn w:val="LijstalineaChar"/>
    <w:link w:val="Opsomming2"/>
    <w:rsid w:val="0027158A"/>
    <w:rPr>
      <w:color w:val="595959" w:themeColor="text1" w:themeTint="A6"/>
    </w:rPr>
  </w:style>
  <w:style w:type="character" w:customStyle="1" w:styleId="Kop7Char">
    <w:name w:val="Kop 7 Char"/>
    <w:basedOn w:val="Standaardalinea-lettertype"/>
    <w:link w:val="Kop7"/>
    <w:uiPriority w:val="9"/>
    <w:rsid w:val="0027158A"/>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27158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7158A"/>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27158A"/>
    <w:pPr>
      <w:numPr>
        <w:numId w:val="20"/>
      </w:numPr>
    </w:pPr>
  </w:style>
  <w:style w:type="character" w:customStyle="1" w:styleId="Opsomming4Char">
    <w:name w:val="Opsomming4 Char"/>
    <w:basedOn w:val="Opsomming1Char"/>
    <w:link w:val="Opsomming4"/>
    <w:rsid w:val="0027158A"/>
    <w:rPr>
      <w:color w:val="595959" w:themeColor="text1" w:themeTint="A6"/>
    </w:rPr>
  </w:style>
  <w:style w:type="paragraph" w:customStyle="1" w:styleId="Opsomming5">
    <w:name w:val="Opsomming5"/>
    <w:basedOn w:val="Lijstalinea"/>
    <w:link w:val="Opsomming5Char"/>
    <w:rsid w:val="0027158A"/>
    <w:pPr>
      <w:numPr>
        <w:ilvl w:val="1"/>
        <w:numId w:val="20"/>
      </w:numPr>
      <w:tabs>
        <w:tab w:val="num" w:pos="1503"/>
      </w:tabs>
    </w:pPr>
  </w:style>
  <w:style w:type="character" w:customStyle="1" w:styleId="Opsomming5Char">
    <w:name w:val="Opsomming5 Char"/>
    <w:basedOn w:val="Opsomming2Char"/>
    <w:link w:val="Opsomming5"/>
    <w:rsid w:val="0027158A"/>
    <w:rPr>
      <w:color w:val="595959" w:themeColor="text1" w:themeTint="A6"/>
    </w:rPr>
  </w:style>
  <w:style w:type="paragraph" w:customStyle="1" w:styleId="Opsomming6">
    <w:name w:val="Opsomming6"/>
    <w:basedOn w:val="Lijstalinea"/>
    <w:link w:val="Opsomming6Char"/>
    <w:rsid w:val="0027158A"/>
    <w:pPr>
      <w:numPr>
        <w:ilvl w:val="2"/>
        <w:numId w:val="21"/>
      </w:numPr>
      <w:tabs>
        <w:tab w:val="num" w:pos="1900"/>
      </w:tabs>
    </w:pPr>
  </w:style>
  <w:style w:type="character" w:customStyle="1" w:styleId="Opsomming6Char">
    <w:name w:val="Opsomming6 Char"/>
    <w:basedOn w:val="Opsomming3Char"/>
    <w:link w:val="Opsomming6"/>
    <w:rsid w:val="0027158A"/>
    <w:rPr>
      <w:color w:val="595959" w:themeColor="text1" w:themeTint="A6"/>
    </w:rPr>
  </w:style>
  <w:style w:type="character" w:customStyle="1" w:styleId="pop-up">
    <w:name w:val="pop-up"/>
    <w:basedOn w:val="Standaardalinea-lettertype"/>
    <w:uiPriority w:val="1"/>
    <w:qFormat/>
    <w:rsid w:val="0027158A"/>
    <w:rPr>
      <w:color w:val="7030A0"/>
      <w:u w:val="single"/>
    </w:rPr>
  </w:style>
  <w:style w:type="paragraph" w:customStyle="1" w:styleId="Subrubriek">
    <w:name w:val="Subrubriek"/>
    <w:basedOn w:val="Kop3"/>
    <w:qFormat/>
    <w:rsid w:val="0027158A"/>
    <w:rPr>
      <w:i/>
    </w:rPr>
  </w:style>
  <w:style w:type="table" w:styleId="Tabelraster">
    <w:name w:val="Table Grid"/>
    <w:basedOn w:val="Standaardtabel"/>
    <w:uiPriority w:val="39"/>
    <w:rsid w:val="00271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27158A"/>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27158A"/>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27158A"/>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27158A"/>
    <w:rPr>
      <w:color w:val="808080"/>
    </w:rPr>
  </w:style>
  <w:style w:type="paragraph" w:styleId="Titel">
    <w:name w:val="Title"/>
    <w:basedOn w:val="Standaard"/>
    <w:next w:val="Standaard"/>
    <w:link w:val="TitelChar"/>
    <w:uiPriority w:val="10"/>
    <w:rsid w:val="0027158A"/>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27158A"/>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27158A"/>
    <w:rPr>
      <w:sz w:val="16"/>
      <w:szCs w:val="16"/>
    </w:rPr>
  </w:style>
  <w:style w:type="character" w:styleId="Voetnootmarkering">
    <w:name w:val="footnote reference"/>
    <w:basedOn w:val="Standaardalinea-lettertype"/>
    <w:uiPriority w:val="99"/>
    <w:semiHidden/>
    <w:unhideWhenUsed/>
    <w:rsid w:val="0027158A"/>
    <w:rPr>
      <w:vertAlign w:val="superscript"/>
    </w:rPr>
  </w:style>
  <w:style w:type="paragraph" w:styleId="Voettekst">
    <w:name w:val="footer"/>
    <w:basedOn w:val="Standaard"/>
    <w:link w:val="VoettekstChar"/>
    <w:uiPriority w:val="99"/>
    <w:unhideWhenUsed/>
    <w:rsid w:val="002715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7158A"/>
    <w:rPr>
      <w:color w:val="595959" w:themeColor="text1" w:themeTint="A6"/>
    </w:rPr>
  </w:style>
  <w:style w:type="paragraph" w:customStyle="1" w:styleId="Wenk">
    <w:name w:val="Wenk"/>
    <w:basedOn w:val="Lijstalinea"/>
    <w:qFormat/>
    <w:rsid w:val="0027158A"/>
    <w:pPr>
      <w:widowControl w:val="0"/>
      <w:numPr>
        <w:numId w:val="22"/>
      </w:numPr>
      <w:spacing w:after="120"/>
      <w:contextualSpacing w:val="0"/>
    </w:pPr>
  </w:style>
  <w:style w:type="paragraph" w:customStyle="1" w:styleId="Wenkops1">
    <w:name w:val="Wenk_ops1"/>
    <w:basedOn w:val="Opsomming1"/>
    <w:qFormat/>
    <w:rsid w:val="0027158A"/>
    <w:pPr>
      <w:numPr>
        <w:ilvl w:val="2"/>
        <w:numId w:val="27"/>
      </w:numPr>
      <w:spacing w:after="120"/>
    </w:pPr>
  </w:style>
  <w:style w:type="paragraph" w:customStyle="1" w:styleId="Wenkops2">
    <w:name w:val="Wenk_ops2"/>
    <w:basedOn w:val="Wenkops1"/>
    <w:qFormat/>
    <w:rsid w:val="0027158A"/>
    <w:pPr>
      <w:numPr>
        <w:ilvl w:val="0"/>
        <w:numId w:val="28"/>
      </w:numPr>
    </w:pPr>
  </w:style>
  <w:style w:type="paragraph" w:styleId="Kopvaninhoudsopgave">
    <w:name w:val="TOC Heading"/>
    <w:basedOn w:val="Kop1"/>
    <w:next w:val="Standaard"/>
    <w:uiPriority w:val="39"/>
    <w:unhideWhenUsed/>
    <w:rsid w:val="0027158A"/>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7158A"/>
    <w:pPr>
      <w:ind w:left="1871"/>
      <w:jc w:val="right"/>
    </w:pPr>
  </w:style>
  <w:style w:type="character" w:customStyle="1" w:styleId="SamenhangChar">
    <w:name w:val="Samenhang Char"/>
    <w:basedOn w:val="Standaardalinea-lettertype"/>
    <w:link w:val="Samenhang"/>
    <w:rsid w:val="0027158A"/>
    <w:rPr>
      <w:color w:val="595959" w:themeColor="text1" w:themeTint="A6"/>
    </w:rPr>
  </w:style>
  <w:style w:type="paragraph" w:customStyle="1" w:styleId="MDSMDBK">
    <w:name w:val="MD + SMD + BK"/>
    <w:basedOn w:val="Standaard"/>
    <w:next w:val="Standaard"/>
    <w:link w:val="MDSMDBKChar"/>
    <w:qFormat/>
    <w:rsid w:val="0027158A"/>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27158A"/>
    <w:pPr>
      <w:numPr>
        <w:numId w:val="23"/>
      </w:numPr>
    </w:pPr>
  </w:style>
  <w:style w:type="paragraph" w:customStyle="1" w:styleId="Wenkextra">
    <w:name w:val="Wenk : extra"/>
    <w:basedOn w:val="WenkDuiding"/>
    <w:qFormat/>
    <w:rsid w:val="0027158A"/>
    <w:pPr>
      <w:numPr>
        <w:numId w:val="24"/>
      </w:numPr>
    </w:pPr>
  </w:style>
  <w:style w:type="paragraph" w:customStyle="1" w:styleId="Samenhanggraad2">
    <w:name w:val="Samenhang graad2"/>
    <w:basedOn w:val="Wenkextra"/>
    <w:qFormat/>
    <w:rsid w:val="0027158A"/>
    <w:pPr>
      <w:numPr>
        <w:numId w:val="25"/>
      </w:numPr>
    </w:pPr>
    <w:rPr>
      <w:bCs/>
    </w:rPr>
  </w:style>
  <w:style w:type="paragraph" w:customStyle="1" w:styleId="DoelExtra">
    <w:name w:val="Doel: Extra"/>
    <w:basedOn w:val="Doel"/>
    <w:next w:val="Doel"/>
    <w:link w:val="DoelExtraChar"/>
    <w:qFormat/>
    <w:rsid w:val="0027158A"/>
    <w:pPr>
      <w:numPr>
        <w:numId w:val="13"/>
      </w:numPr>
    </w:pPr>
  </w:style>
  <w:style w:type="paragraph" w:customStyle="1" w:styleId="Doelkeuze">
    <w:name w:val="Doel: keuze"/>
    <w:basedOn w:val="DoelExtra"/>
    <w:next w:val="Doel"/>
    <w:link w:val="DoelkeuzeChar"/>
    <w:qFormat/>
    <w:rsid w:val="0027158A"/>
    <w:pPr>
      <w:numPr>
        <w:numId w:val="14"/>
      </w:numPr>
    </w:pPr>
    <w:rPr>
      <w:color w:val="767171" w:themeColor="background2" w:themeShade="80"/>
    </w:rPr>
  </w:style>
  <w:style w:type="character" w:customStyle="1" w:styleId="DoelExtraChar">
    <w:name w:val="Doel: Extra Char"/>
    <w:basedOn w:val="DoelChar"/>
    <w:link w:val="DoelExtra"/>
    <w:rsid w:val="0027158A"/>
    <w:rPr>
      <w:b/>
      <w:color w:val="1F4E79" w:themeColor="accent1" w:themeShade="80"/>
      <w:sz w:val="24"/>
    </w:rPr>
  </w:style>
  <w:style w:type="character" w:customStyle="1" w:styleId="DoelkeuzeChar">
    <w:name w:val="Doel: keuze Char"/>
    <w:basedOn w:val="DoelExtraChar"/>
    <w:link w:val="Doelkeuze"/>
    <w:rsid w:val="0027158A"/>
    <w:rPr>
      <w:b/>
      <w:color w:val="767171" w:themeColor="background2" w:themeShade="80"/>
      <w:sz w:val="24"/>
    </w:rPr>
  </w:style>
  <w:style w:type="paragraph" w:customStyle="1" w:styleId="Leerplannaam">
    <w:name w:val="Leerplannaam"/>
    <w:basedOn w:val="Standaard"/>
    <w:link w:val="LeerplannaamChar"/>
    <w:qFormat/>
    <w:rsid w:val="0027158A"/>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27158A"/>
    <w:rPr>
      <w:rFonts w:ascii="Trebuchet MS" w:hAnsi="Trebuchet MS"/>
      <w:b/>
      <w:color w:val="FFFFFF" w:themeColor="background1"/>
      <w:sz w:val="44"/>
      <w:szCs w:val="44"/>
    </w:rPr>
  </w:style>
  <w:style w:type="paragraph" w:customStyle="1" w:styleId="Kennis">
    <w:name w:val="Kennis"/>
    <w:basedOn w:val="MDSMDBK"/>
    <w:link w:val="KennisChar"/>
    <w:qFormat/>
    <w:rsid w:val="00B562B5"/>
    <w:pPr>
      <w:numPr>
        <w:numId w:val="16"/>
      </w:numPr>
      <w:ind w:left="340" w:hanging="170"/>
      <w:contextualSpacing/>
      <w:outlineLvl w:val="5"/>
    </w:pPr>
    <w:rPr>
      <w:b w:val="0"/>
      <w:bCs/>
    </w:rPr>
  </w:style>
  <w:style w:type="character" w:customStyle="1" w:styleId="MDSMDBKChar">
    <w:name w:val="MD + SMD + BK Char"/>
    <w:basedOn w:val="Standaardalinea-lettertype"/>
    <w:link w:val="MDSMDBK"/>
    <w:rsid w:val="0027158A"/>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B562B5"/>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27158A"/>
    <w:pPr>
      <w:numPr>
        <w:numId w:val="17"/>
      </w:numPr>
      <w:spacing w:before="0" w:after="0"/>
      <w:contextualSpacing w:val="0"/>
    </w:pPr>
  </w:style>
  <w:style w:type="character" w:customStyle="1" w:styleId="KennisopsommingChar">
    <w:name w:val="Kennis opsomming Char"/>
    <w:basedOn w:val="KennisChar"/>
    <w:link w:val="Kennisopsomming"/>
    <w:rsid w:val="0027158A"/>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27158A"/>
    <w:pPr>
      <w:numPr>
        <w:numId w:val="8"/>
      </w:numPr>
      <w:spacing w:before="240" w:after="360"/>
      <w:outlineLvl w:val="0"/>
    </w:pPr>
    <w:rPr>
      <w:b/>
      <w:color w:val="1F4E79"/>
      <w:sz w:val="24"/>
    </w:rPr>
  </w:style>
  <w:style w:type="paragraph" w:customStyle="1" w:styleId="DoelFys">
    <w:name w:val="Doel Fys"/>
    <w:basedOn w:val="DoelBio"/>
    <w:qFormat/>
    <w:rsid w:val="0027158A"/>
    <w:pPr>
      <w:numPr>
        <w:numId w:val="9"/>
      </w:numPr>
    </w:pPr>
  </w:style>
  <w:style w:type="character" w:customStyle="1" w:styleId="DoelBioChar">
    <w:name w:val="Doel Bio Char"/>
    <w:basedOn w:val="DoelkeuzeChar"/>
    <w:link w:val="DoelBio"/>
    <w:rsid w:val="0027158A"/>
    <w:rPr>
      <w:b/>
      <w:color w:val="1F4E79"/>
      <w:sz w:val="24"/>
    </w:rPr>
  </w:style>
  <w:style w:type="paragraph" w:customStyle="1" w:styleId="DoelCh">
    <w:name w:val="Doel Ch"/>
    <w:basedOn w:val="DoelFys"/>
    <w:next w:val="Wenk"/>
    <w:qFormat/>
    <w:rsid w:val="0027158A"/>
    <w:pPr>
      <w:numPr>
        <w:numId w:val="10"/>
      </w:numPr>
    </w:pPr>
  </w:style>
  <w:style w:type="paragraph" w:customStyle="1" w:styleId="DoelLabo">
    <w:name w:val="Doel Labo"/>
    <w:basedOn w:val="Doel"/>
    <w:link w:val="DoelLaboChar"/>
    <w:qFormat/>
    <w:rsid w:val="0027158A"/>
    <w:pPr>
      <w:numPr>
        <w:numId w:val="11"/>
      </w:numPr>
    </w:pPr>
  </w:style>
  <w:style w:type="paragraph" w:customStyle="1" w:styleId="DoelSTEM">
    <w:name w:val="Doel STEM"/>
    <w:basedOn w:val="Doel"/>
    <w:next w:val="Doel"/>
    <w:qFormat/>
    <w:rsid w:val="0027158A"/>
    <w:pPr>
      <w:numPr>
        <w:numId w:val="12"/>
      </w:numPr>
    </w:pPr>
  </w:style>
  <w:style w:type="character" w:customStyle="1" w:styleId="DoelLaboChar">
    <w:name w:val="Doel Labo Char"/>
    <w:basedOn w:val="DoelChar"/>
    <w:link w:val="DoelLabo"/>
    <w:rsid w:val="0027158A"/>
    <w:rPr>
      <w:b/>
      <w:color w:val="1F4E79" w:themeColor="accent1" w:themeShade="80"/>
      <w:sz w:val="24"/>
    </w:rPr>
  </w:style>
  <w:style w:type="paragraph" w:customStyle="1" w:styleId="Concordantie">
    <w:name w:val="Concordantie"/>
    <w:basedOn w:val="MDSMDBK"/>
    <w:qFormat/>
    <w:rsid w:val="0027158A"/>
    <w:pPr>
      <w:outlineLvl w:val="3"/>
      <w15:collapsed/>
    </w:pPr>
  </w:style>
  <w:style w:type="paragraph" w:customStyle="1" w:styleId="Afbakeningalleen">
    <w:name w:val="Afbakening alleen"/>
    <w:basedOn w:val="Afbakening"/>
    <w:next w:val="Wenk"/>
    <w:qFormat/>
    <w:rsid w:val="00A51CE0"/>
    <w:pPr>
      <w:spacing w:after="240"/>
    </w:pPr>
  </w:style>
  <w:style w:type="paragraph" w:styleId="Revisie">
    <w:name w:val="Revision"/>
    <w:hidden/>
    <w:uiPriority w:val="99"/>
    <w:semiHidden/>
    <w:rsid w:val="002C2204"/>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F37B00"/>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F37B00"/>
    <w:rPr>
      <w:rFonts w:ascii="Arial" w:eastAsia="Arial" w:hAnsi="Arial" w:cs="Arial"/>
      <w:b/>
      <w:bCs/>
      <w:color w:val="595959" w:themeColor="text1" w:themeTint="A6"/>
      <w:sz w:val="20"/>
      <w:szCs w:val="20"/>
      <w:lang w:val="nl" w:eastAsia="nl-BE"/>
    </w:rPr>
  </w:style>
  <w:style w:type="character" w:customStyle="1" w:styleId="PlattetekstChar">
    <w:name w:val="Platte tekst Char"/>
    <w:aliases w:val="Opsomming afbakening Char"/>
    <w:basedOn w:val="Standaardalinea-lettertype"/>
    <w:link w:val="Plattetekst"/>
    <w:uiPriority w:val="1"/>
    <w:locked/>
    <w:rsid w:val="000864BA"/>
    <w:rPr>
      <w:rFonts w:eastAsia="Verdana" w:cstheme="minorHAnsi"/>
      <w:color w:val="595959" w:themeColor="text1" w:themeTint="A6"/>
      <w:w w:val="105"/>
      <w:sz w:val="18"/>
      <w:szCs w:val="18"/>
      <w:lang w:val="nl-NL"/>
    </w:rPr>
  </w:style>
  <w:style w:type="paragraph" w:styleId="Plattetekst">
    <w:name w:val="Body Text"/>
    <w:aliases w:val="Opsomming afbakening"/>
    <w:basedOn w:val="Lijstalinea"/>
    <w:link w:val="PlattetekstChar"/>
    <w:uiPriority w:val="1"/>
    <w:unhideWhenUsed/>
    <w:qFormat/>
    <w:rsid w:val="000864BA"/>
    <w:pPr>
      <w:widowControl w:val="0"/>
      <w:numPr>
        <w:numId w:val="29"/>
      </w:numPr>
      <w:autoSpaceDE w:val="0"/>
      <w:autoSpaceDN w:val="0"/>
      <w:spacing w:before="120" w:after="120" w:line="240" w:lineRule="auto"/>
      <w:contextualSpacing w:val="0"/>
    </w:pPr>
    <w:rPr>
      <w:rFonts w:eastAsia="Verdana" w:cstheme="minorHAnsi"/>
      <w:w w:val="105"/>
      <w:sz w:val="18"/>
      <w:szCs w:val="18"/>
      <w:lang w:val="nl-NL"/>
    </w:rPr>
  </w:style>
  <w:style w:type="character" w:customStyle="1" w:styleId="PlattetekstChar1">
    <w:name w:val="Platte tekst Char1"/>
    <w:basedOn w:val="Standaardalinea-lettertype"/>
    <w:uiPriority w:val="99"/>
    <w:semiHidden/>
    <w:rsid w:val="00461A88"/>
    <w:rPr>
      <w:color w:val="595959" w:themeColor="text1" w:themeTint="A6"/>
    </w:rPr>
  </w:style>
  <w:style w:type="character" w:customStyle="1" w:styleId="ui-provider">
    <w:name w:val="ui-provider"/>
    <w:basedOn w:val="Standaardalinea-lettertype"/>
    <w:rsid w:val="008012BA"/>
  </w:style>
  <w:style w:type="character" w:customStyle="1" w:styleId="GeenafstandChar">
    <w:name w:val="Geen afstand Char"/>
    <w:aliases w:val="Voetnoot-Memorie Char"/>
    <w:basedOn w:val="Standaardalinea-lettertype"/>
    <w:link w:val="Geenafstand"/>
    <w:uiPriority w:val="1"/>
    <w:locked/>
    <w:rsid w:val="00CE3AEF"/>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27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ro.katholiekonderwijs.vlaanderen/content/3b8886c7-01da-4098-a941-4956bd299fb9"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i-sta-d"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lip.cools\OneDrive%20-%20Katholiek%20Onderwijs%20Vlaanderen\KOV%20-%203de%20graad%20-%20leerplannen\LP%203D\00_Leerplansjabloon%203de%20graad%2020230208%20(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A0CE0789-0229-49C6-BE01-4E23091D4F43}"/>
</file>

<file path=docProps/app.xml><?xml version="1.0" encoding="utf-8"?>
<Properties xmlns="http://schemas.openxmlformats.org/officeDocument/2006/extended-properties" xmlns:vt="http://schemas.openxmlformats.org/officeDocument/2006/docPropsVTypes">
  <Template>00_Leerplansjabloon 3de graad 20230208 (1)</Template>
  <TotalTime>60</TotalTime>
  <Pages>16</Pages>
  <Words>5168</Words>
  <Characters>28426</Characters>
  <Application>Microsoft Office Word</Application>
  <DocSecurity>8</DocSecurity>
  <Lines>236</Lines>
  <Paragraphs>67</Paragraphs>
  <ScaleCrop>false</ScaleCrop>
  <Company/>
  <LinksUpToDate>false</LinksUpToDate>
  <CharactersWithSpaces>33527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Cools</dc:creator>
  <cp:keywords/>
  <dc:description/>
  <cp:lastModifiedBy>Dominiek Desmet</cp:lastModifiedBy>
  <cp:revision>620</cp:revision>
  <cp:lastPrinted>2018-10-01T06:03:00Z</cp:lastPrinted>
  <dcterms:created xsi:type="dcterms:W3CDTF">2023-03-09T14:56:00Z</dcterms:created>
  <dcterms:modified xsi:type="dcterms:W3CDTF">2024-10-24T07:17:00Z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