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A4F9F"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1E81CD35" wp14:editId="74AA20E0">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E81CD35"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DBC1B2D" wp14:editId="746B531A">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8E05BD4"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706D5F8D" w14:textId="77777777" w:rsidR="00C10894" w:rsidRPr="00C10894" w:rsidRDefault="00C10894" w:rsidP="00C10894"/>
    <w:p w14:paraId="2EF79E6F" w14:textId="77777777" w:rsidR="00C10894" w:rsidRPr="00C10894" w:rsidRDefault="00C10894" w:rsidP="00C10894"/>
    <w:p w14:paraId="6C85C5B0" w14:textId="77777777" w:rsidR="00C10894" w:rsidRPr="00C10894" w:rsidRDefault="00C10894" w:rsidP="00C10894"/>
    <w:p w14:paraId="62FDE812" w14:textId="77777777" w:rsidR="00C10894" w:rsidRPr="00C10894" w:rsidRDefault="00F138DE" w:rsidP="00F138DE">
      <w:pPr>
        <w:tabs>
          <w:tab w:val="left" w:pos="7800"/>
        </w:tabs>
      </w:pPr>
      <w:r>
        <w:tab/>
      </w:r>
    </w:p>
    <w:p w14:paraId="41BCF38C" w14:textId="77777777" w:rsidR="00C10894" w:rsidRDefault="00C10894" w:rsidP="00C10894"/>
    <w:p w14:paraId="08D8291D" w14:textId="77777777" w:rsidR="00C10894" w:rsidRDefault="00C10894" w:rsidP="00C10894"/>
    <w:p w14:paraId="67ADFC8C" w14:textId="77777777" w:rsidR="00C10894" w:rsidRDefault="00C10894" w:rsidP="00C10894"/>
    <w:p w14:paraId="18BE7DD9" w14:textId="77777777" w:rsidR="00C10894" w:rsidRDefault="00C10894" w:rsidP="00C10894"/>
    <w:p w14:paraId="5EEEB264" w14:textId="77777777" w:rsidR="00C10894" w:rsidRDefault="00C10894" w:rsidP="00C10894"/>
    <w:p w14:paraId="063E87E3" w14:textId="77777777" w:rsidR="00C10894" w:rsidRDefault="00C10894" w:rsidP="00C10894"/>
    <w:p w14:paraId="27EFD5F9" w14:textId="77777777" w:rsidR="00C10894" w:rsidRDefault="00C10894" w:rsidP="00C10894"/>
    <w:p w14:paraId="36F08860" w14:textId="77777777" w:rsidR="00C10894" w:rsidRDefault="00C10894" w:rsidP="00C10894"/>
    <w:p w14:paraId="44AC995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46010C5" wp14:editId="04702704">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CA2A5" w14:textId="43C87B41" w:rsidR="00060480" w:rsidRPr="00D83AE8" w:rsidRDefault="00DE1814" w:rsidP="00555049">
                            <w:pPr>
                              <w:pStyle w:val="Leerplannaam"/>
                            </w:pPr>
                            <w:bookmarkStart w:id="0" w:name="Vaknaam"/>
                            <w:r>
                              <w:t>Paardenhouderij</w:t>
                            </w:r>
                          </w:p>
                          <w:bookmarkEnd w:id="0"/>
                          <w:p w14:paraId="61186E87" w14:textId="67AE49A7"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DE1814">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6D357518" w:rsidR="00060480" w:rsidRPr="00D83AE8" w:rsidRDefault="00DE1814"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III-Paa-a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6010C5"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19CA2A5" w14:textId="43C87B41" w:rsidR="00060480" w:rsidRPr="00D83AE8" w:rsidRDefault="00DE1814" w:rsidP="00555049">
                      <w:pPr>
                        <w:pStyle w:val="Leerplannaam"/>
                      </w:pPr>
                      <w:bookmarkStart w:id="1" w:name="Vaknaam"/>
                      <w:r>
                        <w:t>Paardenhouderij</w:t>
                      </w:r>
                    </w:p>
                    <w:bookmarkEnd w:id="1"/>
                    <w:p w14:paraId="61186E87" w14:textId="67AE49A7"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DE1814">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6D357518" w:rsidR="00060480" w:rsidRPr="00D83AE8" w:rsidRDefault="00DE1814"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III-Paa-a</w:t>
                      </w:r>
                    </w:p>
                  </w:txbxContent>
                </v:textbox>
                <w10:wrap type="square" anchorx="page" anchory="page"/>
              </v:roundrect>
            </w:pict>
          </mc:Fallback>
        </mc:AlternateContent>
      </w:r>
    </w:p>
    <w:p w14:paraId="2C82E5D0" w14:textId="77777777" w:rsidR="00C10894" w:rsidRDefault="00C10894" w:rsidP="00C10894"/>
    <w:p w14:paraId="34B71C2D" w14:textId="77777777" w:rsidR="00C10894" w:rsidRDefault="00C10894" w:rsidP="00C10894"/>
    <w:p w14:paraId="6FC0CC5A" w14:textId="77777777" w:rsidR="00C10894" w:rsidRDefault="00C10894" w:rsidP="00C10894"/>
    <w:p w14:paraId="526C8903" w14:textId="77777777" w:rsidR="00C10894" w:rsidRDefault="00C10894" w:rsidP="00C10894"/>
    <w:p w14:paraId="28D11CB8" w14:textId="77777777" w:rsidR="00C10894" w:rsidRDefault="00C10894" w:rsidP="00C10894"/>
    <w:p w14:paraId="79479682" w14:textId="77777777" w:rsidR="00C10894" w:rsidRDefault="00C10894" w:rsidP="00C10894"/>
    <w:p w14:paraId="4A65E6FF" w14:textId="77777777" w:rsidR="00C10894" w:rsidRDefault="00C10894" w:rsidP="00C10894"/>
    <w:p w14:paraId="425BA286" w14:textId="77777777" w:rsidR="00C10894" w:rsidRDefault="00C10894" w:rsidP="00C10894"/>
    <w:p w14:paraId="5076B902" w14:textId="77777777" w:rsidR="00C10894" w:rsidRDefault="00C10894" w:rsidP="00C10894"/>
    <w:p w14:paraId="75A462C1" w14:textId="77777777" w:rsidR="00C10894" w:rsidRPr="001A2840" w:rsidRDefault="00C10894" w:rsidP="00C10894">
      <w:pPr>
        <w:rPr>
          <w:rFonts w:ascii="Arial" w:hAnsi="Arial" w:cs="Arial"/>
        </w:rPr>
      </w:pPr>
    </w:p>
    <w:p w14:paraId="3E6D8EE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D9588F0" wp14:editId="4CB339C6">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79D99ED7" w:rsidR="00060480" w:rsidRPr="00CA7124" w:rsidRDefault="00CE0C06" w:rsidP="00C10894">
                            <w:pPr>
                              <w:rPr>
                                <w:rFonts w:ascii="Trebuchet MS" w:hAnsi="Trebuchet MS"/>
                                <w:color w:val="FFFFFF" w:themeColor="background1"/>
                                <w:sz w:val="32"/>
                                <w:szCs w:val="20"/>
                              </w:rPr>
                            </w:pPr>
                            <w:r w:rsidRPr="00CE0C06">
                              <w:rPr>
                                <w:rFonts w:ascii="Trebuchet MS" w:hAnsi="Trebuchet MS"/>
                                <w:color w:val="FFFFFF" w:themeColor="background1"/>
                                <w:sz w:val="32"/>
                                <w:szCs w:val="20"/>
                              </w:rPr>
                              <w:t>D/2024/13.758/332</w:t>
                            </w:r>
                          </w:p>
                          <w:p w14:paraId="6D3EE070" w14:textId="0D069AC0"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A40EC">
                              <w:rPr>
                                <w:rFonts w:ascii="Trebuchet MS" w:hAnsi="Trebuchet MS"/>
                                <w:color w:val="FFFFFF" w:themeColor="background1"/>
                                <w:sz w:val="24"/>
                                <w:szCs w:val="16"/>
                              </w:rPr>
                              <w:t>oktober</w:t>
                            </w:r>
                            <w:r w:rsidR="000E04D6">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9588F0"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79D99ED7" w:rsidR="00060480" w:rsidRPr="00CA7124" w:rsidRDefault="00CE0C06" w:rsidP="00C10894">
                      <w:pPr>
                        <w:rPr>
                          <w:rFonts w:ascii="Trebuchet MS" w:hAnsi="Trebuchet MS"/>
                          <w:color w:val="FFFFFF" w:themeColor="background1"/>
                          <w:sz w:val="32"/>
                          <w:szCs w:val="20"/>
                        </w:rPr>
                      </w:pPr>
                      <w:r w:rsidRPr="00CE0C06">
                        <w:rPr>
                          <w:rFonts w:ascii="Trebuchet MS" w:hAnsi="Trebuchet MS"/>
                          <w:color w:val="FFFFFF" w:themeColor="background1"/>
                          <w:sz w:val="32"/>
                          <w:szCs w:val="20"/>
                        </w:rPr>
                        <w:t>D/2024/13.758/332</w:t>
                      </w:r>
                    </w:p>
                    <w:p w14:paraId="6D3EE070" w14:textId="0D069AC0"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A40EC">
                        <w:rPr>
                          <w:rFonts w:ascii="Trebuchet MS" w:hAnsi="Trebuchet MS"/>
                          <w:color w:val="FFFFFF" w:themeColor="background1"/>
                          <w:sz w:val="24"/>
                          <w:szCs w:val="16"/>
                        </w:rPr>
                        <w:t>oktober</w:t>
                      </w:r>
                      <w:r w:rsidR="000E04D6">
                        <w:rPr>
                          <w:rFonts w:ascii="Trebuchet MS" w:hAnsi="Trebuchet MS"/>
                          <w:color w:val="FFFFFF" w:themeColor="background1"/>
                          <w:sz w:val="24"/>
                          <w:szCs w:val="16"/>
                        </w:rPr>
                        <w:t xml:space="preserve"> 2024</w:t>
                      </w:r>
                    </w:p>
                  </w:txbxContent>
                </v:textbox>
              </v:shape>
            </w:pict>
          </mc:Fallback>
        </mc:AlternateContent>
      </w:r>
    </w:p>
    <w:p w14:paraId="0C113461" w14:textId="77777777" w:rsidR="00C10894" w:rsidRPr="001A2840" w:rsidRDefault="00C10894" w:rsidP="00C10894">
      <w:pPr>
        <w:rPr>
          <w:rFonts w:ascii="Arial" w:hAnsi="Arial" w:cs="Arial"/>
        </w:rPr>
      </w:pPr>
    </w:p>
    <w:p w14:paraId="0B1320A5" w14:textId="77777777" w:rsidR="00C10894" w:rsidRPr="0005653F" w:rsidRDefault="00C10894" w:rsidP="000A4B0F">
      <w:pPr>
        <w:pStyle w:val="Inhopg1"/>
      </w:pPr>
    </w:p>
    <w:p w14:paraId="77D7FE4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2BC51ED" wp14:editId="5D9FA146">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442EDAB" w14:textId="77777777" w:rsidR="00C10894" w:rsidRDefault="00C10894" w:rsidP="00C10894"/>
    <w:p w14:paraId="06A486FA" w14:textId="77777777" w:rsidR="00C10894" w:rsidRDefault="00C10894" w:rsidP="00C10894"/>
    <w:p w14:paraId="70DACDBA" w14:textId="77777777" w:rsidR="00C10894" w:rsidRDefault="00C10894" w:rsidP="00C10894"/>
    <w:p w14:paraId="15135F85" w14:textId="77777777" w:rsidR="00C10894" w:rsidRDefault="00C10894" w:rsidP="00C10894"/>
    <w:p w14:paraId="23442A0A" w14:textId="77777777" w:rsidR="00EA65BC" w:rsidRDefault="00EA65BC" w:rsidP="00C10894">
      <w:pPr>
        <w:sectPr w:rsidR="00EA65BC" w:rsidSect="002367A4">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90D885E" w14:textId="77777777" w:rsidR="00552FBF" w:rsidRDefault="00552FBF" w:rsidP="00552FBF">
      <w:pPr>
        <w:pStyle w:val="Kop1"/>
      </w:pPr>
      <w:bookmarkStart w:id="2" w:name="_Toc129034605"/>
      <w:bookmarkStart w:id="3" w:name="_Toc129387317"/>
      <w:bookmarkStart w:id="4" w:name="_Toc130929930"/>
      <w:bookmarkStart w:id="5" w:name="_Toc157034948"/>
      <w:r>
        <w:lastRenderedPageBreak/>
        <w:t>I</w:t>
      </w:r>
      <w:r w:rsidRPr="00E42F24">
        <w:t>nleiding</w:t>
      </w:r>
      <w:bookmarkEnd w:id="2"/>
      <w:bookmarkEnd w:id="3"/>
      <w:bookmarkEnd w:id="4"/>
      <w:bookmarkEnd w:id="5"/>
    </w:p>
    <w:p w14:paraId="6735439B"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16F79C3"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57034949"/>
      <w:r w:rsidRPr="00E37D4A">
        <w:t>Het leerplanconcept: vijf uitgangspunten</w:t>
      </w:r>
      <w:bookmarkEnd w:id="8"/>
      <w:bookmarkEnd w:id="9"/>
      <w:bookmarkEnd w:id="10"/>
      <w:bookmarkEnd w:id="11"/>
    </w:p>
    <w:p w14:paraId="2C9EE94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7676463" w14:textId="76670DE5"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het leerplanconcept spoort met kwaliteitsverwachtingen van het Referentiekader onderwijskwaliteit (ROK). Kwaliteitsontwikkeling volgt dan als vanzelfsprekend uit keuzes die de school maakt bij de implementatie van leerplannen.</w:t>
      </w:r>
    </w:p>
    <w:p w14:paraId="04832663" w14:textId="3002DA5D"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36645BD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324F418"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7BB50924"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57034950"/>
      <w:r w:rsidRPr="00E37D4A">
        <w:t>De vormingscirkel – de opdracht van secundair onderwijs</w:t>
      </w:r>
      <w:bookmarkEnd w:id="13"/>
      <w:bookmarkEnd w:id="14"/>
      <w:bookmarkEnd w:id="15"/>
      <w:bookmarkEnd w:id="16"/>
    </w:p>
    <w:p w14:paraId="6B2CB4C5"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D1FCBCD"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4FFAF2C4" wp14:editId="6940181A">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7DA300B"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871F528"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6D6CD3B"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98C3823"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352592D"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933F19B"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57034951"/>
      <w:r w:rsidRPr="00E37D4A">
        <w:t>Ruimte voor leraren(teams) en scholen</w:t>
      </w:r>
      <w:bookmarkEnd w:id="17"/>
      <w:bookmarkEnd w:id="18"/>
      <w:bookmarkEnd w:id="19"/>
      <w:bookmarkEnd w:id="20"/>
    </w:p>
    <w:p w14:paraId="08C8B47C"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6C09F1D" w14:textId="77777777" w:rsidR="00552FBF" w:rsidRDefault="00552FBF" w:rsidP="00552FBF">
      <w:pPr>
        <w:widowControl w:val="0"/>
        <w:spacing w:after="0"/>
      </w:pPr>
    </w:p>
    <w:p w14:paraId="76A4D97F"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2D38E5A8"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57034952"/>
      <w:r w:rsidRPr="00E37D4A">
        <w:t>Differentiatie</w:t>
      </w:r>
      <w:bookmarkEnd w:id="22"/>
      <w:bookmarkEnd w:id="23"/>
      <w:bookmarkEnd w:id="24"/>
      <w:bookmarkEnd w:id="25"/>
      <w:r w:rsidRPr="00E37D4A">
        <w:t xml:space="preserve"> </w:t>
      </w:r>
    </w:p>
    <w:p w14:paraId="7ACF3612"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A5A3AC9"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28E20BC"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18AC5E8"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3D727A0"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01816DF"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7321226"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16EF0AEF"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B832CBE" w14:textId="6A8D090B" w:rsidR="00552FBF" w:rsidRDefault="00552FBF" w:rsidP="00552FBF">
      <w:bookmarkStart w:id="27" w:name="_Hlk130322004"/>
      <w:r>
        <w:t>Doordachte variatie in werkvormen (groepswerk, individueel, auditief, visueel, actief …) vergroot de kans dat leerdoelen worden gerealiseerd door alle leerlingen. Het helpt hen bovendien ontdekken welke manieren van leren en informatie verwerken best bij hen passen.</w:t>
      </w:r>
    </w:p>
    <w:p w14:paraId="22585E86" w14:textId="3FA0D8C4"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op hun niveau en tempo.</w:t>
      </w:r>
    </w:p>
    <w:p w14:paraId="332F0AEE"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EC3148B"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CF7E84C"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D97703F"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55B9E30C"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7482C1C"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6D10578"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1BCB7129"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57034953"/>
      <w:r w:rsidRPr="00E37D4A">
        <w:t>Opbouw van leerplannen</w:t>
      </w:r>
      <w:bookmarkEnd w:id="29"/>
      <w:bookmarkEnd w:id="30"/>
      <w:bookmarkEnd w:id="31"/>
      <w:bookmarkEnd w:id="32"/>
    </w:p>
    <w:p w14:paraId="66C0FDF2"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4DB14C5" w14:textId="18A8B504"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w:t>
      </w:r>
    </w:p>
    <w:p w14:paraId="33B8739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637B0F7" w14:textId="5EC5B33D"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618CBB49" w14:textId="40CBE32B"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00287778">
        <w:t xml:space="preserve">De leerplandoelen zijn gebaseerd op de minimumdoelen van de basisvorming, de </w:t>
      </w:r>
      <w:r w:rsidR="0027310E">
        <w:t>specifieke minimumdoelen</w:t>
      </w:r>
      <w:r w:rsidR="00287778">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C271B6">
        <w:br/>
      </w: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6EF9CB4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7FF7D12E"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120DE0D"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44F37ACE" w14:textId="77777777" w:rsidR="001332B5" w:rsidRDefault="00552FBF" w:rsidP="00552FBF">
      <w:pPr>
        <w:pStyle w:val="Kop1"/>
      </w:pPr>
      <w:bookmarkStart w:id="35" w:name="_Toc130929936"/>
      <w:bookmarkStart w:id="36" w:name="_Toc157034954"/>
      <w:r>
        <w:lastRenderedPageBreak/>
        <w:t>Situering</w:t>
      </w:r>
      <w:bookmarkEnd w:id="6"/>
      <w:bookmarkEnd w:id="7"/>
      <w:bookmarkEnd w:id="35"/>
      <w:bookmarkEnd w:id="36"/>
    </w:p>
    <w:p w14:paraId="603F4FE8" w14:textId="77777777" w:rsidR="0010377E" w:rsidRPr="008016FA" w:rsidRDefault="0010377E" w:rsidP="0010377E">
      <w:pPr>
        <w:pStyle w:val="Kop2"/>
      </w:pPr>
      <w:bookmarkStart w:id="37" w:name="_Toc157034955"/>
      <w:r w:rsidRPr="008016FA">
        <w:t xml:space="preserve">Samenhang met de </w:t>
      </w:r>
      <w:r>
        <w:t>tweede</w:t>
      </w:r>
      <w:r w:rsidRPr="008016FA">
        <w:t xml:space="preserve"> graad</w:t>
      </w:r>
      <w:bookmarkEnd w:id="37"/>
    </w:p>
    <w:p w14:paraId="7159CEF9" w14:textId="1B351DD1" w:rsidR="008016FA" w:rsidRPr="008016FA" w:rsidRDefault="00934B3A" w:rsidP="007950F5">
      <w:r>
        <w:t xml:space="preserve">Dit leerplan kent een samenhang met het leerplan Paardenhouderij in de </w:t>
      </w:r>
      <w:r w:rsidR="00EA44C1">
        <w:t>2</w:t>
      </w:r>
      <w:r w:rsidR="00EA44C1" w:rsidRPr="00EA44C1">
        <w:rPr>
          <w:vertAlign w:val="superscript"/>
        </w:rPr>
        <w:t>de</w:t>
      </w:r>
      <w:r w:rsidR="00EA44C1">
        <w:t xml:space="preserve"> graad, waar leerlingen </w:t>
      </w:r>
      <w:r w:rsidR="00FE220E" w:rsidRPr="00FE220E">
        <w:t>de vaardigheden hoofdzakelijk onder begeleiding aanleren en inoefenen.</w:t>
      </w:r>
    </w:p>
    <w:p w14:paraId="1D660CE3" w14:textId="211BBDE2" w:rsidR="008016FA" w:rsidRDefault="008016FA" w:rsidP="006F6012">
      <w:pPr>
        <w:pStyle w:val="Kop2"/>
      </w:pPr>
      <w:bookmarkStart w:id="38" w:name="_Toc121484774"/>
      <w:bookmarkStart w:id="39" w:name="_Toc127295253"/>
      <w:bookmarkStart w:id="40" w:name="_Toc128941177"/>
      <w:bookmarkStart w:id="41" w:name="_Toc129036344"/>
      <w:bookmarkStart w:id="42" w:name="_Toc129199573"/>
      <w:bookmarkStart w:id="43" w:name="_Toc157034956"/>
      <w:r>
        <w:t>Plaats in de lessentabel</w:t>
      </w:r>
      <w:bookmarkEnd w:id="38"/>
      <w:bookmarkEnd w:id="39"/>
      <w:bookmarkEnd w:id="40"/>
      <w:bookmarkEnd w:id="41"/>
      <w:bookmarkEnd w:id="42"/>
      <w:bookmarkEnd w:id="43"/>
    </w:p>
    <w:p w14:paraId="6F091FA0" w14:textId="4B9E5018" w:rsidR="005A1306" w:rsidRPr="005A1306" w:rsidRDefault="005A1306" w:rsidP="005A1306">
      <w:r w:rsidRPr="005A1306">
        <w:t>Het leerplan is gebaseerd op minimumdoelen van de basisvorming en doelen die leiden naar de beroepskwalificaties</w:t>
      </w:r>
      <w:r w:rsidR="008F5F86">
        <w:t xml:space="preserve"> Hippisch assistent en Paardenafrichter.</w:t>
      </w:r>
    </w:p>
    <w:p w14:paraId="371FDB51" w14:textId="147F8369" w:rsidR="008016FA" w:rsidRDefault="008016FA" w:rsidP="008016FA">
      <w:r>
        <w:t xml:space="preserve">Het leerplan is gericht op </w:t>
      </w:r>
      <w:r w:rsidR="008F5F86">
        <w:t>32</w:t>
      </w:r>
      <w:r>
        <w:t xml:space="preserve"> graaduren en is bestemd voor de studierichting</w:t>
      </w:r>
      <w:r w:rsidR="003D0A17">
        <w:t>en</w:t>
      </w:r>
      <w:r w:rsidR="008F5F86">
        <w:t xml:space="preserve"> Paardenhouderij</w:t>
      </w:r>
      <w:r w:rsidR="003D0A17">
        <w:t xml:space="preserve"> en Aanloop paardenhouderij duaal (afhankelijk van de invulling van de schoolcomponent en de aanloopcomponent)</w:t>
      </w:r>
      <w:r w:rsidR="008F5F86">
        <w:t>.</w:t>
      </w:r>
    </w:p>
    <w:p w14:paraId="21F1017E" w14:textId="2C977997" w:rsidR="00E253AB" w:rsidRDefault="005E4566" w:rsidP="008016FA">
      <w:r w:rsidRPr="005E4566">
        <w:t>Het geheel van de algemene en specifieke vorming in elke studierichting vind je terug op de PRO-pagina met alle vakken en leerplannen die gelden per studierichting.</w:t>
      </w:r>
    </w:p>
    <w:p w14:paraId="5C2D78C8" w14:textId="77777777" w:rsidR="008016FA" w:rsidRDefault="008016FA" w:rsidP="00E42F24">
      <w:pPr>
        <w:pStyle w:val="Kop1"/>
      </w:pPr>
      <w:bookmarkStart w:id="44" w:name="_Toc121484775"/>
      <w:bookmarkStart w:id="45" w:name="_Toc127295254"/>
      <w:bookmarkStart w:id="46" w:name="_Toc128941178"/>
      <w:bookmarkStart w:id="47" w:name="_Toc129036345"/>
      <w:bookmarkStart w:id="48" w:name="_Toc129199574"/>
      <w:bookmarkStart w:id="49" w:name="_Toc157034957"/>
      <w:bookmarkStart w:id="50" w:name="_Hlk128940317"/>
      <w:r>
        <w:t>Pedagogisch</w:t>
      </w:r>
      <w:r w:rsidR="00DA0109">
        <w:t>-</w:t>
      </w:r>
      <w:r>
        <w:t>didactische duiding</w:t>
      </w:r>
      <w:bookmarkEnd w:id="44"/>
      <w:bookmarkEnd w:id="45"/>
      <w:bookmarkEnd w:id="46"/>
      <w:bookmarkEnd w:id="47"/>
      <w:bookmarkEnd w:id="48"/>
      <w:bookmarkEnd w:id="49"/>
    </w:p>
    <w:p w14:paraId="577F8000" w14:textId="6EDD9520" w:rsidR="0060663D" w:rsidRPr="008016FA" w:rsidRDefault="008F5F86" w:rsidP="006F6012">
      <w:pPr>
        <w:pStyle w:val="Kop2"/>
      </w:pPr>
      <w:bookmarkStart w:id="51" w:name="_Toc121484776"/>
      <w:bookmarkStart w:id="52" w:name="_Toc127295255"/>
      <w:bookmarkStart w:id="53" w:name="_Toc128941179"/>
      <w:bookmarkStart w:id="54" w:name="_Toc129036346"/>
      <w:bookmarkStart w:id="55" w:name="_Toc129199575"/>
      <w:bookmarkStart w:id="56" w:name="_Toc157034958"/>
      <w:bookmarkEnd w:id="50"/>
      <w:r>
        <w:t>Paardenhouderij</w:t>
      </w:r>
      <w:r w:rsidR="00385689" w:rsidRPr="008016FA">
        <w:t xml:space="preserve"> en het vormingsconcept</w:t>
      </w:r>
      <w:bookmarkEnd w:id="51"/>
      <w:bookmarkEnd w:id="52"/>
      <w:bookmarkEnd w:id="53"/>
      <w:bookmarkEnd w:id="54"/>
      <w:bookmarkEnd w:id="55"/>
      <w:bookmarkEnd w:id="56"/>
    </w:p>
    <w:p w14:paraId="25CD998D" w14:textId="6C490917" w:rsidR="0062317E" w:rsidRDefault="0062317E" w:rsidP="0062317E">
      <w:r>
        <w:t>Het leerplan Paardenhouderij is ingebed in het vormingsconcept van de katholieke dialoogschool. In het leerplan ligt de nadruk op de lichamelijke en technische vorming. De wegwijzer duurzaamheid</w:t>
      </w:r>
      <w:r w:rsidR="006C74C8">
        <w:t xml:space="preserve"> </w:t>
      </w:r>
      <w:r>
        <w:t>ma</w:t>
      </w:r>
      <w:r w:rsidR="006C74C8">
        <w:t>a</w:t>
      </w:r>
      <w:r>
        <w:t>k</w:t>
      </w:r>
      <w:r w:rsidR="006C74C8">
        <w:t>t</w:t>
      </w:r>
      <w:r>
        <w:t xml:space="preserve"> er inherent deel van uit.</w:t>
      </w:r>
    </w:p>
    <w:p w14:paraId="5B88832C" w14:textId="77777777" w:rsidR="0062317E" w:rsidRDefault="0062317E" w:rsidP="0062317E">
      <w:pPr>
        <w:pStyle w:val="paragraph"/>
        <w:spacing w:before="0" w:beforeAutospacing="0" w:after="0" w:afterAutospacing="0"/>
        <w:textAlignment w:val="baseline"/>
        <w:rPr>
          <w:rStyle w:val="eop"/>
          <w:rFonts w:ascii="Calibri" w:hAnsi="Calibri" w:cs="Calibri"/>
          <w:color w:val="595959"/>
          <w:sz w:val="22"/>
          <w:szCs w:val="22"/>
        </w:rPr>
      </w:pPr>
      <w:r>
        <w:rPr>
          <w:rStyle w:val="normaltextrun"/>
          <w:rFonts w:ascii="Calibri" w:hAnsi="Calibri" w:cs="Calibri"/>
          <w:b/>
          <w:bCs/>
          <w:color w:val="595959"/>
          <w:sz w:val="22"/>
          <w:szCs w:val="22"/>
        </w:rPr>
        <w:t>Lichamelijke vorming</w:t>
      </w:r>
    </w:p>
    <w:p w14:paraId="1F1D1DBB" w14:textId="286A5480" w:rsidR="0062317E" w:rsidRPr="00932E33" w:rsidRDefault="009B2991" w:rsidP="0062317E">
      <w:pPr>
        <w:rPr>
          <w:rStyle w:val="normaltextrun"/>
          <w:rFonts w:ascii="Calibri" w:hAnsi="Calibri" w:cs="Calibri"/>
        </w:rPr>
      </w:pPr>
      <w:r>
        <w:rPr>
          <w:rStyle w:val="normaltextrun"/>
          <w:rFonts w:ascii="Calibri" w:hAnsi="Calibri" w:cs="Calibri"/>
        </w:rPr>
        <w:t>D</w:t>
      </w:r>
      <w:r w:rsidR="0062317E">
        <w:rPr>
          <w:rStyle w:val="normaltextrun"/>
          <w:rFonts w:ascii="Calibri" w:hAnsi="Calibri" w:cs="Calibri"/>
        </w:rPr>
        <w:t xml:space="preserve">e </w:t>
      </w:r>
      <w:r w:rsidR="0062317E" w:rsidRPr="00932E33">
        <w:rPr>
          <w:rStyle w:val="normaltextrun"/>
          <w:rFonts w:ascii="Calibri" w:hAnsi="Calibri" w:cs="Calibri"/>
        </w:rPr>
        <w:t xml:space="preserve">leerlingen </w:t>
      </w:r>
      <w:r>
        <w:rPr>
          <w:rStyle w:val="normaltextrun"/>
          <w:rFonts w:ascii="Calibri" w:hAnsi="Calibri" w:cs="Calibri"/>
        </w:rPr>
        <w:t xml:space="preserve">maken </w:t>
      </w:r>
      <w:r w:rsidR="0062317E" w:rsidRPr="00932E33">
        <w:rPr>
          <w:rStyle w:val="normaltextrun"/>
          <w:rFonts w:ascii="Calibri" w:hAnsi="Calibri" w:cs="Calibri"/>
        </w:rPr>
        <w:t xml:space="preserve">kennis met </w:t>
      </w:r>
      <w:r w:rsidR="0062317E">
        <w:rPr>
          <w:rStyle w:val="normaltextrun"/>
          <w:rFonts w:ascii="Calibri" w:hAnsi="Calibri" w:cs="Calibri"/>
        </w:rPr>
        <w:t>hippische vaardigheden en de verzorging van paarden</w:t>
      </w:r>
      <w:r w:rsidR="0062317E" w:rsidRPr="00932E33">
        <w:rPr>
          <w:rStyle w:val="normaltextrun"/>
          <w:rFonts w:ascii="Calibri" w:hAnsi="Calibri" w:cs="Calibri"/>
        </w:rPr>
        <w:t xml:space="preserve">. </w:t>
      </w:r>
      <w:r w:rsidR="0062317E">
        <w:rPr>
          <w:rStyle w:val="normaltextrun"/>
          <w:rFonts w:ascii="Calibri" w:hAnsi="Calibri" w:cs="Calibri"/>
        </w:rPr>
        <w:t xml:space="preserve">Ze optimaliseren en onderhouden hun eigen fysieke fitheid en rijvaardigheid. </w:t>
      </w:r>
      <w:r w:rsidR="0062317E">
        <w:rPr>
          <w:rStyle w:val="normaltextrun"/>
          <w:rFonts w:ascii="Calibri" w:hAnsi="Calibri" w:cs="Calibri"/>
          <w:color w:val="595959"/>
        </w:rPr>
        <w:t>Leerlingen Paardenhouderij kunnen hun technische en hippische competenties verder uitbreiden naar een gevorderd niveau rekening houdend met hun eigen lichamelijke grenzen en mogelijkheden.</w:t>
      </w:r>
    </w:p>
    <w:p w14:paraId="3B0A543E" w14:textId="77777777" w:rsidR="0062317E" w:rsidRDefault="0062317E" w:rsidP="0062317E">
      <w:pPr>
        <w:rPr>
          <w:rStyle w:val="normaltextrun"/>
          <w:rFonts w:ascii="Calibri" w:hAnsi="Calibri" w:cs="Calibri"/>
        </w:rPr>
      </w:pPr>
      <w:r w:rsidRPr="00932E33">
        <w:rPr>
          <w:rStyle w:val="normaltextrun"/>
          <w:rFonts w:ascii="Calibri" w:hAnsi="Calibri" w:cs="Calibri"/>
          <w:b/>
          <w:bCs/>
        </w:rPr>
        <w:t>Natuurwetenschappelijke en technische vorming</w:t>
      </w:r>
    </w:p>
    <w:p w14:paraId="164EA90A" w14:textId="3AA6E390" w:rsidR="0062317E" w:rsidRPr="00932E33" w:rsidRDefault="0062317E" w:rsidP="0062317E">
      <w:pPr>
        <w:rPr>
          <w:rStyle w:val="eop"/>
          <w:rFonts w:ascii="Calibri" w:hAnsi="Calibri" w:cs="Calibri"/>
        </w:rPr>
      </w:pPr>
      <w:r>
        <w:rPr>
          <w:rStyle w:val="normaltextrun"/>
          <w:rFonts w:ascii="Calibri" w:hAnsi="Calibri" w:cs="Calibri"/>
        </w:rPr>
        <w:t>V</w:t>
      </w:r>
      <w:r w:rsidRPr="00932E33">
        <w:rPr>
          <w:rStyle w:val="normaltextrun"/>
          <w:rFonts w:ascii="Calibri" w:hAnsi="Calibri" w:cs="Calibri"/>
        </w:rPr>
        <w:t xml:space="preserve">oor de </w:t>
      </w:r>
      <w:r>
        <w:rPr>
          <w:rStyle w:val="normaltextrun"/>
          <w:rFonts w:ascii="Calibri" w:hAnsi="Calibri" w:cs="Calibri"/>
        </w:rPr>
        <w:t xml:space="preserve">studierichting Paardenhouderij </w:t>
      </w:r>
      <w:r w:rsidRPr="00932E33">
        <w:rPr>
          <w:rStyle w:val="normaltextrun"/>
          <w:rFonts w:ascii="Calibri" w:hAnsi="Calibri" w:cs="Calibri"/>
        </w:rPr>
        <w:t>is</w:t>
      </w:r>
      <w:r>
        <w:rPr>
          <w:rStyle w:val="normaltextrun"/>
          <w:rFonts w:ascii="Calibri" w:hAnsi="Calibri" w:cs="Calibri"/>
        </w:rPr>
        <w:t xml:space="preserve"> </w:t>
      </w:r>
      <w:r w:rsidRPr="00932E33">
        <w:rPr>
          <w:rStyle w:val="normaltextrun"/>
          <w:rFonts w:ascii="Calibri" w:hAnsi="Calibri" w:cs="Calibri"/>
        </w:rPr>
        <w:t xml:space="preserve">een gedegen wetenschappelijke </w:t>
      </w:r>
      <w:r>
        <w:rPr>
          <w:rStyle w:val="normaltextrun"/>
          <w:rFonts w:ascii="Calibri" w:hAnsi="Calibri" w:cs="Calibri"/>
        </w:rPr>
        <w:t xml:space="preserve">en technische </w:t>
      </w:r>
      <w:r w:rsidRPr="00932E33">
        <w:rPr>
          <w:rStyle w:val="normaltextrun"/>
          <w:rFonts w:ascii="Calibri" w:hAnsi="Calibri" w:cs="Calibri"/>
        </w:rPr>
        <w:t xml:space="preserve">onderbouw van het grootste belang. De leerlingen binnen de </w:t>
      </w:r>
      <w:r>
        <w:rPr>
          <w:rStyle w:val="normaltextrun"/>
          <w:rFonts w:ascii="Calibri" w:hAnsi="Calibri" w:cs="Calibri"/>
        </w:rPr>
        <w:t>A</w:t>
      </w:r>
      <w:r w:rsidRPr="00932E33">
        <w:rPr>
          <w:rStyle w:val="normaltextrun"/>
          <w:rFonts w:ascii="Calibri" w:hAnsi="Calibri" w:cs="Calibri"/>
        </w:rPr>
        <w:t>-finaliteit verwerven de wetenschappelijke vorming contextueel en toepassingsgericht. D</w:t>
      </w:r>
      <w:r>
        <w:rPr>
          <w:rStyle w:val="normaltextrun"/>
          <w:rFonts w:ascii="Calibri" w:hAnsi="Calibri" w:cs="Calibri"/>
        </w:rPr>
        <w:t>a</w:t>
      </w:r>
      <w:r w:rsidRPr="00932E33">
        <w:rPr>
          <w:rStyle w:val="normaltextrun"/>
          <w:rFonts w:ascii="Calibri" w:hAnsi="Calibri" w:cs="Calibri"/>
        </w:rPr>
        <w:t>t gebeurt doorheen het leerplan</w:t>
      </w:r>
      <w:r>
        <w:rPr>
          <w:rStyle w:val="normaltextrun"/>
          <w:rFonts w:ascii="Calibri" w:hAnsi="Calibri" w:cs="Calibri"/>
        </w:rPr>
        <w:t xml:space="preserve"> Paardenhouderij</w:t>
      </w:r>
      <w:r w:rsidRPr="00932E33">
        <w:rPr>
          <w:rStyle w:val="normaltextrun"/>
          <w:rFonts w:ascii="Calibri" w:hAnsi="Calibri" w:cs="Calibri"/>
        </w:rPr>
        <w:t>.</w:t>
      </w:r>
    </w:p>
    <w:p w14:paraId="62B7A84B" w14:textId="77777777" w:rsidR="0062317E" w:rsidRPr="000C52BE" w:rsidRDefault="0062317E" w:rsidP="0062317E">
      <w:pPr>
        <w:rPr>
          <w:rFonts w:ascii="Calibri" w:hAnsi="Calibri" w:cs="Calibri"/>
        </w:rPr>
      </w:pPr>
      <w:r>
        <w:rPr>
          <w:rStyle w:val="normaltextrun"/>
          <w:rFonts w:ascii="Calibri" w:hAnsi="Calibri" w:cs="Calibri"/>
        </w:rPr>
        <w:t>De v</w:t>
      </w:r>
      <w:r w:rsidRPr="00932E33">
        <w:rPr>
          <w:rStyle w:val="normaltextrun"/>
          <w:rFonts w:ascii="Calibri" w:hAnsi="Calibri" w:cs="Calibri"/>
        </w:rPr>
        <w:t xml:space="preserve">orming </w:t>
      </w:r>
      <w:r>
        <w:rPr>
          <w:rStyle w:val="normaltextrun"/>
          <w:rFonts w:ascii="Calibri" w:hAnsi="Calibri" w:cs="Calibri"/>
        </w:rPr>
        <w:t xml:space="preserve">is </w:t>
      </w:r>
      <w:r w:rsidRPr="00932E33">
        <w:rPr>
          <w:rStyle w:val="normaltextrun"/>
          <w:rFonts w:ascii="Calibri" w:hAnsi="Calibri" w:cs="Calibri"/>
        </w:rPr>
        <w:t>gericht op een</w:t>
      </w:r>
      <w:r w:rsidRPr="007C54DE">
        <w:rPr>
          <w:rStyle w:val="normaltextrun"/>
          <w:rFonts w:ascii="Calibri" w:hAnsi="Calibri" w:cs="Calibri"/>
          <w:b/>
          <w:bCs/>
        </w:rPr>
        <w:t xml:space="preserve"> duurzame</w:t>
      </w:r>
      <w:r w:rsidRPr="00932E33">
        <w:rPr>
          <w:rStyle w:val="normaltextrun"/>
          <w:rFonts w:ascii="Calibri" w:hAnsi="Calibri" w:cs="Calibri"/>
        </w:rPr>
        <w:t xml:space="preserve"> </w:t>
      </w:r>
      <w:r>
        <w:rPr>
          <w:rStyle w:val="normaltextrun"/>
          <w:rFonts w:ascii="Calibri" w:hAnsi="Calibri" w:cs="Calibri"/>
        </w:rPr>
        <w:t>handeling</w:t>
      </w:r>
      <w:r w:rsidRPr="00932E33">
        <w:rPr>
          <w:rStyle w:val="normaltextrun"/>
          <w:rFonts w:ascii="Calibri" w:hAnsi="Calibri" w:cs="Calibri"/>
        </w:rPr>
        <w:t xml:space="preserve">: de domesticatie van </w:t>
      </w:r>
      <w:r>
        <w:rPr>
          <w:rStyle w:val="normaltextrun"/>
          <w:rFonts w:ascii="Calibri" w:hAnsi="Calibri" w:cs="Calibri"/>
        </w:rPr>
        <w:t>paarden</w:t>
      </w:r>
      <w:r w:rsidRPr="00932E33">
        <w:rPr>
          <w:rStyle w:val="normaltextrun"/>
          <w:rFonts w:ascii="Calibri" w:hAnsi="Calibri" w:cs="Calibri"/>
        </w:rPr>
        <w:t xml:space="preserve"> lig</w:t>
      </w:r>
      <w:r>
        <w:rPr>
          <w:rStyle w:val="normaltextrun"/>
          <w:rFonts w:ascii="Calibri" w:hAnsi="Calibri" w:cs="Calibri"/>
        </w:rPr>
        <w:t>t</w:t>
      </w:r>
      <w:r w:rsidRPr="00932E33">
        <w:rPr>
          <w:rStyle w:val="normaltextrun"/>
          <w:rFonts w:ascii="Calibri" w:hAnsi="Calibri" w:cs="Calibri"/>
        </w:rPr>
        <w:t xml:space="preserve"> aan de basis van de</w:t>
      </w:r>
      <w:r>
        <w:rPr>
          <w:rStyle w:val="normaltextrun"/>
          <w:rFonts w:ascii="Calibri" w:hAnsi="Calibri" w:cs="Calibri"/>
        </w:rPr>
        <w:t>ze</w:t>
      </w:r>
      <w:r w:rsidRPr="00932E33">
        <w:rPr>
          <w:rStyle w:val="normaltextrun"/>
          <w:rFonts w:ascii="Calibri" w:hAnsi="Calibri" w:cs="Calibri"/>
        </w:rPr>
        <w:t xml:space="preserve"> cultuur. </w:t>
      </w:r>
      <w:r w:rsidRPr="00C351C0">
        <w:rPr>
          <w:rStyle w:val="normaltextrun"/>
          <w:rFonts w:ascii="Calibri" w:hAnsi="Calibri" w:cs="Calibri"/>
        </w:rPr>
        <w:t>Houdingen als</w:t>
      </w:r>
      <w:r w:rsidRPr="00932E33">
        <w:rPr>
          <w:rStyle w:val="normaltextrun"/>
          <w:rFonts w:ascii="Calibri" w:hAnsi="Calibri" w:cs="Calibri"/>
        </w:rPr>
        <w:t xml:space="preserve"> respect en eerbied zowel voor de niet-levende materie als voor levende wezens zijn fundamenteel in de mens en maatschappijvisie en liggen aan de basis van het leerplan P</w:t>
      </w:r>
      <w:r>
        <w:rPr>
          <w:rStyle w:val="normaltextrun"/>
          <w:rFonts w:ascii="Calibri" w:hAnsi="Calibri" w:cs="Calibri"/>
        </w:rPr>
        <w:t>aardenhouderij</w:t>
      </w:r>
      <w:r w:rsidRPr="00932E33">
        <w:rPr>
          <w:rStyle w:val="normaltextrun"/>
          <w:rFonts w:ascii="Calibri" w:hAnsi="Calibri" w:cs="Calibri"/>
        </w:rPr>
        <w:t xml:space="preserve">. </w:t>
      </w:r>
      <w:r>
        <w:rPr>
          <w:rStyle w:val="normaltextrun"/>
          <w:rFonts w:ascii="Calibri" w:hAnsi="Calibri" w:cs="Calibri"/>
        </w:rPr>
        <w:t>D</w:t>
      </w:r>
      <w:r w:rsidRPr="00932E33">
        <w:rPr>
          <w:rStyle w:val="normaltextrun"/>
          <w:rFonts w:ascii="Calibri" w:hAnsi="Calibri" w:cs="Calibri"/>
        </w:rPr>
        <w:t xml:space="preserve">e </w:t>
      </w:r>
      <w:r>
        <w:rPr>
          <w:rStyle w:val="normaltextrun"/>
          <w:rFonts w:ascii="Calibri" w:hAnsi="Calibri" w:cs="Calibri"/>
        </w:rPr>
        <w:t xml:space="preserve">is </w:t>
      </w:r>
      <w:r w:rsidRPr="00932E33">
        <w:rPr>
          <w:rStyle w:val="normaltextrun"/>
          <w:rFonts w:ascii="Calibri" w:hAnsi="Calibri" w:cs="Calibri"/>
        </w:rPr>
        <w:t>aarde ons gegeven en we</w:t>
      </w:r>
      <w:r>
        <w:rPr>
          <w:rStyle w:val="normaltextrun"/>
          <w:rFonts w:ascii="Calibri" w:hAnsi="Calibri" w:cs="Calibri"/>
        </w:rPr>
        <w:t xml:space="preserve"> dragen</w:t>
      </w:r>
      <w:r w:rsidRPr="00932E33">
        <w:rPr>
          <w:rStyle w:val="normaltextrun"/>
          <w:rFonts w:ascii="Calibri" w:hAnsi="Calibri" w:cs="Calibri"/>
        </w:rPr>
        <w:t xml:space="preserve"> er een grote verantwoordelijkheid voor. In de </w:t>
      </w:r>
      <w:r>
        <w:rPr>
          <w:rStyle w:val="normaltextrun"/>
          <w:rFonts w:ascii="Calibri" w:hAnsi="Calibri" w:cs="Calibri"/>
        </w:rPr>
        <w:t xml:space="preserve">algemene </w:t>
      </w:r>
      <w:r w:rsidRPr="00932E33">
        <w:rPr>
          <w:rStyle w:val="normaltextrun"/>
          <w:rFonts w:ascii="Calibri" w:hAnsi="Calibri" w:cs="Calibri"/>
        </w:rPr>
        <w:t>vorming en in de specifieke vorming</w:t>
      </w:r>
      <w:r>
        <w:rPr>
          <w:rStyle w:val="normaltextrun"/>
          <w:rFonts w:ascii="Calibri" w:hAnsi="Calibri" w:cs="Calibri"/>
        </w:rPr>
        <w:t xml:space="preserve"> </w:t>
      </w:r>
      <w:r w:rsidRPr="00932E33">
        <w:rPr>
          <w:rStyle w:val="normaltextrun"/>
          <w:rFonts w:ascii="Calibri" w:hAnsi="Calibri" w:cs="Calibri"/>
        </w:rPr>
        <w:t>ontdekken leerlingen hoe ze die verantwoordelijkheid in hun werk</w:t>
      </w:r>
      <w:r>
        <w:rPr>
          <w:rStyle w:val="normaltextrun"/>
          <w:rFonts w:ascii="Calibri" w:hAnsi="Calibri" w:cs="Calibri"/>
        </w:rPr>
        <w:t xml:space="preserve"> vertalen </w:t>
      </w:r>
      <w:r w:rsidRPr="00932E33">
        <w:rPr>
          <w:rStyle w:val="normaltextrun"/>
          <w:rFonts w:ascii="Calibri" w:hAnsi="Calibri" w:cs="Calibri"/>
        </w:rPr>
        <w:t xml:space="preserve">en hoe ze duurzaam met </w:t>
      </w:r>
      <w:r>
        <w:rPr>
          <w:rStyle w:val="normaltextrun"/>
          <w:rFonts w:ascii="Calibri" w:hAnsi="Calibri" w:cs="Calibri"/>
        </w:rPr>
        <w:t>paard, infrastructuur</w:t>
      </w:r>
      <w:r w:rsidRPr="00932E33">
        <w:rPr>
          <w:rStyle w:val="normaltextrun"/>
          <w:rFonts w:ascii="Calibri" w:hAnsi="Calibri" w:cs="Calibri"/>
        </w:rPr>
        <w:t xml:space="preserve"> en milieu kunnen omgaan, een evenwicht vinden tussen </w:t>
      </w:r>
      <w:r>
        <w:rPr>
          <w:rStyle w:val="normaltextrun"/>
          <w:rFonts w:ascii="Calibri" w:hAnsi="Calibri" w:cs="Calibri"/>
        </w:rPr>
        <w:t>de verschillende</w:t>
      </w:r>
      <w:r w:rsidRPr="00932E33">
        <w:rPr>
          <w:rStyle w:val="normaltextrun"/>
          <w:rFonts w:ascii="Calibri" w:hAnsi="Calibri" w:cs="Calibri"/>
        </w:rPr>
        <w:t xml:space="preserve"> aspecten van hun </w:t>
      </w:r>
      <w:r>
        <w:rPr>
          <w:rStyle w:val="normaltextrun"/>
          <w:rFonts w:ascii="Calibri" w:hAnsi="Calibri" w:cs="Calibri"/>
        </w:rPr>
        <w:t>vorming</w:t>
      </w:r>
      <w:r w:rsidRPr="00932E33">
        <w:rPr>
          <w:rStyle w:val="normaltextrun"/>
          <w:rFonts w:ascii="Calibri" w:hAnsi="Calibri" w:cs="Calibri"/>
        </w:rPr>
        <w:t>.</w:t>
      </w:r>
    </w:p>
    <w:p w14:paraId="3AC01FE9" w14:textId="77777777" w:rsidR="0062317E" w:rsidRDefault="0062317E" w:rsidP="0062317E">
      <w:r>
        <w:t>Uit die vormingscomponenten en wegwijzers zijn de krachtlijnen van het leerplan ontstaan.</w:t>
      </w:r>
    </w:p>
    <w:p w14:paraId="3C7DD2BA" w14:textId="2F74DC3D" w:rsidR="006507E5" w:rsidRPr="006F6012" w:rsidRDefault="006F6012" w:rsidP="006F6012">
      <w:pPr>
        <w:pStyle w:val="Kop2"/>
      </w:pPr>
      <w:bookmarkStart w:id="57" w:name="_Toc121484777"/>
      <w:bookmarkStart w:id="58" w:name="_Toc127295256"/>
      <w:bookmarkStart w:id="59" w:name="_Toc128941180"/>
      <w:bookmarkStart w:id="60" w:name="_Toc129036347"/>
      <w:bookmarkStart w:id="61" w:name="_Toc129199576"/>
      <w:bookmarkStart w:id="62" w:name="_Toc157034959"/>
      <w:r w:rsidRPr="006F6012">
        <w:lastRenderedPageBreak/>
        <w:t>Krachtlijnen</w:t>
      </w:r>
      <w:bookmarkEnd w:id="57"/>
      <w:bookmarkEnd w:id="58"/>
      <w:bookmarkEnd w:id="59"/>
      <w:bookmarkEnd w:id="60"/>
      <w:bookmarkEnd w:id="61"/>
      <w:bookmarkEnd w:id="62"/>
    </w:p>
    <w:p w14:paraId="098C2E5C" w14:textId="77777777" w:rsidR="000E1A8A" w:rsidRPr="000C0446" w:rsidRDefault="000E1A8A" w:rsidP="000E1A8A">
      <w:pPr>
        <w:rPr>
          <w:rStyle w:val="Nadruk"/>
        </w:rPr>
      </w:pPr>
      <w:r>
        <w:rPr>
          <w:rStyle w:val="Nadruk"/>
        </w:rPr>
        <w:t>Duurzaam, veilig en paardvriendelijk</w:t>
      </w:r>
      <w:r w:rsidRPr="000C0446">
        <w:rPr>
          <w:rStyle w:val="Nadruk"/>
        </w:rPr>
        <w:t xml:space="preserve"> </w:t>
      </w:r>
      <w:r>
        <w:rPr>
          <w:rStyle w:val="Nadruk"/>
        </w:rPr>
        <w:t>handelen</w:t>
      </w:r>
    </w:p>
    <w:p w14:paraId="61DB33B8" w14:textId="786AA794" w:rsidR="000E1A8A" w:rsidRDefault="000E1A8A" w:rsidP="000E1A8A">
      <w:r>
        <w:t xml:space="preserve">De leerlingen ontwikkelen competenties die hen in staat stellen zorg te dragen voor paarden. </w:t>
      </w:r>
      <w:r w:rsidRPr="007D49F2">
        <w:t xml:space="preserve">De </w:t>
      </w:r>
      <w:r>
        <w:t xml:space="preserve">leerlingen </w:t>
      </w:r>
      <w:r w:rsidRPr="007D49F2">
        <w:t>houd</w:t>
      </w:r>
      <w:r>
        <w:t>en</w:t>
      </w:r>
      <w:r w:rsidRPr="007D49F2">
        <w:t xml:space="preserve"> bij het uitvoeren van de werkzaamheden rekening met de omgeving en de paarden en handel</w:t>
      </w:r>
      <w:r>
        <w:t>en</w:t>
      </w:r>
      <w:r w:rsidRPr="007D49F2">
        <w:t xml:space="preserve"> vanuit de regelgeving met betrekking tot dierenwelzijn,</w:t>
      </w:r>
      <w:r>
        <w:t xml:space="preserve"> veiligheid en milieu.</w:t>
      </w:r>
    </w:p>
    <w:p w14:paraId="315C11CE" w14:textId="77777777" w:rsidR="000E1A8A" w:rsidRPr="000C0446" w:rsidRDefault="000E1A8A" w:rsidP="000E1A8A">
      <w:pPr>
        <w:rPr>
          <w:rStyle w:val="Nadruk"/>
        </w:rPr>
      </w:pPr>
      <w:r w:rsidRPr="000C0446">
        <w:rPr>
          <w:rStyle w:val="Nadruk"/>
        </w:rPr>
        <w:t>Paarden groomen</w:t>
      </w:r>
    </w:p>
    <w:p w14:paraId="3423DE42" w14:textId="4174C66E" w:rsidR="000E1A8A" w:rsidRDefault="000E1A8A" w:rsidP="000E1A8A">
      <w:r>
        <w:t>De leerlingen voeden, huisvesten, verzorgen</w:t>
      </w:r>
      <w:r w:rsidR="003505FD">
        <w:t xml:space="preserve">, </w:t>
      </w:r>
      <w:r>
        <w:t>trainen</w:t>
      </w:r>
      <w:r w:rsidR="001851B1">
        <w:t xml:space="preserve"> en</w:t>
      </w:r>
      <w:r w:rsidR="003505FD">
        <w:t xml:space="preserve"> leiden </w:t>
      </w:r>
      <w:r w:rsidR="00B8248F">
        <w:t>paarden</w:t>
      </w:r>
      <w:r w:rsidR="00220CC7">
        <w:t xml:space="preserve"> op</w:t>
      </w:r>
      <w:r w:rsidR="001851B1">
        <w:t xml:space="preserve"> en richten ze af</w:t>
      </w:r>
      <w:r>
        <w:t>. De competenties die leerlingen moeten beheersen, worden uitgeschreven in afzonderlijke doelen maar moeten uiteindelijk leiden tot een kwaliteitsvolle beroepsuitoefening.</w:t>
      </w:r>
    </w:p>
    <w:p w14:paraId="5F125C52" w14:textId="3131CA3B" w:rsidR="000E1A8A" w:rsidRPr="000C0446" w:rsidRDefault="000E1A8A" w:rsidP="000E1A8A">
      <w:pPr>
        <w:rPr>
          <w:rStyle w:val="Nadruk"/>
        </w:rPr>
      </w:pPr>
      <w:r w:rsidRPr="000C0446">
        <w:rPr>
          <w:rStyle w:val="Nadruk"/>
        </w:rPr>
        <w:t>Hippisch beheer</w:t>
      </w:r>
    </w:p>
    <w:p w14:paraId="5E6CA787" w14:textId="18850E5B" w:rsidR="000E1A8A" w:rsidRDefault="002C408C" w:rsidP="000E1A8A">
      <w:r>
        <w:t>De leerlingen</w:t>
      </w:r>
      <w:r w:rsidR="000E1A8A">
        <w:t xml:space="preserve"> gebruik</w:t>
      </w:r>
      <w:r w:rsidR="00B8248F">
        <w:t>en</w:t>
      </w:r>
      <w:r w:rsidR="006F7C12">
        <w:t>, onderhouden</w:t>
      </w:r>
      <w:r w:rsidR="000E1A8A">
        <w:t xml:space="preserve"> en beher</w:t>
      </w:r>
      <w:r w:rsidR="00B8248F">
        <w:t>en</w:t>
      </w:r>
      <w:r w:rsidR="000E1A8A">
        <w:t xml:space="preserve"> materialen, infrastructuur en hippische accommodatie </w:t>
      </w:r>
      <w:r w:rsidR="00B7074F">
        <w:t>met a</w:t>
      </w:r>
      <w:r w:rsidR="000E1A8A">
        <w:t>andacht voor veiligheid, hygiëne, paardenwelzijn en milieu.</w:t>
      </w:r>
      <w:r w:rsidR="00BC1DC9">
        <w:t xml:space="preserve"> Ze voeren hippische administratie uit en organiseren een veilige en </w:t>
      </w:r>
      <w:r w:rsidR="000F5B87">
        <w:t>paard</w:t>
      </w:r>
      <w:r w:rsidR="00BC1DC9">
        <w:t xml:space="preserve">vriendelijke </w:t>
      </w:r>
      <w:r w:rsidR="000F5B87">
        <w:t>huisvesting.</w:t>
      </w:r>
      <w:r w:rsidR="00624D8D">
        <w:t xml:space="preserve"> Ze</w:t>
      </w:r>
      <w:r w:rsidR="000F5B87">
        <w:t xml:space="preserve"> </w:t>
      </w:r>
      <w:r w:rsidR="00624D8D" w:rsidRPr="00930EDF">
        <w:t>voer</w:t>
      </w:r>
      <w:r w:rsidR="00624D8D">
        <w:t>en</w:t>
      </w:r>
      <w:r w:rsidR="00624D8D" w:rsidRPr="00930EDF">
        <w:t xml:space="preserve"> maatregelen uit met het oog op de algemene gezondheid van de paarden, zorg</w:t>
      </w:r>
      <w:r w:rsidR="00624D8D">
        <w:t>en</w:t>
      </w:r>
      <w:r w:rsidR="00624D8D" w:rsidRPr="00930EDF">
        <w:t xml:space="preserve"> voor de nodige beweging met oog op een optimale mentale en fysieke conditie, optimalise</w:t>
      </w:r>
      <w:r w:rsidR="008A05C1">
        <w:t>ren</w:t>
      </w:r>
      <w:r w:rsidR="00624D8D" w:rsidRPr="00930EDF">
        <w:t xml:space="preserve"> voederschema’s, ge</w:t>
      </w:r>
      <w:r w:rsidR="008A05C1">
        <w:t>ven</w:t>
      </w:r>
      <w:r w:rsidR="00624D8D" w:rsidRPr="00930EDF">
        <w:t xml:space="preserve"> advies over de huisvesting</w:t>
      </w:r>
      <w:r w:rsidR="008A05C1">
        <w:t>,</w:t>
      </w:r>
      <w:r w:rsidR="00624D8D" w:rsidRPr="00930EDF">
        <w:t xml:space="preserve"> plan</w:t>
      </w:r>
      <w:r w:rsidR="008A05C1">
        <w:t>nen</w:t>
      </w:r>
      <w:r w:rsidR="00624D8D" w:rsidRPr="00930EDF">
        <w:t xml:space="preserve"> en organiser</w:t>
      </w:r>
      <w:r w:rsidR="008A05C1">
        <w:t xml:space="preserve">en </w:t>
      </w:r>
      <w:r w:rsidR="00624D8D" w:rsidRPr="00930EDF">
        <w:t>het transport van paarden</w:t>
      </w:r>
      <w:r w:rsidR="008A05C1">
        <w:t>.</w:t>
      </w:r>
    </w:p>
    <w:p w14:paraId="0963DBE9" w14:textId="77777777" w:rsidR="000E1A8A" w:rsidRPr="000C0446" w:rsidRDefault="000E1A8A" w:rsidP="000E1A8A">
      <w:pPr>
        <w:rPr>
          <w:rStyle w:val="Nadruk"/>
        </w:rPr>
      </w:pPr>
      <w:r w:rsidRPr="000C0446">
        <w:rPr>
          <w:rStyle w:val="Nadruk"/>
        </w:rPr>
        <w:t>De eigen fysieke fitheid en rijvaardigheid optimaliseren en onderhouden</w:t>
      </w:r>
    </w:p>
    <w:p w14:paraId="5C196C7A" w14:textId="5E280A81" w:rsidR="006507E5" w:rsidRPr="006507E5" w:rsidRDefault="000E1A8A" w:rsidP="006507E5">
      <w:r>
        <w:t>De fysieke fitheid van de leerling is van bijzonder groot belang en heeft een invloed op de ontwikkeling van de rijvaardigheid. Met regelmaat aan die eigen fysieke fitheid en rijvaardigheid werken leidt tot een betere balans en harmonie tussen ruiter/leerling en paard.</w:t>
      </w:r>
    </w:p>
    <w:p w14:paraId="56636A72" w14:textId="77777777" w:rsidR="00385689" w:rsidRDefault="006F6012" w:rsidP="006F6012">
      <w:pPr>
        <w:pStyle w:val="Kop2"/>
      </w:pPr>
      <w:bookmarkStart w:id="63" w:name="_Toc121484778"/>
      <w:bookmarkStart w:id="64" w:name="_Toc127295257"/>
      <w:bookmarkStart w:id="65" w:name="_Toc128941181"/>
      <w:bookmarkStart w:id="66" w:name="_Toc129036348"/>
      <w:bookmarkStart w:id="67" w:name="_Toc129199577"/>
      <w:bookmarkStart w:id="68" w:name="_Toc157034960"/>
      <w:r>
        <w:t>Opbouw</w:t>
      </w:r>
      <w:bookmarkEnd w:id="63"/>
      <w:bookmarkEnd w:id="64"/>
      <w:bookmarkEnd w:id="65"/>
      <w:bookmarkEnd w:id="66"/>
      <w:bookmarkEnd w:id="67"/>
      <w:bookmarkEnd w:id="68"/>
    </w:p>
    <w:p w14:paraId="790EF55D" w14:textId="77777777" w:rsidR="00167B8D" w:rsidRDefault="00167B8D" w:rsidP="00167B8D">
      <w:r>
        <w:t>Om het karakter van het geïntegreerd projectmatig werken te bevorderen worden de leerplandoelen met de inhouden van kennis en vaardigheden samen aangeboden. Het is belangrijk om het leerplan als één geheel te beschouwen waarbij verschillende leerplandoelen niet zonder elkaar kunnen. De ordening in dit leerplan leidt niet tot een strakke opdeling in afzonderlijke vakken.</w:t>
      </w:r>
    </w:p>
    <w:p w14:paraId="4DE7E599" w14:textId="77777777" w:rsidR="00167B8D" w:rsidRDefault="00167B8D" w:rsidP="00167B8D">
      <w:r>
        <w:t>De leerplandoelen zijn samengebracht in de rubrieken:</w:t>
      </w:r>
    </w:p>
    <w:p w14:paraId="545FFF50" w14:textId="5B0BE239" w:rsidR="00167B8D" w:rsidRDefault="00167B8D" w:rsidP="00167B8D">
      <w:pPr>
        <w:pStyle w:val="Opsomming1"/>
        <w:numPr>
          <w:ilvl w:val="0"/>
          <w:numId w:val="3"/>
        </w:numPr>
      </w:pPr>
      <w:r>
        <w:t>Basisvaardigheden in Paardenhouderij</w:t>
      </w:r>
    </w:p>
    <w:p w14:paraId="01D28D03" w14:textId="77777777" w:rsidR="00167B8D" w:rsidRDefault="00167B8D" w:rsidP="00167B8D">
      <w:pPr>
        <w:pStyle w:val="Opsomming1"/>
        <w:numPr>
          <w:ilvl w:val="0"/>
          <w:numId w:val="3"/>
        </w:numPr>
      </w:pPr>
      <w:r>
        <w:t>Grooming</w:t>
      </w:r>
    </w:p>
    <w:p w14:paraId="0578639E" w14:textId="77777777" w:rsidR="00167B8D" w:rsidRDefault="00167B8D" w:rsidP="00167B8D">
      <w:pPr>
        <w:pStyle w:val="Opsomming1"/>
        <w:numPr>
          <w:ilvl w:val="0"/>
          <w:numId w:val="3"/>
        </w:numPr>
      </w:pPr>
      <w:r>
        <w:t>Training van ruiter en paard</w:t>
      </w:r>
    </w:p>
    <w:p w14:paraId="39109622" w14:textId="03E3553F" w:rsidR="00855F21" w:rsidRPr="00385689" w:rsidRDefault="00167B8D" w:rsidP="00385689">
      <w:pPr>
        <w:pStyle w:val="Opsomming1"/>
        <w:numPr>
          <w:ilvl w:val="0"/>
          <w:numId w:val="3"/>
        </w:numPr>
      </w:pPr>
      <w:r>
        <w:t>Hippisch beheer</w:t>
      </w:r>
    </w:p>
    <w:p w14:paraId="48A0A395" w14:textId="77AE2D20" w:rsidR="006F6012" w:rsidRDefault="006F6012" w:rsidP="001332B5">
      <w:pPr>
        <w:pStyle w:val="Kop2"/>
      </w:pPr>
      <w:bookmarkStart w:id="69" w:name="_Toc121484779"/>
      <w:bookmarkStart w:id="70" w:name="_Toc127295258"/>
      <w:bookmarkStart w:id="71" w:name="_Toc128941182"/>
      <w:bookmarkStart w:id="72" w:name="_Toc129036349"/>
      <w:bookmarkStart w:id="73" w:name="_Toc129199578"/>
      <w:bookmarkStart w:id="74" w:name="_Toc157034961"/>
      <w:r>
        <w:t>Leerlijnen</w:t>
      </w:r>
      <w:bookmarkEnd w:id="69"/>
      <w:bookmarkEnd w:id="70"/>
      <w:bookmarkEnd w:id="71"/>
      <w:bookmarkEnd w:id="72"/>
      <w:bookmarkEnd w:id="73"/>
      <w:bookmarkEnd w:id="74"/>
    </w:p>
    <w:p w14:paraId="55B05528" w14:textId="77777777" w:rsidR="006F6012" w:rsidRDefault="006F6012" w:rsidP="006F6012">
      <w:pPr>
        <w:pStyle w:val="Kop3"/>
      </w:pPr>
      <w:bookmarkStart w:id="75" w:name="_Toc121484782"/>
      <w:bookmarkStart w:id="76" w:name="_Toc127295261"/>
      <w:bookmarkStart w:id="77" w:name="_Toc128941184"/>
      <w:bookmarkStart w:id="78" w:name="_Toc129036351"/>
      <w:bookmarkStart w:id="79" w:name="_Toc129199580"/>
      <w:bookmarkStart w:id="80" w:name="_Toc157034962"/>
      <w:r>
        <w:t xml:space="preserve">Samenhang </w:t>
      </w:r>
      <w:r w:rsidR="008F7122">
        <w:t>met</w:t>
      </w:r>
      <w:r>
        <w:t xml:space="preserve"> de </w:t>
      </w:r>
      <w:r w:rsidR="00F138DE">
        <w:t>tweede</w:t>
      </w:r>
      <w:r>
        <w:t xml:space="preserve"> graad</w:t>
      </w:r>
      <w:bookmarkEnd w:id="75"/>
      <w:bookmarkEnd w:id="76"/>
      <w:bookmarkEnd w:id="77"/>
      <w:bookmarkEnd w:id="78"/>
      <w:bookmarkEnd w:id="79"/>
      <w:bookmarkEnd w:id="80"/>
    </w:p>
    <w:p w14:paraId="3BBE1899" w14:textId="4127E53C" w:rsidR="002B3AFD" w:rsidRDefault="002B3AFD" w:rsidP="002B3AFD">
      <w:r>
        <w:t>Dit leerplan kent een samenhang met het leerplan Paardenhouderij in de 2de graad, waar leerlingen de vaardigheden hoofdzakelijk onder begeleiding aanleren en inoefenen. Om te groeien in de hippische vaardigheden en ze te ontwikkelen, moet steeds worden teruggegaan naar wat voorafgaandelijk werd aangeleerd. Dat veronderstelt dan ook een voortdurende oefening en onderhoud van de basisprincipes.</w:t>
      </w:r>
    </w:p>
    <w:p w14:paraId="7ED403F2" w14:textId="06C26BCB" w:rsidR="006F6012" w:rsidRDefault="002B3AFD" w:rsidP="002B3AFD">
      <w:r>
        <w:lastRenderedPageBreak/>
        <w:t>Vermits zowel ruiter als paard zowel lichamelijk als geestelijk enige tijd vereisen om tot bepaalde hippische vaardigheden te komen, impliceert dat een doorgedreven herhaling van bepaalde handelingen.</w:t>
      </w:r>
    </w:p>
    <w:p w14:paraId="26A856D9" w14:textId="77777777" w:rsidR="000773B5" w:rsidRDefault="006F6012" w:rsidP="000773B5">
      <w:pPr>
        <w:pStyle w:val="Kop2"/>
      </w:pPr>
      <w:bookmarkStart w:id="81" w:name="_Toc121484783"/>
      <w:bookmarkStart w:id="82" w:name="_Toc127295262"/>
      <w:bookmarkStart w:id="83" w:name="_Toc128941185"/>
      <w:bookmarkStart w:id="84" w:name="_Toc129036352"/>
      <w:bookmarkStart w:id="85" w:name="_Toc129199581"/>
      <w:bookmarkStart w:id="86" w:name="_Toc157034963"/>
      <w:r>
        <w:t>Aandachtspunten</w:t>
      </w:r>
      <w:bookmarkEnd w:id="81"/>
      <w:bookmarkEnd w:id="82"/>
      <w:bookmarkEnd w:id="83"/>
      <w:bookmarkEnd w:id="84"/>
      <w:bookmarkEnd w:id="85"/>
      <w:bookmarkEnd w:id="86"/>
    </w:p>
    <w:p w14:paraId="5ECACA35" w14:textId="0397E108" w:rsidR="00BC3DAA" w:rsidRDefault="00BC3DAA" w:rsidP="00BC3DAA">
      <w:pPr>
        <w:pStyle w:val="Kop3"/>
      </w:pPr>
      <w:bookmarkStart w:id="87" w:name="_Toc157034964"/>
      <w:r>
        <w:t>Graadleerplan</w:t>
      </w:r>
      <w:bookmarkEnd w:id="87"/>
    </w:p>
    <w:p w14:paraId="717E1209" w14:textId="77777777" w:rsidR="00440E09" w:rsidRDefault="004E5C3A" w:rsidP="000069BD">
      <w:r>
        <w:t>Het leerplan Paardenhouderij is een graadleerplan.</w:t>
      </w:r>
      <w:r w:rsidR="00F5293C" w:rsidRPr="00F5293C">
        <w:t xml:space="preserve"> </w:t>
      </w:r>
      <w:r w:rsidR="00F5293C">
        <w:t xml:space="preserve">Het lerarenteam dient de leerplandoelen te spreiden over de twee leerjaren, overleg en een planmatige aanpak is daarbij cruciaal. </w:t>
      </w:r>
      <w:r w:rsidR="00F5293C" w:rsidRPr="004466E2">
        <w:t>De leerplandoelen moeten niet worden gelezen als een chronologische lijn voor de uitwerking in lessen. Je hebt de vrijheid om te bepalen in welke volgorde je ze aanbiedt en welke doelen je combineert. Bij de uitwerking van lessen en projecten gaat het steeds over één of meer van onderstaande leerplandoelen al dan niet uit verschillende leerplanrubrieken. Om de leerplandoelen te realiseren is ook achterliggende kennis nodig. Die kan je via toepassingen of via projecten aanreiken.</w:t>
      </w:r>
      <w:r w:rsidR="000069BD" w:rsidRPr="000069BD">
        <w:t xml:space="preserve"> </w:t>
      </w:r>
    </w:p>
    <w:p w14:paraId="3B834ECD" w14:textId="4C295721" w:rsidR="00AC6580" w:rsidRDefault="002E1772" w:rsidP="00AC6580">
      <w:pPr>
        <w:pStyle w:val="Kop3"/>
      </w:pPr>
      <w:bookmarkStart w:id="88" w:name="_Toc157034965"/>
      <w:r>
        <w:t>L</w:t>
      </w:r>
      <w:r w:rsidR="00651E40">
        <w:t>eerp</w:t>
      </w:r>
      <w:r w:rsidR="00B05B64">
        <w:t>r</w:t>
      </w:r>
      <w:r w:rsidR="00651E40">
        <w:t>oces</w:t>
      </w:r>
      <w:bookmarkEnd w:id="88"/>
    </w:p>
    <w:p w14:paraId="4FA300F7" w14:textId="1999C766" w:rsidR="000069BD" w:rsidRDefault="000069BD" w:rsidP="000069BD">
      <w:r w:rsidRPr="00491644">
        <w:t xml:space="preserve">Vaardigheden en handelingen oefenen de leerlingen in gedurende de uitvoering. Daarbij worden zowel het realiseren van een doel als het doorlopen proces centraal gesteld. Reflectie op het doorlopen proces kan een belangrijk leermoment zijn voor de leerlingen en biedt kans tot remediëring. </w:t>
      </w:r>
      <w:r>
        <w:t>Om te groeien in de hippische vaardigheden en ze te ontwikkelen, moet steeds worden teruggegaan naar wat voorafgaandelijk werd aangeleerd. Dat veronderstelt dan ook een voortdurende oefening en onderhoud van de basisprincipes.</w:t>
      </w:r>
    </w:p>
    <w:p w14:paraId="0D4AB844" w14:textId="7BA51BBE" w:rsidR="00F5293C" w:rsidRDefault="000069BD" w:rsidP="004E5C3A">
      <w:r>
        <w:t>Vermits zowel ruiter als paard zowel lichamelijk als geestelijk enige tijd vereisen om tot bepaalde hippische vaardigheden te komen, impliceert dat een doorgedreven herhaling van bepaalde handelingen.</w:t>
      </w:r>
    </w:p>
    <w:p w14:paraId="271B7BD1" w14:textId="634EE9A9" w:rsidR="00F5293C" w:rsidRDefault="00F5293C" w:rsidP="00F5293C">
      <w:pPr>
        <w:pStyle w:val="Kop3"/>
      </w:pPr>
      <w:bookmarkStart w:id="89" w:name="_Toc157034966"/>
      <w:r>
        <w:t>Werkplekleren</w:t>
      </w:r>
      <w:bookmarkEnd w:id="89"/>
    </w:p>
    <w:p w14:paraId="252D14CD" w14:textId="6A1D9FDD" w:rsidR="004E5C3A" w:rsidRDefault="00E253AB" w:rsidP="004E5C3A">
      <w:r w:rsidRPr="00830232">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en leerlingenstages. De school heeft de ruimte om een beleid uit te stippelen over welke vormen van werkplekleren een plaats krijgen in de lespraktijk en met welk doel werkplekleren wordt ingezet</w:t>
      </w:r>
      <w:r>
        <w:t>.</w:t>
      </w:r>
    </w:p>
    <w:p w14:paraId="597FDA2C" w14:textId="057EA685" w:rsidR="00A13A46" w:rsidRDefault="00A13A46" w:rsidP="00A13A46">
      <w:pPr>
        <w:pStyle w:val="Kop3"/>
      </w:pPr>
      <w:bookmarkStart w:id="90" w:name="_Toc157034967"/>
      <w:r>
        <w:t>Basiscompetenties</w:t>
      </w:r>
      <w:bookmarkEnd w:id="90"/>
    </w:p>
    <w:p w14:paraId="717BABFA" w14:textId="418C274C" w:rsidR="00E147A8" w:rsidRDefault="00130B8D" w:rsidP="00E147A8">
      <w:r w:rsidRPr="00130B8D">
        <w:t xml:space="preserve">Om de beroepsgerichte vorming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We hebben die competenties opgenomen in de rubriek </w:t>
      </w:r>
      <w:r w:rsidR="00A13A46">
        <w:t>basiscompetenties</w:t>
      </w:r>
      <w:r>
        <w:t xml:space="preserve"> in Paardenhouderij</w:t>
      </w:r>
      <w:r w:rsidRPr="00130B8D">
        <w:t>.</w:t>
      </w:r>
    </w:p>
    <w:p w14:paraId="14F54AC6" w14:textId="16412DD2" w:rsidR="00A13A46" w:rsidRDefault="00A13A46" w:rsidP="00A13A46">
      <w:pPr>
        <w:pStyle w:val="Kop3"/>
      </w:pPr>
      <w:bookmarkStart w:id="91" w:name="_Toc157034968"/>
      <w:r>
        <w:t>Dissecties als werkvorm</w:t>
      </w:r>
      <w:bookmarkEnd w:id="91"/>
    </w:p>
    <w:p w14:paraId="07C17B09" w14:textId="5BC5C1FF" w:rsidR="00FD5F70" w:rsidRPr="00355D6A" w:rsidRDefault="00FD5F70" w:rsidP="00E147A8">
      <w:r>
        <w:t xml:space="preserve">Het uitvoeren van proeven op dieren is een onderwerp dat momenteel in het maatschappelijk-ethisch debat ter discussie staat. Het al of niet uitvoeren van dissecties in het secundair onderwijs kan als een </w:t>
      </w:r>
      <w:r>
        <w:lastRenderedPageBreak/>
        <w:t>uitloper van dergelijke discussie gezien worden. De huidige wettelijke bepalingen verbieden dissecties in het secundair onderwijs niet.</w:t>
      </w:r>
      <w:r>
        <w:br/>
        <w:t>Het ethisch kader dat de mens in de maatschappij hanteert, verandert voortdurend. Voor jongeren is het onderwijs een belangrijke factor bij het ondersteunen en opbouwen van een eigen ethisch waardepatroon.</w:t>
      </w:r>
      <w:r>
        <w:b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 </w:t>
      </w:r>
      <w:r>
        <w:br/>
        <w:t xml:space="preserve">Op de </w:t>
      </w:r>
      <w:hyperlink r:id="rId20" w:history="1">
        <w:r w:rsidRPr="00A13A46">
          <w:rPr>
            <w:rStyle w:val="Hyperlink"/>
          </w:rPr>
          <w:t>leerplanpagina</w:t>
        </w:r>
      </w:hyperlink>
      <w:r>
        <w:t xml:space="preserve"> vind je een aantal wenken en vragen die je kunnen ondersteunen bij het uitwerken van een schooleigen beleid.</w:t>
      </w:r>
    </w:p>
    <w:p w14:paraId="30817894" w14:textId="4675DA28" w:rsidR="00E147A8" w:rsidRPr="00215912" w:rsidRDefault="00E147A8" w:rsidP="00215912">
      <w:pPr>
        <w:pStyle w:val="Kop2"/>
      </w:pPr>
      <w:bookmarkStart w:id="92" w:name="_Toc149836998"/>
      <w:bookmarkStart w:id="93" w:name="_Toc150716110"/>
      <w:bookmarkStart w:id="94" w:name="_Toc157034969"/>
      <w:r w:rsidRPr="00215912">
        <w:t>Leerplanpagina</w:t>
      </w:r>
      <w:bookmarkEnd w:id="92"/>
      <w:bookmarkEnd w:id="93"/>
      <w:bookmarkEnd w:id="94"/>
    </w:p>
    <w:p w14:paraId="1157ABD8" w14:textId="0C6AA74F" w:rsidR="001010B0" w:rsidRPr="008469D5" w:rsidRDefault="46942C16" w:rsidP="004E5C3A">
      <w:r>
        <w:rPr>
          <w:noProof/>
        </w:rPr>
        <w:drawing>
          <wp:inline distT="0" distB="0" distL="0" distR="0" wp14:anchorId="04C72BE5" wp14:editId="5662E2E3">
            <wp:extent cx="1162050" cy="1162050"/>
            <wp:effectExtent l="0" t="0" r="0" b="0"/>
            <wp:docPr id="731619282" name="Afbeelding 731619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31619282"/>
                    <pic:cNvPicPr/>
                  </pic:nvPicPr>
                  <pic:blipFill>
                    <a:blip r:embed="rId21">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E147A8">
        <w:br/>
        <w:t xml:space="preserve">Wil je als gebruiker van dit leerplan op de hoogte blijven van inspirerend materiaal, achtergrond, professionaliseringen of lerarennetwerken, surf dan naar de </w:t>
      </w:r>
      <w:hyperlink r:id="rId22">
        <w:r w:rsidR="00E147A8" w:rsidRPr="5F14ED71">
          <w:rPr>
            <w:rStyle w:val="Hyperlink"/>
          </w:rPr>
          <w:t>leerplanpagina</w:t>
        </w:r>
      </w:hyperlink>
      <w:r w:rsidR="00E147A8">
        <w:t>.</w:t>
      </w:r>
    </w:p>
    <w:p w14:paraId="23188718" w14:textId="77777777" w:rsidR="003C20F3" w:rsidRDefault="008E5D4D" w:rsidP="00E42F24">
      <w:pPr>
        <w:pStyle w:val="Kop1"/>
      </w:pPr>
      <w:bookmarkStart w:id="95" w:name="_Toc121484784"/>
      <w:bookmarkStart w:id="96" w:name="_Toc127295263"/>
      <w:bookmarkStart w:id="97" w:name="_Toc128941186"/>
      <w:bookmarkStart w:id="98" w:name="_Toc129036353"/>
      <w:bookmarkStart w:id="99" w:name="_Toc129199582"/>
      <w:bookmarkStart w:id="100" w:name="_Toc157034970"/>
      <w:r w:rsidRPr="00731063">
        <w:t>Leerplandoelen</w:t>
      </w:r>
      <w:bookmarkEnd w:id="95"/>
      <w:bookmarkEnd w:id="96"/>
      <w:bookmarkEnd w:id="97"/>
      <w:bookmarkEnd w:id="98"/>
      <w:bookmarkEnd w:id="99"/>
      <w:bookmarkEnd w:id="100"/>
    </w:p>
    <w:p w14:paraId="40EF6B69" w14:textId="5C7E213A" w:rsidR="00DE3CD5" w:rsidRDefault="00CE7A56" w:rsidP="00AC5339">
      <w:pPr>
        <w:pStyle w:val="Kop2"/>
      </w:pPr>
      <w:bookmarkStart w:id="101" w:name="_Toc157034971"/>
      <w:bookmarkStart w:id="102" w:name="_Hlk121423666"/>
      <w:r>
        <w:t>Basisvaardigheden in Paardenhouderij</w:t>
      </w:r>
      <w:bookmarkEnd w:id="101"/>
    </w:p>
    <w:p w14:paraId="227D4C67" w14:textId="77777777" w:rsidR="009C1D67" w:rsidRDefault="009C1D67" w:rsidP="00E11EB7">
      <w:pPr>
        <w:pStyle w:val="Concordantie"/>
      </w:pPr>
      <w:r w:rsidRPr="00E226F3">
        <w:t>Minimumdoelen, specifieke minimumdoelen of doelen die leiden naar BK</w:t>
      </w:r>
    </w:p>
    <w:p w14:paraId="3BE8DD3E" w14:textId="78A12171" w:rsidR="009C1D67" w:rsidRDefault="009C1D67" w:rsidP="009C1D67">
      <w:pPr>
        <w:pStyle w:val="MDSMDBK"/>
      </w:pPr>
      <w:r>
        <w:t>MD 06.12</w:t>
      </w:r>
      <w:r>
        <w:tab/>
        <w:t>De leerlingen ontwerpen een oplossing voor een probleem door wetenschappen, technologie of wiskunde geïntegreerd aan te wenden. (LPD 3)</w:t>
      </w:r>
    </w:p>
    <w:p w14:paraId="6F7C547C" w14:textId="77777777" w:rsidR="009C1D67" w:rsidRDefault="009C1D67" w:rsidP="009C1D67">
      <w:pPr>
        <w:pStyle w:val="MDSMDBK"/>
      </w:pPr>
      <w:r>
        <w:t>BK 01</w:t>
      </w:r>
      <w:r>
        <w:tab/>
        <w:t>De leerlingen werken in teamverband (organisatiecultuur, communicatie, procedures). (LPD 1)</w:t>
      </w:r>
    </w:p>
    <w:p w14:paraId="0FC20565" w14:textId="77777777" w:rsidR="009C1D67" w:rsidRDefault="009C1D67" w:rsidP="009C1D67">
      <w:pPr>
        <w:pStyle w:val="MDSMDBK"/>
      </w:pPr>
      <w:r>
        <w:t>BK 02</w:t>
      </w:r>
      <w:r>
        <w:tab/>
        <w:t>De leerlingen handelen kwaliteitsbewust. (LPD 1)</w:t>
      </w:r>
    </w:p>
    <w:p w14:paraId="2155C058" w14:textId="77777777" w:rsidR="009C1D67" w:rsidRDefault="009C1D67" w:rsidP="009C1D67">
      <w:pPr>
        <w:pStyle w:val="MDSMDBK"/>
      </w:pPr>
      <w:r>
        <w:t>BK 03</w:t>
      </w:r>
      <w:r>
        <w:tab/>
        <w:t>De leerlingen handelen economisch en duurzaam. (LPD 1)</w:t>
      </w:r>
    </w:p>
    <w:p w14:paraId="71C0C2D6" w14:textId="77777777" w:rsidR="009C1D67" w:rsidRDefault="009C1D67" w:rsidP="009C1D67">
      <w:pPr>
        <w:pStyle w:val="MDSMDBK"/>
      </w:pPr>
      <w:r>
        <w:t>BK 04</w:t>
      </w:r>
      <w:r>
        <w:tab/>
        <w:t>De leerlingen handelen veilig, ergonomisch en hygiënisch. (LPD 1)</w:t>
      </w:r>
    </w:p>
    <w:p w14:paraId="080D5BA6" w14:textId="04CC9DD2" w:rsidR="009C1D67" w:rsidRDefault="009C1D67" w:rsidP="009C1D67">
      <w:pPr>
        <w:pStyle w:val="MDSMDBK"/>
      </w:pPr>
      <w:r>
        <w:t>BK 06</w:t>
      </w:r>
      <w:r>
        <w:tab/>
        <w:t>De leerlingen gebruiken machines en materiaal op een veilige, duurzame en correcte manier. (LPD 26)</w:t>
      </w:r>
    </w:p>
    <w:p w14:paraId="1F238645" w14:textId="77777777" w:rsidR="009C1D67" w:rsidRDefault="009C1D67" w:rsidP="009C1D67">
      <w:pPr>
        <w:pStyle w:val="MDSMDBK"/>
      </w:pPr>
      <w:r>
        <w:t>BK 08</w:t>
      </w:r>
      <w:r>
        <w:tab/>
        <w:t>De leerlingen handelen diervriendelijk. (LPD 2)</w:t>
      </w:r>
    </w:p>
    <w:p w14:paraId="2E8E4601" w14:textId="77777777" w:rsidR="009C1D67" w:rsidRPr="00E226F3" w:rsidRDefault="009C1D67" w:rsidP="009C1D67">
      <w:pPr>
        <w:pStyle w:val="MDSMDBK"/>
      </w:pPr>
      <w:r w:rsidRPr="00E226F3">
        <w:t>Onderliggende kennis bij doelen die leiden naar BK</w:t>
      </w:r>
    </w:p>
    <w:p w14:paraId="23206AD5" w14:textId="77777777" w:rsidR="009C1D67" w:rsidRDefault="009C1D67" w:rsidP="009C1D67">
      <w:pPr>
        <w:pStyle w:val="Onderliggendekennis"/>
        <w:ind w:left="709" w:hanging="539"/>
      </w:pPr>
      <w:r>
        <w:t>a.</w:t>
      </w:r>
      <w:r>
        <w:tab/>
        <w:t>Sectorspecifieke regelgeving en reglementering over dierenwelzijn, transport van paarden, aan- en verkoop van paarden, identificatie en registratie van paarden en wedstrijden. (LPD 2, 18, 24, 25, 35, 36)</w:t>
      </w:r>
    </w:p>
    <w:p w14:paraId="2DAF3862" w14:textId="77777777" w:rsidR="009C1D67" w:rsidRDefault="009C1D67" w:rsidP="009C1D67">
      <w:pPr>
        <w:pStyle w:val="Onderliggendekennis"/>
      </w:pPr>
      <w:r>
        <w:t>b.</w:t>
      </w:r>
      <w:r>
        <w:tab/>
        <w:t>Paarden</w:t>
      </w:r>
    </w:p>
    <w:p w14:paraId="78690E10" w14:textId="77777777" w:rsidR="009C1D67" w:rsidRDefault="009C1D67" w:rsidP="00E178B5">
      <w:pPr>
        <w:pStyle w:val="Kennis"/>
        <w:spacing w:before="0" w:after="0"/>
      </w:pPr>
      <w:r>
        <w:t>b13.</w:t>
      </w:r>
      <w:r>
        <w:tab/>
        <w:t>Paardenwelzijn (LPD 2)</w:t>
      </w:r>
    </w:p>
    <w:bookmarkEnd w:id="102"/>
    <w:p w14:paraId="564C1AE2" w14:textId="77777777" w:rsidR="0018132E" w:rsidRDefault="0018132E" w:rsidP="0018132E">
      <w:pPr>
        <w:pStyle w:val="Doel"/>
      </w:pPr>
      <w:r>
        <w:t>De leerlingen handelen</w:t>
      </w:r>
    </w:p>
    <w:p w14:paraId="40B046A3" w14:textId="77777777" w:rsidR="0018132E" w:rsidRDefault="0018132E" w:rsidP="0018132E">
      <w:pPr>
        <w:pStyle w:val="Opsommingdoel"/>
      </w:pPr>
      <w:r>
        <w:t>in teamverband (organisatiecultuur, communicatie, procedures);</w:t>
      </w:r>
    </w:p>
    <w:p w14:paraId="4592C2B1" w14:textId="77777777" w:rsidR="0018132E" w:rsidRDefault="0018132E" w:rsidP="0018132E">
      <w:pPr>
        <w:pStyle w:val="Opsommingdoel"/>
      </w:pPr>
      <w:r>
        <w:t>kwaliteitsbewust;</w:t>
      </w:r>
    </w:p>
    <w:p w14:paraId="2A43D439" w14:textId="330AC6AD" w:rsidR="0018132E" w:rsidRDefault="0018132E" w:rsidP="0018132E">
      <w:pPr>
        <w:pStyle w:val="Opsommingdoel"/>
      </w:pPr>
      <w:r>
        <w:t>economisch en duurzaam;</w:t>
      </w:r>
    </w:p>
    <w:p w14:paraId="073152F8" w14:textId="77777777" w:rsidR="0018132E" w:rsidRDefault="0018132E" w:rsidP="0018132E">
      <w:pPr>
        <w:pStyle w:val="Opsommingdoel"/>
      </w:pPr>
      <w:r>
        <w:t>veilig, ergonomisch en hygiënisch.</w:t>
      </w:r>
    </w:p>
    <w:p w14:paraId="0A48B9C8" w14:textId="3F74A0C2" w:rsidR="0018132E" w:rsidRPr="00165D94" w:rsidRDefault="0018132E" w:rsidP="0018132E">
      <w:pPr>
        <w:pStyle w:val="Wenk"/>
      </w:pPr>
      <w:r w:rsidRPr="00165D94">
        <w:t xml:space="preserve">Het is belangrijk de juiste technieken bij heffen, tillen, hijsen en verplaatsen aan te leren. Het vergelijken van de lichaamshouding (statisch, dynamisch) van een medeleerling met een referentiebeeld is een eerste stap om zich bewust te worden van de eigen houding. </w:t>
      </w:r>
      <w:r>
        <w:t>Aandacht voor de juiste zithouding is essentieel in Paardenhouderij.</w:t>
      </w:r>
    </w:p>
    <w:p w14:paraId="230BDE49" w14:textId="77777777" w:rsidR="0018132E" w:rsidRDefault="0018132E" w:rsidP="0018132E">
      <w:pPr>
        <w:pStyle w:val="Wenk"/>
      </w:pPr>
      <w:r>
        <w:t xml:space="preserve">Het is belangrijk dat de leerlingen steeds de persoonlijke hygiëneregels respecteren: bedekken van eventuele wonden, werk- en beschermkledij dragen, de hygiëneprocedure volgen. </w:t>
      </w:r>
      <w:r w:rsidRPr="0055048E">
        <w:t>Je kan aandacht besteden aan het belang van een juiste ruiterpet</w:t>
      </w:r>
      <w:r>
        <w:t xml:space="preserve"> of </w:t>
      </w:r>
      <w:r w:rsidRPr="0055048E">
        <w:t>ruiterhelm met driepuntsluiting en het dragen van een bodyprotector.</w:t>
      </w:r>
    </w:p>
    <w:p w14:paraId="195B6BF1" w14:textId="77777777" w:rsidR="0018132E" w:rsidRDefault="0018132E" w:rsidP="0018132E">
      <w:pPr>
        <w:pStyle w:val="Wenk"/>
      </w:pPr>
      <w:r>
        <w:t xml:space="preserve">Het systematisch benadrukken, sensibiliseren en inoefenen zal leiden tot het </w:t>
      </w:r>
      <w:r>
        <w:lastRenderedPageBreak/>
        <w:t>automatiseren van deze handelingen.</w:t>
      </w:r>
    </w:p>
    <w:p w14:paraId="6348B2B9" w14:textId="77777777" w:rsidR="0018132E" w:rsidRDefault="0018132E" w:rsidP="0018132E">
      <w:pPr>
        <w:pStyle w:val="Wenk"/>
      </w:pPr>
      <w:r>
        <w:t>Je kan leerlingen o</w:t>
      </w:r>
      <w:r w:rsidRPr="00EA1282">
        <w:t xml:space="preserve">nderhoudstaken </w:t>
      </w:r>
      <w:r>
        <w:t xml:space="preserve">laten </w:t>
      </w:r>
      <w:r w:rsidRPr="00EA1282">
        <w:t>uitvoeren, rekening houdend met economische duurzaamheid en kwaliteit.</w:t>
      </w:r>
    </w:p>
    <w:p w14:paraId="76FD498E" w14:textId="5E4217A3" w:rsidR="0018132E" w:rsidRPr="000523E2" w:rsidRDefault="0018132E" w:rsidP="0018132E">
      <w:pPr>
        <w:widowControl w:val="0"/>
        <w:numPr>
          <w:ilvl w:val="0"/>
          <w:numId w:val="13"/>
        </w:numPr>
        <w:spacing w:after="120"/>
      </w:pPr>
      <w:r>
        <w:t>Onder ‘</w:t>
      </w:r>
      <w:r w:rsidRPr="000523E2">
        <w:t>duurzaam</w:t>
      </w:r>
      <w:r>
        <w:t>’ kan je begrijpen:</w:t>
      </w:r>
    </w:p>
    <w:p w14:paraId="6DFBD16E" w14:textId="2891A9D9" w:rsidR="0018132E" w:rsidRPr="000523E2" w:rsidRDefault="0018132E" w:rsidP="00EA06FC">
      <w:pPr>
        <w:pStyle w:val="Wenkops1"/>
      </w:pPr>
      <w:r w:rsidRPr="000523E2">
        <w:t>verspilling vermijden van grondstoffen;</w:t>
      </w:r>
    </w:p>
    <w:p w14:paraId="709E6B1C" w14:textId="772DB74E" w:rsidR="0018132E" w:rsidRPr="000523E2" w:rsidRDefault="0018132E" w:rsidP="00EA06FC">
      <w:pPr>
        <w:pStyle w:val="Wenkops1"/>
      </w:pPr>
      <w:r w:rsidRPr="000523E2">
        <w:t>zuinig gebruik</w:t>
      </w:r>
      <w:r>
        <w:t>en</w:t>
      </w:r>
      <w:r w:rsidRPr="000523E2">
        <w:t xml:space="preserve"> van gas, water, elektriciteit, onderhoudsproducten;</w:t>
      </w:r>
    </w:p>
    <w:p w14:paraId="087FFEA5" w14:textId="2FDE247F" w:rsidR="0018132E" w:rsidRPr="000523E2" w:rsidRDefault="0018132E" w:rsidP="00EA06FC">
      <w:pPr>
        <w:pStyle w:val="Wenkops1"/>
      </w:pPr>
      <w:r w:rsidRPr="000523E2">
        <w:t>grondstofbesparend en kostprijsbewust werken;</w:t>
      </w:r>
    </w:p>
    <w:p w14:paraId="3158C1F4" w14:textId="77777777" w:rsidR="0018132E" w:rsidRPr="00EA1282" w:rsidRDefault="0018132E" w:rsidP="00EA06FC">
      <w:pPr>
        <w:pStyle w:val="Wenkops1"/>
      </w:pPr>
      <w:r w:rsidRPr="000523E2">
        <w:t>respectvol omgaan met milieu en de natuur.</w:t>
      </w:r>
    </w:p>
    <w:p w14:paraId="35158874" w14:textId="6F978A3D" w:rsidR="0018132E" w:rsidRDefault="0018132E" w:rsidP="0018132E">
      <w:pPr>
        <w:pStyle w:val="Wenk"/>
      </w:pPr>
      <w:r w:rsidRPr="00734818">
        <w:t>Je kan de leerlingen wijzen op het belang van steeds op tijd te komen, hulp te bieden, hulp te aanvaarden van anderen, elke andere persoon in het team te respecteren, samen</w:t>
      </w:r>
      <w:r w:rsidR="00BE57BE">
        <w:t xml:space="preserve"> te</w:t>
      </w:r>
      <w:r w:rsidRPr="00734818">
        <w:t xml:space="preserve"> werken aan een gemeenschappelijk resultaat.</w:t>
      </w:r>
    </w:p>
    <w:p w14:paraId="1620A9AD" w14:textId="782AEB08" w:rsidR="0018132E" w:rsidRDefault="0018132E" w:rsidP="0018132E">
      <w:pPr>
        <w:pStyle w:val="Doel"/>
      </w:pPr>
      <w:r>
        <w:t>De leerlingen handelen paardvriendelijk volgens richtlijnen van dierenwelzijnswet- en regelgeving.</w:t>
      </w:r>
    </w:p>
    <w:p w14:paraId="7E1A1C06" w14:textId="77777777" w:rsidR="0018132E" w:rsidRDefault="0018132E" w:rsidP="0018132E">
      <w:pPr>
        <w:pStyle w:val="Wenk"/>
      </w:pPr>
      <w:r>
        <w:t>Hou rekening met de 5 pijlers van paardenwelzijn:</w:t>
      </w:r>
    </w:p>
    <w:p w14:paraId="4AB20BA3" w14:textId="77777777" w:rsidR="0018132E" w:rsidRDefault="0018132E" w:rsidP="0018132E">
      <w:pPr>
        <w:pStyle w:val="Wenkops1"/>
      </w:pPr>
      <w:r>
        <w:t>vrij van honger en dorst. Ze hebben gemakkelijk toegang tot vers water en een adequaat rantsoen;</w:t>
      </w:r>
    </w:p>
    <w:p w14:paraId="2B7556FD" w14:textId="77777777" w:rsidR="0018132E" w:rsidRDefault="0018132E" w:rsidP="0018132E">
      <w:pPr>
        <w:pStyle w:val="Wenkops1"/>
      </w:pPr>
      <w:r>
        <w:t>vrij van ongemak. Ze hebben een geschikte leefomgeving inclusief onderdak en een comfortabele rustplaats;</w:t>
      </w:r>
    </w:p>
    <w:p w14:paraId="4F96FB88" w14:textId="77777777" w:rsidR="0018132E" w:rsidRDefault="0018132E" w:rsidP="0018132E">
      <w:pPr>
        <w:pStyle w:val="Wenkops1"/>
      </w:pPr>
      <w:r>
        <w:t>vrij van pijn, verwonding en ziekte. Er is sprake van preventie en een snelle diagnose en behandeling;</w:t>
      </w:r>
    </w:p>
    <w:p w14:paraId="6E3C5F27" w14:textId="77777777" w:rsidR="0018132E" w:rsidRDefault="0018132E" w:rsidP="0018132E">
      <w:pPr>
        <w:pStyle w:val="Wenkops1"/>
      </w:pPr>
      <w:r>
        <w:t>vrij van angst en stress. Er is zorg voor voorwaarden en behandelingen die geestelijk lijden voorkomen;</w:t>
      </w:r>
    </w:p>
    <w:p w14:paraId="1D1B57B4" w14:textId="77777777" w:rsidR="0018132E" w:rsidRDefault="0018132E" w:rsidP="0018132E">
      <w:pPr>
        <w:pStyle w:val="Wenkops1"/>
      </w:pPr>
      <w:r>
        <w:t>vrij om normaal gedrag te vertonen. Ze hebben voldoende ruimte, goede voorzieningen en gezelschap van soortgenoten.</w:t>
      </w:r>
    </w:p>
    <w:p w14:paraId="3D0043AC" w14:textId="77777777" w:rsidR="0018132E" w:rsidRPr="00067FBA" w:rsidRDefault="0018132E" w:rsidP="0018132E">
      <w:pPr>
        <w:pStyle w:val="Wenk"/>
      </w:pPr>
      <w:r w:rsidRPr="00452A16">
        <w:t>Je kan de leerlingen duiden op een consistente manier van werken met paarden. Je benadrukt het belang dat leerlingen paarden op een rustige en veilige manier benaderen, verplaatsen en behandelen. Vermijd risico’s die gepaard gaan met de omgang met paarden.</w:t>
      </w:r>
    </w:p>
    <w:p w14:paraId="4E30E890" w14:textId="77777777" w:rsidR="0018132E" w:rsidRDefault="0018132E" w:rsidP="0018132E">
      <w:pPr>
        <w:pStyle w:val="Doel"/>
      </w:pPr>
      <w:r>
        <w:t>De leerlingen ontwerpen een oplossing voor een probleem of een uitdaging door wetenschappen, technologie of wiskunde geïntegreerd aan te wenden in de context van Paardenhouderij.</w:t>
      </w:r>
    </w:p>
    <w:p w14:paraId="4556B64D" w14:textId="77777777" w:rsidR="0018132E" w:rsidRDefault="0018132E" w:rsidP="0018132E">
      <w:pPr>
        <w:pStyle w:val="Wenk"/>
      </w:pPr>
      <w:r>
        <w:t>Dit leerplandoel kan je op een projectmatige manier realiseren. Het kan gaan om een probleem of uitdaging die kleinschalig is en aansluit bij de leefwereld van de leerlingen.</w:t>
      </w:r>
    </w:p>
    <w:p w14:paraId="2A9C8795" w14:textId="77777777" w:rsidR="0018132E" w:rsidRDefault="0018132E" w:rsidP="0018132E">
      <w:pPr>
        <w:pStyle w:val="Wenk"/>
      </w:pPr>
      <w:r>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520A3047" w14:textId="77777777" w:rsidR="0018132E" w:rsidRDefault="0018132E" w:rsidP="0018132E">
      <w:pPr>
        <w:pStyle w:val="Wenk"/>
      </w:pPr>
      <w:r>
        <w:t xml:space="preserve">Je kan een informatierijke omgeving voorzien waarin leerlingen vlot inspiratie kunnen verzamelen. Het is waardevol om ook tussentijdse resultaten te </w:t>
      </w:r>
      <w:r>
        <w:lastRenderedPageBreak/>
        <w:t>bespreken. Leerlingen kunnen ook feedback aan elkaar geven.</w:t>
      </w:r>
    </w:p>
    <w:p w14:paraId="6BEAE2C4" w14:textId="77777777" w:rsidR="0018132E" w:rsidRDefault="0018132E" w:rsidP="0018132E">
      <w:pPr>
        <w:pStyle w:val="Wenk"/>
      </w:pPr>
      <w:r>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2D0A6447" w14:textId="77777777" w:rsidR="0018132E" w:rsidRDefault="0018132E" w:rsidP="0018132E">
      <w:pPr>
        <w:pStyle w:val="Wenk"/>
      </w:pPr>
      <w:r>
        <w:t>De leerlingen ontwerpen een oplossing, maar hoeven die oplossing niet effectief te realiseren. De oplossing kan verschillende vormen aannemen en moet worden getest of geëvalueerd: een nieuwe of aangepaste werkwijze, een interventie, een technisch systeem (product, apparaat …).</w:t>
      </w:r>
    </w:p>
    <w:p w14:paraId="2CDEBC21" w14:textId="2E294268" w:rsidR="00A75BA3" w:rsidRDefault="005923AE" w:rsidP="005923AE">
      <w:pPr>
        <w:pStyle w:val="Kop2"/>
      </w:pPr>
      <w:bookmarkStart w:id="103" w:name="_Toc157034972"/>
      <w:r>
        <w:t>Grooming</w:t>
      </w:r>
      <w:bookmarkEnd w:id="103"/>
    </w:p>
    <w:p w14:paraId="0ED4D698" w14:textId="7024BC81" w:rsidR="00E226F3" w:rsidRDefault="00E226F3" w:rsidP="000E7A90">
      <w:pPr>
        <w:pStyle w:val="Concordantie"/>
      </w:pPr>
      <w:r w:rsidRPr="00E226F3">
        <w:t>Minimumdoelen, specifieke minimumdoelen of doelen die leiden naar BK</w:t>
      </w:r>
    </w:p>
    <w:p w14:paraId="777F9424" w14:textId="556AFA2E" w:rsidR="008D4FF1" w:rsidRDefault="008D4FF1" w:rsidP="008D4FF1">
      <w:pPr>
        <w:pStyle w:val="MDSMDBK"/>
      </w:pPr>
      <w:r>
        <w:t>BK 05</w:t>
      </w:r>
      <w:r>
        <w:tab/>
        <w:t>De leerlingen passen richtlijnen betreffende de bedrijfshygiëne toe.</w:t>
      </w:r>
      <w:r w:rsidR="00DF1299">
        <w:t xml:space="preserve"> (</w:t>
      </w:r>
      <w:r w:rsidR="00471426">
        <w:t>LPD 5)</w:t>
      </w:r>
    </w:p>
    <w:p w14:paraId="1818B4B4" w14:textId="01C04A93" w:rsidR="008D4FF1" w:rsidRDefault="008D4FF1" w:rsidP="008D4FF1">
      <w:pPr>
        <w:pStyle w:val="MDSMDBK"/>
      </w:pPr>
      <w:r>
        <w:t>BK 07</w:t>
      </w:r>
      <w:r>
        <w:tab/>
        <w:t>De leerlingen controleren de machines en het materiaal en voeren preventief en correctief basisonderhoud van materiaal uit.</w:t>
      </w:r>
      <w:r w:rsidR="006E7116">
        <w:t xml:space="preserve"> (LPD 4, 27)</w:t>
      </w:r>
    </w:p>
    <w:p w14:paraId="503528A6" w14:textId="4B12D0EA" w:rsidR="008D4FF1" w:rsidRDefault="008D4FF1" w:rsidP="008D4FF1">
      <w:pPr>
        <w:pStyle w:val="MDSMDBK"/>
      </w:pPr>
      <w:r>
        <w:t>BK 09</w:t>
      </w:r>
      <w:r>
        <w:tab/>
        <w:t>De leerlingen verzorgen paarden.</w:t>
      </w:r>
      <w:r w:rsidR="008B7D17">
        <w:t xml:space="preserve"> (LPD 7)</w:t>
      </w:r>
    </w:p>
    <w:p w14:paraId="22653F26" w14:textId="7A98E193" w:rsidR="008D4FF1" w:rsidRDefault="008D4FF1" w:rsidP="008D4FF1">
      <w:pPr>
        <w:pStyle w:val="MDSMDBK"/>
      </w:pPr>
      <w:r>
        <w:t>BK 10</w:t>
      </w:r>
      <w:r>
        <w:tab/>
        <w:t>De leerlingen melden problemen over de algemene gezondheid van de paarden, stellen mogelijke oplossingen voor en voeren preventieve en curatieve maatregelen uit.</w:t>
      </w:r>
      <w:r w:rsidR="008B7D17">
        <w:t xml:space="preserve"> (LPD 7, 10, 11)</w:t>
      </w:r>
    </w:p>
    <w:p w14:paraId="21345C4A" w14:textId="79B4FFD3" w:rsidR="008D4FF1" w:rsidRDefault="008D4FF1" w:rsidP="008D4FF1">
      <w:pPr>
        <w:pStyle w:val="MDSMDBK"/>
      </w:pPr>
      <w:r>
        <w:t>BK 11</w:t>
      </w:r>
      <w:r>
        <w:tab/>
        <w:t>De leerlingen voederen de paarden en optimaliseren het dagelijks voederschema in samenspraak met de eigenaar van de paarden en in functie van de prestaties en gezondheid van de paarden.</w:t>
      </w:r>
      <w:r w:rsidR="00BC07C5">
        <w:t xml:space="preserve"> (LPD </w:t>
      </w:r>
      <w:r w:rsidR="009F451A">
        <w:t>12, 13)</w:t>
      </w:r>
    </w:p>
    <w:p w14:paraId="5A66E636" w14:textId="0A08D4C5" w:rsidR="008D4FF1" w:rsidRDefault="008D4FF1" w:rsidP="008D4FF1">
      <w:pPr>
        <w:pStyle w:val="MDSMDBK"/>
      </w:pPr>
      <w:r>
        <w:t>BK 13</w:t>
      </w:r>
      <w:r>
        <w:tab/>
        <w:t>De leerlingen selecteren wedstrijden en bereiden paarden voor op deelname aan wedstrijden en evenementen.</w:t>
      </w:r>
      <w:r w:rsidR="009F451A">
        <w:t xml:space="preserve"> (LPD 17, 18)</w:t>
      </w:r>
    </w:p>
    <w:p w14:paraId="389A8B25" w14:textId="768E4F08" w:rsidR="008D4FF1" w:rsidRDefault="008D4FF1" w:rsidP="008D4FF1">
      <w:pPr>
        <w:pStyle w:val="MDSMDBK"/>
      </w:pPr>
      <w:r>
        <w:t>BK 14</w:t>
      </w:r>
      <w:r>
        <w:tab/>
        <w:t>De leerlingen geven paarden voldoende beweging en vrije uitloop.</w:t>
      </w:r>
      <w:r w:rsidR="009F451A">
        <w:t xml:space="preserve"> (LPD </w:t>
      </w:r>
      <w:r w:rsidR="008B3D85">
        <w:t>14)</w:t>
      </w:r>
    </w:p>
    <w:p w14:paraId="2ED4A5BA" w14:textId="53154AAD" w:rsidR="008D4FF1" w:rsidRDefault="008D4FF1" w:rsidP="008D4FF1">
      <w:pPr>
        <w:pStyle w:val="MDSMDBK"/>
      </w:pPr>
      <w:r>
        <w:t>BK 19</w:t>
      </w:r>
      <w:r>
        <w:tab/>
        <w:t xml:space="preserve">De leerlingen gebruiken, onderhouden, assisteren bij en adviseren over de huisvesting en infrastructuur van paarden rekening houdend met de nood aan beweging, sociaal contact, gezondheid en prestaties. </w:t>
      </w:r>
      <w:r w:rsidR="006D68EA">
        <w:t>(LPD</w:t>
      </w:r>
      <w:r w:rsidR="0019031C">
        <w:t xml:space="preserve"> 4,</w:t>
      </w:r>
      <w:r w:rsidR="006D68EA">
        <w:t xml:space="preserve"> 15, 16, </w:t>
      </w:r>
      <w:r w:rsidR="00493181">
        <w:t>26, 27)</w:t>
      </w:r>
    </w:p>
    <w:p w14:paraId="7F1D5B10" w14:textId="28F1641E" w:rsidR="00E226F3" w:rsidRPr="00E226F3" w:rsidRDefault="00E226F3" w:rsidP="00E226F3">
      <w:pPr>
        <w:pStyle w:val="MDSMDBK"/>
      </w:pPr>
      <w:r w:rsidRPr="00E226F3">
        <w:t>Onderliggende kennis bij doelen die leiden naar BK</w:t>
      </w:r>
    </w:p>
    <w:p w14:paraId="4D61F915" w14:textId="1E95710C" w:rsidR="008D4FF1" w:rsidRDefault="008D4FF1" w:rsidP="00FB01D9">
      <w:pPr>
        <w:pStyle w:val="Onderliggendekennis"/>
        <w:ind w:left="709" w:hanging="539"/>
      </w:pPr>
      <w:r>
        <w:t>a.</w:t>
      </w:r>
      <w:r>
        <w:tab/>
        <w:t>Sectorspecifieke regelgeving en reglementering over dierenwelzijn, transport van paarden, aan- en verkoop van paarden, identificatie en registratie van paarden en wedstrijden.</w:t>
      </w:r>
      <w:r w:rsidR="00550C69">
        <w:t xml:space="preserve"> (LPD 2, 18, </w:t>
      </w:r>
      <w:r w:rsidR="003379D9">
        <w:t>24, 25, 35, 36)</w:t>
      </w:r>
    </w:p>
    <w:p w14:paraId="429D6987" w14:textId="77777777" w:rsidR="008D4FF1" w:rsidRDefault="008D4FF1" w:rsidP="008D4FF1">
      <w:pPr>
        <w:pStyle w:val="Onderliggendekennis"/>
      </w:pPr>
      <w:r>
        <w:t>b.</w:t>
      </w:r>
      <w:r>
        <w:tab/>
        <w:t>Paarden</w:t>
      </w:r>
    </w:p>
    <w:p w14:paraId="2BE64426" w14:textId="3A023946" w:rsidR="008D4FF1" w:rsidRDefault="00FB01D9" w:rsidP="00824C22">
      <w:pPr>
        <w:pStyle w:val="Kennis"/>
        <w:spacing w:before="0" w:after="0"/>
      </w:pPr>
      <w:r>
        <w:t>b</w:t>
      </w:r>
      <w:r w:rsidR="008D4FF1">
        <w:t>1.</w:t>
      </w:r>
      <w:r w:rsidR="008D4FF1">
        <w:tab/>
        <w:t>exterieur en raskenmerken</w:t>
      </w:r>
      <w:r w:rsidR="003379D9">
        <w:t xml:space="preserve"> (LPD 8)</w:t>
      </w:r>
    </w:p>
    <w:p w14:paraId="3BD1330E" w14:textId="1D618B44" w:rsidR="008D4FF1" w:rsidRDefault="00FB01D9" w:rsidP="00FB01D9">
      <w:pPr>
        <w:pStyle w:val="Kennis"/>
      </w:pPr>
      <w:r>
        <w:t>b</w:t>
      </w:r>
      <w:r w:rsidR="008D4FF1">
        <w:t>2.</w:t>
      </w:r>
      <w:r w:rsidR="008D4FF1">
        <w:tab/>
        <w:t>anatomie en fysiologie</w:t>
      </w:r>
      <w:r w:rsidR="003379D9">
        <w:t xml:space="preserve"> (LPD 8, 9)</w:t>
      </w:r>
    </w:p>
    <w:p w14:paraId="01E6BFC3" w14:textId="7226F47A" w:rsidR="008D4FF1" w:rsidRDefault="00FB01D9" w:rsidP="00FB01D9">
      <w:pPr>
        <w:pStyle w:val="Kennis"/>
      </w:pPr>
      <w:r>
        <w:t>b</w:t>
      </w:r>
      <w:r w:rsidR="008D4FF1">
        <w:t>5.</w:t>
      </w:r>
      <w:r w:rsidR="008D4FF1">
        <w:tab/>
        <w:t>voeding en voedergewassen (incl giftige planten)</w:t>
      </w:r>
      <w:r w:rsidR="00A4518A">
        <w:t xml:space="preserve"> (LPD 12, 31)</w:t>
      </w:r>
    </w:p>
    <w:p w14:paraId="0C57516B" w14:textId="4234D10E" w:rsidR="008D4FF1" w:rsidRDefault="00FB01D9" w:rsidP="00FB01D9">
      <w:pPr>
        <w:pStyle w:val="Kennis"/>
      </w:pPr>
      <w:r>
        <w:t>b</w:t>
      </w:r>
      <w:r w:rsidR="008D4FF1">
        <w:t>6.</w:t>
      </w:r>
      <w:r w:rsidR="008D4FF1">
        <w:tab/>
        <w:t>verzorging (incl. hoefverzorging)</w:t>
      </w:r>
      <w:r w:rsidR="00A4518A">
        <w:t xml:space="preserve"> (LPD </w:t>
      </w:r>
      <w:r w:rsidR="00D66E23">
        <w:t>7)</w:t>
      </w:r>
    </w:p>
    <w:p w14:paraId="0CDB247B" w14:textId="0F06D5D4" w:rsidR="008D4FF1" w:rsidRDefault="00FB01D9" w:rsidP="00FB01D9">
      <w:pPr>
        <w:pStyle w:val="Kennis"/>
      </w:pPr>
      <w:r>
        <w:t>b</w:t>
      </w:r>
      <w:r w:rsidR="008D4FF1">
        <w:t>7.</w:t>
      </w:r>
      <w:r w:rsidR="008D4FF1">
        <w:tab/>
        <w:t>ziekte, EHBO en geneesmiddelen</w:t>
      </w:r>
      <w:r w:rsidR="00D66E23">
        <w:t xml:space="preserve"> (LPD 7, 10)</w:t>
      </w:r>
    </w:p>
    <w:p w14:paraId="1A02438B" w14:textId="1874B402" w:rsidR="00BA7796" w:rsidRDefault="00BA7796" w:rsidP="00FB01D9">
      <w:pPr>
        <w:pStyle w:val="Kennis"/>
      </w:pPr>
      <w:r>
        <w:t>b9.</w:t>
      </w:r>
      <w:r>
        <w:tab/>
      </w:r>
      <w:r w:rsidR="001C7FC6">
        <w:t>g</w:t>
      </w:r>
      <w:r w:rsidR="006600D9">
        <w:t>rooming ( LPD 7, 10, 11, 14, 17, 18)</w:t>
      </w:r>
    </w:p>
    <w:p w14:paraId="08D987F5" w14:textId="448D5DF0" w:rsidR="001C7FC6" w:rsidRDefault="001C7FC6" w:rsidP="00FB01D9">
      <w:pPr>
        <w:pStyle w:val="Kennis"/>
      </w:pPr>
      <w:r>
        <w:t>b10.hippologie (LPD 8, 9)</w:t>
      </w:r>
    </w:p>
    <w:p w14:paraId="71C83094" w14:textId="2C5F06DB" w:rsidR="008D4FF1" w:rsidRDefault="00FB01D9" w:rsidP="00FB01D9">
      <w:pPr>
        <w:pStyle w:val="Kennis"/>
      </w:pPr>
      <w:r>
        <w:t>b</w:t>
      </w:r>
      <w:r w:rsidR="008D4FF1">
        <w:t>11.</w:t>
      </w:r>
      <w:r w:rsidR="008D4FF1">
        <w:tab/>
        <w:t>huisvesting en infrastructuur</w:t>
      </w:r>
      <w:r w:rsidR="00D66E23">
        <w:t xml:space="preserve"> (LPD </w:t>
      </w:r>
      <w:r w:rsidR="00183971">
        <w:t>16, 26)</w:t>
      </w:r>
    </w:p>
    <w:p w14:paraId="27FC9414" w14:textId="343C5B8A" w:rsidR="008D4FF1" w:rsidRDefault="00FB01D9" w:rsidP="00824C22">
      <w:pPr>
        <w:pStyle w:val="Kennis"/>
        <w:spacing w:before="0" w:after="0"/>
      </w:pPr>
      <w:r>
        <w:t>b</w:t>
      </w:r>
      <w:r w:rsidR="008D4FF1">
        <w:t>12.</w:t>
      </w:r>
      <w:r w:rsidR="008D4FF1">
        <w:tab/>
        <w:t>hippisch materiaal</w:t>
      </w:r>
      <w:r w:rsidR="00183971">
        <w:t xml:space="preserve"> (LPD 4)</w:t>
      </w:r>
    </w:p>
    <w:p w14:paraId="5763240E" w14:textId="54D309D2" w:rsidR="008D4FF1" w:rsidRDefault="008D4FF1" w:rsidP="008D4FF1">
      <w:pPr>
        <w:pStyle w:val="Onderliggendekennis"/>
      </w:pPr>
      <w:r>
        <w:t>e.</w:t>
      </w:r>
      <w:r>
        <w:tab/>
        <w:t>Werking, gebruik en onderhoud van machines en materiaal</w:t>
      </w:r>
      <w:r w:rsidR="00183971">
        <w:t xml:space="preserve"> (LPD 4</w:t>
      </w:r>
      <w:r w:rsidR="00D82C42">
        <w:t>, 26</w:t>
      </w:r>
      <w:r w:rsidR="00183971">
        <w:t>)</w:t>
      </w:r>
    </w:p>
    <w:p w14:paraId="2114D53F" w14:textId="76878574" w:rsidR="008D4FF1" w:rsidRPr="008D4FF1" w:rsidRDefault="008D4FF1" w:rsidP="008D4FF1">
      <w:pPr>
        <w:pStyle w:val="Onderliggendekennis"/>
      </w:pPr>
      <w:r>
        <w:t>g.</w:t>
      </w:r>
      <w:r>
        <w:tab/>
        <w:t>Richtlijnen voor het sorteren van (dierlijk) afval</w:t>
      </w:r>
      <w:r w:rsidR="00D82C42">
        <w:t xml:space="preserve"> (LPD 6)</w:t>
      </w:r>
    </w:p>
    <w:p w14:paraId="143D398A" w14:textId="1E93CBB6" w:rsidR="008E6DF2" w:rsidRDefault="00721814" w:rsidP="00125592">
      <w:pPr>
        <w:pStyle w:val="Doel"/>
      </w:pPr>
      <w:r>
        <w:t xml:space="preserve">De leerlingen onderhouden </w:t>
      </w:r>
      <w:r w:rsidR="00C52492">
        <w:t>preventief en correctief</w:t>
      </w:r>
      <w:r>
        <w:t xml:space="preserve"> hippisch materiaal, machines, infrastructuur</w:t>
      </w:r>
      <w:r w:rsidR="007328D2">
        <w:t xml:space="preserve"> en omgeving.</w:t>
      </w:r>
    </w:p>
    <w:p w14:paraId="12E53EA9" w14:textId="77777777" w:rsidR="00B348F1" w:rsidRDefault="00B348F1" w:rsidP="00B348F1">
      <w:pPr>
        <w:pStyle w:val="Wenk"/>
      </w:pPr>
      <w:r>
        <w:t>Je kan leerlingen het verschil tussen reinigen en desinfecteren aanleren met aandacht voor milieuvoorschriften en hygiëneprocedure.</w:t>
      </w:r>
    </w:p>
    <w:p w14:paraId="768BB751" w14:textId="3A2935D5" w:rsidR="00B348F1" w:rsidRDefault="00B348F1" w:rsidP="00DA2956">
      <w:pPr>
        <w:pStyle w:val="Wenk"/>
      </w:pPr>
      <w:r>
        <w:t>Onder infrastructuur en omgeving verstaan we alle tot het bedrijf horende stallen, loodsen, erf, weides, piste …</w:t>
      </w:r>
    </w:p>
    <w:p w14:paraId="4E55F7D0" w14:textId="77777777" w:rsidR="00E256AD" w:rsidRDefault="00E256AD" w:rsidP="00E256AD">
      <w:pPr>
        <w:pStyle w:val="Wenk"/>
      </w:pPr>
      <w:r>
        <w:t>Onderhoud van infrastructuur van de manege:</w:t>
      </w:r>
    </w:p>
    <w:p w14:paraId="5310C366" w14:textId="77777777" w:rsidR="00E256AD" w:rsidRDefault="00E256AD" w:rsidP="00E256AD">
      <w:pPr>
        <w:pStyle w:val="Wenkops1"/>
      </w:pPr>
      <w:r>
        <w:t>stallen en gangen;</w:t>
      </w:r>
    </w:p>
    <w:p w14:paraId="4524FBEB" w14:textId="77777777" w:rsidR="00E256AD" w:rsidRDefault="00E256AD" w:rsidP="00E256AD">
      <w:pPr>
        <w:pStyle w:val="Wenkops1"/>
      </w:pPr>
      <w:r>
        <w:t>zadelkamer;</w:t>
      </w:r>
    </w:p>
    <w:p w14:paraId="36E1345F" w14:textId="77777777" w:rsidR="00E256AD" w:rsidRDefault="00E256AD" w:rsidP="00E256AD">
      <w:pPr>
        <w:pStyle w:val="Wenkops1"/>
      </w:pPr>
      <w:r>
        <w:t>rijbaan;</w:t>
      </w:r>
    </w:p>
    <w:p w14:paraId="78A2FDB8" w14:textId="77777777" w:rsidR="00E256AD" w:rsidRDefault="00E256AD" w:rsidP="00E256AD">
      <w:pPr>
        <w:pStyle w:val="Wenkops1"/>
      </w:pPr>
      <w:r>
        <w:t>opslagruimtes;</w:t>
      </w:r>
    </w:p>
    <w:p w14:paraId="1FEC7A8D" w14:textId="77777777" w:rsidR="00E256AD" w:rsidRDefault="00E256AD" w:rsidP="00E256AD">
      <w:pPr>
        <w:pStyle w:val="Wenkops1"/>
      </w:pPr>
      <w:r>
        <w:t>stapmolen;</w:t>
      </w:r>
    </w:p>
    <w:p w14:paraId="4E262CB1" w14:textId="77777777" w:rsidR="00E256AD" w:rsidRDefault="00E256AD" w:rsidP="00E256AD">
      <w:pPr>
        <w:pStyle w:val="Wenkops1"/>
      </w:pPr>
      <w:r>
        <w:t>poetsplaatsen;</w:t>
      </w:r>
    </w:p>
    <w:p w14:paraId="298D685B" w14:textId="77777777" w:rsidR="00E256AD" w:rsidRDefault="00E256AD" w:rsidP="00E256AD">
      <w:pPr>
        <w:pStyle w:val="Wenkops1"/>
      </w:pPr>
      <w:r>
        <w:t>weide.</w:t>
      </w:r>
    </w:p>
    <w:p w14:paraId="30E92DAC" w14:textId="77777777" w:rsidR="00E256AD" w:rsidRDefault="00E256AD" w:rsidP="00E256AD">
      <w:pPr>
        <w:pStyle w:val="Wenk"/>
      </w:pPr>
      <w:r>
        <w:t>Onderhoud van basisuitrusting van paard en ruiter:</w:t>
      </w:r>
    </w:p>
    <w:p w14:paraId="7C89E550" w14:textId="77777777" w:rsidR="00E256AD" w:rsidRDefault="00E256AD" w:rsidP="00E256AD">
      <w:pPr>
        <w:pStyle w:val="Wenkops1"/>
      </w:pPr>
      <w:r>
        <w:t>harnachement;</w:t>
      </w:r>
    </w:p>
    <w:p w14:paraId="512F395A" w14:textId="50F9811C" w:rsidR="00E256AD" w:rsidRDefault="00E256AD" w:rsidP="00E256AD">
      <w:pPr>
        <w:pStyle w:val="Wenkops1"/>
      </w:pPr>
      <w:r>
        <w:t>hippisch materiaal</w:t>
      </w:r>
      <w:r w:rsidR="00DA2956">
        <w:t xml:space="preserve"> zoals</w:t>
      </w:r>
      <w:r w:rsidR="00DA2956" w:rsidRPr="00DA2956">
        <w:t xml:space="preserve"> </w:t>
      </w:r>
      <w:r w:rsidR="00DA2956">
        <w:t>hindernismateriaal, harnachement …;</w:t>
      </w:r>
    </w:p>
    <w:p w14:paraId="1BB82550" w14:textId="77777777" w:rsidR="00E256AD" w:rsidRDefault="00E256AD" w:rsidP="00E256AD">
      <w:pPr>
        <w:pStyle w:val="Wenkops1"/>
      </w:pPr>
      <w:r>
        <w:t>kledij.</w:t>
      </w:r>
    </w:p>
    <w:p w14:paraId="027C2BF5" w14:textId="77777777" w:rsidR="00E256AD" w:rsidRDefault="00E256AD" w:rsidP="00E256AD">
      <w:pPr>
        <w:pStyle w:val="Wenk"/>
      </w:pPr>
      <w:r>
        <w:t>Voorbeelden van onderhoudstaken:</w:t>
      </w:r>
    </w:p>
    <w:p w14:paraId="70AF0AD3" w14:textId="46084FF4" w:rsidR="00E256AD" w:rsidRDefault="00F43614" w:rsidP="00E256AD">
      <w:pPr>
        <w:pStyle w:val="Wenkops1"/>
      </w:pPr>
      <w:r>
        <w:t>z</w:t>
      </w:r>
      <w:r w:rsidR="00E256AD">
        <w:t>werfvuil verwijderen;</w:t>
      </w:r>
    </w:p>
    <w:p w14:paraId="063F4309" w14:textId="77777777" w:rsidR="00E256AD" w:rsidRDefault="00E256AD" w:rsidP="00E256AD">
      <w:pPr>
        <w:pStyle w:val="Wenkops1"/>
      </w:pPr>
      <w:r>
        <w:t>onderhoudsactiviteiten aan paardenverblijven en rijbaan uitvoeren;</w:t>
      </w:r>
    </w:p>
    <w:p w14:paraId="43FB568F" w14:textId="77777777" w:rsidR="00E256AD" w:rsidRDefault="00E256AD" w:rsidP="00E256AD">
      <w:pPr>
        <w:pStyle w:val="Wenkops1"/>
      </w:pPr>
      <w:r>
        <w:t>installaties en afsluitingen controleren en onderhouden (houten afsluitingen, metaaldraad, betonplaten, weideafsluiting …);</w:t>
      </w:r>
    </w:p>
    <w:p w14:paraId="1C347ED3" w14:textId="77777777" w:rsidR="00E256AD" w:rsidRDefault="00E256AD" w:rsidP="00E256AD">
      <w:pPr>
        <w:pStyle w:val="Wenkops1"/>
      </w:pPr>
      <w:r>
        <w:t>de werking van een schrikdraadapparaat controleren;</w:t>
      </w:r>
    </w:p>
    <w:p w14:paraId="24F21415" w14:textId="77777777" w:rsidR="00E256AD" w:rsidRDefault="00E256AD" w:rsidP="00E256AD">
      <w:pPr>
        <w:pStyle w:val="Wenkops1"/>
      </w:pPr>
      <w:r>
        <w:t>reinigen, smeren, onderdelen vervangen, vloeistoffen aanvullen … .</w:t>
      </w:r>
    </w:p>
    <w:p w14:paraId="3E1BDF65" w14:textId="09F9CC94" w:rsidR="00E256AD" w:rsidRPr="00445C29" w:rsidRDefault="00E256AD" w:rsidP="00591A80">
      <w:pPr>
        <w:pStyle w:val="Wenk"/>
      </w:pPr>
      <w:r w:rsidRPr="00152FCD">
        <w:t>Je leert de leerlingen hoe onderdelen te vervangen of te herstellen met het juiste gereedschap.</w:t>
      </w:r>
    </w:p>
    <w:p w14:paraId="14520969" w14:textId="21879C60" w:rsidR="00882E26" w:rsidRDefault="00882E26" w:rsidP="00882E26">
      <w:pPr>
        <w:pStyle w:val="Doel"/>
      </w:pPr>
      <w:r>
        <w:lastRenderedPageBreak/>
        <w:t>De leerlingen passen regels van goede bedrijfshygiëne toe.</w:t>
      </w:r>
    </w:p>
    <w:p w14:paraId="2A3FBFDC" w14:textId="77777777" w:rsidR="00882E26" w:rsidRPr="007F59B0" w:rsidRDefault="00882E26" w:rsidP="00882E26">
      <w:pPr>
        <w:pStyle w:val="Wenk"/>
      </w:pPr>
      <w:r w:rsidRPr="007F59B0">
        <w:t xml:space="preserve">Je kan de relatie leggen met ziekteverwekkers bij </w:t>
      </w:r>
      <w:r>
        <w:t>paarden</w:t>
      </w:r>
      <w:r w:rsidRPr="007F59B0">
        <w:t xml:space="preserve"> (virussen, bacteriën, schimmels, parasieten …) en je kan zoönose aan bod laten komen.</w:t>
      </w:r>
    </w:p>
    <w:p w14:paraId="6AB03608" w14:textId="77777777" w:rsidR="00882E26" w:rsidRDefault="00882E26" w:rsidP="00882E26">
      <w:pPr>
        <w:pStyle w:val="Doel"/>
      </w:pPr>
      <w:r>
        <w:t>De leerlingen passen de richtlijnen voor het sorteren van (dierlijk) afval toe.</w:t>
      </w:r>
    </w:p>
    <w:p w14:paraId="0515CC51" w14:textId="77777777" w:rsidR="00882E26" w:rsidRDefault="00882E26" w:rsidP="00882E26">
      <w:pPr>
        <w:pStyle w:val="Wenk"/>
      </w:pPr>
      <w:r>
        <w:t>Je kan de leerlingen leren handelen volgens de afspraken en sorteerregels.</w:t>
      </w:r>
    </w:p>
    <w:p w14:paraId="304BF91F" w14:textId="77777777" w:rsidR="00882E26" w:rsidRDefault="00882E26" w:rsidP="00882E26">
      <w:pPr>
        <w:pStyle w:val="Wenk"/>
      </w:pPr>
      <w:r>
        <w:t>Je kan de leerlingen laten onderzoeken wat er met de afvalstromen en restmaterialen gebeurt na het verlaten van de werkplek. Je kan de leerlingen een kritische kijk op afval en restmateriaal aanleren in functie van het zorgzaam omspringen met materialen en het hergebruik bij circulaire economie.</w:t>
      </w:r>
    </w:p>
    <w:p w14:paraId="357EEE51" w14:textId="070A38DA" w:rsidR="0001507F" w:rsidRDefault="0001507F" w:rsidP="0001507F">
      <w:pPr>
        <w:pStyle w:val="Doel"/>
      </w:pPr>
      <w:r>
        <w:t>De leerlingen verzorgen paarden met inbegrip van</w:t>
      </w:r>
    </w:p>
    <w:p w14:paraId="20F63BD1" w14:textId="4E20CC86" w:rsidR="004D420F" w:rsidRDefault="004D420F" w:rsidP="004D420F">
      <w:pPr>
        <w:pStyle w:val="Opsommingdoel"/>
      </w:pPr>
      <w:r>
        <w:t>uitvoeren van preventieve en curatieve maatregelen</w:t>
      </w:r>
      <w:r w:rsidR="0028639D">
        <w:t>;</w:t>
      </w:r>
    </w:p>
    <w:p w14:paraId="7F5699C4" w14:textId="5B5308DE" w:rsidR="004D420F" w:rsidRDefault="0028639D" w:rsidP="004D420F">
      <w:pPr>
        <w:pStyle w:val="Opsommingdoel"/>
      </w:pPr>
      <w:r>
        <w:t>hoefverzorging;</w:t>
      </w:r>
    </w:p>
    <w:p w14:paraId="50F9E6B4" w14:textId="0EE17517" w:rsidR="0028639D" w:rsidRDefault="0028639D" w:rsidP="004D420F">
      <w:pPr>
        <w:pStyle w:val="Opsommingdoel"/>
      </w:pPr>
      <w:r>
        <w:t>EHBO en geneesmiddelen voor paarden.</w:t>
      </w:r>
    </w:p>
    <w:p w14:paraId="41F9B60B" w14:textId="4472FAF3" w:rsidR="0028639D" w:rsidRDefault="0028639D" w:rsidP="0028639D">
      <w:pPr>
        <w:pStyle w:val="Wenk"/>
      </w:pPr>
      <w:r>
        <w:t xml:space="preserve">Het is belangrijk </w:t>
      </w:r>
      <w:r w:rsidR="00A453EA">
        <w:t>om aandacht te hebben voor de samenhang tussen gezondheid, conditie en ontwikkeling van het paard.</w:t>
      </w:r>
    </w:p>
    <w:p w14:paraId="73AAC5C6" w14:textId="6A86DC20" w:rsidR="00A453EA" w:rsidRDefault="002B7622" w:rsidP="00A453EA">
      <w:pPr>
        <w:pStyle w:val="Doel"/>
      </w:pPr>
      <w:r>
        <w:t>De leerlingen benoemen de anatomische bouw van een paard met inbegrip van raskenmerken.</w:t>
      </w:r>
    </w:p>
    <w:p w14:paraId="1E1282C0" w14:textId="77777777" w:rsidR="00B52367" w:rsidRDefault="00B52367" w:rsidP="00B52367">
      <w:pPr>
        <w:pStyle w:val="Wenk"/>
      </w:pPr>
      <w:r>
        <w:t>Je kan de belangrijkste paardenrassen bespreken met hun specifieke raseigenschappen en die linken aan prestaties.</w:t>
      </w:r>
    </w:p>
    <w:p w14:paraId="472ED10C" w14:textId="52B79BE1" w:rsidR="00B52367" w:rsidRDefault="00B52367" w:rsidP="00B52367">
      <w:pPr>
        <w:pStyle w:val="Wenk"/>
      </w:pPr>
      <w:r>
        <w:t>Je kan de anatomische kenmerken linken aan exterieurkenmerken die belangrijk zijn naar het bepalen of een paard foktechnisch geschikt is.</w:t>
      </w:r>
    </w:p>
    <w:p w14:paraId="52F4DD06" w14:textId="1DC03F0A" w:rsidR="002B7622" w:rsidRPr="002B7622" w:rsidRDefault="00B52367" w:rsidP="00DF469F">
      <w:pPr>
        <w:pStyle w:val="Wenk"/>
      </w:pPr>
      <w:r>
        <w:t xml:space="preserve">Je kan de link leggen tussen anatomische kenmerken, fokwaarden of fokdoelen. </w:t>
      </w:r>
      <w:r w:rsidR="00193DD2">
        <w:t>Vervolgens kan dit</w:t>
      </w:r>
      <w:r>
        <w:t xml:space="preserve"> worden gelinkt </w:t>
      </w:r>
      <w:r w:rsidR="00B37204">
        <w:t xml:space="preserve">aan </w:t>
      </w:r>
      <w:r w:rsidR="00DF469F">
        <w:t>het te bereiken</w:t>
      </w:r>
      <w:r>
        <w:t xml:space="preserve"> prestatiedoel met het paard.</w:t>
      </w:r>
    </w:p>
    <w:p w14:paraId="57AF765D" w14:textId="6F1C0896" w:rsidR="00DA3992" w:rsidRDefault="005E59A5" w:rsidP="005E59A5">
      <w:pPr>
        <w:pStyle w:val="Doel"/>
      </w:pPr>
      <w:r>
        <w:t>De leerlingen leggen fysiologische processen bij een paard uit.</w:t>
      </w:r>
    </w:p>
    <w:p w14:paraId="201A0EF8" w14:textId="68E3E1ED" w:rsidR="005E59A5" w:rsidRDefault="00974C3A" w:rsidP="00974C3A">
      <w:pPr>
        <w:pStyle w:val="Doel"/>
      </w:pPr>
      <w:r>
        <w:t xml:space="preserve">De leerlingen melden mogelijke veranderingen en ziektebeelden </w:t>
      </w:r>
      <w:r w:rsidR="00BF2B78">
        <w:t>bij paarden.</w:t>
      </w:r>
    </w:p>
    <w:p w14:paraId="460EEFD3" w14:textId="6C60DCA9" w:rsidR="00F60600" w:rsidRPr="00900A8E" w:rsidRDefault="00F60600" w:rsidP="00F60600">
      <w:pPr>
        <w:pStyle w:val="Wenk"/>
      </w:pPr>
      <w:r w:rsidRPr="003249DF">
        <w:t xml:space="preserve">Het is belangrijk dat leerlingen onregelmatigheden bij </w:t>
      </w:r>
      <w:r>
        <w:t>paarden</w:t>
      </w:r>
      <w:r w:rsidRPr="003249DF">
        <w:t xml:space="preserve"> opmerken zoals spijsverteringsproblemen, agressief gedrag, verandering in water en voedselopname</w:t>
      </w:r>
      <w:r>
        <w:t>, verandering in conditie, huidaandoeningen …</w:t>
      </w:r>
      <w:r w:rsidRPr="003249DF">
        <w:t xml:space="preserve"> Van daaruit kunnen ze dan rapporteren of handelen.</w:t>
      </w:r>
      <w:r w:rsidRPr="00F60600">
        <w:t xml:space="preserve"> </w:t>
      </w:r>
      <w:r w:rsidRPr="00900A8E">
        <w:t xml:space="preserve">Je kan aan de hand van video’s en ander beeldmateriaal voorbeelden geven van </w:t>
      </w:r>
      <w:r>
        <w:t>veranderingen in het</w:t>
      </w:r>
      <w:r w:rsidRPr="00900A8E">
        <w:t xml:space="preserve"> gedrag</w:t>
      </w:r>
      <w:r>
        <w:t xml:space="preserve"> bij paarden.</w:t>
      </w:r>
    </w:p>
    <w:p w14:paraId="78E9BA3E" w14:textId="77777777" w:rsidR="00F60600" w:rsidRDefault="00F60600" w:rsidP="00F60600">
      <w:pPr>
        <w:pStyle w:val="Wenk"/>
      </w:pPr>
      <w:r w:rsidRPr="004D5797">
        <w:t>Je kan dit inzicht best bijbrengen vanuit domesticatie en het domesticatieproces. Je benadrukt best het gevaar van afwijkend gedrag als indicator van mogelijke problemen.</w:t>
      </w:r>
    </w:p>
    <w:p w14:paraId="3A17CAC8" w14:textId="77777777" w:rsidR="00DE5221" w:rsidRPr="003261A1" w:rsidRDefault="00DE5221" w:rsidP="00DE5221">
      <w:pPr>
        <w:pStyle w:val="Wenk"/>
      </w:pPr>
      <w:r w:rsidRPr="003261A1">
        <w:t xml:space="preserve">Het is belangrijk dat leerlingen weten wie er moet </w:t>
      </w:r>
      <w:r>
        <w:t xml:space="preserve">worden </w:t>
      </w:r>
      <w:r w:rsidRPr="003261A1">
        <w:t>verwittigd of wat er moet gebeuren bij een bepaald gedrag.</w:t>
      </w:r>
    </w:p>
    <w:p w14:paraId="679FEB66" w14:textId="4F19C117" w:rsidR="00960047" w:rsidRDefault="00960047" w:rsidP="00960047">
      <w:pPr>
        <w:pStyle w:val="Doel"/>
      </w:pPr>
      <w:r>
        <w:lastRenderedPageBreak/>
        <w:t xml:space="preserve">De leerlingen </w:t>
      </w:r>
      <w:r w:rsidR="00F56F55">
        <w:t>stellen</w:t>
      </w:r>
      <w:r>
        <w:t xml:space="preserve"> mogelijke oplossingen </w:t>
      </w:r>
      <w:r w:rsidR="00F56F55">
        <w:t xml:space="preserve">voor </w:t>
      </w:r>
      <w:r>
        <w:t>bij algemene gezondheidsproblemen van het paard.</w:t>
      </w:r>
    </w:p>
    <w:p w14:paraId="2DA1AA39" w14:textId="524600C4" w:rsidR="00DE5221" w:rsidRDefault="00960047" w:rsidP="00DE5221">
      <w:pPr>
        <w:pStyle w:val="Doel"/>
      </w:pPr>
      <w:r>
        <w:t xml:space="preserve">De leerlingen </w:t>
      </w:r>
      <w:r w:rsidR="00D5309C">
        <w:t>voederen paarden volgens het dagelijks voederschema rekening houdend met de kwaliteit en kenmerken van het voer.</w:t>
      </w:r>
    </w:p>
    <w:p w14:paraId="5D56E4FC" w14:textId="146B86FE" w:rsidR="00DE2482" w:rsidRDefault="00F358AF" w:rsidP="00DE2482">
      <w:pPr>
        <w:pStyle w:val="Doel"/>
      </w:pPr>
      <w:r>
        <w:t>De leerlingen optimaliseren het voederschema in functie van prestaties</w:t>
      </w:r>
      <w:r w:rsidR="00547DFF">
        <w:t xml:space="preserve"> en gezondheid van het paard.</w:t>
      </w:r>
    </w:p>
    <w:p w14:paraId="6BEC0D24" w14:textId="308B86A9" w:rsidR="00547DFF" w:rsidRDefault="00022C5F" w:rsidP="00022C5F">
      <w:pPr>
        <w:pStyle w:val="Wenk"/>
      </w:pPr>
      <w:r>
        <w:t>Je kan de relatie leggen tussen voedende waarde van voedingsmiddelen, samenstelling van voedermiddelen en de behoeftenormen van paarden.</w:t>
      </w:r>
    </w:p>
    <w:p w14:paraId="3C449CA9" w14:textId="0114109E" w:rsidR="00022C5F" w:rsidRDefault="008406C9" w:rsidP="00022C5F">
      <w:pPr>
        <w:pStyle w:val="Doel"/>
      </w:pPr>
      <w:r>
        <w:t xml:space="preserve">De leerlingen </w:t>
      </w:r>
      <w:r w:rsidR="00CE2175">
        <w:t>geven</w:t>
      </w:r>
      <w:r>
        <w:t xml:space="preserve"> paarden voldoende beweging en vrije uitloop.</w:t>
      </w:r>
    </w:p>
    <w:p w14:paraId="5CBD4299" w14:textId="77777777" w:rsidR="001A25A7" w:rsidRDefault="001A25A7" w:rsidP="001A25A7">
      <w:pPr>
        <w:pStyle w:val="Wenk"/>
      </w:pPr>
      <w:r>
        <w:t>Je kan dit realiseren via:</w:t>
      </w:r>
    </w:p>
    <w:p w14:paraId="63B0D367" w14:textId="77777777" w:rsidR="001A25A7" w:rsidRDefault="001A25A7" w:rsidP="001A25A7">
      <w:pPr>
        <w:pStyle w:val="Wenkops1"/>
      </w:pPr>
      <w:r>
        <w:t>weidegang;</w:t>
      </w:r>
    </w:p>
    <w:p w14:paraId="11AAFEDF" w14:textId="77777777" w:rsidR="001A25A7" w:rsidRDefault="001A25A7" w:rsidP="001A25A7">
      <w:pPr>
        <w:pStyle w:val="Wenkops1"/>
      </w:pPr>
      <w:r>
        <w:t>longeren;</w:t>
      </w:r>
    </w:p>
    <w:p w14:paraId="68006C6E" w14:textId="77777777" w:rsidR="001A25A7" w:rsidRDefault="001A25A7" w:rsidP="001A25A7">
      <w:pPr>
        <w:pStyle w:val="Wenkops1"/>
      </w:pPr>
      <w:r>
        <w:t>stapmolen of stapband;</w:t>
      </w:r>
    </w:p>
    <w:p w14:paraId="0F2773C1" w14:textId="4A2809E6" w:rsidR="008406C9" w:rsidRDefault="001A25A7" w:rsidP="001A25A7">
      <w:pPr>
        <w:pStyle w:val="Wenkops1"/>
      </w:pPr>
      <w:r>
        <w:t>buitenrit paard en ruiter …</w:t>
      </w:r>
    </w:p>
    <w:p w14:paraId="5AE37722" w14:textId="77777777" w:rsidR="00FC750E" w:rsidRDefault="00FC750E" w:rsidP="00FC750E">
      <w:pPr>
        <w:pStyle w:val="Doel"/>
      </w:pPr>
      <w:r>
        <w:t>De leerlingen houden bij de huisvesting van paarden rekening met de nood aan beweging, sociaal contact, gezondheid en prestaties van het paard.</w:t>
      </w:r>
    </w:p>
    <w:p w14:paraId="635E2A7E" w14:textId="77777777" w:rsidR="00FC750E" w:rsidRDefault="00FC750E" w:rsidP="00FC750E">
      <w:pPr>
        <w:pStyle w:val="Wenk"/>
      </w:pPr>
      <w:r>
        <w:t>Je kan leerlingen routines aanleren zoals het dagelijks controleren van de stal, voer- en watervoorzieningen, verlichting, weideafrasteringen …</w:t>
      </w:r>
    </w:p>
    <w:p w14:paraId="2E910721" w14:textId="77777777" w:rsidR="00FC750E" w:rsidRDefault="00FC750E" w:rsidP="00FC750E">
      <w:pPr>
        <w:pStyle w:val="Wenk"/>
      </w:pPr>
      <w:r>
        <w:t>Een goede ongediertebestrijding en preventie is belangrijk.</w:t>
      </w:r>
    </w:p>
    <w:p w14:paraId="0CCB5149" w14:textId="77777777" w:rsidR="00FC750E" w:rsidRPr="00E03EE2" w:rsidRDefault="00FC750E" w:rsidP="00FC750E">
      <w:pPr>
        <w:pStyle w:val="Wenk"/>
      </w:pPr>
      <w:r>
        <w:t>Je kan met de leerlingen aan de slag gaan om huisvesting aan te passen naargelang de bouw en noden van het paard. Je kan de leerlingen de wettelijke normen i.v.m. huisvesting van paarden laten opzoeken.</w:t>
      </w:r>
    </w:p>
    <w:p w14:paraId="42402F81" w14:textId="1EE03C0C" w:rsidR="00655BF4" w:rsidRDefault="00655BF4" w:rsidP="00655BF4">
      <w:pPr>
        <w:pStyle w:val="Doel"/>
      </w:pPr>
      <w:r>
        <w:t>De leerlingen geven suggesties voor een optimale huisvesting en infrastructuur v</w:t>
      </w:r>
      <w:r w:rsidR="00D849D9">
        <w:t>oor</w:t>
      </w:r>
      <w:r>
        <w:t xml:space="preserve"> paarden.</w:t>
      </w:r>
    </w:p>
    <w:p w14:paraId="336B3DE2" w14:textId="58841BB2" w:rsidR="00655BF4" w:rsidRDefault="00655BF4" w:rsidP="00655BF4">
      <w:pPr>
        <w:pStyle w:val="Wenk"/>
      </w:pPr>
      <w:r>
        <w:t>Het is belangrijk dat je leerlingen ook maatregelen leert toepassen</w:t>
      </w:r>
      <w:r w:rsidR="00BC3581">
        <w:t xml:space="preserve"> die stress voorkomen</w:t>
      </w:r>
      <w:r>
        <w:t>.</w:t>
      </w:r>
    </w:p>
    <w:p w14:paraId="3431CEA9" w14:textId="77777777" w:rsidR="00655BF4" w:rsidRPr="00C05579" w:rsidRDefault="00655BF4" w:rsidP="00655BF4">
      <w:pPr>
        <w:pStyle w:val="Wenk"/>
      </w:pPr>
      <w:r>
        <w:t>Je kan de link leggen met paardvriendelijke aanpassingen: aangepast aan de bouw, ontwikkeling en toestand van het paard. Je kan de relatie leggen met omgevingsfactoren, weersomstandigheden, conditie en karakter van de paarden.</w:t>
      </w:r>
    </w:p>
    <w:p w14:paraId="44C6FF51" w14:textId="77777777" w:rsidR="002D34C6" w:rsidRDefault="002D34C6" w:rsidP="002D34C6">
      <w:pPr>
        <w:pStyle w:val="Doel"/>
      </w:pPr>
      <w:r>
        <w:t>De leerlingen bereiden paarden voor op deelname aan wedstrijden en evenementen.</w:t>
      </w:r>
    </w:p>
    <w:p w14:paraId="033DB1A6" w14:textId="128B1D2E" w:rsidR="001A25A7" w:rsidRDefault="00E868B5" w:rsidP="003C2D1D">
      <w:pPr>
        <w:pStyle w:val="Doel"/>
      </w:pPr>
      <w:r>
        <w:t>De leerlingen selecteren wedstrijden</w:t>
      </w:r>
      <w:r w:rsidR="004C5052">
        <w:t xml:space="preserve"> volgens het niveau van paard en ruiter.</w:t>
      </w:r>
    </w:p>
    <w:p w14:paraId="1BD95E02" w14:textId="7E29813F" w:rsidR="007626C4" w:rsidRDefault="007626C4" w:rsidP="007626C4">
      <w:pPr>
        <w:pStyle w:val="Kop2"/>
      </w:pPr>
      <w:bookmarkStart w:id="104" w:name="_Toc157034973"/>
      <w:r>
        <w:lastRenderedPageBreak/>
        <w:t>Training van ruiter en paard</w:t>
      </w:r>
      <w:bookmarkEnd w:id="104"/>
    </w:p>
    <w:p w14:paraId="5874CB84" w14:textId="77777777" w:rsidR="009C1D67" w:rsidRDefault="009C1D67" w:rsidP="001D3036">
      <w:pPr>
        <w:pStyle w:val="Concordantie"/>
      </w:pPr>
      <w:r w:rsidRPr="00E226F3">
        <w:t>Minimumdoelen, specifieke minimumdoelen of doelen die leiden naar BK</w:t>
      </w:r>
    </w:p>
    <w:p w14:paraId="7C814BD3" w14:textId="77777777" w:rsidR="009C1D67" w:rsidRDefault="009C1D67" w:rsidP="009C1D67">
      <w:pPr>
        <w:pStyle w:val="MDSMDBK"/>
      </w:pPr>
      <w:r>
        <w:t>BK 12</w:t>
      </w:r>
      <w:r>
        <w:tab/>
        <w:t>De leerlingen leren de paarden de dagelijkse handelingen aan. (LPD 22)</w:t>
      </w:r>
    </w:p>
    <w:p w14:paraId="3841916D" w14:textId="77777777" w:rsidR="009C1D67" w:rsidRDefault="009C1D67" w:rsidP="009C1D67">
      <w:pPr>
        <w:pStyle w:val="MDSMDBK"/>
      </w:pPr>
      <w:r>
        <w:t>BK 21</w:t>
      </w:r>
      <w:r>
        <w:tab/>
        <w:t>De leerlingen onderhouden en optimaliseren de eigen fysieke fitheid en rijvaardigheid in functie van het africhten van de paarden. (LPD 19, 20)</w:t>
      </w:r>
    </w:p>
    <w:p w14:paraId="4674D611" w14:textId="77777777" w:rsidR="009C1D67" w:rsidRDefault="009C1D67" w:rsidP="009C1D67">
      <w:pPr>
        <w:pStyle w:val="MDSMDBK"/>
      </w:pPr>
      <w:r>
        <w:t>BK 22</w:t>
      </w:r>
      <w:r>
        <w:tab/>
        <w:t>De leerlingen assisteren bij de training van paarden. (LPD 22)</w:t>
      </w:r>
    </w:p>
    <w:p w14:paraId="0B45315B" w14:textId="77777777" w:rsidR="009C1D67" w:rsidRDefault="009C1D67" w:rsidP="009C1D67">
      <w:pPr>
        <w:pStyle w:val="MDSMDBK"/>
      </w:pPr>
      <w:r>
        <w:t>BK 23</w:t>
      </w:r>
      <w:r>
        <w:tab/>
        <w:t>De leerlingen richten paarden af en leiden ze verder op binnen de discipline waarvoor ze ingezet worden. (LPD 22)</w:t>
      </w:r>
    </w:p>
    <w:p w14:paraId="7883281A" w14:textId="77777777" w:rsidR="009C1D67" w:rsidRDefault="009C1D67" w:rsidP="009C1D67">
      <w:pPr>
        <w:pStyle w:val="MDSMDBK"/>
      </w:pPr>
      <w:r>
        <w:t>BK 24</w:t>
      </w:r>
      <w:r>
        <w:tab/>
        <w:t>De leerlingen stellen een bewegingsschema voor de paarden op. (LPD 23)</w:t>
      </w:r>
    </w:p>
    <w:p w14:paraId="5AA6688D" w14:textId="77777777" w:rsidR="009C1D67" w:rsidRDefault="009C1D67" w:rsidP="009C1D67">
      <w:pPr>
        <w:pStyle w:val="MDSMDBK"/>
      </w:pPr>
      <w:r>
        <w:t>BK 25</w:t>
      </w:r>
      <w:r>
        <w:tab/>
        <w:t>De leerlingen kiezen paarden en materiaal in functie van de specifieke activiteiten en doelstellingen. (LPD 21)</w:t>
      </w:r>
    </w:p>
    <w:p w14:paraId="239CF184" w14:textId="66C5C56F" w:rsidR="009C1D67" w:rsidRDefault="009C1D67" w:rsidP="001D3036">
      <w:pPr>
        <w:pStyle w:val="MDSMDBK"/>
      </w:pPr>
      <w:r w:rsidRPr="00E226F3">
        <w:t>Onderliggende kennis bij doelen die leiden naar BK</w:t>
      </w:r>
    </w:p>
    <w:p w14:paraId="56EA2BF2" w14:textId="77777777" w:rsidR="009C1D67" w:rsidRDefault="009C1D67" w:rsidP="009C1D67">
      <w:pPr>
        <w:pStyle w:val="Onderliggendekennis"/>
      </w:pPr>
      <w:r>
        <w:t>b.</w:t>
      </w:r>
      <w:r>
        <w:tab/>
        <w:t>Paarden</w:t>
      </w:r>
    </w:p>
    <w:p w14:paraId="154BD5F0" w14:textId="77777777" w:rsidR="009C1D67" w:rsidRDefault="009C1D67" w:rsidP="0097109B">
      <w:pPr>
        <w:pStyle w:val="Kennis"/>
        <w:spacing w:before="0" w:after="0"/>
      </w:pPr>
      <w:r>
        <w:t>b3.</w:t>
      </w:r>
      <w:r>
        <w:tab/>
        <w:t>psychologie (LPD 22)</w:t>
      </w:r>
    </w:p>
    <w:p w14:paraId="195B175B" w14:textId="77777777" w:rsidR="009C1D67" w:rsidRDefault="009C1D67" w:rsidP="0097109B">
      <w:pPr>
        <w:pStyle w:val="Kennis"/>
        <w:spacing w:before="0" w:after="0"/>
      </w:pPr>
      <w:r>
        <w:t>b4.</w:t>
      </w:r>
      <w:r>
        <w:tab/>
        <w:t>Africhtingstechnieken (LPD 22)</w:t>
      </w:r>
    </w:p>
    <w:p w14:paraId="0547AE86" w14:textId="77777777" w:rsidR="009C1D67" w:rsidRDefault="009C1D67" w:rsidP="009C1D67">
      <w:pPr>
        <w:pStyle w:val="Onderliggendekennis"/>
      </w:pPr>
      <w:r>
        <w:t>c.</w:t>
      </w:r>
      <w:r>
        <w:tab/>
        <w:t>Paardenafrichter</w:t>
      </w:r>
    </w:p>
    <w:p w14:paraId="29FF0E6B" w14:textId="77777777" w:rsidR="009C1D67" w:rsidRDefault="009C1D67" w:rsidP="0097109B">
      <w:pPr>
        <w:pStyle w:val="Kennis"/>
        <w:spacing w:before="0" w:after="0"/>
      </w:pPr>
      <w:r>
        <w:t>c1.</w:t>
      </w:r>
      <w:r>
        <w:tab/>
        <w:t>rider-fitness (LPD 19)</w:t>
      </w:r>
    </w:p>
    <w:p w14:paraId="38D8DA24" w14:textId="77777777" w:rsidR="009C1D67" w:rsidRDefault="009C1D67" w:rsidP="0097109B">
      <w:pPr>
        <w:pStyle w:val="Kennis"/>
        <w:spacing w:before="0" w:after="0"/>
      </w:pPr>
      <w:r>
        <w:t>c2.</w:t>
      </w:r>
      <w:r>
        <w:tab/>
        <w:t>Rijvaardigheid (LPD 19, 20)</w:t>
      </w:r>
    </w:p>
    <w:p w14:paraId="7235648D" w14:textId="77777777" w:rsidR="009C1D67" w:rsidRDefault="009C1D67" w:rsidP="009C1D67">
      <w:pPr>
        <w:pStyle w:val="Onderliggendekennis"/>
      </w:pPr>
      <w:r>
        <w:t>d.</w:t>
      </w:r>
      <w:r>
        <w:tab/>
        <w:t>Paardendisciplines (LPD 22)</w:t>
      </w:r>
    </w:p>
    <w:p w14:paraId="38691EC2" w14:textId="5BB5E6D4" w:rsidR="007626C4" w:rsidRDefault="00253B90" w:rsidP="00253B90">
      <w:pPr>
        <w:pStyle w:val="Doel"/>
      </w:pPr>
      <w:r>
        <w:t xml:space="preserve">De leerlingen onderhouden de eigen fysieke fitheid en rijvaardigheid </w:t>
      </w:r>
      <w:r w:rsidR="0031069C">
        <w:t>in functie van het africhten van paarden.</w:t>
      </w:r>
    </w:p>
    <w:p w14:paraId="3507D36E" w14:textId="77777777" w:rsidR="006F2587" w:rsidRDefault="006F2587" w:rsidP="006F2587">
      <w:pPr>
        <w:pStyle w:val="Wenk"/>
      </w:pPr>
      <w:r>
        <w:t>Het systematisch verzamelen van relevante informatie over het proces en het resultaat van de leerlingen kan je helpen om inzicht te hebben in de beginsituatie van elke leerling en in de mate waarin de leerling de vooropgestelde doelen bereikt. Op basis van die vaststellingen kan je het lesgeven of de planning bijsturen.</w:t>
      </w:r>
    </w:p>
    <w:p w14:paraId="028A674F" w14:textId="08470053" w:rsidR="006F2587" w:rsidRPr="006F2587" w:rsidRDefault="006F2587" w:rsidP="006F2587">
      <w:pPr>
        <w:pStyle w:val="Wenk"/>
      </w:pPr>
      <w:r>
        <w:t>Het kan interessant zijn leerlingen te informeren over hoe je conditie opbouwt en hoe je je lichaam niet overbelast. Het kan bv. nuttig zijn om leerlingen uit verschillende trainingsschema’s te laten kiezen in functie van hun beginsituatie.</w:t>
      </w:r>
    </w:p>
    <w:p w14:paraId="3B326817" w14:textId="7B794A5A" w:rsidR="0031069C" w:rsidRDefault="0031069C" w:rsidP="0031069C">
      <w:pPr>
        <w:pStyle w:val="Doel"/>
      </w:pPr>
      <w:r>
        <w:t xml:space="preserve">De leerlingen optimaliseren </w:t>
      </w:r>
      <w:r w:rsidR="0054336D">
        <w:t>de eigen fysieke fitheid en rijvaardigheid in functie van het africhten van paarden.</w:t>
      </w:r>
    </w:p>
    <w:p w14:paraId="07C65270" w14:textId="77777777" w:rsidR="00A42679" w:rsidRDefault="00A42679" w:rsidP="00A42679">
      <w:pPr>
        <w:pStyle w:val="Wenk"/>
      </w:pPr>
      <w:r>
        <w:t>Het is heel belangrijk om de correcte houding en zit te optimaliseren.</w:t>
      </w:r>
    </w:p>
    <w:p w14:paraId="1413C653" w14:textId="3E56ABAB" w:rsidR="006F2587" w:rsidRPr="006F2587" w:rsidRDefault="00A42679" w:rsidP="00A42679">
      <w:pPr>
        <w:pStyle w:val="Wenk"/>
      </w:pPr>
      <w:r>
        <w:t>Je kan methodieken gebruiken waarbij je leerlingen ondersteunt: je observeert leerlingen en je voert daarover persoonlijke gesprekken met leerlingen, je laat leerlingen met elkaar daarover in gesprek gaan, je creëert een leeromgeving waarin leerlingen het normaal vinden om over hun leren te reflecteren.</w:t>
      </w:r>
    </w:p>
    <w:p w14:paraId="2A8DE51A" w14:textId="7890316C" w:rsidR="0054336D" w:rsidRDefault="0002693E" w:rsidP="0002693E">
      <w:pPr>
        <w:pStyle w:val="Doel"/>
      </w:pPr>
      <w:r>
        <w:t>De leerlingen kiezen paarden en materiaal in functie van specifieke activiteiten en doelstellingen.</w:t>
      </w:r>
    </w:p>
    <w:p w14:paraId="32FF54EF" w14:textId="7D413C89" w:rsidR="00A42679" w:rsidRDefault="00BA3AC5" w:rsidP="00A42679">
      <w:pPr>
        <w:pStyle w:val="Doel"/>
      </w:pPr>
      <w:r>
        <w:t>De leerlingen trainen paarden, richten ze af en leiden ze verder op binnen de discipline waarvoor ze worden ingezet.</w:t>
      </w:r>
    </w:p>
    <w:p w14:paraId="51BCFE46" w14:textId="0D8625C2" w:rsidR="002023DE" w:rsidRDefault="002023DE" w:rsidP="002023DE">
      <w:pPr>
        <w:pStyle w:val="Afbakeningalleen"/>
      </w:pPr>
      <w:r>
        <w:t>Africhtingstechnieken en psychologische leerprincipes</w:t>
      </w:r>
    </w:p>
    <w:p w14:paraId="6F3D2070" w14:textId="5CB12B41" w:rsidR="002023DE" w:rsidRDefault="00B46375" w:rsidP="00B46375">
      <w:pPr>
        <w:pStyle w:val="Wenk"/>
      </w:pPr>
      <w:r w:rsidRPr="00CF0ACA">
        <w:t>Je kan de leerlingen wijzen op de verschillende vormen van conditionering.</w:t>
      </w:r>
    </w:p>
    <w:p w14:paraId="75D8EED6" w14:textId="291767CB" w:rsidR="00B46375" w:rsidRPr="002023DE" w:rsidRDefault="00B46375" w:rsidP="00B46375">
      <w:pPr>
        <w:pStyle w:val="Wenk"/>
      </w:pPr>
      <w:r>
        <w:t xml:space="preserve">Je kan aandacht hebben </w:t>
      </w:r>
      <w:r w:rsidR="00C25C3F">
        <w:t>voor de juiste volgorde van de verschillende stappen bij de africhting van paarden.</w:t>
      </w:r>
    </w:p>
    <w:p w14:paraId="6317B7F0" w14:textId="110EE280" w:rsidR="0010582C" w:rsidRDefault="000605BA" w:rsidP="000605BA">
      <w:pPr>
        <w:pStyle w:val="Doel"/>
      </w:pPr>
      <w:r>
        <w:t>De leerlingen stellen een bewegingsschema voor paarden op.</w:t>
      </w:r>
    </w:p>
    <w:p w14:paraId="22C5C185" w14:textId="30CC4BE5" w:rsidR="000605BA" w:rsidRDefault="000605BA" w:rsidP="000605BA">
      <w:pPr>
        <w:pStyle w:val="Kop2"/>
      </w:pPr>
      <w:bookmarkStart w:id="105" w:name="_Toc157034974"/>
      <w:r>
        <w:t>Hippisch beheer</w:t>
      </w:r>
      <w:bookmarkEnd w:id="105"/>
    </w:p>
    <w:p w14:paraId="3B96E050" w14:textId="77777777" w:rsidR="009C1D67" w:rsidRDefault="009C1D67" w:rsidP="001D3036">
      <w:pPr>
        <w:pStyle w:val="Concordantie"/>
      </w:pPr>
      <w:r w:rsidRPr="00E226F3">
        <w:t>Minimumdoelen, specifieke minimumdoelen of doelen die leiden naar BK</w:t>
      </w:r>
    </w:p>
    <w:p w14:paraId="7DBA4A83" w14:textId="77777777" w:rsidR="009C1D67" w:rsidRDefault="009C1D67" w:rsidP="009C1D67">
      <w:pPr>
        <w:pStyle w:val="MDSMDBK"/>
      </w:pPr>
      <w:r>
        <w:t>BK 06</w:t>
      </w:r>
      <w:r>
        <w:tab/>
        <w:t>De leerlingen gebruiken machines en materiaal op een veilige, duurzame en correcte manier. (LPD 1, 26)</w:t>
      </w:r>
    </w:p>
    <w:p w14:paraId="6EC97FE5" w14:textId="77777777" w:rsidR="009C1D67" w:rsidRDefault="009C1D67" w:rsidP="009C1D67">
      <w:pPr>
        <w:pStyle w:val="MDSMDBK"/>
      </w:pPr>
      <w:r>
        <w:t>BK 07</w:t>
      </w:r>
      <w:r>
        <w:tab/>
        <w:t>De leerlingen controleren de machines en het materiaal en voeren preventief en correctief basisonderhoud van materiaal uit. (LPD 4, 27)</w:t>
      </w:r>
    </w:p>
    <w:p w14:paraId="69145D6B" w14:textId="77777777" w:rsidR="009C1D67" w:rsidRDefault="009C1D67" w:rsidP="009C1D67">
      <w:pPr>
        <w:pStyle w:val="MDSMDBK"/>
      </w:pPr>
      <w:r>
        <w:t>BK 15</w:t>
      </w:r>
      <w:r>
        <w:tab/>
        <w:t>De leerlingen plannen en ondersteunen het transport van paarden. (LPD 36, 37)</w:t>
      </w:r>
    </w:p>
    <w:p w14:paraId="4D50C69C" w14:textId="77777777" w:rsidR="009C1D67" w:rsidRDefault="009C1D67" w:rsidP="009C1D67">
      <w:pPr>
        <w:pStyle w:val="MDSMDBK"/>
      </w:pPr>
      <w:r>
        <w:t>BK 16</w:t>
      </w:r>
      <w:r>
        <w:tab/>
        <w:t>De leerlingen assisteren bij het voorraadbeheer van verbruiksgoederen. (LPD 30)</w:t>
      </w:r>
    </w:p>
    <w:p w14:paraId="2EE0285D" w14:textId="77777777" w:rsidR="009C1D67" w:rsidRDefault="009C1D67" w:rsidP="009C1D67">
      <w:pPr>
        <w:pStyle w:val="MDSMDBK"/>
      </w:pPr>
      <w:r>
        <w:t>BK 17</w:t>
      </w:r>
      <w:r>
        <w:tab/>
        <w:t>De leerlingen assisteren bij het uitvoeren van de hippische administratie. (LPD 29)</w:t>
      </w:r>
    </w:p>
    <w:p w14:paraId="68793B85" w14:textId="77777777" w:rsidR="009C1D67" w:rsidRDefault="009C1D67" w:rsidP="009C1D67">
      <w:pPr>
        <w:pStyle w:val="MDSMDBK"/>
      </w:pPr>
      <w:r>
        <w:t>BK 18</w:t>
      </w:r>
      <w:r>
        <w:tab/>
        <w:t>De leerlingen assisteren bij het onderhouden van de weide. (LPD 32)</w:t>
      </w:r>
    </w:p>
    <w:p w14:paraId="0DED3EF4" w14:textId="408BEACA" w:rsidR="009C1D67" w:rsidRDefault="009C1D67" w:rsidP="009C1D67">
      <w:pPr>
        <w:pStyle w:val="MDSMDBK"/>
      </w:pPr>
      <w:r>
        <w:t>BK 19</w:t>
      </w:r>
      <w:r>
        <w:tab/>
        <w:t xml:space="preserve">De leerlingen gebruiken, onderhouden, assisteren bij en adviseren over de huisvesting en infrastructuur van paarden rekening houdend met de nood aan beweging, sociaal contact, gezondheid en prestaties. (LPD </w:t>
      </w:r>
      <w:r w:rsidR="003923EA">
        <w:t xml:space="preserve">4, </w:t>
      </w:r>
      <w:r>
        <w:t>15, 16, 26, 27)</w:t>
      </w:r>
    </w:p>
    <w:p w14:paraId="6194BDC0" w14:textId="77777777" w:rsidR="009C1D67" w:rsidRDefault="009C1D67" w:rsidP="009C1D67">
      <w:pPr>
        <w:pStyle w:val="MDSMDBK"/>
      </w:pPr>
      <w:r>
        <w:t>BK 20</w:t>
      </w:r>
      <w:r>
        <w:tab/>
        <w:t>De leerlingen herkennen het verloop van bronst, bevruchting, dracht en het geboorteproces en het zoog- en speenproces. (LPD 33)</w:t>
      </w:r>
    </w:p>
    <w:p w14:paraId="2CC94BB1" w14:textId="77777777" w:rsidR="009C1D67" w:rsidRPr="00E226F3" w:rsidRDefault="009C1D67" w:rsidP="009C1D67">
      <w:pPr>
        <w:pStyle w:val="MDSMDBK"/>
      </w:pPr>
      <w:r w:rsidRPr="00E226F3">
        <w:t>Onderliggende kennis bij doelen die leiden naar BK</w:t>
      </w:r>
    </w:p>
    <w:p w14:paraId="41698F8E" w14:textId="77777777" w:rsidR="009C1D67" w:rsidRDefault="009C1D67" w:rsidP="009C1D67">
      <w:pPr>
        <w:pStyle w:val="Onderliggendekennis"/>
        <w:ind w:left="709" w:hanging="539"/>
      </w:pPr>
      <w:r>
        <w:t>a.</w:t>
      </w:r>
      <w:r>
        <w:tab/>
        <w:t>Sectorspecifieke regelgeving en reglementering over dierenwelzijn, transport van paarden, aan- en verkoop van paarden, identificatie en registratie van paarden en wedstrijden. (LPD 2, 18, 24, 25, 35, 36)</w:t>
      </w:r>
    </w:p>
    <w:p w14:paraId="09B514A7" w14:textId="77777777" w:rsidR="009C1D67" w:rsidRDefault="009C1D67" w:rsidP="009C1D67">
      <w:pPr>
        <w:pStyle w:val="Onderliggendekennis"/>
      </w:pPr>
      <w:r>
        <w:t>b.</w:t>
      </w:r>
      <w:r>
        <w:tab/>
        <w:t>Paarden</w:t>
      </w:r>
    </w:p>
    <w:p w14:paraId="40BB2B02" w14:textId="77777777" w:rsidR="009C1D67" w:rsidRDefault="009C1D67" w:rsidP="0059784F">
      <w:pPr>
        <w:pStyle w:val="Kennis"/>
        <w:spacing w:before="0" w:after="0"/>
      </w:pPr>
      <w:r>
        <w:t>b5.</w:t>
      </w:r>
      <w:r>
        <w:tab/>
        <w:t>voeding en voedergewassen (incl giftige planten) (LPD 12, 31)</w:t>
      </w:r>
    </w:p>
    <w:p w14:paraId="4C9946BE" w14:textId="77777777" w:rsidR="009C1D67" w:rsidRDefault="009C1D67" w:rsidP="009C1D67">
      <w:pPr>
        <w:pStyle w:val="Kennis"/>
      </w:pPr>
      <w:r>
        <w:t>b8.</w:t>
      </w:r>
      <w:r>
        <w:tab/>
        <w:t>fokkerij en voortplanting (LPD 33, 34)</w:t>
      </w:r>
    </w:p>
    <w:p w14:paraId="73D48E66" w14:textId="77777777" w:rsidR="009C1D67" w:rsidRDefault="009C1D67" w:rsidP="0059784F">
      <w:pPr>
        <w:pStyle w:val="Kennis"/>
        <w:spacing w:before="0" w:after="0"/>
      </w:pPr>
      <w:r>
        <w:t>b11.</w:t>
      </w:r>
      <w:r>
        <w:tab/>
        <w:t>huisvesting en infrastructuur (LPD 16, 26)</w:t>
      </w:r>
    </w:p>
    <w:p w14:paraId="36C8FE08" w14:textId="77777777" w:rsidR="009C1D67" w:rsidRDefault="009C1D67" w:rsidP="009C1D67">
      <w:pPr>
        <w:pStyle w:val="Onderliggendekennis"/>
      </w:pPr>
      <w:r>
        <w:t>e.</w:t>
      </w:r>
      <w:r>
        <w:tab/>
        <w:t>Werking, gebruik en onderhoud van machines en materiaal (LPD 4, 26)</w:t>
      </w:r>
    </w:p>
    <w:p w14:paraId="57C656A4" w14:textId="77777777" w:rsidR="009C1D67" w:rsidRDefault="009C1D67" w:rsidP="009C1D67">
      <w:pPr>
        <w:pStyle w:val="Onderliggendekennis"/>
      </w:pPr>
      <w:r>
        <w:t>f.</w:t>
      </w:r>
      <w:r>
        <w:tab/>
        <w:t>Bestrijding van ongedierte, ziekte- en plaagbestrijding (LPD 28)</w:t>
      </w:r>
    </w:p>
    <w:p w14:paraId="5B3F586D" w14:textId="77777777" w:rsidR="00D56718" w:rsidRDefault="00D56718" w:rsidP="00D56718">
      <w:pPr>
        <w:pStyle w:val="Doel"/>
      </w:pPr>
      <w:r>
        <w:t>De leerlingen identificeren paarden.</w:t>
      </w:r>
    </w:p>
    <w:p w14:paraId="38001B17" w14:textId="3CDF278C" w:rsidR="00D56718" w:rsidRPr="00D56718" w:rsidRDefault="00330020" w:rsidP="00330020">
      <w:pPr>
        <w:pStyle w:val="Wenk"/>
      </w:pPr>
      <w:r>
        <w:lastRenderedPageBreak/>
        <w:t>Identificatie van paarden opzoeken via HorseID.</w:t>
      </w:r>
    </w:p>
    <w:p w14:paraId="28302843" w14:textId="77777777" w:rsidR="00D56718" w:rsidRDefault="00D56718" w:rsidP="00D56718">
      <w:pPr>
        <w:pStyle w:val="Doel"/>
      </w:pPr>
      <w:r>
        <w:t>De leerlingen registreren gegevens van paarden.</w:t>
      </w:r>
    </w:p>
    <w:p w14:paraId="45599DAB" w14:textId="0313EFEB" w:rsidR="00D27C79" w:rsidRDefault="00D27C79" w:rsidP="00D27C79">
      <w:pPr>
        <w:pStyle w:val="Wenk"/>
      </w:pPr>
      <w:r>
        <w:t>Registreren van gegevens zoals</w:t>
      </w:r>
    </w:p>
    <w:p w14:paraId="1A029459" w14:textId="77777777" w:rsidR="00D27C79" w:rsidRDefault="00D27C79" w:rsidP="00D27C79">
      <w:pPr>
        <w:pStyle w:val="Wenkops1"/>
      </w:pPr>
      <w:r>
        <w:t>identificatiegegevens: geboortedatum, afstamming …;</w:t>
      </w:r>
    </w:p>
    <w:p w14:paraId="7001CB08" w14:textId="77777777" w:rsidR="00D27C79" w:rsidRDefault="00D27C79" w:rsidP="00D27C79">
      <w:pPr>
        <w:pStyle w:val="Wenkops1"/>
      </w:pPr>
      <w:r>
        <w:t>voedergegevens: voerrantsoen, voorraad voeders …;</w:t>
      </w:r>
    </w:p>
    <w:p w14:paraId="0FD6F4A9" w14:textId="77777777" w:rsidR="00D27C79" w:rsidRDefault="00D27C79" w:rsidP="00D27C79">
      <w:pPr>
        <w:pStyle w:val="Wenkops1"/>
      </w:pPr>
      <w:r>
        <w:t>afwijkingen in gedrag en gezondheid;</w:t>
      </w:r>
    </w:p>
    <w:p w14:paraId="4474A986" w14:textId="77777777" w:rsidR="00D27C79" w:rsidRDefault="00D27C79" w:rsidP="00D27C79">
      <w:pPr>
        <w:pStyle w:val="Wenkops1"/>
      </w:pPr>
      <w:r>
        <w:t>medische gegevens: geneesmiddelengebruik, medische zorgen, ontworming, vaccinatie …;</w:t>
      </w:r>
    </w:p>
    <w:p w14:paraId="4A984103" w14:textId="2EE7AC51" w:rsidR="00D27C79" w:rsidRDefault="00D27C79" w:rsidP="00D27C79">
      <w:pPr>
        <w:pStyle w:val="Wenkops1"/>
      </w:pPr>
      <w:r>
        <w:t>voortplantingsgegevens: bevruchtingsdatum;</w:t>
      </w:r>
    </w:p>
    <w:p w14:paraId="21B35323" w14:textId="7F836C1B" w:rsidR="00330020" w:rsidRPr="00330020" w:rsidRDefault="00D27C79" w:rsidP="00D27C79">
      <w:pPr>
        <w:pStyle w:val="Wenkops1"/>
      </w:pPr>
      <w:r>
        <w:t>prestaties, werkregime, bewegingsschema …</w:t>
      </w:r>
    </w:p>
    <w:p w14:paraId="2D9EE48D" w14:textId="657D060F" w:rsidR="009B21C5" w:rsidRDefault="009B21C5" w:rsidP="009B21C5">
      <w:pPr>
        <w:pStyle w:val="Doel"/>
      </w:pPr>
      <w:r>
        <w:t>De leerlingen gebruiken gereedschap, machines, materiaal en infrastructuur</w:t>
      </w:r>
      <w:r w:rsidR="00570781">
        <w:t xml:space="preserve"> op een veilige en duurzame manier</w:t>
      </w:r>
      <w:r>
        <w:t>.</w:t>
      </w:r>
    </w:p>
    <w:p w14:paraId="42ECABC8" w14:textId="77777777" w:rsidR="00AC758A" w:rsidRDefault="00AC758A" w:rsidP="00AC758A">
      <w:pPr>
        <w:pStyle w:val="Wenk"/>
      </w:pPr>
      <w:r>
        <w:t>Je kan aandacht hebben voor de verschillende soorten zadels: dressuurzadel, springzadel, veelzijdigheidszadel …</w:t>
      </w:r>
    </w:p>
    <w:p w14:paraId="0C86E3C9" w14:textId="77777777" w:rsidR="00AC758A" w:rsidRDefault="00AC758A" w:rsidP="00AC758A">
      <w:pPr>
        <w:pStyle w:val="Wenk"/>
      </w:pPr>
      <w:r>
        <w:t>Je kan de leerlingen kennis van de verschillende soorten bitten bijbrengen.</w:t>
      </w:r>
    </w:p>
    <w:p w14:paraId="2DDD5E7A" w14:textId="77777777" w:rsidR="00AC758A" w:rsidRDefault="00AC758A" w:rsidP="00AC758A">
      <w:pPr>
        <w:pStyle w:val="Wenk"/>
      </w:pPr>
      <w:r>
        <w:t>Voorbeelden:</w:t>
      </w:r>
    </w:p>
    <w:p w14:paraId="207E3A99" w14:textId="77777777" w:rsidR="00AC758A" w:rsidRDefault="00AC758A" w:rsidP="00AC758A">
      <w:pPr>
        <w:pStyle w:val="Wenkops1"/>
      </w:pPr>
      <w:r>
        <w:t>materialen en gereedschappen: hoevenkrabber, zweetmes, poetsgerief, verzorgingsproducten …;</w:t>
      </w:r>
    </w:p>
    <w:p w14:paraId="7AE1C67A" w14:textId="38C52FD2" w:rsidR="000605BA" w:rsidRDefault="00AC758A" w:rsidP="00AC758A">
      <w:pPr>
        <w:pStyle w:val="Wenkops1"/>
      </w:pPr>
      <w:r>
        <w:t>machines en installaties: scheermachine, stapmolen …</w:t>
      </w:r>
    </w:p>
    <w:p w14:paraId="458BF848" w14:textId="08CA5DC6" w:rsidR="00AC758A" w:rsidRDefault="002670DD" w:rsidP="00AC758A">
      <w:pPr>
        <w:pStyle w:val="Doel"/>
      </w:pPr>
      <w:r>
        <w:t>De leerlingen controleren machines, materiaal en infrastructuur.</w:t>
      </w:r>
    </w:p>
    <w:p w14:paraId="5D571C04" w14:textId="24294135" w:rsidR="008376E4" w:rsidRDefault="008376E4" w:rsidP="008376E4">
      <w:pPr>
        <w:pStyle w:val="Wenk"/>
      </w:pPr>
      <w:r w:rsidRPr="006D3DDE">
        <w:t xml:space="preserve">Je leert de leerlingen controle uit te voeren. In het belang van de collectieve veiligheid kan je de leerlingen </w:t>
      </w:r>
      <w:r w:rsidR="003C320B">
        <w:t xml:space="preserve">onderling </w:t>
      </w:r>
      <w:r w:rsidRPr="006D3DDE">
        <w:t>leren communiceren om ongevallen te vermijden door afwijkingen, storingen en gebreken te melden.</w:t>
      </w:r>
    </w:p>
    <w:p w14:paraId="542A406F" w14:textId="77777777" w:rsidR="00F1096A" w:rsidRDefault="00F1096A" w:rsidP="00F1096A">
      <w:pPr>
        <w:pStyle w:val="Doel"/>
      </w:pPr>
      <w:r>
        <w:t>De leerlingen assisteren bij de bestrijding van ongedierte, ziekte en plagen.</w:t>
      </w:r>
    </w:p>
    <w:p w14:paraId="6D3883DF" w14:textId="5BA925DC" w:rsidR="008D6B3C" w:rsidRDefault="008D6B3C" w:rsidP="008D6B3C">
      <w:pPr>
        <w:pStyle w:val="Wenk"/>
      </w:pPr>
      <w:r>
        <w:t xml:space="preserve">Je kan leerlingen leren ongedierte te herkennen aan </w:t>
      </w:r>
      <w:r w:rsidR="00C61C0D">
        <w:t xml:space="preserve">de </w:t>
      </w:r>
      <w:r>
        <w:t>aangerichte schade, gaten en gangen op abnormale plaatsen (mollen, muizen, ratten), uitwerpselen …</w:t>
      </w:r>
    </w:p>
    <w:p w14:paraId="2C27EA04" w14:textId="4D23F0DA" w:rsidR="008D6B3C" w:rsidRPr="00177AE8" w:rsidRDefault="008D6B3C" w:rsidP="008D6B3C">
      <w:pPr>
        <w:pStyle w:val="Wenk"/>
      </w:pPr>
      <w:r>
        <w:t>Je kan leerlingen leren waarom en op welke wijze ongedierte dient te worden bestreden. Je kan leerlingen vallen leren maken en vallen laten plaatsen.</w:t>
      </w:r>
      <w:r w:rsidR="00BD1D40">
        <w:t xml:space="preserve"> </w:t>
      </w:r>
    </w:p>
    <w:p w14:paraId="653B086E" w14:textId="77777777" w:rsidR="00CF198D" w:rsidRDefault="00CF198D" w:rsidP="00CF198D">
      <w:pPr>
        <w:pStyle w:val="Doel"/>
      </w:pPr>
      <w:r>
        <w:t>De leerlingen assisteren bij het uitvoeren van hippische administratie.</w:t>
      </w:r>
    </w:p>
    <w:p w14:paraId="24BF522F" w14:textId="77777777" w:rsidR="00CF198D" w:rsidRDefault="00CF198D" w:rsidP="00CF198D">
      <w:pPr>
        <w:pStyle w:val="Doel"/>
      </w:pPr>
      <w:r>
        <w:t>De leerlingen assisteren bij het voorraadbeheer van verbruiksgoederen.</w:t>
      </w:r>
    </w:p>
    <w:p w14:paraId="76EE8BB1" w14:textId="20D200F9" w:rsidR="00902CA9" w:rsidRPr="00902CA9" w:rsidRDefault="00902CA9" w:rsidP="00902CA9">
      <w:pPr>
        <w:pStyle w:val="Wenk"/>
      </w:pPr>
      <w:r w:rsidRPr="00C64640">
        <w:t>Je kan het First in First out principe aan</w:t>
      </w:r>
      <w:r w:rsidR="002F6AB3">
        <w:t xml:space="preserve"> </w:t>
      </w:r>
      <w:r w:rsidRPr="00C64640">
        <w:t>bod laten komen.</w:t>
      </w:r>
    </w:p>
    <w:p w14:paraId="39486678" w14:textId="5C243947" w:rsidR="003B61E7" w:rsidRDefault="003B61E7" w:rsidP="003B61E7">
      <w:pPr>
        <w:pStyle w:val="Doel"/>
      </w:pPr>
      <w:r>
        <w:t xml:space="preserve">De leerlingen benoemen voedergewassen en giftige planten </w:t>
      </w:r>
      <w:r w:rsidR="00FE3BFD">
        <w:t xml:space="preserve">voor paarden </w:t>
      </w:r>
      <w:r>
        <w:t>met hun eigenschappen en kenmerken.</w:t>
      </w:r>
    </w:p>
    <w:p w14:paraId="3871FBAF" w14:textId="450EFAEF" w:rsidR="00902CA9" w:rsidRPr="00902CA9" w:rsidRDefault="0056330D" w:rsidP="0056330D">
      <w:pPr>
        <w:pStyle w:val="Wenk"/>
      </w:pPr>
      <w:r w:rsidRPr="00495DDA">
        <w:lastRenderedPageBreak/>
        <w:t>Je benadrukt best het gevaar van giftige planten en de gevolgen voor het paard.</w:t>
      </w:r>
    </w:p>
    <w:p w14:paraId="38E1B49B" w14:textId="77777777" w:rsidR="008E60A4" w:rsidRDefault="008E60A4" w:rsidP="008E60A4">
      <w:pPr>
        <w:pStyle w:val="Doel"/>
      </w:pPr>
      <w:r>
        <w:t>De leerlingen onderhouden de paardenweide.</w:t>
      </w:r>
    </w:p>
    <w:p w14:paraId="4A2EC0BD" w14:textId="14D778CC" w:rsidR="008B48CF" w:rsidRPr="008B48CF" w:rsidRDefault="003650C9" w:rsidP="003650C9">
      <w:pPr>
        <w:pStyle w:val="Wenk"/>
      </w:pPr>
      <w:r>
        <w:t>Je kan aan dit doel werken door omheiningen te herstellen, onkruidbeheer uit te voeren, maaibeheer …</w:t>
      </w:r>
    </w:p>
    <w:p w14:paraId="7C2A799D" w14:textId="38468594" w:rsidR="008B48CF" w:rsidRDefault="008B48CF" w:rsidP="008B48CF">
      <w:pPr>
        <w:pStyle w:val="Doel"/>
      </w:pPr>
      <w:r>
        <w:t>De leerlingen identificeren het verloop van bronst, bevruchting, dracht, geboorte-, zoog- en speenproces.</w:t>
      </w:r>
    </w:p>
    <w:p w14:paraId="048870B4" w14:textId="77777777" w:rsidR="008B48CF" w:rsidRDefault="008B48CF" w:rsidP="008B48CF">
      <w:pPr>
        <w:pStyle w:val="Doel"/>
      </w:pPr>
      <w:r>
        <w:t>De leerlingen beschrijven basisprincipes van de erfelijkheidsleer in functie van de fokkerij.</w:t>
      </w:r>
    </w:p>
    <w:p w14:paraId="3965646D" w14:textId="77777777" w:rsidR="007D0783" w:rsidRDefault="007D0783" w:rsidP="007D0783">
      <w:pPr>
        <w:pStyle w:val="Wenk"/>
      </w:pPr>
      <w:r>
        <w:t>Je kan aandacht hebben voor kruisingen bij paarden (monohybride, dihybride en geslachtsgebonden kruisingen), homozygoot en heterozygoot.</w:t>
      </w:r>
    </w:p>
    <w:p w14:paraId="19B498EA" w14:textId="71974493" w:rsidR="00792AC9" w:rsidRPr="00B808F3" w:rsidRDefault="00792AC9" w:rsidP="00792AC9">
      <w:pPr>
        <w:pStyle w:val="Wenk"/>
      </w:pPr>
      <w:r>
        <w:t>Je kan de belangrijkste erfelijke gebreken bij het paard in verband met fokkerij toelichten.</w:t>
      </w:r>
    </w:p>
    <w:p w14:paraId="455FFA4C" w14:textId="77777777" w:rsidR="00931B94" w:rsidRPr="00933C83" w:rsidRDefault="00931B94" w:rsidP="00931B94">
      <w:pPr>
        <w:pStyle w:val="Wenk"/>
      </w:pPr>
      <w:r>
        <w:t>Het is belangrijk om de leerlingen zowel te wijzen op de oorzaken als de gevolgen van erfelijke gebreken bij paarden.</w:t>
      </w:r>
    </w:p>
    <w:p w14:paraId="4D905268" w14:textId="77777777" w:rsidR="00C52888" w:rsidRDefault="00C52888" w:rsidP="00C52888">
      <w:pPr>
        <w:pStyle w:val="Doel"/>
      </w:pPr>
      <w:r>
        <w:t>De leerlingen beschrijven de belangrijkste fasen bij aan- en verkoop van paarden met inbegrip van koopvernietigende gebreken.</w:t>
      </w:r>
    </w:p>
    <w:p w14:paraId="4FFCCC9F" w14:textId="77777777" w:rsidR="00457C87" w:rsidRPr="00B06E93" w:rsidRDefault="00457C87" w:rsidP="00457C87">
      <w:pPr>
        <w:pStyle w:val="Wenk"/>
      </w:pPr>
      <w:r>
        <w:t>Voorbeelden van koopvernietigende gebreken zijn: weven, kribbebijten, lucht zuigen.</w:t>
      </w:r>
    </w:p>
    <w:p w14:paraId="06F68235" w14:textId="77777777" w:rsidR="00F6547A" w:rsidRDefault="00F6547A" w:rsidP="00F6547A">
      <w:pPr>
        <w:pStyle w:val="Wenk"/>
      </w:pPr>
      <w:r>
        <w:t>Je kan aandacht hebben voor klinische en radiologische keuring bij aankoop.</w:t>
      </w:r>
    </w:p>
    <w:p w14:paraId="055A4A14" w14:textId="77777777" w:rsidR="00796E02" w:rsidRDefault="00796E02" w:rsidP="00796E02">
      <w:pPr>
        <w:pStyle w:val="Doel"/>
      </w:pPr>
      <w:r>
        <w:t>De leerlingen plannen het transport van paarden rekening houdend met sectorspecifieke wetgeving.</w:t>
      </w:r>
    </w:p>
    <w:p w14:paraId="7DC4977F" w14:textId="77777777" w:rsidR="00F4759D" w:rsidRDefault="00F4759D" w:rsidP="00F4759D">
      <w:pPr>
        <w:pStyle w:val="Doel"/>
      </w:pPr>
      <w:r>
        <w:t>De leerlingen ondersteunen het transport van paarden.</w:t>
      </w:r>
    </w:p>
    <w:p w14:paraId="5E56D377" w14:textId="7291A1AF" w:rsidR="00CB00FE" w:rsidRPr="00CB00FE" w:rsidRDefault="00AD4E9C" w:rsidP="00AD4E9C">
      <w:pPr>
        <w:pStyle w:val="Wenk"/>
      </w:pPr>
      <w:r w:rsidRPr="00683C52">
        <w:t>Het is belangrijk om aandacht te hebben voor de bescherming van het paard tijdens het transport.</w:t>
      </w:r>
    </w:p>
    <w:p w14:paraId="43FB5D1D" w14:textId="77777777" w:rsidR="001173B1" w:rsidRDefault="001332B5" w:rsidP="00E42F24">
      <w:pPr>
        <w:pStyle w:val="Kop1"/>
      </w:pPr>
      <w:bookmarkStart w:id="106" w:name="_Toc121484789"/>
      <w:bookmarkStart w:id="107" w:name="_Toc127295268"/>
      <w:bookmarkStart w:id="108" w:name="_Toc128941190"/>
      <w:bookmarkStart w:id="109" w:name="_Toc129036357"/>
      <w:bookmarkStart w:id="110" w:name="_Toc129199586"/>
      <w:bookmarkStart w:id="111" w:name="_Toc157034975"/>
      <w:r>
        <w:t>Basisuitrusting</w:t>
      </w:r>
      <w:bookmarkEnd w:id="106"/>
      <w:bookmarkEnd w:id="107"/>
      <w:bookmarkEnd w:id="108"/>
      <w:bookmarkEnd w:id="109"/>
      <w:bookmarkEnd w:id="110"/>
      <w:bookmarkEnd w:id="111"/>
    </w:p>
    <w:p w14:paraId="1455B284" w14:textId="77777777" w:rsidR="004A14D6" w:rsidRDefault="004A14D6" w:rsidP="004A14D6">
      <w:r>
        <w:t>Basisuitrusting verwijst naar de infrastructuur en het (didactisch) materiaal die beschikbaar moeten zijn voor de realisatie van de leerplandoelen.</w:t>
      </w:r>
    </w:p>
    <w:p w14:paraId="36AE3D2F" w14:textId="77777777" w:rsidR="004A14D6" w:rsidRDefault="004A14D6" w:rsidP="004A14D6">
      <w:r>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556DF5A3" w14:textId="77777777" w:rsidR="004A14D6" w:rsidRDefault="004A14D6" w:rsidP="004A14D6">
      <w:r>
        <w:lastRenderedPageBreak/>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76754594" w14:textId="77777777" w:rsidR="004A14D6" w:rsidRDefault="004A14D6" w:rsidP="004A14D6">
      <w:r>
        <w:t>De rubrieken ‘Infrastructuur’ en ’Materiaal, toestellen, machines en gereedschappen beschrijven de minimale materiële vereisten in algemene zin. Verdere materiële vereisten voor het realiseren van de labovaardigheden worden in de context van de school nog geconcretiseerd op basis van pedagogisch-didactische keuzes waaronder de geselecteerde proeven, de gebruikte stoffen en de aanwezige (basis)uitrusting.</w:t>
      </w:r>
    </w:p>
    <w:p w14:paraId="0BFB3707" w14:textId="77777777" w:rsidR="004A14D6" w:rsidRDefault="004A14D6" w:rsidP="004A14D6">
      <w:r>
        <w:t>De zorg van de school voor een veilige, gezonde en milieubewuste leef- en leeromgeving vormen een uitgangspunt. De zorg voor veiligheid en milieuzorg op school wordt geconcretiseerd in adviezen vanuit wettelijke regelgeving rond welzijn en milieu in de uitgave ‘Chemicaliën op school’(COS)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wetenschappelijke vakken in het secundair onderwijs en met het onderwijsniveau, de studierichtingen, de leerdoelen en de vaardigheidsverschillen tussen leraren en leerlingen.</w:t>
      </w:r>
    </w:p>
    <w:p w14:paraId="3F7ACF8D" w14:textId="77777777" w:rsidR="004A14D6" w:rsidRPr="00C972D2" w:rsidRDefault="004A14D6" w:rsidP="004A14D6">
      <w:pPr>
        <w:rPr>
          <w:b/>
          <w:bCs/>
        </w:rPr>
      </w:pPr>
      <w:r w:rsidRPr="00C972D2">
        <w:rPr>
          <w:b/>
          <w:bCs/>
        </w:rPr>
        <w:t>Risicoanalyses voor chemicaliën en voor infrastructuur</w:t>
      </w:r>
    </w:p>
    <w:p w14:paraId="65791D0D" w14:textId="77777777" w:rsidR="004A14D6" w:rsidRPr="00C972D2" w:rsidRDefault="004A14D6" w:rsidP="004A14D6">
      <w:r w:rsidRPr="00C972D2">
        <w:t>Om leerlingen veilig te laten omgaan met chemicaliën en daarbij de nodige preventiemaatregelen te voorzien, wordt er binnen de lessen eerst de COS-brochure geraadpleegd en indien nodig een risicoanalyse uitgevoerd. Als hulpmiddel voor het opstellen van de risicoanalyse ontwikkelde de COS-werkgroep een module gekoppeld aan de DBGS (Databank Gevaarlijke Stoffen).</w:t>
      </w:r>
    </w:p>
    <w:p w14:paraId="725C6AD7" w14:textId="77777777" w:rsidR="004A14D6" w:rsidRPr="00C972D2" w:rsidRDefault="004A14D6" w:rsidP="004A14D6">
      <w:r w:rsidRPr="00C972D2">
        <w:t>Ook de veiligheid van wetenschaps- en praktijklokalen is essentieel: de bouwstenen van een veilige infrastructuur worden steeds getoetst aan de pedagogisch-didactische praktijk. Ook hiervoor is een hulpmiddel voor risicoanalyse ter beschikking.</w:t>
      </w:r>
    </w:p>
    <w:p w14:paraId="2CBAC649" w14:textId="3BB6B4A4" w:rsidR="004A14D6" w:rsidRDefault="004A14D6" w:rsidP="00A00764">
      <w:r w:rsidRPr="00C972D2">
        <w:t xml:space="preserve">De nodige informatie is terug te vinden op de PRO.website onder de rubriek </w:t>
      </w:r>
      <w:hyperlink r:id="rId23" w:history="1">
        <w:r w:rsidRPr="00C972D2">
          <w:rPr>
            <w:color w:val="0563C1" w:themeColor="hyperlink"/>
            <w:u w:val="single"/>
          </w:rPr>
          <w:t>‘Veiligheid, milieu en leerplanrealisatie’</w:t>
        </w:r>
      </w:hyperlink>
      <w:r w:rsidRPr="00C972D2">
        <w:t>.</w:t>
      </w:r>
    </w:p>
    <w:p w14:paraId="2A75E615" w14:textId="77777777" w:rsidR="00A00764" w:rsidRDefault="00A00764" w:rsidP="00A00764">
      <w:pPr>
        <w:pStyle w:val="Kop2"/>
      </w:pPr>
      <w:bookmarkStart w:id="112" w:name="_Toc54974885"/>
      <w:bookmarkStart w:id="113" w:name="_Toc121484790"/>
      <w:bookmarkStart w:id="114" w:name="_Toc127295269"/>
      <w:bookmarkStart w:id="115" w:name="_Toc128941191"/>
      <w:bookmarkStart w:id="116" w:name="_Toc129036358"/>
      <w:bookmarkStart w:id="117" w:name="_Toc129199587"/>
      <w:bookmarkStart w:id="118" w:name="_Toc157034976"/>
      <w:r>
        <w:t>Infrastructuur</w:t>
      </w:r>
      <w:bookmarkEnd w:id="112"/>
      <w:bookmarkEnd w:id="113"/>
      <w:bookmarkEnd w:id="114"/>
      <w:bookmarkEnd w:id="115"/>
      <w:bookmarkEnd w:id="116"/>
      <w:bookmarkEnd w:id="117"/>
      <w:bookmarkEnd w:id="118"/>
    </w:p>
    <w:p w14:paraId="4EEC9159" w14:textId="77777777" w:rsidR="00C952B0" w:rsidRPr="00756785" w:rsidRDefault="00C952B0" w:rsidP="00C952B0">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6490D7A0" w14:textId="77777777" w:rsidR="00C952B0" w:rsidRPr="004A14D6" w:rsidRDefault="00C952B0" w:rsidP="00C952B0">
      <w:r w:rsidRPr="004A14D6">
        <w:t>Een instructie- en leslokaal</w:t>
      </w:r>
    </w:p>
    <w:p w14:paraId="23ACFC3A" w14:textId="77777777" w:rsidR="00C952B0" w:rsidRDefault="00C952B0" w:rsidP="00C952B0">
      <w:pPr>
        <w:pStyle w:val="Opsomming1"/>
        <w:numPr>
          <w:ilvl w:val="0"/>
          <w:numId w:val="3"/>
        </w:numPr>
      </w:pPr>
      <w:r>
        <w:t xml:space="preserve">dat qua grootte, akoestiek en inrichting geschikt is om communicatieve werkvormen te organiseren; </w:t>
      </w:r>
    </w:p>
    <w:p w14:paraId="3E551483" w14:textId="77777777" w:rsidR="00C952B0" w:rsidRDefault="00C952B0" w:rsidP="00C952B0">
      <w:pPr>
        <w:pStyle w:val="Opsomming1"/>
        <w:numPr>
          <w:ilvl w:val="0"/>
          <w:numId w:val="3"/>
        </w:numPr>
      </w:pPr>
      <w:r>
        <w:t>met een (draagbare) computer waarop de nodige software en audiovisueel materiaal kwaliteitsvol werkt en die met internet verbonden is;</w:t>
      </w:r>
    </w:p>
    <w:p w14:paraId="6100BE74" w14:textId="77777777" w:rsidR="00C952B0" w:rsidRDefault="00C952B0" w:rsidP="00C952B0">
      <w:pPr>
        <w:pStyle w:val="Opsomming1"/>
        <w:numPr>
          <w:ilvl w:val="0"/>
          <w:numId w:val="3"/>
        </w:numPr>
      </w:pPr>
      <w:r>
        <w:t>met de mogelijkheid om (bewegend beeld) kwaliteitsvol te projecteren;</w:t>
      </w:r>
    </w:p>
    <w:p w14:paraId="74975250" w14:textId="77777777" w:rsidR="00C952B0" w:rsidRDefault="00C952B0" w:rsidP="00C952B0">
      <w:pPr>
        <w:pStyle w:val="Opsomming1"/>
        <w:numPr>
          <w:ilvl w:val="0"/>
          <w:numId w:val="3"/>
        </w:numPr>
      </w:pPr>
      <w:r>
        <w:t>met de mogelijkheid om geluid kwaliteitsvol weer te geven;</w:t>
      </w:r>
    </w:p>
    <w:p w14:paraId="6C3DAFA9" w14:textId="77777777" w:rsidR="00C952B0" w:rsidRDefault="00C952B0" w:rsidP="00C952B0">
      <w:pPr>
        <w:pStyle w:val="Opsomming1"/>
        <w:numPr>
          <w:ilvl w:val="0"/>
          <w:numId w:val="3"/>
        </w:numPr>
      </w:pPr>
      <w:r>
        <w:t>met de mogelijkheid om draadloos internet te raadplegen met een aanvaardbare snelheid.</w:t>
      </w:r>
    </w:p>
    <w:p w14:paraId="1588D61E" w14:textId="77777777" w:rsidR="00C952B0" w:rsidRPr="00636CF1" w:rsidRDefault="00C952B0" w:rsidP="00C952B0">
      <w:r w:rsidRPr="00636CF1">
        <w:t>Toegang tot (mobile) devices voor leerlingen</w:t>
      </w:r>
      <w:r>
        <w:t>.</w:t>
      </w:r>
    </w:p>
    <w:p w14:paraId="3D8AE9C8" w14:textId="77777777" w:rsidR="00C952B0" w:rsidRPr="004A14D6" w:rsidRDefault="00C952B0" w:rsidP="00C952B0">
      <w:r w:rsidRPr="004A14D6">
        <w:t>Werkzone</w:t>
      </w:r>
    </w:p>
    <w:p w14:paraId="15376FEE" w14:textId="77777777" w:rsidR="00C952B0" w:rsidRDefault="00C952B0" w:rsidP="00C952B0">
      <w:r>
        <w:lastRenderedPageBreak/>
        <w:t>Met toegang tot:</w:t>
      </w:r>
    </w:p>
    <w:p w14:paraId="0ACDC1E0" w14:textId="61CB6B14" w:rsidR="00C952B0" w:rsidRDefault="00C952B0" w:rsidP="00C952B0">
      <w:pPr>
        <w:pStyle w:val="Opsomming1"/>
      </w:pPr>
      <w:r>
        <w:t xml:space="preserve">hippische accommodatie </w:t>
      </w:r>
      <w:r w:rsidR="007E0BC6">
        <w:t xml:space="preserve">zoals </w:t>
      </w:r>
      <w:r>
        <w:t>stallen, rijbaan, stapmolen, poetsplaats, zadelkamer, piste, weide</w:t>
      </w:r>
    </w:p>
    <w:p w14:paraId="12935BA3" w14:textId="77777777" w:rsidR="00C952B0" w:rsidRDefault="00C952B0" w:rsidP="00C952B0">
      <w:pPr>
        <w:pStyle w:val="Opsomming1"/>
      </w:pPr>
      <w:r>
        <w:t>paarden,</w:t>
      </w:r>
    </w:p>
    <w:p w14:paraId="3A2F249A" w14:textId="77777777" w:rsidR="00C952B0" w:rsidRDefault="00C952B0" w:rsidP="00C952B0">
      <w:pPr>
        <w:pStyle w:val="Opsomming1"/>
      </w:pPr>
      <w:r>
        <w:t>bergruimte voor gereedschappen, voorzien voor het stapelen van materialen en het bergen van zwaar materieel.</w:t>
      </w:r>
    </w:p>
    <w:p w14:paraId="3D9BFE1D" w14:textId="77777777" w:rsidR="00C952B0" w:rsidRPr="007E0BC6" w:rsidRDefault="00C952B0" w:rsidP="00C952B0">
      <w:r w:rsidRPr="007E0BC6">
        <w:t>Kleedruimte</w:t>
      </w:r>
    </w:p>
    <w:p w14:paraId="0483CA17" w14:textId="1596A208" w:rsidR="00C952B0" w:rsidRPr="00C952B0" w:rsidRDefault="00C952B0" w:rsidP="00C952B0">
      <w:r w:rsidRPr="00474407">
        <w:t>Een gescheiden kleedruimte met wasgelegenheid voor de leerlingen en voor de leraren.</w:t>
      </w:r>
    </w:p>
    <w:p w14:paraId="6E616DAE" w14:textId="3975C998" w:rsidR="00A00764" w:rsidRDefault="00A00764" w:rsidP="00A00764">
      <w:pPr>
        <w:pStyle w:val="Kop2"/>
      </w:pPr>
      <w:bookmarkStart w:id="119" w:name="_Toc54974886"/>
      <w:bookmarkStart w:id="120" w:name="_Toc121484791"/>
      <w:bookmarkStart w:id="121" w:name="_Toc127295270"/>
      <w:bookmarkStart w:id="122" w:name="_Toc128941192"/>
      <w:bookmarkStart w:id="123" w:name="_Toc129036359"/>
      <w:bookmarkStart w:id="124" w:name="_Toc129199588"/>
      <w:bookmarkStart w:id="125" w:name="_Toc157034977"/>
      <w:r>
        <w:t>Materiaal</w:t>
      </w:r>
      <w:r w:rsidR="0057255D">
        <w:t xml:space="preserve">, </w:t>
      </w:r>
      <w:r w:rsidR="0057255D" w:rsidRPr="0057255D">
        <w:t>toestellen, machines en gereedschappen</w:t>
      </w:r>
      <w:bookmarkEnd w:id="119"/>
      <w:bookmarkEnd w:id="120"/>
      <w:bookmarkEnd w:id="121"/>
      <w:bookmarkEnd w:id="122"/>
      <w:bookmarkEnd w:id="123"/>
      <w:bookmarkEnd w:id="124"/>
      <w:bookmarkEnd w:id="125"/>
    </w:p>
    <w:p w14:paraId="6332E4D7" w14:textId="34423577" w:rsidR="00103D31" w:rsidRPr="00DB58DC" w:rsidRDefault="00103D31" w:rsidP="00103D31">
      <w:pPr>
        <w:pStyle w:val="Opsomming1"/>
      </w:pPr>
      <w:r w:rsidRPr="00DB58DC">
        <w:t>Paarden</w:t>
      </w:r>
      <w:r w:rsidR="00DB58DC">
        <w:t>:</w:t>
      </w:r>
      <w:r w:rsidRPr="00DB58DC">
        <w:t xml:space="preserve"> volgens de gekozen context en doel</w:t>
      </w:r>
    </w:p>
    <w:p w14:paraId="3281F562" w14:textId="718A90EF" w:rsidR="00103D31" w:rsidRPr="00DB58DC" w:rsidRDefault="00103D31" w:rsidP="00103D31">
      <w:pPr>
        <w:pStyle w:val="Opsomming1"/>
      </w:pPr>
      <w:r w:rsidRPr="00DB58DC">
        <w:t>Huisvesting: paardenboxen met de nodige voorzieningen</w:t>
      </w:r>
      <w:r w:rsidR="00DB58DC">
        <w:t xml:space="preserve"> zoals</w:t>
      </w:r>
      <w:r w:rsidRPr="00DB58DC">
        <w:t xml:space="preserve"> voer, drinkbakken, strooisel</w:t>
      </w:r>
    </w:p>
    <w:p w14:paraId="3EAF6BF2" w14:textId="7EA3326D" w:rsidR="00103D31" w:rsidRPr="00DB58DC" w:rsidRDefault="00103D31" w:rsidP="00103D31">
      <w:pPr>
        <w:pStyle w:val="Opsomming1"/>
      </w:pPr>
      <w:r w:rsidRPr="00DB58DC">
        <w:t>Gereedschappen</w:t>
      </w:r>
      <w:r w:rsidR="00DB58DC">
        <w:t xml:space="preserve"> zoals</w:t>
      </w:r>
      <w:r w:rsidRPr="00DB58DC">
        <w:t xml:space="preserve"> kruiwagen, hak, hark, schop, spade, schoffel, riek</w:t>
      </w:r>
    </w:p>
    <w:p w14:paraId="6ACCF75B" w14:textId="354B2EDB" w:rsidR="00103D31" w:rsidRPr="00DB58DC" w:rsidRDefault="00103D31" w:rsidP="00103D31">
      <w:pPr>
        <w:pStyle w:val="Opsomming1"/>
      </w:pPr>
      <w:r w:rsidRPr="00DB58DC">
        <w:t>Machines</w:t>
      </w:r>
      <w:r w:rsidR="00DB58DC">
        <w:t xml:space="preserve"> zoals</w:t>
      </w:r>
      <w:r w:rsidRPr="00DB58DC">
        <w:t xml:space="preserve"> trekker, scheermachine</w:t>
      </w:r>
    </w:p>
    <w:p w14:paraId="543A5318" w14:textId="02D26771" w:rsidR="00103D31" w:rsidRPr="00DB58DC" w:rsidRDefault="00103D31" w:rsidP="00103D31">
      <w:pPr>
        <w:pStyle w:val="Opsomming1"/>
      </w:pPr>
      <w:r w:rsidRPr="00DB58DC">
        <w:t>Materialen</w:t>
      </w:r>
      <w:r w:rsidR="00DB58DC">
        <w:t xml:space="preserve"> zoals</w:t>
      </w:r>
      <w:r w:rsidRPr="00DB58DC">
        <w:t xml:space="preserve"> paardenvoeders, strooiselmateriaal, reinigingsmateriaal en -producten, ontsmettingsmateriaal en -producten, herstellings- en onderhoudsmateriaal</w:t>
      </w:r>
    </w:p>
    <w:p w14:paraId="5C92B56E" w14:textId="0AD4530C" w:rsidR="00103D31" w:rsidRPr="00DB58DC" w:rsidRDefault="00103D31" w:rsidP="00103D31">
      <w:pPr>
        <w:pStyle w:val="Opsomming1"/>
      </w:pPr>
      <w:r w:rsidRPr="00DB58DC">
        <w:t>Springmateriaal</w:t>
      </w:r>
      <w:r w:rsidR="00DB58DC">
        <w:t xml:space="preserve"> zoals</w:t>
      </w:r>
      <w:r w:rsidRPr="00DB58DC">
        <w:t xml:space="preserve"> staanders, balken, lepels, hindernisnummering, waterbak</w:t>
      </w:r>
    </w:p>
    <w:p w14:paraId="03472484" w14:textId="6DEE278C" w:rsidR="00103D31" w:rsidRPr="00DB58DC" w:rsidRDefault="00103D31" w:rsidP="00103D31">
      <w:pPr>
        <w:pStyle w:val="Opsomming1"/>
      </w:pPr>
      <w:r w:rsidRPr="00DB58DC">
        <w:t>Rijbaanmateriaal</w:t>
      </w:r>
      <w:r w:rsidR="00DB58DC">
        <w:t xml:space="preserve"> zoals</w:t>
      </w:r>
      <w:r w:rsidRPr="00DB58DC">
        <w:t xml:space="preserve"> rijbaanletters, spiegels, pistesleep</w:t>
      </w:r>
    </w:p>
    <w:p w14:paraId="5B50907A" w14:textId="6EEFAAEE" w:rsidR="00103D31" w:rsidRDefault="00103D31" w:rsidP="00103D31">
      <w:pPr>
        <w:pStyle w:val="Opsomming1"/>
      </w:pPr>
      <w:r w:rsidRPr="00DB58DC">
        <w:t>Preventiemateriaal zoals</w:t>
      </w:r>
      <w:r>
        <w:t xml:space="preserve"> handschoenen, veiligheidsbril, werkkledij, oorbeschermers, werkschoenen of -laarzen, ruiterpet, bodyprotector</w:t>
      </w:r>
    </w:p>
    <w:p w14:paraId="1B15A512" w14:textId="3CC37ED3" w:rsidR="002B1A2B" w:rsidRPr="002B1A2B" w:rsidRDefault="00103D31" w:rsidP="00103D31">
      <w:r>
        <w:t>Het aanwezige materiaal is voldoende voor de grootte van de klasgroep.</w:t>
      </w:r>
    </w:p>
    <w:p w14:paraId="33948715" w14:textId="77777777" w:rsidR="00A00764" w:rsidRDefault="00A00764" w:rsidP="00A00764">
      <w:pPr>
        <w:pStyle w:val="Kop2"/>
      </w:pPr>
      <w:bookmarkStart w:id="126" w:name="_Toc54974887"/>
      <w:bookmarkStart w:id="127" w:name="_Toc121484792"/>
      <w:bookmarkStart w:id="128" w:name="_Toc127295271"/>
      <w:bookmarkStart w:id="129" w:name="_Toc128941193"/>
      <w:bookmarkStart w:id="130" w:name="_Toc129036360"/>
      <w:bookmarkStart w:id="131" w:name="_Toc129199589"/>
      <w:bookmarkStart w:id="132" w:name="_Toc157034978"/>
      <w:r>
        <w:t>Materiaal</w:t>
      </w:r>
      <w:r w:rsidR="0057255D" w:rsidRPr="0057255D">
        <w:t xml:space="preserve"> en gereedschappen</w:t>
      </w:r>
      <w:r>
        <w:t xml:space="preserve"> waarover elke leerling moet beschikken</w:t>
      </w:r>
      <w:bookmarkEnd w:id="126"/>
      <w:bookmarkEnd w:id="127"/>
      <w:bookmarkEnd w:id="128"/>
      <w:bookmarkEnd w:id="129"/>
      <w:bookmarkEnd w:id="130"/>
      <w:bookmarkEnd w:id="131"/>
      <w:bookmarkEnd w:id="132"/>
    </w:p>
    <w:p w14:paraId="1530D351" w14:textId="77777777" w:rsidR="001635E3" w:rsidRDefault="001635E3" w:rsidP="001635E3">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0D279116" w14:textId="77777777" w:rsidR="001635E3" w:rsidRDefault="001635E3" w:rsidP="001635E3">
      <w:r>
        <w:t>Persoonlijke en collectieve beschermingsmiddelen (handschoenen, ruiterpet of veiligheidshelm, bodyprotector, oorbeschermers, stofmasker, veiligheidsbril, veiligheidsschoenen, werkkledij, geschikte rijkledij, …) in functie van het gebruik van arbeidsmiddelen, conform de voorschriften.</w:t>
      </w:r>
    </w:p>
    <w:p w14:paraId="13F0BA89" w14:textId="39EEEAB1" w:rsidR="001635E3" w:rsidRPr="003A3DC2" w:rsidRDefault="001635E3" w:rsidP="00A00764">
      <w:r>
        <w:t>Daarnaast dienen leerlingen te beschikken over een eigen zadel, zweep, bandage en poetsmateriaal voor het paard.</w:t>
      </w:r>
    </w:p>
    <w:p w14:paraId="2F98B4B3" w14:textId="77777777" w:rsidR="00C5324F" w:rsidRPr="00476254" w:rsidRDefault="00C5324F" w:rsidP="00C5324F">
      <w:pPr>
        <w:pStyle w:val="Kop1"/>
      </w:pPr>
      <w:bookmarkStart w:id="133" w:name="_Toc130635187"/>
      <w:bookmarkStart w:id="134" w:name="_Toc157034979"/>
      <w:bookmarkStart w:id="135" w:name="_Toc54974888"/>
      <w:r w:rsidRPr="00476254">
        <w:t>Glossarium</w:t>
      </w:r>
      <w:bookmarkEnd w:id="133"/>
      <w:bookmarkEnd w:id="134"/>
    </w:p>
    <w:p w14:paraId="1058FDB0" w14:textId="77777777" w:rsidR="00C5324F" w:rsidRDefault="00C5324F" w:rsidP="00C5324F">
      <w:bookmarkStart w:id="136"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08BD077B" w14:textId="77777777" w:rsidTr="0043101A">
        <w:tc>
          <w:tcPr>
            <w:tcW w:w="2405" w:type="dxa"/>
            <w:shd w:val="clear" w:color="auto" w:fill="E7E6E6"/>
            <w:tcMar>
              <w:top w:w="57" w:type="dxa"/>
              <w:bottom w:w="57" w:type="dxa"/>
            </w:tcMar>
          </w:tcPr>
          <w:p w14:paraId="4109076E" w14:textId="77777777" w:rsidR="008E6C2C" w:rsidRPr="00C62228" w:rsidRDefault="008E6C2C" w:rsidP="0043101A">
            <w:pPr>
              <w:rPr>
                <w:rFonts w:ascii="Calibri" w:eastAsia="Calibri" w:hAnsi="Calibri" w:cs="Calibri"/>
                <w:b/>
                <w:bCs/>
                <w:color w:val="595959"/>
                <w:sz w:val="20"/>
                <w:szCs w:val="20"/>
                <w:lang w:val="nl-NL"/>
              </w:rPr>
            </w:pPr>
            <w:bookmarkStart w:id="137"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26ECD2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FC1CC0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3E91E3CC" w14:textId="77777777" w:rsidTr="0043101A">
        <w:tc>
          <w:tcPr>
            <w:tcW w:w="2405" w:type="dxa"/>
            <w:shd w:val="clear" w:color="auto" w:fill="auto"/>
            <w:tcMar>
              <w:top w:w="57" w:type="dxa"/>
              <w:bottom w:w="57" w:type="dxa"/>
            </w:tcMar>
          </w:tcPr>
          <w:p w14:paraId="56D4B27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38CFE663"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AC6254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11ADDE2F" w14:textId="77777777" w:rsidTr="0043101A">
        <w:tc>
          <w:tcPr>
            <w:tcW w:w="2405" w:type="dxa"/>
            <w:shd w:val="clear" w:color="auto" w:fill="auto"/>
            <w:tcMar>
              <w:top w:w="57" w:type="dxa"/>
              <w:bottom w:w="57" w:type="dxa"/>
            </w:tcMar>
          </w:tcPr>
          <w:p w14:paraId="7DDCE75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EA4EE5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8578C4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509AE5B5" w14:textId="77777777" w:rsidTr="0043101A">
        <w:tc>
          <w:tcPr>
            <w:tcW w:w="2405" w:type="dxa"/>
            <w:shd w:val="clear" w:color="auto" w:fill="auto"/>
            <w:tcMar>
              <w:top w:w="57" w:type="dxa"/>
              <w:bottom w:w="57" w:type="dxa"/>
            </w:tcMar>
          </w:tcPr>
          <w:p w14:paraId="563168B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08C3FA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5F72C27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70F2C3AA" w14:textId="77777777" w:rsidTr="0043101A">
        <w:tc>
          <w:tcPr>
            <w:tcW w:w="2405" w:type="dxa"/>
            <w:shd w:val="clear" w:color="auto" w:fill="auto"/>
            <w:tcMar>
              <w:top w:w="57" w:type="dxa"/>
              <w:bottom w:w="57" w:type="dxa"/>
            </w:tcMar>
          </w:tcPr>
          <w:p w14:paraId="616B3D7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Berekenen</w:t>
            </w:r>
          </w:p>
        </w:tc>
        <w:tc>
          <w:tcPr>
            <w:tcW w:w="3438" w:type="dxa"/>
            <w:shd w:val="clear" w:color="auto" w:fill="auto"/>
            <w:tcMar>
              <w:top w:w="57" w:type="dxa"/>
              <w:bottom w:w="57" w:type="dxa"/>
            </w:tcMar>
          </w:tcPr>
          <w:p w14:paraId="6A223A4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3E2372A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F943663" w14:textId="77777777" w:rsidTr="0043101A">
        <w:tc>
          <w:tcPr>
            <w:tcW w:w="2405" w:type="dxa"/>
            <w:shd w:val="clear" w:color="auto" w:fill="auto"/>
            <w:tcMar>
              <w:top w:w="57" w:type="dxa"/>
              <w:bottom w:w="57" w:type="dxa"/>
            </w:tcMar>
          </w:tcPr>
          <w:p w14:paraId="2C493DC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0D3E03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B4DB7E2"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8578F6C" w14:textId="77777777" w:rsidTr="0043101A">
        <w:tc>
          <w:tcPr>
            <w:tcW w:w="2405" w:type="dxa"/>
            <w:shd w:val="clear" w:color="auto" w:fill="auto"/>
            <w:tcMar>
              <w:top w:w="57" w:type="dxa"/>
              <w:bottom w:w="57" w:type="dxa"/>
            </w:tcMar>
          </w:tcPr>
          <w:p w14:paraId="53F7534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242801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C37EBA2"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AB487AF" w14:textId="77777777" w:rsidTr="0043101A">
        <w:tc>
          <w:tcPr>
            <w:tcW w:w="2405" w:type="dxa"/>
            <w:shd w:val="clear" w:color="auto" w:fill="auto"/>
            <w:tcMar>
              <w:top w:w="57" w:type="dxa"/>
              <w:bottom w:w="57" w:type="dxa"/>
            </w:tcMar>
          </w:tcPr>
          <w:p w14:paraId="02261FD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B9F58E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B21CCA3"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7F71A0C" w14:textId="77777777" w:rsidTr="0043101A">
        <w:tc>
          <w:tcPr>
            <w:tcW w:w="2405" w:type="dxa"/>
            <w:tcMar>
              <w:top w:w="57" w:type="dxa"/>
              <w:bottom w:w="57" w:type="dxa"/>
            </w:tcMar>
          </w:tcPr>
          <w:p w14:paraId="5AC626A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EC5CBF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52E301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65F08702" w14:textId="77777777" w:rsidTr="0043101A">
        <w:tc>
          <w:tcPr>
            <w:tcW w:w="2405" w:type="dxa"/>
            <w:tcMar>
              <w:top w:w="57" w:type="dxa"/>
              <w:bottom w:w="57" w:type="dxa"/>
            </w:tcMar>
          </w:tcPr>
          <w:p w14:paraId="3DAF33B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55F1EB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D2B01C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51BDCD5E" w14:textId="77777777" w:rsidTr="0043101A">
        <w:tc>
          <w:tcPr>
            <w:tcW w:w="2405" w:type="dxa"/>
            <w:shd w:val="clear" w:color="auto" w:fill="auto"/>
            <w:tcMar>
              <w:top w:w="57" w:type="dxa"/>
              <w:bottom w:w="57" w:type="dxa"/>
            </w:tcMar>
          </w:tcPr>
          <w:p w14:paraId="577855C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E7EBAE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ED44DE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E2E1F08" w14:textId="77777777" w:rsidTr="0043101A">
        <w:tc>
          <w:tcPr>
            <w:tcW w:w="2405" w:type="dxa"/>
            <w:shd w:val="clear" w:color="auto" w:fill="auto"/>
            <w:tcMar>
              <w:top w:w="57" w:type="dxa"/>
              <w:bottom w:w="57" w:type="dxa"/>
            </w:tcMar>
          </w:tcPr>
          <w:p w14:paraId="797C744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686900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3513A1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7B01F75" w14:textId="77777777" w:rsidTr="0043101A">
        <w:tc>
          <w:tcPr>
            <w:tcW w:w="2405" w:type="dxa"/>
            <w:shd w:val="clear" w:color="auto" w:fill="auto"/>
            <w:tcMar>
              <w:top w:w="57" w:type="dxa"/>
              <w:bottom w:w="57" w:type="dxa"/>
            </w:tcMar>
          </w:tcPr>
          <w:p w14:paraId="0A6942D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0336BA4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659607A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0ABA88D" w14:textId="77777777" w:rsidTr="0043101A">
        <w:tc>
          <w:tcPr>
            <w:tcW w:w="2405" w:type="dxa"/>
            <w:shd w:val="clear" w:color="auto" w:fill="auto"/>
            <w:tcMar>
              <w:top w:w="57" w:type="dxa"/>
              <w:bottom w:w="57" w:type="dxa"/>
            </w:tcMar>
          </w:tcPr>
          <w:p w14:paraId="4AB3A62B"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8FA9137"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FA1E3C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6BABA3FB" w14:textId="77777777" w:rsidTr="0043101A">
        <w:tc>
          <w:tcPr>
            <w:tcW w:w="2405" w:type="dxa"/>
            <w:shd w:val="clear" w:color="auto" w:fill="auto"/>
            <w:tcMar>
              <w:top w:w="57" w:type="dxa"/>
              <w:bottom w:w="57" w:type="dxa"/>
            </w:tcMar>
          </w:tcPr>
          <w:p w14:paraId="446DF4AD" w14:textId="77777777" w:rsidR="008E6C2C" w:rsidRPr="00C62228" w:rsidRDefault="008E6C2C" w:rsidP="0043101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9506751"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C98596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246D1660" w14:textId="77777777" w:rsidTr="0043101A">
        <w:tc>
          <w:tcPr>
            <w:tcW w:w="2405" w:type="dxa"/>
            <w:shd w:val="clear" w:color="auto" w:fill="auto"/>
            <w:tcMar>
              <w:top w:w="57" w:type="dxa"/>
              <w:bottom w:w="57" w:type="dxa"/>
            </w:tcMar>
          </w:tcPr>
          <w:p w14:paraId="32BEB7E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9A25CD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4D1170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37237E8" w14:textId="77777777" w:rsidTr="0043101A">
        <w:tc>
          <w:tcPr>
            <w:tcW w:w="2405" w:type="dxa"/>
            <w:shd w:val="clear" w:color="auto" w:fill="auto"/>
            <w:tcMar>
              <w:top w:w="57" w:type="dxa"/>
              <w:bottom w:w="57" w:type="dxa"/>
            </w:tcMar>
          </w:tcPr>
          <w:p w14:paraId="0800288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91ECF9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E0E3E1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1FEA34F" w14:textId="77777777" w:rsidTr="0043101A">
        <w:tc>
          <w:tcPr>
            <w:tcW w:w="2405" w:type="dxa"/>
            <w:shd w:val="clear" w:color="auto" w:fill="auto"/>
            <w:tcMar>
              <w:top w:w="57" w:type="dxa"/>
              <w:bottom w:w="57" w:type="dxa"/>
            </w:tcMar>
          </w:tcPr>
          <w:p w14:paraId="4FD7708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7041208"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234787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DA2A9ED" w14:textId="77777777" w:rsidTr="0043101A">
        <w:tc>
          <w:tcPr>
            <w:tcW w:w="2405" w:type="dxa"/>
            <w:shd w:val="clear" w:color="auto" w:fill="auto"/>
            <w:tcMar>
              <w:top w:w="57" w:type="dxa"/>
              <w:bottom w:w="57" w:type="dxa"/>
            </w:tcMar>
          </w:tcPr>
          <w:p w14:paraId="20CBD00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5F7D36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F766F8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785E427" w14:textId="77777777" w:rsidTr="0043101A">
        <w:trPr>
          <w:trHeight w:val="300"/>
        </w:trPr>
        <w:tc>
          <w:tcPr>
            <w:tcW w:w="2405" w:type="dxa"/>
            <w:shd w:val="clear" w:color="auto" w:fill="auto"/>
            <w:tcMar>
              <w:top w:w="57" w:type="dxa"/>
              <w:bottom w:w="57" w:type="dxa"/>
            </w:tcMar>
          </w:tcPr>
          <w:p w14:paraId="345DAEE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090CC56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9FD5A81"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36FE0A0" w14:textId="77777777" w:rsidTr="0043101A">
        <w:trPr>
          <w:trHeight w:val="300"/>
        </w:trPr>
        <w:tc>
          <w:tcPr>
            <w:tcW w:w="2405" w:type="dxa"/>
            <w:shd w:val="clear" w:color="auto" w:fill="auto"/>
            <w:tcMar>
              <w:top w:w="57" w:type="dxa"/>
              <w:bottom w:w="57" w:type="dxa"/>
            </w:tcMar>
          </w:tcPr>
          <w:p w14:paraId="068E651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FC9E52D"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F69A87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7A1A4053" w14:textId="77777777" w:rsidTr="0043101A">
        <w:tc>
          <w:tcPr>
            <w:tcW w:w="2405" w:type="dxa"/>
            <w:shd w:val="clear" w:color="auto" w:fill="auto"/>
            <w:tcMar>
              <w:top w:w="57" w:type="dxa"/>
              <w:bottom w:w="57" w:type="dxa"/>
            </w:tcMar>
          </w:tcPr>
          <w:p w14:paraId="6609315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9B6C0E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3143AA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5716055C" w14:textId="77777777" w:rsidTr="0043101A">
        <w:tc>
          <w:tcPr>
            <w:tcW w:w="2405" w:type="dxa"/>
            <w:shd w:val="clear" w:color="auto" w:fill="auto"/>
            <w:tcMar>
              <w:top w:w="57" w:type="dxa"/>
              <w:bottom w:w="57" w:type="dxa"/>
            </w:tcMar>
          </w:tcPr>
          <w:p w14:paraId="5C22AA6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38F14EF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1C6E85F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33DE73F3" w14:textId="77777777" w:rsidTr="0043101A">
        <w:tc>
          <w:tcPr>
            <w:tcW w:w="2405" w:type="dxa"/>
            <w:tcMar>
              <w:top w:w="57" w:type="dxa"/>
              <w:bottom w:w="57" w:type="dxa"/>
            </w:tcMar>
          </w:tcPr>
          <w:p w14:paraId="02D86FD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44767A4"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25FE4F0" w14:textId="77777777" w:rsidR="008E6C2C" w:rsidRPr="00C62228" w:rsidRDefault="008E6C2C" w:rsidP="0043101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22CBAC07" w14:textId="77777777" w:rsidTr="0043101A">
        <w:trPr>
          <w:trHeight w:val="300"/>
        </w:trPr>
        <w:tc>
          <w:tcPr>
            <w:tcW w:w="2405" w:type="dxa"/>
          </w:tcPr>
          <w:p w14:paraId="781303E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C8A72F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66A304C"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D5BF264" w14:textId="77777777" w:rsidTr="0043101A">
        <w:tc>
          <w:tcPr>
            <w:tcW w:w="2405" w:type="dxa"/>
            <w:shd w:val="clear" w:color="auto" w:fill="auto"/>
            <w:tcMar>
              <w:top w:w="57" w:type="dxa"/>
              <w:bottom w:w="57" w:type="dxa"/>
            </w:tcMar>
          </w:tcPr>
          <w:p w14:paraId="7A9348E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F60C73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EC8832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CFF30C6" w14:textId="77777777" w:rsidTr="0043101A">
        <w:tc>
          <w:tcPr>
            <w:tcW w:w="2405" w:type="dxa"/>
            <w:shd w:val="clear" w:color="auto" w:fill="auto"/>
            <w:tcMar>
              <w:top w:w="57" w:type="dxa"/>
              <w:bottom w:w="57" w:type="dxa"/>
            </w:tcMar>
          </w:tcPr>
          <w:p w14:paraId="3B6EB8E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1B82FD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2100E3E"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EE2B064" w14:textId="77777777" w:rsidTr="0043101A">
        <w:trPr>
          <w:trHeight w:val="300"/>
        </w:trPr>
        <w:tc>
          <w:tcPr>
            <w:tcW w:w="2405" w:type="dxa"/>
            <w:shd w:val="clear" w:color="auto" w:fill="auto"/>
            <w:tcMar>
              <w:top w:w="57" w:type="dxa"/>
              <w:bottom w:w="57" w:type="dxa"/>
            </w:tcMar>
          </w:tcPr>
          <w:p w14:paraId="54FEE40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17E16E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D40ED7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441C4E2" w14:textId="77777777" w:rsidTr="0043101A">
        <w:tc>
          <w:tcPr>
            <w:tcW w:w="2405" w:type="dxa"/>
            <w:shd w:val="clear" w:color="auto" w:fill="auto"/>
            <w:tcMar>
              <w:top w:w="57" w:type="dxa"/>
              <w:bottom w:w="57" w:type="dxa"/>
            </w:tcMar>
          </w:tcPr>
          <w:p w14:paraId="0995D52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541F178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7D57DA4"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3348CDB" w14:textId="77777777" w:rsidTr="0043101A">
        <w:tc>
          <w:tcPr>
            <w:tcW w:w="2405" w:type="dxa"/>
            <w:shd w:val="clear" w:color="auto" w:fill="auto"/>
            <w:tcMar>
              <w:top w:w="57" w:type="dxa"/>
              <w:bottom w:w="57" w:type="dxa"/>
            </w:tcMar>
          </w:tcPr>
          <w:p w14:paraId="4A2AF6C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D4B1B78" w14:textId="77777777" w:rsidR="008E6C2C" w:rsidRPr="00C62228" w:rsidRDefault="008E6C2C" w:rsidP="0043101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7569B43D"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37"/>
    </w:tbl>
    <w:p w14:paraId="420CA1C6" w14:textId="77777777" w:rsidR="004F515E" w:rsidRDefault="004F515E" w:rsidP="00C5324F"/>
    <w:p w14:paraId="79A6F847" w14:textId="77777777" w:rsidR="00A00764" w:rsidRDefault="00C5324F" w:rsidP="00E42F24">
      <w:pPr>
        <w:pStyle w:val="Kop1"/>
      </w:pPr>
      <w:bookmarkStart w:id="138" w:name="_Toc130635188"/>
      <w:bookmarkStart w:id="139" w:name="_Toc157034980"/>
      <w:bookmarkEnd w:id="136"/>
      <w:r w:rsidRPr="00D13418">
        <w:lastRenderedPageBreak/>
        <w:t>Concordantie</w:t>
      </w:r>
      <w:bookmarkEnd w:id="135"/>
      <w:bookmarkEnd w:id="138"/>
      <w:bookmarkEnd w:id="139"/>
    </w:p>
    <w:p w14:paraId="158FA359" w14:textId="1816D0CD" w:rsidR="00AD1259" w:rsidRDefault="00AD1259" w:rsidP="00AD1259">
      <w:pPr>
        <w:pStyle w:val="Kop2"/>
      </w:pPr>
      <w:bookmarkStart w:id="140" w:name="_Toc157034981"/>
      <w:bookmarkStart w:id="141" w:name="_Hlk128940695"/>
      <w:bookmarkStart w:id="142" w:name="_Hlk130135874"/>
      <w:r>
        <w:t>Concordantietabel</w:t>
      </w:r>
      <w:bookmarkEnd w:id="140"/>
    </w:p>
    <w:p w14:paraId="427A4202" w14:textId="113036F1" w:rsidR="00A00764" w:rsidRDefault="00A00764" w:rsidP="00A00764">
      <w:r>
        <w:t xml:space="preserve">De concordantietabel geeft duidelijk aan welke leerplandoelen </w:t>
      </w:r>
      <w:r w:rsidR="00F579CA">
        <w:t xml:space="preserve">de minimumdoelen (MD) of de </w:t>
      </w:r>
      <w:r>
        <w:t xml:space="preserve">doelen die leiden naar </w:t>
      </w:r>
      <w:r w:rsidR="008A24DF">
        <w:t>één</w:t>
      </w:r>
      <w:r>
        <w:t xml:space="preserve">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8943AE2" w14:textId="77777777" w:rsidTr="00751DD9">
        <w:tc>
          <w:tcPr>
            <w:tcW w:w="1555" w:type="dxa"/>
          </w:tcPr>
          <w:p w14:paraId="674314CD" w14:textId="77777777" w:rsidR="00A00764" w:rsidRPr="009D7B9E" w:rsidRDefault="00A00764" w:rsidP="00D43B72">
            <w:pPr>
              <w:spacing w:before="120" w:after="120"/>
              <w:rPr>
                <w:b/>
              </w:rPr>
            </w:pPr>
            <w:r w:rsidRPr="009D7B9E">
              <w:rPr>
                <w:b/>
              </w:rPr>
              <w:t>Leerplandoel</w:t>
            </w:r>
          </w:p>
        </w:tc>
        <w:tc>
          <w:tcPr>
            <w:tcW w:w="7943" w:type="dxa"/>
          </w:tcPr>
          <w:p w14:paraId="1381E0A8" w14:textId="3AD6BD7A" w:rsidR="00A00764" w:rsidRPr="009D7B9E" w:rsidRDefault="00F579CA" w:rsidP="00D43B72">
            <w:pPr>
              <w:spacing w:before="120" w:after="120"/>
              <w:rPr>
                <w:b/>
              </w:rPr>
            </w:pPr>
            <w:r>
              <w:rPr>
                <w:b/>
                <w:bCs/>
              </w:rPr>
              <w:t>Minim</w:t>
            </w:r>
            <w:r w:rsidR="002B4B91">
              <w:rPr>
                <w:b/>
                <w:bCs/>
              </w:rPr>
              <w:t>umd</w:t>
            </w:r>
            <w:r w:rsidR="00513892">
              <w:rPr>
                <w:b/>
                <w:bCs/>
              </w:rPr>
              <w:t xml:space="preserve">oelen </w:t>
            </w:r>
            <w:r w:rsidR="002B4B91">
              <w:rPr>
                <w:b/>
                <w:bCs/>
              </w:rPr>
              <w:t xml:space="preserve">of doelen </w:t>
            </w:r>
            <w:r w:rsidR="00513892">
              <w:rPr>
                <w:b/>
                <w:bCs/>
              </w:rPr>
              <w:t>die leiden naar één of meer beroepskwalificaties</w:t>
            </w:r>
          </w:p>
        </w:tc>
      </w:tr>
      <w:bookmarkEnd w:id="141"/>
      <w:tr w:rsidR="00A00764" w14:paraId="4F456ECD" w14:textId="77777777" w:rsidTr="00751DD9">
        <w:tc>
          <w:tcPr>
            <w:tcW w:w="1555" w:type="dxa"/>
          </w:tcPr>
          <w:p w14:paraId="69A3F698" w14:textId="77777777" w:rsidR="00A00764" w:rsidRDefault="00A00764" w:rsidP="00D43B72">
            <w:pPr>
              <w:numPr>
                <w:ilvl w:val="0"/>
                <w:numId w:val="1"/>
              </w:numPr>
              <w:spacing w:before="120" w:after="120"/>
              <w:ind w:left="567" w:firstLine="0"/>
            </w:pPr>
          </w:p>
        </w:tc>
        <w:tc>
          <w:tcPr>
            <w:tcW w:w="7943" w:type="dxa"/>
          </w:tcPr>
          <w:p w14:paraId="52382738" w14:textId="23268CA6" w:rsidR="00A00764" w:rsidRDefault="005C1543" w:rsidP="00D43B72">
            <w:pPr>
              <w:spacing w:before="120" w:after="120"/>
            </w:pPr>
            <w:r>
              <w:t>BK 01; BK 02; BK 03; BK04</w:t>
            </w:r>
          </w:p>
        </w:tc>
      </w:tr>
      <w:tr w:rsidR="00A00764" w14:paraId="79CD80B9" w14:textId="77777777" w:rsidTr="00751DD9">
        <w:tc>
          <w:tcPr>
            <w:tcW w:w="1555" w:type="dxa"/>
          </w:tcPr>
          <w:p w14:paraId="35B8980C" w14:textId="77777777" w:rsidR="00A00764" w:rsidRDefault="00A00764" w:rsidP="00D43B72">
            <w:pPr>
              <w:numPr>
                <w:ilvl w:val="0"/>
                <w:numId w:val="1"/>
              </w:numPr>
              <w:spacing w:before="120" w:after="120"/>
              <w:ind w:left="567" w:firstLine="0"/>
            </w:pPr>
          </w:p>
        </w:tc>
        <w:tc>
          <w:tcPr>
            <w:tcW w:w="7943" w:type="dxa"/>
          </w:tcPr>
          <w:p w14:paraId="05ADDB94" w14:textId="43BC0971" w:rsidR="00A00764" w:rsidRDefault="00FB6DC3" w:rsidP="00D43B72">
            <w:pPr>
              <w:spacing w:before="120" w:after="120"/>
            </w:pPr>
            <w:r>
              <w:t>BK 08; BK a; BK b13</w:t>
            </w:r>
          </w:p>
        </w:tc>
      </w:tr>
      <w:tr w:rsidR="00A00764" w14:paraId="77958928" w14:textId="77777777" w:rsidTr="00751DD9">
        <w:tc>
          <w:tcPr>
            <w:tcW w:w="1555" w:type="dxa"/>
          </w:tcPr>
          <w:p w14:paraId="5BD02FBE" w14:textId="77777777" w:rsidR="00A00764" w:rsidRDefault="00A00764" w:rsidP="00D43B72">
            <w:pPr>
              <w:numPr>
                <w:ilvl w:val="0"/>
                <w:numId w:val="1"/>
              </w:numPr>
              <w:spacing w:before="120" w:after="120"/>
              <w:ind w:left="567" w:firstLine="0"/>
            </w:pPr>
          </w:p>
        </w:tc>
        <w:tc>
          <w:tcPr>
            <w:tcW w:w="7943" w:type="dxa"/>
          </w:tcPr>
          <w:p w14:paraId="5CC473A6" w14:textId="070FE257" w:rsidR="00A00764" w:rsidRDefault="00FB6DC3" w:rsidP="00D43B72">
            <w:pPr>
              <w:spacing w:before="120" w:after="120"/>
            </w:pPr>
            <w:r>
              <w:t>MD 06.12</w:t>
            </w:r>
          </w:p>
        </w:tc>
      </w:tr>
      <w:tr w:rsidR="00A00764" w14:paraId="07650EE5" w14:textId="77777777" w:rsidTr="00751DD9">
        <w:tc>
          <w:tcPr>
            <w:tcW w:w="1555" w:type="dxa"/>
          </w:tcPr>
          <w:p w14:paraId="3EBBCC47" w14:textId="77777777" w:rsidR="00A00764" w:rsidRDefault="00A00764" w:rsidP="00D43B72">
            <w:pPr>
              <w:numPr>
                <w:ilvl w:val="0"/>
                <w:numId w:val="1"/>
              </w:numPr>
              <w:spacing w:before="120" w:after="120"/>
              <w:ind w:left="567" w:firstLine="0"/>
            </w:pPr>
          </w:p>
        </w:tc>
        <w:tc>
          <w:tcPr>
            <w:tcW w:w="7943" w:type="dxa"/>
          </w:tcPr>
          <w:p w14:paraId="4598864D" w14:textId="5F6C5569" w:rsidR="00A00764" w:rsidRDefault="002D2CB4" w:rsidP="00D43B72">
            <w:pPr>
              <w:spacing w:before="120" w:after="120"/>
            </w:pPr>
            <w:r>
              <w:t>BK 07; BK 18; BK 19; BK b12; BK e</w:t>
            </w:r>
          </w:p>
        </w:tc>
      </w:tr>
      <w:tr w:rsidR="00A00764" w14:paraId="5EE0DCC1" w14:textId="77777777" w:rsidTr="00751DD9">
        <w:tc>
          <w:tcPr>
            <w:tcW w:w="1555" w:type="dxa"/>
          </w:tcPr>
          <w:p w14:paraId="4AF90F47" w14:textId="77777777" w:rsidR="00A00764" w:rsidRDefault="00A00764" w:rsidP="00D43B72">
            <w:pPr>
              <w:numPr>
                <w:ilvl w:val="0"/>
                <w:numId w:val="1"/>
              </w:numPr>
              <w:spacing w:before="120" w:after="120"/>
              <w:ind w:left="567" w:firstLine="0"/>
            </w:pPr>
          </w:p>
        </w:tc>
        <w:tc>
          <w:tcPr>
            <w:tcW w:w="7943" w:type="dxa"/>
          </w:tcPr>
          <w:p w14:paraId="4FCBF773" w14:textId="02C90B6B" w:rsidR="00A00764" w:rsidRDefault="00A33673" w:rsidP="00D43B72">
            <w:pPr>
              <w:spacing w:before="120" w:after="120"/>
            </w:pPr>
            <w:r>
              <w:t>BK 05</w:t>
            </w:r>
          </w:p>
        </w:tc>
      </w:tr>
      <w:tr w:rsidR="00A00764" w14:paraId="44117F9C" w14:textId="77777777" w:rsidTr="00751DD9">
        <w:tc>
          <w:tcPr>
            <w:tcW w:w="1555" w:type="dxa"/>
          </w:tcPr>
          <w:p w14:paraId="7381BA1E" w14:textId="77777777" w:rsidR="00A00764" w:rsidRDefault="00A00764" w:rsidP="00D43B72">
            <w:pPr>
              <w:numPr>
                <w:ilvl w:val="0"/>
                <w:numId w:val="1"/>
              </w:numPr>
              <w:spacing w:before="120" w:after="120"/>
              <w:ind w:left="567" w:firstLine="0"/>
            </w:pPr>
          </w:p>
        </w:tc>
        <w:tc>
          <w:tcPr>
            <w:tcW w:w="7943" w:type="dxa"/>
          </w:tcPr>
          <w:p w14:paraId="52CE0137" w14:textId="6905773B" w:rsidR="00A00764" w:rsidRDefault="00A33673" w:rsidP="00D43B72">
            <w:pPr>
              <w:spacing w:before="120" w:after="120"/>
            </w:pPr>
            <w:r>
              <w:t>BK g</w:t>
            </w:r>
          </w:p>
        </w:tc>
      </w:tr>
      <w:tr w:rsidR="00A00764" w14:paraId="49CBB0FA" w14:textId="77777777" w:rsidTr="00751DD9">
        <w:tc>
          <w:tcPr>
            <w:tcW w:w="1555" w:type="dxa"/>
          </w:tcPr>
          <w:p w14:paraId="6E595B56" w14:textId="77777777" w:rsidR="00A00764" w:rsidRDefault="00A00764" w:rsidP="00D43B72">
            <w:pPr>
              <w:numPr>
                <w:ilvl w:val="0"/>
                <w:numId w:val="1"/>
              </w:numPr>
              <w:spacing w:before="120" w:after="120"/>
              <w:ind w:left="567" w:firstLine="0"/>
            </w:pPr>
          </w:p>
        </w:tc>
        <w:tc>
          <w:tcPr>
            <w:tcW w:w="7943" w:type="dxa"/>
          </w:tcPr>
          <w:p w14:paraId="7511E002" w14:textId="0FD832EB" w:rsidR="00A00764" w:rsidRDefault="00A33673" w:rsidP="00D43B72">
            <w:pPr>
              <w:spacing w:before="120" w:after="120"/>
            </w:pPr>
            <w:r>
              <w:t>BK 9; BK 10; BK b6; BK b7</w:t>
            </w:r>
            <w:r w:rsidR="002964E7">
              <w:t>; Bk b9</w:t>
            </w:r>
          </w:p>
        </w:tc>
      </w:tr>
      <w:tr w:rsidR="00A00764" w14:paraId="36CAE117" w14:textId="77777777" w:rsidTr="00751DD9">
        <w:tc>
          <w:tcPr>
            <w:tcW w:w="1555" w:type="dxa"/>
          </w:tcPr>
          <w:p w14:paraId="2651313A" w14:textId="77777777" w:rsidR="00A00764" w:rsidRDefault="00A00764" w:rsidP="00D43B72">
            <w:pPr>
              <w:numPr>
                <w:ilvl w:val="0"/>
                <w:numId w:val="1"/>
              </w:numPr>
              <w:spacing w:before="120" w:after="120"/>
              <w:ind w:left="567" w:firstLine="0"/>
            </w:pPr>
          </w:p>
        </w:tc>
        <w:tc>
          <w:tcPr>
            <w:tcW w:w="7943" w:type="dxa"/>
          </w:tcPr>
          <w:p w14:paraId="13DA3FB6" w14:textId="493EE69F" w:rsidR="00A00764" w:rsidRDefault="00DD186C" w:rsidP="00D43B72">
            <w:pPr>
              <w:spacing w:before="120" w:after="120"/>
            </w:pPr>
            <w:r>
              <w:t>BK b1; BK b2</w:t>
            </w:r>
            <w:r w:rsidR="007E58F7">
              <w:t>; Bk b10</w:t>
            </w:r>
          </w:p>
        </w:tc>
      </w:tr>
      <w:tr w:rsidR="00A00764" w14:paraId="1BA516BD" w14:textId="77777777" w:rsidTr="00751DD9">
        <w:tc>
          <w:tcPr>
            <w:tcW w:w="1555" w:type="dxa"/>
          </w:tcPr>
          <w:p w14:paraId="2029FD22" w14:textId="77777777" w:rsidR="00A00764" w:rsidRDefault="00A00764" w:rsidP="00D43B72">
            <w:pPr>
              <w:numPr>
                <w:ilvl w:val="0"/>
                <w:numId w:val="1"/>
              </w:numPr>
              <w:spacing w:before="120" w:after="120"/>
              <w:ind w:left="567" w:firstLine="0"/>
            </w:pPr>
          </w:p>
        </w:tc>
        <w:tc>
          <w:tcPr>
            <w:tcW w:w="7943" w:type="dxa"/>
          </w:tcPr>
          <w:p w14:paraId="05E0C9A9" w14:textId="79DD48D1" w:rsidR="00A00764" w:rsidRDefault="00DD186C" w:rsidP="00D43B72">
            <w:pPr>
              <w:spacing w:before="120" w:after="120"/>
            </w:pPr>
            <w:r>
              <w:t>BK b2</w:t>
            </w:r>
            <w:r w:rsidR="002964E7">
              <w:t>; BK b10</w:t>
            </w:r>
          </w:p>
        </w:tc>
      </w:tr>
      <w:tr w:rsidR="00A00764" w14:paraId="6CB31C5B" w14:textId="77777777" w:rsidTr="00751DD9">
        <w:trPr>
          <w:trHeight w:val="413"/>
        </w:trPr>
        <w:tc>
          <w:tcPr>
            <w:tcW w:w="1555" w:type="dxa"/>
          </w:tcPr>
          <w:p w14:paraId="276608EF" w14:textId="77777777" w:rsidR="00A00764" w:rsidRDefault="00A00764" w:rsidP="00D43B72">
            <w:pPr>
              <w:numPr>
                <w:ilvl w:val="0"/>
                <w:numId w:val="1"/>
              </w:numPr>
              <w:spacing w:before="120" w:after="120"/>
              <w:ind w:left="567" w:firstLine="0"/>
            </w:pPr>
          </w:p>
        </w:tc>
        <w:tc>
          <w:tcPr>
            <w:tcW w:w="7943" w:type="dxa"/>
          </w:tcPr>
          <w:p w14:paraId="10717C1D" w14:textId="0046732E" w:rsidR="00A00764" w:rsidRDefault="00DD186C" w:rsidP="00D43B72">
            <w:pPr>
              <w:spacing w:before="120" w:after="120"/>
            </w:pPr>
            <w:r>
              <w:t>BK 10; BK b7</w:t>
            </w:r>
            <w:r w:rsidR="002964E7">
              <w:t>; BK b9</w:t>
            </w:r>
          </w:p>
        </w:tc>
      </w:tr>
      <w:tr w:rsidR="00A00764" w14:paraId="0E32376C" w14:textId="77777777" w:rsidTr="00751DD9">
        <w:tc>
          <w:tcPr>
            <w:tcW w:w="1555" w:type="dxa"/>
          </w:tcPr>
          <w:p w14:paraId="2E53B543" w14:textId="77777777" w:rsidR="00A00764" w:rsidRDefault="00A00764" w:rsidP="00D43B72">
            <w:pPr>
              <w:numPr>
                <w:ilvl w:val="0"/>
                <w:numId w:val="1"/>
              </w:numPr>
              <w:spacing w:before="120" w:after="120"/>
              <w:ind w:left="567" w:firstLine="0"/>
            </w:pPr>
          </w:p>
        </w:tc>
        <w:tc>
          <w:tcPr>
            <w:tcW w:w="7943" w:type="dxa"/>
          </w:tcPr>
          <w:p w14:paraId="5C5D9BE3" w14:textId="37419C29" w:rsidR="00A00764" w:rsidRDefault="009B67DE" w:rsidP="00D43B72">
            <w:pPr>
              <w:spacing w:before="120" w:after="120"/>
            </w:pPr>
            <w:r>
              <w:t>BK 10</w:t>
            </w:r>
          </w:p>
        </w:tc>
      </w:tr>
      <w:tr w:rsidR="00A33E22" w14:paraId="0D155980" w14:textId="77777777" w:rsidTr="00751DD9">
        <w:tc>
          <w:tcPr>
            <w:tcW w:w="1555" w:type="dxa"/>
          </w:tcPr>
          <w:p w14:paraId="3784E98D" w14:textId="77777777" w:rsidR="00A33E22" w:rsidRDefault="00A33E22" w:rsidP="00D43B72">
            <w:pPr>
              <w:numPr>
                <w:ilvl w:val="0"/>
                <w:numId w:val="1"/>
              </w:numPr>
              <w:spacing w:before="120" w:after="120"/>
              <w:ind w:left="567" w:firstLine="0"/>
            </w:pPr>
          </w:p>
        </w:tc>
        <w:tc>
          <w:tcPr>
            <w:tcW w:w="7943" w:type="dxa"/>
          </w:tcPr>
          <w:p w14:paraId="01008C5C" w14:textId="67C4AE08" w:rsidR="00A33E22" w:rsidRDefault="009B67DE" w:rsidP="00D43B72">
            <w:pPr>
              <w:spacing w:before="120" w:after="120"/>
            </w:pPr>
            <w:r>
              <w:t>BK 11; BK b5</w:t>
            </w:r>
          </w:p>
        </w:tc>
      </w:tr>
      <w:tr w:rsidR="00A33E22" w14:paraId="6EB965DC" w14:textId="77777777" w:rsidTr="00751DD9">
        <w:tc>
          <w:tcPr>
            <w:tcW w:w="1555" w:type="dxa"/>
          </w:tcPr>
          <w:p w14:paraId="07174032" w14:textId="77777777" w:rsidR="00A33E22" w:rsidRDefault="00A33E22" w:rsidP="00D43B72">
            <w:pPr>
              <w:numPr>
                <w:ilvl w:val="0"/>
                <w:numId w:val="1"/>
              </w:numPr>
              <w:spacing w:before="120" w:after="120"/>
              <w:ind w:left="567" w:firstLine="0"/>
            </w:pPr>
          </w:p>
        </w:tc>
        <w:tc>
          <w:tcPr>
            <w:tcW w:w="7943" w:type="dxa"/>
          </w:tcPr>
          <w:p w14:paraId="22068217" w14:textId="2A925544" w:rsidR="00A33E22" w:rsidRDefault="009B67DE" w:rsidP="00D43B72">
            <w:pPr>
              <w:spacing w:before="120" w:after="120"/>
            </w:pPr>
            <w:r>
              <w:t>BK 11</w:t>
            </w:r>
          </w:p>
        </w:tc>
      </w:tr>
      <w:tr w:rsidR="00A33E22" w14:paraId="14BD0AE4" w14:textId="77777777" w:rsidTr="00751DD9">
        <w:tc>
          <w:tcPr>
            <w:tcW w:w="1555" w:type="dxa"/>
          </w:tcPr>
          <w:p w14:paraId="5985A5A4" w14:textId="77777777" w:rsidR="00A33E22" w:rsidRDefault="00A33E22" w:rsidP="00D43B72">
            <w:pPr>
              <w:numPr>
                <w:ilvl w:val="0"/>
                <w:numId w:val="1"/>
              </w:numPr>
              <w:spacing w:before="120" w:after="120"/>
              <w:ind w:left="567" w:firstLine="0"/>
            </w:pPr>
          </w:p>
        </w:tc>
        <w:tc>
          <w:tcPr>
            <w:tcW w:w="7943" w:type="dxa"/>
          </w:tcPr>
          <w:p w14:paraId="7730586B" w14:textId="52885C62" w:rsidR="00A33E22" w:rsidRDefault="009B67DE" w:rsidP="00D43B72">
            <w:pPr>
              <w:spacing w:before="120" w:after="120"/>
            </w:pPr>
            <w:r>
              <w:t>BK 14</w:t>
            </w:r>
            <w:r w:rsidR="00AA14DE">
              <w:t>; Bk b9</w:t>
            </w:r>
          </w:p>
        </w:tc>
      </w:tr>
      <w:tr w:rsidR="00A33E22" w14:paraId="39F7F751" w14:textId="77777777" w:rsidTr="00751DD9">
        <w:tc>
          <w:tcPr>
            <w:tcW w:w="1555" w:type="dxa"/>
          </w:tcPr>
          <w:p w14:paraId="335796C9" w14:textId="77777777" w:rsidR="00A33E22" w:rsidRDefault="00A33E22" w:rsidP="00D43B72">
            <w:pPr>
              <w:numPr>
                <w:ilvl w:val="0"/>
                <w:numId w:val="1"/>
              </w:numPr>
              <w:spacing w:before="120" w:after="120"/>
              <w:ind w:left="567" w:firstLine="0"/>
            </w:pPr>
          </w:p>
        </w:tc>
        <w:tc>
          <w:tcPr>
            <w:tcW w:w="7943" w:type="dxa"/>
          </w:tcPr>
          <w:p w14:paraId="42405B36" w14:textId="27DDE673" w:rsidR="00A33E22" w:rsidRDefault="009B67DE" w:rsidP="00D43B72">
            <w:pPr>
              <w:spacing w:before="120" w:after="120"/>
            </w:pPr>
            <w:r>
              <w:t>BK 19</w:t>
            </w:r>
          </w:p>
        </w:tc>
      </w:tr>
      <w:tr w:rsidR="00A33E22" w14:paraId="02716D3A" w14:textId="77777777" w:rsidTr="00751DD9">
        <w:tc>
          <w:tcPr>
            <w:tcW w:w="1555" w:type="dxa"/>
          </w:tcPr>
          <w:p w14:paraId="78D7A9F3" w14:textId="77777777" w:rsidR="00A33E22" w:rsidRDefault="00A33E22" w:rsidP="00D43B72">
            <w:pPr>
              <w:numPr>
                <w:ilvl w:val="0"/>
                <w:numId w:val="1"/>
              </w:numPr>
              <w:spacing w:before="120" w:after="120"/>
              <w:ind w:left="567" w:firstLine="0"/>
            </w:pPr>
          </w:p>
        </w:tc>
        <w:tc>
          <w:tcPr>
            <w:tcW w:w="7943" w:type="dxa"/>
          </w:tcPr>
          <w:p w14:paraId="049FD315" w14:textId="09B31BAE" w:rsidR="00A33E22" w:rsidRDefault="00F62780" w:rsidP="00D43B72">
            <w:pPr>
              <w:spacing w:before="120" w:after="120"/>
            </w:pPr>
            <w:r>
              <w:t>BK 19; BK b11</w:t>
            </w:r>
          </w:p>
        </w:tc>
      </w:tr>
      <w:tr w:rsidR="00A33E22" w14:paraId="299BF809" w14:textId="77777777" w:rsidTr="00751DD9">
        <w:tc>
          <w:tcPr>
            <w:tcW w:w="1555" w:type="dxa"/>
          </w:tcPr>
          <w:p w14:paraId="5477FE12" w14:textId="77777777" w:rsidR="00A33E22" w:rsidRDefault="00A33E22" w:rsidP="00D43B72">
            <w:pPr>
              <w:numPr>
                <w:ilvl w:val="0"/>
                <w:numId w:val="1"/>
              </w:numPr>
              <w:spacing w:before="120" w:after="120"/>
              <w:ind w:left="567" w:firstLine="0"/>
            </w:pPr>
          </w:p>
        </w:tc>
        <w:tc>
          <w:tcPr>
            <w:tcW w:w="7943" w:type="dxa"/>
          </w:tcPr>
          <w:p w14:paraId="1A5AD4A2" w14:textId="752AE4AB" w:rsidR="00A33E22" w:rsidRDefault="00F62780" w:rsidP="00D43B72">
            <w:pPr>
              <w:spacing w:before="120" w:after="120"/>
            </w:pPr>
            <w:r>
              <w:t>BK 13</w:t>
            </w:r>
            <w:r w:rsidR="00AA14DE">
              <w:t>; Bk b9</w:t>
            </w:r>
          </w:p>
        </w:tc>
      </w:tr>
      <w:tr w:rsidR="00A33E22" w14:paraId="7F1C8234" w14:textId="77777777" w:rsidTr="00751DD9">
        <w:tc>
          <w:tcPr>
            <w:tcW w:w="1555" w:type="dxa"/>
          </w:tcPr>
          <w:p w14:paraId="5F87390D" w14:textId="77777777" w:rsidR="00A33E22" w:rsidRDefault="00A33E22" w:rsidP="00D43B72">
            <w:pPr>
              <w:numPr>
                <w:ilvl w:val="0"/>
                <w:numId w:val="1"/>
              </w:numPr>
              <w:spacing w:before="120" w:after="120"/>
              <w:ind w:left="567" w:firstLine="0"/>
            </w:pPr>
          </w:p>
        </w:tc>
        <w:tc>
          <w:tcPr>
            <w:tcW w:w="7943" w:type="dxa"/>
          </w:tcPr>
          <w:p w14:paraId="61A48202" w14:textId="14841953" w:rsidR="00A33E22" w:rsidRDefault="00F62780" w:rsidP="00D43B72">
            <w:pPr>
              <w:spacing w:before="120" w:after="120"/>
            </w:pPr>
            <w:r>
              <w:t>BK 13; BK a</w:t>
            </w:r>
            <w:r w:rsidR="00AA14DE">
              <w:t>; BK b9</w:t>
            </w:r>
          </w:p>
        </w:tc>
      </w:tr>
      <w:tr w:rsidR="00A33E22" w14:paraId="298AF159" w14:textId="77777777" w:rsidTr="00751DD9">
        <w:tc>
          <w:tcPr>
            <w:tcW w:w="1555" w:type="dxa"/>
          </w:tcPr>
          <w:p w14:paraId="03BC1249" w14:textId="77777777" w:rsidR="00A33E22" w:rsidRDefault="00A33E22" w:rsidP="00D43B72">
            <w:pPr>
              <w:numPr>
                <w:ilvl w:val="0"/>
                <w:numId w:val="1"/>
              </w:numPr>
              <w:spacing w:before="120" w:after="120"/>
              <w:ind w:left="567" w:firstLine="0"/>
            </w:pPr>
          </w:p>
        </w:tc>
        <w:tc>
          <w:tcPr>
            <w:tcW w:w="7943" w:type="dxa"/>
          </w:tcPr>
          <w:p w14:paraId="611624B4" w14:textId="5919935F" w:rsidR="00A33E22" w:rsidRDefault="00161F16" w:rsidP="00D43B72">
            <w:pPr>
              <w:spacing w:before="120" w:after="120"/>
            </w:pPr>
            <w:r>
              <w:t>BK 21; BK c1; BK c2</w:t>
            </w:r>
          </w:p>
        </w:tc>
      </w:tr>
      <w:tr w:rsidR="00A33E22" w14:paraId="41692320" w14:textId="77777777" w:rsidTr="00751DD9">
        <w:tc>
          <w:tcPr>
            <w:tcW w:w="1555" w:type="dxa"/>
          </w:tcPr>
          <w:p w14:paraId="5259A2A5" w14:textId="77777777" w:rsidR="00A33E22" w:rsidRDefault="00A33E22" w:rsidP="00D43B72">
            <w:pPr>
              <w:numPr>
                <w:ilvl w:val="0"/>
                <w:numId w:val="1"/>
              </w:numPr>
              <w:spacing w:before="120" w:after="120"/>
              <w:ind w:left="567" w:firstLine="0"/>
            </w:pPr>
          </w:p>
        </w:tc>
        <w:tc>
          <w:tcPr>
            <w:tcW w:w="7943" w:type="dxa"/>
          </w:tcPr>
          <w:p w14:paraId="53C18070" w14:textId="205B39CF" w:rsidR="00A33E22" w:rsidRDefault="00161F16" w:rsidP="00D43B72">
            <w:pPr>
              <w:spacing w:before="120" w:after="120"/>
            </w:pPr>
            <w:r>
              <w:t>BK 21; BK c2</w:t>
            </w:r>
          </w:p>
        </w:tc>
      </w:tr>
      <w:tr w:rsidR="00A33E22" w14:paraId="23DBE1F0" w14:textId="77777777" w:rsidTr="00751DD9">
        <w:tc>
          <w:tcPr>
            <w:tcW w:w="1555" w:type="dxa"/>
          </w:tcPr>
          <w:p w14:paraId="797565AD" w14:textId="77777777" w:rsidR="00A33E22" w:rsidRDefault="00A33E22" w:rsidP="00D43B72">
            <w:pPr>
              <w:numPr>
                <w:ilvl w:val="0"/>
                <w:numId w:val="1"/>
              </w:numPr>
              <w:spacing w:before="120" w:after="120"/>
              <w:ind w:left="567" w:firstLine="0"/>
            </w:pPr>
          </w:p>
        </w:tc>
        <w:tc>
          <w:tcPr>
            <w:tcW w:w="7943" w:type="dxa"/>
          </w:tcPr>
          <w:p w14:paraId="27CAA2FF" w14:textId="6E265949" w:rsidR="00A33E22" w:rsidRDefault="00C30938" w:rsidP="00D43B72">
            <w:pPr>
              <w:spacing w:before="120" w:after="120"/>
            </w:pPr>
            <w:r>
              <w:t>BK 25</w:t>
            </w:r>
          </w:p>
        </w:tc>
      </w:tr>
      <w:tr w:rsidR="00A33E22" w14:paraId="5B3A68DE" w14:textId="77777777" w:rsidTr="00751DD9">
        <w:tc>
          <w:tcPr>
            <w:tcW w:w="1555" w:type="dxa"/>
          </w:tcPr>
          <w:p w14:paraId="45776ABC" w14:textId="77777777" w:rsidR="00A33E22" w:rsidRDefault="00A33E22" w:rsidP="00D43B72">
            <w:pPr>
              <w:numPr>
                <w:ilvl w:val="0"/>
                <w:numId w:val="1"/>
              </w:numPr>
              <w:spacing w:before="120" w:after="120"/>
              <w:ind w:left="567" w:firstLine="0"/>
            </w:pPr>
          </w:p>
        </w:tc>
        <w:tc>
          <w:tcPr>
            <w:tcW w:w="7943" w:type="dxa"/>
          </w:tcPr>
          <w:p w14:paraId="11469121" w14:textId="74973CED" w:rsidR="00A33E22" w:rsidRDefault="00C30938" w:rsidP="00D43B72">
            <w:pPr>
              <w:spacing w:before="120" w:after="120"/>
            </w:pPr>
            <w:r>
              <w:t>BK 12; BK 22; BK 23; BK b3; BK b4</w:t>
            </w:r>
            <w:r w:rsidR="00796B81">
              <w:t>; BK d</w:t>
            </w:r>
          </w:p>
        </w:tc>
      </w:tr>
      <w:tr w:rsidR="00A33E22" w14:paraId="14F47C8E" w14:textId="77777777" w:rsidTr="00751DD9">
        <w:tc>
          <w:tcPr>
            <w:tcW w:w="1555" w:type="dxa"/>
          </w:tcPr>
          <w:p w14:paraId="6AD5EA3B" w14:textId="77777777" w:rsidR="00A33E22" w:rsidRDefault="00A33E22" w:rsidP="00D43B72">
            <w:pPr>
              <w:numPr>
                <w:ilvl w:val="0"/>
                <w:numId w:val="1"/>
              </w:numPr>
              <w:spacing w:before="120" w:after="120"/>
              <w:ind w:left="567" w:firstLine="0"/>
            </w:pPr>
          </w:p>
        </w:tc>
        <w:tc>
          <w:tcPr>
            <w:tcW w:w="7943" w:type="dxa"/>
          </w:tcPr>
          <w:p w14:paraId="2B87D49E" w14:textId="7748F84D" w:rsidR="00A33E22" w:rsidRDefault="00796B81" w:rsidP="00D43B72">
            <w:pPr>
              <w:spacing w:before="120" w:after="120"/>
            </w:pPr>
            <w:r>
              <w:t>BK 24</w:t>
            </w:r>
          </w:p>
        </w:tc>
      </w:tr>
      <w:tr w:rsidR="00A33E22" w14:paraId="6495340D" w14:textId="77777777" w:rsidTr="00751DD9">
        <w:tc>
          <w:tcPr>
            <w:tcW w:w="1555" w:type="dxa"/>
          </w:tcPr>
          <w:p w14:paraId="025B0E2F" w14:textId="77777777" w:rsidR="00A33E22" w:rsidRDefault="00A33E22" w:rsidP="00D43B72">
            <w:pPr>
              <w:numPr>
                <w:ilvl w:val="0"/>
                <w:numId w:val="1"/>
              </w:numPr>
              <w:spacing w:before="120" w:after="120"/>
              <w:ind w:left="567" w:firstLine="0"/>
            </w:pPr>
          </w:p>
        </w:tc>
        <w:tc>
          <w:tcPr>
            <w:tcW w:w="7943" w:type="dxa"/>
          </w:tcPr>
          <w:p w14:paraId="7A3BD632" w14:textId="270815B0" w:rsidR="00A33E22" w:rsidRDefault="00796B81" w:rsidP="00D43B72">
            <w:pPr>
              <w:spacing w:before="120" w:after="120"/>
            </w:pPr>
            <w:r>
              <w:t>BK a</w:t>
            </w:r>
          </w:p>
        </w:tc>
      </w:tr>
      <w:tr w:rsidR="00A33E22" w14:paraId="4C5B7941" w14:textId="77777777" w:rsidTr="00751DD9">
        <w:tc>
          <w:tcPr>
            <w:tcW w:w="1555" w:type="dxa"/>
          </w:tcPr>
          <w:p w14:paraId="4AFAB941" w14:textId="77777777" w:rsidR="00A33E22" w:rsidRDefault="00A33E22" w:rsidP="00D43B72">
            <w:pPr>
              <w:numPr>
                <w:ilvl w:val="0"/>
                <w:numId w:val="1"/>
              </w:numPr>
              <w:spacing w:before="120" w:after="120"/>
              <w:ind w:left="567" w:firstLine="0"/>
            </w:pPr>
          </w:p>
        </w:tc>
        <w:tc>
          <w:tcPr>
            <w:tcW w:w="7943" w:type="dxa"/>
          </w:tcPr>
          <w:p w14:paraId="0FA1C6FC" w14:textId="7C42BE92" w:rsidR="00A33E22" w:rsidRDefault="00796B81" w:rsidP="00D43B72">
            <w:pPr>
              <w:spacing w:before="120" w:after="120"/>
            </w:pPr>
            <w:r>
              <w:t>BK a</w:t>
            </w:r>
          </w:p>
        </w:tc>
      </w:tr>
      <w:tr w:rsidR="00796B81" w14:paraId="35DEEC98" w14:textId="77777777" w:rsidTr="00751DD9">
        <w:tc>
          <w:tcPr>
            <w:tcW w:w="1555" w:type="dxa"/>
          </w:tcPr>
          <w:p w14:paraId="10AA6C55" w14:textId="77777777" w:rsidR="00796B81" w:rsidRDefault="00796B81" w:rsidP="00D43B72">
            <w:pPr>
              <w:numPr>
                <w:ilvl w:val="0"/>
                <w:numId w:val="1"/>
              </w:numPr>
              <w:spacing w:before="120" w:after="120"/>
              <w:ind w:left="567" w:firstLine="0"/>
            </w:pPr>
          </w:p>
        </w:tc>
        <w:tc>
          <w:tcPr>
            <w:tcW w:w="7943" w:type="dxa"/>
          </w:tcPr>
          <w:p w14:paraId="750AAEC0" w14:textId="56815071" w:rsidR="00796B81" w:rsidRDefault="00796B81" w:rsidP="00D43B72">
            <w:pPr>
              <w:spacing w:before="120" w:after="120"/>
            </w:pPr>
            <w:r>
              <w:t>BK 06; BK 11; BK 19</w:t>
            </w:r>
            <w:r w:rsidR="004D4A64">
              <w:t>; BK e</w:t>
            </w:r>
          </w:p>
        </w:tc>
      </w:tr>
      <w:tr w:rsidR="004D4A64" w14:paraId="5D5306B1" w14:textId="77777777" w:rsidTr="00751DD9">
        <w:tc>
          <w:tcPr>
            <w:tcW w:w="1555" w:type="dxa"/>
          </w:tcPr>
          <w:p w14:paraId="005C1CAC" w14:textId="77777777" w:rsidR="004D4A64" w:rsidRDefault="004D4A64" w:rsidP="00D43B72">
            <w:pPr>
              <w:numPr>
                <w:ilvl w:val="0"/>
                <w:numId w:val="1"/>
              </w:numPr>
              <w:spacing w:before="120" w:after="120"/>
              <w:ind w:left="567" w:firstLine="0"/>
            </w:pPr>
          </w:p>
        </w:tc>
        <w:tc>
          <w:tcPr>
            <w:tcW w:w="7943" w:type="dxa"/>
          </w:tcPr>
          <w:p w14:paraId="68C4B4A5" w14:textId="669A3AD6" w:rsidR="004D4A64" w:rsidRDefault="004D4A64" w:rsidP="00D43B72">
            <w:pPr>
              <w:spacing w:before="120" w:after="120"/>
            </w:pPr>
            <w:r>
              <w:t>BK 07; BK 19</w:t>
            </w:r>
          </w:p>
        </w:tc>
      </w:tr>
      <w:tr w:rsidR="004D4A64" w14:paraId="38F93466" w14:textId="77777777" w:rsidTr="00751DD9">
        <w:tc>
          <w:tcPr>
            <w:tcW w:w="1555" w:type="dxa"/>
          </w:tcPr>
          <w:p w14:paraId="3BA5F37A" w14:textId="77777777" w:rsidR="004D4A64" w:rsidRDefault="004D4A64" w:rsidP="00D43B72">
            <w:pPr>
              <w:numPr>
                <w:ilvl w:val="0"/>
                <w:numId w:val="1"/>
              </w:numPr>
              <w:spacing w:before="120" w:after="120"/>
              <w:ind w:left="567" w:firstLine="0"/>
            </w:pPr>
          </w:p>
        </w:tc>
        <w:tc>
          <w:tcPr>
            <w:tcW w:w="7943" w:type="dxa"/>
          </w:tcPr>
          <w:p w14:paraId="687A5AC5" w14:textId="12153DEE" w:rsidR="004D4A64" w:rsidRDefault="004D4A64" w:rsidP="00D43B72">
            <w:pPr>
              <w:spacing w:before="120" w:after="120"/>
            </w:pPr>
            <w:r>
              <w:t>BK f</w:t>
            </w:r>
          </w:p>
        </w:tc>
      </w:tr>
      <w:tr w:rsidR="004D4A64" w14:paraId="417F9679" w14:textId="77777777" w:rsidTr="00751DD9">
        <w:tc>
          <w:tcPr>
            <w:tcW w:w="1555" w:type="dxa"/>
          </w:tcPr>
          <w:p w14:paraId="2C562607" w14:textId="77777777" w:rsidR="004D4A64" w:rsidRDefault="004D4A64" w:rsidP="00D43B72">
            <w:pPr>
              <w:numPr>
                <w:ilvl w:val="0"/>
                <w:numId w:val="1"/>
              </w:numPr>
              <w:spacing w:before="120" w:after="120"/>
              <w:ind w:left="567" w:firstLine="0"/>
            </w:pPr>
          </w:p>
        </w:tc>
        <w:tc>
          <w:tcPr>
            <w:tcW w:w="7943" w:type="dxa"/>
          </w:tcPr>
          <w:p w14:paraId="7FFDAA6A" w14:textId="31EC48A5" w:rsidR="004D4A64" w:rsidRDefault="004D4A64" w:rsidP="00D43B72">
            <w:pPr>
              <w:spacing w:before="120" w:after="120"/>
            </w:pPr>
            <w:r>
              <w:t>BK 17</w:t>
            </w:r>
          </w:p>
        </w:tc>
      </w:tr>
      <w:tr w:rsidR="004D4A64" w14:paraId="552658CB" w14:textId="77777777" w:rsidTr="00751DD9">
        <w:tc>
          <w:tcPr>
            <w:tcW w:w="1555" w:type="dxa"/>
          </w:tcPr>
          <w:p w14:paraId="55AE0A38" w14:textId="77777777" w:rsidR="004D4A64" w:rsidRDefault="004D4A64" w:rsidP="00D43B72">
            <w:pPr>
              <w:numPr>
                <w:ilvl w:val="0"/>
                <w:numId w:val="1"/>
              </w:numPr>
              <w:spacing w:before="120" w:after="120"/>
              <w:ind w:left="567" w:firstLine="0"/>
            </w:pPr>
          </w:p>
        </w:tc>
        <w:tc>
          <w:tcPr>
            <w:tcW w:w="7943" w:type="dxa"/>
          </w:tcPr>
          <w:p w14:paraId="10CAF504" w14:textId="3AD25F24" w:rsidR="004D4A64" w:rsidRDefault="00EF12D9" w:rsidP="00D43B72">
            <w:pPr>
              <w:spacing w:before="120" w:after="120"/>
            </w:pPr>
            <w:r>
              <w:t>BK 16</w:t>
            </w:r>
          </w:p>
        </w:tc>
      </w:tr>
      <w:tr w:rsidR="00EF12D9" w14:paraId="3093E8D6" w14:textId="77777777" w:rsidTr="00751DD9">
        <w:tc>
          <w:tcPr>
            <w:tcW w:w="1555" w:type="dxa"/>
          </w:tcPr>
          <w:p w14:paraId="4C4C7E57" w14:textId="77777777" w:rsidR="00EF12D9" w:rsidRDefault="00EF12D9" w:rsidP="00D43B72">
            <w:pPr>
              <w:numPr>
                <w:ilvl w:val="0"/>
                <w:numId w:val="1"/>
              </w:numPr>
              <w:spacing w:before="120" w:after="120"/>
              <w:ind w:left="567" w:firstLine="0"/>
            </w:pPr>
          </w:p>
        </w:tc>
        <w:tc>
          <w:tcPr>
            <w:tcW w:w="7943" w:type="dxa"/>
          </w:tcPr>
          <w:p w14:paraId="2D97B8A9" w14:textId="259FD003" w:rsidR="00EF12D9" w:rsidRDefault="00EF12D9" w:rsidP="00D43B72">
            <w:pPr>
              <w:spacing w:before="120" w:after="120"/>
            </w:pPr>
            <w:r>
              <w:t>BK b5</w:t>
            </w:r>
          </w:p>
        </w:tc>
      </w:tr>
      <w:tr w:rsidR="00EF12D9" w14:paraId="241A4A45" w14:textId="77777777" w:rsidTr="00751DD9">
        <w:tc>
          <w:tcPr>
            <w:tcW w:w="1555" w:type="dxa"/>
          </w:tcPr>
          <w:p w14:paraId="5226E3D2" w14:textId="77777777" w:rsidR="00EF12D9" w:rsidRDefault="00EF12D9" w:rsidP="00D43B72">
            <w:pPr>
              <w:numPr>
                <w:ilvl w:val="0"/>
                <w:numId w:val="1"/>
              </w:numPr>
              <w:spacing w:before="120" w:after="120"/>
              <w:ind w:left="567" w:firstLine="0"/>
            </w:pPr>
          </w:p>
        </w:tc>
        <w:tc>
          <w:tcPr>
            <w:tcW w:w="7943" w:type="dxa"/>
          </w:tcPr>
          <w:p w14:paraId="38FEDABD" w14:textId="0650E0C5" w:rsidR="00EF12D9" w:rsidRDefault="00EF12D9" w:rsidP="00D43B72">
            <w:pPr>
              <w:spacing w:before="120" w:after="120"/>
            </w:pPr>
            <w:r>
              <w:t>BK 18</w:t>
            </w:r>
          </w:p>
        </w:tc>
      </w:tr>
      <w:tr w:rsidR="004B5986" w14:paraId="145685B8" w14:textId="77777777" w:rsidTr="00751DD9">
        <w:tc>
          <w:tcPr>
            <w:tcW w:w="1555" w:type="dxa"/>
          </w:tcPr>
          <w:p w14:paraId="529B90E3" w14:textId="77777777" w:rsidR="004B5986" w:rsidRDefault="004B5986" w:rsidP="00D43B72">
            <w:pPr>
              <w:numPr>
                <w:ilvl w:val="0"/>
                <w:numId w:val="1"/>
              </w:numPr>
              <w:spacing w:before="120" w:after="120"/>
              <w:ind w:left="567" w:firstLine="0"/>
            </w:pPr>
          </w:p>
        </w:tc>
        <w:tc>
          <w:tcPr>
            <w:tcW w:w="7943" w:type="dxa"/>
          </w:tcPr>
          <w:p w14:paraId="3512265D" w14:textId="143AC651" w:rsidR="004B5986" w:rsidRDefault="004B5986" w:rsidP="00D43B72">
            <w:pPr>
              <w:spacing w:before="120" w:after="120"/>
            </w:pPr>
            <w:r>
              <w:t>BK 20; BK b8</w:t>
            </w:r>
          </w:p>
        </w:tc>
      </w:tr>
      <w:tr w:rsidR="004B5986" w14:paraId="60275D7D" w14:textId="77777777" w:rsidTr="00751DD9">
        <w:tc>
          <w:tcPr>
            <w:tcW w:w="1555" w:type="dxa"/>
          </w:tcPr>
          <w:p w14:paraId="46F45144" w14:textId="77777777" w:rsidR="004B5986" w:rsidRDefault="004B5986" w:rsidP="00D43B72">
            <w:pPr>
              <w:numPr>
                <w:ilvl w:val="0"/>
                <w:numId w:val="1"/>
              </w:numPr>
              <w:spacing w:before="120" w:after="120"/>
              <w:ind w:left="567" w:firstLine="0"/>
            </w:pPr>
          </w:p>
        </w:tc>
        <w:tc>
          <w:tcPr>
            <w:tcW w:w="7943" w:type="dxa"/>
          </w:tcPr>
          <w:p w14:paraId="25DE6723" w14:textId="52CA9B53" w:rsidR="004B5986" w:rsidRDefault="004B5986" w:rsidP="00D43B72">
            <w:pPr>
              <w:spacing w:before="120" w:after="120"/>
            </w:pPr>
            <w:r>
              <w:t>BK b8</w:t>
            </w:r>
          </w:p>
        </w:tc>
      </w:tr>
      <w:tr w:rsidR="004B5986" w14:paraId="10726D8A" w14:textId="77777777" w:rsidTr="00751DD9">
        <w:tc>
          <w:tcPr>
            <w:tcW w:w="1555" w:type="dxa"/>
          </w:tcPr>
          <w:p w14:paraId="3F9DB10D" w14:textId="77777777" w:rsidR="004B5986" w:rsidRDefault="004B5986" w:rsidP="00D43B72">
            <w:pPr>
              <w:numPr>
                <w:ilvl w:val="0"/>
                <w:numId w:val="1"/>
              </w:numPr>
              <w:spacing w:before="120" w:after="120"/>
              <w:ind w:left="567" w:firstLine="0"/>
            </w:pPr>
          </w:p>
        </w:tc>
        <w:tc>
          <w:tcPr>
            <w:tcW w:w="7943" w:type="dxa"/>
          </w:tcPr>
          <w:p w14:paraId="1F9E215B" w14:textId="16EA8D97" w:rsidR="004B5986" w:rsidRDefault="004B5986" w:rsidP="00D43B72">
            <w:pPr>
              <w:spacing w:before="120" w:after="120"/>
            </w:pPr>
            <w:r>
              <w:t>BK a</w:t>
            </w:r>
          </w:p>
        </w:tc>
      </w:tr>
      <w:tr w:rsidR="004B5986" w14:paraId="711B9FAF" w14:textId="77777777" w:rsidTr="00751DD9">
        <w:tc>
          <w:tcPr>
            <w:tcW w:w="1555" w:type="dxa"/>
          </w:tcPr>
          <w:p w14:paraId="6ED7B2F5" w14:textId="77777777" w:rsidR="004B5986" w:rsidRDefault="004B5986" w:rsidP="00D43B72">
            <w:pPr>
              <w:numPr>
                <w:ilvl w:val="0"/>
                <w:numId w:val="1"/>
              </w:numPr>
              <w:spacing w:before="120" w:after="120"/>
              <w:ind w:left="567" w:firstLine="0"/>
            </w:pPr>
          </w:p>
        </w:tc>
        <w:tc>
          <w:tcPr>
            <w:tcW w:w="7943" w:type="dxa"/>
          </w:tcPr>
          <w:p w14:paraId="63F9616E" w14:textId="571276B5" w:rsidR="004B5986" w:rsidRDefault="005955DD" w:rsidP="00D43B72">
            <w:pPr>
              <w:spacing w:before="120" w:after="120"/>
            </w:pPr>
            <w:r>
              <w:t>BK 15; BK a</w:t>
            </w:r>
          </w:p>
        </w:tc>
      </w:tr>
      <w:tr w:rsidR="005955DD" w14:paraId="47C1C457" w14:textId="77777777" w:rsidTr="00751DD9">
        <w:tc>
          <w:tcPr>
            <w:tcW w:w="1555" w:type="dxa"/>
          </w:tcPr>
          <w:p w14:paraId="19816A93" w14:textId="77777777" w:rsidR="005955DD" w:rsidRDefault="005955DD" w:rsidP="00D43B72">
            <w:pPr>
              <w:numPr>
                <w:ilvl w:val="0"/>
                <w:numId w:val="1"/>
              </w:numPr>
              <w:spacing w:before="120" w:after="120"/>
              <w:ind w:left="567" w:firstLine="0"/>
            </w:pPr>
          </w:p>
        </w:tc>
        <w:tc>
          <w:tcPr>
            <w:tcW w:w="7943" w:type="dxa"/>
          </w:tcPr>
          <w:p w14:paraId="14E246C6" w14:textId="6AFCBE7A" w:rsidR="005955DD" w:rsidRDefault="005955DD" w:rsidP="00D43B72">
            <w:pPr>
              <w:spacing w:before="120" w:after="120"/>
            </w:pPr>
            <w:r>
              <w:t>BK 15</w:t>
            </w:r>
          </w:p>
        </w:tc>
      </w:tr>
    </w:tbl>
    <w:p w14:paraId="08CE299B" w14:textId="4652A226" w:rsidR="00EB1FE5" w:rsidRDefault="005831C4" w:rsidP="008A4520">
      <w:pPr>
        <w:pStyle w:val="Kop2"/>
      </w:pPr>
      <w:bookmarkStart w:id="143" w:name="_Toc157034982"/>
      <w:bookmarkStart w:id="144" w:name="_Toc54974891"/>
      <w:bookmarkStart w:id="145" w:name="_Toc121484796"/>
      <w:bookmarkStart w:id="146" w:name="_Toc127295275"/>
      <w:bookmarkStart w:id="147" w:name="_Toc128941198"/>
      <w:bookmarkStart w:id="148" w:name="_Toc129036365"/>
      <w:bookmarkStart w:id="149" w:name="_Toc129199594"/>
      <w:bookmarkStart w:id="150" w:name="_Toc144908315"/>
      <w:bookmarkStart w:id="151" w:name="_Hlk128940795"/>
      <w:r>
        <w:t>Minimumdoelen basisvorming</w:t>
      </w:r>
      <w:bookmarkEnd w:id="143"/>
    </w:p>
    <w:tbl>
      <w:tblPr>
        <w:tblW w:w="0" w:type="auto"/>
        <w:tblLook w:val="04A0" w:firstRow="1" w:lastRow="0" w:firstColumn="1" w:lastColumn="0" w:noHBand="0" w:noVBand="1"/>
      </w:tblPr>
      <w:tblGrid>
        <w:gridCol w:w="993"/>
        <w:gridCol w:w="8505"/>
      </w:tblGrid>
      <w:tr w:rsidR="00190DB5" w:rsidRPr="006F4B64" w14:paraId="75F7B550" w14:textId="77777777" w:rsidTr="000D3AF3">
        <w:tc>
          <w:tcPr>
            <w:tcW w:w="993" w:type="dxa"/>
          </w:tcPr>
          <w:p w14:paraId="14432BCB" w14:textId="77777777" w:rsidR="00190DB5" w:rsidRPr="006F4B64" w:rsidRDefault="00190DB5" w:rsidP="000D3AF3">
            <w:pPr>
              <w:spacing w:before="120" w:after="120"/>
            </w:pPr>
            <w:r w:rsidRPr="006F4B64">
              <w:t>06.12</w:t>
            </w:r>
          </w:p>
        </w:tc>
        <w:tc>
          <w:tcPr>
            <w:tcW w:w="8505" w:type="dxa"/>
          </w:tcPr>
          <w:p w14:paraId="6FF3C5C9" w14:textId="77777777" w:rsidR="00190DB5" w:rsidRPr="006F4B64" w:rsidRDefault="00190DB5" w:rsidP="000D3AF3">
            <w:pPr>
              <w:spacing w:before="120" w:after="120"/>
            </w:pPr>
            <w:bookmarkStart w:id="152" w:name="_Hlk148898496"/>
            <w:r w:rsidRPr="006F4B64">
              <w:t>De leerlingen ontwerpen een oplossing voor een probleem door wetenschappen, technologie of wiskunde geïntegreerd aan te wenden.</w:t>
            </w:r>
            <w:bookmarkEnd w:id="152"/>
            <w:r w:rsidRPr="006F4B64">
              <w:br/>
              <w:t>Voetnoot:</w:t>
            </w:r>
            <w:r w:rsidRPr="006F4B64">
              <w:br/>
              <w:t>Rekening houdend met concepten van de derde graad en de context waarin dit minimumdoel aan bod komt.</w:t>
            </w:r>
          </w:p>
        </w:tc>
      </w:tr>
    </w:tbl>
    <w:p w14:paraId="265DDE31" w14:textId="4350AB73" w:rsidR="008A4520" w:rsidRDefault="008A4520" w:rsidP="008A4520">
      <w:pPr>
        <w:pStyle w:val="Kop2"/>
      </w:pPr>
      <w:bookmarkStart w:id="153" w:name="_Toc157034983"/>
      <w:r>
        <w:t>Doelen die leiden naar één of meer beroepskwalificaties</w:t>
      </w:r>
      <w:bookmarkEnd w:id="144"/>
      <w:bookmarkEnd w:id="145"/>
      <w:bookmarkEnd w:id="146"/>
      <w:bookmarkEnd w:id="147"/>
      <w:bookmarkEnd w:id="148"/>
      <w:bookmarkEnd w:id="149"/>
      <w:bookmarkEnd w:id="150"/>
      <w:bookmarkEnd w:id="153"/>
    </w:p>
    <w:bookmarkEnd w:id="151"/>
    <w:p w14:paraId="47C19C7E" w14:textId="58B4CD69" w:rsidR="0002584F" w:rsidRDefault="0002584F" w:rsidP="0002584F">
      <w:pPr>
        <w:pStyle w:val="Lijstalinea"/>
        <w:numPr>
          <w:ilvl w:val="0"/>
          <w:numId w:val="41"/>
        </w:numPr>
        <w:spacing w:before="100" w:after="0" w:line="260" w:lineRule="auto"/>
        <w:jc w:val="both"/>
      </w:pPr>
      <w:r>
        <w:t>De leerlingen werken in teamverband (organisatiecultuur, communicatie, procedures).</w:t>
      </w:r>
    </w:p>
    <w:p w14:paraId="699D6BCE" w14:textId="77777777" w:rsidR="0002584F" w:rsidRDefault="0002584F" w:rsidP="0002584F">
      <w:pPr>
        <w:pStyle w:val="Lijstalinea"/>
        <w:numPr>
          <w:ilvl w:val="0"/>
          <w:numId w:val="41"/>
        </w:numPr>
        <w:spacing w:before="100" w:after="0" w:line="260" w:lineRule="auto"/>
        <w:jc w:val="both"/>
      </w:pPr>
      <w:r>
        <w:t>De leerlingen handelen kwaliteitsbewust.</w:t>
      </w:r>
    </w:p>
    <w:p w14:paraId="573DBC77" w14:textId="77777777" w:rsidR="0002584F" w:rsidRDefault="0002584F" w:rsidP="0002584F">
      <w:pPr>
        <w:pStyle w:val="Lijstalinea"/>
        <w:numPr>
          <w:ilvl w:val="0"/>
          <w:numId w:val="41"/>
        </w:numPr>
        <w:spacing w:before="100" w:after="0" w:line="260" w:lineRule="auto"/>
        <w:jc w:val="both"/>
      </w:pPr>
      <w:r>
        <w:t>De leerlingen handelen economisch en duurzaam.</w:t>
      </w:r>
    </w:p>
    <w:p w14:paraId="7673FA04" w14:textId="77777777" w:rsidR="0002584F" w:rsidRDefault="0002584F" w:rsidP="0002584F">
      <w:pPr>
        <w:pStyle w:val="Lijstalinea"/>
        <w:numPr>
          <w:ilvl w:val="0"/>
          <w:numId w:val="41"/>
        </w:numPr>
        <w:spacing w:before="100" w:after="0" w:line="260" w:lineRule="auto"/>
        <w:jc w:val="both"/>
      </w:pPr>
      <w:r>
        <w:t>De leerlingen handelen veilig, ergonomisch en hygiënisch.</w:t>
      </w:r>
    </w:p>
    <w:p w14:paraId="01F0F9B1" w14:textId="081F848E" w:rsidR="00D30C95" w:rsidRDefault="00D30C95" w:rsidP="00D30C95">
      <w:pPr>
        <w:pStyle w:val="Lijstalinea"/>
        <w:numPr>
          <w:ilvl w:val="0"/>
          <w:numId w:val="41"/>
        </w:numPr>
        <w:spacing w:before="100" w:after="0" w:line="260" w:lineRule="auto"/>
        <w:jc w:val="both"/>
      </w:pPr>
      <w:r>
        <w:t>De leerlingen passen richtlijnen betreffende de bedrijfshygiëne toe.</w:t>
      </w:r>
    </w:p>
    <w:p w14:paraId="14A7AB42" w14:textId="5362D725" w:rsidR="00D30C95" w:rsidRDefault="00D30C95" w:rsidP="00D30C95">
      <w:pPr>
        <w:pStyle w:val="Lijstalinea"/>
        <w:numPr>
          <w:ilvl w:val="0"/>
          <w:numId w:val="41"/>
        </w:numPr>
        <w:spacing w:before="100" w:after="0" w:line="260" w:lineRule="auto"/>
        <w:jc w:val="both"/>
      </w:pPr>
      <w:r>
        <w:t>De leerlingen gebruiken machines en materiaal op een veilige, duurzame en correcte manier.</w:t>
      </w:r>
    </w:p>
    <w:p w14:paraId="7F61C00B" w14:textId="43DEBF6F" w:rsidR="00D30C95" w:rsidRDefault="00D30C95" w:rsidP="00D30C95">
      <w:pPr>
        <w:pStyle w:val="Lijstalinea"/>
        <w:numPr>
          <w:ilvl w:val="0"/>
          <w:numId w:val="41"/>
        </w:numPr>
        <w:spacing w:before="100" w:after="0" w:line="260" w:lineRule="auto"/>
      </w:pPr>
      <w:r>
        <w:t>De leerlingen controleren de machines en het materiaal en voeren preventief en correctief basisonderhoud van materiaal uit.</w:t>
      </w:r>
    </w:p>
    <w:p w14:paraId="64115843" w14:textId="1D00D457" w:rsidR="00D30C95" w:rsidRDefault="00D30C95" w:rsidP="00D30C95">
      <w:pPr>
        <w:pStyle w:val="Lijstalinea"/>
        <w:numPr>
          <w:ilvl w:val="0"/>
          <w:numId w:val="41"/>
        </w:numPr>
        <w:spacing w:before="100" w:after="0" w:line="260" w:lineRule="auto"/>
        <w:jc w:val="both"/>
      </w:pPr>
      <w:r>
        <w:t>De leerlingen handelen diervriendelijk.</w:t>
      </w:r>
    </w:p>
    <w:p w14:paraId="0873DC55" w14:textId="479E3FC2" w:rsidR="00D30C95" w:rsidRDefault="00D30C95" w:rsidP="00D30C95">
      <w:pPr>
        <w:pStyle w:val="Lijstalinea"/>
        <w:numPr>
          <w:ilvl w:val="0"/>
          <w:numId w:val="41"/>
        </w:numPr>
        <w:spacing w:before="100" w:after="0" w:line="260" w:lineRule="auto"/>
        <w:jc w:val="both"/>
      </w:pPr>
      <w:r>
        <w:lastRenderedPageBreak/>
        <w:t>De leerlingen verzorgen paarden.</w:t>
      </w:r>
    </w:p>
    <w:p w14:paraId="5FD8621F" w14:textId="1D830D34" w:rsidR="00D30C95" w:rsidRDefault="00D30C95" w:rsidP="00D30C95">
      <w:pPr>
        <w:pStyle w:val="Lijstalinea"/>
        <w:numPr>
          <w:ilvl w:val="0"/>
          <w:numId w:val="41"/>
        </w:numPr>
        <w:spacing w:before="100" w:after="0" w:line="260" w:lineRule="auto"/>
      </w:pPr>
      <w:r>
        <w:t>De leerlingen melden problemen over de algemene gezondheid van de paarden, stellen mogelijke oplossingen voor en voeren preventieve en curatieve maatregelen uit.</w:t>
      </w:r>
    </w:p>
    <w:p w14:paraId="05E9B2F6" w14:textId="3886915A" w:rsidR="00822320" w:rsidRDefault="00822320" w:rsidP="00822320">
      <w:pPr>
        <w:pStyle w:val="Lijstalinea"/>
        <w:numPr>
          <w:ilvl w:val="0"/>
          <w:numId w:val="41"/>
        </w:numPr>
        <w:spacing w:before="100" w:after="0" w:line="260" w:lineRule="auto"/>
      </w:pPr>
      <w:r>
        <w:t>De leerlingen voederen de paarden en optimaliseren het dagelijks voederschema in samenspraak met de eigenaar van de paarden en in functie van de prestaties en gezondheid van de paarden.</w:t>
      </w:r>
    </w:p>
    <w:p w14:paraId="71832EED" w14:textId="446BD5A2" w:rsidR="00822320" w:rsidRDefault="00822320" w:rsidP="00822320">
      <w:pPr>
        <w:pStyle w:val="Lijstalinea"/>
        <w:numPr>
          <w:ilvl w:val="0"/>
          <w:numId w:val="41"/>
        </w:numPr>
        <w:spacing w:before="100" w:after="0" w:line="260" w:lineRule="auto"/>
      </w:pPr>
      <w:r>
        <w:t>De leerlingen leren de paarden de dagelijkse handelingen aan.</w:t>
      </w:r>
    </w:p>
    <w:p w14:paraId="50AC36B4" w14:textId="0F5B80E0" w:rsidR="00822320" w:rsidRDefault="00822320" w:rsidP="00822320">
      <w:pPr>
        <w:pStyle w:val="Lijstalinea"/>
        <w:numPr>
          <w:ilvl w:val="0"/>
          <w:numId w:val="41"/>
        </w:numPr>
        <w:spacing w:before="100" w:after="0" w:line="260" w:lineRule="auto"/>
      </w:pPr>
      <w:r>
        <w:t>De leerlingen selecteren wedstrijden en bereiden paarden voor op deelname aan wedstrijden en evenementen.</w:t>
      </w:r>
    </w:p>
    <w:p w14:paraId="79BB73ED" w14:textId="590E2984" w:rsidR="00822320" w:rsidRDefault="00822320" w:rsidP="00822320">
      <w:pPr>
        <w:pStyle w:val="Lijstalinea"/>
        <w:numPr>
          <w:ilvl w:val="0"/>
          <w:numId w:val="41"/>
        </w:numPr>
        <w:spacing w:before="100" w:after="0" w:line="260" w:lineRule="auto"/>
      </w:pPr>
      <w:r>
        <w:t>De leerlingen geven paarden voldoende beweging en vrije uitloop.</w:t>
      </w:r>
    </w:p>
    <w:p w14:paraId="275B3174" w14:textId="44D8389E" w:rsidR="00822320" w:rsidRDefault="00822320" w:rsidP="00822320">
      <w:pPr>
        <w:pStyle w:val="Lijstalinea"/>
        <w:numPr>
          <w:ilvl w:val="0"/>
          <w:numId w:val="41"/>
        </w:numPr>
        <w:spacing w:before="100" w:after="0" w:line="260" w:lineRule="auto"/>
      </w:pPr>
      <w:r>
        <w:t>De leerlingen plannen en ondersteunen het transport van paarden.</w:t>
      </w:r>
    </w:p>
    <w:p w14:paraId="7084E769" w14:textId="2313ACC8" w:rsidR="00822320" w:rsidRDefault="00822320" w:rsidP="00822320">
      <w:pPr>
        <w:pStyle w:val="Lijstalinea"/>
        <w:numPr>
          <w:ilvl w:val="0"/>
          <w:numId w:val="41"/>
        </w:numPr>
        <w:spacing w:before="100" w:after="0" w:line="260" w:lineRule="auto"/>
      </w:pPr>
      <w:r>
        <w:t>De leerlingen assisteren bij het voorraadbeheer van verbruiksgoederen.</w:t>
      </w:r>
    </w:p>
    <w:p w14:paraId="35AE90CB" w14:textId="3C894062" w:rsidR="00822320" w:rsidRDefault="00822320" w:rsidP="00822320">
      <w:pPr>
        <w:pStyle w:val="Lijstalinea"/>
        <w:numPr>
          <w:ilvl w:val="0"/>
          <w:numId w:val="41"/>
        </w:numPr>
        <w:spacing w:before="100" w:after="0" w:line="260" w:lineRule="auto"/>
      </w:pPr>
      <w:r>
        <w:t>De leerlingen assisteren bij het uitvoeren van de hippische administratie.</w:t>
      </w:r>
    </w:p>
    <w:p w14:paraId="04F59A16" w14:textId="1F207DDD" w:rsidR="00822320" w:rsidRDefault="00822320" w:rsidP="00822320">
      <w:pPr>
        <w:pStyle w:val="Lijstalinea"/>
        <w:numPr>
          <w:ilvl w:val="0"/>
          <w:numId w:val="41"/>
        </w:numPr>
        <w:spacing w:before="100" w:after="0" w:line="260" w:lineRule="auto"/>
      </w:pPr>
      <w:r>
        <w:t>De leerlingen assisteren bij het onderhouden van de weide.</w:t>
      </w:r>
    </w:p>
    <w:p w14:paraId="5D24E567" w14:textId="68EE758C" w:rsidR="00822320" w:rsidRDefault="00822320" w:rsidP="00822320">
      <w:pPr>
        <w:pStyle w:val="Lijstalinea"/>
        <w:numPr>
          <w:ilvl w:val="0"/>
          <w:numId w:val="41"/>
        </w:numPr>
        <w:spacing w:before="100" w:after="0" w:line="260" w:lineRule="auto"/>
      </w:pPr>
      <w:r>
        <w:t xml:space="preserve">De leerlingen gebruiken, onderhouden, assisteren bij en adviseren over de huisvesting en infrastructuur van paarden rekening houdend met de nood aan beweging, sociaal contact, gezondheid en prestaties. </w:t>
      </w:r>
    </w:p>
    <w:p w14:paraId="6B818F16" w14:textId="13EC5F72" w:rsidR="00822320" w:rsidRDefault="00822320" w:rsidP="00822320">
      <w:pPr>
        <w:pStyle w:val="Lijstalinea"/>
        <w:numPr>
          <w:ilvl w:val="0"/>
          <w:numId w:val="41"/>
        </w:numPr>
        <w:spacing w:before="100" w:after="0" w:line="260" w:lineRule="auto"/>
      </w:pPr>
      <w:r>
        <w:t>De leerlingen herkennen het verloop van bronst, bevruchting, dracht en het geboorteproces en het zoog- en speenproces.</w:t>
      </w:r>
    </w:p>
    <w:p w14:paraId="645B23B2" w14:textId="42C15E1D" w:rsidR="00822320" w:rsidRDefault="00822320" w:rsidP="00822320">
      <w:pPr>
        <w:pStyle w:val="Lijstalinea"/>
        <w:numPr>
          <w:ilvl w:val="0"/>
          <w:numId w:val="41"/>
        </w:numPr>
        <w:spacing w:before="100" w:after="0" w:line="260" w:lineRule="auto"/>
      </w:pPr>
      <w:r>
        <w:t>De leerlingen onderhouden en optimaliseren de eigen fysieke fitheid en rijvaardigheid in functie van het africhten van de paarden.</w:t>
      </w:r>
    </w:p>
    <w:p w14:paraId="1775424D" w14:textId="15965180" w:rsidR="00822320" w:rsidRDefault="00822320" w:rsidP="00822320">
      <w:pPr>
        <w:pStyle w:val="Lijstalinea"/>
        <w:numPr>
          <w:ilvl w:val="0"/>
          <w:numId w:val="41"/>
        </w:numPr>
        <w:spacing w:before="100" w:after="0" w:line="260" w:lineRule="auto"/>
      </w:pPr>
      <w:r>
        <w:t>De leerlingen assisteren bij de training van paarden.</w:t>
      </w:r>
    </w:p>
    <w:p w14:paraId="087D4743" w14:textId="4C773E1A" w:rsidR="00822320" w:rsidRDefault="00822320" w:rsidP="00822320">
      <w:pPr>
        <w:pStyle w:val="Lijstalinea"/>
        <w:numPr>
          <w:ilvl w:val="0"/>
          <w:numId w:val="41"/>
        </w:numPr>
        <w:spacing w:before="100" w:after="0" w:line="260" w:lineRule="auto"/>
      </w:pPr>
      <w:r>
        <w:t>De leerlingen richten paarden af en leiden ze verder op binnen de discipline waarvoor ze ingezet worden.</w:t>
      </w:r>
    </w:p>
    <w:p w14:paraId="49238D29" w14:textId="57D2C909" w:rsidR="00822320" w:rsidRDefault="00822320" w:rsidP="00822320">
      <w:pPr>
        <w:pStyle w:val="Lijstalinea"/>
        <w:numPr>
          <w:ilvl w:val="0"/>
          <w:numId w:val="41"/>
        </w:numPr>
        <w:spacing w:before="100" w:after="0" w:line="260" w:lineRule="auto"/>
      </w:pPr>
      <w:r>
        <w:t>De leerlingen stellen een bewegingsschema voor de paarden op.</w:t>
      </w:r>
    </w:p>
    <w:p w14:paraId="527F6768" w14:textId="6FD4F548" w:rsidR="008A4520" w:rsidRPr="00822320" w:rsidRDefault="00822320" w:rsidP="00822320">
      <w:pPr>
        <w:pStyle w:val="Lijstalinea"/>
        <w:numPr>
          <w:ilvl w:val="0"/>
          <w:numId w:val="41"/>
        </w:numPr>
        <w:spacing w:before="100" w:after="0" w:line="260" w:lineRule="auto"/>
        <w:rPr>
          <w:rStyle w:val="Nadruk"/>
          <w:b w:val="0"/>
          <w:i w:val="0"/>
          <w:iCs w:val="0"/>
          <w:color w:val="595959" w:themeColor="text1" w:themeTint="A6"/>
          <w:sz w:val="22"/>
        </w:rPr>
      </w:pPr>
      <w:r>
        <w:t>De leerlingen kiezen paarden en materiaal in functie van de specifieke activiteiten en doelstellingen.</w:t>
      </w:r>
    </w:p>
    <w:bookmarkEnd w:id="142"/>
    <w:p w14:paraId="7CAEF165" w14:textId="77777777" w:rsidR="00EC723C" w:rsidRPr="00D902AF" w:rsidRDefault="00EC723C" w:rsidP="00EC723C">
      <w:pPr>
        <w:spacing w:before="240" w:after="0"/>
      </w:pPr>
      <w:r w:rsidRPr="00D902AF">
        <w:t>Aanvullende onderliggende kennis</w:t>
      </w:r>
    </w:p>
    <w:p w14:paraId="5E6FB01E" w14:textId="2F2D16EB" w:rsidR="00EC723C" w:rsidRPr="004902C3" w:rsidRDefault="00EC723C" w:rsidP="00EC723C">
      <w:pPr>
        <w:pStyle w:val="paragraph"/>
        <w:spacing w:before="0" w:beforeAutospacing="0" w:after="0" w:afterAutospacing="0"/>
        <w:textAlignment w:val="baseline"/>
        <w:rPr>
          <w:rFonts w:ascii="Calibri" w:hAnsi="Calibri" w:cs="Calibri"/>
          <w:color w:val="595959" w:themeColor="text1" w:themeTint="A6"/>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p>
    <w:p w14:paraId="217B8217" w14:textId="3454AAE6" w:rsidR="002D091E" w:rsidRPr="002D091E" w:rsidRDefault="002D091E" w:rsidP="002D091E">
      <w:pPr>
        <w:pStyle w:val="Aanvullendekennis"/>
        <w:rPr>
          <w:rStyle w:val="normaltextrun"/>
        </w:rPr>
      </w:pPr>
      <w:r w:rsidRPr="002D091E">
        <w:rPr>
          <w:rStyle w:val="normaltextrun"/>
        </w:rPr>
        <w:t>Sectorspecifieke regelgeving en reglementering over dierenwelzijn, transport van paarden, aan- en verkoop van paarden, identificatie en registratie van paarden en wedstrijden.</w:t>
      </w:r>
    </w:p>
    <w:p w14:paraId="1A3A70EB" w14:textId="75117643" w:rsidR="002D091E" w:rsidRPr="002D091E" w:rsidRDefault="002D091E" w:rsidP="002D091E">
      <w:pPr>
        <w:pStyle w:val="Aanvullendekennis"/>
        <w:rPr>
          <w:rStyle w:val="normaltextrun"/>
        </w:rPr>
      </w:pPr>
      <w:r w:rsidRPr="002D091E">
        <w:rPr>
          <w:rStyle w:val="normaltextrun"/>
        </w:rPr>
        <w:t>Paarden</w:t>
      </w:r>
    </w:p>
    <w:p w14:paraId="4F0AA290" w14:textId="11E764C4" w:rsidR="002D091E" w:rsidRPr="002D091E" w:rsidRDefault="002D091E" w:rsidP="002D091E">
      <w:pPr>
        <w:pStyle w:val="Aanvullendekennis"/>
        <w:numPr>
          <w:ilvl w:val="1"/>
          <w:numId w:val="49"/>
        </w:numPr>
        <w:rPr>
          <w:rStyle w:val="normaltextrun"/>
        </w:rPr>
      </w:pPr>
      <w:r w:rsidRPr="002D091E">
        <w:rPr>
          <w:rStyle w:val="normaltextrun"/>
        </w:rPr>
        <w:t>exterieur en raskenmerken</w:t>
      </w:r>
    </w:p>
    <w:p w14:paraId="660B5B2E" w14:textId="117007C9" w:rsidR="002D091E" w:rsidRPr="002D091E" w:rsidRDefault="002D091E" w:rsidP="002D091E">
      <w:pPr>
        <w:pStyle w:val="Aanvullendekennis"/>
        <w:numPr>
          <w:ilvl w:val="1"/>
          <w:numId w:val="49"/>
        </w:numPr>
        <w:rPr>
          <w:rStyle w:val="normaltextrun"/>
        </w:rPr>
      </w:pPr>
      <w:r w:rsidRPr="002D091E">
        <w:rPr>
          <w:rStyle w:val="normaltextrun"/>
        </w:rPr>
        <w:t>anatomie en fysiologie</w:t>
      </w:r>
    </w:p>
    <w:p w14:paraId="5CB5F0FD" w14:textId="3B24E4F3" w:rsidR="002D091E" w:rsidRPr="002D091E" w:rsidRDefault="002D091E" w:rsidP="002D091E">
      <w:pPr>
        <w:pStyle w:val="Aanvullendekennis"/>
        <w:numPr>
          <w:ilvl w:val="1"/>
          <w:numId w:val="49"/>
        </w:numPr>
        <w:rPr>
          <w:rStyle w:val="normaltextrun"/>
        </w:rPr>
      </w:pPr>
      <w:r w:rsidRPr="002D091E">
        <w:rPr>
          <w:rStyle w:val="normaltextrun"/>
        </w:rPr>
        <w:t>psychologie</w:t>
      </w:r>
    </w:p>
    <w:p w14:paraId="4AEB0EB9" w14:textId="575A380B" w:rsidR="002D091E" w:rsidRPr="002D091E" w:rsidRDefault="002D091E" w:rsidP="002D091E">
      <w:pPr>
        <w:pStyle w:val="Aanvullendekennis"/>
        <w:numPr>
          <w:ilvl w:val="1"/>
          <w:numId w:val="49"/>
        </w:numPr>
        <w:rPr>
          <w:rStyle w:val="normaltextrun"/>
        </w:rPr>
      </w:pPr>
      <w:r w:rsidRPr="002D091E">
        <w:rPr>
          <w:rStyle w:val="normaltextrun"/>
        </w:rPr>
        <w:t>africhtingstechnieken</w:t>
      </w:r>
    </w:p>
    <w:p w14:paraId="36A0AFDE" w14:textId="2A9954E2" w:rsidR="002D091E" w:rsidRPr="002D091E" w:rsidRDefault="002D091E" w:rsidP="002D091E">
      <w:pPr>
        <w:pStyle w:val="Aanvullendekennis"/>
        <w:numPr>
          <w:ilvl w:val="1"/>
          <w:numId w:val="49"/>
        </w:numPr>
        <w:rPr>
          <w:rStyle w:val="normaltextrun"/>
        </w:rPr>
      </w:pPr>
      <w:r w:rsidRPr="002D091E">
        <w:rPr>
          <w:rStyle w:val="normaltextrun"/>
        </w:rPr>
        <w:t>voeding en voedergewassen (incl giftige planten)</w:t>
      </w:r>
    </w:p>
    <w:p w14:paraId="4D879743" w14:textId="27A64B85" w:rsidR="002D091E" w:rsidRPr="002D091E" w:rsidRDefault="002D091E" w:rsidP="002D091E">
      <w:pPr>
        <w:pStyle w:val="Aanvullendekennis"/>
        <w:numPr>
          <w:ilvl w:val="1"/>
          <w:numId w:val="49"/>
        </w:numPr>
        <w:rPr>
          <w:rStyle w:val="normaltextrun"/>
        </w:rPr>
      </w:pPr>
      <w:r w:rsidRPr="002D091E">
        <w:rPr>
          <w:rStyle w:val="normaltextrun"/>
        </w:rPr>
        <w:t>verzorging (incl. hoefverzorging)</w:t>
      </w:r>
    </w:p>
    <w:p w14:paraId="65C2C758" w14:textId="6C8AE5FF" w:rsidR="002D091E" w:rsidRPr="002D091E" w:rsidRDefault="002D091E" w:rsidP="002D091E">
      <w:pPr>
        <w:pStyle w:val="Aanvullendekennis"/>
        <w:numPr>
          <w:ilvl w:val="1"/>
          <w:numId w:val="49"/>
        </w:numPr>
        <w:rPr>
          <w:rStyle w:val="normaltextrun"/>
        </w:rPr>
      </w:pPr>
      <w:r w:rsidRPr="002D091E">
        <w:rPr>
          <w:rStyle w:val="normaltextrun"/>
        </w:rPr>
        <w:t>ziekte, EHBO en geneesmiddelen</w:t>
      </w:r>
    </w:p>
    <w:p w14:paraId="7C666B48" w14:textId="5617DD20" w:rsidR="002D091E" w:rsidRPr="002D091E" w:rsidRDefault="002D091E" w:rsidP="002D091E">
      <w:pPr>
        <w:pStyle w:val="Aanvullendekennis"/>
        <w:numPr>
          <w:ilvl w:val="1"/>
          <w:numId w:val="49"/>
        </w:numPr>
        <w:rPr>
          <w:rStyle w:val="normaltextrun"/>
        </w:rPr>
      </w:pPr>
      <w:r w:rsidRPr="002D091E">
        <w:rPr>
          <w:rStyle w:val="normaltextrun"/>
        </w:rPr>
        <w:t>fokkerij en voortplanting</w:t>
      </w:r>
    </w:p>
    <w:p w14:paraId="002EB414" w14:textId="04E16622" w:rsidR="002D091E" w:rsidRPr="002D091E" w:rsidRDefault="002D091E" w:rsidP="002D091E">
      <w:pPr>
        <w:pStyle w:val="Aanvullendekennis"/>
        <w:numPr>
          <w:ilvl w:val="1"/>
          <w:numId w:val="49"/>
        </w:numPr>
        <w:rPr>
          <w:rStyle w:val="normaltextrun"/>
        </w:rPr>
      </w:pPr>
      <w:r w:rsidRPr="002D091E">
        <w:rPr>
          <w:rStyle w:val="normaltextrun"/>
        </w:rPr>
        <w:t>grooming</w:t>
      </w:r>
    </w:p>
    <w:p w14:paraId="1ABF0DC1" w14:textId="14A123A6" w:rsidR="002D091E" w:rsidRPr="002D091E" w:rsidRDefault="002D091E" w:rsidP="002D091E">
      <w:pPr>
        <w:pStyle w:val="Aanvullendekennis"/>
        <w:numPr>
          <w:ilvl w:val="1"/>
          <w:numId w:val="49"/>
        </w:numPr>
        <w:rPr>
          <w:rStyle w:val="normaltextrun"/>
        </w:rPr>
      </w:pPr>
      <w:r w:rsidRPr="002D091E">
        <w:rPr>
          <w:rStyle w:val="normaltextrun"/>
        </w:rPr>
        <w:t>hippologie</w:t>
      </w:r>
    </w:p>
    <w:p w14:paraId="2E7F5838" w14:textId="77777777" w:rsidR="002D091E" w:rsidRPr="002D091E" w:rsidRDefault="002D091E" w:rsidP="002D091E">
      <w:pPr>
        <w:pStyle w:val="Aanvullendekennis"/>
        <w:numPr>
          <w:ilvl w:val="1"/>
          <w:numId w:val="49"/>
        </w:numPr>
        <w:rPr>
          <w:rStyle w:val="normaltextrun"/>
        </w:rPr>
      </w:pPr>
      <w:r w:rsidRPr="002D091E">
        <w:rPr>
          <w:rStyle w:val="normaltextrun"/>
        </w:rPr>
        <w:t>huisvesting en infrastructuur</w:t>
      </w:r>
    </w:p>
    <w:p w14:paraId="6668198F" w14:textId="225792A2" w:rsidR="002D091E" w:rsidRPr="002D091E" w:rsidRDefault="002D091E" w:rsidP="002D091E">
      <w:pPr>
        <w:pStyle w:val="Aanvullendekennis"/>
        <w:numPr>
          <w:ilvl w:val="1"/>
          <w:numId w:val="49"/>
        </w:numPr>
        <w:rPr>
          <w:rStyle w:val="normaltextrun"/>
        </w:rPr>
      </w:pPr>
      <w:r w:rsidRPr="002D091E">
        <w:rPr>
          <w:rStyle w:val="normaltextrun"/>
        </w:rPr>
        <w:t>hippisch materiaal</w:t>
      </w:r>
    </w:p>
    <w:p w14:paraId="42A96C26" w14:textId="46EA3748" w:rsidR="002D091E" w:rsidRPr="002D091E" w:rsidRDefault="002D091E" w:rsidP="002D091E">
      <w:pPr>
        <w:pStyle w:val="Aanvullendekennis"/>
        <w:numPr>
          <w:ilvl w:val="1"/>
          <w:numId w:val="49"/>
        </w:numPr>
        <w:rPr>
          <w:rStyle w:val="normaltextrun"/>
        </w:rPr>
      </w:pPr>
      <w:r w:rsidRPr="002D091E">
        <w:rPr>
          <w:rStyle w:val="normaltextrun"/>
        </w:rPr>
        <w:t>paardenwelzij</w:t>
      </w:r>
      <w:r>
        <w:rPr>
          <w:rStyle w:val="normaltextrun"/>
        </w:rPr>
        <w:t>n</w:t>
      </w:r>
    </w:p>
    <w:p w14:paraId="78A6C88A" w14:textId="1F01E48A" w:rsidR="002D091E" w:rsidRPr="002D091E" w:rsidRDefault="002D091E" w:rsidP="002D091E">
      <w:pPr>
        <w:pStyle w:val="Aanvullendekennis"/>
        <w:rPr>
          <w:rStyle w:val="normaltextrun"/>
        </w:rPr>
      </w:pPr>
      <w:r w:rsidRPr="002D091E">
        <w:rPr>
          <w:rStyle w:val="normaltextrun"/>
        </w:rPr>
        <w:t>Paardenafrichter</w:t>
      </w:r>
    </w:p>
    <w:p w14:paraId="31685510" w14:textId="3799B6AD" w:rsidR="002D091E" w:rsidRPr="002D091E" w:rsidRDefault="002D091E" w:rsidP="002D091E">
      <w:pPr>
        <w:pStyle w:val="Aanvullendekennis"/>
        <w:numPr>
          <w:ilvl w:val="1"/>
          <w:numId w:val="50"/>
        </w:numPr>
        <w:rPr>
          <w:rStyle w:val="normaltextrun"/>
        </w:rPr>
      </w:pPr>
      <w:r w:rsidRPr="002D091E">
        <w:rPr>
          <w:rStyle w:val="normaltextrun"/>
        </w:rPr>
        <w:t>rider-fitness</w:t>
      </w:r>
    </w:p>
    <w:p w14:paraId="0A941544" w14:textId="76E7D9C1" w:rsidR="002D091E" w:rsidRPr="002D091E" w:rsidRDefault="002D091E" w:rsidP="002D091E">
      <w:pPr>
        <w:pStyle w:val="Aanvullendekennis"/>
        <w:numPr>
          <w:ilvl w:val="1"/>
          <w:numId w:val="50"/>
        </w:numPr>
        <w:rPr>
          <w:rStyle w:val="normaltextrun"/>
        </w:rPr>
      </w:pPr>
      <w:r w:rsidRPr="002D091E">
        <w:rPr>
          <w:rStyle w:val="normaltextrun"/>
        </w:rPr>
        <w:t>rijvaardigheid</w:t>
      </w:r>
    </w:p>
    <w:p w14:paraId="6E008BFF" w14:textId="2701DDD3" w:rsidR="002D091E" w:rsidRPr="002D091E" w:rsidRDefault="002D091E" w:rsidP="002D091E">
      <w:pPr>
        <w:pStyle w:val="Aanvullendekennis"/>
        <w:rPr>
          <w:rStyle w:val="normaltextrun"/>
        </w:rPr>
      </w:pPr>
      <w:r w:rsidRPr="002D091E">
        <w:rPr>
          <w:rStyle w:val="normaltextrun"/>
        </w:rPr>
        <w:t>Paardendisciplines</w:t>
      </w:r>
    </w:p>
    <w:p w14:paraId="26079B9E" w14:textId="3F792EB6" w:rsidR="002D091E" w:rsidRPr="002D091E" w:rsidRDefault="002D091E" w:rsidP="002D091E">
      <w:pPr>
        <w:pStyle w:val="Aanvullendekennis"/>
        <w:rPr>
          <w:rStyle w:val="normaltextrun"/>
        </w:rPr>
      </w:pPr>
      <w:r w:rsidRPr="002D091E">
        <w:rPr>
          <w:rStyle w:val="normaltextrun"/>
        </w:rPr>
        <w:t>Werking, gebruik en onderhoud van machines en materiaal</w:t>
      </w:r>
    </w:p>
    <w:p w14:paraId="0CE9B81F" w14:textId="2B002431" w:rsidR="002D091E" w:rsidRPr="002D091E" w:rsidRDefault="002D091E" w:rsidP="002D091E">
      <w:pPr>
        <w:pStyle w:val="Aanvullendekennis"/>
        <w:rPr>
          <w:rStyle w:val="normaltextrun"/>
        </w:rPr>
      </w:pPr>
      <w:r w:rsidRPr="002D091E">
        <w:rPr>
          <w:rStyle w:val="normaltextrun"/>
        </w:rPr>
        <w:t>Bestrijding van ongedierte, ziekte- en plaagbestrijding</w:t>
      </w:r>
    </w:p>
    <w:p w14:paraId="7888162E" w14:textId="42D9723B" w:rsidR="00EC723C" w:rsidRDefault="002D091E" w:rsidP="00EC723C">
      <w:pPr>
        <w:pStyle w:val="Aanvullendekennis"/>
        <w:sectPr w:rsidR="00EC723C" w:rsidSect="002367A4">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r w:rsidRPr="002D091E">
        <w:rPr>
          <w:rStyle w:val="normaltextrun"/>
        </w:rPr>
        <w:t xml:space="preserve">Richtlijnen voor het sorteren van (dierlijk) afval </w:t>
      </w:r>
    </w:p>
    <w:p w14:paraId="17C7CC36"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4240FC22" w14:textId="57AC988E" w:rsidR="005E4566"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34948" w:history="1">
            <w:r w:rsidR="005E4566" w:rsidRPr="0079242E">
              <w:rPr>
                <w:rStyle w:val="Hyperlink"/>
                <w:noProof/>
              </w:rPr>
              <w:t>1</w:t>
            </w:r>
            <w:r w:rsidR="005E4566">
              <w:rPr>
                <w:rFonts w:eastAsiaTheme="minorEastAsia"/>
                <w:b w:val="0"/>
                <w:noProof/>
                <w:color w:val="auto"/>
                <w:kern w:val="2"/>
                <w:szCs w:val="24"/>
                <w:lang w:eastAsia="nl-BE"/>
                <w14:ligatures w14:val="standardContextual"/>
              </w:rPr>
              <w:tab/>
            </w:r>
            <w:r w:rsidR="005E4566" w:rsidRPr="0079242E">
              <w:rPr>
                <w:rStyle w:val="Hyperlink"/>
                <w:noProof/>
              </w:rPr>
              <w:t>Inleiding</w:t>
            </w:r>
            <w:r w:rsidR="005E4566">
              <w:rPr>
                <w:noProof/>
                <w:webHidden/>
              </w:rPr>
              <w:tab/>
            </w:r>
            <w:r w:rsidR="005E4566">
              <w:rPr>
                <w:noProof/>
                <w:webHidden/>
              </w:rPr>
              <w:fldChar w:fldCharType="begin"/>
            </w:r>
            <w:r w:rsidR="005E4566">
              <w:rPr>
                <w:noProof/>
                <w:webHidden/>
              </w:rPr>
              <w:instrText xml:space="preserve"> PAGEREF _Toc157034948 \h </w:instrText>
            </w:r>
            <w:r w:rsidR="005E4566">
              <w:rPr>
                <w:noProof/>
                <w:webHidden/>
              </w:rPr>
            </w:r>
            <w:r w:rsidR="005E4566">
              <w:rPr>
                <w:noProof/>
                <w:webHidden/>
              </w:rPr>
              <w:fldChar w:fldCharType="separate"/>
            </w:r>
            <w:r w:rsidR="00B459FF">
              <w:rPr>
                <w:noProof/>
                <w:webHidden/>
              </w:rPr>
              <w:t>3</w:t>
            </w:r>
            <w:r w:rsidR="005E4566">
              <w:rPr>
                <w:noProof/>
                <w:webHidden/>
              </w:rPr>
              <w:fldChar w:fldCharType="end"/>
            </w:r>
          </w:hyperlink>
        </w:p>
        <w:p w14:paraId="521580BD" w14:textId="6C0CCE73" w:rsidR="005E4566" w:rsidRDefault="005E4566">
          <w:pPr>
            <w:pStyle w:val="Inhopg2"/>
            <w:rPr>
              <w:rFonts w:eastAsiaTheme="minorEastAsia"/>
              <w:color w:val="auto"/>
              <w:kern w:val="2"/>
              <w:sz w:val="24"/>
              <w:szCs w:val="24"/>
              <w:lang w:eastAsia="nl-BE"/>
              <w14:ligatures w14:val="standardContextual"/>
            </w:rPr>
          </w:pPr>
          <w:hyperlink w:anchor="_Toc157034949" w:history="1">
            <w:r w:rsidRPr="0079242E">
              <w:rPr>
                <w:rStyle w:val="Hyperlink"/>
              </w:rPr>
              <w:t>1.1</w:t>
            </w:r>
            <w:r>
              <w:rPr>
                <w:rFonts w:eastAsiaTheme="minorEastAsia"/>
                <w:color w:val="auto"/>
                <w:kern w:val="2"/>
                <w:sz w:val="24"/>
                <w:szCs w:val="24"/>
                <w:lang w:eastAsia="nl-BE"/>
                <w14:ligatures w14:val="standardContextual"/>
              </w:rPr>
              <w:tab/>
            </w:r>
            <w:r w:rsidRPr="0079242E">
              <w:rPr>
                <w:rStyle w:val="Hyperlink"/>
              </w:rPr>
              <w:t>Het leerplanconcept: vijf uitgangspunten</w:t>
            </w:r>
            <w:r>
              <w:rPr>
                <w:webHidden/>
              </w:rPr>
              <w:tab/>
            </w:r>
            <w:r>
              <w:rPr>
                <w:webHidden/>
              </w:rPr>
              <w:fldChar w:fldCharType="begin"/>
            </w:r>
            <w:r>
              <w:rPr>
                <w:webHidden/>
              </w:rPr>
              <w:instrText xml:space="preserve"> PAGEREF _Toc157034949 \h </w:instrText>
            </w:r>
            <w:r>
              <w:rPr>
                <w:webHidden/>
              </w:rPr>
            </w:r>
            <w:r>
              <w:rPr>
                <w:webHidden/>
              </w:rPr>
              <w:fldChar w:fldCharType="separate"/>
            </w:r>
            <w:r w:rsidR="00B459FF">
              <w:rPr>
                <w:webHidden/>
              </w:rPr>
              <w:t>3</w:t>
            </w:r>
            <w:r>
              <w:rPr>
                <w:webHidden/>
              </w:rPr>
              <w:fldChar w:fldCharType="end"/>
            </w:r>
          </w:hyperlink>
        </w:p>
        <w:p w14:paraId="1DF8AB14" w14:textId="7F800413" w:rsidR="005E4566" w:rsidRDefault="005E4566">
          <w:pPr>
            <w:pStyle w:val="Inhopg2"/>
            <w:rPr>
              <w:rFonts w:eastAsiaTheme="minorEastAsia"/>
              <w:color w:val="auto"/>
              <w:kern w:val="2"/>
              <w:sz w:val="24"/>
              <w:szCs w:val="24"/>
              <w:lang w:eastAsia="nl-BE"/>
              <w14:ligatures w14:val="standardContextual"/>
            </w:rPr>
          </w:pPr>
          <w:hyperlink w:anchor="_Toc157034950" w:history="1">
            <w:r w:rsidRPr="0079242E">
              <w:rPr>
                <w:rStyle w:val="Hyperlink"/>
              </w:rPr>
              <w:t>1.2</w:t>
            </w:r>
            <w:r>
              <w:rPr>
                <w:rFonts w:eastAsiaTheme="minorEastAsia"/>
                <w:color w:val="auto"/>
                <w:kern w:val="2"/>
                <w:sz w:val="24"/>
                <w:szCs w:val="24"/>
                <w:lang w:eastAsia="nl-BE"/>
                <w14:ligatures w14:val="standardContextual"/>
              </w:rPr>
              <w:tab/>
            </w:r>
            <w:r w:rsidRPr="0079242E">
              <w:rPr>
                <w:rStyle w:val="Hyperlink"/>
              </w:rPr>
              <w:t>De vormingscirkel – de opdracht van secundair onderwijs</w:t>
            </w:r>
            <w:r>
              <w:rPr>
                <w:webHidden/>
              </w:rPr>
              <w:tab/>
            </w:r>
            <w:r>
              <w:rPr>
                <w:webHidden/>
              </w:rPr>
              <w:fldChar w:fldCharType="begin"/>
            </w:r>
            <w:r>
              <w:rPr>
                <w:webHidden/>
              </w:rPr>
              <w:instrText xml:space="preserve"> PAGEREF _Toc157034950 \h </w:instrText>
            </w:r>
            <w:r>
              <w:rPr>
                <w:webHidden/>
              </w:rPr>
            </w:r>
            <w:r>
              <w:rPr>
                <w:webHidden/>
              </w:rPr>
              <w:fldChar w:fldCharType="separate"/>
            </w:r>
            <w:r w:rsidR="00B459FF">
              <w:rPr>
                <w:webHidden/>
              </w:rPr>
              <w:t>3</w:t>
            </w:r>
            <w:r>
              <w:rPr>
                <w:webHidden/>
              </w:rPr>
              <w:fldChar w:fldCharType="end"/>
            </w:r>
          </w:hyperlink>
        </w:p>
        <w:p w14:paraId="67C7DEA0" w14:textId="375065EC" w:rsidR="005E4566" w:rsidRDefault="005E4566">
          <w:pPr>
            <w:pStyle w:val="Inhopg2"/>
            <w:rPr>
              <w:rFonts w:eastAsiaTheme="minorEastAsia"/>
              <w:color w:val="auto"/>
              <w:kern w:val="2"/>
              <w:sz w:val="24"/>
              <w:szCs w:val="24"/>
              <w:lang w:eastAsia="nl-BE"/>
              <w14:ligatures w14:val="standardContextual"/>
            </w:rPr>
          </w:pPr>
          <w:hyperlink w:anchor="_Toc157034951" w:history="1">
            <w:r w:rsidRPr="0079242E">
              <w:rPr>
                <w:rStyle w:val="Hyperlink"/>
              </w:rPr>
              <w:t>1.3</w:t>
            </w:r>
            <w:r>
              <w:rPr>
                <w:rFonts w:eastAsiaTheme="minorEastAsia"/>
                <w:color w:val="auto"/>
                <w:kern w:val="2"/>
                <w:sz w:val="24"/>
                <w:szCs w:val="24"/>
                <w:lang w:eastAsia="nl-BE"/>
                <w14:ligatures w14:val="standardContextual"/>
              </w:rPr>
              <w:tab/>
            </w:r>
            <w:r w:rsidRPr="0079242E">
              <w:rPr>
                <w:rStyle w:val="Hyperlink"/>
              </w:rPr>
              <w:t>Ruimte voor leraren(teams) en scholen</w:t>
            </w:r>
            <w:r>
              <w:rPr>
                <w:webHidden/>
              </w:rPr>
              <w:tab/>
            </w:r>
            <w:r>
              <w:rPr>
                <w:webHidden/>
              </w:rPr>
              <w:fldChar w:fldCharType="begin"/>
            </w:r>
            <w:r>
              <w:rPr>
                <w:webHidden/>
              </w:rPr>
              <w:instrText xml:space="preserve"> PAGEREF _Toc157034951 \h </w:instrText>
            </w:r>
            <w:r>
              <w:rPr>
                <w:webHidden/>
              </w:rPr>
            </w:r>
            <w:r>
              <w:rPr>
                <w:webHidden/>
              </w:rPr>
              <w:fldChar w:fldCharType="separate"/>
            </w:r>
            <w:r w:rsidR="00B459FF">
              <w:rPr>
                <w:webHidden/>
              </w:rPr>
              <w:t>4</w:t>
            </w:r>
            <w:r>
              <w:rPr>
                <w:webHidden/>
              </w:rPr>
              <w:fldChar w:fldCharType="end"/>
            </w:r>
          </w:hyperlink>
        </w:p>
        <w:p w14:paraId="79B4A173" w14:textId="677CC6FC" w:rsidR="005E4566" w:rsidRDefault="005E4566">
          <w:pPr>
            <w:pStyle w:val="Inhopg2"/>
            <w:rPr>
              <w:rFonts w:eastAsiaTheme="minorEastAsia"/>
              <w:color w:val="auto"/>
              <w:kern w:val="2"/>
              <w:sz w:val="24"/>
              <w:szCs w:val="24"/>
              <w:lang w:eastAsia="nl-BE"/>
              <w14:ligatures w14:val="standardContextual"/>
            </w:rPr>
          </w:pPr>
          <w:hyperlink w:anchor="_Toc157034952" w:history="1">
            <w:r w:rsidRPr="0079242E">
              <w:rPr>
                <w:rStyle w:val="Hyperlink"/>
              </w:rPr>
              <w:t>1.4</w:t>
            </w:r>
            <w:r>
              <w:rPr>
                <w:rFonts w:eastAsiaTheme="minorEastAsia"/>
                <w:color w:val="auto"/>
                <w:kern w:val="2"/>
                <w:sz w:val="24"/>
                <w:szCs w:val="24"/>
                <w:lang w:eastAsia="nl-BE"/>
                <w14:ligatures w14:val="standardContextual"/>
              </w:rPr>
              <w:tab/>
            </w:r>
            <w:r w:rsidRPr="0079242E">
              <w:rPr>
                <w:rStyle w:val="Hyperlink"/>
              </w:rPr>
              <w:t>Differentiatie</w:t>
            </w:r>
            <w:r>
              <w:rPr>
                <w:webHidden/>
              </w:rPr>
              <w:tab/>
            </w:r>
            <w:r>
              <w:rPr>
                <w:webHidden/>
              </w:rPr>
              <w:fldChar w:fldCharType="begin"/>
            </w:r>
            <w:r>
              <w:rPr>
                <w:webHidden/>
              </w:rPr>
              <w:instrText xml:space="preserve"> PAGEREF _Toc157034952 \h </w:instrText>
            </w:r>
            <w:r>
              <w:rPr>
                <w:webHidden/>
              </w:rPr>
            </w:r>
            <w:r>
              <w:rPr>
                <w:webHidden/>
              </w:rPr>
              <w:fldChar w:fldCharType="separate"/>
            </w:r>
            <w:r w:rsidR="00B459FF">
              <w:rPr>
                <w:webHidden/>
              </w:rPr>
              <w:t>4</w:t>
            </w:r>
            <w:r>
              <w:rPr>
                <w:webHidden/>
              </w:rPr>
              <w:fldChar w:fldCharType="end"/>
            </w:r>
          </w:hyperlink>
        </w:p>
        <w:p w14:paraId="21A2A640" w14:textId="56E4FD3C" w:rsidR="005E4566" w:rsidRDefault="005E4566">
          <w:pPr>
            <w:pStyle w:val="Inhopg2"/>
            <w:rPr>
              <w:rFonts w:eastAsiaTheme="minorEastAsia"/>
              <w:color w:val="auto"/>
              <w:kern w:val="2"/>
              <w:sz w:val="24"/>
              <w:szCs w:val="24"/>
              <w:lang w:eastAsia="nl-BE"/>
              <w14:ligatures w14:val="standardContextual"/>
            </w:rPr>
          </w:pPr>
          <w:hyperlink w:anchor="_Toc157034953" w:history="1">
            <w:r w:rsidRPr="0079242E">
              <w:rPr>
                <w:rStyle w:val="Hyperlink"/>
              </w:rPr>
              <w:t>1.5</w:t>
            </w:r>
            <w:r>
              <w:rPr>
                <w:rFonts w:eastAsiaTheme="minorEastAsia"/>
                <w:color w:val="auto"/>
                <w:kern w:val="2"/>
                <w:sz w:val="24"/>
                <w:szCs w:val="24"/>
                <w:lang w:eastAsia="nl-BE"/>
                <w14:ligatures w14:val="standardContextual"/>
              </w:rPr>
              <w:tab/>
            </w:r>
            <w:r w:rsidRPr="0079242E">
              <w:rPr>
                <w:rStyle w:val="Hyperlink"/>
              </w:rPr>
              <w:t>Opbouw van leerplannen</w:t>
            </w:r>
            <w:r>
              <w:rPr>
                <w:webHidden/>
              </w:rPr>
              <w:tab/>
            </w:r>
            <w:r>
              <w:rPr>
                <w:webHidden/>
              </w:rPr>
              <w:fldChar w:fldCharType="begin"/>
            </w:r>
            <w:r>
              <w:rPr>
                <w:webHidden/>
              </w:rPr>
              <w:instrText xml:space="preserve"> PAGEREF _Toc157034953 \h </w:instrText>
            </w:r>
            <w:r>
              <w:rPr>
                <w:webHidden/>
              </w:rPr>
            </w:r>
            <w:r>
              <w:rPr>
                <w:webHidden/>
              </w:rPr>
              <w:fldChar w:fldCharType="separate"/>
            </w:r>
            <w:r w:rsidR="00B459FF">
              <w:rPr>
                <w:webHidden/>
              </w:rPr>
              <w:t>6</w:t>
            </w:r>
            <w:r>
              <w:rPr>
                <w:webHidden/>
              </w:rPr>
              <w:fldChar w:fldCharType="end"/>
            </w:r>
          </w:hyperlink>
        </w:p>
        <w:p w14:paraId="77D0A742" w14:textId="251000ED" w:rsidR="005E4566" w:rsidRDefault="005E4566">
          <w:pPr>
            <w:pStyle w:val="Inhopg1"/>
            <w:rPr>
              <w:rFonts w:eastAsiaTheme="minorEastAsia"/>
              <w:b w:val="0"/>
              <w:noProof/>
              <w:color w:val="auto"/>
              <w:kern w:val="2"/>
              <w:szCs w:val="24"/>
              <w:lang w:eastAsia="nl-BE"/>
              <w14:ligatures w14:val="standardContextual"/>
            </w:rPr>
          </w:pPr>
          <w:hyperlink w:anchor="_Toc157034954" w:history="1">
            <w:r w:rsidRPr="0079242E">
              <w:rPr>
                <w:rStyle w:val="Hyperlink"/>
                <w:noProof/>
              </w:rPr>
              <w:t>2</w:t>
            </w:r>
            <w:r>
              <w:rPr>
                <w:rFonts w:eastAsiaTheme="minorEastAsia"/>
                <w:b w:val="0"/>
                <w:noProof/>
                <w:color w:val="auto"/>
                <w:kern w:val="2"/>
                <w:szCs w:val="24"/>
                <w:lang w:eastAsia="nl-BE"/>
                <w14:ligatures w14:val="standardContextual"/>
              </w:rPr>
              <w:tab/>
            </w:r>
            <w:r w:rsidRPr="0079242E">
              <w:rPr>
                <w:rStyle w:val="Hyperlink"/>
                <w:noProof/>
              </w:rPr>
              <w:t>Situering</w:t>
            </w:r>
            <w:r>
              <w:rPr>
                <w:noProof/>
                <w:webHidden/>
              </w:rPr>
              <w:tab/>
            </w:r>
            <w:r>
              <w:rPr>
                <w:noProof/>
                <w:webHidden/>
              </w:rPr>
              <w:fldChar w:fldCharType="begin"/>
            </w:r>
            <w:r>
              <w:rPr>
                <w:noProof/>
                <w:webHidden/>
              </w:rPr>
              <w:instrText xml:space="preserve"> PAGEREF _Toc157034954 \h </w:instrText>
            </w:r>
            <w:r>
              <w:rPr>
                <w:noProof/>
                <w:webHidden/>
              </w:rPr>
            </w:r>
            <w:r>
              <w:rPr>
                <w:noProof/>
                <w:webHidden/>
              </w:rPr>
              <w:fldChar w:fldCharType="separate"/>
            </w:r>
            <w:r w:rsidR="00B459FF">
              <w:rPr>
                <w:noProof/>
                <w:webHidden/>
              </w:rPr>
              <w:t>7</w:t>
            </w:r>
            <w:r>
              <w:rPr>
                <w:noProof/>
                <w:webHidden/>
              </w:rPr>
              <w:fldChar w:fldCharType="end"/>
            </w:r>
          </w:hyperlink>
        </w:p>
        <w:p w14:paraId="1AAD9028" w14:textId="3CEF6E14" w:rsidR="005E4566" w:rsidRDefault="005E4566">
          <w:pPr>
            <w:pStyle w:val="Inhopg2"/>
            <w:rPr>
              <w:rFonts w:eastAsiaTheme="minorEastAsia"/>
              <w:color w:val="auto"/>
              <w:kern w:val="2"/>
              <w:sz w:val="24"/>
              <w:szCs w:val="24"/>
              <w:lang w:eastAsia="nl-BE"/>
              <w14:ligatures w14:val="standardContextual"/>
            </w:rPr>
          </w:pPr>
          <w:hyperlink w:anchor="_Toc157034955" w:history="1">
            <w:r w:rsidRPr="0079242E">
              <w:rPr>
                <w:rStyle w:val="Hyperlink"/>
              </w:rPr>
              <w:t>2.1</w:t>
            </w:r>
            <w:r>
              <w:rPr>
                <w:rFonts w:eastAsiaTheme="minorEastAsia"/>
                <w:color w:val="auto"/>
                <w:kern w:val="2"/>
                <w:sz w:val="24"/>
                <w:szCs w:val="24"/>
                <w:lang w:eastAsia="nl-BE"/>
                <w14:ligatures w14:val="standardContextual"/>
              </w:rPr>
              <w:tab/>
            </w:r>
            <w:r w:rsidRPr="0079242E">
              <w:rPr>
                <w:rStyle w:val="Hyperlink"/>
              </w:rPr>
              <w:t>Samenhang met de tweede graad</w:t>
            </w:r>
            <w:r>
              <w:rPr>
                <w:webHidden/>
              </w:rPr>
              <w:tab/>
            </w:r>
            <w:r>
              <w:rPr>
                <w:webHidden/>
              </w:rPr>
              <w:fldChar w:fldCharType="begin"/>
            </w:r>
            <w:r>
              <w:rPr>
                <w:webHidden/>
              </w:rPr>
              <w:instrText xml:space="preserve"> PAGEREF _Toc157034955 \h </w:instrText>
            </w:r>
            <w:r>
              <w:rPr>
                <w:webHidden/>
              </w:rPr>
            </w:r>
            <w:r>
              <w:rPr>
                <w:webHidden/>
              </w:rPr>
              <w:fldChar w:fldCharType="separate"/>
            </w:r>
            <w:r w:rsidR="00B459FF">
              <w:rPr>
                <w:webHidden/>
              </w:rPr>
              <w:t>7</w:t>
            </w:r>
            <w:r>
              <w:rPr>
                <w:webHidden/>
              </w:rPr>
              <w:fldChar w:fldCharType="end"/>
            </w:r>
          </w:hyperlink>
        </w:p>
        <w:p w14:paraId="0F8007B4" w14:textId="33DFD582" w:rsidR="005E4566" w:rsidRDefault="005E4566">
          <w:pPr>
            <w:pStyle w:val="Inhopg2"/>
            <w:rPr>
              <w:rFonts w:eastAsiaTheme="minorEastAsia"/>
              <w:color w:val="auto"/>
              <w:kern w:val="2"/>
              <w:sz w:val="24"/>
              <w:szCs w:val="24"/>
              <w:lang w:eastAsia="nl-BE"/>
              <w14:ligatures w14:val="standardContextual"/>
            </w:rPr>
          </w:pPr>
          <w:hyperlink w:anchor="_Toc157034956" w:history="1">
            <w:r w:rsidRPr="0079242E">
              <w:rPr>
                <w:rStyle w:val="Hyperlink"/>
              </w:rPr>
              <w:t>2.2</w:t>
            </w:r>
            <w:r>
              <w:rPr>
                <w:rFonts w:eastAsiaTheme="minorEastAsia"/>
                <w:color w:val="auto"/>
                <w:kern w:val="2"/>
                <w:sz w:val="24"/>
                <w:szCs w:val="24"/>
                <w:lang w:eastAsia="nl-BE"/>
                <w14:ligatures w14:val="standardContextual"/>
              </w:rPr>
              <w:tab/>
            </w:r>
            <w:r w:rsidRPr="0079242E">
              <w:rPr>
                <w:rStyle w:val="Hyperlink"/>
              </w:rPr>
              <w:t>Plaats in de lessentabel</w:t>
            </w:r>
            <w:r>
              <w:rPr>
                <w:webHidden/>
              </w:rPr>
              <w:tab/>
            </w:r>
            <w:r>
              <w:rPr>
                <w:webHidden/>
              </w:rPr>
              <w:fldChar w:fldCharType="begin"/>
            </w:r>
            <w:r>
              <w:rPr>
                <w:webHidden/>
              </w:rPr>
              <w:instrText xml:space="preserve"> PAGEREF _Toc157034956 \h </w:instrText>
            </w:r>
            <w:r>
              <w:rPr>
                <w:webHidden/>
              </w:rPr>
            </w:r>
            <w:r>
              <w:rPr>
                <w:webHidden/>
              </w:rPr>
              <w:fldChar w:fldCharType="separate"/>
            </w:r>
            <w:r w:rsidR="00B459FF">
              <w:rPr>
                <w:webHidden/>
              </w:rPr>
              <w:t>7</w:t>
            </w:r>
            <w:r>
              <w:rPr>
                <w:webHidden/>
              </w:rPr>
              <w:fldChar w:fldCharType="end"/>
            </w:r>
          </w:hyperlink>
        </w:p>
        <w:p w14:paraId="3DB44E92" w14:textId="337DA488" w:rsidR="005E4566" w:rsidRDefault="005E4566">
          <w:pPr>
            <w:pStyle w:val="Inhopg1"/>
            <w:rPr>
              <w:rFonts w:eastAsiaTheme="minorEastAsia"/>
              <w:b w:val="0"/>
              <w:noProof/>
              <w:color w:val="auto"/>
              <w:kern w:val="2"/>
              <w:szCs w:val="24"/>
              <w:lang w:eastAsia="nl-BE"/>
              <w14:ligatures w14:val="standardContextual"/>
            </w:rPr>
          </w:pPr>
          <w:hyperlink w:anchor="_Toc157034957" w:history="1">
            <w:r w:rsidRPr="0079242E">
              <w:rPr>
                <w:rStyle w:val="Hyperlink"/>
                <w:noProof/>
              </w:rPr>
              <w:t>3</w:t>
            </w:r>
            <w:r>
              <w:rPr>
                <w:rFonts w:eastAsiaTheme="minorEastAsia"/>
                <w:b w:val="0"/>
                <w:noProof/>
                <w:color w:val="auto"/>
                <w:kern w:val="2"/>
                <w:szCs w:val="24"/>
                <w:lang w:eastAsia="nl-BE"/>
                <w14:ligatures w14:val="standardContextual"/>
              </w:rPr>
              <w:tab/>
            </w:r>
            <w:r w:rsidRPr="0079242E">
              <w:rPr>
                <w:rStyle w:val="Hyperlink"/>
                <w:noProof/>
              </w:rPr>
              <w:t>Pedagogisch-didactische duiding</w:t>
            </w:r>
            <w:r>
              <w:rPr>
                <w:noProof/>
                <w:webHidden/>
              </w:rPr>
              <w:tab/>
            </w:r>
            <w:r>
              <w:rPr>
                <w:noProof/>
                <w:webHidden/>
              </w:rPr>
              <w:fldChar w:fldCharType="begin"/>
            </w:r>
            <w:r>
              <w:rPr>
                <w:noProof/>
                <w:webHidden/>
              </w:rPr>
              <w:instrText xml:space="preserve"> PAGEREF _Toc157034957 \h </w:instrText>
            </w:r>
            <w:r>
              <w:rPr>
                <w:noProof/>
                <w:webHidden/>
              </w:rPr>
            </w:r>
            <w:r>
              <w:rPr>
                <w:noProof/>
                <w:webHidden/>
              </w:rPr>
              <w:fldChar w:fldCharType="separate"/>
            </w:r>
            <w:r w:rsidR="00B459FF">
              <w:rPr>
                <w:noProof/>
                <w:webHidden/>
              </w:rPr>
              <w:t>7</w:t>
            </w:r>
            <w:r>
              <w:rPr>
                <w:noProof/>
                <w:webHidden/>
              </w:rPr>
              <w:fldChar w:fldCharType="end"/>
            </w:r>
          </w:hyperlink>
        </w:p>
        <w:p w14:paraId="49370A22" w14:textId="53F649E5" w:rsidR="005E4566" w:rsidRDefault="005E4566">
          <w:pPr>
            <w:pStyle w:val="Inhopg2"/>
            <w:rPr>
              <w:rFonts w:eastAsiaTheme="minorEastAsia"/>
              <w:color w:val="auto"/>
              <w:kern w:val="2"/>
              <w:sz w:val="24"/>
              <w:szCs w:val="24"/>
              <w:lang w:eastAsia="nl-BE"/>
              <w14:ligatures w14:val="standardContextual"/>
            </w:rPr>
          </w:pPr>
          <w:hyperlink w:anchor="_Toc157034958" w:history="1">
            <w:r w:rsidRPr="0079242E">
              <w:rPr>
                <w:rStyle w:val="Hyperlink"/>
              </w:rPr>
              <w:t>3.1</w:t>
            </w:r>
            <w:r>
              <w:rPr>
                <w:rFonts w:eastAsiaTheme="minorEastAsia"/>
                <w:color w:val="auto"/>
                <w:kern w:val="2"/>
                <w:sz w:val="24"/>
                <w:szCs w:val="24"/>
                <w:lang w:eastAsia="nl-BE"/>
                <w14:ligatures w14:val="standardContextual"/>
              </w:rPr>
              <w:tab/>
            </w:r>
            <w:r w:rsidRPr="0079242E">
              <w:rPr>
                <w:rStyle w:val="Hyperlink"/>
              </w:rPr>
              <w:t>Paardenhouderij en het vormingsconcept</w:t>
            </w:r>
            <w:r>
              <w:rPr>
                <w:webHidden/>
              </w:rPr>
              <w:tab/>
            </w:r>
            <w:r>
              <w:rPr>
                <w:webHidden/>
              </w:rPr>
              <w:fldChar w:fldCharType="begin"/>
            </w:r>
            <w:r>
              <w:rPr>
                <w:webHidden/>
              </w:rPr>
              <w:instrText xml:space="preserve"> PAGEREF _Toc157034958 \h </w:instrText>
            </w:r>
            <w:r>
              <w:rPr>
                <w:webHidden/>
              </w:rPr>
            </w:r>
            <w:r>
              <w:rPr>
                <w:webHidden/>
              </w:rPr>
              <w:fldChar w:fldCharType="separate"/>
            </w:r>
            <w:r w:rsidR="00B459FF">
              <w:rPr>
                <w:webHidden/>
              </w:rPr>
              <w:t>7</w:t>
            </w:r>
            <w:r>
              <w:rPr>
                <w:webHidden/>
              </w:rPr>
              <w:fldChar w:fldCharType="end"/>
            </w:r>
          </w:hyperlink>
        </w:p>
        <w:p w14:paraId="5F8CA50C" w14:textId="45637248" w:rsidR="005E4566" w:rsidRDefault="005E4566">
          <w:pPr>
            <w:pStyle w:val="Inhopg2"/>
            <w:rPr>
              <w:rFonts w:eastAsiaTheme="minorEastAsia"/>
              <w:color w:val="auto"/>
              <w:kern w:val="2"/>
              <w:sz w:val="24"/>
              <w:szCs w:val="24"/>
              <w:lang w:eastAsia="nl-BE"/>
              <w14:ligatures w14:val="standardContextual"/>
            </w:rPr>
          </w:pPr>
          <w:hyperlink w:anchor="_Toc157034959" w:history="1">
            <w:r w:rsidRPr="0079242E">
              <w:rPr>
                <w:rStyle w:val="Hyperlink"/>
              </w:rPr>
              <w:t>3.2</w:t>
            </w:r>
            <w:r>
              <w:rPr>
                <w:rFonts w:eastAsiaTheme="minorEastAsia"/>
                <w:color w:val="auto"/>
                <w:kern w:val="2"/>
                <w:sz w:val="24"/>
                <w:szCs w:val="24"/>
                <w:lang w:eastAsia="nl-BE"/>
                <w14:ligatures w14:val="standardContextual"/>
              </w:rPr>
              <w:tab/>
            </w:r>
            <w:r w:rsidRPr="0079242E">
              <w:rPr>
                <w:rStyle w:val="Hyperlink"/>
              </w:rPr>
              <w:t>Krachtlijnen</w:t>
            </w:r>
            <w:r>
              <w:rPr>
                <w:webHidden/>
              </w:rPr>
              <w:tab/>
            </w:r>
            <w:r>
              <w:rPr>
                <w:webHidden/>
              </w:rPr>
              <w:fldChar w:fldCharType="begin"/>
            </w:r>
            <w:r>
              <w:rPr>
                <w:webHidden/>
              </w:rPr>
              <w:instrText xml:space="preserve"> PAGEREF _Toc157034959 \h </w:instrText>
            </w:r>
            <w:r>
              <w:rPr>
                <w:webHidden/>
              </w:rPr>
            </w:r>
            <w:r>
              <w:rPr>
                <w:webHidden/>
              </w:rPr>
              <w:fldChar w:fldCharType="separate"/>
            </w:r>
            <w:r w:rsidR="00B459FF">
              <w:rPr>
                <w:webHidden/>
              </w:rPr>
              <w:t>8</w:t>
            </w:r>
            <w:r>
              <w:rPr>
                <w:webHidden/>
              </w:rPr>
              <w:fldChar w:fldCharType="end"/>
            </w:r>
          </w:hyperlink>
        </w:p>
        <w:p w14:paraId="31A4B060" w14:textId="21346D74" w:rsidR="005E4566" w:rsidRDefault="005E4566">
          <w:pPr>
            <w:pStyle w:val="Inhopg2"/>
            <w:rPr>
              <w:rFonts w:eastAsiaTheme="minorEastAsia"/>
              <w:color w:val="auto"/>
              <w:kern w:val="2"/>
              <w:sz w:val="24"/>
              <w:szCs w:val="24"/>
              <w:lang w:eastAsia="nl-BE"/>
              <w14:ligatures w14:val="standardContextual"/>
            </w:rPr>
          </w:pPr>
          <w:hyperlink w:anchor="_Toc157034960" w:history="1">
            <w:r w:rsidRPr="0079242E">
              <w:rPr>
                <w:rStyle w:val="Hyperlink"/>
              </w:rPr>
              <w:t>3.3</w:t>
            </w:r>
            <w:r>
              <w:rPr>
                <w:rFonts w:eastAsiaTheme="minorEastAsia"/>
                <w:color w:val="auto"/>
                <w:kern w:val="2"/>
                <w:sz w:val="24"/>
                <w:szCs w:val="24"/>
                <w:lang w:eastAsia="nl-BE"/>
                <w14:ligatures w14:val="standardContextual"/>
              </w:rPr>
              <w:tab/>
            </w:r>
            <w:r w:rsidRPr="0079242E">
              <w:rPr>
                <w:rStyle w:val="Hyperlink"/>
              </w:rPr>
              <w:t>Opbouw</w:t>
            </w:r>
            <w:r>
              <w:rPr>
                <w:webHidden/>
              </w:rPr>
              <w:tab/>
            </w:r>
            <w:r>
              <w:rPr>
                <w:webHidden/>
              </w:rPr>
              <w:fldChar w:fldCharType="begin"/>
            </w:r>
            <w:r>
              <w:rPr>
                <w:webHidden/>
              </w:rPr>
              <w:instrText xml:space="preserve"> PAGEREF _Toc157034960 \h </w:instrText>
            </w:r>
            <w:r>
              <w:rPr>
                <w:webHidden/>
              </w:rPr>
            </w:r>
            <w:r>
              <w:rPr>
                <w:webHidden/>
              </w:rPr>
              <w:fldChar w:fldCharType="separate"/>
            </w:r>
            <w:r w:rsidR="00B459FF">
              <w:rPr>
                <w:webHidden/>
              </w:rPr>
              <w:t>8</w:t>
            </w:r>
            <w:r>
              <w:rPr>
                <w:webHidden/>
              </w:rPr>
              <w:fldChar w:fldCharType="end"/>
            </w:r>
          </w:hyperlink>
        </w:p>
        <w:p w14:paraId="160F25C0" w14:textId="1EB736CA" w:rsidR="005E4566" w:rsidRDefault="005E4566">
          <w:pPr>
            <w:pStyle w:val="Inhopg2"/>
            <w:rPr>
              <w:rFonts w:eastAsiaTheme="minorEastAsia"/>
              <w:color w:val="auto"/>
              <w:kern w:val="2"/>
              <w:sz w:val="24"/>
              <w:szCs w:val="24"/>
              <w:lang w:eastAsia="nl-BE"/>
              <w14:ligatures w14:val="standardContextual"/>
            </w:rPr>
          </w:pPr>
          <w:hyperlink w:anchor="_Toc157034961" w:history="1">
            <w:r w:rsidRPr="0079242E">
              <w:rPr>
                <w:rStyle w:val="Hyperlink"/>
              </w:rPr>
              <w:t>3.4</w:t>
            </w:r>
            <w:r>
              <w:rPr>
                <w:rFonts w:eastAsiaTheme="minorEastAsia"/>
                <w:color w:val="auto"/>
                <w:kern w:val="2"/>
                <w:sz w:val="24"/>
                <w:szCs w:val="24"/>
                <w:lang w:eastAsia="nl-BE"/>
                <w14:ligatures w14:val="standardContextual"/>
              </w:rPr>
              <w:tab/>
            </w:r>
            <w:r w:rsidRPr="0079242E">
              <w:rPr>
                <w:rStyle w:val="Hyperlink"/>
              </w:rPr>
              <w:t>Leerlijnen</w:t>
            </w:r>
            <w:r>
              <w:rPr>
                <w:webHidden/>
              </w:rPr>
              <w:tab/>
            </w:r>
            <w:r>
              <w:rPr>
                <w:webHidden/>
              </w:rPr>
              <w:fldChar w:fldCharType="begin"/>
            </w:r>
            <w:r>
              <w:rPr>
                <w:webHidden/>
              </w:rPr>
              <w:instrText xml:space="preserve"> PAGEREF _Toc157034961 \h </w:instrText>
            </w:r>
            <w:r>
              <w:rPr>
                <w:webHidden/>
              </w:rPr>
            </w:r>
            <w:r>
              <w:rPr>
                <w:webHidden/>
              </w:rPr>
              <w:fldChar w:fldCharType="separate"/>
            </w:r>
            <w:r w:rsidR="00B459FF">
              <w:rPr>
                <w:webHidden/>
              </w:rPr>
              <w:t>8</w:t>
            </w:r>
            <w:r>
              <w:rPr>
                <w:webHidden/>
              </w:rPr>
              <w:fldChar w:fldCharType="end"/>
            </w:r>
          </w:hyperlink>
        </w:p>
        <w:p w14:paraId="5E27E62E" w14:textId="1898D773" w:rsidR="005E4566" w:rsidRDefault="005E4566">
          <w:pPr>
            <w:pStyle w:val="Inhopg3"/>
            <w:rPr>
              <w:rFonts w:eastAsiaTheme="minorEastAsia"/>
              <w:noProof/>
              <w:color w:val="auto"/>
              <w:kern w:val="2"/>
              <w:sz w:val="24"/>
              <w:szCs w:val="24"/>
              <w:lang w:eastAsia="nl-BE"/>
              <w14:ligatures w14:val="standardContextual"/>
            </w:rPr>
          </w:pPr>
          <w:hyperlink w:anchor="_Toc157034962" w:history="1">
            <w:r w:rsidRPr="0079242E">
              <w:rPr>
                <w:rStyle w:val="Hyperlink"/>
                <w:noProof/>
              </w:rPr>
              <w:t>3.4.1</w:t>
            </w:r>
            <w:r>
              <w:rPr>
                <w:rFonts w:eastAsiaTheme="minorEastAsia"/>
                <w:noProof/>
                <w:color w:val="auto"/>
                <w:kern w:val="2"/>
                <w:sz w:val="24"/>
                <w:szCs w:val="24"/>
                <w:lang w:eastAsia="nl-BE"/>
                <w14:ligatures w14:val="standardContextual"/>
              </w:rPr>
              <w:tab/>
            </w:r>
            <w:r w:rsidRPr="0079242E">
              <w:rPr>
                <w:rStyle w:val="Hyperlink"/>
                <w:noProof/>
              </w:rPr>
              <w:t>Samenhang met de tweede graad</w:t>
            </w:r>
            <w:r>
              <w:rPr>
                <w:noProof/>
                <w:webHidden/>
              </w:rPr>
              <w:tab/>
            </w:r>
            <w:r>
              <w:rPr>
                <w:noProof/>
                <w:webHidden/>
              </w:rPr>
              <w:fldChar w:fldCharType="begin"/>
            </w:r>
            <w:r>
              <w:rPr>
                <w:noProof/>
                <w:webHidden/>
              </w:rPr>
              <w:instrText xml:space="preserve"> PAGEREF _Toc157034962 \h </w:instrText>
            </w:r>
            <w:r>
              <w:rPr>
                <w:noProof/>
                <w:webHidden/>
              </w:rPr>
            </w:r>
            <w:r>
              <w:rPr>
                <w:noProof/>
                <w:webHidden/>
              </w:rPr>
              <w:fldChar w:fldCharType="separate"/>
            </w:r>
            <w:r w:rsidR="00B459FF">
              <w:rPr>
                <w:noProof/>
                <w:webHidden/>
              </w:rPr>
              <w:t>8</w:t>
            </w:r>
            <w:r>
              <w:rPr>
                <w:noProof/>
                <w:webHidden/>
              </w:rPr>
              <w:fldChar w:fldCharType="end"/>
            </w:r>
          </w:hyperlink>
        </w:p>
        <w:p w14:paraId="3BB64BBA" w14:textId="7921D759" w:rsidR="005E4566" w:rsidRDefault="005E4566">
          <w:pPr>
            <w:pStyle w:val="Inhopg2"/>
            <w:rPr>
              <w:rFonts w:eastAsiaTheme="minorEastAsia"/>
              <w:color w:val="auto"/>
              <w:kern w:val="2"/>
              <w:sz w:val="24"/>
              <w:szCs w:val="24"/>
              <w:lang w:eastAsia="nl-BE"/>
              <w14:ligatures w14:val="standardContextual"/>
            </w:rPr>
          </w:pPr>
          <w:hyperlink w:anchor="_Toc157034963" w:history="1">
            <w:r w:rsidRPr="0079242E">
              <w:rPr>
                <w:rStyle w:val="Hyperlink"/>
              </w:rPr>
              <w:t>3.5</w:t>
            </w:r>
            <w:r>
              <w:rPr>
                <w:rFonts w:eastAsiaTheme="minorEastAsia"/>
                <w:color w:val="auto"/>
                <w:kern w:val="2"/>
                <w:sz w:val="24"/>
                <w:szCs w:val="24"/>
                <w:lang w:eastAsia="nl-BE"/>
                <w14:ligatures w14:val="standardContextual"/>
              </w:rPr>
              <w:tab/>
            </w:r>
            <w:r w:rsidRPr="0079242E">
              <w:rPr>
                <w:rStyle w:val="Hyperlink"/>
              </w:rPr>
              <w:t>Aandachtspunten</w:t>
            </w:r>
            <w:r>
              <w:rPr>
                <w:webHidden/>
              </w:rPr>
              <w:tab/>
            </w:r>
            <w:r>
              <w:rPr>
                <w:webHidden/>
              </w:rPr>
              <w:fldChar w:fldCharType="begin"/>
            </w:r>
            <w:r>
              <w:rPr>
                <w:webHidden/>
              </w:rPr>
              <w:instrText xml:space="preserve"> PAGEREF _Toc157034963 \h </w:instrText>
            </w:r>
            <w:r>
              <w:rPr>
                <w:webHidden/>
              </w:rPr>
            </w:r>
            <w:r>
              <w:rPr>
                <w:webHidden/>
              </w:rPr>
              <w:fldChar w:fldCharType="separate"/>
            </w:r>
            <w:r w:rsidR="00B459FF">
              <w:rPr>
                <w:webHidden/>
              </w:rPr>
              <w:t>9</w:t>
            </w:r>
            <w:r>
              <w:rPr>
                <w:webHidden/>
              </w:rPr>
              <w:fldChar w:fldCharType="end"/>
            </w:r>
          </w:hyperlink>
        </w:p>
        <w:p w14:paraId="5B83F051" w14:textId="1493FF0D" w:rsidR="005E4566" w:rsidRDefault="005E4566">
          <w:pPr>
            <w:pStyle w:val="Inhopg3"/>
            <w:rPr>
              <w:rFonts w:eastAsiaTheme="minorEastAsia"/>
              <w:noProof/>
              <w:color w:val="auto"/>
              <w:kern w:val="2"/>
              <w:sz w:val="24"/>
              <w:szCs w:val="24"/>
              <w:lang w:eastAsia="nl-BE"/>
              <w14:ligatures w14:val="standardContextual"/>
            </w:rPr>
          </w:pPr>
          <w:hyperlink w:anchor="_Toc157034964" w:history="1">
            <w:r w:rsidRPr="0079242E">
              <w:rPr>
                <w:rStyle w:val="Hyperlink"/>
                <w:noProof/>
              </w:rPr>
              <w:t>3.5.1</w:t>
            </w:r>
            <w:r>
              <w:rPr>
                <w:rFonts w:eastAsiaTheme="minorEastAsia"/>
                <w:noProof/>
                <w:color w:val="auto"/>
                <w:kern w:val="2"/>
                <w:sz w:val="24"/>
                <w:szCs w:val="24"/>
                <w:lang w:eastAsia="nl-BE"/>
                <w14:ligatures w14:val="standardContextual"/>
              </w:rPr>
              <w:tab/>
            </w:r>
            <w:r w:rsidRPr="0079242E">
              <w:rPr>
                <w:rStyle w:val="Hyperlink"/>
                <w:noProof/>
              </w:rPr>
              <w:t>Graadleerplan</w:t>
            </w:r>
            <w:r>
              <w:rPr>
                <w:noProof/>
                <w:webHidden/>
              </w:rPr>
              <w:tab/>
            </w:r>
            <w:r>
              <w:rPr>
                <w:noProof/>
                <w:webHidden/>
              </w:rPr>
              <w:fldChar w:fldCharType="begin"/>
            </w:r>
            <w:r>
              <w:rPr>
                <w:noProof/>
                <w:webHidden/>
              </w:rPr>
              <w:instrText xml:space="preserve"> PAGEREF _Toc157034964 \h </w:instrText>
            </w:r>
            <w:r>
              <w:rPr>
                <w:noProof/>
                <w:webHidden/>
              </w:rPr>
            </w:r>
            <w:r>
              <w:rPr>
                <w:noProof/>
                <w:webHidden/>
              </w:rPr>
              <w:fldChar w:fldCharType="separate"/>
            </w:r>
            <w:r w:rsidR="00B459FF">
              <w:rPr>
                <w:noProof/>
                <w:webHidden/>
              </w:rPr>
              <w:t>9</w:t>
            </w:r>
            <w:r>
              <w:rPr>
                <w:noProof/>
                <w:webHidden/>
              </w:rPr>
              <w:fldChar w:fldCharType="end"/>
            </w:r>
          </w:hyperlink>
        </w:p>
        <w:p w14:paraId="6FA733C8" w14:textId="3F8F8741" w:rsidR="005E4566" w:rsidRDefault="005E4566">
          <w:pPr>
            <w:pStyle w:val="Inhopg3"/>
            <w:rPr>
              <w:rFonts w:eastAsiaTheme="minorEastAsia"/>
              <w:noProof/>
              <w:color w:val="auto"/>
              <w:kern w:val="2"/>
              <w:sz w:val="24"/>
              <w:szCs w:val="24"/>
              <w:lang w:eastAsia="nl-BE"/>
              <w14:ligatures w14:val="standardContextual"/>
            </w:rPr>
          </w:pPr>
          <w:hyperlink w:anchor="_Toc157034965" w:history="1">
            <w:r w:rsidRPr="0079242E">
              <w:rPr>
                <w:rStyle w:val="Hyperlink"/>
                <w:noProof/>
              </w:rPr>
              <w:t>3.5.2</w:t>
            </w:r>
            <w:r>
              <w:rPr>
                <w:rFonts w:eastAsiaTheme="minorEastAsia"/>
                <w:noProof/>
                <w:color w:val="auto"/>
                <w:kern w:val="2"/>
                <w:sz w:val="24"/>
                <w:szCs w:val="24"/>
                <w:lang w:eastAsia="nl-BE"/>
                <w14:ligatures w14:val="standardContextual"/>
              </w:rPr>
              <w:tab/>
            </w:r>
            <w:r w:rsidRPr="0079242E">
              <w:rPr>
                <w:rStyle w:val="Hyperlink"/>
                <w:noProof/>
              </w:rPr>
              <w:t>Leerproces</w:t>
            </w:r>
            <w:r>
              <w:rPr>
                <w:noProof/>
                <w:webHidden/>
              </w:rPr>
              <w:tab/>
            </w:r>
            <w:r>
              <w:rPr>
                <w:noProof/>
                <w:webHidden/>
              </w:rPr>
              <w:fldChar w:fldCharType="begin"/>
            </w:r>
            <w:r>
              <w:rPr>
                <w:noProof/>
                <w:webHidden/>
              </w:rPr>
              <w:instrText xml:space="preserve"> PAGEREF _Toc157034965 \h </w:instrText>
            </w:r>
            <w:r>
              <w:rPr>
                <w:noProof/>
                <w:webHidden/>
              </w:rPr>
            </w:r>
            <w:r>
              <w:rPr>
                <w:noProof/>
                <w:webHidden/>
              </w:rPr>
              <w:fldChar w:fldCharType="separate"/>
            </w:r>
            <w:r w:rsidR="00B459FF">
              <w:rPr>
                <w:noProof/>
                <w:webHidden/>
              </w:rPr>
              <w:t>9</w:t>
            </w:r>
            <w:r>
              <w:rPr>
                <w:noProof/>
                <w:webHidden/>
              </w:rPr>
              <w:fldChar w:fldCharType="end"/>
            </w:r>
          </w:hyperlink>
        </w:p>
        <w:p w14:paraId="7C7A701F" w14:textId="5F0986E5" w:rsidR="005E4566" w:rsidRDefault="005E4566">
          <w:pPr>
            <w:pStyle w:val="Inhopg3"/>
            <w:rPr>
              <w:rFonts w:eastAsiaTheme="minorEastAsia"/>
              <w:noProof/>
              <w:color w:val="auto"/>
              <w:kern w:val="2"/>
              <w:sz w:val="24"/>
              <w:szCs w:val="24"/>
              <w:lang w:eastAsia="nl-BE"/>
              <w14:ligatures w14:val="standardContextual"/>
            </w:rPr>
          </w:pPr>
          <w:hyperlink w:anchor="_Toc157034966" w:history="1">
            <w:r w:rsidRPr="0079242E">
              <w:rPr>
                <w:rStyle w:val="Hyperlink"/>
                <w:noProof/>
              </w:rPr>
              <w:t>3.5.3</w:t>
            </w:r>
            <w:r>
              <w:rPr>
                <w:rFonts w:eastAsiaTheme="minorEastAsia"/>
                <w:noProof/>
                <w:color w:val="auto"/>
                <w:kern w:val="2"/>
                <w:sz w:val="24"/>
                <w:szCs w:val="24"/>
                <w:lang w:eastAsia="nl-BE"/>
                <w14:ligatures w14:val="standardContextual"/>
              </w:rPr>
              <w:tab/>
            </w:r>
            <w:r w:rsidRPr="0079242E">
              <w:rPr>
                <w:rStyle w:val="Hyperlink"/>
                <w:noProof/>
              </w:rPr>
              <w:t>Werkplekleren</w:t>
            </w:r>
            <w:r>
              <w:rPr>
                <w:noProof/>
                <w:webHidden/>
              </w:rPr>
              <w:tab/>
            </w:r>
            <w:r>
              <w:rPr>
                <w:noProof/>
                <w:webHidden/>
              </w:rPr>
              <w:fldChar w:fldCharType="begin"/>
            </w:r>
            <w:r>
              <w:rPr>
                <w:noProof/>
                <w:webHidden/>
              </w:rPr>
              <w:instrText xml:space="preserve"> PAGEREF _Toc157034966 \h </w:instrText>
            </w:r>
            <w:r>
              <w:rPr>
                <w:noProof/>
                <w:webHidden/>
              </w:rPr>
            </w:r>
            <w:r>
              <w:rPr>
                <w:noProof/>
                <w:webHidden/>
              </w:rPr>
              <w:fldChar w:fldCharType="separate"/>
            </w:r>
            <w:r w:rsidR="00B459FF">
              <w:rPr>
                <w:noProof/>
                <w:webHidden/>
              </w:rPr>
              <w:t>9</w:t>
            </w:r>
            <w:r>
              <w:rPr>
                <w:noProof/>
                <w:webHidden/>
              </w:rPr>
              <w:fldChar w:fldCharType="end"/>
            </w:r>
          </w:hyperlink>
        </w:p>
        <w:p w14:paraId="002C47D5" w14:textId="09309464" w:rsidR="005E4566" w:rsidRDefault="005E4566">
          <w:pPr>
            <w:pStyle w:val="Inhopg3"/>
            <w:rPr>
              <w:rFonts w:eastAsiaTheme="minorEastAsia"/>
              <w:noProof/>
              <w:color w:val="auto"/>
              <w:kern w:val="2"/>
              <w:sz w:val="24"/>
              <w:szCs w:val="24"/>
              <w:lang w:eastAsia="nl-BE"/>
              <w14:ligatures w14:val="standardContextual"/>
            </w:rPr>
          </w:pPr>
          <w:hyperlink w:anchor="_Toc157034967" w:history="1">
            <w:r w:rsidRPr="0079242E">
              <w:rPr>
                <w:rStyle w:val="Hyperlink"/>
                <w:noProof/>
              </w:rPr>
              <w:t>3.5.4</w:t>
            </w:r>
            <w:r>
              <w:rPr>
                <w:rFonts w:eastAsiaTheme="minorEastAsia"/>
                <w:noProof/>
                <w:color w:val="auto"/>
                <w:kern w:val="2"/>
                <w:sz w:val="24"/>
                <w:szCs w:val="24"/>
                <w:lang w:eastAsia="nl-BE"/>
                <w14:ligatures w14:val="standardContextual"/>
              </w:rPr>
              <w:tab/>
            </w:r>
            <w:r w:rsidRPr="0079242E">
              <w:rPr>
                <w:rStyle w:val="Hyperlink"/>
                <w:noProof/>
              </w:rPr>
              <w:t>Basiscompetenties</w:t>
            </w:r>
            <w:r>
              <w:rPr>
                <w:noProof/>
                <w:webHidden/>
              </w:rPr>
              <w:tab/>
            </w:r>
            <w:r>
              <w:rPr>
                <w:noProof/>
                <w:webHidden/>
              </w:rPr>
              <w:fldChar w:fldCharType="begin"/>
            </w:r>
            <w:r>
              <w:rPr>
                <w:noProof/>
                <w:webHidden/>
              </w:rPr>
              <w:instrText xml:space="preserve"> PAGEREF _Toc157034967 \h </w:instrText>
            </w:r>
            <w:r>
              <w:rPr>
                <w:noProof/>
                <w:webHidden/>
              </w:rPr>
            </w:r>
            <w:r>
              <w:rPr>
                <w:noProof/>
                <w:webHidden/>
              </w:rPr>
              <w:fldChar w:fldCharType="separate"/>
            </w:r>
            <w:r w:rsidR="00B459FF">
              <w:rPr>
                <w:noProof/>
                <w:webHidden/>
              </w:rPr>
              <w:t>9</w:t>
            </w:r>
            <w:r>
              <w:rPr>
                <w:noProof/>
                <w:webHidden/>
              </w:rPr>
              <w:fldChar w:fldCharType="end"/>
            </w:r>
          </w:hyperlink>
        </w:p>
        <w:p w14:paraId="3DCC5F84" w14:textId="30FA6762" w:rsidR="005E4566" w:rsidRDefault="005E4566">
          <w:pPr>
            <w:pStyle w:val="Inhopg3"/>
            <w:rPr>
              <w:rFonts w:eastAsiaTheme="minorEastAsia"/>
              <w:noProof/>
              <w:color w:val="auto"/>
              <w:kern w:val="2"/>
              <w:sz w:val="24"/>
              <w:szCs w:val="24"/>
              <w:lang w:eastAsia="nl-BE"/>
              <w14:ligatures w14:val="standardContextual"/>
            </w:rPr>
          </w:pPr>
          <w:hyperlink w:anchor="_Toc157034968" w:history="1">
            <w:r w:rsidRPr="0079242E">
              <w:rPr>
                <w:rStyle w:val="Hyperlink"/>
                <w:noProof/>
              </w:rPr>
              <w:t>3.5.5</w:t>
            </w:r>
            <w:r>
              <w:rPr>
                <w:rFonts w:eastAsiaTheme="minorEastAsia"/>
                <w:noProof/>
                <w:color w:val="auto"/>
                <w:kern w:val="2"/>
                <w:sz w:val="24"/>
                <w:szCs w:val="24"/>
                <w:lang w:eastAsia="nl-BE"/>
                <w14:ligatures w14:val="standardContextual"/>
              </w:rPr>
              <w:tab/>
            </w:r>
            <w:r w:rsidRPr="0079242E">
              <w:rPr>
                <w:rStyle w:val="Hyperlink"/>
                <w:noProof/>
              </w:rPr>
              <w:t>Dissecties als werkvorm</w:t>
            </w:r>
            <w:r>
              <w:rPr>
                <w:noProof/>
                <w:webHidden/>
              </w:rPr>
              <w:tab/>
            </w:r>
            <w:r>
              <w:rPr>
                <w:noProof/>
                <w:webHidden/>
              </w:rPr>
              <w:fldChar w:fldCharType="begin"/>
            </w:r>
            <w:r>
              <w:rPr>
                <w:noProof/>
                <w:webHidden/>
              </w:rPr>
              <w:instrText xml:space="preserve"> PAGEREF _Toc157034968 \h </w:instrText>
            </w:r>
            <w:r>
              <w:rPr>
                <w:noProof/>
                <w:webHidden/>
              </w:rPr>
            </w:r>
            <w:r>
              <w:rPr>
                <w:noProof/>
                <w:webHidden/>
              </w:rPr>
              <w:fldChar w:fldCharType="separate"/>
            </w:r>
            <w:r w:rsidR="00B459FF">
              <w:rPr>
                <w:noProof/>
                <w:webHidden/>
              </w:rPr>
              <w:t>9</w:t>
            </w:r>
            <w:r>
              <w:rPr>
                <w:noProof/>
                <w:webHidden/>
              </w:rPr>
              <w:fldChar w:fldCharType="end"/>
            </w:r>
          </w:hyperlink>
        </w:p>
        <w:p w14:paraId="64791A14" w14:textId="2E7E550D" w:rsidR="005E4566" w:rsidRDefault="005E4566">
          <w:pPr>
            <w:pStyle w:val="Inhopg2"/>
            <w:rPr>
              <w:rFonts w:eastAsiaTheme="minorEastAsia"/>
              <w:color w:val="auto"/>
              <w:kern w:val="2"/>
              <w:sz w:val="24"/>
              <w:szCs w:val="24"/>
              <w:lang w:eastAsia="nl-BE"/>
              <w14:ligatures w14:val="standardContextual"/>
            </w:rPr>
          </w:pPr>
          <w:hyperlink w:anchor="_Toc157034969" w:history="1">
            <w:r w:rsidRPr="0079242E">
              <w:rPr>
                <w:rStyle w:val="Hyperlink"/>
              </w:rPr>
              <w:t>3.6</w:t>
            </w:r>
            <w:r>
              <w:rPr>
                <w:rFonts w:eastAsiaTheme="minorEastAsia"/>
                <w:color w:val="auto"/>
                <w:kern w:val="2"/>
                <w:sz w:val="24"/>
                <w:szCs w:val="24"/>
                <w:lang w:eastAsia="nl-BE"/>
                <w14:ligatures w14:val="standardContextual"/>
              </w:rPr>
              <w:tab/>
            </w:r>
            <w:r w:rsidRPr="0079242E">
              <w:rPr>
                <w:rStyle w:val="Hyperlink"/>
              </w:rPr>
              <w:t>Leerplanpagina</w:t>
            </w:r>
            <w:r>
              <w:rPr>
                <w:webHidden/>
              </w:rPr>
              <w:tab/>
            </w:r>
            <w:r>
              <w:rPr>
                <w:webHidden/>
              </w:rPr>
              <w:fldChar w:fldCharType="begin"/>
            </w:r>
            <w:r>
              <w:rPr>
                <w:webHidden/>
              </w:rPr>
              <w:instrText xml:space="preserve"> PAGEREF _Toc157034969 \h </w:instrText>
            </w:r>
            <w:r>
              <w:rPr>
                <w:webHidden/>
              </w:rPr>
            </w:r>
            <w:r>
              <w:rPr>
                <w:webHidden/>
              </w:rPr>
              <w:fldChar w:fldCharType="separate"/>
            </w:r>
            <w:r w:rsidR="00B459FF">
              <w:rPr>
                <w:webHidden/>
              </w:rPr>
              <w:t>10</w:t>
            </w:r>
            <w:r>
              <w:rPr>
                <w:webHidden/>
              </w:rPr>
              <w:fldChar w:fldCharType="end"/>
            </w:r>
          </w:hyperlink>
        </w:p>
        <w:p w14:paraId="14EA524D" w14:textId="37E6BFD2" w:rsidR="005E4566" w:rsidRDefault="005E4566">
          <w:pPr>
            <w:pStyle w:val="Inhopg1"/>
            <w:rPr>
              <w:rFonts w:eastAsiaTheme="minorEastAsia"/>
              <w:b w:val="0"/>
              <w:noProof/>
              <w:color w:val="auto"/>
              <w:kern w:val="2"/>
              <w:szCs w:val="24"/>
              <w:lang w:eastAsia="nl-BE"/>
              <w14:ligatures w14:val="standardContextual"/>
            </w:rPr>
          </w:pPr>
          <w:hyperlink w:anchor="_Toc157034970" w:history="1">
            <w:r w:rsidRPr="0079242E">
              <w:rPr>
                <w:rStyle w:val="Hyperlink"/>
                <w:noProof/>
              </w:rPr>
              <w:t>4</w:t>
            </w:r>
            <w:r>
              <w:rPr>
                <w:rFonts w:eastAsiaTheme="minorEastAsia"/>
                <w:b w:val="0"/>
                <w:noProof/>
                <w:color w:val="auto"/>
                <w:kern w:val="2"/>
                <w:szCs w:val="24"/>
                <w:lang w:eastAsia="nl-BE"/>
                <w14:ligatures w14:val="standardContextual"/>
              </w:rPr>
              <w:tab/>
            </w:r>
            <w:r w:rsidRPr="0079242E">
              <w:rPr>
                <w:rStyle w:val="Hyperlink"/>
                <w:noProof/>
              </w:rPr>
              <w:t>Leerplandoelen</w:t>
            </w:r>
            <w:r>
              <w:rPr>
                <w:noProof/>
                <w:webHidden/>
              </w:rPr>
              <w:tab/>
            </w:r>
            <w:r>
              <w:rPr>
                <w:noProof/>
                <w:webHidden/>
              </w:rPr>
              <w:fldChar w:fldCharType="begin"/>
            </w:r>
            <w:r>
              <w:rPr>
                <w:noProof/>
                <w:webHidden/>
              </w:rPr>
              <w:instrText xml:space="preserve"> PAGEREF _Toc157034970 \h </w:instrText>
            </w:r>
            <w:r>
              <w:rPr>
                <w:noProof/>
                <w:webHidden/>
              </w:rPr>
            </w:r>
            <w:r>
              <w:rPr>
                <w:noProof/>
                <w:webHidden/>
              </w:rPr>
              <w:fldChar w:fldCharType="separate"/>
            </w:r>
            <w:r w:rsidR="00B459FF">
              <w:rPr>
                <w:noProof/>
                <w:webHidden/>
              </w:rPr>
              <w:t>10</w:t>
            </w:r>
            <w:r>
              <w:rPr>
                <w:noProof/>
                <w:webHidden/>
              </w:rPr>
              <w:fldChar w:fldCharType="end"/>
            </w:r>
          </w:hyperlink>
        </w:p>
        <w:p w14:paraId="7C641010" w14:textId="7A2AD478" w:rsidR="005E4566" w:rsidRDefault="005E4566">
          <w:pPr>
            <w:pStyle w:val="Inhopg2"/>
            <w:rPr>
              <w:rFonts w:eastAsiaTheme="minorEastAsia"/>
              <w:color w:val="auto"/>
              <w:kern w:val="2"/>
              <w:sz w:val="24"/>
              <w:szCs w:val="24"/>
              <w:lang w:eastAsia="nl-BE"/>
              <w14:ligatures w14:val="standardContextual"/>
            </w:rPr>
          </w:pPr>
          <w:hyperlink w:anchor="_Toc157034971" w:history="1">
            <w:r w:rsidRPr="0079242E">
              <w:rPr>
                <w:rStyle w:val="Hyperlink"/>
              </w:rPr>
              <w:t>4.1</w:t>
            </w:r>
            <w:r>
              <w:rPr>
                <w:rFonts w:eastAsiaTheme="minorEastAsia"/>
                <w:color w:val="auto"/>
                <w:kern w:val="2"/>
                <w:sz w:val="24"/>
                <w:szCs w:val="24"/>
                <w:lang w:eastAsia="nl-BE"/>
                <w14:ligatures w14:val="standardContextual"/>
              </w:rPr>
              <w:tab/>
            </w:r>
            <w:r w:rsidRPr="0079242E">
              <w:rPr>
                <w:rStyle w:val="Hyperlink"/>
              </w:rPr>
              <w:t>Basisvaardigheden in Paardenhouderij</w:t>
            </w:r>
            <w:r>
              <w:rPr>
                <w:webHidden/>
              </w:rPr>
              <w:tab/>
            </w:r>
            <w:r>
              <w:rPr>
                <w:webHidden/>
              </w:rPr>
              <w:fldChar w:fldCharType="begin"/>
            </w:r>
            <w:r>
              <w:rPr>
                <w:webHidden/>
              </w:rPr>
              <w:instrText xml:space="preserve"> PAGEREF _Toc157034971 \h </w:instrText>
            </w:r>
            <w:r>
              <w:rPr>
                <w:webHidden/>
              </w:rPr>
            </w:r>
            <w:r>
              <w:rPr>
                <w:webHidden/>
              </w:rPr>
              <w:fldChar w:fldCharType="separate"/>
            </w:r>
            <w:r w:rsidR="00B459FF">
              <w:rPr>
                <w:webHidden/>
              </w:rPr>
              <w:t>10</w:t>
            </w:r>
            <w:r>
              <w:rPr>
                <w:webHidden/>
              </w:rPr>
              <w:fldChar w:fldCharType="end"/>
            </w:r>
          </w:hyperlink>
        </w:p>
        <w:p w14:paraId="25C92994" w14:textId="30D27F89" w:rsidR="005E4566" w:rsidRDefault="005E4566">
          <w:pPr>
            <w:pStyle w:val="Inhopg2"/>
            <w:rPr>
              <w:rFonts w:eastAsiaTheme="minorEastAsia"/>
              <w:color w:val="auto"/>
              <w:kern w:val="2"/>
              <w:sz w:val="24"/>
              <w:szCs w:val="24"/>
              <w:lang w:eastAsia="nl-BE"/>
              <w14:ligatures w14:val="standardContextual"/>
            </w:rPr>
          </w:pPr>
          <w:hyperlink w:anchor="_Toc157034972" w:history="1">
            <w:r w:rsidRPr="0079242E">
              <w:rPr>
                <w:rStyle w:val="Hyperlink"/>
              </w:rPr>
              <w:t>4.2</w:t>
            </w:r>
            <w:r>
              <w:rPr>
                <w:rFonts w:eastAsiaTheme="minorEastAsia"/>
                <w:color w:val="auto"/>
                <w:kern w:val="2"/>
                <w:sz w:val="24"/>
                <w:szCs w:val="24"/>
                <w:lang w:eastAsia="nl-BE"/>
                <w14:ligatures w14:val="standardContextual"/>
              </w:rPr>
              <w:tab/>
            </w:r>
            <w:r w:rsidRPr="0079242E">
              <w:rPr>
                <w:rStyle w:val="Hyperlink"/>
              </w:rPr>
              <w:t>Grooming</w:t>
            </w:r>
            <w:r>
              <w:rPr>
                <w:webHidden/>
              </w:rPr>
              <w:tab/>
            </w:r>
            <w:r>
              <w:rPr>
                <w:webHidden/>
              </w:rPr>
              <w:fldChar w:fldCharType="begin"/>
            </w:r>
            <w:r>
              <w:rPr>
                <w:webHidden/>
              </w:rPr>
              <w:instrText xml:space="preserve"> PAGEREF _Toc157034972 \h </w:instrText>
            </w:r>
            <w:r>
              <w:rPr>
                <w:webHidden/>
              </w:rPr>
            </w:r>
            <w:r>
              <w:rPr>
                <w:webHidden/>
              </w:rPr>
              <w:fldChar w:fldCharType="separate"/>
            </w:r>
            <w:r w:rsidR="00B459FF">
              <w:rPr>
                <w:webHidden/>
              </w:rPr>
              <w:t>12</w:t>
            </w:r>
            <w:r>
              <w:rPr>
                <w:webHidden/>
              </w:rPr>
              <w:fldChar w:fldCharType="end"/>
            </w:r>
          </w:hyperlink>
        </w:p>
        <w:p w14:paraId="314CDEAB" w14:textId="2E8D83A5" w:rsidR="005E4566" w:rsidRDefault="005E4566">
          <w:pPr>
            <w:pStyle w:val="Inhopg2"/>
            <w:rPr>
              <w:rFonts w:eastAsiaTheme="minorEastAsia"/>
              <w:color w:val="auto"/>
              <w:kern w:val="2"/>
              <w:sz w:val="24"/>
              <w:szCs w:val="24"/>
              <w:lang w:eastAsia="nl-BE"/>
              <w14:ligatures w14:val="standardContextual"/>
            </w:rPr>
          </w:pPr>
          <w:hyperlink w:anchor="_Toc157034973" w:history="1">
            <w:r w:rsidRPr="0079242E">
              <w:rPr>
                <w:rStyle w:val="Hyperlink"/>
              </w:rPr>
              <w:t>4.3</w:t>
            </w:r>
            <w:r>
              <w:rPr>
                <w:rFonts w:eastAsiaTheme="minorEastAsia"/>
                <w:color w:val="auto"/>
                <w:kern w:val="2"/>
                <w:sz w:val="24"/>
                <w:szCs w:val="24"/>
                <w:lang w:eastAsia="nl-BE"/>
                <w14:ligatures w14:val="standardContextual"/>
              </w:rPr>
              <w:tab/>
            </w:r>
            <w:r w:rsidRPr="0079242E">
              <w:rPr>
                <w:rStyle w:val="Hyperlink"/>
              </w:rPr>
              <w:t>Training van ruiter en paard</w:t>
            </w:r>
            <w:r>
              <w:rPr>
                <w:webHidden/>
              </w:rPr>
              <w:tab/>
            </w:r>
            <w:r>
              <w:rPr>
                <w:webHidden/>
              </w:rPr>
              <w:fldChar w:fldCharType="begin"/>
            </w:r>
            <w:r>
              <w:rPr>
                <w:webHidden/>
              </w:rPr>
              <w:instrText xml:space="preserve"> PAGEREF _Toc157034973 \h </w:instrText>
            </w:r>
            <w:r>
              <w:rPr>
                <w:webHidden/>
              </w:rPr>
            </w:r>
            <w:r>
              <w:rPr>
                <w:webHidden/>
              </w:rPr>
              <w:fldChar w:fldCharType="separate"/>
            </w:r>
            <w:r w:rsidR="00B459FF">
              <w:rPr>
                <w:webHidden/>
              </w:rPr>
              <w:t>15</w:t>
            </w:r>
            <w:r>
              <w:rPr>
                <w:webHidden/>
              </w:rPr>
              <w:fldChar w:fldCharType="end"/>
            </w:r>
          </w:hyperlink>
        </w:p>
        <w:p w14:paraId="6D072008" w14:textId="6ECE35E4" w:rsidR="005E4566" w:rsidRDefault="005E4566">
          <w:pPr>
            <w:pStyle w:val="Inhopg2"/>
            <w:rPr>
              <w:rFonts w:eastAsiaTheme="minorEastAsia"/>
              <w:color w:val="auto"/>
              <w:kern w:val="2"/>
              <w:sz w:val="24"/>
              <w:szCs w:val="24"/>
              <w:lang w:eastAsia="nl-BE"/>
              <w14:ligatures w14:val="standardContextual"/>
            </w:rPr>
          </w:pPr>
          <w:hyperlink w:anchor="_Toc157034974" w:history="1">
            <w:r w:rsidRPr="0079242E">
              <w:rPr>
                <w:rStyle w:val="Hyperlink"/>
              </w:rPr>
              <w:t>4.4</w:t>
            </w:r>
            <w:r>
              <w:rPr>
                <w:rFonts w:eastAsiaTheme="minorEastAsia"/>
                <w:color w:val="auto"/>
                <w:kern w:val="2"/>
                <w:sz w:val="24"/>
                <w:szCs w:val="24"/>
                <w:lang w:eastAsia="nl-BE"/>
                <w14:ligatures w14:val="standardContextual"/>
              </w:rPr>
              <w:tab/>
            </w:r>
            <w:r w:rsidRPr="0079242E">
              <w:rPr>
                <w:rStyle w:val="Hyperlink"/>
              </w:rPr>
              <w:t>Hippisch beheer</w:t>
            </w:r>
            <w:r>
              <w:rPr>
                <w:webHidden/>
              </w:rPr>
              <w:tab/>
            </w:r>
            <w:r>
              <w:rPr>
                <w:webHidden/>
              </w:rPr>
              <w:fldChar w:fldCharType="begin"/>
            </w:r>
            <w:r>
              <w:rPr>
                <w:webHidden/>
              </w:rPr>
              <w:instrText xml:space="preserve"> PAGEREF _Toc157034974 \h </w:instrText>
            </w:r>
            <w:r>
              <w:rPr>
                <w:webHidden/>
              </w:rPr>
            </w:r>
            <w:r>
              <w:rPr>
                <w:webHidden/>
              </w:rPr>
              <w:fldChar w:fldCharType="separate"/>
            </w:r>
            <w:r w:rsidR="00B459FF">
              <w:rPr>
                <w:webHidden/>
              </w:rPr>
              <w:t>15</w:t>
            </w:r>
            <w:r>
              <w:rPr>
                <w:webHidden/>
              </w:rPr>
              <w:fldChar w:fldCharType="end"/>
            </w:r>
          </w:hyperlink>
        </w:p>
        <w:p w14:paraId="4564D1E9" w14:textId="0B701A2F" w:rsidR="005E4566" w:rsidRDefault="005E4566">
          <w:pPr>
            <w:pStyle w:val="Inhopg1"/>
            <w:rPr>
              <w:rFonts w:eastAsiaTheme="minorEastAsia"/>
              <w:b w:val="0"/>
              <w:noProof/>
              <w:color w:val="auto"/>
              <w:kern w:val="2"/>
              <w:szCs w:val="24"/>
              <w:lang w:eastAsia="nl-BE"/>
              <w14:ligatures w14:val="standardContextual"/>
            </w:rPr>
          </w:pPr>
          <w:hyperlink w:anchor="_Toc157034975" w:history="1">
            <w:r w:rsidRPr="0079242E">
              <w:rPr>
                <w:rStyle w:val="Hyperlink"/>
                <w:noProof/>
              </w:rPr>
              <w:t>5</w:t>
            </w:r>
            <w:r>
              <w:rPr>
                <w:rFonts w:eastAsiaTheme="minorEastAsia"/>
                <w:b w:val="0"/>
                <w:noProof/>
                <w:color w:val="auto"/>
                <w:kern w:val="2"/>
                <w:szCs w:val="24"/>
                <w:lang w:eastAsia="nl-BE"/>
                <w14:ligatures w14:val="standardContextual"/>
              </w:rPr>
              <w:tab/>
            </w:r>
            <w:r w:rsidRPr="0079242E">
              <w:rPr>
                <w:rStyle w:val="Hyperlink"/>
                <w:noProof/>
              </w:rPr>
              <w:t>Basisuitrusting</w:t>
            </w:r>
            <w:r>
              <w:rPr>
                <w:noProof/>
                <w:webHidden/>
              </w:rPr>
              <w:tab/>
            </w:r>
            <w:r>
              <w:rPr>
                <w:noProof/>
                <w:webHidden/>
              </w:rPr>
              <w:fldChar w:fldCharType="begin"/>
            </w:r>
            <w:r>
              <w:rPr>
                <w:noProof/>
                <w:webHidden/>
              </w:rPr>
              <w:instrText xml:space="preserve"> PAGEREF _Toc157034975 \h </w:instrText>
            </w:r>
            <w:r>
              <w:rPr>
                <w:noProof/>
                <w:webHidden/>
              </w:rPr>
            </w:r>
            <w:r>
              <w:rPr>
                <w:noProof/>
                <w:webHidden/>
              </w:rPr>
              <w:fldChar w:fldCharType="separate"/>
            </w:r>
            <w:r w:rsidR="00B459FF">
              <w:rPr>
                <w:noProof/>
                <w:webHidden/>
              </w:rPr>
              <w:t>17</w:t>
            </w:r>
            <w:r>
              <w:rPr>
                <w:noProof/>
                <w:webHidden/>
              </w:rPr>
              <w:fldChar w:fldCharType="end"/>
            </w:r>
          </w:hyperlink>
        </w:p>
        <w:p w14:paraId="47D5ACFD" w14:textId="6A177A0A" w:rsidR="005E4566" w:rsidRDefault="005E4566">
          <w:pPr>
            <w:pStyle w:val="Inhopg2"/>
            <w:rPr>
              <w:rFonts w:eastAsiaTheme="minorEastAsia"/>
              <w:color w:val="auto"/>
              <w:kern w:val="2"/>
              <w:sz w:val="24"/>
              <w:szCs w:val="24"/>
              <w:lang w:eastAsia="nl-BE"/>
              <w14:ligatures w14:val="standardContextual"/>
            </w:rPr>
          </w:pPr>
          <w:hyperlink w:anchor="_Toc157034976" w:history="1">
            <w:r w:rsidRPr="0079242E">
              <w:rPr>
                <w:rStyle w:val="Hyperlink"/>
              </w:rPr>
              <w:t>5.1</w:t>
            </w:r>
            <w:r>
              <w:rPr>
                <w:rFonts w:eastAsiaTheme="minorEastAsia"/>
                <w:color w:val="auto"/>
                <w:kern w:val="2"/>
                <w:sz w:val="24"/>
                <w:szCs w:val="24"/>
                <w:lang w:eastAsia="nl-BE"/>
                <w14:ligatures w14:val="standardContextual"/>
              </w:rPr>
              <w:tab/>
            </w:r>
            <w:r w:rsidRPr="0079242E">
              <w:rPr>
                <w:rStyle w:val="Hyperlink"/>
              </w:rPr>
              <w:t>Infrastructuur</w:t>
            </w:r>
            <w:r>
              <w:rPr>
                <w:webHidden/>
              </w:rPr>
              <w:tab/>
            </w:r>
            <w:r>
              <w:rPr>
                <w:webHidden/>
              </w:rPr>
              <w:fldChar w:fldCharType="begin"/>
            </w:r>
            <w:r>
              <w:rPr>
                <w:webHidden/>
              </w:rPr>
              <w:instrText xml:space="preserve"> PAGEREF _Toc157034976 \h </w:instrText>
            </w:r>
            <w:r>
              <w:rPr>
                <w:webHidden/>
              </w:rPr>
            </w:r>
            <w:r>
              <w:rPr>
                <w:webHidden/>
              </w:rPr>
              <w:fldChar w:fldCharType="separate"/>
            </w:r>
            <w:r w:rsidR="00B459FF">
              <w:rPr>
                <w:webHidden/>
              </w:rPr>
              <w:t>18</w:t>
            </w:r>
            <w:r>
              <w:rPr>
                <w:webHidden/>
              </w:rPr>
              <w:fldChar w:fldCharType="end"/>
            </w:r>
          </w:hyperlink>
        </w:p>
        <w:p w14:paraId="6B5A3B7A" w14:textId="72138E70" w:rsidR="005E4566" w:rsidRDefault="005E4566">
          <w:pPr>
            <w:pStyle w:val="Inhopg2"/>
            <w:rPr>
              <w:rFonts w:eastAsiaTheme="minorEastAsia"/>
              <w:color w:val="auto"/>
              <w:kern w:val="2"/>
              <w:sz w:val="24"/>
              <w:szCs w:val="24"/>
              <w:lang w:eastAsia="nl-BE"/>
              <w14:ligatures w14:val="standardContextual"/>
            </w:rPr>
          </w:pPr>
          <w:hyperlink w:anchor="_Toc157034977" w:history="1">
            <w:r w:rsidRPr="0079242E">
              <w:rPr>
                <w:rStyle w:val="Hyperlink"/>
              </w:rPr>
              <w:t>5.2</w:t>
            </w:r>
            <w:r>
              <w:rPr>
                <w:rFonts w:eastAsiaTheme="minorEastAsia"/>
                <w:color w:val="auto"/>
                <w:kern w:val="2"/>
                <w:sz w:val="24"/>
                <w:szCs w:val="24"/>
                <w:lang w:eastAsia="nl-BE"/>
                <w14:ligatures w14:val="standardContextual"/>
              </w:rPr>
              <w:tab/>
            </w:r>
            <w:r w:rsidRPr="0079242E">
              <w:rPr>
                <w:rStyle w:val="Hyperlink"/>
              </w:rPr>
              <w:t>Materiaal, toestellen, machines en gereedschappen</w:t>
            </w:r>
            <w:r>
              <w:rPr>
                <w:webHidden/>
              </w:rPr>
              <w:tab/>
            </w:r>
            <w:r>
              <w:rPr>
                <w:webHidden/>
              </w:rPr>
              <w:fldChar w:fldCharType="begin"/>
            </w:r>
            <w:r>
              <w:rPr>
                <w:webHidden/>
              </w:rPr>
              <w:instrText xml:space="preserve"> PAGEREF _Toc157034977 \h </w:instrText>
            </w:r>
            <w:r>
              <w:rPr>
                <w:webHidden/>
              </w:rPr>
            </w:r>
            <w:r>
              <w:rPr>
                <w:webHidden/>
              </w:rPr>
              <w:fldChar w:fldCharType="separate"/>
            </w:r>
            <w:r w:rsidR="00B459FF">
              <w:rPr>
                <w:webHidden/>
              </w:rPr>
              <w:t>19</w:t>
            </w:r>
            <w:r>
              <w:rPr>
                <w:webHidden/>
              </w:rPr>
              <w:fldChar w:fldCharType="end"/>
            </w:r>
          </w:hyperlink>
        </w:p>
        <w:p w14:paraId="7FA8A1CA" w14:textId="0827B055" w:rsidR="005E4566" w:rsidRDefault="005E4566">
          <w:pPr>
            <w:pStyle w:val="Inhopg2"/>
            <w:rPr>
              <w:rFonts w:eastAsiaTheme="minorEastAsia"/>
              <w:color w:val="auto"/>
              <w:kern w:val="2"/>
              <w:sz w:val="24"/>
              <w:szCs w:val="24"/>
              <w:lang w:eastAsia="nl-BE"/>
              <w14:ligatures w14:val="standardContextual"/>
            </w:rPr>
          </w:pPr>
          <w:hyperlink w:anchor="_Toc157034978" w:history="1">
            <w:r w:rsidRPr="0079242E">
              <w:rPr>
                <w:rStyle w:val="Hyperlink"/>
              </w:rPr>
              <w:t>5.3</w:t>
            </w:r>
            <w:r>
              <w:rPr>
                <w:rFonts w:eastAsiaTheme="minorEastAsia"/>
                <w:color w:val="auto"/>
                <w:kern w:val="2"/>
                <w:sz w:val="24"/>
                <w:szCs w:val="24"/>
                <w:lang w:eastAsia="nl-BE"/>
                <w14:ligatures w14:val="standardContextual"/>
              </w:rPr>
              <w:tab/>
            </w:r>
            <w:r w:rsidRPr="0079242E">
              <w:rPr>
                <w:rStyle w:val="Hyperlink"/>
              </w:rPr>
              <w:t>Materiaal en gereedschappen waarover elke leerling moet beschikken</w:t>
            </w:r>
            <w:r>
              <w:rPr>
                <w:webHidden/>
              </w:rPr>
              <w:tab/>
            </w:r>
            <w:r>
              <w:rPr>
                <w:webHidden/>
              </w:rPr>
              <w:fldChar w:fldCharType="begin"/>
            </w:r>
            <w:r>
              <w:rPr>
                <w:webHidden/>
              </w:rPr>
              <w:instrText xml:space="preserve"> PAGEREF _Toc157034978 \h </w:instrText>
            </w:r>
            <w:r>
              <w:rPr>
                <w:webHidden/>
              </w:rPr>
            </w:r>
            <w:r>
              <w:rPr>
                <w:webHidden/>
              </w:rPr>
              <w:fldChar w:fldCharType="separate"/>
            </w:r>
            <w:r w:rsidR="00B459FF">
              <w:rPr>
                <w:webHidden/>
              </w:rPr>
              <w:t>19</w:t>
            </w:r>
            <w:r>
              <w:rPr>
                <w:webHidden/>
              </w:rPr>
              <w:fldChar w:fldCharType="end"/>
            </w:r>
          </w:hyperlink>
        </w:p>
        <w:p w14:paraId="0353C6EF" w14:textId="29F68B51" w:rsidR="005E4566" w:rsidRDefault="005E4566">
          <w:pPr>
            <w:pStyle w:val="Inhopg1"/>
            <w:rPr>
              <w:rFonts w:eastAsiaTheme="minorEastAsia"/>
              <w:b w:val="0"/>
              <w:noProof/>
              <w:color w:val="auto"/>
              <w:kern w:val="2"/>
              <w:szCs w:val="24"/>
              <w:lang w:eastAsia="nl-BE"/>
              <w14:ligatures w14:val="standardContextual"/>
            </w:rPr>
          </w:pPr>
          <w:hyperlink w:anchor="_Toc157034979" w:history="1">
            <w:r w:rsidRPr="0079242E">
              <w:rPr>
                <w:rStyle w:val="Hyperlink"/>
                <w:noProof/>
              </w:rPr>
              <w:t>6</w:t>
            </w:r>
            <w:r>
              <w:rPr>
                <w:rFonts w:eastAsiaTheme="minorEastAsia"/>
                <w:b w:val="0"/>
                <w:noProof/>
                <w:color w:val="auto"/>
                <w:kern w:val="2"/>
                <w:szCs w:val="24"/>
                <w:lang w:eastAsia="nl-BE"/>
                <w14:ligatures w14:val="standardContextual"/>
              </w:rPr>
              <w:tab/>
            </w:r>
            <w:r w:rsidRPr="0079242E">
              <w:rPr>
                <w:rStyle w:val="Hyperlink"/>
                <w:noProof/>
              </w:rPr>
              <w:t>Glossarium</w:t>
            </w:r>
            <w:r>
              <w:rPr>
                <w:noProof/>
                <w:webHidden/>
              </w:rPr>
              <w:tab/>
            </w:r>
            <w:r>
              <w:rPr>
                <w:noProof/>
                <w:webHidden/>
              </w:rPr>
              <w:fldChar w:fldCharType="begin"/>
            </w:r>
            <w:r>
              <w:rPr>
                <w:noProof/>
                <w:webHidden/>
              </w:rPr>
              <w:instrText xml:space="preserve"> PAGEREF _Toc157034979 \h </w:instrText>
            </w:r>
            <w:r>
              <w:rPr>
                <w:noProof/>
                <w:webHidden/>
              </w:rPr>
            </w:r>
            <w:r>
              <w:rPr>
                <w:noProof/>
                <w:webHidden/>
              </w:rPr>
              <w:fldChar w:fldCharType="separate"/>
            </w:r>
            <w:r w:rsidR="00B459FF">
              <w:rPr>
                <w:noProof/>
                <w:webHidden/>
              </w:rPr>
              <w:t>19</w:t>
            </w:r>
            <w:r>
              <w:rPr>
                <w:noProof/>
                <w:webHidden/>
              </w:rPr>
              <w:fldChar w:fldCharType="end"/>
            </w:r>
          </w:hyperlink>
        </w:p>
        <w:p w14:paraId="40037EBD" w14:textId="78F1D76A" w:rsidR="005E4566" w:rsidRDefault="005E4566">
          <w:pPr>
            <w:pStyle w:val="Inhopg1"/>
            <w:rPr>
              <w:rFonts w:eastAsiaTheme="minorEastAsia"/>
              <w:b w:val="0"/>
              <w:noProof/>
              <w:color w:val="auto"/>
              <w:kern w:val="2"/>
              <w:szCs w:val="24"/>
              <w:lang w:eastAsia="nl-BE"/>
              <w14:ligatures w14:val="standardContextual"/>
            </w:rPr>
          </w:pPr>
          <w:hyperlink w:anchor="_Toc157034980" w:history="1">
            <w:r w:rsidRPr="0079242E">
              <w:rPr>
                <w:rStyle w:val="Hyperlink"/>
                <w:noProof/>
              </w:rPr>
              <w:t>7</w:t>
            </w:r>
            <w:r>
              <w:rPr>
                <w:rFonts w:eastAsiaTheme="minorEastAsia"/>
                <w:b w:val="0"/>
                <w:noProof/>
                <w:color w:val="auto"/>
                <w:kern w:val="2"/>
                <w:szCs w:val="24"/>
                <w:lang w:eastAsia="nl-BE"/>
                <w14:ligatures w14:val="standardContextual"/>
              </w:rPr>
              <w:tab/>
            </w:r>
            <w:r w:rsidRPr="0079242E">
              <w:rPr>
                <w:rStyle w:val="Hyperlink"/>
                <w:noProof/>
              </w:rPr>
              <w:t>Concordantie</w:t>
            </w:r>
            <w:r>
              <w:rPr>
                <w:noProof/>
                <w:webHidden/>
              </w:rPr>
              <w:tab/>
            </w:r>
            <w:r>
              <w:rPr>
                <w:noProof/>
                <w:webHidden/>
              </w:rPr>
              <w:fldChar w:fldCharType="begin"/>
            </w:r>
            <w:r>
              <w:rPr>
                <w:noProof/>
                <w:webHidden/>
              </w:rPr>
              <w:instrText xml:space="preserve"> PAGEREF _Toc157034980 \h </w:instrText>
            </w:r>
            <w:r>
              <w:rPr>
                <w:noProof/>
                <w:webHidden/>
              </w:rPr>
            </w:r>
            <w:r>
              <w:rPr>
                <w:noProof/>
                <w:webHidden/>
              </w:rPr>
              <w:fldChar w:fldCharType="separate"/>
            </w:r>
            <w:r w:rsidR="00B459FF">
              <w:rPr>
                <w:noProof/>
                <w:webHidden/>
              </w:rPr>
              <w:t>21</w:t>
            </w:r>
            <w:r>
              <w:rPr>
                <w:noProof/>
                <w:webHidden/>
              </w:rPr>
              <w:fldChar w:fldCharType="end"/>
            </w:r>
          </w:hyperlink>
        </w:p>
        <w:p w14:paraId="6121F02D" w14:textId="1B2619A9" w:rsidR="005E4566" w:rsidRDefault="005E4566">
          <w:pPr>
            <w:pStyle w:val="Inhopg2"/>
            <w:rPr>
              <w:rFonts w:eastAsiaTheme="minorEastAsia"/>
              <w:color w:val="auto"/>
              <w:kern w:val="2"/>
              <w:sz w:val="24"/>
              <w:szCs w:val="24"/>
              <w:lang w:eastAsia="nl-BE"/>
              <w14:ligatures w14:val="standardContextual"/>
            </w:rPr>
          </w:pPr>
          <w:hyperlink w:anchor="_Toc157034981" w:history="1">
            <w:r w:rsidRPr="0079242E">
              <w:rPr>
                <w:rStyle w:val="Hyperlink"/>
              </w:rPr>
              <w:t>7.1</w:t>
            </w:r>
            <w:r>
              <w:rPr>
                <w:rFonts w:eastAsiaTheme="minorEastAsia"/>
                <w:color w:val="auto"/>
                <w:kern w:val="2"/>
                <w:sz w:val="24"/>
                <w:szCs w:val="24"/>
                <w:lang w:eastAsia="nl-BE"/>
                <w14:ligatures w14:val="standardContextual"/>
              </w:rPr>
              <w:tab/>
            </w:r>
            <w:r w:rsidRPr="0079242E">
              <w:rPr>
                <w:rStyle w:val="Hyperlink"/>
              </w:rPr>
              <w:t>Concordantietabel</w:t>
            </w:r>
            <w:r>
              <w:rPr>
                <w:webHidden/>
              </w:rPr>
              <w:tab/>
            </w:r>
            <w:r>
              <w:rPr>
                <w:webHidden/>
              </w:rPr>
              <w:fldChar w:fldCharType="begin"/>
            </w:r>
            <w:r>
              <w:rPr>
                <w:webHidden/>
              </w:rPr>
              <w:instrText xml:space="preserve"> PAGEREF _Toc157034981 \h </w:instrText>
            </w:r>
            <w:r>
              <w:rPr>
                <w:webHidden/>
              </w:rPr>
            </w:r>
            <w:r>
              <w:rPr>
                <w:webHidden/>
              </w:rPr>
              <w:fldChar w:fldCharType="separate"/>
            </w:r>
            <w:r w:rsidR="00B459FF">
              <w:rPr>
                <w:webHidden/>
              </w:rPr>
              <w:t>21</w:t>
            </w:r>
            <w:r>
              <w:rPr>
                <w:webHidden/>
              </w:rPr>
              <w:fldChar w:fldCharType="end"/>
            </w:r>
          </w:hyperlink>
        </w:p>
        <w:p w14:paraId="6E07E52E" w14:textId="55AD66B2" w:rsidR="005E4566" w:rsidRDefault="005E4566">
          <w:pPr>
            <w:pStyle w:val="Inhopg2"/>
            <w:rPr>
              <w:rFonts w:eastAsiaTheme="minorEastAsia"/>
              <w:color w:val="auto"/>
              <w:kern w:val="2"/>
              <w:sz w:val="24"/>
              <w:szCs w:val="24"/>
              <w:lang w:eastAsia="nl-BE"/>
              <w14:ligatures w14:val="standardContextual"/>
            </w:rPr>
          </w:pPr>
          <w:hyperlink w:anchor="_Toc157034982" w:history="1">
            <w:r w:rsidRPr="0079242E">
              <w:rPr>
                <w:rStyle w:val="Hyperlink"/>
              </w:rPr>
              <w:t>7.2</w:t>
            </w:r>
            <w:r>
              <w:rPr>
                <w:rFonts w:eastAsiaTheme="minorEastAsia"/>
                <w:color w:val="auto"/>
                <w:kern w:val="2"/>
                <w:sz w:val="24"/>
                <w:szCs w:val="24"/>
                <w:lang w:eastAsia="nl-BE"/>
                <w14:ligatures w14:val="standardContextual"/>
              </w:rPr>
              <w:tab/>
            </w:r>
            <w:r w:rsidRPr="0079242E">
              <w:rPr>
                <w:rStyle w:val="Hyperlink"/>
              </w:rPr>
              <w:t>Minimumdoelen basisvorming</w:t>
            </w:r>
            <w:r>
              <w:rPr>
                <w:webHidden/>
              </w:rPr>
              <w:tab/>
            </w:r>
            <w:r>
              <w:rPr>
                <w:webHidden/>
              </w:rPr>
              <w:fldChar w:fldCharType="begin"/>
            </w:r>
            <w:r>
              <w:rPr>
                <w:webHidden/>
              </w:rPr>
              <w:instrText xml:space="preserve"> PAGEREF _Toc157034982 \h </w:instrText>
            </w:r>
            <w:r>
              <w:rPr>
                <w:webHidden/>
              </w:rPr>
            </w:r>
            <w:r>
              <w:rPr>
                <w:webHidden/>
              </w:rPr>
              <w:fldChar w:fldCharType="separate"/>
            </w:r>
            <w:r w:rsidR="00B459FF">
              <w:rPr>
                <w:webHidden/>
              </w:rPr>
              <w:t>22</w:t>
            </w:r>
            <w:r>
              <w:rPr>
                <w:webHidden/>
              </w:rPr>
              <w:fldChar w:fldCharType="end"/>
            </w:r>
          </w:hyperlink>
        </w:p>
        <w:p w14:paraId="3FF01910" w14:textId="57C16C5E" w:rsidR="005E4566" w:rsidRDefault="005E4566">
          <w:pPr>
            <w:pStyle w:val="Inhopg2"/>
            <w:rPr>
              <w:rFonts w:eastAsiaTheme="minorEastAsia"/>
              <w:color w:val="auto"/>
              <w:kern w:val="2"/>
              <w:sz w:val="24"/>
              <w:szCs w:val="24"/>
              <w:lang w:eastAsia="nl-BE"/>
              <w14:ligatures w14:val="standardContextual"/>
            </w:rPr>
          </w:pPr>
          <w:hyperlink w:anchor="_Toc157034983" w:history="1">
            <w:r w:rsidRPr="0079242E">
              <w:rPr>
                <w:rStyle w:val="Hyperlink"/>
              </w:rPr>
              <w:t>7.3</w:t>
            </w:r>
            <w:r>
              <w:rPr>
                <w:rFonts w:eastAsiaTheme="minorEastAsia"/>
                <w:color w:val="auto"/>
                <w:kern w:val="2"/>
                <w:sz w:val="24"/>
                <w:szCs w:val="24"/>
                <w:lang w:eastAsia="nl-BE"/>
                <w14:ligatures w14:val="standardContextual"/>
              </w:rPr>
              <w:tab/>
            </w:r>
            <w:r w:rsidRPr="0079242E">
              <w:rPr>
                <w:rStyle w:val="Hyperlink"/>
              </w:rPr>
              <w:t>Doelen die leiden naar één of meer beroepskwalificaties</w:t>
            </w:r>
            <w:r>
              <w:rPr>
                <w:webHidden/>
              </w:rPr>
              <w:tab/>
            </w:r>
            <w:r>
              <w:rPr>
                <w:webHidden/>
              </w:rPr>
              <w:fldChar w:fldCharType="begin"/>
            </w:r>
            <w:r>
              <w:rPr>
                <w:webHidden/>
              </w:rPr>
              <w:instrText xml:space="preserve"> PAGEREF _Toc157034983 \h </w:instrText>
            </w:r>
            <w:r>
              <w:rPr>
                <w:webHidden/>
              </w:rPr>
            </w:r>
            <w:r>
              <w:rPr>
                <w:webHidden/>
              </w:rPr>
              <w:fldChar w:fldCharType="separate"/>
            </w:r>
            <w:r w:rsidR="00B459FF">
              <w:rPr>
                <w:webHidden/>
              </w:rPr>
              <w:t>22</w:t>
            </w:r>
            <w:r>
              <w:rPr>
                <w:webHidden/>
              </w:rPr>
              <w:fldChar w:fldCharType="end"/>
            </w:r>
          </w:hyperlink>
        </w:p>
        <w:p w14:paraId="2A54B3B1" w14:textId="78FE3E52" w:rsidR="006D3E59" w:rsidRDefault="00F138DE" w:rsidP="00F138DE">
          <w:pPr>
            <w:pStyle w:val="Inhopg1"/>
          </w:pPr>
          <w:r>
            <w:rPr>
              <w:bCs/>
              <w:lang w:val="nl-NL"/>
            </w:rPr>
            <w:fldChar w:fldCharType="end"/>
          </w:r>
        </w:p>
      </w:sdtContent>
    </w:sdt>
    <w:p w14:paraId="0E7E4DF8" w14:textId="1C44BB27" w:rsidR="006D3E59" w:rsidRDefault="006D3E59" w:rsidP="009D7B9E"/>
    <w:sectPr w:rsidR="006D3E59" w:rsidSect="002367A4">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D2796" w14:textId="77777777" w:rsidR="002367A4" w:rsidRDefault="002367A4" w:rsidP="00467BFD">
      <w:r>
        <w:separator/>
      </w:r>
    </w:p>
  </w:endnote>
  <w:endnote w:type="continuationSeparator" w:id="0">
    <w:p w14:paraId="62DFAB57" w14:textId="77777777" w:rsidR="002367A4" w:rsidRDefault="002367A4" w:rsidP="00467BFD">
      <w:r>
        <w:continuationSeparator/>
      </w:r>
    </w:p>
  </w:endnote>
  <w:endnote w:type="continuationNotice" w:id="1">
    <w:p w14:paraId="27DC29FF" w14:textId="77777777" w:rsidR="002367A4" w:rsidRDefault="00236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44FC7" w14:textId="342AED99"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606763">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804872">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8B8DA" w14:textId="40985DCD" w:rsidR="00060480" w:rsidRDefault="00060480" w:rsidP="00467BFD">
    <w:r>
      <w:rPr>
        <w:noProof/>
      </w:rPr>
      <w:fldChar w:fldCharType="begin"/>
    </w:r>
    <w:r>
      <w:rPr>
        <w:noProof/>
      </w:rPr>
      <w:instrText xml:space="preserve"> STYLEREF  Titel  \* MERGEFORMAT </w:instrText>
    </w:r>
    <w:r>
      <w:rPr>
        <w:noProof/>
      </w:rPr>
      <w:fldChar w:fldCharType="separate"/>
    </w:r>
    <w:r w:rsidR="0080487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606763">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790CA" w14:textId="4A2C9614" w:rsidR="00EC723C" w:rsidRPr="00DF29FA" w:rsidRDefault="00EC723C"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D12D5B">
      <w:rPr>
        <w:sz w:val="20"/>
        <w:szCs w:val="20"/>
      </w:rPr>
      <w:t>Paardenhouderij</w:t>
    </w:r>
    <w:r>
      <w:rPr>
        <w:sz w:val="20"/>
        <w:szCs w:val="20"/>
      </w:rPr>
      <w:t xml:space="preserve"> (versie </w:t>
    </w:r>
    <w:r w:rsidR="00572342">
      <w:rPr>
        <w:sz w:val="20"/>
        <w:szCs w:val="20"/>
      </w:rPr>
      <w:t>oktober</w:t>
    </w:r>
    <w:r w:rsidR="000E04D6">
      <w:rPr>
        <w:sz w:val="20"/>
        <w:szCs w:val="20"/>
      </w:rPr>
      <w:t xml:space="preserve"> 2024</w:t>
    </w:r>
    <w:r>
      <w:rPr>
        <w:sz w:val="20"/>
        <w:szCs w:val="20"/>
      </w:rPr>
      <w:t>)</w:t>
    </w:r>
  </w:p>
  <w:p w14:paraId="24EA6CD3" w14:textId="15A464D6" w:rsidR="00EC723C" w:rsidRPr="00DF29FA" w:rsidRDefault="00D12D5B" w:rsidP="000C67EC">
    <w:pPr>
      <w:tabs>
        <w:tab w:val="right" w:pos="9638"/>
      </w:tabs>
      <w:spacing w:after="0"/>
      <w:rPr>
        <w:sz w:val="20"/>
        <w:szCs w:val="20"/>
      </w:rPr>
    </w:pPr>
    <w:r>
      <w:rPr>
        <w:sz w:val="20"/>
        <w:szCs w:val="20"/>
      </w:rPr>
      <w:t>III-Paa-a</w:t>
    </w:r>
    <w:r w:rsidR="00EC723C" w:rsidRPr="00DF29FA">
      <w:rPr>
        <w:sz w:val="20"/>
        <w:szCs w:val="20"/>
      </w:rPr>
      <w:tab/>
    </w:r>
    <w:r w:rsidR="00CE0C06" w:rsidRPr="00CE0C06">
      <w:rPr>
        <w:sz w:val="20"/>
        <w:szCs w:val="20"/>
      </w:rPr>
      <w:t>D/2024/13.758/332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CB921" w14:textId="5C48F621" w:rsidR="00EC723C" w:rsidRPr="00DF29FA" w:rsidRDefault="00EC723C" w:rsidP="00533E04">
    <w:pPr>
      <w:tabs>
        <w:tab w:val="right" w:pos="9639"/>
      </w:tabs>
      <w:spacing w:after="0"/>
      <w:rPr>
        <w:sz w:val="20"/>
        <w:szCs w:val="20"/>
      </w:rPr>
    </w:pPr>
    <w:bookmarkStart w:id="154" w:name="_Hlk58583203"/>
    <w:bookmarkStart w:id="155" w:name="_Hlk58583204"/>
    <w:r w:rsidRPr="00DF29FA">
      <w:rPr>
        <w:noProof/>
        <w:sz w:val="20"/>
        <w:szCs w:val="20"/>
        <w:lang w:eastAsia="nl-BE"/>
      </w:rPr>
      <w:drawing>
        <wp:anchor distT="0" distB="0" distL="114300" distR="114300" simplePos="0" relativeHeight="251664384" behindDoc="1" locked="0" layoutInCell="1" allowOverlap="1" wp14:anchorId="559D9CD1" wp14:editId="1A95EB19">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60B3">
      <w:rPr>
        <w:sz w:val="20"/>
        <w:szCs w:val="20"/>
      </w:rPr>
      <w:t>Paardenhouderij</w:t>
    </w:r>
    <w:r>
      <w:rPr>
        <w:sz w:val="20"/>
        <w:szCs w:val="20"/>
      </w:rPr>
      <w:t xml:space="preserve"> (versie </w:t>
    </w:r>
    <w:r w:rsidR="00572342">
      <w:rPr>
        <w:sz w:val="20"/>
        <w:szCs w:val="20"/>
      </w:rPr>
      <w:t>oktober</w:t>
    </w:r>
    <w:r w:rsidR="000E04D6">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416E93A" w14:textId="06C38E40" w:rsidR="00EC723C" w:rsidRDefault="00CE0C06" w:rsidP="00F91861">
    <w:pPr>
      <w:tabs>
        <w:tab w:val="right" w:pos="9638"/>
      </w:tabs>
      <w:spacing w:after="0"/>
    </w:pPr>
    <w:r w:rsidRPr="00CE0C06">
      <w:rPr>
        <w:sz w:val="20"/>
        <w:szCs w:val="20"/>
      </w:rPr>
      <w:t>D/2024/13.758/332</w:t>
    </w:r>
    <w:r w:rsidR="00EC723C">
      <w:rPr>
        <w:sz w:val="20"/>
        <w:szCs w:val="20"/>
      </w:rPr>
      <w:tab/>
    </w:r>
    <w:bookmarkEnd w:id="154"/>
    <w:bookmarkEnd w:id="155"/>
    <w:r w:rsidR="00D12D5B">
      <w:rPr>
        <w:sz w:val="20"/>
        <w:szCs w:val="20"/>
      </w:rPr>
      <w:t>III-Paa-a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0272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A7782" w14:textId="77777777" w:rsidR="002367A4" w:rsidRDefault="002367A4" w:rsidP="00467BFD">
      <w:r>
        <w:separator/>
      </w:r>
    </w:p>
  </w:footnote>
  <w:footnote w:type="continuationSeparator" w:id="0">
    <w:p w14:paraId="29F058E6" w14:textId="77777777" w:rsidR="002367A4" w:rsidRDefault="002367A4" w:rsidP="00467BFD">
      <w:r>
        <w:continuationSeparator/>
      </w:r>
    </w:p>
  </w:footnote>
  <w:footnote w:type="continuationNotice" w:id="1">
    <w:p w14:paraId="059E14C9" w14:textId="77777777" w:rsidR="002367A4" w:rsidRDefault="002367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D5812" w14:textId="77777777" w:rsidR="00533E62" w:rsidRDefault="00606763">
    <w:pPr>
      <w:pStyle w:val="Koptekst"/>
    </w:pPr>
    <w:r>
      <w:rPr>
        <w:noProof/>
      </w:rPr>
      <w:pict w14:anchorId="434E5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6AE7" w14:textId="77777777" w:rsidR="00533E62" w:rsidRDefault="00606763">
    <w:pPr>
      <w:pStyle w:val="Koptekst"/>
    </w:pPr>
    <w:r>
      <w:rPr>
        <w:noProof/>
      </w:rPr>
      <w:pict w14:anchorId="2F79D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721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5A313" w14:textId="77777777" w:rsidR="00533E62" w:rsidRDefault="00606763">
    <w:pPr>
      <w:pStyle w:val="Koptekst"/>
    </w:pPr>
    <w:r>
      <w:rPr>
        <w:noProof/>
      </w:rPr>
      <w:pict w14:anchorId="6F403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926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34CEC" w14:textId="77777777" w:rsidR="00EC723C" w:rsidRDefault="00606763">
    <w:r>
      <w:rPr>
        <w:noProof/>
      </w:rPr>
      <w:pict w14:anchorId="0ECFE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style="position:absolute;margin-left:0;margin-top:0;width:494.15pt;height:185.3pt;rotation:315;z-index:-2516623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A6E7C" w14:textId="77777777" w:rsidR="00EC723C" w:rsidRDefault="00606763">
    <w:r>
      <w:rPr>
        <w:noProof/>
      </w:rPr>
      <w:pict w14:anchorId="59B6D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style="position:absolute;margin-left:0;margin-top:0;width:494.15pt;height:185.3pt;rotation:315;z-index:-25166131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86BC5" w14:textId="77777777" w:rsidR="00EC723C" w:rsidRDefault="00606763">
    <w:pPr>
      <w:pStyle w:val="Koptekst"/>
    </w:pPr>
    <w:r>
      <w:rPr>
        <w:noProof/>
      </w:rPr>
      <w:pict w14:anchorId="0468E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style="position:absolute;margin-left:0;margin-top:0;width:494.15pt;height:185.3pt;rotation:315;z-index:-25166028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8468C" w14:textId="77777777" w:rsidR="00533E62" w:rsidRDefault="00606763">
    <w:pPr>
      <w:pStyle w:val="Koptekst"/>
    </w:pPr>
    <w:r>
      <w:rPr>
        <w:noProof/>
      </w:rPr>
      <w:pict w14:anchorId="47F96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516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9EC4B" w14:textId="77777777" w:rsidR="00533E62" w:rsidRDefault="00606763">
    <w:pPr>
      <w:pStyle w:val="Koptekst"/>
    </w:pPr>
    <w:r>
      <w:rPr>
        <w:noProof/>
      </w:rPr>
      <w:pict w14:anchorId="45206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414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BB900" w14:textId="77777777" w:rsidR="00533E62" w:rsidRDefault="00606763">
    <w:pPr>
      <w:pStyle w:val="Koptekst"/>
    </w:pPr>
    <w:r>
      <w:rPr>
        <w:noProof/>
      </w:rPr>
      <w:pict w14:anchorId="07125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619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3DBC1B2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4pt;height:1in" o:bullet="t">
        <v:imagedata r:id="rId1" o:title="afbakening"/>
      </v:shape>
    </w:pict>
  </w:numPicBullet>
  <w:numPicBullet w:numPicBulletId="1">
    <w:pict>
      <v:shape id="_x0000_i1027" type="#_x0000_t75" style="width:93pt;height:104.4pt" o:bullet="t">
        <v:imagedata r:id="rId2" o:title="wenk"/>
      </v:shape>
    </w:pict>
  </w:numPicBullet>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4750AC5"/>
    <w:multiLevelType w:val="multilevel"/>
    <w:tmpl w:val="E6FE222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825627"/>
    <w:multiLevelType w:val="multilevel"/>
    <w:tmpl w:val="348C29E8"/>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6"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607FA9"/>
    <w:multiLevelType w:val="multilevel"/>
    <w:tmpl w:val="E6FE222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2"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3"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6"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8" w15:restartNumberingAfterBreak="0">
    <w:nsid w:val="57E66DB5"/>
    <w:multiLevelType w:val="multilevel"/>
    <w:tmpl w:val="2DA8CF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0"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3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4"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5"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54962A1"/>
    <w:multiLevelType w:val="multilevel"/>
    <w:tmpl w:val="5DAAB736"/>
    <w:numStyleLink w:val="Stijl1"/>
  </w:abstractNum>
  <w:abstractNum w:abstractNumId="37"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8"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9"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41"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4"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4"/>
  </w:num>
  <w:num w:numId="2" w16cid:durableId="971440533">
    <w:abstractNumId w:val="23"/>
  </w:num>
  <w:num w:numId="3" w16cid:durableId="391275458">
    <w:abstractNumId w:val="7"/>
  </w:num>
  <w:num w:numId="4" w16cid:durableId="1446386784">
    <w:abstractNumId w:val="7"/>
  </w:num>
  <w:num w:numId="5" w16cid:durableId="1433085344">
    <w:abstractNumId w:val="25"/>
  </w:num>
  <w:num w:numId="6" w16cid:durableId="1292634054">
    <w:abstractNumId w:val="18"/>
  </w:num>
  <w:num w:numId="7" w16cid:durableId="67851318">
    <w:abstractNumId w:val="3"/>
  </w:num>
  <w:num w:numId="8" w16cid:durableId="1875732664">
    <w:abstractNumId w:val="38"/>
  </w:num>
  <w:num w:numId="9" w16cid:durableId="1785073827">
    <w:abstractNumId w:val="2"/>
  </w:num>
  <w:num w:numId="10" w16cid:durableId="1782869482">
    <w:abstractNumId w:val="17"/>
  </w:num>
  <w:num w:numId="11" w16cid:durableId="789978709">
    <w:abstractNumId w:val="37"/>
  </w:num>
  <w:num w:numId="12" w16cid:durableId="2112436338">
    <w:abstractNumId w:val="19"/>
  </w:num>
  <w:num w:numId="13" w16cid:durableId="1396507776">
    <w:abstractNumId w:val="22"/>
  </w:num>
  <w:num w:numId="14" w16cid:durableId="940528299">
    <w:abstractNumId w:val="12"/>
  </w:num>
  <w:num w:numId="15" w16cid:durableId="1342463960">
    <w:abstractNumId w:val="27"/>
  </w:num>
  <w:num w:numId="16" w16cid:durableId="1838841726">
    <w:abstractNumId w:val="40"/>
  </w:num>
  <w:num w:numId="17" w16cid:durableId="1814903111">
    <w:abstractNumId w:val="29"/>
  </w:num>
  <w:num w:numId="18" w16cid:durableId="538667980">
    <w:abstractNumId w:val="9"/>
  </w:num>
  <w:num w:numId="19" w16cid:durableId="1409231699">
    <w:abstractNumId w:val="35"/>
  </w:num>
  <w:num w:numId="20" w16cid:durableId="1044866913">
    <w:abstractNumId w:val="21"/>
  </w:num>
  <w:num w:numId="21" w16cid:durableId="1484858876">
    <w:abstractNumId w:val="26"/>
  </w:num>
  <w:num w:numId="22" w16cid:durableId="1550216810">
    <w:abstractNumId w:val="13"/>
  </w:num>
  <w:num w:numId="23" w16cid:durableId="251015268">
    <w:abstractNumId w:val="22"/>
  </w:num>
  <w:num w:numId="24" w16cid:durableId="1030306022">
    <w:abstractNumId w:val="8"/>
  </w:num>
  <w:num w:numId="25" w16cid:durableId="962687266">
    <w:abstractNumId w:val="43"/>
  </w:num>
  <w:num w:numId="26" w16cid:durableId="272858206">
    <w:abstractNumId w:val="44"/>
  </w:num>
  <w:num w:numId="27" w16cid:durableId="1982226520">
    <w:abstractNumId w:val="24"/>
  </w:num>
  <w:num w:numId="28" w16cid:durableId="1963412399">
    <w:abstractNumId w:val="11"/>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3"/>
  </w:num>
  <w:num w:numId="32" w16cid:durableId="338889396">
    <w:abstractNumId w:val="31"/>
  </w:num>
  <w:num w:numId="33" w16cid:durableId="54553459">
    <w:abstractNumId w:val="39"/>
  </w:num>
  <w:num w:numId="34" w16cid:durableId="227959220">
    <w:abstractNumId w:val="0"/>
  </w:num>
  <w:num w:numId="35" w16cid:durableId="1909227237">
    <w:abstractNumId w:val="30"/>
  </w:num>
  <w:num w:numId="36" w16cid:durableId="44481165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6"/>
  </w:num>
  <w:num w:numId="38" w16cid:durableId="2112772671">
    <w:abstractNumId w:val="42"/>
  </w:num>
  <w:num w:numId="39" w16cid:durableId="784812740">
    <w:abstractNumId w:val="41"/>
  </w:num>
  <w:num w:numId="40" w16cid:durableId="1016737184">
    <w:abstractNumId w:val="6"/>
  </w:num>
  <w:num w:numId="41" w16cid:durableId="1866938591">
    <w:abstractNumId w:val="10"/>
  </w:num>
  <w:num w:numId="42" w16cid:durableId="44262828">
    <w:abstractNumId w:val="32"/>
  </w:num>
  <w:num w:numId="43" w16cid:durableId="1666980440">
    <w:abstractNumId w:val="28"/>
  </w:num>
  <w:num w:numId="44" w16cid:durableId="1860390463">
    <w:abstractNumId w:val="1"/>
  </w:num>
  <w:num w:numId="45" w16cid:durableId="1709913194">
    <w:abstractNumId w:val="1"/>
  </w:num>
  <w:num w:numId="46" w16cid:durableId="396319283">
    <w:abstractNumId w:val="15"/>
  </w:num>
  <w:num w:numId="47" w16cid:durableId="892617103">
    <w:abstractNumId w:val="34"/>
  </w:num>
  <w:num w:numId="48" w16cid:durableId="977223719">
    <w:abstractNumId w:val="36"/>
  </w:num>
  <w:num w:numId="49" w16cid:durableId="1044213373">
    <w:abstractNumId w:val="20"/>
  </w:num>
  <w:num w:numId="50" w16cid:durableId="142063365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tgzM2ByWGvo82oxGRdwHOO0ozFp5cqPlF0f30II3iZdP78caIKM33GprIsNvfzDjk/ytkwB15HZ86YKW9i7wzQ==" w:salt="PPq9mfAMuuL+yKpUohcgfw=="/>
  <w:defaultTabStop w:val="709"/>
  <w:hyphenationZone w:val="425"/>
  <w:evenAndOddHeaders/>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FE"/>
    <w:rsid w:val="000044B3"/>
    <w:rsid w:val="0000561E"/>
    <w:rsid w:val="000069BD"/>
    <w:rsid w:val="00007C35"/>
    <w:rsid w:val="00010CB6"/>
    <w:rsid w:val="000126B1"/>
    <w:rsid w:val="0001507F"/>
    <w:rsid w:val="00017648"/>
    <w:rsid w:val="000205C3"/>
    <w:rsid w:val="00022034"/>
    <w:rsid w:val="00022C5F"/>
    <w:rsid w:val="00023AC8"/>
    <w:rsid w:val="0002584F"/>
    <w:rsid w:val="0002693E"/>
    <w:rsid w:val="0003252A"/>
    <w:rsid w:val="00034B3A"/>
    <w:rsid w:val="00037364"/>
    <w:rsid w:val="00041FCB"/>
    <w:rsid w:val="00043784"/>
    <w:rsid w:val="000441C0"/>
    <w:rsid w:val="00056B86"/>
    <w:rsid w:val="00057359"/>
    <w:rsid w:val="00057897"/>
    <w:rsid w:val="000600BF"/>
    <w:rsid w:val="00060257"/>
    <w:rsid w:val="00060480"/>
    <w:rsid w:val="000605BA"/>
    <w:rsid w:val="000621AC"/>
    <w:rsid w:val="00062EED"/>
    <w:rsid w:val="00070793"/>
    <w:rsid w:val="00075301"/>
    <w:rsid w:val="000773B5"/>
    <w:rsid w:val="00077EBD"/>
    <w:rsid w:val="00080975"/>
    <w:rsid w:val="00083269"/>
    <w:rsid w:val="000850FA"/>
    <w:rsid w:val="00085F4E"/>
    <w:rsid w:val="00095A6B"/>
    <w:rsid w:val="000967EC"/>
    <w:rsid w:val="000A2292"/>
    <w:rsid w:val="000A25EA"/>
    <w:rsid w:val="000A3B0B"/>
    <w:rsid w:val="000A4B0F"/>
    <w:rsid w:val="000A4C40"/>
    <w:rsid w:val="000A50E2"/>
    <w:rsid w:val="000A63DD"/>
    <w:rsid w:val="000A7E45"/>
    <w:rsid w:val="000B1717"/>
    <w:rsid w:val="000B414C"/>
    <w:rsid w:val="000C37F9"/>
    <w:rsid w:val="000C3B66"/>
    <w:rsid w:val="000C44FF"/>
    <w:rsid w:val="000C45E4"/>
    <w:rsid w:val="000C4A1F"/>
    <w:rsid w:val="000C4E35"/>
    <w:rsid w:val="000C67EC"/>
    <w:rsid w:val="000C6968"/>
    <w:rsid w:val="000D0FEF"/>
    <w:rsid w:val="000D3642"/>
    <w:rsid w:val="000D52A2"/>
    <w:rsid w:val="000E04D6"/>
    <w:rsid w:val="000E1A8A"/>
    <w:rsid w:val="000E7A90"/>
    <w:rsid w:val="000F302E"/>
    <w:rsid w:val="000F5B87"/>
    <w:rsid w:val="000F6021"/>
    <w:rsid w:val="001010B0"/>
    <w:rsid w:val="00103071"/>
    <w:rsid w:val="00103252"/>
    <w:rsid w:val="0010341A"/>
    <w:rsid w:val="0010377E"/>
    <w:rsid w:val="00103D31"/>
    <w:rsid w:val="0010468E"/>
    <w:rsid w:val="0010582C"/>
    <w:rsid w:val="001063AC"/>
    <w:rsid w:val="00110B22"/>
    <w:rsid w:val="00111583"/>
    <w:rsid w:val="0011471B"/>
    <w:rsid w:val="00115985"/>
    <w:rsid w:val="001173B1"/>
    <w:rsid w:val="00122B38"/>
    <w:rsid w:val="0012392B"/>
    <w:rsid w:val="00125592"/>
    <w:rsid w:val="00125938"/>
    <w:rsid w:val="00126A5B"/>
    <w:rsid w:val="00130B8D"/>
    <w:rsid w:val="001332B5"/>
    <w:rsid w:val="001360B3"/>
    <w:rsid w:val="00140EB7"/>
    <w:rsid w:val="00141668"/>
    <w:rsid w:val="001513A1"/>
    <w:rsid w:val="00151EC6"/>
    <w:rsid w:val="001543A2"/>
    <w:rsid w:val="00161F16"/>
    <w:rsid w:val="001635E3"/>
    <w:rsid w:val="00163C01"/>
    <w:rsid w:val="00167B8D"/>
    <w:rsid w:val="001700F6"/>
    <w:rsid w:val="00170174"/>
    <w:rsid w:val="00172444"/>
    <w:rsid w:val="00175088"/>
    <w:rsid w:val="0017684E"/>
    <w:rsid w:val="0018132E"/>
    <w:rsid w:val="0018140C"/>
    <w:rsid w:val="00183971"/>
    <w:rsid w:val="00184095"/>
    <w:rsid w:val="001851B1"/>
    <w:rsid w:val="0019031C"/>
    <w:rsid w:val="00190A50"/>
    <w:rsid w:val="00190DB5"/>
    <w:rsid w:val="00192BA7"/>
    <w:rsid w:val="00193DD2"/>
    <w:rsid w:val="001961FF"/>
    <w:rsid w:val="001979DA"/>
    <w:rsid w:val="001A0D10"/>
    <w:rsid w:val="001A2038"/>
    <w:rsid w:val="001A25A7"/>
    <w:rsid w:val="001A4602"/>
    <w:rsid w:val="001A7DB4"/>
    <w:rsid w:val="001B1D53"/>
    <w:rsid w:val="001B2C2B"/>
    <w:rsid w:val="001B78B2"/>
    <w:rsid w:val="001B7D44"/>
    <w:rsid w:val="001C118A"/>
    <w:rsid w:val="001C7FC6"/>
    <w:rsid w:val="001D1603"/>
    <w:rsid w:val="001D3036"/>
    <w:rsid w:val="001E195F"/>
    <w:rsid w:val="001E27A8"/>
    <w:rsid w:val="001E5969"/>
    <w:rsid w:val="001F5400"/>
    <w:rsid w:val="001F73CC"/>
    <w:rsid w:val="001F7DE0"/>
    <w:rsid w:val="00200F90"/>
    <w:rsid w:val="002023DE"/>
    <w:rsid w:val="00203AA9"/>
    <w:rsid w:val="00204316"/>
    <w:rsid w:val="002050D0"/>
    <w:rsid w:val="0020641B"/>
    <w:rsid w:val="002120E2"/>
    <w:rsid w:val="002134F0"/>
    <w:rsid w:val="002140A3"/>
    <w:rsid w:val="002147BF"/>
    <w:rsid w:val="00215912"/>
    <w:rsid w:val="00220CC7"/>
    <w:rsid w:val="00222209"/>
    <w:rsid w:val="00224C93"/>
    <w:rsid w:val="00231709"/>
    <w:rsid w:val="0023244B"/>
    <w:rsid w:val="00232F4B"/>
    <w:rsid w:val="002367A4"/>
    <w:rsid w:val="00236FB1"/>
    <w:rsid w:val="00244A1A"/>
    <w:rsid w:val="002518A6"/>
    <w:rsid w:val="002537E0"/>
    <w:rsid w:val="00253B90"/>
    <w:rsid w:val="0026510D"/>
    <w:rsid w:val="002670D6"/>
    <w:rsid w:val="002670DD"/>
    <w:rsid w:val="00270A9B"/>
    <w:rsid w:val="0027310E"/>
    <w:rsid w:val="0027444F"/>
    <w:rsid w:val="00276797"/>
    <w:rsid w:val="0028639D"/>
    <w:rsid w:val="00287778"/>
    <w:rsid w:val="002964E7"/>
    <w:rsid w:val="002A3E07"/>
    <w:rsid w:val="002B0B46"/>
    <w:rsid w:val="002B1A2B"/>
    <w:rsid w:val="002B3AFD"/>
    <w:rsid w:val="002B4B91"/>
    <w:rsid w:val="002B732B"/>
    <w:rsid w:val="002B7622"/>
    <w:rsid w:val="002C2CDE"/>
    <w:rsid w:val="002C408C"/>
    <w:rsid w:val="002C51E6"/>
    <w:rsid w:val="002C5373"/>
    <w:rsid w:val="002D091E"/>
    <w:rsid w:val="002D1A29"/>
    <w:rsid w:val="002D2CB4"/>
    <w:rsid w:val="002D34C6"/>
    <w:rsid w:val="002D432A"/>
    <w:rsid w:val="002E08C9"/>
    <w:rsid w:val="002E09B9"/>
    <w:rsid w:val="002E1772"/>
    <w:rsid w:val="002E520F"/>
    <w:rsid w:val="002E793E"/>
    <w:rsid w:val="002E7DB6"/>
    <w:rsid w:val="002E7E0C"/>
    <w:rsid w:val="002F1824"/>
    <w:rsid w:val="002F195A"/>
    <w:rsid w:val="002F6176"/>
    <w:rsid w:val="002F6AB3"/>
    <w:rsid w:val="002F6E48"/>
    <w:rsid w:val="002F774C"/>
    <w:rsid w:val="003079DB"/>
    <w:rsid w:val="0031069C"/>
    <w:rsid w:val="003136E1"/>
    <w:rsid w:val="003153CF"/>
    <w:rsid w:val="00316719"/>
    <w:rsid w:val="0031714F"/>
    <w:rsid w:val="003202E4"/>
    <w:rsid w:val="00320916"/>
    <w:rsid w:val="00320DC6"/>
    <w:rsid w:val="00322C4C"/>
    <w:rsid w:val="00325039"/>
    <w:rsid w:val="00330020"/>
    <w:rsid w:val="00331E8A"/>
    <w:rsid w:val="00336963"/>
    <w:rsid w:val="003379D9"/>
    <w:rsid w:val="0034069C"/>
    <w:rsid w:val="00340A57"/>
    <w:rsid w:val="0034253A"/>
    <w:rsid w:val="00350589"/>
    <w:rsid w:val="003505FD"/>
    <w:rsid w:val="00355E22"/>
    <w:rsid w:val="00361170"/>
    <w:rsid w:val="0036189F"/>
    <w:rsid w:val="003650C9"/>
    <w:rsid w:val="00374E92"/>
    <w:rsid w:val="00376921"/>
    <w:rsid w:val="00377E7D"/>
    <w:rsid w:val="00385689"/>
    <w:rsid w:val="003874D8"/>
    <w:rsid w:val="003923EA"/>
    <w:rsid w:val="00392F56"/>
    <w:rsid w:val="00396B86"/>
    <w:rsid w:val="003A0825"/>
    <w:rsid w:val="003A3C50"/>
    <w:rsid w:val="003B1108"/>
    <w:rsid w:val="003B11F9"/>
    <w:rsid w:val="003B2336"/>
    <w:rsid w:val="003B4FB8"/>
    <w:rsid w:val="003B61E7"/>
    <w:rsid w:val="003B655E"/>
    <w:rsid w:val="003C1C1B"/>
    <w:rsid w:val="003C20F3"/>
    <w:rsid w:val="003C2D1D"/>
    <w:rsid w:val="003C320B"/>
    <w:rsid w:val="003D0A17"/>
    <w:rsid w:val="003D29DB"/>
    <w:rsid w:val="003D74DE"/>
    <w:rsid w:val="003E11FD"/>
    <w:rsid w:val="003F65BB"/>
    <w:rsid w:val="003F70D8"/>
    <w:rsid w:val="004043CD"/>
    <w:rsid w:val="00405CF3"/>
    <w:rsid w:val="00410790"/>
    <w:rsid w:val="00421604"/>
    <w:rsid w:val="00440E09"/>
    <w:rsid w:val="00444402"/>
    <w:rsid w:val="004479CA"/>
    <w:rsid w:val="00454D12"/>
    <w:rsid w:val="00457C87"/>
    <w:rsid w:val="00463754"/>
    <w:rsid w:val="00467BFD"/>
    <w:rsid w:val="00471426"/>
    <w:rsid w:val="00476254"/>
    <w:rsid w:val="00483294"/>
    <w:rsid w:val="00491644"/>
    <w:rsid w:val="00493181"/>
    <w:rsid w:val="0049359C"/>
    <w:rsid w:val="004A14D6"/>
    <w:rsid w:val="004A6D63"/>
    <w:rsid w:val="004B4591"/>
    <w:rsid w:val="004B4775"/>
    <w:rsid w:val="004B5986"/>
    <w:rsid w:val="004C31AD"/>
    <w:rsid w:val="004C437F"/>
    <w:rsid w:val="004C5052"/>
    <w:rsid w:val="004D420F"/>
    <w:rsid w:val="004D4A64"/>
    <w:rsid w:val="004D5795"/>
    <w:rsid w:val="004E5C3A"/>
    <w:rsid w:val="004E694B"/>
    <w:rsid w:val="004F32CA"/>
    <w:rsid w:val="004F515E"/>
    <w:rsid w:val="004F72C0"/>
    <w:rsid w:val="0050702D"/>
    <w:rsid w:val="00511213"/>
    <w:rsid w:val="00513191"/>
    <w:rsid w:val="00513892"/>
    <w:rsid w:val="0052042F"/>
    <w:rsid w:val="0052075B"/>
    <w:rsid w:val="00523043"/>
    <w:rsid w:val="00523C23"/>
    <w:rsid w:val="00523C37"/>
    <w:rsid w:val="00524D26"/>
    <w:rsid w:val="005259AB"/>
    <w:rsid w:val="00525D2C"/>
    <w:rsid w:val="00533E04"/>
    <w:rsid w:val="00533E62"/>
    <w:rsid w:val="00534C54"/>
    <w:rsid w:val="00541817"/>
    <w:rsid w:val="0054336D"/>
    <w:rsid w:val="00546066"/>
    <w:rsid w:val="00547751"/>
    <w:rsid w:val="00547DFF"/>
    <w:rsid w:val="0055054B"/>
    <w:rsid w:val="00550C69"/>
    <w:rsid w:val="00552FBF"/>
    <w:rsid w:val="00553AFE"/>
    <w:rsid w:val="00555049"/>
    <w:rsid w:val="005566C3"/>
    <w:rsid w:val="005610FB"/>
    <w:rsid w:val="005613C4"/>
    <w:rsid w:val="0056245F"/>
    <w:rsid w:val="00562E40"/>
    <w:rsid w:val="0056330D"/>
    <w:rsid w:val="00570781"/>
    <w:rsid w:val="00572342"/>
    <w:rsid w:val="0057255D"/>
    <w:rsid w:val="00574783"/>
    <w:rsid w:val="00577A6F"/>
    <w:rsid w:val="00581A79"/>
    <w:rsid w:val="005831C4"/>
    <w:rsid w:val="0059156C"/>
    <w:rsid w:val="00591A80"/>
    <w:rsid w:val="005923AE"/>
    <w:rsid w:val="00593F90"/>
    <w:rsid w:val="005955DD"/>
    <w:rsid w:val="00595657"/>
    <w:rsid w:val="00595B1E"/>
    <w:rsid w:val="0059784F"/>
    <w:rsid w:val="005A1306"/>
    <w:rsid w:val="005A3D43"/>
    <w:rsid w:val="005A3F47"/>
    <w:rsid w:val="005A742D"/>
    <w:rsid w:val="005B09B5"/>
    <w:rsid w:val="005B3CAC"/>
    <w:rsid w:val="005B5EE8"/>
    <w:rsid w:val="005B6B0B"/>
    <w:rsid w:val="005C1543"/>
    <w:rsid w:val="005C1E00"/>
    <w:rsid w:val="005C3E83"/>
    <w:rsid w:val="005C6623"/>
    <w:rsid w:val="005C669C"/>
    <w:rsid w:val="005C7E99"/>
    <w:rsid w:val="005D2480"/>
    <w:rsid w:val="005D7E3C"/>
    <w:rsid w:val="005E4566"/>
    <w:rsid w:val="005E59A5"/>
    <w:rsid w:val="005F38E2"/>
    <w:rsid w:val="005F7FDC"/>
    <w:rsid w:val="00602577"/>
    <w:rsid w:val="006042B7"/>
    <w:rsid w:val="0060513B"/>
    <w:rsid w:val="0060663D"/>
    <w:rsid w:val="00606763"/>
    <w:rsid w:val="0062317E"/>
    <w:rsid w:val="00624D8D"/>
    <w:rsid w:val="006250DC"/>
    <w:rsid w:val="0062618B"/>
    <w:rsid w:val="0062682C"/>
    <w:rsid w:val="00633F67"/>
    <w:rsid w:val="00636CF1"/>
    <w:rsid w:val="006431B0"/>
    <w:rsid w:val="00644128"/>
    <w:rsid w:val="0064694A"/>
    <w:rsid w:val="006507E5"/>
    <w:rsid w:val="0065166E"/>
    <w:rsid w:val="00651E40"/>
    <w:rsid w:val="00653261"/>
    <w:rsid w:val="00655246"/>
    <w:rsid w:val="00655BF4"/>
    <w:rsid w:val="006600D9"/>
    <w:rsid w:val="00671819"/>
    <w:rsid w:val="00676708"/>
    <w:rsid w:val="006933CC"/>
    <w:rsid w:val="00693F83"/>
    <w:rsid w:val="0069564F"/>
    <w:rsid w:val="00695F4F"/>
    <w:rsid w:val="006972A2"/>
    <w:rsid w:val="006B156B"/>
    <w:rsid w:val="006B1B95"/>
    <w:rsid w:val="006B2122"/>
    <w:rsid w:val="006B5085"/>
    <w:rsid w:val="006B5171"/>
    <w:rsid w:val="006C74C8"/>
    <w:rsid w:val="006D3E59"/>
    <w:rsid w:val="006D60F1"/>
    <w:rsid w:val="006D68EA"/>
    <w:rsid w:val="006D7634"/>
    <w:rsid w:val="006E10DE"/>
    <w:rsid w:val="006E1F5A"/>
    <w:rsid w:val="006E5DEF"/>
    <w:rsid w:val="006E7116"/>
    <w:rsid w:val="006F21BD"/>
    <w:rsid w:val="006F2587"/>
    <w:rsid w:val="006F5548"/>
    <w:rsid w:val="006F561D"/>
    <w:rsid w:val="006F6012"/>
    <w:rsid w:val="006F75BB"/>
    <w:rsid w:val="006F7C12"/>
    <w:rsid w:val="00700875"/>
    <w:rsid w:val="00704F7A"/>
    <w:rsid w:val="0070586D"/>
    <w:rsid w:val="007076BF"/>
    <w:rsid w:val="0071231A"/>
    <w:rsid w:val="00721814"/>
    <w:rsid w:val="007279DB"/>
    <w:rsid w:val="00731063"/>
    <w:rsid w:val="007328D2"/>
    <w:rsid w:val="007332BE"/>
    <w:rsid w:val="007406C3"/>
    <w:rsid w:val="0074290D"/>
    <w:rsid w:val="00751DD9"/>
    <w:rsid w:val="00753BD6"/>
    <w:rsid w:val="007626C4"/>
    <w:rsid w:val="007645DF"/>
    <w:rsid w:val="00765DC4"/>
    <w:rsid w:val="007728CE"/>
    <w:rsid w:val="00780F61"/>
    <w:rsid w:val="00783B7C"/>
    <w:rsid w:val="007843F3"/>
    <w:rsid w:val="00785E67"/>
    <w:rsid w:val="00792AC9"/>
    <w:rsid w:val="007950F5"/>
    <w:rsid w:val="00796B81"/>
    <w:rsid w:val="00796E02"/>
    <w:rsid w:val="007A1DE6"/>
    <w:rsid w:val="007B4675"/>
    <w:rsid w:val="007C368E"/>
    <w:rsid w:val="007D0783"/>
    <w:rsid w:val="007D3298"/>
    <w:rsid w:val="007D3670"/>
    <w:rsid w:val="007D4888"/>
    <w:rsid w:val="007D492A"/>
    <w:rsid w:val="007D5228"/>
    <w:rsid w:val="007E05D6"/>
    <w:rsid w:val="007E0BC6"/>
    <w:rsid w:val="007E58F7"/>
    <w:rsid w:val="007F6A5E"/>
    <w:rsid w:val="008016FA"/>
    <w:rsid w:val="00804872"/>
    <w:rsid w:val="0080688A"/>
    <w:rsid w:val="00822320"/>
    <w:rsid w:val="00824C22"/>
    <w:rsid w:val="00825A9E"/>
    <w:rsid w:val="00831A23"/>
    <w:rsid w:val="00833411"/>
    <w:rsid w:val="00836A25"/>
    <w:rsid w:val="00836E24"/>
    <w:rsid w:val="008376E4"/>
    <w:rsid w:val="008406C9"/>
    <w:rsid w:val="00846919"/>
    <w:rsid w:val="008469D5"/>
    <w:rsid w:val="0085457A"/>
    <w:rsid w:val="00855F21"/>
    <w:rsid w:val="00857CC5"/>
    <w:rsid w:val="00862ACC"/>
    <w:rsid w:val="00864483"/>
    <w:rsid w:val="00870BDE"/>
    <w:rsid w:val="0087715B"/>
    <w:rsid w:val="00880CE6"/>
    <w:rsid w:val="00882E26"/>
    <w:rsid w:val="00892496"/>
    <w:rsid w:val="0089550F"/>
    <w:rsid w:val="008A011A"/>
    <w:rsid w:val="008A05C1"/>
    <w:rsid w:val="008A24DF"/>
    <w:rsid w:val="008A4520"/>
    <w:rsid w:val="008A4692"/>
    <w:rsid w:val="008A6C4A"/>
    <w:rsid w:val="008B0F35"/>
    <w:rsid w:val="008B205D"/>
    <w:rsid w:val="008B3D85"/>
    <w:rsid w:val="008B48CF"/>
    <w:rsid w:val="008B7D17"/>
    <w:rsid w:val="008D4FF1"/>
    <w:rsid w:val="008D6B3C"/>
    <w:rsid w:val="008E27DD"/>
    <w:rsid w:val="008E5D4D"/>
    <w:rsid w:val="008E60A4"/>
    <w:rsid w:val="008E6C2C"/>
    <w:rsid w:val="008E6DF2"/>
    <w:rsid w:val="008F5F86"/>
    <w:rsid w:val="008F7122"/>
    <w:rsid w:val="008F78C3"/>
    <w:rsid w:val="009024A7"/>
    <w:rsid w:val="00902CA9"/>
    <w:rsid w:val="00904FF1"/>
    <w:rsid w:val="00910A72"/>
    <w:rsid w:val="0091531B"/>
    <w:rsid w:val="00916AEB"/>
    <w:rsid w:val="00922312"/>
    <w:rsid w:val="0092522B"/>
    <w:rsid w:val="009263B1"/>
    <w:rsid w:val="009273DD"/>
    <w:rsid w:val="00930EDF"/>
    <w:rsid w:val="00931B94"/>
    <w:rsid w:val="0093292E"/>
    <w:rsid w:val="00934B3A"/>
    <w:rsid w:val="00934F44"/>
    <w:rsid w:val="00943213"/>
    <w:rsid w:val="00950B31"/>
    <w:rsid w:val="00951E22"/>
    <w:rsid w:val="0095329A"/>
    <w:rsid w:val="0095381D"/>
    <w:rsid w:val="00960047"/>
    <w:rsid w:val="00963E17"/>
    <w:rsid w:val="009648FE"/>
    <w:rsid w:val="0097109B"/>
    <w:rsid w:val="00974C3A"/>
    <w:rsid w:val="00977564"/>
    <w:rsid w:val="009805C6"/>
    <w:rsid w:val="00995BF6"/>
    <w:rsid w:val="00995DA3"/>
    <w:rsid w:val="009A40EC"/>
    <w:rsid w:val="009B21C5"/>
    <w:rsid w:val="009B2991"/>
    <w:rsid w:val="009B67DE"/>
    <w:rsid w:val="009C1D67"/>
    <w:rsid w:val="009C4B48"/>
    <w:rsid w:val="009C61B8"/>
    <w:rsid w:val="009D5E8F"/>
    <w:rsid w:val="009D7B9E"/>
    <w:rsid w:val="009E2795"/>
    <w:rsid w:val="009E44C4"/>
    <w:rsid w:val="009F451A"/>
    <w:rsid w:val="009F5AA0"/>
    <w:rsid w:val="00A00764"/>
    <w:rsid w:val="00A04049"/>
    <w:rsid w:val="00A05F3C"/>
    <w:rsid w:val="00A10FF9"/>
    <w:rsid w:val="00A138E0"/>
    <w:rsid w:val="00A13A46"/>
    <w:rsid w:val="00A14BD4"/>
    <w:rsid w:val="00A20921"/>
    <w:rsid w:val="00A22A71"/>
    <w:rsid w:val="00A2697B"/>
    <w:rsid w:val="00A3000A"/>
    <w:rsid w:val="00A32C14"/>
    <w:rsid w:val="00A33673"/>
    <w:rsid w:val="00A33E22"/>
    <w:rsid w:val="00A3649F"/>
    <w:rsid w:val="00A37FDD"/>
    <w:rsid w:val="00A42679"/>
    <w:rsid w:val="00A42C58"/>
    <w:rsid w:val="00A4518A"/>
    <w:rsid w:val="00A453EA"/>
    <w:rsid w:val="00A46AE1"/>
    <w:rsid w:val="00A53579"/>
    <w:rsid w:val="00A64ACE"/>
    <w:rsid w:val="00A67905"/>
    <w:rsid w:val="00A70317"/>
    <w:rsid w:val="00A75BA3"/>
    <w:rsid w:val="00A77D89"/>
    <w:rsid w:val="00A97BA0"/>
    <w:rsid w:val="00AA14DE"/>
    <w:rsid w:val="00AB0760"/>
    <w:rsid w:val="00AB0D26"/>
    <w:rsid w:val="00AB1543"/>
    <w:rsid w:val="00AB2BF8"/>
    <w:rsid w:val="00AB34B2"/>
    <w:rsid w:val="00AB388C"/>
    <w:rsid w:val="00AC5339"/>
    <w:rsid w:val="00AC6580"/>
    <w:rsid w:val="00AC758A"/>
    <w:rsid w:val="00AD1259"/>
    <w:rsid w:val="00AD2DE4"/>
    <w:rsid w:val="00AD4E9C"/>
    <w:rsid w:val="00AE2A9D"/>
    <w:rsid w:val="00AE40D0"/>
    <w:rsid w:val="00AE6103"/>
    <w:rsid w:val="00AE7B7F"/>
    <w:rsid w:val="00AF3662"/>
    <w:rsid w:val="00AF3F38"/>
    <w:rsid w:val="00AF5426"/>
    <w:rsid w:val="00B05B64"/>
    <w:rsid w:val="00B0627A"/>
    <w:rsid w:val="00B07F01"/>
    <w:rsid w:val="00B11289"/>
    <w:rsid w:val="00B152D2"/>
    <w:rsid w:val="00B15D5F"/>
    <w:rsid w:val="00B17583"/>
    <w:rsid w:val="00B332B0"/>
    <w:rsid w:val="00B348F1"/>
    <w:rsid w:val="00B37204"/>
    <w:rsid w:val="00B40D6E"/>
    <w:rsid w:val="00B454D2"/>
    <w:rsid w:val="00B459FF"/>
    <w:rsid w:val="00B46375"/>
    <w:rsid w:val="00B52367"/>
    <w:rsid w:val="00B553D2"/>
    <w:rsid w:val="00B57128"/>
    <w:rsid w:val="00B70352"/>
    <w:rsid w:val="00B7074F"/>
    <w:rsid w:val="00B7533A"/>
    <w:rsid w:val="00B806BC"/>
    <w:rsid w:val="00B8248F"/>
    <w:rsid w:val="00B82F55"/>
    <w:rsid w:val="00B8491E"/>
    <w:rsid w:val="00B94973"/>
    <w:rsid w:val="00BA3AC5"/>
    <w:rsid w:val="00BA7636"/>
    <w:rsid w:val="00BA7796"/>
    <w:rsid w:val="00BB69A7"/>
    <w:rsid w:val="00BC07C5"/>
    <w:rsid w:val="00BC1599"/>
    <w:rsid w:val="00BC1DC9"/>
    <w:rsid w:val="00BC21EF"/>
    <w:rsid w:val="00BC3581"/>
    <w:rsid w:val="00BC3DAA"/>
    <w:rsid w:val="00BC544A"/>
    <w:rsid w:val="00BD1D40"/>
    <w:rsid w:val="00BD64B2"/>
    <w:rsid w:val="00BE0162"/>
    <w:rsid w:val="00BE2D05"/>
    <w:rsid w:val="00BE3327"/>
    <w:rsid w:val="00BE48AF"/>
    <w:rsid w:val="00BE4CD5"/>
    <w:rsid w:val="00BE57BE"/>
    <w:rsid w:val="00BE5B51"/>
    <w:rsid w:val="00BF0460"/>
    <w:rsid w:val="00BF0DA5"/>
    <w:rsid w:val="00BF2696"/>
    <w:rsid w:val="00BF2B78"/>
    <w:rsid w:val="00BF6693"/>
    <w:rsid w:val="00C00101"/>
    <w:rsid w:val="00C06834"/>
    <w:rsid w:val="00C10894"/>
    <w:rsid w:val="00C12CD1"/>
    <w:rsid w:val="00C25C3F"/>
    <w:rsid w:val="00C271B6"/>
    <w:rsid w:val="00C30938"/>
    <w:rsid w:val="00C432EB"/>
    <w:rsid w:val="00C51D8A"/>
    <w:rsid w:val="00C52492"/>
    <w:rsid w:val="00C52888"/>
    <w:rsid w:val="00C528FE"/>
    <w:rsid w:val="00C5324F"/>
    <w:rsid w:val="00C53AA4"/>
    <w:rsid w:val="00C56E28"/>
    <w:rsid w:val="00C57A2C"/>
    <w:rsid w:val="00C601D5"/>
    <w:rsid w:val="00C61C0D"/>
    <w:rsid w:val="00C62344"/>
    <w:rsid w:val="00C62889"/>
    <w:rsid w:val="00C634A4"/>
    <w:rsid w:val="00C65D11"/>
    <w:rsid w:val="00C71848"/>
    <w:rsid w:val="00C72135"/>
    <w:rsid w:val="00C745CD"/>
    <w:rsid w:val="00C806A9"/>
    <w:rsid w:val="00C83A41"/>
    <w:rsid w:val="00C83FC6"/>
    <w:rsid w:val="00C86843"/>
    <w:rsid w:val="00C935C9"/>
    <w:rsid w:val="00C952B0"/>
    <w:rsid w:val="00C96934"/>
    <w:rsid w:val="00C974A4"/>
    <w:rsid w:val="00CA0764"/>
    <w:rsid w:val="00CA29AD"/>
    <w:rsid w:val="00CA4AE7"/>
    <w:rsid w:val="00CA7124"/>
    <w:rsid w:val="00CB00FE"/>
    <w:rsid w:val="00CB2DBE"/>
    <w:rsid w:val="00CB397C"/>
    <w:rsid w:val="00CC35DA"/>
    <w:rsid w:val="00CC4AF3"/>
    <w:rsid w:val="00CD03FF"/>
    <w:rsid w:val="00CE0C06"/>
    <w:rsid w:val="00CE2175"/>
    <w:rsid w:val="00CE2B1D"/>
    <w:rsid w:val="00CE7A56"/>
    <w:rsid w:val="00CF198D"/>
    <w:rsid w:val="00CF67E8"/>
    <w:rsid w:val="00CF79CE"/>
    <w:rsid w:val="00D042E5"/>
    <w:rsid w:val="00D12D5B"/>
    <w:rsid w:val="00D13FB5"/>
    <w:rsid w:val="00D14253"/>
    <w:rsid w:val="00D175AA"/>
    <w:rsid w:val="00D250F7"/>
    <w:rsid w:val="00D27C79"/>
    <w:rsid w:val="00D30C95"/>
    <w:rsid w:val="00D3418F"/>
    <w:rsid w:val="00D34543"/>
    <w:rsid w:val="00D425C6"/>
    <w:rsid w:val="00D43B72"/>
    <w:rsid w:val="00D52235"/>
    <w:rsid w:val="00D5309C"/>
    <w:rsid w:val="00D56712"/>
    <w:rsid w:val="00D56718"/>
    <w:rsid w:val="00D56C9F"/>
    <w:rsid w:val="00D654C4"/>
    <w:rsid w:val="00D65BA9"/>
    <w:rsid w:val="00D663EC"/>
    <w:rsid w:val="00D66E23"/>
    <w:rsid w:val="00D73D22"/>
    <w:rsid w:val="00D8148A"/>
    <w:rsid w:val="00D82C42"/>
    <w:rsid w:val="00D830F8"/>
    <w:rsid w:val="00D83AE8"/>
    <w:rsid w:val="00D849D9"/>
    <w:rsid w:val="00D902AF"/>
    <w:rsid w:val="00DA0109"/>
    <w:rsid w:val="00DA078A"/>
    <w:rsid w:val="00DA2956"/>
    <w:rsid w:val="00DA3442"/>
    <w:rsid w:val="00DA3992"/>
    <w:rsid w:val="00DA5692"/>
    <w:rsid w:val="00DB17EF"/>
    <w:rsid w:val="00DB3694"/>
    <w:rsid w:val="00DB53F6"/>
    <w:rsid w:val="00DB58DC"/>
    <w:rsid w:val="00DB5DDF"/>
    <w:rsid w:val="00DC1B55"/>
    <w:rsid w:val="00DC646C"/>
    <w:rsid w:val="00DD186C"/>
    <w:rsid w:val="00DD4CE5"/>
    <w:rsid w:val="00DE1814"/>
    <w:rsid w:val="00DE2482"/>
    <w:rsid w:val="00DE3CD5"/>
    <w:rsid w:val="00DE5221"/>
    <w:rsid w:val="00DF1299"/>
    <w:rsid w:val="00DF13D5"/>
    <w:rsid w:val="00DF29FA"/>
    <w:rsid w:val="00DF469F"/>
    <w:rsid w:val="00E015C0"/>
    <w:rsid w:val="00E030AC"/>
    <w:rsid w:val="00E11EB7"/>
    <w:rsid w:val="00E147A8"/>
    <w:rsid w:val="00E178B5"/>
    <w:rsid w:val="00E210D3"/>
    <w:rsid w:val="00E226F3"/>
    <w:rsid w:val="00E253AB"/>
    <w:rsid w:val="00E256AD"/>
    <w:rsid w:val="00E42F24"/>
    <w:rsid w:val="00E453FA"/>
    <w:rsid w:val="00E529A9"/>
    <w:rsid w:val="00E558DC"/>
    <w:rsid w:val="00E65D02"/>
    <w:rsid w:val="00E7106A"/>
    <w:rsid w:val="00E7125C"/>
    <w:rsid w:val="00E72789"/>
    <w:rsid w:val="00E736D7"/>
    <w:rsid w:val="00E75307"/>
    <w:rsid w:val="00E75F77"/>
    <w:rsid w:val="00E81A80"/>
    <w:rsid w:val="00E868B5"/>
    <w:rsid w:val="00E919E5"/>
    <w:rsid w:val="00E92F10"/>
    <w:rsid w:val="00EA06FC"/>
    <w:rsid w:val="00EA1C54"/>
    <w:rsid w:val="00EA44C1"/>
    <w:rsid w:val="00EA65BC"/>
    <w:rsid w:val="00EB1FE5"/>
    <w:rsid w:val="00EC30F1"/>
    <w:rsid w:val="00EC3938"/>
    <w:rsid w:val="00EC5AE1"/>
    <w:rsid w:val="00EC723C"/>
    <w:rsid w:val="00ED1D12"/>
    <w:rsid w:val="00ED2DB3"/>
    <w:rsid w:val="00ED3163"/>
    <w:rsid w:val="00ED7A46"/>
    <w:rsid w:val="00EE1BE7"/>
    <w:rsid w:val="00EF12D9"/>
    <w:rsid w:val="00EF5EE7"/>
    <w:rsid w:val="00F0104D"/>
    <w:rsid w:val="00F03A78"/>
    <w:rsid w:val="00F1096A"/>
    <w:rsid w:val="00F11233"/>
    <w:rsid w:val="00F138DE"/>
    <w:rsid w:val="00F14A11"/>
    <w:rsid w:val="00F21638"/>
    <w:rsid w:val="00F24640"/>
    <w:rsid w:val="00F32FFE"/>
    <w:rsid w:val="00F358AF"/>
    <w:rsid w:val="00F40B45"/>
    <w:rsid w:val="00F43614"/>
    <w:rsid w:val="00F4759D"/>
    <w:rsid w:val="00F47BAF"/>
    <w:rsid w:val="00F518DC"/>
    <w:rsid w:val="00F5293C"/>
    <w:rsid w:val="00F56F55"/>
    <w:rsid w:val="00F579CA"/>
    <w:rsid w:val="00F60600"/>
    <w:rsid w:val="00F61303"/>
    <w:rsid w:val="00F62780"/>
    <w:rsid w:val="00F62EB0"/>
    <w:rsid w:val="00F6547A"/>
    <w:rsid w:val="00F76648"/>
    <w:rsid w:val="00F8160C"/>
    <w:rsid w:val="00F85FA4"/>
    <w:rsid w:val="00F909F1"/>
    <w:rsid w:val="00F91861"/>
    <w:rsid w:val="00F92DC0"/>
    <w:rsid w:val="00FA6166"/>
    <w:rsid w:val="00FB01D9"/>
    <w:rsid w:val="00FB6DC3"/>
    <w:rsid w:val="00FC5B8B"/>
    <w:rsid w:val="00FC750E"/>
    <w:rsid w:val="00FD1F85"/>
    <w:rsid w:val="00FD5F70"/>
    <w:rsid w:val="00FE220E"/>
    <w:rsid w:val="00FE3BFD"/>
    <w:rsid w:val="078BA481"/>
    <w:rsid w:val="0CB7A8D6"/>
    <w:rsid w:val="1A25274F"/>
    <w:rsid w:val="1BAA0826"/>
    <w:rsid w:val="46942C16"/>
    <w:rsid w:val="4D594E07"/>
    <w:rsid w:val="5F14ED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986A8C5"/>
  <w15:chartTrackingRefBased/>
  <w15:docId w15:val="{986D4B8C-70E7-4617-B478-F85FCB85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12"/>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2">
    <w:name w:val="Samenhang graad2"/>
    <w:basedOn w:val="Wenkextra"/>
    <w:qFormat/>
    <w:rsid w:val="00AB2BF8"/>
    <w:pPr>
      <w:numPr>
        <w:numId w:val="26"/>
      </w:numPr>
    </w:pPr>
    <w:rPr>
      <w:bCs/>
    </w:rPr>
  </w:style>
  <w:style w:type="paragraph" w:customStyle="1" w:styleId="DoelExtra">
    <w:name w:val="Doel: Extra"/>
    <w:basedOn w:val="Doel"/>
    <w:next w:val="Doel"/>
    <w:link w:val="DoelExtraChar"/>
    <w:qFormat/>
    <w:rsid w:val="00904FF1"/>
    <w:pPr>
      <w:numPr>
        <w:numId w:val="27"/>
      </w:numPr>
      <w:ind w:left="993" w:hanging="993"/>
    </w:pPr>
  </w:style>
  <w:style w:type="paragraph" w:customStyle="1" w:styleId="Doelkeuze">
    <w:name w:val="Doel: keuze"/>
    <w:basedOn w:val="DoelExtra"/>
    <w:next w:val="Doel"/>
    <w:link w:val="DoelkeuzeChar"/>
    <w:qFormat/>
    <w:rsid w:val="0017684E"/>
    <w:pPr>
      <w:numPr>
        <w:numId w:val="2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45"/>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C723C"/>
    <w:pPr>
      <w:numPr>
        <w:numId w:val="0"/>
      </w:numPr>
      <w:ind w:left="709" w:hanging="360"/>
    </w:pPr>
  </w:style>
  <w:style w:type="paragraph" w:customStyle="1" w:styleId="Samenhanggraad1">
    <w:name w:val="Samenhang graad1"/>
    <w:basedOn w:val="Wenkextra"/>
    <w:qFormat/>
    <w:rsid w:val="00B806BC"/>
    <w:pPr>
      <w:numPr>
        <w:numId w:val="48"/>
      </w:numPr>
    </w:pPr>
    <w:rPr>
      <w:bCs/>
    </w:rPr>
  </w:style>
  <w:style w:type="numbering" w:customStyle="1" w:styleId="Stijl1">
    <w:name w:val="Stijl1"/>
    <w:uiPriority w:val="99"/>
    <w:rsid w:val="00B806BC"/>
    <w:pPr>
      <w:numPr>
        <w:numId w:val="47"/>
      </w:numPr>
    </w:pPr>
  </w:style>
  <w:style w:type="paragraph" w:styleId="Revisie">
    <w:name w:val="Revision"/>
    <w:hidden/>
    <w:uiPriority w:val="99"/>
    <w:semiHidden/>
    <w:rsid w:val="00FA6166"/>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A13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108695766">
      <w:bodyDiv w:val="1"/>
      <w:marLeft w:val="0"/>
      <w:marRight w:val="0"/>
      <w:marTop w:val="0"/>
      <w:marBottom w:val="0"/>
      <w:divBdr>
        <w:top w:val="none" w:sz="0" w:space="0" w:color="auto"/>
        <w:left w:val="none" w:sz="0" w:space="0" w:color="auto"/>
        <w:bottom w:val="none" w:sz="0" w:space="0" w:color="auto"/>
        <w:right w:val="none" w:sz="0" w:space="0" w:color="auto"/>
      </w:divBdr>
      <w:divsChild>
        <w:div w:id="1957760198">
          <w:marLeft w:val="0"/>
          <w:marRight w:val="0"/>
          <w:marTop w:val="0"/>
          <w:marBottom w:val="0"/>
          <w:divBdr>
            <w:top w:val="none" w:sz="0" w:space="0" w:color="auto"/>
            <w:left w:val="none" w:sz="0" w:space="0" w:color="auto"/>
            <w:bottom w:val="none" w:sz="0" w:space="0" w:color="auto"/>
            <w:right w:val="none" w:sz="0" w:space="0" w:color="auto"/>
          </w:divBdr>
        </w:div>
        <w:div w:id="344209138">
          <w:marLeft w:val="0"/>
          <w:marRight w:val="0"/>
          <w:marTop w:val="0"/>
          <w:marBottom w:val="0"/>
          <w:divBdr>
            <w:top w:val="none" w:sz="0" w:space="0" w:color="auto"/>
            <w:left w:val="none" w:sz="0" w:space="0" w:color="auto"/>
            <w:bottom w:val="none" w:sz="0" w:space="0" w:color="auto"/>
            <w:right w:val="none" w:sz="0" w:space="0" w:color="auto"/>
          </w:divBdr>
        </w:div>
        <w:div w:id="106659608">
          <w:marLeft w:val="0"/>
          <w:marRight w:val="0"/>
          <w:marTop w:val="0"/>
          <w:marBottom w:val="0"/>
          <w:divBdr>
            <w:top w:val="none" w:sz="0" w:space="0" w:color="auto"/>
            <w:left w:val="none" w:sz="0" w:space="0" w:color="auto"/>
            <w:bottom w:val="none" w:sz="0" w:space="0" w:color="auto"/>
            <w:right w:val="none" w:sz="0" w:space="0" w:color="auto"/>
          </w:divBdr>
        </w:div>
        <w:div w:id="1506360012">
          <w:marLeft w:val="0"/>
          <w:marRight w:val="0"/>
          <w:marTop w:val="0"/>
          <w:marBottom w:val="0"/>
          <w:divBdr>
            <w:top w:val="none" w:sz="0" w:space="0" w:color="auto"/>
            <w:left w:val="none" w:sz="0" w:space="0" w:color="auto"/>
            <w:bottom w:val="none" w:sz="0" w:space="0" w:color="auto"/>
            <w:right w:val="none" w:sz="0" w:space="0" w:color="auto"/>
          </w:divBdr>
        </w:div>
        <w:div w:id="1013923586">
          <w:marLeft w:val="0"/>
          <w:marRight w:val="0"/>
          <w:marTop w:val="0"/>
          <w:marBottom w:val="0"/>
          <w:divBdr>
            <w:top w:val="none" w:sz="0" w:space="0" w:color="auto"/>
            <w:left w:val="none" w:sz="0" w:space="0" w:color="auto"/>
            <w:bottom w:val="none" w:sz="0" w:space="0" w:color="auto"/>
            <w:right w:val="none" w:sz="0" w:space="0" w:color="auto"/>
          </w:divBdr>
        </w:div>
      </w:divsChild>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iii-paa-a"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preventie/veiligheid-milieu-en-leerplanrealisatie"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paa-a" TargetMode="External"/><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Katholiek%20Onderwijs%20Vlaanderen\Beleidsvoorbereiding%20so%20(Directe%20Medewerkers)%20-%20General\Afgewerkte%20leerplannen\Sjabloon,%20handleiding,%20model\00_Nieuw%20leerplansjabloon%203de%20graad%2023091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B2148A7D-94F2-45CA-8203-F2232B58D3BB}"/>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00_Nieuw leerplansjabloon 3de graad 230911</Template>
  <TotalTime>70</TotalTime>
  <Pages>26</Pages>
  <Words>8871</Words>
  <Characters>48792</Characters>
  <Application>Microsoft Office Word</Application>
  <DocSecurity>8</DocSecurity>
  <Lines>406</Lines>
  <Paragraphs>115</Paragraphs>
  <ScaleCrop>false</ScaleCrop>
  <Company/>
  <LinksUpToDate>false</LinksUpToDate>
  <CharactersWithSpaces>57548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272</cp:revision>
  <cp:lastPrinted>2024-01-25T13:17:00Z</cp:lastPrinted>
  <dcterms:created xsi:type="dcterms:W3CDTF">2023-10-19T19:22:00Z</dcterms:created>
  <dcterms:modified xsi:type="dcterms:W3CDTF">2024-10-24T07:14:00Z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