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0093"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32D1E0DE" w14:textId="19E39A4D" w:rsidR="00AE57DC" w:rsidRDefault="00B236EA" w:rsidP="00424A70">
      <w:pPr>
        <w:spacing w:after="0"/>
        <w:rPr>
          <w:b/>
          <w:sz w:val="24"/>
          <w:szCs w:val="24"/>
        </w:rPr>
      </w:pPr>
      <w:sdt>
        <w:sdtPr>
          <w:rPr>
            <w:b/>
            <w:sz w:val="24"/>
            <w:szCs w:val="24"/>
          </w:rPr>
          <w:alias w:val="Dienst"/>
          <w:tag w:val="Dienst"/>
          <w:id w:val="-898982075"/>
          <w:placeholder>
            <w:docPart w:val="A620982304A243DA9E4A63337FE6423A"/>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1847F1">
            <w:rPr>
              <w:b/>
              <w:sz w:val="24"/>
              <w:szCs w:val="24"/>
            </w:rPr>
            <w:t>Dienst Curriculum &amp; vorming</w:t>
          </w:r>
        </w:sdtContent>
      </w:sdt>
    </w:p>
    <w:sdt>
      <w:sdtPr>
        <w:rPr>
          <w:sz w:val="24"/>
          <w:szCs w:val="24"/>
        </w:rPr>
        <w:alias w:val="Team"/>
        <w:tag w:val="Team"/>
        <w:id w:val="-854424336"/>
        <w:placeholder>
          <w:docPart w:val="7B1C7005D05A4264AA570344898433BD"/>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EndPr/>
      <w:sdtContent>
        <w:p w14:paraId="38AC79D8" w14:textId="5170DD24" w:rsidR="00AE57DC" w:rsidRDefault="001847F1" w:rsidP="00424A70">
          <w:pPr>
            <w:spacing w:after="0"/>
            <w:rPr>
              <w:sz w:val="24"/>
              <w:szCs w:val="24"/>
            </w:rPr>
          </w:pPr>
          <w:r>
            <w:rPr>
              <w:sz w:val="24"/>
              <w:szCs w:val="24"/>
            </w:rPr>
            <w:t>Team secundair onderwijs</w:t>
          </w:r>
        </w:p>
      </w:sdtContent>
    </w:sdt>
    <w:p w14:paraId="4BCB1B1A" w14:textId="4B2FE454" w:rsidR="00342B58" w:rsidRPr="00424A70" w:rsidRDefault="001847F1" w:rsidP="00531181">
      <w:pPr>
        <w:pStyle w:val="Datumdocument"/>
        <w:spacing w:after="0"/>
        <w:rPr>
          <w:b w:val="0"/>
          <w:bCs/>
        </w:rPr>
      </w:pPr>
      <w:bookmarkStart w:id="0" w:name="Datum"/>
      <w:bookmarkEnd w:id="0"/>
      <w:r>
        <w:rPr>
          <w:b w:val="0"/>
          <w:bCs/>
        </w:rPr>
        <w:t>2025</w:t>
      </w:r>
      <w:r w:rsidR="00342B58" w:rsidRPr="00424A70">
        <w:rPr>
          <w:b w:val="0"/>
          <w:bCs/>
        </w:rPr>
        <w:t>-</w:t>
      </w:r>
      <w:r>
        <w:rPr>
          <w:b w:val="0"/>
          <w:bCs/>
        </w:rPr>
        <w:t>0</w:t>
      </w:r>
      <w:r w:rsidR="00A337EF">
        <w:rPr>
          <w:b w:val="0"/>
          <w:bCs/>
        </w:rPr>
        <w:t>9-</w:t>
      </w:r>
      <w:r w:rsidR="008E3024">
        <w:rPr>
          <w:b w:val="0"/>
          <w:bCs/>
        </w:rPr>
        <w:t>21</w:t>
      </w:r>
    </w:p>
    <w:p w14:paraId="49DB80CC" w14:textId="77777777" w:rsidR="00127D92" w:rsidRDefault="00342B58" w:rsidP="00531181">
      <w:pPr>
        <w:spacing w:line="120" w:lineRule="auto"/>
        <w:rPr>
          <w:noProof/>
        </w:rPr>
      </w:pPr>
      <w:r>
        <w:rPr>
          <w:noProof/>
        </w:rPr>
        <w:drawing>
          <wp:inline distT="0" distB="0" distL="0" distR="0" wp14:anchorId="3F83803A" wp14:editId="2EF99871">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34B4B413" w14:textId="77777777" w:rsidR="003E1E65" w:rsidRDefault="003E1E65" w:rsidP="003E1E65">
      <w:pPr>
        <w:pStyle w:val="Kop1"/>
      </w:pPr>
      <w:r>
        <w:t>Marketing in beweging: van strategie naar mix</w:t>
      </w:r>
    </w:p>
    <w:p w14:paraId="136D0E5A" w14:textId="77777777" w:rsidR="003E1E65" w:rsidRPr="00201A6A" w:rsidRDefault="003E1E65" w:rsidP="003E1E65">
      <w:r>
        <w:t>We willen jou als leraar inspireren om met het leerplandoel “De leerlingen illustreren hoe een onderneming haar marketingmix samenstelt op basis van haar marketingstrategie” aan de slag te gaan. We geven aan wat de (minimale) verwachting is en hoe je met leerlingen vanuit concrete en herkenbare contexten dit leerplandoel kan realiseren.</w:t>
      </w:r>
    </w:p>
    <w:p w14:paraId="59CC572E" w14:textId="77777777" w:rsidR="003E1E65" w:rsidRDefault="003E1E65" w:rsidP="003E1E65">
      <w:pPr>
        <w:pStyle w:val="Kop2"/>
        <w:rPr>
          <w:lang w:val="nl-NL"/>
        </w:rPr>
      </w:pPr>
      <w:r>
        <w:rPr>
          <w:lang w:val="nl-NL"/>
        </w:rPr>
        <w:t>Situering</w:t>
      </w:r>
    </w:p>
    <w:p w14:paraId="0F395A4D" w14:textId="77777777" w:rsidR="003E1E65" w:rsidRDefault="003E1E65" w:rsidP="003E1E65">
      <w:r>
        <w:t>Dit leerplandoel sluit aan bedrijfseconomische leerinhouden en is opgenomen in volgende leerplannen:</w:t>
      </w:r>
    </w:p>
    <w:tbl>
      <w:tblPr>
        <w:tblStyle w:val="Tabelraster"/>
        <w:tblW w:w="0" w:type="auto"/>
        <w:tblLook w:val="04A0" w:firstRow="1" w:lastRow="0" w:firstColumn="1" w:lastColumn="0" w:noHBand="0" w:noVBand="1"/>
      </w:tblPr>
      <w:tblGrid>
        <w:gridCol w:w="5240"/>
        <w:gridCol w:w="1134"/>
      </w:tblGrid>
      <w:tr w:rsidR="003E1E65" w:rsidRPr="00056C4B" w14:paraId="7C744561" w14:textId="77777777" w:rsidTr="002F1181">
        <w:tc>
          <w:tcPr>
            <w:tcW w:w="5240" w:type="dxa"/>
          </w:tcPr>
          <w:p w14:paraId="264A069A" w14:textId="77777777" w:rsidR="003E1E65" w:rsidRPr="00056C4B" w:rsidRDefault="003E1E65" w:rsidP="002F1181">
            <w:r>
              <w:t>II-</w:t>
            </w:r>
            <w:r w:rsidRPr="00056C4B">
              <w:t>Eco</w:t>
            </w:r>
            <w:r>
              <w:t xml:space="preserve"> -d</w:t>
            </w:r>
          </w:p>
        </w:tc>
        <w:tc>
          <w:tcPr>
            <w:tcW w:w="1134" w:type="dxa"/>
          </w:tcPr>
          <w:p w14:paraId="00EC187E" w14:textId="77777777" w:rsidR="003E1E65" w:rsidRPr="00056C4B" w:rsidRDefault="003E1E65" w:rsidP="002F1181">
            <w:pPr>
              <w:jc w:val="both"/>
            </w:pPr>
            <w:r>
              <w:t>LPD 19</w:t>
            </w:r>
          </w:p>
        </w:tc>
      </w:tr>
      <w:tr w:rsidR="003E1E65" w:rsidRPr="00056C4B" w14:paraId="73FD6483" w14:textId="77777777" w:rsidTr="002F1181">
        <w:tc>
          <w:tcPr>
            <w:tcW w:w="5240" w:type="dxa"/>
          </w:tcPr>
          <w:p w14:paraId="13968F81" w14:textId="77777777" w:rsidR="003E1E65" w:rsidRPr="00056C4B" w:rsidRDefault="003E1E65" w:rsidP="002F1181">
            <w:r>
              <w:t>II-</w:t>
            </w:r>
            <w:r w:rsidRPr="00056C4B">
              <w:t>Eco’</w:t>
            </w:r>
            <w:r>
              <w:t xml:space="preserve"> -d</w:t>
            </w:r>
          </w:p>
        </w:tc>
        <w:tc>
          <w:tcPr>
            <w:tcW w:w="1134" w:type="dxa"/>
          </w:tcPr>
          <w:p w14:paraId="120C1139" w14:textId="77777777" w:rsidR="003E1E65" w:rsidRPr="00056C4B" w:rsidRDefault="003E1E65" w:rsidP="002F1181">
            <w:pPr>
              <w:jc w:val="both"/>
            </w:pPr>
            <w:r>
              <w:t>LPD 9</w:t>
            </w:r>
          </w:p>
        </w:tc>
      </w:tr>
      <w:tr w:rsidR="003E1E65" w:rsidRPr="00056C4B" w14:paraId="7C150957" w14:textId="77777777" w:rsidTr="002F1181">
        <w:tc>
          <w:tcPr>
            <w:tcW w:w="5240" w:type="dxa"/>
          </w:tcPr>
          <w:p w14:paraId="5B05E741" w14:textId="77777777" w:rsidR="003E1E65" w:rsidRPr="00056C4B" w:rsidRDefault="003E1E65" w:rsidP="002F1181">
            <w:r>
              <w:t>III-</w:t>
            </w:r>
            <w:r w:rsidRPr="00056C4B">
              <w:t>Eco’’</w:t>
            </w:r>
            <w:r>
              <w:t>-d</w:t>
            </w:r>
          </w:p>
        </w:tc>
        <w:tc>
          <w:tcPr>
            <w:tcW w:w="1134" w:type="dxa"/>
          </w:tcPr>
          <w:p w14:paraId="0C859796" w14:textId="77777777" w:rsidR="003E1E65" w:rsidRPr="00056C4B" w:rsidRDefault="003E1E65" w:rsidP="002F1181">
            <w:pPr>
              <w:jc w:val="both"/>
            </w:pPr>
            <w:r>
              <w:t>LPD 7</w:t>
            </w:r>
          </w:p>
        </w:tc>
      </w:tr>
      <w:tr w:rsidR="003E1E65" w:rsidRPr="00056C4B" w14:paraId="46809954" w14:textId="77777777" w:rsidTr="002F1181">
        <w:tc>
          <w:tcPr>
            <w:tcW w:w="5240" w:type="dxa"/>
          </w:tcPr>
          <w:p w14:paraId="4E14431E" w14:textId="77777777" w:rsidR="003E1E65" w:rsidRPr="00056C4B" w:rsidRDefault="003E1E65" w:rsidP="002F1181">
            <w:r>
              <w:t>III-</w:t>
            </w:r>
            <w:r w:rsidRPr="00056C4B">
              <w:t>Bed</w:t>
            </w:r>
            <w:r>
              <w:t>-da</w:t>
            </w:r>
          </w:p>
        </w:tc>
        <w:tc>
          <w:tcPr>
            <w:tcW w:w="1134" w:type="dxa"/>
          </w:tcPr>
          <w:p w14:paraId="7A5FC11E" w14:textId="77777777" w:rsidR="003E1E65" w:rsidRPr="00056C4B" w:rsidRDefault="003E1E65" w:rsidP="002F1181">
            <w:pPr>
              <w:jc w:val="both"/>
            </w:pPr>
            <w:r>
              <w:t>LPD 12</w:t>
            </w:r>
          </w:p>
        </w:tc>
      </w:tr>
      <w:tr w:rsidR="003E1E65" w:rsidRPr="00056C4B" w14:paraId="7497D462" w14:textId="77777777" w:rsidTr="002F1181">
        <w:tc>
          <w:tcPr>
            <w:tcW w:w="5240" w:type="dxa"/>
          </w:tcPr>
          <w:p w14:paraId="4E87080D" w14:textId="77777777" w:rsidR="003E1E65" w:rsidRPr="00056C4B" w:rsidRDefault="003E1E65" w:rsidP="002F1181">
            <w:r>
              <w:t>III-</w:t>
            </w:r>
            <w:r w:rsidRPr="00056C4B">
              <w:t>CoOr</w:t>
            </w:r>
            <w:r>
              <w:t>-da</w:t>
            </w:r>
          </w:p>
        </w:tc>
        <w:tc>
          <w:tcPr>
            <w:tcW w:w="1134" w:type="dxa"/>
          </w:tcPr>
          <w:p w14:paraId="2D4CC113" w14:textId="77777777" w:rsidR="003E1E65" w:rsidRPr="00056C4B" w:rsidRDefault="003E1E65" w:rsidP="002F1181">
            <w:pPr>
              <w:jc w:val="both"/>
            </w:pPr>
            <w:r>
              <w:t>LPD 16</w:t>
            </w:r>
          </w:p>
        </w:tc>
      </w:tr>
      <w:tr w:rsidR="003E1E65" w:rsidRPr="00056C4B" w14:paraId="258626F6" w14:textId="77777777" w:rsidTr="002F1181">
        <w:tc>
          <w:tcPr>
            <w:tcW w:w="5240" w:type="dxa"/>
          </w:tcPr>
          <w:p w14:paraId="7FBBB5AC" w14:textId="77777777" w:rsidR="003E1E65" w:rsidRPr="00056C4B" w:rsidRDefault="003E1E65" w:rsidP="002F1181">
            <w:r>
              <w:t>III-</w:t>
            </w:r>
            <w:r w:rsidRPr="00056C4B">
              <w:t>IHL</w:t>
            </w:r>
            <w:r>
              <w:t>-da</w:t>
            </w:r>
          </w:p>
        </w:tc>
        <w:tc>
          <w:tcPr>
            <w:tcW w:w="1134" w:type="dxa"/>
          </w:tcPr>
          <w:p w14:paraId="5F359446" w14:textId="77777777" w:rsidR="003E1E65" w:rsidRPr="00056C4B" w:rsidRDefault="003E1E65" w:rsidP="002F1181">
            <w:pPr>
              <w:jc w:val="both"/>
            </w:pPr>
            <w:r>
              <w:t>LPD 14</w:t>
            </w:r>
          </w:p>
        </w:tc>
      </w:tr>
      <w:tr w:rsidR="003E1E65" w:rsidRPr="00056C4B" w14:paraId="0F798B95" w14:textId="77777777" w:rsidTr="002F1181">
        <w:tc>
          <w:tcPr>
            <w:tcW w:w="5240" w:type="dxa"/>
          </w:tcPr>
          <w:p w14:paraId="26916391" w14:textId="77777777" w:rsidR="003E1E65" w:rsidRPr="00056C4B" w:rsidRDefault="003E1E65" w:rsidP="002F1181">
            <w:r>
              <w:t>III-</w:t>
            </w:r>
            <w:r w:rsidRPr="00056C4B">
              <w:t>ToBe</w:t>
            </w:r>
            <w:r>
              <w:t>-da (Horeca)</w:t>
            </w:r>
          </w:p>
        </w:tc>
        <w:tc>
          <w:tcPr>
            <w:tcW w:w="1134" w:type="dxa"/>
          </w:tcPr>
          <w:p w14:paraId="32A56DFF" w14:textId="77777777" w:rsidR="003E1E65" w:rsidRPr="00056C4B" w:rsidRDefault="003E1E65" w:rsidP="002F1181">
            <w:pPr>
              <w:jc w:val="both"/>
            </w:pPr>
            <w:r>
              <w:t>LPD 4</w:t>
            </w:r>
          </w:p>
        </w:tc>
      </w:tr>
      <w:tr w:rsidR="003E1E65" w:rsidRPr="00056C4B" w14:paraId="7391DA14" w14:textId="77777777" w:rsidTr="002F1181">
        <w:tc>
          <w:tcPr>
            <w:tcW w:w="5240" w:type="dxa"/>
          </w:tcPr>
          <w:p w14:paraId="44EC9298" w14:textId="77777777" w:rsidR="003E1E65" w:rsidRPr="00056C4B" w:rsidRDefault="003E1E65" w:rsidP="002F1181">
            <w:r>
              <w:t>VII-</w:t>
            </w:r>
            <w:r w:rsidRPr="00056C4B">
              <w:t>DoSp (voorbereidend jaar op het hoger onderwijs)</w:t>
            </w:r>
          </w:p>
        </w:tc>
        <w:tc>
          <w:tcPr>
            <w:tcW w:w="1134" w:type="dxa"/>
          </w:tcPr>
          <w:p w14:paraId="42C0A54A" w14:textId="77777777" w:rsidR="003E1E65" w:rsidRPr="00056C4B" w:rsidRDefault="003E1E65" w:rsidP="002F1181">
            <w:pPr>
              <w:jc w:val="both"/>
            </w:pPr>
            <w:r>
              <w:t>LPD 3</w:t>
            </w:r>
          </w:p>
        </w:tc>
      </w:tr>
      <w:tr w:rsidR="003E1E65" w:rsidRPr="00056C4B" w14:paraId="77723787" w14:textId="77777777" w:rsidTr="002F1181">
        <w:tc>
          <w:tcPr>
            <w:tcW w:w="5240" w:type="dxa"/>
          </w:tcPr>
          <w:p w14:paraId="3D681512" w14:textId="77777777" w:rsidR="003E1E65" w:rsidRPr="00056C4B" w:rsidRDefault="003E1E65" w:rsidP="002F1181">
            <w:r>
              <w:t>VII-</w:t>
            </w:r>
            <w:r w:rsidRPr="00056C4B">
              <w:t>CoAs</w:t>
            </w:r>
          </w:p>
        </w:tc>
        <w:tc>
          <w:tcPr>
            <w:tcW w:w="1134" w:type="dxa"/>
          </w:tcPr>
          <w:p w14:paraId="5CFD2B47" w14:textId="77777777" w:rsidR="003E1E65" w:rsidRPr="00056C4B" w:rsidRDefault="003E1E65" w:rsidP="002F1181">
            <w:pPr>
              <w:jc w:val="both"/>
            </w:pPr>
            <w:r>
              <w:t>LPD 11</w:t>
            </w:r>
          </w:p>
        </w:tc>
      </w:tr>
    </w:tbl>
    <w:p w14:paraId="73C93618" w14:textId="77777777" w:rsidR="003E1E65" w:rsidRDefault="003E1E65" w:rsidP="003E1E65">
      <w:pPr>
        <w:pStyle w:val="Kop2"/>
        <w:rPr>
          <w:lang w:val="nl-NL"/>
        </w:rPr>
      </w:pPr>
      <w:r>
        <w:rPr>
          <w:lang w:val="nl-NL"/>
        </w:rPr>
        <w:t>Minimale verwachting</w:t>
      </w:r>
    </w:p>
    <w:p w14:paraId="092D20E5" w14:textId="77777777" w:rsidR="003E1E65" w:rsidRDefault="003E1E65" w:rsidP="003E1E65">
      <w:pPr>
        <w:rPr>
          <w:lang w:val="nl-NL"/>
        </w:rPr>
      </w:pPr>
      <w:r>
        <w:rPr>
          <w:lang w:val="nl-NL"/>
        </w:rPr>
        <w:t xml:space="preserve">De betekenis van het werkwoord illustreren vinden we terug in het glossarium van het leerplan, met name “beschrijven (toelichten, uitleggen) aan de hand van voorbeelden”. Dat zie je uiteraard in relatie tot de inhoud van het leerplandoel. </w:t>
      </w:r>
      <w:r w:rsidRPr="0013097D">
        <w:rPr>
          <w:b/>
          <w:bCs/>
          <w:lang w:val="nl-NL"/>
        </w:rPr>
        <w:t>Leerlingen leggen uit hoe een onderneming haar marketingmix samenstelt op basis van haar marketingstrategie</w:t>
      </w:r>
      <w:r>
        <w:rPr>
          <w:lang w:val="nl-NL"/>
        </w:rPr>
        <w:t>. Leerlingen verwerven daarvoor eerst inzicht in een aantal marketingprincipes- en concepten, in onderstaande paragrafen lees je hier meer over. Je houdt rekening met eventuele voorkennis, zo leren leerlingen in de tweede graad Bedrijf en organisatie over de klantgeoriënteerde marketingmix. Leerlingen in de studierichting Horeca (3</w:t>
      </w:r>
      <w:r w:rsidRPr="00E20A00">
        <w:rPr>
          <w:vertAlign w:val="superscript"/>
          <w:lang w:val="nl-NL"/>
        </w:rPr>
        <w:t>de</w:t>
      </w:r>
      <w:r>
        <w:rPr>
          <w:lang w:val="nl-NL"/>
        </w:rPr>
        <w:t xml:space="preserve"> graad) hebben geen voorkennis, waar je als leraar rekening mee houdt.</w:t>
      </w:r>
    </w:p>
    <w:p w14:paraId="2353B381" w14:textId="77777777" w:rsidR="003E1E65" w:rsidRDefault="003E1E65" w:rsidP="003E1E65">
      <w:pPr>
        <w:pStyle w:val="Kop2"/>
        <w:rPr>
          <w:lang w:val="nl-NL"/>
        </w:rPr>
      </w:pPr>
      <w:r>
        <w:rPr>
          <w:lang w:val="nl-NL"/>
        </w:rPr>
        <w:t>Van marketingstrategie naar -mix: mogelijke leerinhouden</w:t>
      </w:r>
    </w:p>
    <w:p w14:paraId="5D1A2C2F" w14:textId="77777777" w:rsidR="003E1E65" w:rsidRDefault="003E1E65" w:rsidP="003E1E65">
      <w:pPr>
        <w:pStyle w:val="Kop3"/>
        <w:rPr>
          <w:lang w:val="nl-NL"/>
        </w:rPr>
      </w:pPr>
      <w:r>
        <w:rPr>
          <w:lang w:val="nl-NL"/>
        </w:rPr>
        <w:t>Van bedrijfsstrategie naar marketingstrategie</w:t>
      </w:r>
    </w:p>
    <w:p w14:paraId="501DFC7C" w14:textId="77777777" w:rsidR="003E1E65" w:rsidRDefault="003E1E65" w:rsidP="003E1E65">
      <w:pPr>
        <w:rPr>
          <w:lang w:val="nl-NL"/>
        </w:rPr>
      </w:pPr>
      <w:r>
        <w:rPr>
          <w:lang w:val="nl-NL"/>
        </w:rPr>
        <w:t xml:space="preserve">De realisatie van dit leerplandoel kan je in verband brengen met een ander leerplandoel, met name “De leerlingen illustreren het belang van een duurzame bedrijfsstrategie”. Het bepalen van de algehele bedrijfsstrategie voor overleving en groei op lange termijn noemt men strategische planning. </w:t>
      </w:r>
      <w:r w:rsidRPr="008E1AFA">
        <w:rPr>
          <w:lang w:val="nl-NL"/>
        </w:rPr>
        <w:t>De algehele bedrijfsstrategie van een onderneming vastgelegd in het strategisch plan legt eerst de missie en bedrijfsdoelstellingen vast en bepaalt vervolgens welke activiteiten nodig zijn om deze te bereiken. Haar waarden en normen spelen daarbij een belangrijke rol. Een meer gedetailleerde planning gebeurt in de verschillende functionele afdelingen en vertaalt zich in een marketingstrategie, HR-strategie, verkoopstrategie enz.</w:t>
      </w:r>
    </w:p>
    <w:p w14:paraId="296C1317" w14:textId="77777777" w:rsidR="003E1E65" w:rsidRDefault="003E1E65" w:rsidP="003E1E65">
      <w:pPr>
        <w:pStyle w:val="Kop3"/>
        <w:rPr>
          <w:lang w:val="nl-NL"/>
        </w:rPr>
      </w:pPr>
      <w:r>
        <w:rPr>
          <w:lang w:val="nl-NL"/>
        </w:rPr>
        <w:lastRenderedPageBreak/>
        <w:t>Ontwikkelen van een marketingstrategie</w:t>
      </w:r>
    </w:p>
    <w:p w14:paraId="32251E5E" w14:textId="77777777" w:rsidR="003E1E65" w:rsidRDefault="003E1E65" w:rsidP="003E1E65">
      <w:pPr>
        <w:pStyle w:val="Kop4"/>
        <w:rPr>
          <w:lang w:val="nl-NL"/>
        </w:rPr>
      </w:pPr>
      <w:r>
        <w:rPr>
          <w:lang w:val="nl-NL"/>
        </w:rPr>
        <w:t>Wat voorafgaat: analyse van de marketingomgeving</w:t>
      </w:r>
    </w:p>
    <w:p w14:paraId="550ABACA" w14:textId="77777777" w:rsidR="003E1E65" w:rsidRDefault="003E1E65" w:rsidP="003E1E65">
      <w:pPr>
        <w:rPr>
          <w:lang w:val="nl-NL"/>
        </w:rPr>
      </w:pPr>
      <w:r>
        <w:rPr>
          <w:lang w:val="nl-NL"/>
        </w:rPr>
        <w:t>De marketingstrategie is de weg waarlangs een onderneming winstgevende relaties hoopt op te bouwen. Vooraleer een onderneming haar strategie uittekent brengt ze best haar marketingomgeving in kaart of het geheel van interne en externe factoren en omstandigheden waarmee ze rekening moet houden bij het bepalen en uitvoeren van haar marketingstrategie. Er wordt vaak gebruik gemaakt van het acroniem DESTEP (demografische, economische, sociale, technologische, ecologische en politiek-juridische omgevingsfactoren) om deze omgevingsfactoren in kaart te brengen.</w:t>
      </w:r>
    </w:p>
    <w:p w14:paraId="17ACAB88" w14:textId="77777777" w:rsidR="003E1E65" w:rsidRDefault="003E1E65" w:rsidP="003E1E65">
      <w:pPr>
        <w:pStyle w:val="Kop4"/>
        <w:rPr>
          <w:lang w:val="nl-NL"/>
        </w:rPr>
      </w:pPr>
      <w:r>
        <w:rPr>
          <w:lang w:val="nl-NL"/>
        </w:rPr>
        <w:t>Ontwerpen van een marketingstrategie</w:t>
      </w:r>
    </w:p>
    <w:p w14:paraId="563D3335" w14:textId="64F10A59" w:rsidR="003E1E65" w:rsidRDefault="003E1E65" w:rsidP="003E1E65">
      <w:pPr>
        <w:rPr>
          <w:lang w:val="nl-NL"/>
        </w:rPr>
      </w:pPr>
      <w:r>
        <w:rPr>
          <w:lang w:val="nl-NL"/>
        </w:rPr>
        <w:t xml:space="preserve">Bij het ontwikkelen van een marketingstrategie dient een onderneming een keuze te maken: kiest ze voor een klantgerichte strategie of eerder marktgerichte strategie? </w:t>
      </w:r>
      <w:r w:rsidR="008B484F">
        <w:rPr>
          <w:lang w:val="nl-NL"/>
        </w:rPr>
        <w:t>Of combineert ze elementen uit beide denkpistes? We brengen een aantal strategieën onder de aandacht</w:t>
      </w:r>
      <w:r w:rsidR="00B236EA">
        <w:rPr>
          <w:lang w:val="nl-NL"/>
        </w:rPr>
        <w:t>:</w:t>
      </w:r>
    </w:p>
    <w:p w14:paraId="04E257F1" w14:textId="77777777" w:rsidR="003E1E65" w:rsidRDefault="003E1E65" w:rsidP="003E1E65">
      <w:pPr>
        <w:pStyle w:val="Kop5"/>
        <w:rPr>
          <w:lang w:val="nl-NL"/>
        </w:rPr>
      </w:pPr>
      <w:r>
        <w:rPr>
          <w:lang w:val="nl-NL"/>
        </w:rPr>
        <w:t>Klantgerichte strategieën</w:t>
      </w:r>
    </w:p>
    <w:p w14:paraId="7A546A4D" w14:textId="77777777" w:rsidR="003E1E65" w:rsidRDefault="003E1E65" w:rsidP="003E1E65">
      <w:pPr>
        <w:rPr>
          <w:lang w:val="nl-NL"/>
        </w:rPr>
      </w:pPr>
      <w:r>
        <w:rPr>
          <w:lang w:val="nl-NL"/>
        </w:rPr>
        <w:t xml:space="preserve">Via marktsegmentatie, doelgroepkeuze en positionering </w:t>
      </w:r>
      <w:r w:rsidRPr="001321F4">
        <w:rPr>
          <w:lang w:val="nl-NL"/>
        </w:rPr>
        <w:t>(STP: segmentation, targeting, positioning)</w:t>
      </w:r>
      <w:r>
        <w:rPr>
          <w:lang w:val="nl-NL"/>
        </w:rPr>
        <w:t xml:space="preserve"> besluit de onderneming welke klanten ze wil bedienen en hoe. Ze brengt de totale markt in kaart, verdeelt die in segmenten en focust zich op het bedienen van klanten binnen deze doelgroepen.</w:t>
      </w:r>
    </w:p>
    <w:p w14:paraId="137EFD31" w14:textId="77777777" w:rsidR="003E1E65" w:rsidRPr="00713D67" w:rsidRDefault="003E1E65" w:rsidP="003E1E65">
      <w:pPr>
        <w:rPr>
          <w:b/>
          <w:bCs/>
          <w:lang w:val="nl-NL"/>
        </w:rPr>
      </w:pPr>
      <w:r w:rsidRPr="00713D67">
        <w:rPr>
          <w:b/>
          <w:bCs/>
          <w:lang w:val="nl-NL"/>
        </w:rPr>
        <w:t>Voorbeeld van STP-strategie Dove (merk van Unilever)</w:t>
      </w:r>
    </w:p>
    <w:p w14:paraId="09C405F7" w14:textId="77777777" w:rsidR="003E1E65" w:rsidRPr="00DA7B38" w:rsidRDefault="003E1E65" w:rsidP="003E1E65">
      <w:pPr>
        <w:rPr>
          <w:lang w:val="nl-NL"/>
        </w:rPr>
      </w:pPr>
      <w:r w:rsidRPr="00DA7B38">
        <w:rPr>
          <w:lang w:val="nl-NL"/>
        </w:rPr>
        <w:t>1. Marktsegmentatie</w:t>
      </w:r>
    </w:p>
    <w:p w14:paraId="40257AF2" w14:textId="77777777" w:rsidR="003E1E65" w:rsidRPr="00DA7B38" w:rsidRDefault="003E1E65" w:rsidP="003E1E65">
      <w:pPr>
        <w:rPr>
          <w:lang w:val="nl-NL"/>
        </w:rPr>
      </w:pPr>
      <w:r w:rsidRPr="00DA7B38">
        <w:rPr>
          <w:lang w:val="nl-NL"/>
        </w:rPr>
        <w:t>Dove verdeelt de markt op basis van:</w:t>
      </w:r>
    </w:p>
    <w:p w14:paraId="78EA61D0" w14:textId="77777777" w:rsidR="003E1E65" w:rsidRPr="00DA7B38" w:rsidRDefault="003E1E65" w:rsidP="003E1E65">
      <w:pPr>
        <w:pStyle w:val="Lijstalinea"/>
        <w:numPr>
          <w:ilvl w:val="0"/>
          <w:numId w:val="32"/>
        </w:numPr>
        <w:spacing w:after="160" w:line="259" w:lineRule="auto"/>
        <w:outlineLvl w:val="9"/>
        <w:rPr>
          <w:lang w:val="nl-NL"/>
        </w:rPr>
      </w:pPr>
      <w:r w:rsidRPr="00DA7B38">
        <w:rPr>
          <w:lang w:val="nl-NL"/>
        </w:rPr>
        <w:t>Demografische kenmerken: geslacht, leeftijd.</w:t>
      </w:r>
    </w:p>
    <w:p w14:paraId="52B768D7" w14:textId="77777777" w:rsidR="003E1E65" w:rsidRPr="00DA7B38" w:rsidRDefault="003E1E65" w:rsidP="003E1E65">
      <w:pPr>
        <w:pStyle w:val="Lijstalinea"/>
        <w:numPr>
          <w:ilvl w:val="0"/>
          <w:numId w:val="32"/>
        </w:numPr>
        <w:spacing w:after="160" w:line="259" w:lineRule="auto"/>
        <w:outlineLvl w:val="9"/>
        <w:rPr>
          <w:lang w:val="nl-NL"/>
        </w:rPr>
      </w:pPr>
      <w:r w:rsidRPr="00DA7B38">
        <w:rPr>
          <w:lang w:val="nl-NL"/>
        </w:rPr>
        <w:t>Psychografische kenmerken: zelfbeeld, waarden, lifestyle.</w:t>
      </w:r>
    </w:p>
    <w:p w14:paraId="613DD8BE" w14:textId="77777777" w:rsidR="003E1E65" w:rsidRDefault="003E1E65" w:rsidP="003E1E65">
      <w:pPr>
        <w:pStyle w:val="Lijstalinea"/>
        <w:numPr>
          <w:ilvl w:val="0"/>
          <w:numId w:val="32"/>
        </w:numPr>
        <w:spacing w:after="160" w:line="259" w:lineRule="auto"/>
        <w:outlineLvl w:val="9"/>
        <w:rPr>
          <w:lang w:val="nl-NL"/>
        </w:rPr>
      </w:pPr>
      <w:r w:rsidRPr="00DA7B38">
        <w:rPr>
          <w:lang w:val="nl-NL"/>
        </w:rPr>
        <w:t>Gedragskenmerken: gebruik van verzorgingsproducten, merkentrouw.</w:t>
      </w:r>
    </w:p>
    <w:p w14:paraId="1CB0ECA8" w14:textId="77777777" w:rsidR="003E1E65" w:rsidRPr="00DA7B38" w:rsidRDefault="003E1E65" w:rsidP="003E1E65">
      <w:pPr>
        <w:ind w:left="360"/>
        <w:rPr>
          <w:lang w:val="nl-NL"/>
        </w:rPr>
      </w:pPr>
      <w:r w:rsidRPr="00DA7B38">
        <w:rPr>
          <w:lang w:val="nl-NL"/>
        </w:rPr>
        <w:t>Ze onderscheiden bijvoorbeeld vrouwen die waarde hechten aan natuurlijke schoonheid en zelfvertrouwen, en mannen die op zoek zijn naar praktische verzorging.</w:t>
      </w:r>
    </w:p>
    <w:p w14:paraId="4A73B7A1" w14:textId="77777777" w:rsidR="003E1E65" w:rsidRPr="00DA7B38" w:rsidRDefault="003E1E65" w:rsidP="003E1E65">
      <w:pPr>
        <w:rPr>
          <w:lang w:val="nl-NL"/>
        </w:rPr>
      </w:pPr>
      <w:r w:rsidRPr="00DA7B38">
        <w:rPr>
          <w:lang w:val="nl-NL"/>
        </w:rPr>
        <w:t>2. Doelgroepkeuze (Targeting)</w:t>
      </w:r>
    </w:p>
    <w:p w14:paraId="54588A15" w14:textId="77777777" w:rsidR="003E1E65" w:rsidRPr="00DA7B38" w:rsidRDefault="003E1E65" w:rsidP="003E1E65">
      <w:pPr>
        <w:rPr>
          <w:lang w:val="nl-NL"/>
        </w:rPr>
      </w:pPr>
      <w:r w:rsidRPr="00DA7B38">
        <w:rPr>
          <w:lang w:val="nl-NL"/>
        </w:rPr>
        <w:t>Dove kiest bewust voor:</w:t>
      </w:r>
    </w:p>
    <w:p w14:paraId="63B6255D" w14:textId="77777777" w:rsidR="003E1E65" w:rsidRPr="007B595F" w:rsidRDefault="003E1E65" w:rsidP="003E1E65">
      <w:pPr>
        <w:pStyle w:val="Lijstalinea"/>
        <w:numPr>
          <w:ilvl w:val="0"/>
          <w:numId w:val="33"/>
        </w:numPr>
        <w:spacing w:after="160" w:line="259" w:lineRule="auto"/>
        <w:outlineLvl w:val="9"/>
        <w:rPr>
          <w:lang w:val="nl-NL"/>
        </w:rPr>
      </w:pPr>
      <w:r w:rsidRPr="007B595F">
        <w:rPr>
          <w:lang w:val="nl-NL"/>
        </w:rPr>
        <w:t>Vrouwen van alle leeftijden die zich willen verzorgen zonder zich te conformeren aan onrealistische schoonheidsidealen.</w:t>
      </w:r>
    </w:p>
    <w:p w14:paraId="5DC4438A" w14:textId="77777777" w:rsidR="003E1E65" w:rsidRPr="007B595F" w:rsidRDefault="003E1E65" w:rsidP="003E1E65">
      <w:pPr>
        <w:pStyle w:val="Lijstalinea"/>
        <w:numPr>
          <w:ilvl w:val="0"/>
          <w:numId w:val="33"/>
        </w:numPr>
        <w:spacing w:after="160" w:line="259" w:lineRule="auto"/>
        <w:outlineLvl w:val="9"/>
        <w:rPr>
          <w:lang w:val="nl-NL"/>
        </w:rPr>
      </w:pPr>
      <w:r w:rsidRPr="007B595F">
        <w:rPr>
          <w:lang w:val="nl-NL"/>
        </w:rPr>
        <w:t>Mannen via de sublijn Dove Men+Care, gericht op comfort en huidverzorging.</w:t>
      </w:r>
    </w:p>
    <w:p w14:paraId="4D5FEE68" w14:textId="77777777" w:rsidR="003E1E65" w:rsidRPr="00DA7B38" w:rsidRDefault="003E1E65" w:rsidP="003E1E65">
      <w:pPr>
        <w:rPr>
          <w:lang w:val="nl-NL"/>
        </w:rPr>
      </w:pPr>
      <w:r w:rsidRPr="00DA7B38">
        <w:rPr>
          <w:lang w:val="nl-NL"/>
        </w:rPr>
        <w:t>Ze richten zich op klanten die waarde hechten aan authenticiteit, zachtheid en verzorging.</w:t>
      </w:r>
    </w:p>
    <w:p w14:paraId="7449ED7C" w14:textId="77777777" w:rsidR="003E1E65" w:rsidRPr="00DA7B38" w:rsidRDefault="003E1E65" w:rsidP="003E1E65">
      <w:pPr>
        <w:rPr>
          <w:lang w:val="nl-NL"/>
        </w:rPr>
      </w:pPr>
      <w:r w:rsidRPr="00DA7B38">
        <w:rPr>
          <w:lang w:val="nl-NL"/>
        </w:rPr>
        <w:t>3. Positionering</w:t>
      </w:r>
    </w:p>
    <w:p w14:paraId="5328A8DA" w14:textId="77777777" w:rsidR="003E1E65" w:rsidRPr="00DA7B38" w:rsidRDefault="003E1E65" w:rsidP="003E1E65">
      <w:pPr>
        <w:rPr>
          <w:lang w:val="nl-NL"/>
        </w:rPr>
      </w:pPr>
      <w:r w:rsidRPr="00DA7B38">
        <w:rPr>
          <w:lang w:val="nl-NL"/>
        </w:rPr>
        <w:t>Dove positioneert zich als:</w:t>
      </w:r>
    </w:p>
    <w:p w14:paraId="59E2A84F" w14:textId="77777777" w:rsidR="003E1E65" w:rsidRPr="007B595F" w:rsidRDefault="003E1E65" w:rsidP="003E1E65">
      <w:pPr>
        <w:pStyle w:val="Lijstalinea"/>
        <w:numPr>
          <w:ilvl w:val="0"/>
          <w:numId w:val="34"/>
        </w:numPr>
        <w:spacing w:after="160" w:line="259" w:lineRule="auto"/>
        <w:outlineLvl w:val="9"/>
        <w:rPr>
          <w:lang w:val="nl-NL"/>
        </w:rPr>
      </w:pPr>
      <w:r w:rsidRPr="007B595F">
        <w:rPr>
          <w:lang w:val="nl-NL"/>
        </w:rPr>
        <w:t>Een merk dat echte schoonheid viert.</w:t>
      </w:r>
    </w:p>
    <w:p w14:paraId="675FB4DD" w14:textId="77777777" w:rsidR="003E1E65" w:rsidRPr="007B595F" w:rsidRDefault="003E1E65" w:rsidP="003E1E65">
      <w:pPr>
        <w:pStyle w:val="Lijstalinea"/>
        <w:numPr>
          <w:ilvl w:val="0"/>
          <w:numId w:val="34"/>
        </w:numPr>
        <w:spacing w:after="160" w:line="259" w:lineRule="auto"/>
        <w:outlineLvl w:val="9"/>
        <w:rPr>
          <w:lang w:val="nl-NL"/>
        </w:rPr>
      </w:pPr>
      <w:r w:rsidRPr="007B595F">
        <w:rPr>
          <w:lang w:val="nl-NL"/>
        </w:rPr>
        <w:t>Een merk dat verzorging biedt met respect voor de huid.</w:t>
      </w:r>
    </w:p>
    <w:p w14:paraId="5DAA7E24" w14:textId="77777777" w:rsidR="003E1E65" w:rsidRPr="007B595F" w:rsidRDefault="003E1E65" w:rsidP="003E1E65">
      <w:pPr>
        <w:pStyle w:val="Lijstalinea"/>
        <w:numPr>
          <w:ilvl w:val="0"/>
          <w:numId w:val="34"/>
        </w:numPr>
        <w:spacing w:after="160" w:line="259" w:lineRule="auto"/>
        <w:outlineLvl w:val="9"/>
        <w:rPr>
          <w:lang w:val="nl-NL"/>
        </w:rPr>
      </w:pPr>
      <w:r w:rsidRPr="007B595F">
        <w:rPr>
          <w:lang w:val="nl-NL"/>
        </w:rPr>
        <w:lastRenderedPageBreak/>
        <w:t>Een merk dat maatschappelijke impact nastreeft (zoals campagnes rond zelfbeeld en body positivity).</w:t>
      </w:r>
    </w:p>
    <w:p w14:paraId="70B60E95" w14:textId="77777777" w:rsidR="003E1E65" w:rsidRDefault="003E1E65" w:rsidP="003E1E65">
      <w:pPr>
        <w:rPr>
          <w:lang w:val="nl-NL"/>
        </w:rPr>
      </w:pPr>
      <w:r w:rsidRPr="00DA7B38">
        <w:rPr>
          <w:lang w:val="nl-NL"/>
        </w:rPr>
        <w:t>Hun slogan “Real Beauty” en campagnes met niet-professionele modellen versterken deze positionering.</w:t>
      </w:r>
    </w:p>
    <w:p w14:paraId="135A4C5D" w14:textId="77777777" w:rsidR="003E1E65" w:rsidRDefault="003E1E65" w:rsidP="003E1E65">
      <w:pPr>
        <w:pStyle w:val="Kop5"/>
        <w:rPr>
          <w:lang w:val="nl-NL"/>
        </w:rPr>
      </w:pPr>
      <w:r>
        <w:rPr>
          <w:lang w:val="nl-NL"/>
        </w:rPr>
        <w:t>Marktgerichte strategieën</w:t>
      </w:r>
    </w:p>
    <w:p w14:paraId="0A30445C" w14:textId="77777777" w:rsidR="003E1E65" w:rsidRDefault="003E1E65" w:rsidP="003E1E65">
      <w:pPr>
        <w:pStyle w:val="Kop6"/>
        <w:rPr>
          <w:lang w:val="nl-NL"/>
        </w:rPr>
      </w:pPr>
      <w:r>
        <w:rPr>
          <w:lang w:val="nl-NL"/>
        </w:rPr>
        <w:t>Expansiestrategieën</w:t>
      </w:r>
    </w:p>
    <w:p w14:paraId="78BB3637" w14:textId="77777777" w:rsidR="003E1E65" w:rsidRPr="00F86AD8" w:rsidRDefault="003E1E65" w:rsidP="003E1E65">
      <w:pPr>
        <w:pStyle w:val="Lijstalinea"/>
        <w:numPr>
          <w:ilvl w:val="0"/>
          <w:numId w:val="31"/>
        </w:numPr>
        <w:spacing w:after="160" w:line="259" w:lineRule="auto"/>
        <w:outlineLvl w:val="9"/>
        <w:rPr>
          <w:lang w:val="nl-NL"/>
        </w:rPr>
      </w:pPr>
      <w:r w:rsidRPr="00DB789F">
        <w:rPr>
          <w:lang w:val="nl-NL"/>
        </w:rPr>
        <w:t>De groeimatrix van Ansoff</w:t>
      </w:r>
      <w:r>
        <w:rPr>
          <w:lang w:val="nl-NL"/>
        </w:rPr>
        <w:t xml:space="preserve">: strategische opties uit de groeimatrix hebben een impact op de uit te werken marketingstrategie (marktpenetratie, productontwikkeling, marktontwikkeling, diversificatie), bv. </w:t>
      </w:r>
      <w:r w:rsidRPr="00214C1B">
        <w:rPr>
          <w:lang w:val="nl-NL"/>
        </w:rPr>
        <w:t>Apple stond oorspronkelijk bekend om computers en later smartphones (iPhone). Met de introductie van de Apple Watch betrad Apple een nieuwe markt (wearables/smartwatches) met een nieuw product</w:t>
      </w:r>
      <w:r>
        <w:rPr>
          <w:lang w:val="nl-NL"/>
        </w:rPr>
        <w:t xml:space="preserve"> en past zodoende diversificatie toe.</w:t>
      </w:r>
    </w:p>
    <w:p w14:paraId="411BD00B" w14:textId="77777777" w:rsidR="003E1E65" w:rsidRPr="00757C37" w:rsidRDefault="003E1E65" w:rsidP="003E1E65">
      <w:pPr>
        <w:pStyle w:val="Lijstalinea"/>
        <w:numPr>
          <w:ilvl w:val="0"/>
          <w:numId w:val="31"/>
        </w:numPr>
        <w:spacing w:after="160" w:line="259" w:lineRule="auto"/>
        <w:outlineLvl w:val="9"/>
        <w:rPr>
          <w:lang w:val="nl-NL"/>
        </w:rPr>
      </w:pPr>
      <w:r w:rsidRPr="00DB789F">
        <w:rPr>
          <w:lang w:val="nl-NL"/>
        </w:rPr>
        <w:t>Concurrentiestrategieën van Porter</w:t>
      </w:r>
      <w:r>
        <w:rPr>
          <w:lang w:val="nl-NL"/>
        </w:rPr>
        <w:t>: vanuit de criteria aantrekkelijkheid van bedrijfstakken m.b.t. de winstgevendheid (en bepalende factoren) en determinanten van de relatieve concurrentiepositie binnen een bedrijfstak ontwikkelt Porter drie generieke concurrentiestrategieën: kostenleiderschap, differentiatiestrategie en focusstrategie.</w:t>
      </w:r>
    </w:p>
    <w:p w14:paraId="63091DC5" w14:textId="77777777" w:rsidR="003E1E65" w:rsidRPr="00DB789F" w:rsidRDefault="003E1E65" w:rsidP="003E1E65">
      <w:pPr>
        <w:pStyle w:val="Lijstalinea"/>
        <w:numPr>
          <w:ilvl w:val="0"/>
          <w:numId w:val="31"/>
        </w:numPr>
        <w:spacing w:after="160" w:line="259" w:lineRule="auto"/>
        <w:outlineLvl w:val="9"/>
        <w:rPr>
          <w:lang w:val="nl-NL"/>
        </w:rPr>
      </w:pPr>
      <w:r w:rsidRPr="00DB789F">
        <w:rPr>
          <w:lang w:val="nl-NL"/>
        </w:rPr>
        <w:t>Waardestrategieën van Treacy &amp; Wiersema</w:t>
      </w:r>
      <w:r>
        <w:rPr>
          <w:lang w:val="nl-NL"/>
        </w:rPr>
        <w:t>: operational excellence (operationele excellentie, bv. ArcelorMittal), product leadership (productleiderschap, bv. Apple) en customer intimacy (gedifferentieerd aanbod op maat van de klant bv. Zalando, Hello fresh) waarbij de waarde voor de klant centraal staat.</w:t>
      </w:r>
    </w:p>
    <w:p w14:paraId="6FC7FE5B" w14:textId="77777777" w:rsidR="003E1E65" w:rsidRPr="006075DC" w:rsidRDefault="003E1E65" w:rsidP="003E1E65">
      <w:pPr>
        <w:pStyle w:val="Lijstalinea"/>
        <w:numPr>
          <w:ilvl w:val="0"/>
          <w:numId w:val="31"/>
        </w:numPr>
        <w:spacing w:after="160" w:line="259" w:lineRule="auto"/>
        <w:outlineLvl w:val="9"/>
        <w:rPr>
          <w:b/>
          <w:bCs/>
        </w:rPr>
      </w:pPr>
      <w:r w:rsidRPr="00DB789F">
        <w:rPr>
          <w:lang w:val="nl-NL"/>
        </w:rPr>
        <w:t>Blue Ocean</w:t>
      </w:r>
      <w:r>
        <w:rPr>
          <w:lang w:val="nl-NL"/>
        </w:rPr>
        <w:t xml:space="preserve">-strategie van Kim en Mauborgne: hierbij wordt op een creatieve manier nagedacht over welke factoren anders, beter, innovatiever aangepakt kunnen worden. Ze pleiten daarbij voor het ontwikkelen van nieuwe businessmodellen of verdienmodellen, het draait volgens hen niet altijd om het op de markt brengen van nieuwe producten. Voorbeelden: Google, Youtube, Ryanair. Hiertegenover staat de Red Ocean-strategie die zich afspeelt in een markt met veel concurrentie, bv. </w:t>
      </w:r>
      <w:r w:rsidRPr="006075DC">
        <w:t>McDonald’s vs. Burger King vs. Quick</w:t>
      </w:r>
      <w:r>
        <w:t>.</w:t>
      </w:r>
    </w:p>
    <w:p w14:paraId="6675E98F" w14:textId="77777777" w:rsidR="003E1E65" w:rsidRDefault="003E1E65" w:rsidP="003E1E65">
      <w:pPr>
        <w:pStyle w:val="Kop6"/>
        <w:rPr>
          <w:lang w:val="nl-NL"/>
        </w:rPr>
      </w:pPr>
      <w:r>
        <w:rPr>
          <w:lang w:val="nl-NL"/>
        </w:rPr>
        <w:t>Marktpositiestrategieën</w:t>
      </w:r>
    </w:p>
    <w:p w14:paraId="548E0092" w14:textId="77777777" w:rsidR="003E1E65" w:rsidRDefault="003E1E65" w:rsidP="003E1E65">
      <w:pPr>
        <w:rPr>
          <w:lang w:val="nl-NL"/>
        </w:rPr>
      </w:pPr>
      <w:r>
        <w:rPr>
          <w:lang w:val="nl-NL"/>
        </w:rPr>
        <w:t>In functie van de ingenomen marktpositie ziet Philip Kotler een drietal strategieën: een onderneming kan markleider zijn, uitdager (= challenger) of een niche (= specifiek marktsegment) bedienen.</w:t>
      </w:r>
    </w:p>
    <w:p w14:paraId="66B8B0E9" w14:textId="77777777" w:rsidR="003E1E65" w:rsidRDefault="003E1E65" w:rsidP="003E1E65">
      <w:pPr>
        <w:rPr>
          <w:lang w:val="nl-NL"/>
        </w:rPr>
      </w:pPr>
      <w:r>
        <w:rPr>
          <w:lang w:val="nl-NL"/>
        </w:rPr>
        <w:t>Voorbeelden van marktleiderstrategieën:</w:t>
      </w:r>
    </w:p>
    <w:p w14:paraId="5667CC9C" w14:textId="77777777" w:rsidR="003E1E65" w:rsidRPr="007A0B73" w:rsidRDefault="003E1E65" w:rsidP="003E1E65">
      <w:pPr>
        <w:pStyle w:val="Lijstalinea"/>
        <w:numPr>
          <w:ilvl w:val="0"/>
          <w:numId w:val="29"/>
        </w:numPr>
        <w:spacing w:after="160" w:line="259" w:lineRule="auto"/>
        <w:outlineLvl w:val="9"/>
        <w:rPr>
          <w:lang w:val="nl-NL"/>
        </w:rPr>
      </w:pPr>
      <w:r w:rsidRPr="007A0B73">
        <w:rPr>
          <w:lang w:val="nl-NL"/>
        </w:rPr>
        <w:t>Kost- en lageprijsstrategie</w:t>
      </w:r>
      <w:r>
        <w:rPr>
          <w:lang w:val="nl-NL"/>
        </w:rPr>
        <w:t>: Lidl, Ikea, Colruyt</w:t>
      </w:r>
    </w:p>
    <w:p w14:paraId="67216113" w14:textId="77777777" w:rsidR="003E1E65" w:rsidRPr="007A0B73" w:rsidRDefault="003E1E65" w:rsidP="003E1E65">
      <w:pPr>
        <w:pStyle w:val="Lijstalinea"/>
        <w:numPr>
          <w:ilvl w:val="0"/>
          <w:numId w:val="29"/>
        </w:numPr>
        <w:spacing w:after="160" w:line="259" w:lineRule="auto"/>
        <w:outlineLvl w:val="9"/>
        <w:rPr>
          <w:lang w:val="nl-NL"/>
        </w:rPr>
      </w:pPr>
      <w:r w:rsidRPr="007A0B73">
        <w:rPr>
          <w:lang w:val="nl-NL"/>
        </w:rPr>
        <w:t>Superieurekwaliteitsstrategie</w:t>
      </w:r>
      <w:r>
        <w:rPr>
          <w:lang w:val="nl-NL"/>
        </w:rPr>
        <w:t>: BMW</w:t>
      </w:r>
    </w:p>
    <w:p w14:paraId="0695FF08" w14:textId="77777777" w:rsidR="003E1E65" w:rsidRPr="007A0B73" w:rsidRDefault="003E1E65" w:rsidP="003E1E65">
      <w:pPr>
        <w:pStyle w:val="Lijstalinea"/>
        <w:numPr>
          <w:ilvl w:val="0"/>
          <w:numId w:val="29"/>
        </w:numPr>
        <w:spacing w:after="160" w:line="259" w:lineRule="auto"/>
        <w:outlineLvl w:val="9"/>
        <w:rPr>
          <w:lang w:val="nl-NL"/>
        </w:rPr>
      </w:pPr>
      <w:r w:rsidRPr="007A0B73">
        <w:rPr>
          <w:lang w:val="nl-NL"/>
        </w:rPr>
        <w:t>Innovatiestrategie</w:t>
      </w:r>
      <w:r>
        <w:rPr>
          <w:lang w:val="nl-NL"/>
        </w:rPr>
        <w:t>: Tesla, Google, Samsung</w:t>
      </w:r>
    </w:p>
    <w:p w14:paraId="43658350" w14:textId="77777777" w:rsidR="003E1E65" w:rsidRPr="007A0B73" w:rsidRDefault="003E1E65" w:rsidP="003E1E65">
      <w:pPr>
        <w:pStyle w:val="Lijstalinea"/>
        <w:numPr>
          <w:ilvl w:val="0"/>
          <w:numId w:val="29"/>
        </w:numPr>
        <w:spacing w:after="160" w:line="259" w:lineRule="auto"/>
        <w:outlineLvl w:val="9"/>
        <w:rPr>
          <w:lang w:val="nl-NL"/>
        </w:rPr>
      </w:pPr>
      <w:r w:rsidRPr="007A0B73">
        <w:rPr>
          <w:lang w:val="nl-NL"/>
        </w:rPr>
        <w:t>Multimerkenstrategie</w:t>
      </w:r>
      <w:r>
        <w:rPr>
          <w:lang w:val="nl-NL"/>
        </w:rPr>
        <w:t>: Unilever, Procter &amp; Gamble</w:t>
      </w:r>
    </w:p>
    <w:p w14:paraId="286B70C0" w14:textId="77777777" w:rsidR="003E1E65" w:rsidRPr="007A0B73" w:rsidRDefault="003E1E65" w:rsidP="003E1E65">
      <w:pPr>
        <w:pStyle w:val="Lijstalinea"/>
        <w:numPr>
          <w:ilvl w:val="0"/>
          <w:numId w:val="29"/>
        </w:numPr>
        <w:spacing w:after="160" w:line="259" w:lineRule="auto"/>
        <w:outlineLvl w:val="9"/>
        <w:rPr>
          <w:lang w:val="nl-NL"/>
        </w:rPr>
      </w:pPr>
      <w:r w:rsidRPr="007A0B73">
        <w:rPr>
          <w:lang w:val="nl-NL"/>
        </w:rPr>
        <w:t>Line extension strategie</w:t>
      </w:r>
      <w:r>
        <w:rPr>
          <w:lang w:val="nl-NL"/>
        </w:rPr>
        <w:t>: Coca-cola, Magnum, Lay’s</w:t>
      </w:r>
    </w:p>
    <w:p w14:paraId="3CD143AD" w14:textId="77777777" w:rsidR="003E1E65" w:rsidRDefault="003E1E65" w:rsidP="003E1E65">
      <w:pPr>
        <w:rPr>
          <w:lang w:val="nl-NL"/>
        </w:rPr>
      </w:pPr>
      <w:r>
        <w:rPr>
          <w:lang w:val="nl-NL"/>
        </w:rPr>
        <w:t>Voorbeelden van markt-challenger-strategieën:</w:t>
      </w:r>
    </w:p>
    <w:p w14:paraId="431E1A17" w14:textId="77777777" w:rsidR="003E1E65" w:rsidRDefault="003E1E65" w:rsidP="003E1E65">
      <w:pPr>
        <w:pStyle w:val="Lijstalinea"/>
        <w:numPr>
          <w:ilvl w:val="0"/>
          <w:numId w:val="30"/>
        </w:numPr>
        <w:spacing w:after="160" w:line="259" w:lineRule="auto"/>
        <w:outlineLvl w:val="9"/>
        <w:rPr>
          <w:lang w:val="nl-NL"/>
        </w:rPr>
      </w:pPr>
      <w:r>
        <w:rPr>
          <w:lang w:val="nl-NL"/>
        </w:rPr>
        <w:t>Lagereprijsstrategie: Aldi t.o.v. Colruyt</w:t>
      </w:r>
    </w:p>
    <w:p w14:paraId="74DBC0D0" w14:textId="77777777" w:rsidR="003E1E65" w:rsidRDefault="003E1E65" w:rsidP="003E1E65">
      <w:pPr>
        <w:pStyle w:val="Lijstalinea"/>
        <w:numPr>
          <w:ilvl w:val="0"/>
          <w:numId w:val="30"/>
        </w:numPr>
        <w:spacing w:after="160" w:line="259" w:lineRule="auto"/>
        <w:outlineLvl w:val="9"/>
        <w:rPr>
          <w:lang w:val="nl-NL"/>
        </w:rPr>
      </w:pPr>
      <w:r>
        <w:rPr>
          <w:lang w:val="nl-NL"/>
        </w:rPr>
        <w:t>‘Prestige’-assortiment: Nespresso t.o.v. gewone koffiemerken</w:t>
      </w:r>
    </w:p>
    <w:p w14:paraId="2D80F150" w14:textId="77777777" w:rsidR="003E1E65" w:rsidRDefault="003E1E65" w:rsidP="003E1E65">
      <w:pPr>
        <w:pStyle w:val="Lijstalinea"/>
        <w:numPr>
          <w:ilvl w:val="0"/>
          <w:numId w:val="30"/>
        </w:numPr>
        <w:spacing w:after="160" w:line="259" w:lineRule="auto"/>
        <w:outlineLvl w:val="9"/>
        <w:rPr>
          <w:lang w:val="nl-NL"/>
        </w:rPr>
      </w:pPr>
      <w:r>
        <w:rPr>
          <w:lang w:val="nl-NL"/>
        </w:rPr>
        <w:t>Betere serviceverlening: Coolblue t.o.v. Bol.com</w:t>
      </w:r>
    </w:p>
    <w:p w14:paraId="46B64661" w14:textId="77777777" w:rsidR="003E1E65" w:rsidRDefault="003E1E65" w:rsidP="003E1E65">
      <w:pPr>
        <w:pStyle w:val="Lijstalinea"/>
        <w:numPr>
          <w:ilvl w:val="0"/>
          <w:numId w:val="30"/>
        </w:numPr>
        <w:spacing w:after="160" w:line="259" w:lineRule="auto"/>
        <w:outlineLvl w:val="9"/>
        <w:rPr>
          <w:lang w:val="nl-NL"/>
        </w:rPr>
      </w:pPr>
      <w:r>
        <w:rPr>
          <w:lang w:val="nl-NL"/>
        </w:rPr>
        <w:t>Productinnovatie: Dyson t.o.v. andere traditionele stofzuigermerken</w:t>
      </w:r>
    </w:p>
    <w:p w14:paraId="59B6D98B" w14:textId="77777777" w:rsidR="003E1E65" w:rsidRDefault="003E1E65" w:rsidP="003E1E65">
      <w:pPr>
        <w:pStyle w:val="Lijstalinea"/>
        <w:numPr>
          <w:ilvl w:val="0"/>
          <w:numId w:val="30"/>
        </w:numPr>
        <w:spacing w:after="160" w:line="259" w:lineRule="auto"/>
        <w:outlineLvl w:val="9"/>
        <w:rPr>
          <w:lang w:val="nl-NL"/>
        </w:rPr>
      </w:pPr>
      <w:r>
        <w:rPr>
          <w:lang w:val="nl-NL"/>
        </w:rPr>
        <w:t>Distributie-innovatie: HelloFresh t.o.v. klassieke supermarkten</w:t>
      </w:r>
    </w:p>
    <w:p w14:paraId="56C48F53" w14:textId="0D959FFF" w:rsidR="003E1E65" w:rsidRPr="007E2AFF" w:rsidRDefault="003E1E65" w:rsidP="003E1E65">
      <w:pPr>
        <w:rPr>
          <w:lang w:val="nl-NL"/>
        </w:rPr>
      </w:pPr>
      <w:r>
        <w:rPr>
          <w:lang w:val="nl-NL"/>
        </w:rPr>
        <w:lastRenderedPageBreak/>
        <w:t xml:space="preserve">Voorbeelden van </w:t>
      </w:r>
      <w:r w:rsidR="00B53094">
        <w:rPr>
          <w:lang w:val="nl-NL"/>
        </w:rPr>
        <w:t>m</w:t>
      </w:r>
      <w:r>
        <w:rPr>
          <w:lang w:val="nl-NL"/>
        </w:rPr>
        <w:t>arktniche-strategieën:</w:t>
      </w:r>
    </w:p>
    <w:p w14:paraId="4DBB3739" w14:textId="77777777" w:rsidR="003E1E65" w:rsidRPr="00BD59A5" w:rsidRDefault="003E1E65" w:rsidP="003E1E65">
      <w:pPr>
        <w:pStyle w:val="Lijstalinea"/>
        <w:numPr>
          <w:ilvl w:val="0"/>
          <w:numId w:val="30"/>
        </w:numPr>
        <w:spacing w:after="160" w:line="259" w:lineRule="auto"/>
        <w:outlineLvl w:val="9"/>
        <w:rPr>
          <w:lang w:val="nl-NL"/>
        </w:rPr>
      </w:pPr>
      <w:r w:rsidRPr="00BD59A5">
        <w:rPr>
          <w:lang w:val="nl-NL"/>
        </w:rPr>
        <w:t>Productspecialiststrategie</w:t>
      </w:r>
      <w:r>
        <w:rPr>
          <w:lang w:val="nl-NL"/>
        </w:rPr>
        <w:t>: GoPro</w:t>
      </w:r>
    </w:p>
    <w:p w14:paraId="224257E8" w14:textId="77777777" w:rsidR="003E1E65" w:rsidRPr="00BD59A5" w:rsidRDefault="003E1E65" w:rsidP="003E1E65">
      <w:pPr>
        <w:pStyle w:val="Lijstalinea"/>
        <w:numPr>
          <w:ilvl w:val="0"/>
          <w:numId w:val="30"/>
        </w:numPr>
        <w:spacing w:after="160" w:line="259" w:lineRule="auto"/>
        <w:outlineLvl w:val="9"/>
        <w:rPr>
          <w:lang w:val="nl-NL"/>
        </w:rPr>
      </w:pPr>
      <w:r w:rsidRPr="00BD59A5">
        <w:rPr>
          <w:lang w:val="nl-NL"/>
        </w:rPr>
        <w:t>Productkwaliteitstrategie</w:t>
      </w:r>
      <w:r>
        <w:rPr>
          <w:lang w:val="nl-NL"/>
        </w:rPr>
        <w:t>: Bose (hoogwaardige audioapparatuur)</w:t>
      </w:r>
    </w:p>
    <w:p w14:paraId="66331CB8" w14:textId="77777777" w:rsidR="003E1E65" w:rsidRPr="00BD59A5" w:rsidRDefault="003E1E65" w:rsidP="003E1E65">
      <w:pPr>
        <w:pStyle w:val="Lijstalinea"/>
        <w:numPr>
          <w:ilvl w:val="0"/>
          <w:numId w:val="30"/>
        </w:numPr>
        <w:spacing w:after="160" w:line="259" w:lineRule="auto"/>
        <w:outlineLvl w:val="9"/>
        <w:rPr>
          <w:lang w:val="nl-NL"/>
        </w:rPr>
      </w:pPr>
      <w:r w:rsidRPr="00BD59A5">
        <w:rPr>
          <w:lang w:val="nl-NL"/>
        </w:rPr>
        <w:t>Eindverbruike</w:t>
      </w:r>
      <w:r>
        <w:rPr>
          <w:lang w:val="nl-NL"/>
        </w:rPr>
        <w:t>r</w:t>
      </w:r>
      <w:r w:rsidRPr="00BD59A5">
        <w:rPr>
          <w:lang w:val="nl-NL"/>
        </w:rPr>
        <w:t>specialist</w:t>
      </w:r>
      <w:r>
        <w:rPr>
          <w:lang w:val="nl-NL"/>
        </w:rPr>
        <w:t>: Stokke (gericht op specifieke groep eindgebruikers met specifieke behoeften)</w:t>
      </w:r>
    </w:p>
    <w:p w14:paraId="51E1BCF3" w14:textId="77777777" w:rsidR="003E1E65" w:rsidRPr="00BD59A5" w:rsidRDefault="003E1E65" w:rsidP="003E1E65">
      <w:pPr>
        <w:pStyle w:val="Lijstalinea"/>
        <w:numPr>
          <w:ilvl w:val="0"/>
          <w:numId w:val="30"/>
        </w:numPr>
        <w:spacing w:after="160" w:line="259" w:lineRule="auto"/>
        <w:outlineLvl w:val="9"/>
        <w:rPr>
          <w:lang w:val="nl-NL"/>
        </w:rPr>
      </w:pPr>
      <w:r w:rsidRPr="00BD59A5">
        <w:rPr>
          <w:lang w:val="nl-NL"/>
        </w:rPr>
        <w:t>Servicespecialist</w:t>
      </w:r>
      <w:r>
        <w:rPr>
          <w:lang w:val="nl-NL"/>
        </w:rPr>
        <w:t>: Personal training studio’s</w:t>
      </w:r>
    </w:p>
    <w:p w14:paraId="5C1A84A7" w14:textId="77777777" w:rsidR="003E1E65" w:rsidRPr="00BD59A5" w:rsidRDefault="003E1E65" w:rsidP="003E1E65">
      <w:pPr>
        <w:pStyle w:val="Lijstalinea"/>
        <w:numPr>
          <w:ilvl w:val="0"/>
          <w:numId w:val="30"/>
        </w:numPr>
        <w:spacing w:after="160" w:line="259" w:lineRule="auto"/>
        <w:outlineLvl w:val="9"/>
        <w:rPr>
          <w:lang w:val="nl-NL"/>
        </w:rPr>
      </w:pPr>
      <w:r w:rsidRPr="00BD59A5">
        <w:rPr>
          <w:lang w:val="nl-NL"/>
        </w:rPr>
        <w:t>Geografische specialist</w:t>
      </w:r>
      <w:r>
        <w:rPr>
          <w:lang w:val="nl-NL"/>
        </w:rPr>
        <w:t>: Brussels Airlines met focus op vluchten naar Afrika</w:t>
      </w:r>
    </w:p>
    <w:p w14:paraId="005FD45D" w14:textId="77777777" w:rsidR="003E1E65" w:rsidRPr="00E925D1" w:rsidRDefault="003E1E65" w:rsidP="003E1E65">
      <w:pPr>
        <w:pStyle w:val="Lijstalinea"/>
        <w:numPr>
          <w:ilvl w:val="0"/>
          <w:numId w:val="30"/>
        </w:numPr>
        <w:spacing w:after="160" w:line="259" w:lineRule="auto"/>
        <w:outlineLvl w:val="9"/>
        <w:rPr>
          <w:lang w:val="nl-NL"/>
        </w:rPr>
      </w:pPr>
      <w:r w:rsidRPr="00BD59A5">
        <w:rPr>
          <w:lang w:val="nl-NL"/>
        </w:rPr>
        <w:t>Kwaliteit/prijsspecialist</w:t>
      </w:r>
      <w:r>
        <w:rPr>
          <w:lang w:val="nl-NL"/>
        </w:rPr>
        <w:t>: Decathlon, gericht op sporters die geen topmerken zoeken</w:t>
      </w:r>
    </w:p>
    <w:p w14:paraId="77629127" w14:textId="77777777" w:rsidR="003E1E65" w:rsidRDefault="003E1E65" w:rsidP="003E1E65">
      <w:pPr>
        <w:pStyle w:val="Kop3"/>
        <w:rPr>
          <w:lang w:val="nl-NL"/>
        </w:rPr>
      </w:pPr>
      <w:r>
        <w:rPr>
          <w:lang w:val="nl-NL"/>
        </w:rPr>
        <w:t>Ontwikkelen van een marketingplan: de marketingmix</w:t>
      </w:r>
    </w:p>
    <w:p w14:paraId="1B678D2B" w14:textId="77777777" w:rsidR="003E1E65" w:rsidRDefault="003E1E65" w:rsidP="003E1E65">
      <w:pPr>
        <w:rPr>
          <w:lang w:val="nl-NL"/>
        </w:rPr>
      </w:pPr>
      <w:r>
        <w:rPr>
          <w:lang w:val="nl-NL"/>
        </w:rPr>
        <w:t xml:space="preserve">Eens de marketingstrategie bepaald, kan de marketingmix worden uitgewerkt. Deze bestaat uit alles wat een bedrijf kan doen om de vraag naar zijn producten te beïnvloeden. Mogelijkheden worden gegroepeerd in 4 groepen variabelen, beter bekend als de 4 P’s of product, prijs, plaats en promotie. </w:t>
      </w:r>
      <w:r w:rsidRPr="00DD773F">
        <w:rPr>
          <w:lang w:val="nl-NL"/>
        </w:rPr>
        <w:t>Naast de 4 P’s worden er bij diensten vaak nog drie extra variabelen toegevoegd:</w:t>
      </w:r>
      <w:r>
        <w:rPr>
          <w:lang w:val="nl-NL"/>
        </w:rPr>
        <w:t xml:space="preserve"> </w:t>
      </w:r>
      <w:r w:rsidRPr="00DD773F">
        <w:rPr>
          <w:lang w:val="nl-NL"/>
        </w:rPr>
        <w:t>People (Mensen)</w:t>
      </w:r>
      <w:r>
        <w:rPr>
          <w:lang w:val="nl-NL"/>
        </w:rPr>
        <w:t xml:space="preserve"> of i</w:t>
      </w:r>
      <w:r w:rsidRPr="00DD773F">
        <w:rPr>
          <w:lang w:val="nl-NL"/>
        </w:rPr>
        <w:t>edereen die betrokken is bij het leveren van de dienst</w:t>
      </w:r>
      <w:r>
        <w:rPr>
          <w:lang w:val="nl-NL"/>
        </w:rPr>
        <w:t xml:space="preserve">, </w:t>
      </w:r>
      <w:r w:rsidRPr="00DD773F">
        <w:rPr>
          <w:lang w:val="nl-NL"/>
        </w:rPr>
        <w:t>Process (Proces)</w:t>
      </w:r>
      <w:r>
        <w:rPr>
          <w:lang w:val="nl-NL"/>
        </w:rPr>
        <w:t xml:space="preserve"> of d</w:t>
      </w:r>
      <w:r w:rsidRPr="00DD773F">
        <w:rPr>
          <w:lang w:val="nl-NL"/>
        </w:rPr>
        <w:t>e manier waarop de dienst wordt geleverd</w:t>
      </w:r>
      <w:r>
        <w:rPr>
          <w:lang w:val="nl-NL"/>
        </w:rPr>
        <w:t xml:space="preserve"> en </w:t>
      </w:r>
      <w:r w:rsidRPr="00DD773F">
        <w:rPr>
          <w:lang w:val="nl-NL"/>
        </w:rPr>
        <w:t>Physical Evidence (Fysiek bewijs)</w:t>
      </w:r>
      <w:r>
        <w:rPr>
          <w:lang w:val="nl-NL"/>
        </w:rPr>
        <w:t xml:space="preserve"> of t</w:t>
      </w:r>
      <w:r w:rsidRPr="00DD773F">
        <w:rPr>
          <w:lang w:val="nl-NL"/>
        </w:rPr>
        <w:t>astbare elementen die de dienst ondersteunen</w:t>
      </w:r>
      <w:r>
        <w:rPr>
          <w:lang w:val="nl-NL"/>
        </w:rPr>
        <w:t xml:space="preserve"> waaronder reviews en testimonials.</w:t>
      </w:r>
    </w:p>
    <w:p w14:paraId="6E9F6031" w14:textId="77777777" w:rsidR="003E1E65" w:rsidRDefault="003E1E65" w:rsidP="003E1E65">
      <w:r w:rsidRPr="00DC6D69">
        <w:t>In de loop der tijd is het marketingdenken veranderd, zo is het klassieke productgerichte 4P-model vertaald naar het klantgerichte 4C-model</w:t>
      </w:r>
      <w:r>
        <w:t xml:space="preserve">, </w:t>
      </w:r>
      <w:r w:rsidRPr="00DC6D69">
        <w:t>dat beter aansluit bij het online tijdperk.</w:t>
      </w:r>
      <w:r>
        <w:t xml:space="preserve"> O</w:t>
      </w:r>
      <w:r w:rsidRPr="007752A2">
        <w:t xml:space="preserve">ndernemingen </w:t>
      </w:r>
      <w:r>
        <w:t xml:space="preserve">tekenen </w:t>
      </w:r>
      <w:r w:rsidRPr="007752A2">
        <w:t>een online marketingstrategie uit waarbij tactieken zoals SEO, SEA, social media, online advertising en contentmarketing worden ingezet. Daarbij hoort de creatie van een persona en het in kaart brengen van de klantreis of customer journey. Deze concepten kan je illustreren aan de hand van ondernemingen die sterk inzetten op online marketing.</w:t>
      </w:r>
      <w:r>
        <w:t xml:space="preserve"> </w:t>
      </w:r>
    </w:p>
    <w:p w14:paraId="733A3321" w14:textId="77777777" w:rsidR="003E1E65" w:rsidRDefault="003E1E65" w:rsidP="003E1E65">
      <w:r>
        <w:t>Bij het ontwikkelen van een online marketingmix kan nog steeds vertrokken worden van de klassieke p’s:</w:t>
      </w:r>
    </w:p>
    <w:p w14:paraId="1AC87898" w14:textId="77777777" w:rsidR="003E1E65" w:rsidRPr="00A66764" w:rsidRDefault="003E1E65" w:rsidP="003E1E65">
      <w:pPr>
        <w:rPr>
          <w:lang w:val="nl-NL"/>
        </w:rPr>
      </w:pPr>
      <w:r>
        <w:rPr>
          <w:noProof/>
          <w:lang w:val="nl-NL"/>
        </w:rPr>
        <w:drawing>
          <wp:inline distT="0" distB="0" distL="0" distR="0" wp14:anchorId="6309C930" wp14:editId="097828A2">
            <wp:extent cx="6061710" cy="2933700"/>
            <wp:effectExtent l="19050" t="0" r="15240" b="19050"/>
            <wp:docPr id="107444559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C71F96" w14:textId="77777777" w:rsidR="003E1E65" w:rsidRPr="001D40D4" w:rsidRDefault="003E1E65" w:rsidP="003E1E65">
      <w:pPr>
        <w:pStyle w:val="Kop2"/>
        <w:rPr>
          <w:lang w:val="nl-NL"/>
        </w:rPr>
      </w:pPr>
      <w:r w:rsidRPr="001D40D4">
        <w:rPr>
          <w:lang w:val="nl-NL"/>
        </w:rPr>
        <w:lastRenderedPageBreak/>
        <w:t>Inspiratie om te differentiëren</w:t>
      </w:r>
    </w:p>
    <w:p w14:paraId="4D137217" w14:textId="77777777" w:rsidR="003E1E65" w:rsidRDefault="003E1E65" w:rsidP="003E1E65">
      <w:pPr>
        <w:pStyle w:val="Kop3"/>
        <w:rPr>
          <w:lang w:val="nl-NL"/>
        </w:rPr>
      </w:pPr>
      <w:r>
        <w:rPr>
          <w:lang w:val="nl-NL"/>
        </w:rPr>
        <w:t>Van eenvoudig en eenduidig naar wat complexer</w:t>
      </w:r>
    </w:p>
    <w:p w14:paraId="7E0CC9D2" w14:textId="77777777" w:rsidR="003E1E65" w:rsidRDefault="003E1E65" w:rsidP="003E1E65">
      <w:pPr>
        <w:pStyle w:val="Kop4"/>
        <w:rPr>
          <w:lang w:val="nl-NL"/>
        </w:rPr>
      </w:pPr>
      <w:r>
        <w:rPr>
          <w:lang w:val="nl-NL"/>
        </w:rPr>
        <w:t>Verdiepen en verbreden van leerinhouden</w:t>
      </w:r>
    </w:p>
    <w:p w14:paraId="4BA78BF4" w14:textId="77777777" w:rsidR="003E1E65" w:rsidRPr="00CA5038" w:rsidRDefault="003E1E65" w:rsidP="003E1E65">
      <w:pPr>
        <w:rPr>
          <w:lang w:val="nl-NL"/>
        </w:rPr>
      </w:pPr>
      <w:r>
        <w:rPr>
          <w:lang w:val="nl-NL"/>
        </w:rPr>
        <w:t>In de paragrafen ‘</w:t>
      </w:r>
      <w:r w:rsidRPr="00726E56">
        <w:rPr>
          <w:lang w:val="nl-NL"/>
        </w:rPr>
        <w:t>Ontw</w:t>
      </w:r>
      <w:r>
        <w:rPr>
          <w:lang w:val="nl-NL"/>
        </w:rPr>
        <w:t>ikkelen</w:t>
      </w:r>
      <w:r w:rsidRPr="00726E56">
        <w:rPr>
          <w:lang w:val="nl-NL"/>
        </w:rPr>
        <w:t xml:space="preserve"> van een marketingstrategie</w:t>
      </w:r>
      <w:r>
        <w:rPr>
          <w:lang w:val="nl-NL"/>
        </w:rPr>
        <w:t>’ en ‘</w:t>
      </w:r>
      <w:r w:rsidRPr="00BF609B">
        <w:rPr>
          <w:lang w:val="nl-NL"/>
        </w:rPr>
        <w:t>Ontwikkelen van een marketingplan: de marketingmix</w:t>
      </w:r>
      <w:r>
        <w:rPr>
          <w:lang w:val="nl-NL"/>
        </w:rPr>
        <w:t>’ worden enkele denkmodellen en (online) marketingtactieken beschreven. Afhankelijk van de doelgroep en hun interesses kan je hierin keuzes maken, zo kan je de kennis op het vlak van marketing in de studierichting Commerciële organisatie wat breder zien.</w:t>
      </w:r>
    </w:p>
    <w:p w14:paraId="75B0E37C" w14:textId="77777777" w:rsidR="003E1E65" w:rsidRDefault="003E1E65" w:rsidP="003E1E65">
      <w:pPr>
        <w:pStyle w:val="Kop4"/>
        <w:rPr>
          <w:lang w:val="nl-NL"/>
        </w:rPr>
      </w:pPr>
      <w:r>
        <w:rPr>
          <w:lang w:val="nl-NL"/>
        </w:rPr>
        <w:t>Aangereikte casus: kort/lang – eenvoudig/complex(er)</w:t>
      </w:r>
    </w:p>
    <w:p w14:paraId="1E13EFB4" w14:textId="77777777" w:rsidR="003E1E65" w:rsidRDefault="003E1E65" w:rsidP="003E1E65">
      <w:pPr>
        <w:rPr>
          <w:lang w:val="nl-NL"/>
        </w:rPr>
      </w:pPr>
      <w:r>
        <w:rPr>
          <w:lang w:val="nl-NL"/>
        </w:rPr>
        <w:t>Je verwacht van l</w:t>
      </w:r>
      <w:r w:rsidRPr="00D74F6F">
        <w:rPr>
          <w:lang w:val="nl-NL"/>
        </w:rPr>
        <w:t xml:space="preserve">eerlingen </w:t>
      </w:r>
      <w:r>
        <w:rPr>
          <w:lang w:val="nl-NL"/>
        </w:rPr>
        <w:t xml:space="preserve">dat ze beschrijven </w:t>
      </w:r>
      <w:r w:rsidRPr="00D74F6F">
        <w:rPr>
          <w:lang w:val="nl-NL"/>
        </w:rPr>
        <w:t>hoe een onderneming haar marketingmix samenstelt op basis van haar marketingstrategie</w:t>
      </w:r>
      <w:r>
        <w:rPr>
          <w:lang w:val="nl-NL"/>
        </w:rPr>
        <w:t xml:space="preserve">. Daarbij vertrek je van betekenisvolle contexten en voorbeelden die herkenbaar zijn voor leerlingen en aansluiten bij hun leefwereld. Je kan een artikel uit de media aanreiken waarin deze concepten herkenbaar zijn, de complexiteit ervan kan je afstemmen op de doelgroep en de vooraf aangereikte leerinhouden. Je kan een artikel of tekst eerst zelf bewerken, een casus beknopter omschrijven of samenvatten, moeilijke woorden verklaren enz. Het aanreiken van een voorbeeld biedt alleszins kansen voor leerlingen om te groeien in het ontleden van een casus en hierin marketingconcepten te herkennen. </w:t>
      </w:r>
    </w:p>
    <w:p w14:paraId="7DDF9657" w14:textId="77777777" w:rsidR="003E1E65" w:rsidRDefault="003E1E65" w:rsidP="003E1E65">
      <w:pPr>
        <w:pStyle w:val="Kop4"/>
        <w:rPr>
          <w:lang w:val="nl-NL"/>
        </w:rPr>
      </w:pPr>
      <w:r>
        <w:rPr>
          <w:lang w:val="nl-NL"/>
        </w:rPr>
        <w:t>Op voorhand aanreiken van verschillende casussen in het kader van toetsen of examens.</w:t>
      </w:r>
    </w:p>
    <w:p w14:paraId="05979287" w14:textId="77777777" w:rsidR="003E1E65" w:rsidRDefault="003E1E65" w:rsidP="003E1E65">
      <w:pPr>
        <w:rPr>
          <w:lang w:val="nl-NL"/>
        </w:rPr>
      </w:pPr>
      <w:r>
        <w:rPr>
          <w:lang w:val="nl-NL"/>
        </w:rPr>
        <w:t>Je reikt niet op het moment van evaluatie casussen aan, maar vóór de aanvang van een geplande toets of examen. Dat kan voorbeeld door enkele artikels aan te leveren waarin een marketingstrategie en marketingvariabelen worden beschreven. Leerlingen kunnen die op voorhand doornemen. Dat zet aan tot reflectie: welk soort marketingstrategie is herkenbaar? Welke marketingvariabelen worden beschreven in de tekst? Worden er online marketingtactieken ingezet en waarom? Hoe verhouden de marketingvariabelen zich tot de strategie? Dat biedt oefenkansen voor leerlingen om marketingconcepten aan de hand van concrete voorbeelden te illustreren.</w:t>
      </w:r>
    </w:p>
    <w:p w14:paraId="22DCEF88" w14:textId="77777777" w:rsidR="003E1E65" w:rsidRDefault="003E1E65" w:rsidP="003E1E65">
      <w:pPr>
        <w:pStyle w:val="Kop3"/>
        <w:rPr>
          <w:lang w:val="nl-NL"/>
        </w:rPr>
      </w:pPr>
      <w:r>
        <w:rPr>
          <w:lang w:val="nl-NL"/>
        </w:rPr>
        <w:t>Van veel tot weinig ondersteuning</w:t>
      </w:r>
    </w:p>
    <w:p w14:paraId="10DDE783" w14:textId="77777777" w:rsidR="003E1E65" w:rsidRDefault="003E1E65" w:rsidP="003E1E65">
      <w:pPr>
        <w:pStyle w:val="Kop4"/>
        <w:rPr>
          <w:lang w:val="nl-NL"/>
        </w:rPr>
      </w:pPr>
      <w:r>
        <w:rPr>
          <w:lang w:val="nl-NL"/>
        </w:rPr>
        <w:t>Reik je zelf een voorbeeld aan of doen leerlingen dat?</w:t>
      </w:r>
    </w:p>
    <w:p w14:paraId="2C073B6C" w14:textId="77777777" w:rsidR="003E1E65" w:rsidRPr="00CE6128" w:rsidRDefault="003E1E65" w:rsidP="003E1E65">
      <w:pPr>
        <w:rPr>
          <w:lang w:val="nl-NL"/>
        </w:rPr>
      </w:pPr>
      <w:r>
        <w:rPr>
          <w:lang w:val="nl-NL"/>
        </w:rPr>
        <w:t>Je kan leerlingen voor een zelfgekozen organisatie de marketingstrategie en -mix in kaart laten brengen. Of in het kader van een ondernemend project de leerlingen zelf een marketingstrategie laten ontwerpen met inbegrip van de marketingmix. Dat impliceert een hogere graad van zelfstandigheid.</w:t>
      </w:r>
    </w:p>
    <w:p w14:paraId="2C7F65DE" w14:textId="77777777" w:rsidR="003E1E65" w:rsidRDefault="003E1E65" w:rsidP="003E1E65">
      <w:pPr>
        <w:pStyle w:val="Kop4"/>
        <w:rPr>
          <w:lang w:val="nl-NL"/>
        </w:rPr>
      </w:pPr>
      <w:r>
        <w:rPr>
          <w:lang w:val="nl-NL"/>
        </w:rPr>
        <w:t>Vraagstelling</w:t>
      </w:r>
    </w:p>
    <w:p w14:paraId="2E73C200" w14:textId="77777777" w:rsidR="003E1E65" w:rsidRDefault="003E1E65" w:rsidP="003E1E65">
      <w:pPr>
        <w:rPr>
          <w:lang w:val="nl-NL"/>
        </w:rPr>
      </w:pPr>
      <w:r>
        <w:rPr>
          <w:lang w:val="nl-NL"/>
        </w:rPr>
        <w:t xml:space="preserve">Je kan de hoeveelheid informatie aanpassen in de vraagstelling om de complexiteit te sturen. </w:t>
      </w:r>
    </w:p>
    <w:p w14:paraId="29E6575D" w14:textId="77777777" w:rsidR="003E1E65" w:rsidRDefault="003E1E65" w:rsidP="003E1E65">
      <w:pPr>
        <w:rPr>
          <w:lang w:val="nl-NL"/>
        </w:rPr>
      </w:pPr>
      <w:r>
        <w:rPr>
          <w:lang w:val="nl-NL"/>
        </w:rPr>
        <w:t xml:space="preserve">Voorbeeld: </w:t>
      </w:r>
    </w:p>
    <w:p w14:paraId="04B24AB4" w14:textId="77777777" w:rsidR="003E1E65" w:rsidRDefault="003E1E65" w:rsidP="003E1E65">
      <w:pPr>
        <w:rPr>
          <w:lang w:val="nl-NL"/>
        </w:rPr>
      </w:pPr>
      <w:r>
        <w:rPr>
          <w:lang w:val="nl-NL"/>
        </w:rPr>
        <w:t xml:space="preserve">‘Illustreer het STP-model van Unilever voor het merk Dove’. </w:t>
      </w:r>
    </w:p>
    <w:p w14:paraId="46E88C8B" w14:textId="77777777" w:rsidR="003E1E65" w:rsidRDefault="003E1E65" w:rsidP="003E1E65">
      <w:pPr>
        <w:rPr>
          <w:lang w:val="nl-NL"/>
        </w:rPr>
      </w:pPr>
      <w:r>
        <w:rPr>
          <w:lang w:val="nl-NL"/>
        </w:rPr>
        <w:t>Je verwacht dat leerlingen op basis van de informatie in de vraagstelling gericht informatie geven i.v.m. de marktsegmentatie, doelgroepkeuze en positionering (= STP) voor het merk Dove.</w:t>
      </w:r>
    </w:p>
    <w:p w14:paraId="62649054" w14:textId="77777777" w:rsidR="003E1E65" w:rsidRDefault="003E1E65" w:rsidP="003E1E65">
      <w:pPr>
        <w:rPr>
          <w:lang w:val="nl-NL"/>
        </w:rPr>
      </w:pPr>
      <w:r>
        <w:rPr>
          <w:lang w:val="nl-NL"/>
        </w:rPr>
        <w:t>Voorbeeld:</w:t>
      </w:r>
    </w:p>
    <w:p w14:paraId="4701CC91" w14:textId="77777777" w:rsidR="003E1E65" w:rsidRDefault="003E1E65" w:rsidP="003E1E65">
      <w:pPr>
        <w:rPr>
          <w:lang w:val="nl-NL"/>
        </w:rPr>
      </w:pPr>
      <w:r>
        <w:rPr>
          <w:lang w:val="nl-NL"/>
        </w:rPr>
        <w:t xml:space="preserve">‘Illustreer de klantgerichte marketingstrategie voor het merk Dove’. </w:t>
      </w:r>
    </w:p>
    <w:p w14:paraId="2B11BFA7" w14:textId="77777777" w:rsidR="003E1E65" w:rsidRDefault="003E1E65" w:rsidP="003E1E65">
      <w:pPr>
        <w:rPr>
          <w:lang w:val="nl-NL"/>
        </w:rPr>
      </w:pPr>
      <w:r>
        <w:rPr>
          <w:lang w:val="nl-NL"/>
        </w:rPr>
        <w:lastRenderedPageBreak/>
        <w:t>Het ontbreken van het acroniem in de vraagstelling maakt de opdracht wat moeilijker.</w:t>
      </w:r>
    </w:p>
    <w:p w14:paraId="62F22F80" w14:textId="77777777" w:rsidR="003E1E65" w:rsidRDefault="003E1E65" w:rsidP="0019767A">
      <w:pPr>
        <w:pStyle w:val="Kop4"/>
        <w:rPr>
          <w:lang w:val="nl-NL"/>
        </w:rPr>
      </w:pPr>
      <w:r>
        <w:rPr>
          <w:lang w:val="nl-NL"/>
        </w:rPr>
        <w:t>Ondersteuning bij het ontleden van een casus</w:t>
      </w:r>
    </w:p>
    <w:p w14:paraId="0015266F" w14:textId="77777777" w:rsidR="003E1E65" w:rsidRDefault="003E1E65" w:rsidP="003E1E65">
      <w:pPr>
        <w:rPr>
          <w:lang w:val="nl-NL"/>
        </w:rPr>
      </w:pPr>
      <w:r>
        <w:rPr>
          <w:lang w:val="nl-NL"/>
        </w:rPr>
        <w:t>Het herkennen van marketingconcepten in een voorbeeld kan je stapsgewijs en samen met leerlingen aan de hand van enkele gerichte vragen inoefenen vooraleer ze dit zelfstandig uitvoeren.</w:t>
      </w:r>
    </w:p>
    <w:p w14:paraId="46701723" w14:textId="77777777" w:rsidR="003E1E65" w:rsidRDefault="003E1E65" w:rsidP="003E1E65">
      <w:pPr>
        <w:pStyle w:val="Kop2"/>
        <w:rPr>
          <w:lang w:val="nl-NL"/>
        </w:rPr>
      </w:pPr>
      <w:r>
        <w:rPr>
          <w:lang w:val="nl-NL"/>
        </w:rPr>
        <w:t>Aan de slag</w:t>
      </w:r>
    </w:p>
    <w:p w14:paraId="55347700" w14:textId="1FA18F57" w:rsidR="003E1E65" w:rsidRDefault="003E1E65" w:rsidP="003E1E65">
      <w:pPr>
        <w:rPr>
          <w:lang w:val="nl-NL"/>
        </w:rPr>
      </w:pPr>
      <w:r>
        <w:rPr>
          <w:lang w:val="nl-NL"/>
        </w:rPr>
        <w:t xml:space="preserve">In de bijlage vind je een casus ‘8tea5’ met opdrachten. De vraagstelling en (model)antwoorden zijn gebaseerd op de hierboven beschreven leerinhouden. Indien je deze materie wat beknopter aan bod wil laten komen, pas je de </w:t>
      </w:r>
      <w:r w:rsidR="00C164BC">
        <w:rPr>
          <w:lang w:val="nl-NL"/>
        </w:rPr>
        <w:t xml:space="preserve">vragen </w:t>
      </w:r>
      <w:r>
        <w:rPr>
          <w:lang w:val="nl-NL"/>
        </w:rPr>
        <w:t>aan.</w:t>
      </w:r>
    </w:p>
    <w:p w14:paraId="58C627F2" w14:textId="77777777" w:rsidR="003E1E65" w:rsidRDefault="003E1E65" w:rsidP="003E1E65">
      <w:pPr>
        <w:pStyle w:val="Kop3"/>
        <w:rPr>
          <w:lang w:val="nl-NL"/>
        </w:rPr>
      </w:pPr>
      <w:r>
        <w:rPr>
          <w:lang w:val="nl-NL"/>
        </w:rPr>
        <w:t>Bronnen</w:t>
      </w:r>
    </w:p>
    <w:p w14:paraId="44F74CCD" w14:textId="77777777" w:rsidR="003E1E65" w:rsidRDefault="003E1E65" w:rsidP="003E1E65">
      <w:pPr>
        <w:rPr>
          <w:lang w:val="nl-NL"/>
        </w:rPr>
      </w:pPr>
      <w:r>
        <w:t xml:space="preserve">PRO. -website Katholiek Onderwijs Vlaanderen, </w:t>
      </w:r>
      <w:hyperlink r:id="rId17" w:history="1">
        <w:r w:rsidRPr="00A231F8">
          <w:rPr>
            <w:rStyle w:val="Hyperlink"/>
          </w:rPr>
          <w:t>Differentiatie in het secundair onderwijs</w:t>
        </w:r>
      </w:hyperlink>
    </w:p>
    <w:p w14:paraId="5E4A1ECD" w14:textId="77777777" w:rsidR="003E1E65" w:rsidRDefault="003E1E65" w:rsidP="003E1E65">
      <w:pPr>
        <w:rPr>
          <w:lang w:val="nl-NL"/>
        </w:rPr>
      </w:pPr>
      <w:r w:rsidRPr="00936661">
        <w:t>Adamo, N., &amp; Buskes, G. (2022). </w:t>
      </w:r>
      <w:r w:rsidRPr="00936661">
        <w:rPr>
          <w:i/>
          <w:iCs/>
        </w:rPr>
        <w:t>Online marketing, de essentie</w:t>
      </w:r>
      <w:r w:rsidRPr="00936661">
        <w:t> (2e editie). Pearson.</w:t>
      </w:r>
    </w:p>
    <w:p w14:paraId="5C8C7F81" w14:textId="77777777" w:rsidR="003E1E65" w:rsidRDefault="003E1E65" w:rsidP="003E1E65">
      <w:r w:rsidRPr="006B6F24">
        <w:t>Kotler, P., &amp; Armstrong, G. (2019). </w:t>
      </w:r>
      <w:r w:rsidRPr="006B6F24">
        <w:rPr>
          <w:i/>
          <w:iCs/>
        </w:rPr>
        <w:t>Marketing: de essentie</w:t>
      </w:r>
      <w:r w:rsidRPr="006B6F24">
        <w:t> (14e editie; Nederlandse bewerking door T. Borchert &amp; P. van der Hoek). Pearson.</w:t>
      </w:r>
    </w:p>
    <w:p w14:paraId="15045A52" w14:textId="77777777" w:rsidR="003E1E65" w:rsidRPr="009C4393" w:rsidRDefault="003E1E65" w:rsidP="003E1E65">
      <w:r w:rsidRPr="00A854EA">
        <w:t>Vanhaverbeke, J. (2012). </w:t>
      </w:r>
      <w:r w:rsidRPr="00A854EA">
        <w:rPr>
          <w:i/>
          <w:iCs/>
        </w:rPr>
        <w:t>Marketing toegepast: Klant- en marktgericht ondernemen</w:t>
      </w:r>
      <w:r w:rsidRPr="00A854EA">
        <w:t> (2e editie). Intersentia.</w:t>
      </w:r>
    </w:p>
    <w:p w14:paraId="060EB526" w14:textId="77777777" w:rsidR="00E353C2" w:rsidRDefault="00E353C2" w:rsidP="00E353C2">
      <w:pPr>
        <w:ind w:left="357" w:hanging="357"/>
      </w:pPr>
    </w:p>
    <w:sectPr w:rsidR="00E353C2" w:rsidSect="00D32709">
      <w:headerReference w:type="default" r:id="rId18"/>
      <w:footerReference w:type="even" r:id="rId19"/>
      <w:footerReference w:type="default" r:id="rId20"/>
      <w:headerReference w:type="first" r:id="rId21"/>
      <w:footerReference w:type="first" r:id="rId22"/>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4217" w14:textId="77777777" w:rsidR="008E3BC4" w:rsidRDefault="008E3BC4" w:rsidP="00542652">
      <w:r>
        <w:separator/>
      </w:r>
    </w:p>
  </w:endnote>
  <w:endnote w:type="continuationSeparator" w:id="0">
    <w:p w14:paraId="445D69CF" w14:textId="77777777" w:rsidR="008E3BC4" w:rsidRDefault="008E3BC4" w:rsidP="00542652">
      <w:r>
        <w:continuationSeparator/>
      </w:r>
    </w:p>
  </w:endnote>
  <w:endnote w:type="continuationNotice" w:id="1">
    <w:p w14:paraId="752625A2" w14:textId="77777777" w:rsidR="008E3BC4" w:rsidRDefault="008E3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EDE5"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15C0" w14:textId="77777777"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0" behindDoc="1" locked="0" layoutInCell="1" allowOverlap="1" wp14:anchorId="4BB223F8" wp14:editId="0C1AB970">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560E" w14:textId="398BA714" w:rsidR="00100D80" w:rsidRDefault="00100D80">
    <w:pPr>
      <w:pStyle w:val="Voettekst"/>
    </w:pPr>
  </w:p>
  <w:p w14:paraId="49799FD9" w14:textId="236E3C98" w:rsidR="00742BE1" w:rsidRPr="00156BF7" w:rsidRDefault="00742BE1" w:rsidP="00424A70">
    <w:pPr>
      <w:pStyle w:val="Voettekst"/>
      <w:tabs>
        <w:tab w:val="clear" w:pos="4536"/>
        <w:tab w:val="clear" w:pos="9072"/>
        <w:tab w:val="right" w:pos="9070"/>
      </w:tabs>
      <w:rPr>
        <w:bCs/>
        <w:color w:val="404040" w:themeColor="text1" w:themeTint="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91F93" w14:textId="77777777" w:rsidR="008E3BC4" w:rsidRDefault="008E3BC4" w:rsidP="00542652">
      <w:r>
        <w:separator/>
      </w:r>
    </w:p>
  </w:footnote>
  <w:footnote w:type="continuationSeparator" w:id="0">
    <w:p w14:paraId="0CBB0FF5" w14:textId="77777777" w:rsidR="008E3BC4" w:rsidRDefault="008E3BC4" w:rsidP="00542652">
      <w:r>
        <w:continuationSeparator/>
      </w:r>
    </w:p>
    <w:p w14:paraId="7F5FE6EB" w14:textId="77777777" w:rsidR="008E3BC4" w:rsidRDefault="008E3BC4"/>
    <w:p w14:paraId="1D2AB910" w14:textId="77777777" w:rsidR="008E3BC4" w:rsidRDefault="008E3BC4"/>
  </w:footnote>
  <w:footnote w:type="continuationNotice" w:id="1">
    <w:p w14:paraId="2805208E" w14:textId="77777777" w:rsidR="008E3BC4" w:rsidRDefault="008E3B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305790" w14:paraId="19F4E062" w14:textId="77777777" w:rsidTr="19305790">
      <w:trPr>
        <w:trHeight w:val="300"/>
      </w:trPr>
      <w:tc>
        <w:tcPr>
          <w:tcW w:w="3020" w:type="dxa"/>
        </w:tcPr>
        <w:p w14:paraId="5EFCD171" w14:textId="46183502" w:rsidR="19305790" w:rsidRDefault="19305790" w:rsidP="19305790">
          <w:pPr>
            <w:pStyle w:val="Koptekst"/>
            <w:ind w:left="-115"/>
          </w:pPr>
        </w:p>
      </w:tc>
      <w:tc>
        <w:tcPr>
          <w:tcW w:w="3020" w:type="dxa"/>
        </w:tcPr>
        <w:p w14:paraId="74638E72" w14:textId="4B228C9A" w:rsidR="19305790" w:rsidRDefault="19305790" w:rsidP="19305790">
          <w:pPr>
            <w:pStyle w:val="Koptekst"/>
            <w:jc w:val="center"/>
          </w:pPr>
        </w:p>
      </w:tc>
      <w:tc>
        <w:tcPr>
          <w:tcW w:w="3020" w:type="dxa"/>
        </w:tcPr>
        <w:p w14:paraId="265B636D" w14:textId="041861F4" w:rsidR="19305790" w:rsidRDefault="19305790" w:rsidP="19305790">
          <w:pPr>
            <w:pStyle w:val="Koptekst"/>
            <w:ind w:right="-115"/>
            <w:jc w:val="right"/>
          </w:pPr>
        </w:p>
      </w:tc>
    </w:tr>
  </w:tbl>
  <w:p w14:paraId="11E09E99" w14:textId="4B187B06" w:rsidR="19305790" w:rsidRDefault="19305790" w:rsidP="193057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305790" w14:paraId="262EF0CC" w14:textId="77777777" w:rsidTr="19305790">
      <w:trPr>
        <w:trHeight w:val="300"/>
      </w:trPr>
      <w:tc>
        <w:tcPr>
          <w:tcW w:w="3020" w:type="dxa"/>
        </w:tcPr>
        <w:p w14:paraId="1D68CA61" w14:textId="77647B98" w:rsidR="19305790" w:rsidRDefault="19305790" w:rsidP="19305790">
          <w:pPr>
            <w:pStyle w:val="Koptekst"/>
            <w:ind w:left="-115"/>
          </w:pPr>
        </w:p>
      </w:tc>
      <w:tc>
        <w:tcPr>
          <w:tcW w:w="3020" w:type="dxa"/>
        </w:tcPr>
        <w:p w14:paraId="39C5800D" w14:textId="5A96D357" w:rsidR="19305790" w:rsidRDefault="19305790" w:rsidP="19305790">
          <w:pPr>
            <w:pStyle w:val="Koptekst"/>
            <w:jc w:val="center"/>
          </w:pPr>
        </w:p>
      </w:tc>
      <w:tc>
        <w:tcPr>
          <w:tcW w:w="3020" w:type="dxa"/>
        </w:tcPr>
        <w:p w14:paraId="12314967" w14:textId="0BAE52C4" w:rsidR="19305790" w:rsidRDefault="19305790" w:rsidP="19305790">
          <w:pPr>
            <w:pStyle w:val="Koptekst"/>
            <w:ind w:right="-115"/>
            <w:jc w:val="right"/>
          </w:pPr>
        </w:p>
      </w:tc>
    </w:tr>
  </w:tbl>
  <w:p w14:paraId="4C26D495" w14:textId="24C4D5CC" w:rsidR="19305790" w:rsidRDefault="19305790" w:rsidP="1930579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4680"/>
    <w:multiLevelType w:val="hybridMultilevel"/>
    <w:tmpl w:val="BC2EA858"/>
    <w:lvl w:ilvl="0" w:tplc="E78450F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80E35B1"/>
    <w:multiLevelType w:val="hybridMultilevel"/>
    <w:tmpl w:val="07267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8C44E5"/>
    <w:multiLevelType w:val="hybridMultilevel"/>
    <w:tmpl w:val="014E62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303E90"/>
    <w:multiLevelType w:val="hybridMultilevel"/>
    <w:tmpl w:val="07267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622F2A"/>
    <w:multiLevelType w:val="hybridMultilevel"/>
    <w:tmpl w:val="171A9C66"/>
    <w:lvl w:ilvl="0" w:tplc="FBC8AF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E9A23F7"/>
    <w:multiLevelType w:val="multilevel"/>
    <w:tmpl w:val="BDCCB1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333F5C"/>
    <w:multiLevelType w:val="hybridMultilevel"/>
    <w:tmpl w:val="0BD898BE"/>
    <w:lvl w:ilvl="0" w:tplc="4192DF4C">
      <w:start w:val="1"/>
      <w:numFmt w:val="bullet"/>
      <w:lvlText w:val=""/>
      <w:lvlJc w:val="left"/>
      <w:pPr>
        <w:ind w:left="397" w:hanging="397"/>
      </w:pPr>
      <w:rPr>
        <w:rFonts w:ascii="Symbol" w:hAnsi="Symbol" w:hint="default"/>
        <w:color w:val="595959" w:themeColor="text1" w:themeTint="A6"/>
      </w:rPr>
    </w:lvl>
    <w:lvl w:ilvl="1" w:tplc="242C2878">
      <w:start w:val="1"/>
      <w:numFmt w:val="bullet"/>
      <w:lvlText w:val="-"/>
      <w:lvlJc w:val="left"/>
      <w:pPr>
        <w:ind w:left="794" w:hanging="397"/>
      </w:pPr>
      <w:rPr>
        <w:rFonts w:ascii="Courier New" w:hAnsi="Courier New" w:hint="default"/>
      </w:rPr>
    </w:lvl>
    <w:lvl w:ilvl="2" w:tplc="D63656DC">
      <w:start w:val="1"/>
      <w:numFmt w:val="bullet"/>
      <w:lvlText w:val=""/>
      <w:lvlJc w:val="left"/>
      <w:pPr>
        <w:ind w:left="1191" w:hanging="397"/>
      </w:pPr>
      <w:rPr>
        <w:rFonts w:ascii="Wingdings" w:hAnsi="Wingdings" w:hint="default"/>
      </w:rPr>
    </w:lvl>
    <w:lvl w:ilvl="3" w:tplc="C55CEEEA">
      <w:start w:val="1"/>
      <w:numFmt w:val="bullet"/>
      <w:lvlText w:val=""/>
      <w:lvlJc w:val="left"/>
      <w:pPr>
        <w:ind w:left="1588" w:hanging="397"/>
      </w:pPr>
      <w:rPr>
        <w:rFonts w:ascii="Symbol" w:hAnsi="Symbol" w:hint="default"/>
      </w:rPr>
    </w:lvl>
    <w:lvl w:ilvl="4" w:tplc="2EE0C698">
      <w:start w:val="1"/>
      <w:numFmt w:val="bullet"/>
      <w:lvlText w:val=""/>
      <w:lvlJc w:val="left"/>
      <w:pPr>
        <w:ind w:left="1985" w:hanging="397"/>
      </w:pPr>
      <w:rPr>
        <w:rFonts w:ascii="Symbol" w:hAnsi="Symbol" w:hint="default"/>
      </w:rPr>
    </w:lvl>
    <w:lvl w:ilvl="5" w:tplc="6046B194">
      <w:start w:val="1"/>
      <w:numFmt w:val="bullet"/>
      <w:lvlText w:val=""/>
      <w:lvlJc w:val="left"/>
      <w:pPr>
        <w:ind w:left="2382" w:hanging="397"/>
      </w:pPr>
      <w:rPr>
        <w:rFonts w:ascii="Wingdings" w:hAnsi="Wingdings" w:hint="default"/>
      </w:rPr>
    </w:lvl>
    <w:lvl w:ilvl="6" w:tplc="1D3029EE">
      <w:start w:val="1"/>
      <w:numFmt w:val="bullet"/>
      <w:lvlText w:val=""/>
      <w:lvlJc w:val="left"/>
      <w:pPr>
        <w:ind w:left="2779" w:hanging="397"/>
      </w:pPr>
      <w:rPr>
        <w:rFonts w:ascii="Wingdings" w:hAnsi="Wingdings" w:hint="default"/>
      </w:rPr>
    </w:lvl>
    <w:lvl w:ilvl="7" w:tplc="00C4C4D2">
      <w:start w:val="1"/>
      <w:numFmt w:val="bullet"/>
      <w:lvlText w:val=""/>
      <w:lvlJc w:val="left"/>
      <w:pPr>
        <w:ind w:left="3176" w:hanging="397"/>
      </w:pPr>
      <w:rPr>
        <w:rFonts w:ascii="Symbol" w:hAnsi="Symbol" w:hint="default"/>
      </w:rPr>
    </w:lvl>
    <w:lvl w:ilvl="8" w:tplc="34F86AAE">
      <w:start w:val="1"/>
      <w:numFmt w:val="bullet"/>
      <w:lvlText w:val=""/>
      <w:lvlJc w:val="left"/>
      <w:pPr>
        <w:ind w:left="3573" w:hanging="397"/>
      </w:pPr>
      <w:rPr>
        <w:rFonts w:ascii="Symbol" w:hAnsi="Symbol" w:hint="default"/>
      </w:rPr>
    </w:lvl>
  </w:abstractNum>
  <w:abstractNum w:abstractNumId="7" w15:restartNumberingAfterBreak="0">
    <w:nsid w:val="29AE23B8"/>
    <w:multiLevelType w:val="hybridMultilevel"/>
    <w:tmpl w:val="0CE61216"/>
    <w:lvl w:ilvl="0" w:tplc="625A905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9F0245A"/>
    <w:multiLevelType w:val="multilevel"/>
    <w:tmpl w:val="268E68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AD6F0D"/>
    <w:multiLevelType w:val="hybridMultilevel"/>
    <w:tmpl w:val="A142D8D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BAA672E"/>
    <w:multiLevelType w:val="hybridMultilevel"/>
    <w:tmpl w:val="168A3588"/>
    <w:lvl w:ilvl="0" w:tplc="6932FB50">
      <w:start w:val="1"/>
      <w:numFmt w:val="bullet"/>
      <w:lvlText w:val=""/>
      <w:lvlJc w:val="left"/>
      <w:pPr>
        <w:ind w:left="720"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F6B5BF5"/>
    <w:multiLevelType w:val="hybridMultilevel"/>
    <w:tmpl w:val="1A6C0E28"/>
    <w:lvl w:ilvl="0" w:tplc="6932FB50">
      <w:start w:val="1"/>
      <w:numFmt w:val="bullet"/>
      <w:lvlText w:val=""/>
      <w:lvlJc w:val="left"/>
      <w:pPr>
        <w:ind w:left="720"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65A5DA5"/>
    <w:multiLevelType w:val="hybridMultilevel"/>
    <w:tmpl w:val="848E9B0C"/>
    <w:lvl w:ilvl="0" w:tplc="6932FB50">
      <w:start w:val="1"/>
      <w:numFmt w:val="bullet"/>
      <w:lvlText w:val=""/>
      <w:lvlJc w:val="left"/>
      <w:pPr>
        <w:ind w:left="720"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8B95A96"/>
    <w:multiLevelType w:val="hybridMultilevel"/>
    <w:tmpl w:val="DE2CE1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C63C8D"/>
    <w:multiLevelType w:val="hybridMultilevel"/>
    <w:tmpl w:val="6FC0A94C"/>
    <w:lvl w:ilvl="0" w:tplc="6932FB50">
      <w:start w:val="1"/>
      <w:numFmt w:val="bullet"/>
      <w:lvlText w:val=""/>
      <w:lvlJc w:val="left"/>
      <w:pPr>
        <w:ind w:left="720"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8E23C9A"/>
    <w:multiLevelType w:val="hybridMultilevel"/>
    <w:tmpl w:val="CE88B42E"/>
    <w:lvl w:ilvl="0" w:tplc="E49E3B60">
      <w:start w:val="12"/>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9" w15:restartNumberingAfterBreak="0">
    <w:nsid w:val="505A5E00"/>
    <w:multiLevelType w:val="hybridMultilevel"/>
    <w:tmpl w:val="014E624E"/>
    <w:lvl w:ilvl="0" w:tplc="9DD21F3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09228E0"/>
    <w:multiLevelType w:val="multilevel"/>
    <w:tmpl w:val="E4A89F12"/>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0DF44A4"/>
    <w:multiLevelType w:val="hybridMultilevel"/>
    <w:tmpl w:val="07267B88"/>
    <w:lvl w:ilvl="0" w:tplc="38FA5CE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3E82E89"/>
    <w:multiLevelType w:val="hybridMultilevel"/>
    <w:tmpl w:val="041AA7F6"/>
    <w:lvl w:ilvl="0" w:tplc="20E69E94">
      <w:start w:val="2"/>
      <w:numFmt w:val="bullet"/>
      <w:lvlText w:val="-"/>
      <w:lvlJc w:val="left"/>
      <w:pPr>
        <w:ind w:left="360" w:hanging="360"/>
      </w:pPr>
      <w:rPr>
        <w:rFonts w:ascii="Trebuchet MS" w:eastAsiaTheme="minorHAnsi" w:hAnsi="Trebuchet MS"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5207EBF"/>
    <w:multiLevelType w:val="hybridMultilevel"/>
    <w:tmpl w:val="5FEE94DA"/>
    <w:lvl w:ilvl="0" w:tplc="2B38928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5667BF3"/>
    <w:multiLevelType w:val="hybridMultilevel"/>
    <w:tmpl w:val="A24A5A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4FE4074"/>
    <w:multiLevelType w:val="hybridMultilevel"/>
    <w:tmpl w:val="ED0A3944"/>
    <w:lvl w:ilvl="0" w:tplc="6932FB50">
      <w:start w:val="1"/>
      <w:numFmt w:val="bullet"/>
      <w:lvlText w:val=""/>
      <w:lvlJc w:val="left"/>
      <w:pPr>
        <w:ind w:left="720"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7254926"/>
    <w:multiLevelType w:val="multilevel"/>
    <w:tmpl w:val="40F20F5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524369A"/>
    <w:multiLevelType w:val="hybridMultilevel"/>
    <w:tmpl w:val="DE2CE1BE"/>
    <w:lvl w:ilvl="0" w:tplc="F022FF4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8150131"/>
    <w:multiLevelType w:val="hybridMultilevel"/>
    <w:tmpl w:val="A24A5A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C4465B"/>
    <w:multiLevelType w:val="hybridMultilevel"/>
    <w:tmpl w:val="A24A5A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847F10"/>
    <w:multiLevelType w:val="hybridMultilevel"/>
    <w:tmpl w:val="A590007C"/>
    <w:lvl w:ilvl="0" w:tplc="6932FB50">
      <w:start w:val="1"/>
      <w:numFmt w:val="bullet"/>
      <w:lvlText w:val=""/>
      <w:lvlJc w:val="left"/>
      <w:pPr>
        <w:ind w:left="720"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F8E3346"/>
    <w:multiLevelType w:val="multilevel"/>
    <w:tmpl w:val="569E49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38713209">
    <w:abstractNumId w:val="18"/>
  </w:num>
  <w:num w:numId="2" w16cid:durableId="1703018917">
    <w:abstractNumId w:val="18"/>
  </w:num>
  <w:num w:numId="3" w16cid:durableId="287706536">
    <w:abstractNumId w:val="12"/>
  </w:num>
  <w:num w:numId="4" w16cid:durableId="2057389921">
    <w:abstractNumId w:val="25"/>
  </w:num>
  <w:num w:numId="5" w16cid:durableId="175048375">
    <w:abstractNumId w:val="16"/>
  </w:num>
  <w:num w:numId="6" w16cid:durableId="761756977">
    <w:abstractNumId w:val="6"/>
  </w:num>
  <w:num w:numId="7" w16cid:durableId="408623247">
    <w:abstractNumId w:val="9"/>
  </w:num>
  <w:num w:numId="8" w16cid:durableId="508520164">
    <w:abstractNumId w:val="22"/>
  </w:num>
  <w:num w:numId="9" w16cid:durableId="1684820891">
    <w:abstractNumId w:val="29"/>
  </w:num>
  <w:num w:numId="10" w16cid:durableId="1844202787">
    <w:abstractNumId w:val="24"/>
  </w:num>
  <w:num w:numId="11" w16cid:durableId="61177240">
    <w:abstractNumId w:val="28"/>
  </w:num>
  <w:num w:numId="12" w16cid:durableId="2042586645">
    <w:abstractNumId w:val="14"/>
  </w:num>
  <w:num w:numId="13" w16cid:durableId="1109466116">
    <w:abstractNumId w:val="30"/>
  </w:num>
  <w:num w:numId="14" w16cid:durableId="1490823189">
    <w:abstractNumId w:val="23"/>
  </w:num>
  <w:num w:numId="15" w16cid:durableId="1990862614">
    <w:abstractNumId w:val="7"/>
  </w:num>
  <w:num w:numId="16" w16cid:durableId="1270315763">
    <w:abstractNumId w:val="0"/>
  </w:num>
  <w:num w:numId="17" w16cid:durableId="384984104">
    <w:abstractNumId w:val="17"/>
  </w:num>
  <w:num w:numId="18" w16cid:durableId="1940867963">
    <w:abstractNumId w:val="27"/>
  </w:num>
  <w:num w:numId="19" w16cid:durableId="1667515263">
    <w:abstractNumId w:val="5"/>
  </w:num>
  <w:num w:numId="20" w16cid:durableId="1173647491">
    <w:abstractNumId w:val="8"/>
  </w:num>
  <w:num w:numId="21" w16cid:durableId="1750999241">
    <w:abstractNumId w:val="32"/>
  </w:num>
  <w:num w:numId="22" w16cid:durableId="87428064">
    <w:abstractNumId w:val="20"/>
  </w:num>
  <w:num w:numId="23" w16cid:durableId="2063366677">
    <w:abstractNumId w:val="19"/>
  </w:num>
  <w:num w:numId="24" w16cid:durableId="1164979821">
    <w:abstractNumId w:val="21"/>
  </w:num>
  <w:num w:numId="25" w16cid:durableId="1384788971">
    <w:abstractNumId w:val="3"/>
  </w:num>
  <w:num w:numId="26" w16cid:durableId="1063604353">
    <w:abstractNumId w:val="2"/>
  </w:num>
  <w:num w:numId="27" w16cid:durableId="1597863000">
    <w:abstractNumId w:val="4"/>
  </w:num>
  <w:num w:numId="28" w16cid:durableId="77751213">
    <w:abstractNumId w:val="1"/>
  </w:num>
  <w:num w:numId="29" w16cid:durableId="1490754686">
    <w:abstractNumId w:val="13"/>
  </w:num>
  <w:num w:numId="30" w16cid:durableId="1662536506">
    <w:abstractNumId w:val="15"/>
  </w:num>
  <w:num w:numId="31" w16cid:durableId="400493363">
    <w:abstractNumId w:val="26"/>
  </w:num>
  <w:num w:numId="32" w16cid:durableId="327708486">
    <w:abstractNumId w:val="10"/>
  </w:num>
  <w:num w:numId="33" w16cid:durableId="1118447482">
    <w:abstractNumId w:val="11"/>
  </w:num>
  <w:num w:numId="34" w16cid:durableId="1455834236">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1"/>
    <w:rsid w:val="00005053"/>
    <w:rsid w:val="00013B81"/>
    <w:rsid w:val="00020948"/>
    <w:rsid w:val="00023C23"/>
    <w:rsid w:val="0002559F"/>
    <w:rsid w:val="00026893"/>
    <w:rsid w:val="00034324"/>
    <w:rsid w:val="00045EBA"/>
    <w:rsid w:val="00050125"/>
    <w:rsid w:val="00051EBC"/>
    <w:rsid w:val="000670BD"/>
    <w:rsid w:val="00092C7B"/>
    <w:rsid w:val="000A3197"/>
    <w:rsid w:val="000A380F"/>
    <w:rsid w:val="000B2217"/>
    <w:rsid w:val="000B28E4"/>
    <w:rsid w:val="000B47EA"/>
    <w:rsid w:val="000B5032"/>
    <w:rsid w:val="000B77E8"/>
    <w:rsid w:val="000B7DEA"/>
    <w:rsid w:val="000C143D"/>
    <w:rsid w:val="000C5BA0"/>
    <w:rsid w:val="000C5ED7"/>
    <w:rsid w:val="000C63FC"/>
    <w:rsid w:val="000C68C2"/>
    <w:rsid w:val="000C7413"/>
    <w:rsid w:val="000D0B5B"/>
    <w:rsid w:val="000D5051"/>
    <w:rsid w:val="000D61AA"/>
    <w:rsid w:val="000E1A87"/>
    <w:rsid w:val="000E2E56"/>
    <w:rsid w:val="000E6B20"/>
    <w:rsid w:val="00100D80"/>
    <w:rsid w:val="00101708"/>
    <w:rsid w:val="001047F7"/>
    <w:rsid w:val="00105CA3"/>
    <w:rsid w:val="00121BD0"/>
    <w:rsid w:val="001241CF"/>
    <w:rsid w:val="00124E96"/>
    <w:rsid w:val="00125451"/>
    <w:rsid w:val="00127D92"/>
    <w:rsid w:val="001366D0"/>
    <w:rsid w:val="001539F1"/>
    <w:rsid w:val="00156BF7"/>
    <w:rsid w:val="001573CD"/>
    <w:rsid w:val="001607D8"/>
    <w:rsid w:val="0016105D"/>
    <w:rsid w:val="00167FAC"/>
    <w:rsid w:val="001731E2"/>
    <w:rsid w:val="00174E40"/>
    <w:rsid w:val="001755E4"/>
    <w:rsid w:val="00180B1A"/>
    <w:rsid w:val="001847F1"/>
    <w:rsid w:val="00184DC6"/>
    <w:rsid w:val="00184F88"/>
    <w:rsid w:val="00185993"/>
    <w:rsid w:val="00187351"/>
    <w:rsid w:val="00192F4A"/>
    <w:rsid w:val="001932A5"/>
    <w:rsid w:val="00195631"/>
    <w:rsid w:val="0019767A"/>
    <w:rsid w:val="001A5011"/>
    <w:rsid w:val="001A7681"/>
    <w:rsid w:val="001B4CC6"/>
    <w:rsid w:val="001B5F4A"/>
    <w:rsid w:val="001C05A7"/>
    <w:rsid w:val="001C0C5E"/>
    <w:rsid w:val="001C2532"/>
    <w:rsid w:val="001D32FD"/>
    <w:rsid w:val="001D34BD"/>
    <w:rsid w:val="001D4233"/>
    <w:rsid w:val="001E01CE"/>
    <w:rsid w:val="001E1E64"/>
    <w:rsid w:val="001E28E7"/>
    <w:rsid w:val="001E2B0B"/>
    <w:rsid w:val="001E41DD"/>
    <w:rsid w:val="001E5E05"/>
    <w:rsid w:val="001E7667"/>
    <w:rsid w:val="001F3538"/>
    <w:rsid w:val="001F553F"/>
    <w:rsid w:val="001F7B87"/>
    <w:rsid w:val="00200500"/>
    <w:rsid w:val="0020522C"/>
    <w:rsid w:val="002057D2"/>
    <w:rsid w:val="00206DE5"/>
    <w:rsid w:val="0021640B"/>
    <w:rsid w:val="0022269B"/>
    <w:rsid w:val="0022385B"/>
    <w:rsid w:val="00224F11"/>
    <w:rsid w:val="00225806"/>
    <w:rsid w:val="002360C0"/>
    <w:rsid w:val="00236BD9"/>
    <w:rsid w:val="00237820"/>
    <w:rsid w:val="00238B86"/>
    <w:rsid w:val="00240867"/>
    <w:rsid w:val="00244327"/>
    <w:rsid w:val="00247617"/>
    <w:rsid w:val="00250739"/>
    <w:rsid w:val="00250907"/>
    <w:rsid w:val="0025424A"/>
    <w:rsid w:val="0026274E"/>
    <w:rsid w:val="00262C72"/>
    <w:rsid w:val="002655DB"/>
    <w:rsid w:val="00265D87"/>
    <w:rsid w:val="0026610B"/>
    <w:rsid w:val="002714E4"/>
    <w:rsid w:val="0027675C"/>
    <w:rsid w:val="00282BB1"/>
    <w:rsid w:val="002862E9"/>
    <w:rsid w:val="00287C15"/>
    <w:rsid w:val="00290079"/>
    <w:rsid w:val="00292038"/>
    <w:rsid w:val="002929C8"/>
    <w:rsid w:val="00293B90"/>
    <w:rsid w:val="002A59A7"/>
    <w:rsid w:val="002B0FDA"/>
    <w:rsid w:val="002B6D16"/>
    <w:rsid w:val="002B77B0"/>
    <w:rsid w:val="002C1805"/>
    <w:rsid w:val="002C39AC"/>
    <w:rsid w:val="002C6CD4"/>
    <w:rsid w:val="002C6FD7"/>
    <w:rsid w:val="002D5628"/>
    <w:rsid w:val="002D79B6"/>
    <w:rsid w:val="002E25CA"/>
    <w:rsid w:val="002E4F1E"/>
    <w:rsid w:val="002F1117"/>
    <w:rsid w:val="002F47A8"/>
    <w:rsid w:val="002F6D1D"/>
    <w:rsid w:val="002F7337"/>
    <w:rsid w:val="00303C4D"/>
    <w:rsid w:val="00305086"/>
    <w:rsid w:val="00307741"/>
    <w:rsid w:val="0031624F"/>
    <w:rsid w:val="003167D0"/>
    <w:rsid w:val="0032251D"/>
    <w:rsid w:val="00323038"/>
    <w:rsid w:val="00323BF3"/>
    <w:rsid w:val="0032755F"/>
    <w:rsid w:val="003351FD"/>
    <w:rsid w:val="00342B58"/>
    <w:rsid w:val="0034324A"/>
    <w:rsid w:val="00344488"/>
    <w:rsid w:val="00344FD2"/>
    <w:rsid w:val="00355407"/>
    <w:rsid w:val="003556C8"/>
    <w:rsid w:val="00355F79"/>
    <w:rsid w:val="003569C5"/>
    <w:rsid w:val="00366D4E"/>
    <w:rsid w:val="00371CD7"/>
    <w:rsid w:val="00374E2A"/>
    <w:rsid w:val="003770F7"/>
    <w:rsid w:val="00377AFC"/>
    <w:rsid w:val="00387DF6"/>
    <w:rsid w:val="003A06CB"/>
    <w:rsid w:val="003A44B3"/>
    <w:rsid w:val="003A4627"/>
    <w:rsid w:val="003A5033"/>
    <w:rsid w:val="003A7EB5"/>
    <w:rsid w:val="003B389E"/>
    <w:rsid w:val="003B3E04"/>
    <w:rsid w:val="003B469A"/>
    <w:rsid w:val="003C3080"/>
    <w:rsid w:val="003C365A"/>
    <w:rsid w:val="003C47B6"/>
    <w:rsid w:val="003D02CD"/>
    <w:rsid w:val="003D26DF"/>
    <w:rsid w:val="003D42FA"/>
    <w:rsid w:val="003E1E65"/>
    <w:rsid w:val="003E7103"/>
    <w:rsid w:val="003F048C"/>
    <w:rsid w:val="003F0A7E"/>
    <w:rsid w:val="003F0CBE"/>
    <w:rsid w:val="003F39FC"/>
    <w:rsid w:val="003F3B3F"/>
    <w:rsid w:val="003F57B9"/>
    <w:rsid w:val="004040E4"/>
    <w:rsid w:val="00405283"/>
    <w:rsid w:val="00420270"/>
    <w:rsid w:val="00424A70"/>
    <w:rsid w:val="004305D4"/>
    <w:rsid w:val="00432B28"/>
    <w:rsid w:val="004359EC"/>
    <w:rsid w:val="00437BBA"/>
    <w:rsid w:val="00442F4C"/>
    <w:rsid w:val="00450BE0"/>
    <w:rsid w:val="00455F39"/>
    <w:rsid w:val="00456013"/>
    <w:rsid w:val="00456B7A"/>
    <w:rsid w:val="0046180B"/>
    <w:rsid w:val="00462B14"/>
    <w:rsid w:val="004654C4"/>
    <w:rsid w:val="00471E00"/>
    <w:rsid w:val="00473F59"/>
    <w:rsid w:val="00475418"/>
    <w:rsid w:val="004759C5"/>
    <w:rsid w:val="0047687E"/>
    <w:rsid w:val="004831BF"/>
    <w:rsid w:val="00486FE2"/>
    <w:rsid w:val="004A3E71"/>
    <w:rsid w:val="004A6BB6"/>
    <w:rsid w:val="004C22C1"/>
    <w:rsid w:val="004C3FCD"/>
    <w:rsid w:val="004C53C7"/>
    <w:rsid w:val="004C61E5"/>
    <w:rsid w:val="004D062F"/>
    <w:rsid w:val="004E5C70"/>
    <w:rsid w:val="004F0606"/>
    <w:rsid w:val="004F4BAD"/>
    <w:rsid w:val="004F5EB3"/>
    <w:rsid w:val="004F670C"/>
    <w:rsid w:val="00505F7E"/>
    <w:rsid w:val="00507B8D"/>
    <w:rsid w:val="00511D40"/>
    <w:rsid w:val="0051512A"/>
    <w:rsid w:val="0051626C"/>
    <w:rsid w:val="00530E34"/>
    <w:rsid w:val="00531181"/>
    <w:rsid w:val="00532A3E"/>
    <w:rsid w:val="0053344D"/>
    <w:rsid w:val="005364C6"/>
    <w:rsid w:val="005365F3"/>
    <w:rsid w:val="00537A7F"/>
    <w:rsid w:val="00537F3C"/>
    <w:rsid w:val="00542652"/>
    <w:rsid w:val="00543E5C"/>
    <w:rsid w:val="00545E5F"/>
    <w:rsid w:val="00547C66"/>
    <w:rsid w:val="005555AB"/>
    <w:rsid w:val="005558E2"/>
    <w:rsid w:val="005652D2"/>
    <w:rsid w:val="00565A69"/>
    <w:rsid w:val="00566827"/>
    <w:rsid w:val="00573614"/>
    <w:rsid w:val="005775FF"/>
    <w:rsid w:val="00582145"/>
    <w:rsid w:val="00582D2E"/>
    <w:rsid w:val="00583463"/>
    <w:rsid w:val="00584116"/>
    <w:rsid w:val="0058457E"/>
    <w:rsid w:val="00587F9C"/>
    <w:rsid w:val="00597163"/>
    <w:rsid w:val="0059789F"/>
    <w:rsid w:val="005A2FF7"/>
    <w:rsid w:val="005A486D"/>
    <w:rsid w:val="005B6E7C"/>
    <w:rsid w:val="005B732D"/>
    <w:rsid w:val="005C2046"/>
    <w:rsid w:val="005C296F"/>
    <w:rsid w:val="005C4006"/>
    <w:rsid w:val="005C4639"/>
    <w:rsid w:val="005E1C22"/>
    <w:rsid w:val="005E2FC8"/>
    <w:rsid w:val="0060151E"/>
    <w:rsid w:val="0060187B"/>
    <w:rsid w:val="0060217A"/>
    <w:rsid w:val="00602896"/>
    <w:rsid w:val="00612F15"/>
    <w:rsid w:val="006157F5"/>
    <w:rsid w:val="006164A1"/>
    <w:rsid w:val="00620A2B"/>
    <w:rsid w:val="00621CBE"/>
    <w:rsid w:val="006272DF"/>
    <w:rsid w:val="0063338E"/>
    <w:rsid w:val="006378A0"/>
    <w:rsid w:val="00637F13"/>
    <w:rsid w:val="00640317"/>
    <w:rsid w:val="00640C0E"/>
    <w:rsid w:val="00643BB3"/>
    <w:rsid w:val="00645DF8"/>
    <w:rsid w:val="006505A5"/>
    <w:rsid w:val="00650F54"/>
    <w:rsid w:val="0065447F"/>
    <w:rsid w:val="006577D3"/>
    <w:rsid w:val="00657AE7"/>
    <w:rsid w:val="006616BD"/>
    <w:rsid w:val="0066310A"/>
    <w:rsid w:val="00664D1D"/>
    <w:rsid w:val="00674738"/>
    <w:rsid w:val="00675BA9"/>
    <w:rsid w:val="00675F9C"/>
    <w:rsid w:val="0068504D"/>
    <w:rsid w:val="00686BAA"/>
    <w:rsid w:val="00687172"/>
    <w:rsid w:val="006872E7"/>
    <w:rsid w:val="006900AE"/>
    <w:rsid w:val="006903EF"/>
    <w:rsid w:val="006918BA"/>
    <w:rsid w:val="00691E23"/>
    <w:rsid w:val="00692DD9"/>
    <w:rsid w:val="006A0184"/>
    <w:rsid w:val="006A20F9"/>
    <w:rsid w:val="006A5A53"/>
    <w:rsid w:val="006B1A13"/>
    <w:rsid w:val="006B1AA5"/>
    <w:rsid w:val="006B3DD8"/>
    <w:rsid w:val="006B4D51"/>
    <w:rsid w:val="006C2672"/>
    <w:rsid w:val="006D275E"/>
    <w:rsid w:val="006D28AB"/>
    <w:rsid w:val="006D3F09"/>
    <w:rsid w:val="006E0E15"/>
    <w:rsid w:val="006F0B1A"/>
    <w:rsid w:val="006F22FF"/>
    <w:rsid w:val="006F4698"/>
    <w:rsid w:val="006F5280"/>
    <w:rsid w:val="006F5A97"/>
    <w:rsid w:val="00701086"/>
    <w:rsid w:val="00701E3E"/>
    <w:rsid w:val="00704918"/>
    <w:rsid w:val="00710B35"/>
    <w:rsid w:val="007115EE"/>
    <w:rsid w:val="00711A8E"/>
    <w:rsid w:val="007138AA"/>
    <w:rsid w:val="0071469E"/>
    <w:rsid w:val="00716850"/>
    <w:rsid w:val="00717EAC"/>
    <w:rsid w:val="007206E2"/>
    <w:rsid w:val="00727F36"/>
    <w:rsid w:val="00733752"/>
    <w:rsid w:val="00736237"/>
    <w:rsid w:val="007367E9"/>
    <w:rsid w:val="00737230"/>
    <w:rsid w:val="00742BE1"/>
    <w:rsid w:val="00752236"/>
    <w:rsid w:val="00765F33"/>
    <w:rsid w:val="00766DA3"/>
    <w:rsid w:val="007753AF"/>
    <w:rsid w:val="007755A0"/>
    <w:rsid w:val="007755CE"/>
    <w:rsid w:val="007755F9"/>
    <w:rsid w:val="00782432"/>
    <w:rsid w:val="0078382A"/>
    <w:rsid w:val="00790DA0"/>
    <w:rsid w:val="007913F3"/>
    <w:rsid w:val="00791ABB"/>
    <w:rsid w:val="00794B76"/>
    <w:rsid w:val="007A41CD"/>
    <w:rsid w:val="007A49B8"/>
    <w:rsid w:val="007A538B"/>
    <w:rsid w:val="007A53D4"/>
    <w:rsid w:val="007B22A1"/>
    <w:rsid w:val="007B476F"/>
    <w:rsid w:val="007B4ED4"/>
    <w:rsid w:val="007C1831"/>
    <w:rsid w:val="007C3BD2"/>
    <w:rsid w:val="007C4B11"/>
    <w:rsid w:val="007C6AAD"/>
    <w:rsid w:val="007D4B9C"/>
    <w:rsid w:val="007D5840"/>
    <w:rsid w:val="007D7685"/>
    <w:rsid w:val="007E15FC"/>
    <w:rsid w:val="007E5CF1"/>
    <w:rsid w:val="007E6DC0"/>
    <w:rsid w:val="007F00C2"/>
    <w:rsid w:val="007F27AB"/>
    <w:rsid w:val="007F6076"/>
    <w:rsid w:val="00803E9F"/>
    <w:rsid w:val="00815A9E"/>
    <w:rsid w:val="00830982"/>
    <w:rsid w:val="0083146A"/>
    <w:rsid w:val="00831D21"/>
    <w:rsid w:val="00832EE1"/>
    <w:rsid w:val="00837643"/>
    <w:rsid w:val="00844A02"/>
    <w:rsid w:val="008520E0"/>
    <w:rsid w:val="008542ED"/>
    <w:rsid w:val="00861A96"/>
    <w:rsid w:val="00863F63"/>
    <w:rsid w:val="00872FF0"/>
    <w:rsid w:val="0087518E"/>
    <w:rsid w:val="00876958"/>
    <w:rsid w:val="00876FE6"/>
    <w:rsid w:val="00885232"/>
    <w:rsid w:val="008854E2"/>
    <w:rsid w:val="00892DEE"/>
    <w:rsid w:val="008974AC"/>
    <w:rsid w:val="008A103B"/>
    <w:rsid w:val="008A1FC5"/>
    <w:rsid w:val="008A2765"/>
    <w:rsid w:val="008A5DFF"/>
    <w:rsid w:val="008B03B9"/>
    <w:rsid w:val="008B2705"/>
    <w:rsid w:val="008B467E"/>
    <w:rsid w:val="008B484F"/>
    <w:rsid w:val="008B617D"/>
    <w:rsid w:val="008B663C"/>
    <w:rsid w:val="008D0F1F"/>
    <w:rsid w:val="008D4918"/>
    <w:rsid w:val="008D7E43"/>
    <w:rsid w:val="008E2108"/>
    <w:rsid w:val="008E3024"/>
    <w:rsid w:val="008E3BC4"/>
    <w:rsid w:val="008E3DF9"/>
    <w:rsid w:val="008E65BF"/>
    <w:rsid w:val="008F60EB"/>
    <w:rsid w:val="00900DA2"/>
    <w:rsid w:val="0090100B"/>
    <w:rsid w:val="0090340D"/>
    <w:rsid w:val="0090582A"/>
    <w:rsid w:val="00911C28"/>
    <w:rsid w:val="009123EA"/>
    <w:rsid w:val="00924AE6"/>
    <w:rsid w:val="009265A6"/>
    <w:rsid w:val="009327EA"/>
    <w:rsid w:val="00943601"/>
    <w:rsid w:val="00943AF2"/>
    <w:rsid w:val="00947733"/>
    <w:rsid w:val="009500D3"/>
    <w:rsid w:val="00954509"/>
    <w:rsid w:val="00954E9B"/>
    <w:rsid w:val="00955162"/>
    <w:rsid w:val="00964A14"/>
    <w:rsid w:val="00970C17"/>
    <w:rsid w:val="00975D88"/>
    <w:rsid w:val="009803B2"/>
    <w:rsid w:val="00980DCE"/>
    <w:rsid w:val="00982889"/>
    <w:rsid w:val="00983866"/>
    <w:rsid w:val="00995AE3"/>
    <w:rsid w:val="00995B84"/>
    <w:rsid w:val="0099620A"/>
    <w:rsid w:val="009A5BD4"/>
    <w:rsid w:val="009A6EA2"/>
    <w:rsid w:val="009B235B"/>
    <w:rsid w:val="009B4946"/>
    <w:rsid w:val="009B581E"/>
    <w:rsid w:val="009B63B2"/>
    <w:rsid w:val="009B6DE4"/>
    <w:rsid w:val="009D56AC"/>
    <w:rsid w:val="009D610A"/>
    <w:rsid w:val="009E61A9"/>
    <w:rsid w:val="009F000C"/>
    <w:rsid w:val="009F2010"/>
    <w:rsid w:val="00A0066B"/>
    <w:rsid w:val="00A02E4F"/>
    <w:rsid w:val="00A033AE"/>
    <w:rsid w:val="00A04E1D"/>
    <w:rsid w:val="00A06210"/>
    <w:rsid w:val="00A10371"/>
    <w:rsid w:val="00A10616"/>
    <w:rsid w:val="00A1705D"/>
    <w:rsid w:val="00A22D1E"/>
    <w:rsid w:val="00A256E2"/>
    <w:rsid w:val="00A27009"/>
    <w:rsid w:val="00A27F16"/>
    <w:rsid w:val="00A337EF"/>
    <w:rsid w:val="00A34BCC"/>
    <w:rsid w:val="00A34BD1"/>
    <w:rsid w:val="00A4416A"/>
    <w:rsid w:val="00A442E2"/>
    <w:rsid w:val="00A44960"/>
    <w:rsid w:val="00A46F2C"/>
    <w:rsid w:val="00A5259C"/>
    <w:rsid w:val="00A52B82"/>
    <w:rsid w:val="00A5586E"/>
    <w:rsid w:val="00A572FE"/>
    <w:rsid w:val="00A61793"/>
    <w:rsid w:val="00A64B25"/>
    <w:rsid w:val="00A72D9E"/>
    <w:rsid w:val="00A75144"/>
    <w:rsid w:val="00A75F66"/>
    <w:rsid w:val="00A8009F"/>
    <w:rsid w:val="00A84694"/>
    <w:rsid w:val="00A853B3"/>
    <w:rsid w:val="00A90D5C"/>
    <w:rsid w:val="00A90E5B"/>
    <w:rsid w:val="00A97634"/>
    <w:rsid w:val="00AA0C44"/>
    <w:rsid w:val="00AA43EA"/>
    <w:rsid w:val="00AB2358"/>
    <w:rsid w:val="00AB43CB"/>
    <w:rsid w:val="00AB68EC"/>
    <w:rsid w:val="00AC43ED"/>
    <w:rsid w:val="00AC6CB8"/>
    <w:rsid w:val="00AD05B3"/>
    <w:rsid w:val="00AD61C4"/>
    <w:rsid w:val="00AD644B"/>
    <w:rsid w:val="00AE042D"/>
    <w:rsid w:val="00AE29B3"/>
    <w:rsid w:val="00AE3D10"/>
    <w:rsid w:val="00AE57DC"/>
    <w:rsid w:val="00AF2EA8"/>
    <w:rsid w:val="00AF3E90"/>
    <w:rsid w:val="00AF66E0"/>
    <w:rsid w:val="00B03C30"/>
    <w:rsid w:val="00B0652B"/>
    <w:rsid w:val="00B114C4"/>
    <w:rsid w:val="00B236EA"/>
    <w:rsid w:val="00B3089F"/>
    <w:rsid w:val="00B3216D"/>
    <w:rsid w:val="00B333D2"/>
    <w:rsid w:val="00B33B85"/>
    <w:rsid w:val="00B3416F"/>
    <w:rsid w:val="00B45EA0"/>
    <w:rsid w:val="00B46550"/>
    <w:rsid w:val="00B46939"/>
    <w:rsid w:val="00B51E01"/>
    <w:rsid w:val="00B53094"/>
    <w:rsid w:val="00B53563"/>
    <w:rsid w:val="00B614E7"/>
    <w:rsid w:val="00B644BB"/>
    <w:rsid w:val="00B66369"/>
    <w:rsid w:val="00B673D2"/>
    <w:rsid w:val="00B70904"/>
    <w:rsid w:val="00B74B05"/>
    <w:rsid w:val="00B81F43"/>
    <w:rsid w:val="00B833B0"/>
    <w:rsid w:val="00B83B7F"/>
    <w:rsid w:val="00B9372F"/>
    <w:rsid w:val="00B965B4"/>
    <w:rsid w:val="00B979CE"/>
    <w:rsid w:val="00BA2114"/>
    <w:rsid w:val="00BA4562"/>
    <w:rsid w:val="00BC11A3"/>
    <w:rsid w:val="00BC3446"/>
    <w:rsid w:val="00BD17BC"/>
    <w:rsid w:val="00BE0CED"/>
    <w:rsid w:val="00BE2839"/>
    <w:rsid w:val="00BE5126"/>
    <w:rsid w:val="00BE6CA3"/>
    <w:rsid w:val="00BE7CE2"/>
    <w:rsid w:val="00BF535C"/>
    <w:rsid w:val="00C02CE9"/>
    <w:rsid w:val="00C02ED3"/>
    <w:rsid w:val="00C041B7"/>
    <w:rsid w:val="00C05ACB"/>
    <w:rsid w:val="00C06487"/>
    <w:rsid w:val="00C14649"/>
    <w:rsid w:val="00C164BC"/>
    <w:rsid w:val="00C22E6A"/>
    <w:rsid w:val="00C26AA4"/>
    <w:rsid w:val="00C3301F"/>
    <w:rsid w:val="00C34916"/>
    <w:rsid w:val="00C378E3"/>
    <w:rsid w:val="00C37EFE"/>
    <w:rsid w:val="00C420E5"/>
    <w:rsid w:val="00C42227"/>
    <w:rsid w:val="00C45CA1"/>
    <w:rsid w:val="00C51F6E"/>
    <w:rsid w:val="00C65AEA"/>
    <w:rsid w:val="00C679A2"/>
    <w:rsid w:val="00C67FAB"/>
    <w:rsid w:val="00C73101"/>
    <w:rsid w:val="00C751A4"/>
    <w:rsid w:val="00C81E4B"/>
    <w:rsid w:val="00C83546"/>
    <w:rsid w:val="00C8413D"/>
    <w:rsid w:val="00C909C7"/>
    <w:rsid w:val="00C926CA"/>
    <w:rsid w:val="00C93D8E"/>
    <w:rsid w:val="00CA1BF4"/>
    <w:rsid w:val="00CA2ADD"/>
    <w:rsid w:val="00CA442D"/>
    <w:rsid w:val="00CA5FB4"/>
    <w:rsid w:val="00CA70E6"/>
    <w:rsid w:val="00CA73ED"/>
    <w:rsid w:val="00CB1B2C"/>
    <w:rsid w:val="00CB2853"/>
    <w:rsid w:val="00CB7B04"/>
    <w:rsid w:val="00CC1472"/>
    <w:rsid w:val="00CC45E2"/>
    <w:rsid w:val="00CC5998"/>
    <w:rsid w:val="00CC608A"/>
    <w:rsid w:val="00CD095F"/>
    <w:rsid w:val="00CD44C0"/>
    <w:rsid w:val="00CE3F14"/>
    <w:rsid w:val="00CE4D23"/>
    <w:rsid w:val="00CF0F28"/>
    <w:rsid w:val="00CF1D36"/>
    <w:rsid w:val="00CF2AAB"/>
    <w:rsid w:val="00CF2CFC"/>
    <w:rsid w:val="00D007AE"/>
    <w:rsid w:val="00D031B1"/>
    <w:rsid w:val="00D052CE"/>
    <w:rsid w:val="00D1305F"/>
    <w:rsid w:val="00D130F5"/>
    <w:rsid w:val="00D152E1"/>
    <w:rsid w:val="00D153F1"/>
    <w:rsid w:val="00D16156"/>
    <w:rsid w:val="00D2120A"/>
    <w:rsid w:val="00D24E49"/>
    <w:rsid w:val="00D25E01"/>
    <w:rsid w:val="00D27963"/>
    <w:rsid w:val="00D31B0E"/>
    <w:rsid w:val="00D32709"/>
    <w:rsid w:val="00D35E05"/>
    <w:rsid w:val="00D4474E"/>
    <w:rsid w:val="00D46238"/>
    <w:rsid w:val="00D46BAD"/>
    <w:rsid w:val="00D47932"/>
    <w:rsid w:val="00D53B8A"/>
    <w:rsid w:val="00D57927"/>
    <w:rsid w:val="00D62CAD"/>
    <w:rsid w:val="00D67CFD"/>
    <w:rsid w:val="00D71FD9"/>
    <w:rsid w:val="00D76F9F"/>
    <w:rsid w:val="00D8275F"/>
    <w:rsid w:val="00D84E3A"/>
    <w:rsid w:val="00D855BC"/>
    <w:rsid w:val="00D91EDD"/>
    <w:rsid w:val="00DA2DE5"/>
    <w:rsid w:val="00DA5FB6"/>
    <w:rsid w:val="00DB668E"/>
    <w:rsid w:val="00DC1E08"/>
    <w:rsid w:val="00DE4927"/>
    <w:rsid w:val="00DF09AC"/>
    <w:rsid w:val="00DF17C0"/>
    <w:rsid w:val="00DF1A17"/>
    <w:rsid w:val="00DF20AB"/>
    <w:rsid w:val="00DF349F"/>
    <w:rsid w:val="00E02A25"/>
    <w:rsid w:val="00E03AEF"/>
    <w:rsid w:val="00E03F61"/>
    <w:rsid w:val="00E04192"/>
    <w:rsid w:val="00E11903"/>
    <w:rsid w:val="00E11D26"/>
    <w:rsid w:val="00E174B9"/>
    <w:rsid w:val="00E2096D"/>
    <w:rsid w:val="00E2298C"/>
    <w:rsid w:val="00E25979"/>
    <w:rsid w:val="00E27E09"/>
    <w:rsid w:val="00E30B52"/>
    <w:rsid w:val="00E320A5"/>
    <w:rsid w:val="00E353C2"/>
    <w:rsid w:val="00E47923"/>
    <w:rsid w:val="00E47C80"/>
    <w:rsid w:val="00E50F3A"/>
    <w:rsid w:val="00E51A18"/>
    <w:rsid w:val="00E53ADC"/>
    <w:rsid w:val="00E557ED"/>
    <w:rsid w:val="00E60951"/>
    <w:rsid w:val="00E62383"/>
    <w:rsid w:val="00E636A9"/>
    <w:rsid w:val="00E66012"/>
    <w:rsid w:val="00E734DA"/>
    <w:rsid w:val="00E73A6D"/>
    <w:rsid w:val="00E75062"/>
    <w:rsid w:val="00E80183"/>
    <w:rsid w:val="00E8057D"/>
    <w:rsid w:val="00E81306"/>
    <w:rsid w:val="00E818E8"/>
    <w:rsid w:val="00E82741"/>
    <w:rsid w:val="00E85CE6"/>
    <w:rsid w:val="00E8776D"/>
    <w:rsid w:val="00E91991"/>
    <w:rsid w:val="00E921BD"/>
    <w:rsid w:val="00E94E6B"/>
    <w:rsid w:val="00E95386"/>
    <w:rsid w:val="00EA1E2C"/>
    <w:rsid w:val="00EA2054"/>
    <w:rsid w:val="00EA6C7A"/>
    <w:rsid w:val="00EA6F08"/>
    <w:rsid w:val="00EB3154"/>
    <w:rsid w:val="00EB3381"/>
    <w:rsid w:val="00EC1102"/>
    <w:rsid w:val="00EC194F"/>
    <w:rsid w:val="00EC3B8F"/>
    <w:rsid w:val="00EC71BD"/>
    <w:rsid w:val="00ED5014"/>
    <w:rsid w:val="00EE1643"/>
    <w:rsid w:val="00EE1FDC"/>
    <w:rsid w:val="00EE6ECF"/>
    <w:rsid w:val="00EF0587"/>
    <w:rsid w:val="00EF1C47"/>
    <w:rsid w:val="00F00912"/>
    <w:rsid w:val="00F01269"/>
    <w:rsid w:val="00F076BE"/>
    <w:rsid w:val="00F121E1"/>
    <w:rsid w:val="00F12275"/>
    <w:rsid w:val="00F13993"/>
    <w:rsid w:val="00F2108F"/>
    <w:rsid w:val="00F24820"/>
    <w:rsid w:val="00F2707D"/>
    <w:rsid w:val="00F277A2"/>
    <w:rsid w:val="00F31BF7"/>
    <w:rsid w:val="00F346E1"/>
    <w:rsid w:val="00F41E46"/>
    <w:rsid w:val="00F44DA5"/>
    <w:rsid w:val="00F5043B"/>
    <w:rsid w:val="00F50F02"/>
    <w:rsid w:val="00F52262"/>
    <w:rsid w:val="00F62FF5"/>
    <w:rsid w:val="00F672AF"/>
    <w:rsid w:val="00F70B2F"/>
    <w:rsid w:val="00F71855"/>
    <w:rsid w:val="00F74D95"/>
    <w:rsid w:val="00F75290"/>
    <w:rsid w:val="00F81600"/>
    <w:rsid w:val="00F82436"/>
    <w:rsid w:val="00F82561"/>
    <w:rsid w:val="00F85D4A"/>
    <w:rsid w:val="00F864D3"/>
    <w:rsid w:val="00F8750F"/>
    <w:rsid w:val="00F93300"/>
    <w:rsid w:val="00F93C1B"/>
    <w:rsid w:val="00F96046"/>
    <w:rsid w:val="00FA1F35"/>
    <w:rsid w:val="00FA6474"/>
    <w:rsid w:val="00FA6B27"/>
    <w:rsid w:val="00FA6EC9"/>
    <w:rsid w:val="00FB18DC"/>
    <w:rsid w:val="00FC7C7A"/>
    <w:rsid w:val="00FD2740"/>
    <w:rsid w:val="00FE0013"/>
    <w:rsid w:val="00FF70DB"/>
    <w:rsid w:val="00FF7D60"/>
    <w:rsid w:val="046527CC"/>
    <w:rsid w:val="05A47339"/>
    <w:rsid w:val="05CD3E6F"/>
    <w:rsid w:val="0D49DCD6"/>
    <w:rsid w:val="183BFA8D"/>
    <w:rsid w:val="19305790"/>
    <w:rsid w:val="1CEA3B19"/>
    <w:rsid w:val="1F87AA94"/>
    <w:rsid w:val="23A88CC1"/>
    <w:rsid w:val="24709926"/>
    <w:rsid w:val="2C930225"/>
    <w:rsid w:val="2E0C9828"/>
    <w:rsid w:val="30FD32A9"/>
    <w:rsid w:val="3258A2EA"/>
    <w:rsid w:val="3E21E375"/>
    <w:rsid w:val="419AB29F"/>
    <w:rsid w:val="476384C3"/>
    <w:rsid w:val="48DB7711"/>
    <w:rsid w:val="49F93A8E"/>
    <w:rsid w:val="5096031E"/>
    <w:rsid w:val="53F3C966"/>
    <w:rsid w:val="642E2D84"/>
    <w:rsid w:val="663DA428"/>
    <w:rsid w:val="6642979E"/>
    <w:rsid w:val="69332BF5"/>
    <w:rsid w:val="72357656"/>
    <w:rsid w:val="7525CD54"/>
    <w:rsid w:val="7753ADFC"/>
    <w:rsid w:val="7C57AAC4"/>
    <w:rsid w:val="7EE1E29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214E"/>
  <w15:docId w15:val="{A4ABDCB2-4AA3-4237-B274-E881F0B0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47F1"/>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2"/>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2"/>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2"/>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2"/>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2"/>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2"/>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5"/>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3"/>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4"/>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Verwijzingopmerking">
    <w:name w:val="annotation reference"/>
    <w:basedOn w:val="Standaardalinea-lettertype"/>
    <w:uiPriority w:val="99"/>
    <w:semiHidden/>
    <w:unhideWhenUsed/>
    <w:rsid w:val="003A4627"/>
    <w:rPr>
      <w:sz w:val="16"/>
      <w:szCs w:val="16"/>
    </w:rPr>
  </w:style>
  <w:style w:type="paragraph" w:styleId="Tekstopmerking">
    <w:name w:val="annotation text"/>
    <w:basedOn w:val="Standaard"/>
    <w:link w:val="TekstopmerkingChar"/>
    <w:uiPriority w:val="99"/>
    <w:unhideWhenUsed/>
    <w:rsid w:val="003A4627"/>
    <w:pPr>
      <w:spacing w:line="240" w:lineRule="auto"/>
    </w:pPr>
  </w:style>
  <w:style w:type="character" w:customStyle="1" w:styleId="TekstopmerkingChar">
    <w:name w:val="Tekst opmerking Char"/>
    <w:basedOn w:val="Standaardalinea-lettertype"/>
    <w:link w:val="Tekstopmerking"/>
    <w:uiPriority w:val="99"/>
    <w:rsid w:val="003A4627"/>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3A4627"/>
    <w:rPr>
      <w:b/>
      <w:bCs/>
    </w:rPr>
  </w:style>
  <w:style w:type="character" w:customStyle="1" w:styleId="OnderwerpvanopmerkingChar">
    <w:name w:val="Onderwerp van opmerking Char"/>
    <w:basedOn w:val="TekstopmerkingChar"/>
    <w:link w:val="Onderwerpvanopmerking"/>
    <w:uiPriority w:val="99"/>
    <w:semiHidden/>
    <w:rsid w:val="003A4627"/>
    <w:rPr>
      <w:rFonts w:ascii="Trebuchet MS" w:hAnsi="Trebuchet MS"/>
      <w:b/>
      <w:bCs/>
      <w:color w:val="262626" w:themeColor="text1" w:themeTint="D9"/>
      <w:sz w:val="20"/>
      <w:szCs w:val="20"/>
    </w:rPr>
  </w:style>
  <w:style w:type="paragraph" w:styleId="Revisie">
    <w:name w:val="Revision"/>
    <w:hidden/>
    <w:uiPriority w:val="99"/>
    <w:semiHidden/>
    <w:rsid w:val="00023C23"/>
    <w:pPr>
      <w:spacing w:after="0" w:line="240" w:lineRule="auto"/>
    </w:pPr>
    <w:rPr>
      <w:rFonts w:ascii="Trebuchet MS" w:hAnsi="Trebuchet MS"/>
      <w:color w:val="262626" w:themeColor="text1" w:themeTint="D9"/>
      <w:sz w:val="20"/>
      <w:szCs w:val="20"/>
    </w:rPr>
  </w:style>
  <w:style w:type="character" w:customStyle="1" w:styleId="oypena">
    <w:name w:val="oypena"/>
    <w:basedOn w:val="Standaardalinea-lettertype"/>
    <w:rsid w:val="0053344D"/>
  </w:style>
  <w:style w:type="character" w:customStyle="1" w:styleId="apple-converted-space">
    <w:name w:val="apple-converted-space"/>
    <w:basedOn w:val="Standaardalinea-lettertype"/>
    <w:rsid w:val="0053344D"/>
  </w:style>
  <w:style w:type="paragraph" w:customStyle="1" w:styleId="cvgsua">
    <w:name w:val="cvgsua"/>
    <w:basedOn w:val="Standaard"/>
    <w:rsid w:val="0053344D"/>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customStyle="1" w:styleId="normaltextrun">
    <w:name w:val="normaltextrun"/>
    <w:basedOn w:val="Standaardalinea-lettertype"/>
    <w:rsid w:val="0053344D"/>
  </w:style>
  <w:style w:type="character" w:customStyle="1" w:styleId="eop">
    <w:name w:val="eop"/>
    <w:basedOn w:val="Standaardalinea-lettertype"/>
    <w:rsid w:val="0053344D"/>
  </w:style>
  <w:style w:type="character" w:styleId="GevolgdeHyperlink">
    <w:name w:val="FollowedHyperlink"/>
    <w:basedOn w:val="Standaardalinea-lettertype"/>
    <w:uiPriority w:val="99"/>
    <w:semiHidden/>
    <w:unhideWhenUsed/>
    <w:rsid w:val="00A06210"/>
    <w:rPr>
      <w:color w:val="92D05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pro.katholiekonderwijs.vlaanderen/differentiatie-s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n.stassen\Katholiek%20Onderwijs%20Vlaanderen\Content%20Type%20Hub%20-%20Sjablonen\Diensten%20in%20Brussel\Document_staand.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452F13-82D7-454E-B68D-2A86B1907132}"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nl-BE"/>
        </a:p>
      </dgm:t>
    </dgm:pt>
    <dgm:pt modelId="{1B6C60EB-BA22-4E5E-AEF8-3BA46B970886}">
      <dgm:prSet phldrT="[Tekst]" custT="1"/>
      <dgm:spPr/>
      <dgm:t>
        <a:bodyPr/>
        <a:lstStyle/>
        <a:p>
          <a:pPr algn="ctr"/>
          <a:r>
            <a:rPr lang="nl-BE" sz="1400"/>
            <a:t>Online marketingmix</a:t>
          </a:r>
        </a:p>
      </dgm:t>
    </dgm:pt>
    <dgm:pt modelId="{FA240AF9-B6E5-4A6C-A9E8-1DD83D7F9401}" type="parTrans" cxnId="{3E26A200-672E-44E2-B241-2F7D6F8284D3}">
      <dgm:prSet/>
      <dgm:spPr/>
      <dgm:t>
        <a:bodyPr/>
        <a:lstStyle/>
        <a:p>
          <a:endParaRPr lang="nl-BE"/>
        </a:p>
      </dgm:t>
    </dgm:pt>
    <dgm:pt modelId="{2ADD9C2C-62E9-4464-8169-FD4656950856}" type="sibTrans" cxnId="{3E26A200-672E-44E2-B241-2F7D6F8284D3}">
      <dgm:prSet/>
      <dgm:spPr/>
      <dgm:t>
        <a:bodyPr/>
        <a:lstStyle/>
        <a:p>
          <a:endParaRPr lang="nl-BE"/>
        </a:p>
      </dgm:t>
    </dgm:pt>
    <dgm:pt modelId="{CD7F2ECF-F07A-4AB8-BAFA-421351B8E687}">
      <dgm:prSet phldrT="[Tekst]" custT="1"/>
      <dgm:spPr/>
      <dgm:t>
        <a:bodyPr/>
        <a:lstStyle/>
        <a:p>
          <a:pPr algn="l"/>
          <a:br>
            <a:rPr lang="nl-BE" sz="1600"/>
          </a:br>
          <a:r>
            <a:rPr lang="nl-BE" sz="1600"/>
            <a:t> </a:t>
          </a:r>
        </a:p>
        <a:p>
          <a:pPr algn="l"/>
          <a:r>
            <a:rPr lang="nl-BE" sz="1200"/>
            <a:t>PRODUCT</a:t>
          </a:r>
        </a:p>
        <a:p>
          <a:pPr algn="ctr"/>
          <a:r>
            <a:rPr lang="nl-BE" sz="900"/>
            <a:t>Unique Selling Proposition</a:t>
          </a:r>
        </a:p>
        <a:p>
          <a:pPr algn="ctr"/>
          <a:r>
            <a:rPr lang="nl-BE" sz="900"/>
            <a:t>Webcare/service</a:t>
          </a:r>
        </a:p>
        <a:p>
          <a:pPr algn="ctr"/>
          <a:r>
            <a:rPr lang="nl-BE" sz="900"/>
            <a:t>Garantie</a:t>
          </a:r>
        </a:p>
        <a:p>
          <a:pPr algn="ctr"/>
          <a:r>
            <a:rPr lang="nl-BE" sz="900"/>
            <a:t>Kwaliteit</a:t>
          </a:r>
        </a:p>
        <a:p>
          <a:pPr algn="ctr"/>
          <a:endParaRPr lang="nl-BE" sz="900"/>
        </a:p>
        <a:p>
          <a:pPr algn="ctr"/>
          <a:r>
            <a:rPr lang="nl-BE" sz="900"/>
            <a:t>bv. instructievideo's, Chat helpdesk, te downloaden gebruiksaanwijzing</a:t>
          </a:r>
        </a:p>
      </dgm:t>
    </dgm:pt>
    <dgm:pt modelId="{CEF3BAD4-FAA7-442E-94F4-435F0BA850C0}" type="parTrans" cxnId="{814333D1-39DD-4E7A-9D4B-A822A36448B0}">
      <dgm:prSet/>
      <dgm:spPr/>
      <dgm:t>
        <a:bodyPr/>
        <a:lstStyle/>
        <a:p>
          <a:endParaRPr lang="nl-BE"/>
        </a:p>
      </dgm:t>
    </dgm:pt>
    <dgm:pt modelId="{81D2936F-0A9C-42EB-8C42-121D7AA84C11}" type="sibTrans" cxnId="{814333D1-39DD-4E7A-9D4B-A822A36448B0}">
      <dgm:prSet/>
      <dgm:spPr/>
      <dgm:t>
        <a:bodyPr/>
        <a:lstStyle/>
        <a:p>
          <a:endParaRPr lang="nl-BE"/>
        </a:p>
      </dgm:t>
    </dgm:pt>
    <dgm:pt modelId="{9018B5B6-43B1-4ECA-B036-31415A3015A5}">
      <dgm:prSet phldrT="[Tekst]" custT="1"/>
      <dgm:spPr/>
      <dgm:t>
        <a:bodyPr/>
        <a:lstStyle/>
        <a:p>
          <a:pPr algn="l"/>
          <a:br>
            <a:rPr lang="nl-BE" sz="1600"/>
          </a:br>
          <a:endParaRPr lang="nl-BE" sz="1600"/>
        </a:p>
        <a:p>
          <a:pPr algn="l"/>
          <a:r>
            <a:rPr lang="nl-BE" sz="1200"/>
            <a:t>PRIJS</a:t>
          </a:r>
        </a:p>
        <a:p>
          <a:pPr algn="ctr"/>
          <a:r>
            <a:rPr lang="nl-BE" sz="900"/>
            <a:t>Loyaliteitsprogramma's</a:t>
          </a:r>
        </a:p>
        <a:p>
          <a:pPr algn="ctr"/>
          <a:r>
            <a:rPr lang="nl-BE" sz="900"/>
            <a:t>Kortingen</a:t>
          </a:r>
        </a:p>
        <a:p>
          <a:pPr algn="ctr"/>
          <a:r>
            <a:rPr lang="nl-BE" sz="900"/>
            <a:t>Verzendkosten</a:t>
          </a:r>
        </a:p>
        <a:p>
          <a:pPr algn="ctr"/>
          <a:r>
            <a:rPr lang="nl-BE" sz="900"/>
            <a:t>Upselling</a:t>
          </a:r>
        </a:p>
        <a:p>
          <a:pPr algn="ctr"/>
          <a:endParaRPr lang="nl-BE" sz="900"/>
        </a:p>
        <a:p>
          <a:pPr algn="ctr"/>
          <a:r>
            <a:rPr lang="nl-BE" sz="900"/>
            <a:t>bv. gebruik kortingcode X, gratis verzending vanaf €75</a:t>
          </a:r>
        </a:p>
      </dgm:t>
    </dgm:pt>
    <dgm:pt modelId="{AC3EF982-B285-45FD-B508-B29A540F0197}" type="parTrans" cxnId="{A38150A4-8F16-4E0B-AD37-C5736E020CA1}">
      <dgm:prSet/>
      <dgm:spPr/>
      <dgm:t>
        <a:bodyPr/>
        <a:lstStyle/>
        <a:p>
          <a:endParaRPr lang="nl-BE"/>
        </a:p>
      </dgm:t>
    </dgm:pt>
    <dgm:pt modelId="{62AEDF8F-9829-4EC2-BB9C-9C76D24F2EB5}" type="sibTrans" cxnId="{A38150A4-8F16-4E0B-AD37-C5736E020CA1}">
      <dgm:prSet/>
      <dgm:spPr/>
      <dgm:t>
        <a:bodyPr/>
        <a:lstStyle/>
        <a:p>
          <a:endParaRPr lang="nl-BE"/>
        </a:p>
      </dgm:t>
    </dgm:pt>
    <dgm:pt modelId="{8ECF6775-DFAF-49BA-9F18-51D368FA67F4}">
      <dgm:prSet phldrT="[Tekst]" custT="1"/>
      <dgm:spPr/>
      <dgm:t>
        <a:bodyPr/>
        <a:lstStyle/>
        <a:p>
          <a:pPr algn="l"/>
          <a:r>
            <a:rPr lang="nl-BE" sz="1200"/>
            <a:t>PLAATS</a:t>
          </a:r>
        </a:p>
        <a:p>
          <a:pPr algn="ctr"/>
          <a:r>
            <a:rPr lang="nl-BE" sz="900"/>
            <a:t>Eigen website</a:t>
          </a:r>
        </a:p>
        <a:p>
          <a:pPr algn="ctr"/>
          <a:r>
            <a:rPr lang="nl-BE" sz="900"/>
            <a:t>Websites van derden</a:t>
          </a:r>
        </a:p>
        <a:p>
          <a:pPr algn="ctr"/>
          <a:r>
            <a:rPr lang="nl-BE" sz="900"/>
            <a:t>Social media</a:t>
          </a:r>
        </a:p>
        <a:p>
          <a:pPr algn="ctr"/>
          <a:r>
            <a:rPr lang="nl-BE" sz="900"/>
            <a:t>Affiliate marketing</a:t>
          </a:r>
        </a:p>
        <a:p>
          <a:pPr algn="ctr"/>
          <a:r>
            <a:rPr lang="nl-BE" sz="900"/>
            <a:t>bv. affiliateprogramma Bol.com </a:t>
          </a:r>
        </a:p>
      </dgm:t>
    </dgm:pt>
    <dgm:pt modelId="{6382EB4D-6201-4292-98E1-2371BC13A9E4}" type="parTrans" cxnId="{1CD1E184-3328-4BC9-81E0-B0DD00D37C6C}">
      <dgm:prSet/>
      <dgm:spPr/>
      <dgm:t>
        <a:bodyPr/>
        <a:lstStyle/>
        <a:p>
          <a:endParaRPr lang="nl-BE"/>
        </a:p>
      </dgm:t>
    </dgm:pt>
    <dgm:pt modelId="{0C910DE1-CD1F-4E66-9AF4-2720C4DBC36E}" type="sibTrans" cxnId="{1CD1E184-3328-4BC9-81E0-B0DD00D37C6C}">
      <dgm:prSet/>
      <dgm:spPr/>
      <dgm:t>
        <a:bodyPr/>
        <a:lstStyle/>
        <a:p>
          <a:endParaRPr lang="nl-BE"/>
        </a:p>
      </dgm:t>
    </dgm:pt>
    <dgm:pt modelId="{D1591586-BE6F-46E5-A362-8294179B8E13}">
      <dgm:prSet phldrT="[Tekst]" custT="1"/>
      <dgm:spPr/>
      <dgm:t>
        <a:bodyPr/>
        <a:lstStyle/>
        <a:p>
          <a:pPr algn="l"/>
          <a:r>
            <a:rPr lang="nl-BE" sz="1200"/>
            <a:t>PROMOTIE</a:t>
          </a:r>
        </a:p>
        <a:p>
          <a:pPr algn="ctr"/>
          <a:r>
            <a:rPr lang="nl-BE" sz="900"/>
            <a:t>Display &amp; video advertising</a:t>
          </a:r>
        </a:p>
        <a:p>
          <a:pPr algn="ctr"/>
          <a:r>
            <a:rPr lang="nl-BE" sz="900"/>
            <a:t>Social media</a:t>
          </a:r>
        </a:p>
        <a:p>
          <a:pPr algn="ctr"/>
          <a:r>
            <a:rPr lang="nl-BE" sz="900"/>
            <a:t>Zoekmachinemarketing</a:t>
          </a:r>
        </a:p>
        <a:p>
          <a:pPr algn="ctr"/>
          <a:endParaRPr lang="nl-BE" sz="900"/>
        </a:p>
        <a:p>
          <a:pPr algn="ctr"/>
          <a:r>
            <a:rPr lang="nl-BE" sz="900"/>
            <a:t>bv. Facebook advertising</a:t>
          </a:r>
        </a:p>
      </dgm:t>
    </dgm:pt>
    <dgm:pt modelId="{755015D7-DDFF-4E39-82F5-7EED7EC104D2}" type="parTrans" cxnId="{CD734379-E807-4C9E-B8CC-743E414DDD29}">
      <dgm:prSet/>
      <dgm:spPr/>
      <dgm:t>
        <a:bodyPr/>
        <a:lstStyle/>
        <a:p>
          <a:endParaRPr lang="nl-BE"/>
        </a:p>
      </dgm:t>
    </dgm:pt>
    <dgm:pt modelId="{B3D9E387-A2C8-49EB-9C71-3274F5C3D081}" type="sibTrans" cxnId="{CD734379-E807-4C9E-B8CC-743E414DDD29}">
      <dgm:prSet/>
      <dgm:spPr/>
      <dgm:t>
        <a:bodyPr/>
        <a:lstStyle/>
        <a:p>
          <a:endParaRPr lang="nl-BE"/>
        </a:p>
      </dgm:t>
    </dgm:pt>
    <dgm:pt modelId="{D6D6849D-674A-4C94-9713-10DF4F9E7FED}" type="pres">
      <dgm:prSet presAssocID="{88452F13-82D7-454E-B68D-2A86B1907132}" presName="diagram" presStyleCnt="0">
        <dgm:presLayoutVars>
          <dgm:chMax val="1"/>
          <dgm:dir/>
          <dgm:animLvl val="ctr"/>
          <dgm:resizeHandles val="exact"/>
        </dgm:presLayoutVars>
      </dgm:prSet>
      <dgm:spPr/>
    </dgm:pt>
    <dgm:pt modelId="{33425F23-8A3A-45FE-B8A5-AD686ADFD54F}" type="pres">
      <dgm:prSet presAssocID="{88452F13-82D7-454E-B68D-2A86B1907132}" presName="matrix" presStyleCnt="0"/>
      <dgm:spPr/>
    </dgm:pt>
    <dgm:pt modelId="{F8EBAC35-6979-4E18-A2E4-C09BA57262F0}" type="pres">
      <dgm:prSet presAssocID="{88452F13-82D7-454E-B68D-2A86B1907132}" presName="tile1" presStyleLbl="node1" presStyleIdx="0" presStyleCnt="4"/>
      <dgm:spPr/>
    </dgm:pt>
    <dgm:pt modelId="{FC2729C0-1DF7-4772-8DC0-442E3A2C3B66}" type="pres">
      <dgm:prSet presAssocID="{88452F13-82D7-454E-B68D-2A86B1907132}" presName="tile1text" presStyleLbl="node1" presStyleIdx="0" presStyleCnt="4">
        <dgm:presLayoutVars>
          <dgm:chMax val="0"/>
          <dgm:chPref val="0"/>
          <dgm:bulletEnabled val="1"/>
        </dgm:presLayoutVars>
      </dgm:prSet>
      <dgm:spPr/>
    </dgm:pt>
    <dgm:pt modelId="{879505DC-8D09-4A08-A30E-36B663ED35FB}" type="pres">
      <dgm:prSet presAssocID="{88452F13-82D7-454E-B68D-2A86B1907132}" presName="tile2" presStyleLbl="node1" presStyleIdx="1" presStyleCnt="4"/>
      <dgm:spPr/>
    </dgm:pt>
    <dgm:pt modelId="{0A05995A-2104-49D0-888A-5189E80B54FD}" type="pres">
      <dgm:prSet presAssocID="{88452F13-82D7-454E-B68D-2A86B1907132}" presName="tile2text" presStyleLbl="node1" presStyleIdx="1" presStyleCnt="4">
        <dgm:presLayoutVars>
          <dgm:chMax val="0"/>
          <dgm:chPref val="0"/>
          <dgm:bulletEnabled val="1"/>
        </dgm:presLayoutVars>
      </dgm:prSet>
      <dgm:spPr/>
    </dgm:pt>
    <dgm:pt modelId="{896B2EFD-75A3-4265-A354-45D50B5A24BB}" type="pres">
      <dgm:prSet presAssocID="{88452F13-82D7-454E-B68D-2A86B1907132}" presName="tile3" presStyleLbl="node1" presStyleIdx="2" presStyleCnt="4"/>
      <dgm:spPr/>
    </dgm:pt>
    <dgm:pt modelId="{B31E6443-D502-42EE-BE2B-2BC58A7E4EC0}" type="pres">
      <dgm:prSet presAssocID="{88452F13-82D7-454E-B68D-2A86B1907132}" presName="tile3text" presStyleLbl="node1" presStyleIdx="2" presStyleCnt="4">
        <dgm:presLayoutVars>
          <dgm:chMax val="0"/>
          <dgm:chPref val="0"/>
          <dgm:bulletEnabled val="1"/>
        </dgm:presLayoutVars>
      </dgm:prSet>
      <dgm:spPr/>
    </dgm:pt>
    <dgm:pt modelId="{3D690667-6A23-405D-AA31-A487F79FEE9B}" type="pres">
      <dgm:prSet presAssocID="{88452F13-82D7-454E-B68D-2A86B1907132}" presName="tile4" presStyleLbl="node1" presStyleIdx="3" presStyleCnt="4"/>
      <dgm:spPr/>
    </dgm:pt>
    <dgm:pt modelId="{C852E452-5914-443E-9685-8FA17DC5E1FC}" type="pres">
      <dgm:prSet presAssocID="{88452F13-82D7-454E-B68D-2A86B1907132}" presName="tile4text" presStyleLbl="node1" presStyleIdx="3" presStyleCnt="4">
        <dgm:presLayoutVars>
          <dgm:chMax val="0"/>
          <dgm:chPref val="0"/>
          <dgm:bulletEnabled val="1"/>
        </dgm:presLayoutVars>
      </dgm:prSet>
      <dgm:spPr/>
    </dgm:pt>
    <dgm:pt modelId="{BB7576C7-1026-4E22-84F4-8D8EB4F31511}" type="pres">
      <dgm:prSet presAssocID="{88452F13-82D7-454E-B68D-2A86B1907132}" presName="centerTile" presStyleLbl="fgShp" presStyleIdx="0" presStyleCnt="1" custScaleX="83797" custScaleY="53332" custLinFactNeighborX="-6481" custLinFactNeighborY="13333">
        <dgm:presLayoutVars>
          <dgm:chMax val="0"/>
          <dgm:chPref val="0"/>
        </dgm:presLayoutVars>
      </dgm:prSet>
      <dgm:spPr/>
    </dgm:pt>
  </dgm:ptLst>
  <dgm:cxnLst>
    <dgm:cxn modelId="{3E26A200-672E-44E2-B241-2F7D6F8284D3}" srcId="{88452F13-82D7-454E-B68D-2A86B1907132}" destId="{1B6C60EB-BA22-4E5E-AEF8-3BA46B970886}" srcOrd="0" destOrd="0" parTransId="{FA240AF9-B6E5-4A6C-A9E8-1DD83D7F9401}" sibTransId="{2ADD9C2C-62E9-4464-8169-FD4656950856}"/>
    <dgm:cxn modelId="{58551162-79A8-439D-AF77-155218C39F0C}" type="presOf" srcId="{9018B5B6-43B1-4ECA-B036-31415A3015A5}" destId="{879505DC-8D09-4A08-A30E-36B663ED35FB}" srcOrd="0" destOrd="0" presId="urn:microsoft.com/office/officeart/2005/8/layout/matrix1"/>
    <dgm:cxn modelId="{8A582D71-9824-4A66-8972-8BCA62CE2D7C}" type="presOf" srcId="{D1591586-BE6F-46E5-A362-8294179B8E13}" destId="{C852E452-5914-443E-9685-8FA17DC5E1FC}" srcOrd="1" destOrd="0" presId="urn:microsoft.com/office/officeart/2005/8/layout/matrix1"/>
    <dgm:cxn modelId="{CD734379-E807-4C9E-B8CC-743E414DDD29}" srcId="{1B6C60EB-BA22-4E5E-AEF8-3BA46B970886}" destId="{D1591586-BE6F-46E5-A362-8294179B8E13}" srcOrd="3" destOrd="0" parTransId="{755015D7-DDFF-4E39-82F5-7EED7EC104D2}" sibTransId="{B3D9E387-A2C8-49EB-9C71-3274F5C3D081}"/>
    <dgm:cxn modelId="{93D2115A-0F12-465C-8FF7-250092C23D70}" type="presOf" srcId="{CD7F2ECF-F07A-4AB8-BAFA-421351B8E687}" destId="{F8EBAC35-6979-4E18-A2E4-C09BA57262F0}" srcOrd="0" destOrd="0" presId="urn:microsoft.com/office/officeart/2005/8/layout/matrix1"/>
    <dgm:cxn modelId="{1CD1E184-3328-4BC9-81E0-B0DD00D37C6C}" srcId="{1B6C60EB-BA22-4E5E-AEF8-3BA46B970886}" destId="{8ECF6775-DFAF-49BA-9F18-51D368FA67F4}" srcOrd="2" destOrd="0" parTransId="{6382EB4D-6201-4292-98E1-2371BC13A9E4}" sibTransId="{0C910DE1-CD1F-4E66-9AF4-2720C4DBC36E}"/>
    <dgm:cxn modelId="{95D8559F-122E-4B5A-BD1A-B143E14095EC}" type="presOf" srcId="{CD7F2ECF-F07A-4AB8-BAFA-421351B8E687}" destId="{FC2729C0-1DF7-4772-8DC0-442E3A2C3B66}" srcOrd="1" destOrd="0" presId="urn:microsoft.com/office/officeart/2005/8/layout/matrix1"/>
    <dgm:cxn modelId="{A38150A4-8F16-4E0B-AD37-C5736E020CA1}" srcId="{1B6C60EB-BA22-4E5E-AEF8-3BA46B970886}" destId="{9018B5B6-43B1-4ECA-B036-31415A3015A5}" srcOrd="1" destOrd="0" parTransId="{AC3EF982-B285-45FD-B508-B29A540F0197}" sibTransId="{62AEDF8F-9829-4EC2-BB9C-9C76D24F2EB5}"/>
    <dgm:cxn modelId="{E6697FB7-FE17-4E99-8320-52FEEF69A568}" type="presOf" srcId="{1B6C60EB-BA22-4E5E-AEF8-3BA46B970886}" destId="{BB7576C7-1026-4E22-84F4-8D8EB4F31511}" srcOrd="0" destOrd="0" presId="urn:microsoft.com/office/officeart/2005/8/layout/matrix1"/>
    <dgm:cxn modelId="{3B0ACFB8-B631-4275-AEB5-9D0F57654CEE}" type="presOf" srcId="{8ECF6775-DFAF-49BA-9F18-51D368FA67F4}" destId="{B31E6443-D502-42EE-BE2B-2BC58A7E4EC0}" srcOrd="1" destOrd="0" presId="urn:microsoft.com/office/officeart/2005/8/layout/matrix1"/>
    <dgm:cxn modelId="{A2A9C7C3-38A2-43FE-AA65-F0DDB6B422C6}" type="presOf" srcId="{9018B5B6-43B1-4ECA-B036-31415A3015A5}" destId="{0A05995A-2104-49D0-888A-5189E80B54FD}" srcOrd="1" destOrd="0" presId="urn:microsoft.com/office/officeart/2005/8/layout/matrix1"/>
    <dgm:cxn modelId="{814333D1-39DD-4E7A-9D4B-A822A36448B0}" srcId="{1B6C60EB-BA22-4E5E-AEF8-3BA46B970886}" destId="{CD7F2ECF-F07A-4AB8-BAFA-421351B8E687}" srcOrd="0" destOrd="0" parTransId="{CEF3BAD4-FAA7-442E-94F4-435F0BA850C0}" sibTransId="{81D2936F-0A9C-42EB-8C42-121D7AA84C11}"/>
    <dgm:cxn modelId="{8E229CEC-8AB3-4EE1-AFD1-8F3D02F1FE38}" type="presOf" srcId="{8ECF6775-DFAF-49BA-9F18-51D368FA67F4}" destId="{896B2EFD-75A3-4265-A354-45D50B5A24BB}" srcOrd="0" destOrd="0" presId="urn:microsoft.com/office/officeart/2005/8/layout/matrix1"/>
    <dgm:cxn modelId="{722806F6-A179-4795-870F-1D4ACFB0551C}" type="presOf" srcId="{D1591586-BE6F-46E5-A362-8294179B8E13}" destId="{3D690667-6A23-405D-AA31-A487F79FEE9B}" srcOrd="0" destOrd="0" presId="urn:microsoft.com/office/officeart/2005/8/layout/matrix1"/>
    <dgm:cxn modelId="{B0272AFC-AB25-4C11-BEE4-EC5203E2B9EB}" type="presOf" srcId="{88452F13-82D7-454E-B68D-2A86B1907132}" destId="{D6D6849D-674A-4C94-9713-10DF4F9E7FED}" srcOrd="0" destOrd="0" presId="urn:microsoft.com/office/officeart/2005/8/layout/matrix1"/>
    <dgm:cxn modelId="{FED2FC5C-FF65-4CF0-8AB9-DD2A2B0BAF1C}" type="presParOf" srcId="{D6D6849D-674A-4C94-9713-10DF4F9E7FED}" destId="{33425F23-8A3A-45FE-B8A5-AD686ADFD54F}" srcOrd="0" destOrd="0" presId="urn:microsoft.com/office/officeart/2005/8/layout/matrix1"/>
    <dgm:cxn modelId="{742051BD-6D07-48B2-A273-979C2A9EA00D}" type="presParOf" srcId="{33425F23-8A3A-45FE-B8A5-AD686ADFD54F}" destId="{F8EBAC35-6979-4E18-A2E4-C09BA57262F0}" srcOrd="0" destOrd="0" presId="urn:microsoft.com/office/officeart/2005/8/layout/matrix1"/>
    <dgm:cxn modelId="{E43B079E-A00D-43F4-B35A-199F967D8EF5}" type="presParOf" srcId="{33425F23-8A3A-45FE-B8A5-AD686ADFD54F}" destId="{FC2729C0-1DF7-4772-8DC0-442E3A2C3B66}" srcOrd="1" destOrd="0" presId="urn:microsoft.com/office/officeart/2005/8/layout/matrix1"/>
    <dgm:cxn modelId="{D17416D2-EA0B-4B24-AB09-707ED6647A39}" type="presParOf" srcId="{33425F23-8A3A-45FE-B8A5-AD686ADFD54F}" destId="{879505DC-8D09-4A08-A30E-36B663ED35FB}" srcOrd="2" destOrd="0" presId="urn:microsoft.com/office/officeart/2005/8/layout/matrix1"/>
    <dgm:cxn modelId="{EF670B8E-E822-4392-B447-92BE796EF955}" type="presParOf" srcId="{33425F23-8A3A-45FE-B8A5-AD686ADFD54F}" destId="{0A05995A-2104-49D0-888A-5189E80B54FD}" srcOrd="3" destOrd="0" presId="urn:microsoft.com/office/officeart/2005/8/layout/matrix1"/>
    <dgm:cxn modelId="{B54370D5-424C-4EAD-BD33-7A34FD37C124}" type="presParOf" srcId="{33425F23-8A3A-45FE-B8A5-AD686ADFD54F}" destId="{896B2EFD-75A3-4265-A354-45D50B5A24BB}" srcOrd="4" destOrd="0" presId="urn:microsoft.com/office/officeart/2005/8/layout/matrix1"/>
    <dgm:cxn modelId="{0445E557-23DB-4DB5-AAD0-3516E3397202}" type="presParOf" srcId="{33425F23-8A3A-45FE-B8A5-AD686ADFD54F}" destId="{B31E6443-D502-42EE-BE2B-2BC58A7E4EC0}" srcOrd="5" destOrd="0" presId="urn:microsoft.com/office/officeart/2005/8/layout/matrix1"/>
    <dgm:cxn modelId="{56843060-4E1C-4253-A3F8-23E03299CF77}" type="presParOf" srcId="{33425F23-8A3A-45FE-B8A5-AD686ADFD54F}" destId="{3D690667-6A23-405D-AA31-A487F79FEE9B}" srcOrd="6" destOrd="0" presId="urn:microsoft.com/office/officeart/2005/8/layout/matrix1"/>
    <dgm:cxn modelId="{487BD3F0-0028-4650-BDD6-B3403A3B68F4}" type="presParOf" srcId="{33425F23-8A3A-45FE-B8A5-AD686ADFD54F}" destId="{C852E452-5914-443E-9685-8FA17DC5E1FC}" srcOrd="7" destOrd="0" presId="urn:microsoft.com/office/officeart/2005/8/layout/matrix1"/>
    <dgm:cxn modelId="{9C156029-B9F6-4F33-91F5-1CE122177E08}" type="presParOf" srcId="{D6D6849D-674A-4C94-9713-10DF4F9E7FED}" destId="{BB7576C7-1026-4E22-84F4-8D8EB4F31511}" srcOrd="1" destOrd="0" presId="urn:microsoft.com/office/officeart/2005/8/layout/matrix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EBAC35-6979-4E18-A2E4-C09BA57262F0}">
      <dsp:nvSpPr>
        <dsp:cNvPr id="0" name=""/>
        <dsp:cNvSpPr/>
      </dsp:nvSpPr>
      <dsp:spPr>
        <a:xfrm rot="16200000">
          <a:off x="782002" y="-782002"/>
          <a:ext cx="1466849" cy="3030855"/>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l" defTabSz="711200">
            <a:lnSpc>
              <a:spcPct val="90000"/>
            </a:lnSpc>
            <a:spcBef>
              <a:spcPct val="0"/>
            </a:spcBef>
            <a:spcAft>
              <a:spcPct val="35000"/>
            </a:spcAft>
            <a:buNone/>
          </a:pPr>
          <a:br>
            <a:rPr lang="nl-BE" sz="1600" kern="1200"/>
          </a:br>
          <a:r>
            <a:rPr lang="nl-BE" sz="1600" kern="1200"/>
            <a:t> </a:t>
          </a:r>
        </a:p>
        <a:p>
          <a:pPr marL="0" lvl="0" indent="0" algn="l" defTabSz="711200">
            <a:lnSpc>
              <a:spcPct val="90000"/>
            </a:lnSpc>
            <a:spcBef>
              <a:spcPct val="0"/>
            </a:spcBef>
            <a:spcAft>
              <a:spcPct val="35000"/>
            </a:spcAft>
            <a:buNone/>
          </a:pPr>
          <a:r>
            <a:rPr lang="nl-BE" sz="1200" kern="1200"/>
            <a:t>PRODUCT</a:t>
          </a:r>
        </a:p>
        <a:p>
          <a:pPr marL="0" lvl="0" indent="0" algn="ctr" defTabSz="711200">
            <a:lnSpc>
              <a:spcPct val="90000"/>
            </a:lnSpc>
            <a:spcBef>
              <a:spcPct val="0"/>
            </a:spcBef>
            <a:spcAft>
              <a:spcPct val="35000"/>
            </a:spcAft>
            <a:buNone/>
          </a:pPr>
          <a:r>
            <a:rPr lang="nl-BE" sz="900" kern="1200"/>
            <a:t>Unique Selling Proposition</a:t>
          </a:r>
        </a:p>
        <a:p>
          <a:pPr marL="0" lvl="0" indent="0" algn="ctr" defTabSz="711200">
            <a:lnSpc>
              <a:spcPct val="90000"/>
            </a:lnSpc>
            <a:spcBef>
              <a:spcPct val="0"/>
            </a:spcBef>
            <a:spcAft>
              <a:spcPct val="35000"/>
            </a:spcAft>
            <a:buNone/>
          </a:pPr>
          <a:r>
            <a:rPr lang="nl-BE" sz="900" kern="1200"/>
            <a:t>Webcare/service</a:t>
          </a:r>
        </a:p>
        <a:p>
          <a:pPr marL="0" lvl="0" indent="0" algn="ctr" defTabSz="711200">
            <a:lnSpc>
              <a:spcPct val="90000"/>
            </a:lnSpc>
            <a:spcBef>
              <a:spcPct val="0"/>
            </a:spcBef>
            <a:spcAft>
              <a:spcPct val="35000"/>
            </a:spcAft>
            <a:buNone/>
          </a:pPr>
          <a:r>
            <a:rPr lang="nl-BE" sz="900" kern="1200"/>
            <a:t>Garantie</a:t>
          </a:r>
        </a:p>
        <a:p>
          <a:pPr marL="0" lvl="0" indent="0" algn="ctr" defTabSz="711200">
            <a:lnSpc>
              <a:spcPct val="90000"/>
            </a:lnSpc>
            <a:spcBef>
              <a:spcPct val="0"/>
            </a:spcBef>
            <a:spcAft>
              <a:spcPct val="35000"/>
            </a:spcAft>
            <a:buNone/>
          </a:pPr>
          <a:r>
            <a:rPr lang="nl-BE" sz="900" kern="1200"/>
            <a:t>Kwaliteit</a:t>
          </a:r>
        </a:p>
        <a:p>
          <a:pPr marL="0" lvl="0" indent="0" algn="ctr" defTabSz="711200">
            <a:lnSpc>
              <a:spcPct val="90000"/>
            </a:lnSpc>
            <a:spcBef>
              <a:spcPct val="0"/>
            </a:spcBef>
            <a:spcAft>
              <a:spcPct val="35000"/>
            </a:spcAft>
            <a:buNone/>
          </a:pPr>
          <a:endParaRPr lang="nl-BE" sz="900" kern="1200"/>
        </a:p>
        <a:p>
          <a:pPr marL="0" lvl="0" indent="0" algn="ctr" defTabSz="711200">
            <a:lnSpc>
              <a:spcPct val="90000"/>
            </a:lnSpc>
            <a:spcBef>
              <a:spcPct val="0"/>
            </a:spcBef>
            <a:spcAft>
              <a:spcPct val="35000"/>
            </a:spcAft>
            <a:buNone/>
          </a:pPr>
          <a:r>
            <a:rPr lang="nl-BE" sz="900" kern="1200"/>
            <a:t>bv. instructievideo's, Chat helpdesk, te downloaden gebruiksaanwijzing</a:t>
          </a:r>
        </a:p>
      </dsp:txBody>
      <dsp:txXfrm rot="5400000">
        <a:off x="-1" y="1"/>
        <a:ext cx="3030855" cy="1100137"/>
      </dsp:txXfrm>
    </dsp:sp>
    <dsp:sp modelId="{879505DC-8D09-4A08-A30E-36B663ED35FB}">
      <dsp:nvSpPr>
        <dsp:cNvPr id="0" name=""/>
        <dsp:cNvSpPr/>
      </dsp:nvSpPr>
      <dsp:spPr>
        <a:xfrm>
          <a:off x="3030855" y="0"/>
          <a:ext cx="3030855" cy="1466849"/>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l" defTabSz="711200">
            <a:lnSpc>
              <a:spcPct val="90000"/>
            </a:lnSpc>
            <a:spcBef>
              <a:spcPct val="0"/>
            </a:spcBef>
            <a:spcAft>
              <a:spcPct val="35000"/>
            </a:spcAft>
            <a:buNone/>
          </a:pPr>
          <a:br>
            <a:rPr lang="nl-BE" sz="1600" kern="1200"/>
          </a:br>
          <a:endParaRPr lang="nl-BE" sz="1600" kern="1200"/>
        </a:p>
        <a:p>
          <a:pPr marL="0" lvl="0" indent="0" algn="l" defTabSz="711200">
            <a:lnSpc>
              <a:spcPct val="90000"/>
            </a:lnSpc>
            <a:spcBef>
              <a:spcPct val="0"/>
            </a:spcBef>
            <a:spcAft>
              <a:spcPct val="35000"/>
            </a:spcAft>
            <a:buNone/>
          </a:pPr>
          <a:r>
            <a:rPr lang="nl-BE" sz="1200" kern="1200"/>
            <a:t>PRIJS</a:t>
          </a:r>
        </a:p>
        <a:p>
          <a:pPr marL="0" lvl="0" indent="0" algn="ctr" defTabSz="711200">
            <a:lnSpc>
              <a:spcPct val="90000"/>
            </a:lnSpc>
            <a:spcBef>
              <a:spcPct val="0"/>
            </a:spcBef>
            <a:spcAft>
              <a:spcPct val="35000"/>
            </a:spcAft>
            <a:buNone/>
          </a:pPr>
          <a:r>
            <a:rPr lang="nl-BE" sz="900" kern="1200"/>
            <a:t>Loyaliteitsprogramma's</a:t>
          </a:r>
        </a:p>
        <a:p>
          <a:pPr marL="0" lvl="0" indent="0" algn="ctr" defTabSz="711200">
            <a:lnSpc>
              <a:spcPct val="90000"/>
            </a:lnSpc>
            <a:spcBef>
              <a:spcPct val="0"/>
            </a:spcBef>
            <a:spcAft>
              <a:spcPct val="35000"/>
            </a:spcAft>
            <a:buNone/>
          </a:pPr>
          <a:r>
            <a:rPr lang="nl-BE" sz="900" kern="1200"/>
            <a:t>Kortingen</a:t>
          </a:r>
        </a:p>
        <a:p>
          <a:pPr marL="0" lvl="0" indent="0" algn="ctr" defTabSz="711200">
            <a:lnSpc>
              <a:spcPct val="90000"/>
            </a:lnSpc>
            <a:spcBef>
              <a:spcPct val="0"/>
            </a:spcBef>
            <a:spcAft>
              <a:spcPct val="35000"/>
            </a:spcAft>
            <a:buNone/>
          </a:pPr>
          <a:r>
            <a:rPr lang="nl-BE" sz="900" kern="1200"/>
            <a:t>Verzendkosten</a:t>
          </a:r>
        </a:p>
        <a:p>
          <a:pPr marL="0" lvl="0" indent="0" algn="ctr" defTabSz="711200">
            <a:lnSpc>
              <a:spcPct val="90000"/>
            </a:lnSpc>
            <a:spcBef>
              <a:spcPct val="0"/>
            </a:spcBef>
            <a:spcAft>
              <a:spcPct val="35000"/>
            </a:spcAft>
            <a:buNone/>
          </a:pPr>
          <a:r>
            <a:rPr lang="nl-BE" sz="900" kern="1200"/>
            <a:t>Upselling</a:t>
          </a:r>
        </a:p>
        <a:p>
          <a:pPr marL="0" lvl="0" indent="0" algn="ctr" defTabSz="711200">
            <a:lnSpc>
              <a:spcPct val="90000"/>
            </a:lnSpc>
            <a:spcBef>
              <a:spcPct val="0"/>
            </a:spcBef>
            <a:spcAft>
              <a:spcPct val="35000"/>
            </a:spcAft>
            <a:buNone/>
          </a:pPr>
          <a:endParaRPr lang="nl-BE" sz="900" kern="1200"/>
        </a:p>
        <a:p>
          <a:pPr marL="0" lvl="0" indent="0" algn="ctr" defTabSz="711200">
            <a:lnSpc>
              <a:spcPct val="90000"/>
            </a:lnSpc>
            <a:spcBef>
              <a:spcPct val="0"/>
            </a:spcBef>
            <a:spcAft>
              <a:spcPct val="35000"/>
            </a:spcAft>
            <a:buNone/>
          </a:pPr>
          <a:r>
            <a:rPr lang="nl-BE" sz="900" kern="1200"/>
            <a:t>bv. gebruik kortingcode X, gratis verzending vanaf €75</a:t>
          </a:r>
        </a:p>
      </dsp:txBody>
      <dsp:txXfrm>
        <a:off x="3030855" y="0"/>
        <a:ext cx="3030855" cy="1100137"/>
      </dsp:txXfrm>
    </dsp:sp>
    <dsp:sp modelId="{896B2EFD-75A3-4265-A354-45D50B5A24BB}">
      <dsp:nvSpPr>
        <dsp:cNvPr id="0" name=""/>
        <dsp:cNvSpPr/>
      </dsp:nvSpPr>
      <dsp:spPr>
        <a:xfrm rot="10800000">
          <a:off x="0" y="1466849"/>
          <a:ext cx="3030855" cy="1466849"/>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l" defTabSz="533400">
            <a:lnSpc>
              <a:spcPct val="90000"/>
            </a:lnSpc>
            <a:spcBef>
              <a:spcPct val="0"/>
            </a:spcBef>
            <a:spcAft>
              <a:spcPct val="35000"/>
            </a:spcAft>
            <a:buNone/>
          </a:pPr>
          <a:r>
            <a:rPr lang="nl-BE" sz="1200" kern="1200"/>
            <a:t>PLAATS</a:t>
          </a:r>
        </a:p>
        <a:p>
          <a:pPr marL="0" lvl="0" indent="0" algn="ctr" defTabSz="533400">
            <a:lnSpc>
              <a:spcPct val="90000"/>
            </a:lnSpc>
            <a:spcBef>
              <a:spcPct val="0"/>
            </a:spcBef>
            <a:spcAft>
              <a:spcPct val="35000"/>
            </a:spcAft>
            <a:buNone/>
          </a:pPr>
          <a:r>
            <a:rPr lang="nl-BE" sz="900" kern="1200"/>
            <a:t>Eigen website</a:t>
          </a:r>
        </a:p>
        <a:p>
          <a:pPr marL="0" lvl="0" indent="0" algn="ctr" defTabSz="533400">
            <a:lnSpc>
              <a:spcPct val="90000"/>
            </a:lnSpc>
            <a:spcBef>
              <a:spcPct val="0"/>
            </a:spcBef>
            <a:spcAft>
              <a:spcPct val="35000"/>
            </a:spcAft>
            <a:buNone/>
          </a:pPr>
          <a:r>
            <a:rPr lang="nl-BE" sz="900" kern="1200"/>
            <a:t>Websites van derden</a:t>
          </a:r>
        </a:p>
        <a:p>
          <a:pPr marL="0" lvl="0" indent="0" algn="ctr" defTabSz="533400">
            <a:lnSpc>
              <a:spcPct val="90000"/>
            </a:lnSpc>
            <a:spcBef>
              <a:spcPct val="0"/>
            </a:spcBef>
            <a:spcAft>
              <a:spcPct val="35000"/>
            </a:spcAft>
            <a:buNone/>
          </a:pPr>
          <a:r>
            <a:rPr lang="nl-BE" sz="900" kern="1200"/>
            <a:t>Social media</a:t>
          </a:r>
        </a:p>
        <a:p>
          <a:pPr marL="0" lvl="0" indent="0" algn="ctr" defTabSz="533400">
            <a:lnSpc>
              <a:spcPct val="90000"/>
            </a:lnSpc>
            <a:spcBef>
              <a:spcPct val="0"/>
            </a:spcBef>
            <a:spcAft>
              <a:spcPct val="35000"/>
            </a:spcAft>
            <a:buNone/>
          </a:pPr>
          <a:r>
            <a:rPr lang="nl-BE" sz="900" kern="1200"/>
            <a:t>Affiliate marketing</a:t>
          </a:r>
        </a:p>
        <a:p>
          <a:pPr marL="0" lvl="0" indent="0" algn="ctr" defTabSz="533400">
            <a:lnSpc>
              <a:spcPct val="90000"/>
            </a:lnSpc>
            <a:spcBef>
              <a:spcPct val="0"/>
            </a:spcBef>
            <a:spcAft>
              <a:spcPct val="35000"/>
            </a:spcAft>
            <a:buNone/>
          </a:pPr>
          <a:r>
            <a:rPr lang="nl-BE" sz="900" kern="1200"/>
            <a:t>bv. affiliateprogramma Bol.com </a:t>
          </a:r>
        </a:p>
      </dsp:txBody>
      <dsp:txXfrm rot="10800000">
        <a:off x="0" y="1833562"/>
        <a:ext cx="3030855" cy="1100137"/>
      </dsp:txXfrm>
    </dsp:sp>
    <dsp:sp modelId="{3D690667-6A23-405D-AA31-A487F79FEE9B}">
      <dsp:nvSpPr>
        <dsp:cNvPr id="0" name=""/>
        <dsp:cNvSpPr/>
      </dsp:nvSpPr>
      <dsp:spPr>
        <a:xfrm rot="5400000">
          <a:off x="3812857" y="684847"/>
          <a:ext cx="1466849" cy="3030855"/>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l" defTabSz="533400">
            <a:lnSpc>
              <a:spcPct val="90000"/>
            </a:lnSpc>
            <a:spcBef>
              <a:spcPct val="0"/>
            </a:spcBef>
            <a:spcAft>
              <a:spcPct val="35000"/>
            </a:spcAft>
            <a:buNone/>
          </a:pPr>
          <a:r>
            <a:rPr lang="nl-BE" sz="1200" kern="1200"/>
            <a:t>PROMOTIE</a:t>
          </a:r>
        </a:p>
        <a:p>
          <a:pPr marL="0" lvl="0" indent="0" algn="ctr" defTabSz="533400">
            <a:lnSpc>
              <a:spcPct val="90000"/>
            </a:lnSpc>
            <a:spcBef>
              <a:spcPct val="0"/>
            </a:spcBef>
            <a:spcAft>
              <a:spcPct val="35000"/>
            </a:spcAft>
            <a:buNone/>
          </a:pPr>
          <a:r>
            <a:rPr lang="nl-BE" sz="900" kern="1200"/>
            <a:t>Display &amp; video advertising</a:t>
          </a:r>
        </a:p>
        <a:p>
          <a:pPr marL="0" lvl="0" indent="0" algn="ctr" defTabSz="533400">
            <a:lnSpc>
              <a:spcPct val="90000"/>
            </a:lnSpc>
            <a:spcBef>
              <a:spcPct val="0"/>
            </a:spcBef>
            <a:spcAft>
              <a:spcPct val="35000"/>
            </a:spcAft>
            <a:buNone/>
          </a:pPr>
          <a:r>
            <a:rPr lang="nl-BE" sz="900" kern="1200"/>
            <a:t>Social media</a:t>
          </a:r>
        </a:p>
        <a:p>
          <a:pPr marL="0" lvl="0" indent="0" algn="ctr" defTabSz="533400">
            <a:lnSpc>
              <a:spcPct val="90000"/>
            </a:lnSpc>
            <a:spcBef>
              <a:spcPct val="0"/>
            </a:spcBef>
            <a:spcAft>
              <a:spcPct val="35000"/>
            </a:spcAft>
            <a:buNone/>
          </a:pPr>
          <a:r>
            <a:rPr lang="nl-BE" sz="900" kern="1200"/>
            <a:t>Zoekmachinemarketing</a:t>
          </a:r>
        </a:p>
        <a:p>
          <a:pPr marL="0" lvl="0" indent="0" algn="ctr" defTabSz="533400">
            <a:lnSpc>
              <a:spcPct val="90000"/>
            </a:lnSpc>
            <a:spcBef>
              <a:spcPct val="0"/>
            </a:spcBef>
            <a:spcAft>
              <a:spcPct val="35000"/>
            </a:spcAft>
            <a:buNone/>
          </a:pPr>
          <a:endParaRPr lang="nl-BE" sz="900" kern="1200"/>
        </a:p>
        <a:p>
          <a:pPr marL="0" lvl="0" indent="0" algn="ctr" defTabSz="533400">
            <a:lnSpc>
              <a:spcPct val="90000"/>
            </a:lnSpc>
            <a:spcBef>
              <a:spcPct val="0"/>
            </a:spcBef>
            <a:spcAft>
              <a:spcPct val="35000"/>
            </a:spcAft>
            <a:buNone/>
          </a:pPr>
          <a:r>
            <a:rPr lang="nl-BE" sz="900" kern="1200"/>
            <a:t>bv. Facebook advertising</a:t>
          </a:r>
        </a:p>
      </dsp:txBody>
      <dsp:txXfrm rot="-5400000">
        <a:off x="3030854" y="1833562"/>
        <a:ext cx="3030855" cy="1100137"/>
      </dsp:txXfrm>
    </dsp:sp>
    <dsp:sp modelId="{BB7576C7-1026-4E22-84F4-8D8EB4F31511}">
      <dsp:nvSpPr>
        <dsp:cNvPr id="0" name=""/>
        <dsp:cNvSpPr/>
      </dsp:nvSpPr>
      <dsp:spPr>
        <a:xfrm>
          <a:off x="2151067" y="1369062"/>
          <a:ext cx="1523859" cy="391150"/>
        </a:xfrm>
        <a:prstGeom prst="roundRect">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nl-BE" sz="1400" kern="1200"/>
            <a:t>Online marketingmix</a:t>
          </a:r>
        </a:p>
      </dsp:txBody>
      <dsp:txXfrm>
        <a:off x="2170161" y="1388156"/>
        <a:ext cx="1485671" cy="352962"/>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20982304A243DA9E4A63337FE6423A"/>
        <w:category>
          <w:name w:val="Algemeen"/>
          <w:gallery w:val="placeholder"/>
        </w:category>
        <w:types>
          <w:type w:val="bbPlcHdr"/>
        </w:types>
        <w:behaviors>
          <w:behavior w:val="content"/>
        </w:behaviors>
        <w:guid w:val="{1CF554A9-D25C-44A5-8D82-30866ABA9C35}"/>
      </w:docPartPr>
      <w:docPartBody>
        <w:p w:rsidR="001E1E64" w:rsidRDefault="001E1E64">
          <w:pPr>
            <w:pStyle w:val="A620982304A243DA9E4A63337FE6423A"/>
          </w:pPr>
          <w:r>
            <w:rPr>
              <w:rStyle w:val="Tekstvantijdelijkeaanduiding"/>
            </w:rPr>
            <w:t>Dienst</w:t>
          </w:r>
        </w:p>
      </w:docPartBody>
    </w:docPart>
    <w:docPart>
      <w:docPartPr>
        <w:name w:val="7B1C7005D05A4264AA570344898433BD"/>
        <w:category>
          <w:name w:val="Algemeen"/>
          <w:gallery w:val="placeholder"/>
        </w:category>
        <w:types>
          <w:type w:val="bbPlcHdr"/>
        </w:types>
        <w:behaviors>
          <w:behavior w:val="content"/>
        </w:behaviors>
        <w:guid w:val="{7471C497-54EC-4996-AA87-CA9DDBA46A7A}"/>
      </w:docPartPr>
      <w:docPartBody>
        <w:p w:rsidR="001E1E64" w:rsidRDefault="001E1E64">
          <w:pPr>
            <w:pStyle w:val="7B1C7005D05A4264AA570344898433BD"/>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64"/>
    <w:rsid w:val="000670BD"/>
    <w:rsid w:val="000B77E8"/>
    <w:rsid w:val="001731E2"/>
    <w:rsid w:val="00182566"/>
    <w:rsid w:val="001932A5"/>
    <w:rsid w:val="001D4233"/>
    <w:rsid w:val="001E1876"/>
    <w:rsid w:val="001E1E64"/>
    <w:rsid w:val="002360C0"/>
    <w:rsid w:val="00292038"/>
    <w:rsid w:val="002B7140"/>
    <w:rsid w:val="002F412C"/>
    <w:rsid w:val="00387DF6"/>
    <w:rsid w:val="003B469A"/>
    <w:rsid w:val="003C47B6"/>
    <w:rsid w:val="00431890"/>
    <w:rsid w:val="00460296"/>
    <w:rsid w:val="0047190A"/>
    <w:rsid w:val="004904EF"/>
    <w:rsid w:val="005210A0"/>
    <w:rsid w:val="00594BEE"/>
    <w:rsid w:val="005E7C21"/>
    <w:rsid w:val="006644EF"/>
    <w:rsid w:val="00674738"/>
    <w:rsid w:val="0068109F"/>
    <w:rsid w:val="006F4698"/>
    <w:rsid w:val="007E15FC"/>
    <w:rsid w:val="008F1A48"/>
    <w:rsid w:val="00975D88"/>
    <w:rsid w:val="00985FEA"/>
    <w:rsid w:val="00AC6CB8"/>
    <w:rsid w:val="00AD4C21"/>
    <w:rsid w:val="00B83B7F"/>
    <w:rsid w:val="00C10D35"/>
    <w:rsid w:val="00C26AA4"/>
    <w:rsid w:val="00C33190"/>
    <w:rsid w:val="00C90587"/>
    <w:rsid w:val="00CA04A3"/>
    <w:rsid w:val="00E51A18"/>
    <w:rsid w:val="00F25471"/>
    <w:rsid w:val="00F37359"/>
    <w:rsid w:val="00F9330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A620982304A243DA9E4A63337FE6423A">
    <w:name w:val="A620982304A243DA9E4A63337FE6423A"/>
  </w:style>
  <w:style w:type="paragraph" w:customStyle="1" w:styleId="7B1C7005D05A4264AA570344898433BD">
    <w:name w:val="7B1C7005D05A4264AA57034489843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6582a693-abc6-4eee-a1d7-6c4723409270">
      <Terms xmlns="http://schemas.microsoft.com/office/infopath/2007/PartnerControls"/>
    </lcf76f155ced4ddcb4097134ff3c332f>
    <SharedWithUsers xmlns="4ad07ec4-d8fb-4118-9685-cea44edcb58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9D2B2C918AAA94FB14BE65B6C5EEDC8" ma:contentTypeVersion="14" ma:contentTypeDescription="Create a new document." ma:contentTypeScope="" ma:versionID="15cea071633cc7e34ebbfc020cd4ef4c">
  <xsd:schema xmlns:xsd="http://www.w3.org/2001/XMLSchema" xmlns:xs="http://www.w3.org/2001/XMLSchema" xmlns:p="http://schemas.microsoft.com/office/2006/metadata/properties" xmlns:ns2="6582a693-abc6-4eee-a1d7-6c4723409270" xmlns:ns3="4ad07ec4-d8fb-4118-9685-cea44edcb58e" xmlns:ns4="9043eea9-c6a2-41bd-a216-33d45f9f09e1" targetNamespace="http://schemas.microsoft.com/office/2006/metadata/properties" ma:root="true" ma:fieldsID="e5512a86b5b5568cd81d2580bb571a9c" ns2:_="" ns3:_="" ns4:_="">
    <xsd:import namespace="6582a693-abc6-4eee-a1d7-6c4723409270"/>
    <xsd:import namespace="4ad07ec4-d8fb-4118-9685-cea44edcb58e"/>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2a693-abc6-4eee-a1d7-6c4723409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07ec4-d8fb-4118-9685-cea44edcb5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bccee5f-cc28-4bc8-a4e1-4f93c48edb59}" ma:internalName="TaxCatchAll" ma:showField="CatchAllData" ma:web="4ad07ec4-d8fb-4118-9685-cea44edc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238D2-8396-4465-A946-B02A7E3CAFC0}">
  <ds:schemaRefs>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4ad07ec4-d8fb-4118-9685-cea44edcb58e"/>
    <ds:schemaRef ds:uri="9043eea9-c6a2-41bd-a216-33d45f9f09e1"/>
    <ds:schemaRef ds:uri="6582a693-abc6-4eee-a1d7-6c4723409270"/>
    <ds:schemaRef ds:uri="http://purl.org/dc/dcmitype/"/>
    <ds:schemaRef ds:uri="http://purl.org/dc/elements/1.1/"/>
  </ds:schemaRefs>
</ds:datastoreItem>
</file>

<file path=customXml/itemProps2.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3.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4.xml><?xml version="1.0" encoding="utf-8"?>
<ds:datastoreItem xmlns:ds="http://schemas.openxmlformats.org/officeDocument/2006/customXml" ds:itemID="{CCEE29DE-9D86-4BA1-AF2B-7B431AAB0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2a693-abc6-4eee-a1d7-6c4723409270"/>
    <ds:schemaRef ds:uri="4ad07ec4-d8fb-4118-9685-cea44edcb58e"/>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Document_staand</Template>
  <TotalTime>36</TotalTime>
  <Pages>6</Pages>
  <Words>1989</Words>
  <Characters>10942</Characters>
  <Application>Microsoft Office Word</Application>
  <DocSecurity>0</DocSecurity>
  <Lines>91</Lines>
  <Paragraphs>25</Paragraphs>
  <ScaleCrop>false</ScaleCrop>
  <Company>HP</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De Clercq</dc:creator>
  <cp:keywords/>
  <cp:lastModifiedBy>Ilse De Clercq</cp:lastModifiedBy>
  <cp:revision>6</cp:revision>
  <dcterms:created xsi:type="dcterms:W3CDTF">2025-09-21T10:07:00Z</dcterms:created>
  <dcterms:modified xsi:type="dcterms:W3CDTF">2025-09-21T10:41:00Z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0x010100F9D2B2C918AAA94FB14BE65B6C5EEDC8</vt:lpwstr>
  </property>
  <property fmtid="{D5CDD505-2E9C-101B-9397-08002B2CF9AE}" pid="3" name="MediaServiceImageTags">
    <vt:lpwstr/>
  </property>
</Properties>
</file>