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412E" w14:textId="3049E11B" w:rsidR="00C10894" w:rsidRDefault="00A33911" w:rsidP="00C806A9">
      <w:r>
        <w:rPr>
          <w:noProof/>
          <w:lang w:eastAsia="nl-BE"/>
        </w:rPr>
        <mc:AlternateContent>
          <mc:Choice Requires="wps">
            <w:drawing>
              <wp:anchor distT="0" distB="0" distL="114300" distR="114300" simplePos="0" relativeHeight="251658245" behindDoc="0" locked="0" layoutInCell="1" allowOverlap="1" wp14:anchorId="1D4D8428" wp14:editId="430C4B78">
                <wp:simplePos x="0" y="0"/>
                <wp:positionH relativeFrom="page">
                  <wp:posOffset>3981450</wp:posOffset>
                </wp:positionH>
                <wp:positionV relativeFrom="paragraph">
                  <wp:posOffset>-262890</wp:posOffset>
                </wp:positionV>
                <wp:extent cx="3590925" cy="738835"/>
                <wp:effectExtent l="0" t="0" r="9525" b="444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73883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22A9F" w14:textId="1F9A007E" w:rsidR="00A33911" w:rsidRDefault="00A33911" w:rsidP="00A33911">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p>
                          <w:p w14:paraId="5419F37F" w14:textId="77777777" w:rsidR="00A33911" w:rsidRPr="008659D9" w:rsidRDefault="00A33911" w:rsidP="00A33911">
                            <w:pPr>
                              <w:jc w:val="center"/>
                              <w:rPr>
                                <w:rFonts w:ascii="Trebuchet MS" w:hAnsi="Trebuchet MS"/>
                                <w:b/>
                                <w:color w:val="FFFFFF" w:themeColor="background1"/>
                                <w:sz w:val="32"/>
                              </w:rPr>
                            </w:pP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D4D8428" id="_x0000_t202" coordsize="21600,21600" o:spt="202" path="m,l,21600r21600,l21600,xe">
                <v:stroke joinstyle="miter"/>
                <v:path gradientshapeok="t" o:connecttype="rect"/>
              </v:shapetype>
              <v:shape id="Tekstvak 12" o:spid="_x0000_s1026" type="#_x0000_t202" style="position:absolute;margin-left:313.5pt;margin-top:-20.7pt;width:282.75pt;height:58.2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" fillcolor="#ae2081" stroked="f" strokeweight=".5pt">
                <v:textbox>
                  <w:txbxContent>
                    <w:p w14:paraId="3EB22A9F" w14:textId="1F9A007E" w:rsidR="00A33911" w:rsidRDefault="00A33911" w:rsidP="00A33911">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p>
                    <w:p w14:paraId="5419F37F" w14:textId="77777777" w:rsidR="00A33911" w:rsidRPr="008659D9" w:rsidRDefault="00A33911" w:rsidP="00A33911">
                      <w:pPr>
                        <w:jc w:val="center"/>
                        <w:rPr>
                          <w:rFonts w:ascii="Trebuchet MS" w:hAnsi="Trebuchet MS"/>
                          <w:b/>
                          <w:color w:val="FFFFFF" w:themeColor="background1"/>
                          <w:sz w:val="32"/>
                        </w:rPr>
                      </w:pPr>
                      <w:r w:rsidRPr="008659D9">
                        <w:rPr>
                          <w:rFonts w:ascii="Trebuchet MS" w:hAnsi="Trebuchet MS"/>
                          <w:b/>
                          <w:color w:val="FFFFFF" w:themeColor="background1"/>
                          <w:sz w:val="32"/>
                        </w:rPr>
                        <w:t>SECUNDAIR ONDERWIJS</w:t>
                      </w:r>
                    </w:p>
                  </w:txbxContent>
                </v:textbox>
                <w10:wrap anchorx="page"/>
              </v:shape>
            </w:pict>
          </mc:Fallback>
        </mc:AlternateContent>
      </w:r>
      <w:r w:rsidR="00C10894"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1B4FED6F">
                <wp:simplePos x="0" y="0"/>
                <wp:positionH relativeFrom="page">
                  <wp:align>right</wp:align>
                </wp:positionH>
                <wp:positionV relativeFrom="paragraph">
                  <wp:posOffset>-714375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AE03013" id="Rectangle 9" o:spid="_x0000_s1026" style="position:absolute;margin-left:230.8pt;margin-top:-56.2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0146BACB" w:rsidR="00060480" w:rsidRPr="00D83AE8" w:rsidRDefault="004C0C5C" w:rsidP="00555049">
                            <w:pPr>
                              <w:pStyle w:val="Leerplannaam"/>
                            </w:pPr>
                            <w:bookmarkStart w:id="0" w:name="Vaknaam"/>
                            <w:r>
                              <w:t>Toerisme</w:t>
                            </w:r>
                          </w:p>
                          <w:bookmarkEnd w:id="0"/>
                          <w:p w14:paraId="2B29F6F9" w14:textId="5F7D31A4" w:rsidR="00060480" w:rsidRPr="00DD1580" w:rsidRDefault="006C0231" w:rsidP="00C10894">
                            <w:pPr>
                              <w:spacing w:after="0"/>
                              <w:rPr>
                                <w:rFonts w:ascii="Trebuchet MS" w:hAnsi="Trebuchet MS"/>
                                <w:color w:val="FFFFFF" w:themeColor="background1"/>
                                <w:sz w:val="36"/>
                                <w:szCs w:val="20"/>
                                <w:lang w:val="nl-NL"/>
                              </w:rPr>
                            </w:pPr>
                            <w:r w:rsidRPr="00DD1580">
                              <w:rPr>
                                <w:rFonts w:ascii="Trebuchet MS" w:hAnsi="Trebuchet MS"/>
                                <w:color w:val="FFFFFF" w:themeColor="background1"/>
                                <w:sz w:val="36"/>
                                <w:szCs w:val="20"/>
                                <w:lang w:val="nl-NL"/>
                              </w:rPr>
                              <w:t>2</w:t>
                            </w:r>
                            <w:r w:rsidR="00DD1580" w:rsidRPr="00DD1580">
                              <w:rPr>
                                <w:rFonts w:ascii="Trebuchet MS" w:hAnsi="Trebuchet MS"/>
                                <w:color w:val="FFFFFF" w:themeColor="background1"/>
                                <w:sz w:val="36"/>
                                <w:szCs w:val="20"/>
                                <w:lang w:val="nl-NL"/>
                              </w:rPr>
                              <w:t>de graad D/A</w:t>
                            </w:r>
                            <w:r w:rsidR="006F3E75">
                              <w:rPr>
                                <w:rFonts w:ascii="Trebuchet MS" w:hAnsi="Trebuchet MS"/>
                                <w:color w:val="FFFFFF" w:themeColor="background1"/>
                                <w:sz w:val="36"/>
                                <w:szCs w:val="20"/>
                                <w:lang w:val="nl-NL"/>
                              </w:rPr>
                              <w:t>-</w:t>
                            </w:r>
                            <w:r w:rsidR="00DD1580" w:rsidRPr="00DD1580">
                              <w:rPr>
                                <w:rFonts w:ascii="Trebuchet MS" w:hAnsi="Trebuchet MS"/>
                                <w:color w:val="FFFFFF" w:themeColor="background1"/>
                                <w:sz w:val="36"/>
                                <w:szCs w:val="20"/>
                                <w:lang w:val="nl-NL"/>
                              </w:rPr>
                              <w:t>finaliteit</w:t>
                            </w:r>
                          </w:p>
                          <w:p w14:paraId="03F46D53" w14:textId="1D5BC89C" w:rsidR="00060480" w:rsidRPr="00D83AE8" w:rsidRDefault="007845E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II-Toe-da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E721F5C" w14:textId="0146BACB" w:rsidR="00060480" w:rsidRPr="00D83AE8" w:rsidRDefault="004C0C5C" w:rsidP="00555049">
                      <w:pPr>
                        <w:pStyle w:val="Leerplannaam"/>
                      </w:pPr>
                      <w:bookmarkStart w:id="1" w:name="Vaknaam"/>
                      <w:r>
                        <w:t>Toerisme</w:t>
                      </w:r>
                    </w:p>
                    <w:bookmarkEnd w:id="1"/>
                    <w:p w14:paraId="2B29F6F9" w14:textId="5F7D31A4" w:rsidR="00060480" w:rsidRPr="00DD1580" w:rsidRDefault="006C0231" w:rsidP="00C10894">
                      <w:pPr>
                        <w:spacing w:after="0"/>
                        <w:rPr>
                          <w:rFonts w:ascii="Trebuchet MS" w:hAnsi="Trebuchet MS"/>
                          <w:color w:val="FFFFFF" w:themeColor="background1"/>
                          <w:sz w:val="36"/>
                          <w:szCs w:val="20"/>
                          <w:lang w:val="nl-NL"/>
                        </w:rPr>
                      </w:pPr>
                      <w:r w:rsidRPr="00DD1580">
                        <w:rPr>
                          <w:rFonts w:ascii="Trebuchet MS" w:hAnsi="Trebuchet MS"/>
                          <w:color w:val="FFFFFF" w:themeColor="background1"/>
                          <w:sz w:val="36"/>
                          <w:szCs w:val="20"/>
                          <w:lang w:val="nl-NL"/>
                        </w:rPr>
                        <w:t>2</w:t>
                      </w:r>
                      <w:r w:rsidR="00DD1580" w:rsidRPr="00DD1580">
                        <w:rPr>
                          <w:rFonts w:ascii="Trebuchet MS" w:hAnsi="Trebuchet MS"/>
                          <w:color w:val="FFFFFF" w:themeColor="background1"/>
                          <w:sz w:val="36"/>
                          <w:szCs w:val="20"/>
                          <w:lang w:val="nl-NL"/>
                        </w:rPr>
                        <w:t>de graad D/A</w:t>
                      </w:r>
                      <w:r w:rsidR="006F3E75">
                        <w:rPr>
                          <w:rFonts w:ascii="Trebuchet MS" w:hAnsi="Trebuchet MS"/>
                          <w:color w:val="FFFFFF" w:themeColor="background1"/>
                          <w:sz w:val="36"/>
                          <w:szCs w:val="20"/>
                          <w:lang w:val="nl-NL"/>
                        </w:rPr>
                        <w:t>-</w:t>
                      </w:r>
                      <w:r w:rsidR="00DD1580" w:rsidRPr="00DD1580">
                        <w:rPr>
                          <w:rFonts w:ascii="Trebuchet MS" w:hAnsi="Trebuchet MS"/>
                          <w:color w:val="FFFFFF" w:themeColor="background1"/>
                          <w:sz w:val="36"/>
                          <w:szCs w:val="20"/>
                          <w:lang w:val="nl-NL"/>
                        </w:rPr>
                        <w:t>finaliteit</w:t>
                      </w:r>
                    </w:p>
                    <w:p w14:paraId="03F46D53" w14:textId="1D5BC89C" w:rsidR="00060480" w:rsidRPr="00D83AE8" w:rsidRDefault="007845E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II-Toe-da</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4717F5E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A742D">
                              <w:rPr>
                                <w:rFonts w:ascii="Trebuchet MS" w:hAnsi="Trebuchet MS"/>
                                <w:color w:val="FFFFFF" w:themeColor="background1"/>
                                <w:sz w:val="32"/>
                                <w:szCs w:val="20"/>
                              </w:rPr>
                              <w:t>3</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42038">
                              <w:rPr>
                                <w:rFonts w:ascii="Trebuchet MS" w:hAnsi="Trebuchet MS"/>
                                <w:color w:val="FFFFFF" w:themeColor="background1"/>
                                <w:sz w:val="32"/>
                                <w:szCs w:val="20"/>
                              </w:rPr>
                              <w:t>085</w:t>
                            </w:r>
                          </w:p>
                          <w:p w14:paraId="3B1F4BE8" w14:textId="5BFEE1F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E5395">
                              <w:rPr>
                                <w:rFonts w:ascii="Trebuchet MS" w:hAnsi="Trebuchet MS"/>
                                <w:color w:val="FFFFFF" w:themeColor="background1"/>
                                <w:sz w:val="24"/>
                                <w:szCs w:val="16"/>
                              </w:rPr>
                              <w:t>oktober</w:t>
                            </w:r>
                            <w:r w:rsidR="00535C4A">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9E54C" id="Text Box 15" o:spid="_x0000_s1028"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7C27C17" w14:textId="4717F5E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A742D">
                        <w:rPr>
                          <w:rFonts w:ascii="Trebuchet MS" w:hAnsi="Trebuchet MS"/>
                          <w:color w:val="FFFFFF" w:themeColor="background1"/>
                          <w:sz w:val="32"/>
                          <w:szCs w:val="20"/>
                        </w:rPr>
                        <w:t>3</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42038">
                        <w:rPr>
                          <w:rFonts w:ascii="Trebuchet MS" w:hAnsi="Trebuchet MS"/>
                          <w:color w:val="FFFFFF" w:themeColor="background1"/>
                          <w:sz w:val="32"/>
                          <w:szCs w:val="20"/>
                        </w:rPr>
                        <w:t>085</w:t>
                      </w:r>
                    </w:p>
                    <w:p w14:paraId="3B1F4BE8" w14:textId="5BFEE1F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E5395">
                        <w:rPr>
                          <w:rFonts w:ascii="Trebuchet MS" w:hAnsi="Trebuchet MS"/>
                          <w:color w:val="FFFFFF" w:themeColor="background1"/>
                          <w:sz w:val="24"/>
                          <w:szCs w:val="16"/>
                        </w:rPr>
                        <w:t>oktober</w:t>
                      </w:r>
                      <w:r w:rsidR="00535C4A">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714382">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F1032F">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482445C" w14:textId="77777777" w:rsidR="002C7F47" w:rsidRDefault="002C7F47" w:rsidP="002C7F47">
      <w:pPr>
        <w:pStyle w:val="Kop1"/>
      </w:pPr>
      <w:bookmarkStart w:id="2" w:name="_Toc129034605"/>
      <w:bookmarkStart w:id="3" w:name="_Toc129387317"/>
      <w:bookmarkStart w:id="4" w:name="_Toc130929930"/>
      <w:bookmarkStart w:id="5" w:name="_Toc144908281"/>
      <w:bookmarkStart w:id="6" w:name="_Toc156485131"/>
      <w:r>
        <w:lastRenderedPageBreak/>
        <w:t>I</w:t>
      </w:r>
      <w:r w:rsidRPr="00E42F24">
        <w:t>nleiding</w:t>
      </w:r>
      <w:bookmarkEnd w:id="2"/>
      <w:bookmarkEnd w:id="3"/>
      <w:bookmarkEnd w:id="4"/>
      <w:bookmarkEnd w:id="5"/>
      <w:bookmarkEnd w:id="6"/>
    </w:p>
    <w:p w14:paraId="44858172" w14:textId="77777777" w:rsidR="002C7F47" w:rsidRDefault="002C7F47" w:rsidP="002C7F47">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0C3CE5A" w14:textId="77777777" w:rsidR="002C7F47" w:rsidRPr="00E37D4A" w:rsidRDefault="002C7F47" w:rsidP="002C7F47">
      <w:pPr>
        <w:pStyle w:val="Kop2"/>
        <w:keepNext w:val="0"/>
        <w:keepLines w:val="0"/>
        <w:widowControl w:val="0"/>
      </w:pPr>
      <w:bookmarkStart w:id="7" w:name="_Toc68370411"/>
      <w:bookmarkStart w:id="8" w:name="_Toc93661695"/>
      <w:bookmarkStart w:id="9" w:name="_Toc130929931"/>
      <w:bookmarkStart w:id="10" w:name="_Toc144908282"/>
      <w:bookmarkStart w:id="11" w:name="_Toc156485132"/>
      <w:r w:rsidRPr="00E37D4A">
        <w:t>Het leerplanconcept: vijf uitgangspunten</w:t>
      </w:r>
      <w:bookmarkEnd w:id="7"/>
      <w:bookmarkEnd w:id="8"/>
      <w:bookmarkEnd w:id="9"/>
      <w:bookmarkEnd w:id="10"/>
      <w:bookmarkEnd w:id="11"/>
    </w:p>
    <w:p w14:paraId="02D027AB" w14:textId="77777777" w:rsidR="002C7F47" w:rsidRPr="00E37D4A" w:rsidRDefault="002C7F47" w:rsidP="002C7F47">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68E7DDA" w14:textId="77777777" w:rsidR="002C7F47" w:rsidRPr="00E37D4A" w:rsidRDefault="002C7F47" w:rsidP="002C7F4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37EC68D" w14:textId="0061671A" w:rsidR="002C7F47" w:rsidRPr="00E37D4A" w:rsidRDefault="002C7F47" w:rsidP="002C7F4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491D63">
        <w:rPr>
          <w:rFonts w:ascii="Calibri" w:eastAsia="Calibri" w:hAnsi="Calibri" w:cs="Calibri"/>
          <w:color w:val="595959"/>
        </w:rPr>
        <w:t xml:space="preserve"> </w:t>
      </w:r>
    </w:p>
    <w:p w14:paraId="5193DC17" w14:textId="77777777" w:rsidR="002C7F47" w:rsidRPr="00E37D4A" w:rsidRDefault="002C7F47" w:rsidP="002C7F47">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06F36E2" w14:textId="77777777" w:rsidR="002C7F47" w:rsidRPr="00E37D4A" w:rsidRDefault="002C7F47" w:rsidP="002C7F47">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35995A10" w14:textId="77777777" w:rsidR="002C7F47" w:rsidRPr="00E37D4A" w:rsidRDefault="002C7F47" w:rsidP="002C7F47">
      <w:pPr>
        <w:pStyle w:val="Kop2"/>
        <w:keepNext w:val="0"/>
        <w:keepLines w:val="0"/>
        <w:widowControl w:val="0"/>
      </w:pPr>
      <w:bookmarkStart w:id="13" w:name="_Toc68370412"/>
      <w:bookmarkStart w:id="14" w:name="_Toc93661696"/>
      <w:bookmarkStart w:id="15" w:name="_Toc130929932"/>
      <w:bookmarkStart w:id="16" w:name="_Toc144908283"/>
      <w:bookmarkStart w:id="17" w:name="_Toc156485133"/>
      <w:r w:rsidRPr="00E37D4A">
        <w:t>De vormingscirkel – de opdracht van secundair onderwijs</w:t>
      </w:r>
      <w:bookmarkEnd w:id="13"/>
      <w:bookmarkEnd w:id="14"/>
      <w:bookmarkEnd w:id="15"/>
      <w:bookmarkEnd w:id="16"/>
      <w:bookmarkEnd w:id="17"/>
    </w:p>
    <w:p w14:paraId="5720E91C" w14:textId="77777777" w:rsidR="002C7F47" w:rsidRPr="00E37D4A" w:rsidRDefault="002C7F47" w:rsidP="002C7F47">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49BB416" w14:textId="77777777" w:rsidR="002C7F47" w:rsidRPr="00E37D4A" w:rsidRDefault="002C7F47" w:rsidP="002C7F47">
      <w:pPr>
        <w:pStyle w:val="Opsomming1"/>
        <w:widowControl w:val="0"/>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4" behindDoc="0" locked="0" layoutInCell="1" allowOverlap="1" wp14:anchorId="464FECCB" wp14:editId="033C0988">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4586C77" w14:textId="77777777" w:rsidR="002C7F47" w:rsidRPr="00E37D4A" w:rsidRDefault="002C7F47" w:rsidP="002C7F47">
      <w:pPr>
        <w:pStyle w:val="Opsomming1"/>
        <w:widowControl w:val="0"/>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F45B4BF" w14:textId="77777777" w:rsidR="002C7F47" w:rsidRPr="00E37D4A" w:rsidRDefault="002C7F47" w:rsidP="002C7F47">
      <w:pPr>
        <w:pStyle w:val="Opsomming1"/>
        <w:widowControl w:val="0"/>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033E0F9" w14:textId="77777777" w:rsidR="002C7F47" w:rsidRPr="009D02E3" w:rsidRDefault="002C7F47" w:rsidP="002C7F47">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14A8547" w14:textId="77777777" w:rsidR="002C7F47" w:rsidRDefault="002C7F47" w:rsidP="002C7F47">
      <w:pPr>
        <w:pStyle w:val="Opsomming1"/>
        <w:widowControl w:val="0"/>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2E7BFF2" w14:textId="77777777" w:rsidR="002C7F47" w:rsidRPr="00E37D4A" w:rsidRDefault="002C7F47" w:rsidP="002C7F47">
      <w:pPr>
        <w:pStyle w:val="Opsomming1"/>
        <w:widowControl w:val="0"/>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FBB87DF" w14:textId="77777777" w:rsidR="002C7F47" w:rsidRPr="00E37D4A" w:rsidRDefault="002C7F47" w:rsidP="002C7F47">
      <w:pPr>
        <w:pStyle w:val="Kop2"/>
        <w:keepNext w:val="0"/>
        <w:keepLines w:val="0"/>
        <w:widowControl w:val="0"/>
      </w:pPr>
      <w:bookmarkStart w:id="18" w:name="_Toc68370413"/>
      <w:bookmarkStart w:id="19" w:name="_Toc93661697"/>
      <w:bookmarkStart w:id="20" w:name="_Toc130929933"/>
      <w:bookmarkStart w:id="21" w:name="_Toc144908284"/>
      <w:bookmarkStart w:id="22" w:name="_Toc156485134"/>
      <w:r w:rsidRPr="00E37D4A">
        <w:t>Ruimte voor leraren(teams) en scholen</w:t>
      </w:r>
      <w:bookmarkEnd w:id="18"/>
      <w:bookmarkEnd w:id="19"/>
      <w:bookmarkEnd w:id="20"/>
      <w:bookmarkEnd w:id="21"/>
      <w:bookmarkEnd w:id="22"/>
    </w:p>
    <w:p w14:paraId="6858517F" w14:textId="77777777" w:rsidR="002C7F47" w:rsidRDefault="002C7F47" w:rsidP="002C7F47">
      <w:pPr>
        <w:widowControl w:val="0"/>
        <w:spacing w:after="0"/>
      </w:pPr>
      <w:bookmarkStart w:id="2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F3B6D06" w14:textId="77777777" w:rsidR="002C7F47" w:rsidRDefault="002C7F47" w:rsidP="002C7F47">
      <w:pPr>
        <w:widowControl w:val="0"/>
        <w:spacing w:after="0"/>
      </w:pPr>
    </w:p>
    <w:p w14:paraId="45D24AA2" w14:textId="77777777" w:rsidR="002C7F47" w:rsidRDefault="002C7F47" w:rsidP="002C7F47">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t>.</w:t>
      </w:r>
    </w:p>
    <w:p w14:paraId="2F85FF52" w14:textId="77777777" w:rsidR="002C7F47" w:rsidRPr="00E37D4A" w:rsidRDefault="002C7F47" w:rsidP="002C7F47">
      <w:pPr>
        <w:pStyle w:val="Kop2"/>
        <w:keepNext w:val="0"/>
        <w:keepLines w:val="0"/>
        <w:widowControl w:val="0"/>
      </w:pPr>
      <w:bookmarkStart w:id="24" w:name="_Toc68370414"/>
      <w:bookmarkStart w:id="25" w:name="_Toc93661698"/>
      <w:bookmarkStart w:id="26" w:name="_Toc130929934"/>
      <w:bookmarkStart w:id="27" w:name="_Toc144908285"/>
      <w:bookmarkStart w:id="28" w:name="_Toc156485135"/>
      <w:r w:rsidRPr="00E37D4A">
        <w:t>Differentiatie</w:t>
      </w:r>
      <w:bookmarkEnd w:id="24"/>
      <w:bookmarkEnd w:id="25"/>
      <w:bookmarkEnd w:id="26"/>
      <w:bookmarkEnd w:id="27"/>
      <w:bookmarkEnd w:id="28"/>
      <w:r w:rsidRPr="00E37D4A">
        <w:t xml:space="preserve"> </w:t>
      </w:r>
    </w:p>
    <w:p w14:paraId="42A0B7CB" w14:textId="77777777" w:rsidR="002C7F47" w:rsidRDefault="002C7F47" w:rsidP="002C7F47">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AB7B9C5" w14:textId="77777777" w:rsidR="002C7F47" w:rsidRDefault="002C7F47" w:rsidP="002C7F47">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55E77EE" w14:textId="77777777" w:rsidR="002C7F47" w:rsidRDefault="002C7F47" w:rsidP="002C7F47">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42BDC98" w14:textId="77777777" w:rsidR="002C7F47" w:rsidRDefault="002C7F47" w:rsidP="002C7F47">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1BAAC14" w14:textId="77777777" w:rsidR="002C7F47" w:rsidRPr="00EC7568" w:rsidRDefault="002C7F47" w:rsidP="002C7F47">
      <w:pPr>
        <w:rPr>
          <w:bCs/>
        </w:rPr>
      </w:pPr>
      <w:bookmarkStart w:id="29"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16854A9" w14:textId="77777777" w:rsidR="002C7F47" w:rsidRDefault="002C7F47" w:rsidP="002C7F47">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A847F42" w14:textId="77777777" w:rsidR="002C7F47" w:rsidRDefault="002C7F47" w:rsidP="002C7F47">
      <w:pPr>
        <w:spacing w:after="120"/>
        <w:rPr>
          <w:iCs/>
        </w:rPr>
      </w:pPr>
      <w:r>
        <w:rPr>
          <w:iCs/>
        </w:rPr>
        <w:t>In ‘extra’ wenken bij de leerplandoelen en in beperkte mate ook via keuzeleerplandoelen bieden we je inspiratie om te differentiëren door te verdiepen en te verbreden.</w:t>
      </w:r>
    </w:p>
    <w:bookmarkEnd w:id="29"/>
    <w:p w14:paraId="6812D2BA" w14:textId="77777777" w:rsidR="002C7F47" w:rsidRDefault="002C7F47" w:rsidP="002C7F47">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52B276A" w14:textId="77777777" w:rsidR="002C7F47" w:rsidRDefault="002C7F47" w:rsidP="002C7F47">
      <w:bookmarkStart w:id="30"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393D6A3" w14:textId="77777777" w:rsidR="002C7F47" w:rsidRPr="00FE6C93" w:rsidRDefault="002C7F47" w:rsidP="002C7F47">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99E0FD7" w14:textId="77777777" w:rsidR="002C7F47" w:rsidRDefault="002C7F47" w:rsidP="002C7F47">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FD2A922" w14:textId="77777777" w:rsidR="002C7F47" w:rsidRDefault="002C7F47" w:rsidP="002C7F47">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FAF6B1E" w14:textId="77777777" w:rsidR="002C7F47" w:rsidRDefault="002C7F47" w:rsidP="002C7F47">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7AD6227" w14:textId="77777777" w:rsidR="002C7F47" w:rsidRPr="00A27C4B" w:rsidRDefault="002C7F47" w:rsidP="002C7F47">
      <w:pPr>
        <w:spacing w:after="120" w:line="240" w:lineRule="auto"/>
        <w:rPr>
          <w:i/>
          <w:iCs/>
        </w:rPr>
      </w:pPr>
      <w:bookmarkStart w:id="31" w:name="_Hlk130322155"/>
      <w:bookmarkEnd w:id="30"/>
      <w:r>
        <w:rPr>
          <w:i/>
          <w:iCs/>
        </w:rPr>
        <w:t>Differentiatie in evaluatie</w:t>
      </w:r>
    </w:p>
    <w:p w14:paraId="219B1636" w14:textId="77777777" w:rsidR="002C7F47" w:rsidRDefault="002C7F47" w:rsidP="002C7F47">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5AFD741" w14:textId="77777777" w:rsidR="002C7F47" w:rsidRPr="00345F65" w:rsidRDefault="002C7F47" w:rsidP="002C7F47">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5E1B6F2" w14:textId="77777777" w:rsidR="002C7F47" w:rsidRDefault="002C7F47" w:rsidP="002C7F47">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1"/>
    </w:p>
    <w:p w14:paraId="4F34560D" w14:textId="77777777" w:rsidR="002C7F47" w:rsidRPr="00E37D4A" w:rsidRDefault="002C7F47" w:rsidP="002C7F47">
      <w:pPr>
        <w:pStyle w:val="Kop2"/>
        <w:keepNext w:val="0"/>
        <w:keepLines w:val="0"/>
        <w:widowControl w:val="0"/>
      </w:pPr>
      <w:bookmarkStart w:id="32" w:name="_Toc68370415"/>
      <w:bookmarkStart w:id="33" w:name="_Toc93661699"/>
      <w:bookmarkStart w:id="34" w:name="_Toc130929935"/>
      <w:bookmarkStart w:id="35" w:name="_Toc144908286"/>
      <w:bookmarkStart w:id="36" w:name="_Toc156485136"/>
      <w:r w:rsidRPr="00E37D4A">
        <w:t>Opbouw van leerplannen</w:t>
      </w:r>
      <w:bookmarkEnd w:id="32"/>
      <w:bookmarkEnd w:id="33"/>
      <w:bookmarkEnd w:id="34"/>
      <w:bookmarkEnd w:id="35"/>
      <w:bookmarkEnd w:id="36"/>
    </w:p>
    <w:p w14:paraId="25D61F65" w14:textId="77777777" w:rsidR="002C7F47" w:rsidRPr="00E37D4A" w:rsidRDefault="002C7F47" w:rsidP="002C7F47">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27F2409" w14:textId="77777777" w:rsidR="002C7F47" w:rsidRPr="00E37D4A" w:rsidRDefault="002C7F47" w:rsidP="002C7F4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296258B" w14:textId="77777777" w:rsidR="002C7F47" w:rsidRPr="00E37D4A" w:rsidRDefault="002C7F47" w:rsidP="002C7F4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552B08C8" w14:textId="74049526" w:rsidR="002C7F47" w:rsidRPr="00E37D4A" w:rsidRDefault="002C7F47" w:rsidP="002C7F47">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491D63">
        <w:rPr>
          <w:rFonts w:ascii="Calibri" w:eastAsia="Calibri" w:hAnsi="Calibri" w:cs="Times New Roman"/>
          <w:color w:val="595959"/>
        </w:rPr>
        <w:t xml:space="preserve"> </w:t>
      </w:r>
    </w:p>
    <w:p w14:paraId="6EFCBED7" w14:textId="304A2800" w:rsidR="002C7F47" w:rsidRPr="00E37D4A" w:rsidRDefault="002C7F47" w:rsidP="002C7F47">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sidR="00E82DF2" w:rsidRPr="00E82DF2">
        <w:rPr>
          <w:rFonts w:ascii="Calibri" w:eastAsia="Calibri" w:hAnsi="Calibri" w:cs="Times New Roman"/>
          <w:color w:val="595959"/>
        </w:rPr>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37" w:name="_Hlk130322924"/>
      <w: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7"/>
    <w:p w14:paraId="71323B4F" w14:textId="77777777" w:rsidR="002C7F47" w:rsidRDefault="002C7F47" w:rsidP="002C7F47">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2F1A339F" w14:textId="77777777" w:rsidR="002C7F47" w:rsidRPr="00E37D4A" w:rsidRDefault="002C7F47" w:rsidP="002C7F47">
      <w:pPr>
        <w:widowControl w:val="0"/>
        <w:rPr>
          <w:rFonts w:ascii="Calibri" w:eastAsia="Calibri" w:hAnsi="Calibri" w:cs="Times New Roman"/>
          <w:color w:val="595959"/>
        </w:rPr>
      </w:pPr>
      <w:bookmarkStart w:id="38"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1B3B2039" w14:textId="77777777" w:rsidR="002C7F47" w:rsidRDefault="002C7F47" w:rsidP="002C7F4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8"/>
    </w:p>
    <w:p w14:paraId="0126CC61" w14:textId="46FF2282" w:rsidR="0096236A" w:rsidRPr="008016FA" w:rsidRDefault="0096236A" w:rsidP="0096236A">
      <w:pPr>
        <w:pStyle w:val="Kop1"/>
      </w:pPr>
      <w:bookmarkStart w:id="39" w:name="_Toc130929936"/>
      <w:bookmarkStart w:id="40" w:name="_Toc144908287"/>
      <w:bookmarkStart w:id="41" w:name="_Toc156485137"/>
      <w:r>
        <w:lastRenderedPageBreak/>
        <w:t>Situering</w:t>
      </w:r>
      <w:bookmarkEnd w:id="39"/>
      <w:bookmarkEnd w:id="40"/>
      <w:bookmarkEnd w:id="41"/>
    </w:p>
    <w:p w14:paraId="487B489B" w14:textId="77777777" w:rsidR="0096236A" w:rsidRDefault="0096236A" w:rsidP="0096236A">
      <w:pPr>
        <w:pStyle w:val="Kop2"/>
      </w:pPr>
      <w:bookmarkStart w:id="42" w:name="_Toc121484770"/>
      <w:bookmarkStart w:id="43" w:name="_Toc127295249"/>
      <w:bookmarkStart w:id="44" w:name="_Toc128941173"/>
      <w:bookmarkStart w:id="45" w:name="_Toc129036340"/>
      <w:bookmarkStart w:id="46" w:name="_Toc129199569"/>
      <w:bookmarkStart w:id="47" w:name="_Toc144908289"/>
      <w:bookmarkStart w:id="48" w:name="_Toc156485138"/>
      <w:r>
        <w:t>Samenhang in de tweede graad</w:t>
      </w:r>
      <w:bookmarkEnd w:id="42"/>
      <w:bookmarkEnd w:id="43"/>
      <w:bookmarkEnd w:id="44"/>
      <w:bookmarkEnd w:id="45"/>
      <w:bookmarkEnd w:id="46"/>
      <w:bookmarkEnd w:id="47"/>
      <w:bookmarkEnd w:id="48"/>
    </w:p>
    <w:p w14:paraId="3C9D31F6" w14:textId="05CED276" w:rsidR="0096236A" w:rsidRDefault="0096236A" w:rsidP="0096236A">
      <w:pPr>
        <w:pStyle w:val="Kop3"/>
      </w:pPr>
      <w:bookmarkStart w:id="49" w:name="_Toc121484771"/>
      <w:bookmarkStart w:id="50" w:name="_Toc127295250"/>
      <w:bookmarkStart w:id="51" w:name="_Toc128941174"/>
      <w:bookmarkStart w:id="52" w:name="_Toc129036341"/>
      <w:bookmarkStart w:id="53" w:name="_Toc129199570"/>
      <w:bookmarkStart w:id="54" w:name="_Toc144908290"/>
      <w:bookmarkStart w:id="55" w:name="_Toc156485139"/>
      <w:r>
        <w:t xml:space="preserve">Samenhang binnen de studierichting </w:t>
      </w:r>
      <w:bookmarkEnd w:id="49"/>
      <w:bookmarkEnd w:id="50"/>
      <w:bookmarkEnd w:id="51"/>
      <w:bookmarkEnd w:id="52"/>
      <w:bookmarkEnd w:id="53"/>
      <w:bookmarkEnd w:id="54"/>
      <w:r w:rsidR="00DA5DFB">
        <w:t>Toerisme</w:t>
      </w:r>
      <w:bookmarkEnd w:id="55"/>
    </w:p>
    <w:p w14:paraId="7FF0C9EC" w14:textId="677D76AA" w:rsidR="00EC6D79" w:rsidRDefault="00EC6D79" w:rsidP="00EC6D79">
      <w:r>
        <w:t xml:space="preserve">Vele doelen zijn taalgericht: samenwerking met </w:t>
      </w:r>
      <w:r w:rsidR="00175C00">
        <w:t>Nederlands</w:t>
      </w:r>
      <w:r>
        <w:t xml:space="preserve"> is aangewezen.</w:t>
      </w:r>
    </w:p>
    <w:p w14:paraId="0D5A5FCC" w14:textId="7280CB01" w:rsidR="0096236A" w:rsidRDefault="00EC6D79" w:rsidP="0096236A">
      <w:r>
        <w:t xml:space="preserve">Er </w:t>
      </w:r>
      <w:r w:rsidR="007E6F46">
        <w:t xml:space="preserve">zijn </w:t>
      </w:r>
      <w:r>
        <w:t>ook linken met Aardrijkskunde, Geschiedenis</w:t>
      </w:r>
      <w:r w:rsidRPr="0025565F">
        <w:t xml:space="preserve"> en het Gemeenschappelijk funderend leerplan.</w:t>
      </w:r>
    </w:p>
    <w:p w14:paraId="5F19C630" w14:textId="77777777" w:rsidR="0096236A" w:rsidRPr="008016FA" w:rsidRDefault="0096236A" w:rsidP="0096236A">
      <w:pPr>
        <w:pStyle w:val="Kop3"/>
      </w:pPr>
      <w:bookmarkStart w:id="56" w:name="_Toc121484772"/>
      <w:bookmarkStart w:id="57" w:name="_Toc127295251"/>
      <w:bookmarkStart w:id="58" w:name="_Toc128941175"/>
      <w:bookmarkStart w:id="59" w:name="_Toc129036342"/>
      <w:bookmarkStart w:id="60" w:name="_Toc129199571"/>
      <w:bookmarkStart w:id="61" w:name="_Toc144908291"/>
      <w:bookmarkStart w:id="62" w:name="_Toc156485140"/>
      <w:r w:rsidRPr="008016FA">
        <w:t>Samenhang met andere leerplannen binnen de finaliteit</w:t>
      </w:r>
      <w:bookmarkEnd w:id="56"/>
      <w:bookmarkEnd w:id="57"/>
      <w:bookmarkEnd w:id="58"/>
      <w:bookmarkEnd w:id="59"/>
      <w:bookmarkEnd w:id="60"/>
      <w:bookmarkEnd w:id="61"/>
      <w:bookmarkEnd w:id="62"/>
    </w:p>
    <w:p w14:paraId="3DBD5F39" w14:textId="2FB059EC" w:rsidR="0096236A" w:rsidRDefault="00C479BE" w:rsidP="0096236A">
      <w:r>
        <w:t>E</w:t>
      </w:r>
      <w:r w:rsidR="00DD2D2B">
        <w:t xml:space="preserve">en aantal </w:t>
      </w:r>
      <w:r w:rsidR="00CF3564">
        <w:t xml:space="preserve">doelen </w:t>
      </w:r>
      <w:r>
        <w:t xml:space="preserve">zijn sterk verwant met doelen </w:t>
      </w:r>
      <w:r w:rsidR="0025420E">
        <w:t xml:space="preserve">in </w:t>
      </w:r>
      <w:r w:rsidR="00CF3564">
        <w:t>het leerplan Public relations waar</w:t>
      </w:r>
      <w:r w:rsidR="007A0828">
        <w:t>in</w:t>
      </w:r>
      <w:r w:rsidR="00CF3564">
        <w:t xml:space="preserve"> eveneens veel aandacht gaat naar (interculturele) comm</w:t>
      </w:r>
      <w:r w:rsidR="007D57D4">
        <w:t xml:space="preserve">unicatie. </w:t>
      </w:r>
    </w:p>
    <w:p w14:paraId="24FADCC2" w14:textId="77777777" w:rsidR="0096236A" w:rsidRDefault="0096236A" w:rsidP="0096236A">
      <w:pPr>
        <w:pStyle w:val="Kop3"/>
      </w:pPr>
      <w:bookmarkStart w:id="63" w:name="_Toc121484773"/>
      <w:bookmarkStart w:id="64" w:name="_Toc127295252"/>
      <w:bookmarkStart w:id="65" w:name="_Toc128941176"/>
      <w:bookmarkStart w:id="66" w:name="_Toc129036343"/>
      <w:bookmarkStart w:id="67" w:name="_Toc129199572"/>
      <w:bookmarkStart w:id="68" w:name="_Toc144908292"/>
      <w:bookmarkStart w:id="69" w:name="_Toc156485141"/>
      <w:r>
        <w:t>Samenhang over de finaliteiten heen</w:t>
      </w:r>
      <w:bookmarkEnd w:id="63"/>
      <w:bookmarkEnd w:id="64"/>
      <w:bookmarkEnd w:id="65"/>
      <w:bookmarkEnd w:id="66"/>
      <w:bookmarkEnd w:id="67"/>
      <w:bookmarkEnd w:id="68"/>
      <w:bookmarkEnd w:id="69"/>
    </w:p>
    <w:p w14:paraId="119F258B" w14:textId="722EF80D" w:rsidR="0096236A" w:rsidRPr="00114967" w:rsidRDefault="000A7CA6" w:rsidP="00114967">
      <w:pPr>
        <w:pStyle w:val="LPTekst"/>
        <w:spacing w:line="276" w:lineRule="auto"/>
        <w:jc w:val="left"/>
        <w:rPr>
          <w:color w:val="595959" w:themeColor="text1" w:themeTint="A6"/>
          <w:sz w:val="22"/>
          <w:szCs w:val="22"/>
        </w:rPr>
      </w:pPr>
      <w:r>
        <w:rPr>
          <w:rStyle w:val="normaltextrun"/>
          <w:rFonts w:ascii="Calibri" w:hAnsi="Calibri" w:cs="Calibri"/>
          <w:color w:val="595959" w:themeColor="text1" w:themeTint="A6"/>
          <w:sz w:val="22"/>
          <w:szCs w:val="22"/>
          <w:shd w:val="clear" w:color="auto" w:fill="FFFFFF"/>
        </w:rPr>
        <w:t>D</w:t>
      </w:r>
      <w:r w:rsidR="00C2176B">
        <w:rPr>
          <w:rStyle w:val="normaltextrun"/>
          <w:rFonts w:ascii="Calibri" w:hAnsi="Calibri" w:cs="Calibri"/>
          <w:color w:val="595959" w:themeColor="text1" w:themeTint="A6"/>
          <w:sz w:val="22"/>
          <w:szCs w:val="22"/>
          <w:shd w:val="clear" w:color="auto" w:fill="FFFFFF"/>
        </w:rPr>
        <w:t xml:space="preserve">it leerplan </w:t>
      </w:r>
      <w:r>
        <w:rPr>
          <w:rStyle w:val="normaltextrun"/>
          <w:rFonts w:ascii="Calibri" w:hAnsi="Calibri" w:cs="Calibri"/>
          <w:color w:val="595959" w:themeColor="text1" w:themeTint="A6"/>
          <w:sz w:val="22"/>
          <w:szCs w:val="22"/>
          <w:shd w:val="clear" w:color="auto" w:fill="FFFFFF"/>
        </w:rPr>
        <w:t xml:space="preserve">is </w:t>
      </w:r>
      <w:r w:rsidR="00694125">
        <w:rPr>
          <w:rStyle w:val="normaltextrun"/>
          <w:rFonts w:ascii="Calibri" w:hAnsi="Calibri" w:cs="Calibri"/>
          <w:color w:val="595959" w:themeColor="text1" w:themeTint="A6"/>
          <w:sz w:val="22"/>
          <w:szCs w:val="22"/>
          <w:shd w:val="clear" w:color="auto" w:fill="FFFFFF"/>
        </w:rPr>
        <w:t xml:space="preserve">inhoudelijk </w:t>
      </w:r>
      <w:r>
        <w:rPr>
          <w:rStyle w:val="normaltextrun"/>
          <w:rFonts w:ascii="Calibri" w:hAnsi="Calibri" w:cs="Calibri"/>
          <w:color w:val="595959" w:themeColor="text1" w:themeTint="A6"/>
          <w:sz w:val="22"/>
          <w:szCs w:val="22"/>
          <w:shd w:val="clear" w:color="auto" w:fill="FFFFFF"/>
        </w:rPr>
        <w:t xml:space="preserve">verwant met het leerplan </w:t>
      </w:r>
      <w:r w:rsidR="002661BE" w:rsidRPr="00B85D55">
        <w:rPr>
          <w:rStyle w:val="normaltextrun"/>
          <w:rFonts w:ascii="Calibri" w:hAnsi="Calibri" w:cs="Calibri"/>
          <w:color w:val="595959" w:themeColor="text1" w:themeTint="A6"/>
          <w:sz w:val="22"/>
          <w:szCs w:val="22"/>
          <w:shd w:val="clear" w:color="auto" w:fill="FFFFFF"/>
        </w:rPr>
        <w:t>Onthaal en recreatie</w:t>
      </w:r>
      <w:r>
        <w:rPr>
          <w:rStyle w:val="normaltextrun"/>
          <w:rFonts w:ascii="Calibri" w:hAnsi="Calibri" w:cs="Calibri"/>
          <w:color w:val="595959" w:themeColor="text1" w:themeTint="A6"/>
          <w:sz w:val="22"/>
          <w:szCs w:val="22"/>
          <w:shd w:val="clear" w:color="auto" w:fill="FFFFFF"/>
        </w:rPr>
        <w:t xml:space="preserve"> in de </w:t>
      </w:r>
      <w:r w:rsidR="00F95B08">
        <w:rPr>
          <w:rStyle w:val="normaltextrun"/>
          <w:rFonts w:ascii="Calibri" w:hAnsi="Calibri" w:cs="Calibri"/>
          <w:color w:val="595959" w:themeColor="text1" w:themeTint="A6"/>
          <w:sz w:val="22"/>
          <w:szCs w:val="22"/>
          <w:shd w:val="clear" w:color="auto" w:fill="FFFFFF"/>
        </w:rPr>
        <w:t>A-finaliteit</w:t>
      </w:r>
      <w:r w:rsidR="002661BE">
        <w:rPr>
          <w:rStyle w:val="normaltextrun"/>
          <w:rFonts w:ascii="Calibri" w:hAnsi="Calibri" w:cs="Calibri"/>
          <w:color w:val="595959" w:themeColor="text1" w:themeTint="A6"/>
          <w:sz w:val="22"/>
          <w:szCs w:val="22"/>
          <w:shd w:val="clear" w:color="auto" w:fill="FFFFFF"/>
        </w:rPr>
        <w:t xml:space="preserve">. </w:t>
      </w:r>
      <w:r w:rsidR="003B3FE2">
        <w:rPr>
          <w:rStyle w:val="normaltextrun"/>
          <w:rFonts w:ascii="Calibri" w:hAnsi="Calibri" w:cs="Calibri"/>
          <w:color w:val="595959" w:themeColor="text1" w:themeTint="A6"/>
          <w:sz w:val="22"/>
          <w:szCs w:val="22"/>
          <w:shd w:val="clear" w:color="auto" w:fill="FFFFFF"/>
        </w:rPr>
        <w:t>D</w:t>
      </w:r>
      <w:r w:rsidR="002E2309">
        <w:rPr>
          <w:rStyle w:val="normaltextrun"/>
          <w:rFonts w:ascii="Calibri" w:hAnsi="Calibri" w:cs="Calibri"/>
          <w:color w:val="595959" w:themeColor="text1" w:themeTint="A6"/>
          <w:sz w:val="22"/>
          <w:szCs w:val="22"/>
          <w:shd w:val="clear" w:color="auto" w:fill="FFFFFF"/>
        </w:rPr>
        <w:t xml:space="preserve">e </w:t>
      </w:r>
      <w:r w:rsidR="00A345D0">
        <w:rPr>
          <w:rStyle w:val="normaltextrun"/>
          <w:rFonts w:ascii="Calibri" w:hAnsi="Calibri" w:cs="Calibri"/>
          <w:color w:val="595959" w:themeColor="text1" w:themeTint="A6"/>
          <w:sz w:val="22"/>
          <w:szCs w:val="22"/>
          <w:shd w:val="clear" w:color="auto" w:fill="FFFFFF"/>
        </w:rPr>
        <w:t>beroepspecifieke</w:t>
      </w:r>
      <w:r w:rsidR="002A1C26">
        <w:rPr>
          <w:rStyle w:val="normaltextrun"/>
          <w:rFonts w:ascii="Calibri" w:hAnsi="Calibri" w:cs="Calibri"/>
          <w:color w:val="595959" w:themeColor="text1" w:themeTint="A6"/>
          <w:sz w:val="22"/>
          <w:szCs w:val="22"/>
          <w:shd w:val="clear" w:color="auto" w:fill="FFFFFF"/>
        </w:rPr>
        <w:t xml:space="preserve"> invalshoek </w:t>
      </w:r>
      <w:r w:rsidR="00694125">
        <w:rPr>
          <w:rStyle w:val="normaltextrun"/>
          <w:rFonts w:ascii="Calibri" w:hAnsi="Calibri" w:cs="Calibri"/>
          <w:color w:val="595959" w:themeColor="text1" w:themeTint="A6"/>
          <w:sz w:val="22"/>
          <w:szCs w:val="22"/>
          <w:shd w:val="clear" w:color="auto" w:fill="FFFFFF"/>
        </w:rPr>
        <w:t xml:space="preserve">is echter </w:t>
      </w:r>
      <w:r w:rsidR="002A1C26">
        <w:rPr>
          <w:rStyle w:val="normaltextrun"/>
          <w:rFonts w:ascii="Calibri" w:hAnsi="Calibri" w:cs="Calibri"/>
          <w:color w:val="595959" w:themeColor="text1" w:themeTint="A6"/>
          <w:sz w:val="22"/>
          <w:szCs w:val="22"/>
          <w:shd w:val="clear" w:color="auto" w:fill="FFFFFF"/>
        </w:rPr>
        <w:t>verschillend</w:t>
      </w:r>
      <w:r w:rsidR="006220BD">
        <w:rPr>
          <w:rStyle w:val="normaltextrun"/>
          <w:rFonts w:ascii="Calibri" w:hAnsi="Calibri" w:cs="Calibri"/>
          <w:color w:val="595959" w:themeColor="text1" w:themeTint="A6"/>
          <w:sz w:val="22"/>
          <w:szCs w:val="22"/>
          <w:shd w:val="clear" w:color="auto" w:fill="FFFFFF"/>
        </w:rPr>
        <w:t>.</w:t>
      </w:r>
    </w:p>
    <w:p w14:paraId="21700423" w14:textId="77777777" w:rsidR="0096236A" w:rsidRDefault="0096236A" w:rsidP="0096236A">
      <w:pPr>
        <w:pStyle w:val="Kop2"/>
      </w:pPr>
      <w:bookmarkStart w:id="70" w:name="_Toc121484774"/>
      <w:bookmarkStart w:id="71" w:name="_Toc127295253"/>
      <w:bookmarkStart w:id="72" w:name="_Toc128941177"/>
      <w:bookmarkStart w:id="73" w:name="_Toc129036344"/>
      <w:bookmarkStart w:id="74" w:name="_Toc129199573"/>
      <w:bookmarkStart w:id="75" w:name="_Toc144908293"/>
      <w:bookmarkStart w:id="76" w:name="_Toc156485142"/>
      <w:r>
        <w:t>Plaats in de lessentabel</w:t>
      </w:r>
      <w:bookmarkEnd w:id="70"/>
      <w:bookmarkEnd w:id="71"/>
      <w:bookmarkEnd w:id="72"/>
      <w:bookmarkEnd w:id="73"/>
      <w:bookmarkEnd w:id="74"/>
      <w:bookmarkEnd w:id="75"/>
      <w:bookmarkEnd w:id="76"/>
    </w:p>
    <w:p w14:paraId="536768AD" w14:textId="328DBE99" w:rsidR="005825A3" w:rsidRPr="005A1306" w:rsidRDefault="005825A3" w:rsidP="005825A3">
      <w:r w:rsidRPr="005A1306">
        <w:t xml:space="preserve">Het leerplan is gebaseerd op </w:t>
      </w:r>
      <w:r>
        <w:t>cesuur</w:t>
      </w:r>
      <w:r w:rsidRPr="005A1306">
        <w:t>doelen en doelen die leiden naar volgende beroepskwalificatie: BK</w:t>
      </w:r>
      <w:r>
        <w:t xml:space="preserve"> Host.</w:t>
      </w:r>
    </w:p>
    <w:p w14:paraId="41279B6D" w14:textId="0ACFAB17" w:rsidR="005825A3" w:rsidRDefault="005825A3" w:rsidP="005825A3">
      <w:r>
        <w:t xml:space="preserve">Het leerplan is gericht </w:t>
      </w:r>
      <w:r w:rsidRPr="00254C31">
        <w:t>op 13 graaduren</w:t>
      </w:r>
      <w:r>
        <w:t xml:space="preserve"> en is bestemd voor de studierichting </w:t>
      </w:r>
      <w:r w:rsidR="00FB3205">
        <w:t xml:space="preserve">Toerisme </w:t>
      </w:r>
      <w:r>
        <w:t xml:space="preserve">D/A. </w:t>
      </w:r>
    </w:p>
    <w:p w14:paraId="527D7F93" w14:textId="6B03AD90" w:rsidR="0096236A" w:rsidRDefault="005825A3" w:rsidP="0096236A">
      <w:r>
        <w:t>Aangezien meerdere doelen uit verschillende onderdelen</w:t>
      </w:r>
      <w:r w:rsidR="006B76FD">
        <w:t xml:space="preserve"> tegelijkertijd kunnen aangeboden worden</w:t>
      </w:r>
      <w:r>
        <w:t xml:space="preserve">, </w:t>
      </w:r>
      <w:r w:rsidR="00724A9F">
        <w:t>is er</w:t>
      </w:r>
      <w:r>
        <w:t xml:space="preserve"> geen indicatie </w:t>
      </w:r>
      <w:r w:rsidR="00724A9F">
        <w:t>opgenomen</w:t>
      </w:r>
      <w:r>
        <w:t xml:space="preserve"> voor het aantal te besteden lestijden.</w:t>
      </w:r>
    </w:p>
    <w:p w14:paraId="047646F0" w14:textId="62773221" w:rsidR="005401FE" w:rsidRDefault="005401FE" w:rsidP="0096236A">
      <w:r w:rsidRPr="005401FE">
        <w:t xml:space="preserve">Het geheel van de algemene en specifieke vorming in elke studierichting vind je terug op de </w:t>
      </w:r>
      <w:hyperlink r:id="rId20" w:history="1">
        <w:r w:rsidRPr="005401FE">
          <w:rPr>
            <w:rStyle w:val="Hyperlink"/>
          </w:rPr>
          <w:t>PRO-pagina</w:t>
        </w:r>
      </w:hyperlink>
      <w:r w:rsidRPr="005401FE">
        <w:t xml:space="preserve"> met alle vakken en leerplannen die gelden per studierichting.</w:t>
      </w:r>
    </w:p>
    <w:p w14:paraId="33941660" w14:textId="77777777" w:rsidR="0096236A" w:rsidRDefault="0096236A" w:rsidP="0096236A">
      <w:pPr>
        <w:pStyle w:val="Kop1"/>
      </w:pPr>
      <w:bookmarkStart w:id="77" w:name="_Toc121484775"/>
      <w:bookmarkStart w:id="78" w:name="_Toc127295254"/>
      <w:bookmarkStart w:id="79" w:name="_Toc128941178"/>
      <w:bookmarkStart w:id="80" w:name="_Toc129036345"/>
      <w:bookmarkStart w:id="81" w:name="_Toc129199574"/>
      <w:bookmarkStart w:id="82" w:name="_Toc144908294"/>
      <w:bookmarkStart w:id="83" w:name="_Toc156485143"/>
      <w:bookmarkStart w:id="84" w:name="_Hlk128940317"/>
      <w:r>
        <w:t>Pedagogisch-didactische duiding</w:t>
      </w:r>
      <w:bookmarkEnd w:id="77"/>
      <w:bookmarkEnd w:id="78"/>
      <w:bookmarkEnd w:id="79"/>
      <w:bookmarkEnd w:id="80"/>
      <w:bookmarkEnd w:id="81"/>
      <w:bookmarkEnd w:id="82"/>
      <w:bookmarkEnd w:id="83"/>
    </w:p>
    <w:p w14:paraId="532B30E6" w14:textId="7003623A" w:rsidR="0096236A" w:rsidRPr="008016FA" w:rsidRDefault="00361A01" w:rsidP="0096236A">
      <w:pPr>
        <w:pStyle w:val="Kop2"/>
      </w:pPr>
      <w:bookmarkStart w:id="85" w:name="_Toc121484776"/>
      <w:bookmarkStart w:id="86" w:name="_Toc127295255"/>
      <w:bookmarkStart w:id="87" w:name="_Toc128941179"/>
      <w:bookmarkStart w:id="88" w:name="_Toc129036346"/>
      <w:bookmarkStart w:id="89" w:name="_Toc129199575"/>
      <w:bookmarkStart w:id="90" w:name="_Toc144908295"/>
      <w:bookmarkStart w:id="91" w:name="_Toc156485144"/>
      <w:bookmarkEnd w:id="84"/>
      <w:r>
        <w:t>Toerisme</w:t>
      </w:r>
      <w:r w:rsidR="0096236A" w:rsidRPr="008016FA">
        <w:t xml:space="preserve"> en het vormingsconcept</w:t>
      </w:r>
      <w:bookmarkEnd w:id="85"/>
      <w:bookmarkEnd w:id="86"/>
      <w:bookmarkEnd w:id="87"/>
      <w:bookmarkEnd w:id="88"/>
      <w:bookmarkEnd w:id="89"/>
      <w:bookmarkEnd w:id="90"/>
      <w:bookmarkEnd w:id="91"/>
    </w:p>
    <w:p w14:paraId="5468EC5E" w14:textId="2B9A520A" w:rsidR="00B70074" w:rsidRPr="00B70074" w:rsidRDefault="00B70074" w:rsidP="00B70074">
      <w:r w:rsidRPr="00B70074">
        <w:t xml:space="preserve">Het leerplan Toerisme is ingebed in het vormingsconcept van </w:t>
      </w:r>
      <w:r w:rsidR="008266CF">
        <w:t>de katholieke dialoogschool</w:t>
      </w:r>
      <w:r w:rsidRPr="00B70074">
        <w:t xml:space="preserve">. We streven in dit leerplan naar een integratie van de vormingscomponenten: talige, sociale en culturele en vorming. De wegwijzers verbeelding, uniciteit in verbondenheid, gastvrijheid, rechtvaardigheid en duurzaamheid kleuren dit leerplan. </w:t>
      </w:r>
    </w:p>
    <w:p w14:paraId="27712343" w14:textId="77777777" w:rsidR="00361A01" w:rsidRDefault="00B70074" w:rsidP="00B70074">
      <w:pPr>
        <w:rPr>
          <w:b/>
          <w:bCs/>
        </w:rPr>
      </w:pPr>
      <w:r w:rsidRPr="00B70074">
        <w:rPr>
          <w:b/>
          <w:bCs/>
        </w:rPr>
        <w:t>Talige vorming</w:t>
      </w:r>
    </w:p>
    <w:p w14:paraId="46A51CF7" w14:textId="26DA801A" w:rsidR="00B70074" w:rsidRPr="00B70074" w:rsidRDefault="00B70074" w:rsidP="00B70074">
      <w:pPr>
        <w:rPr>
          <w:b/>
          <w:bCs/>
        </w:rPr>
      </w:pPr>
      <w:r w:rsidRPr="00B70074">
        <w:t>Taalonderwijs verrijkt de interculturele vorming van een leerling. Taal is nodig om greep te krijgen op de eigen omgeving. Maar taal biedt ook kansen om de meertalige en veelzijdige wereld om ons heen op een gastvrije wijze te verbeelden en te ontsluiten.</w:t>
      </w:r>
    </w:p>
    <w:p w14:paraId="2698FDFA" w14:textId="15A6523F" w:rsidR="00B70074" w:rsidRPr="00B70074" w:rsidRDefault="00B70074" w:rsidP="00B70074">
      <w:r w:rsidRPr="00B70074">
        <w:t xml:space="preserve">Vorming in talen versterkt leerlingen in de kennis en het gebruik van de eigen taal en van andere talen. Ze worden hierdoor communicatief vaardiger: ze kunnen zich niet enkel correct uitdrukken, maar ze leren ook hoe op een gepaste manier te communiceren, zowel in een formele als informele context, mondeling en </w:t>
      </w:r>
      <w:r w:rsidRPr="00B70074">
        <w:lastRenderedPageBreak/>
        <w:t>schriftelijk. Om zelf creatief met diverse situaties om te gaan, is het van belang dat leerlingen verbeeldend denken en handelen. (</w:t>
      </w:r>
      <w:r w:rsidRPr="00B70074">
        <w:rPr>
          <w:i/>
          <w:iCs/>
        </w:rPr>
        <w:t>gastvrijheid en</w:t>
      </w:r>
      <w:r w:rsidRPr="00B70074">
        <w:t xml:space="preserve"> </w:t>
      </w:r>
      <w:r w:rsidRPr="00B70074">
        <w:rPr>
          <w:i/>
          <w:iCs/>
        </w:rPr>
        <w:t>verbeelding</w:t>
      </w:r>
      <w:r w:rsidRPr="00B70074">
        <w:t>)</w:t>
      </w:r>
    </w:p>
    <w:p w14:paraId="56542ABF" w14:textId="77777777" w:rsidR="00B70074" w:rsidRPr="00B70074" w:rsidRDefault="00B70074" w:rsidP="00B70074">
      <w:pPr>
        <w:rPr>
          <w:b/>
          <w:bCs/>
        </w:rPr>
      </w:pPr>
      <w:r w:rsidRPr="00B70074">
        <w:rPr>
          <w:b/>
          <w:bCs/>
        </w:rPr>
        <w:t>Sociale vorming</w:t>
      </w:r>
    </w:p>
    <w:p w14:paraId="75F8D3CD" w14:textId="77777777" w:rsidR="00B70074" w:rsidRPr="00B70074" w:rsidRDefault="00B70074" w:rsidP="00B70074">
      <w:r w:rsidRPr="00B70074">
        <w:t xml:space="preserve">Het ontwikkelen van communicatieve en relationele aspecten van vorming is van groot belang. Leerlingen leren op een gepaste manier meertalig om te gaan met gesprekspartners. </w:t>
      </w:r>
    </w:p>
    <w:p w14:paraId="65E24752" w14:textId="77777777" w:rsidR="00B70074" w:rsidRPr="00B70074" w:rsidRDefault="00B70074" w:rsidP="00B70074">
      <w:r w:rsidRPr="00B70074">
        <w:t>De contacten met bezoekers kunnen van zeer diverse aard zijn, waarbij men zich telkens moet kunnen aanpassen. Respect voor degene tot wie men zich richt is cruciaal voor het succes van de opdracht. Wanneer klanten zich begrepen voelen, zullen ze openstaan voor voorstellen en initiatieven.</w:t>
      </w:r>
    </w:p>
    <w:p w14:paraId="34D70BB4" w14:textId="77777777" w:rsidR="00B70074" w:rsidRPr="00B70074" w:rsidRDefault="00B70074" w:rsidP="00B70074">
      <w:r w:rsidRPr="00B70074">
        <w:t>Klantvriendelijkheid is cruciaal in deze sector: de bezoeker is bijna altijd in een sfeer van vrije tijd, is daar blij mee, en wil dit niet laten belemmeren door negatieve factoren. Er moet een evenwicht worden gezocht tussen het groepsbelang en het individuele belang. (</w:t>
      </w:r>
      <w:r w:rsidRPr="00B70074">
        <w:rPr>
          <w:i/>
          <w:iCs/>
          <w:u w:val="single"/>
        </w:rPr>
        <w:t>gastvrijheid</w:t>
      </w:r>
      <w:r w:rsidRPr="00B70074">
        <w:t xml:space="preserve"> en </w:t>
      </w:r>
      <w:r w:rsidRPr="00B70074">
        <w:rPr>
          <w:i/>
          <w:iCs/>
          <w:u w:val="single"/>
        </w:rPr>
        <w:t>uniciteit in verbondenheid</w:t>
      </w:r>
      <w:r w:rsidRPr="00B70074">
        <w:t>)</w:t>
      </w:r>
    </w:p>
    <w:p w14:paraId="38E8B5FC" w14:textId="77777777" w:rsidR="00B70074" w:rsidRPr="00B70074" w:rsidRDefault="00B70074" w:rsidP="00B70074">
      <w:pPr>
        <w:rPr>
          <w:b/>
          <w:bCs/>
        </w:rPr>
      </w:pPr>
      <w:r w:rsidRPr="00B70074">
        <w:rPr>
          <w:b/>
          <w:bCs/>
        </w:rPr>
        <w:t>Culturele vorming</w:t>
      </w:r>
    </w:p>
    <w:p w14:paraId="529A43DC" w14:textId="77777777" w:rsidR="00B70074" w:rsidRPr="00B70074" w:rsidRDefault="00B70074" w:rsidP="00B70074">
      <w:r w:rsidRPr="00B70074">
        <w:t xml:space="preserve">Culturele vorming biedt leerlingen de mogelijkheid om cultuur (in brede zin) te verkennen en te begrijpen. Leerlingen leren de wereld kennen in zijn multiculturele diversiteit. Ze komen in contact met diverse bevolkingsgroepen zowel bij inkomend toerisme (toeristen vanuit de hele wereld komen naar België) als op de bestemmingen waar men met de lokale culturen en gebruiken geconfronteerd wordt. </w:t>
      </w:r>
    </w:p>
    <w:p w14:paraId="032A3B6C" w14:textId="77777777" w:rsidR="00B70074" w:rsidRPr="00B70074" w:rsidRDefault="00B70074" w:rsidP="00B70074">
      <w:r w:rsidRPr="00B70074">
        <w:t>Vanuit de diverse interesses van bezoekers komt men eveneens in contact met artistieke uitingen op de verschillende bestemmingen.</w:t>
      </w:r>
    </w:p>
    <w:p w14:paraId="06365250" w14:textId="77777777" w:rsidR="00B70074" w:rsidRPr="00B70074" w:rsidRDefault="00B70074" w:rsidP="00B70074">
      <w:r w:rsidRPr="00B70074">
        <w:t>Toeristische activiteiten betekenen ongetwijfeld een verrijking voor de bezoekers. Wanneer dit negatieve effecten creëert voor de mens en het milieu, dan moet gezocht worden naar alternatieven. Er zal steeds worden stilgestaan bij de ecologische gevolgen, maar ook de impact die toerisme heeft op de bezochte plaatsen en mensen. (</w:t>
      </w:r>
      <w:r w:rsidRPr="00B70074">
        <w:rPr>
          <w:i/>
          <w:iCs/>
          <w:u w:val="single"/>
        </w:rPr>
        <w:t>duurzaamheid</w:t>
      </w:r>
      <w:r w:rsidRPr="00B70074">
        <w:t xml:space="preserve"> en </w:t>
      </w:r>
      <w:r w:rsidRPr="00B70074">
        <w:rPr>
          <w:i/>
          <w:iCs/>
          <w:u w:val="single"/>
        </w:rPr>
        <w:t>rechtvaardigheid</w:t>
      </w:r>
      <w:r w:rsidRPr="00B70074">
        <w:t>)</w:t>
      </w:r>
    </w:p>
    <w:p w14:paraId="3A929184" w14:textId="60B1F1CB" w:rsidR="00B70074" w:rsidRDefault="00B70074" w:rsidP="0096236A">
      <w:r w:rsidRPr="00B70074">
        <w:t xml:space="preserve">Uit die vormingscomponenten en wegwijzers zijn de krachtlijnen van het leerplan ontstaan. </w:t>
      </w:r>
    </w:p>
    <w:p w14:paraId="6E8D832C" w14:textId="77777777" w:rsidR="0096236A" w:rsidRDefault="0096236A" w:rsidP="0096236A">
      <w:pPr>
        <w:pStyle w:val="Kop2"/>
      </w:pPr>
      <w:bookmarkStart w:id="92" w:name="_Toc121484777"/>
      <w:bookmarkStart w:id="93" w:name="_Toc127295256"/>
      <w:bookmarkStart w:id="94" w:name="_Toc128941180"/>
      <w:bookmarkStart w:id="95" w:name="_Toc129036347"/>
      <w:bookmarkStart w:id="96" w:name="_Toc129199576"/>
      <w:bookmarkStart w:id="97" w:name="_Toc144908296"/>
      <w:bookmarkStart w:id="98" w:name="_Toc156485145"/>
      <w:r w:rsidRPr="006F6012">
        <w:t>Krachtlijnen</w:t>
      </w:r>
      <w:bookmarkEnd w:id="92"/>
      <w:bookmarkEnd w:id="93"/>
      <w:bookmarkEnd w:id="94"/>
      <w:bookmarkEnd w:id="95"/>
      <w:bookmarkEnd w:id="96"/>
      <w:bookmarkEnd w:id="97"/>
      <w:bookmarkEnd w:id="98"/>
      <w:r w:rsidRPr="006F6012">
        <w:t xml:space="preserve"> </w:t>
      </w:r>
    </w:p>
    <w:p w14:paraId="5798FB82" w14:textId="17BFE5F6" w:rsidR="00E2342E" w:rsidRPr="00B07F01" w:rsidRDefault="00E2342E" w:rsidP="00E2342E">
      <w:pPr>
        <w:rPr>
          <w:rStyle w:val="Nadruk"/>
        </w:rPr>
      </w:pPr>
      <w:r>
        <w:rPr>
          <w:rStyle w:val="Nadruk"/>
        </w:rPr>
        <w:t xml:space="preserve">Bezoekers van beurzen en evenementen informeren </w:t>
      </w:r>
    </w:p>
    <w:p w14:paraId="22F594C7" w14:textId="07266BA5" w:rsidR="00E2342E" w:rsidRDefault="00E2342E" w:rsidP="00E2342E">
      <w:r>
        <w:t xml:space="preserve">Mensen die willen reizen of recreatieve activiteiten op verplaatsing willen doen, zijn altijd op zoek naar informatie. Op kleine en grote beurzen en evenementen gaan reizigers of recreanten gericht op zoek naar antwoorden op hun vragen. De informatie die gegeven wordt kan zowel op binnenlands, inkomend als uitgaand toerisme betrekking hebben. Enerzijds kan vanuit organisaties aanbodgestuurde informatie worden gegeven; anderzijds kunnen de bezoekers er ook terecht met hun individuele vragen. Diverse doelgroepen hebben diverse vragen en interesses. Om </w:t>
      </w:r>
      <w:r w:rsidR="00EC0472">
        <w:t>daarop</w:t>
      </w:r>
      <w:r>
        <w:t xml:space="preserve"> te kunnen ingaan is de nodige basiskennis vereist, alsook meer specifieke informatie, gelinkt aan de organisatie waarvoor men werkt. De nodige sociale en communicatieve vaardigheden verdienen eveneens voldoende aandacht.</w:t>
      </w:r>
    </w:p>
    <w:p w14:paraId="42595502" w14:textId="77777777" w:rsidR="00E2342E" w:rsidRPr="00B07F01" w:rsidRDefault="00E2342E" w:rsidP="00E2342E">
      <w:pPr>
        <w:rPr>
          <w:rStyle w:val="Nadruk"/>
        </w:rPr>
      </w:pPr>
      <w:r>
        <w:rPr>
          <w:rStyle w:val="Nadruk"/>
        </w:rPr>
        <w:t>Bezoekers onthalen en begeleiden op een toeristische bestemming</w:t>
      </w:r>
    </w:p>
    <w:p w14:paraId="781F08D6" w14:textId="77777777" w:rsidR="00E2342E" w:rsidRDefault="00E2342E" w:rsidP="00E2342E">
      <w:r>
        <w:t xml:space="preserve">Om goed te functioneren als </w:t>
      </w:r>
      <w:hyperlink w:anchor="_Host" w:history="1">
        <w:r w:rsidRPr="00894737">
          <w:rPr>
            <w:rStyle w:val="Lexicon"/>
          </w:rPr>
          <w:t>host</w:t>
        </w:r>
      </w:hyperlink>
      <w:r>
        <w:t xml:space="preserve"> op een bestemming is het noodzakelijk dat men die bestemming ook voldoende kent. Daarom leren de leerlingen om een beperkt aantal bestemmingen te analyseren op verschillende schaalniveaus. Het onthalen en begeleiden van bezoekers vergt vlotte sociale en communicatieve vaardigheden. Leerlingen leren hoe een presentatie te maken en zetten de eerste stappen in het begeleiden van een groep.</w:t>
      </w:r>
    </w:p>
    <w:p w14:paraId="59A2F526" w14:textId="77777777" w:rsidR="00E2342E" w:rsidRDefault="00E2342E" w:rsidP="00E2342E">
      <w:pPr>
        <w:rPr>
          <w:rStyle w:val="Nadruk"/>
        </w:rPr>
      </w:pPr>
      <w:r w:rsidRPr="00757A29">
        <w:rPr>
          <w:rStyle w:val="Nadruk"/>
        </w:rPr>
        <w:lastRenderedPageBreak/>
        <w:t>Organisatorische en administratieve handelingen uitvoeren</w:t>
      </w:r>
      <w:r>
        <w:rPr>
          <w:rStyle w:val="Nadruk"/>
        </w:rPr>
        <w:t xml:space="preserve"> binnen de toeristisch-recreatieve context</w:t>
      </w:r>
    </w:p>
    <w:p w14:paraId="0D8F4969" w14:textId="67FC5601" w:rsidR="0096236A" w:rsidRPr="006507E5" w:rsidRDefault="00E2342E" w:rsidP="00E2342E">
      <w:pPr>
        <w:spacing w:line="276" w:lineRule="auto"/>
      </w:pPr>
      <w:r>
        <w:t>De leerlingen leren hoe gegevens te registreren en rapporteren. Hiervoor gebruiken ze de nodige documenten op een correcte en verantwoorde manier. Ze richten de onthaalruimte in vanuit verschillende concepten. Het organiseren van een aantal aspecten van een uitstap zal de leerlingen doen stilstaan bij de complexiteit van een dergelijke opdracht. Zowel het inhoudelijke als de praktische organisatie komen aan bod.</w:t>
      </w:r>
    </w:p>
    <w:p w14:paraId="4CFFF512" w14:textId="77777777" w:rsidR="0096236A" w:rsidRDefault="0096236A" w:rsidP="0096236A">
      <w:pPr>
        <w:pStyle w:val="Kop2"/>
      </w:pPr>
      <w:bookmarkStart w:id="99" w:name="_Toc121484778"/>
      <w:bookmarkStart w:id="100" w:name="_Toc127295257"/>
      <w:bookmarkStart w:id="101" w:name="_Toc128941181"/>
      <w:bookmarkStart w:id="102" w:name="_Toc129036348"/>
      <w:bookmarkStart w:id="103" w:name="_Toc129199577"/>
      <w:bookmarkStart w:id="104" w:name="_Toc144908297"/>
      <w:bookmarkStart w:id="105" w:name="_Toc156485146"/>
      <w:r>
        <w:t>Opbouw</w:t>
      </w:r>
      <w:bookmarkEnd w:id="99"/>
      <w:bookmarkEnd w:id="100"/>
      <w:bookmarkEnd w:id="101"/>
      <w:bookmarkEnd w:id="102"/>
      <w:bookmarkEnd w:id="103"/>
      <w:bookmarkEnd w:id="104"/>
      <w:bookmarkEnd w:id="105"/>
    </w:p>
    <w:p w14:paraId="673E4980" w14:textId="77777777" w:rsidR="00AF0730" w:rsidRDefault="00AF0730" w:rsidP="00AF0730">
      <w:pPr>
        <w:pStyle w:val="Opsomming1"/>
      </w:pPr>
      <w:r>
        <w:t>Toeristische organisatie</w:t>
      </w:r>
    </w:p>
    <w:p w14:paraId="5B96A7F0" w14:textId="77777777" w:rsidR="00AF0730" w:rsidRDefault="00AF0730" w:rsidP="00AF0730">
      <w:pPr>
        <w:pStyle w:val="Opsomming1"/>
      </w:pPr>
      <w:r>
        <w:t xml:space="preserve">Bezoekers onthalen en informeren </w:t>
      </w:r>
    </w:p>
    <w:p w14:paraId="3DB5865E" w14:textId="77777777" w:rsidR="00AF0730" w:rsidRDefault="00AF0730" w:rsidP="00AF0730">
      <w:pPr>
        <w:pStyle w:val="Opsomming1"/>
      </w:pPr>
      <w:r>
        <w:t>Administratie</w:t>
      </w:r>
    </w:p>
    <w:p w14:paraId="77F0985D" w14:textId="77777777" w:rsidR="00AF0730" w:rsidRPr="0010613A" w:rsidRDefault="00AF0730" w:rsidP="00AF0730">
      <w:pPr>
        <w:pStyle w:val="Opsomming1"/>
      </w:pPr>
      <w:r>
        <w:t>Een uitstap samenstellen en begeleiden</w:t>
      </w:r>
    </w:p>
    <w:p w14:paraId="75AC7C0E" w14:textId="02B029FE" w:rsidR="0096236A" w:rsidRPr="00385689" w:rsidRDefault="00AF0730" w:rsidP="0096236A">
      <w:r w:rsidRPr="008E445F">
        <w:t xml:space="preserve">Dit is een </w:t>
      </w:r>
      <w:r w:rsidRPr="003C1625">
        <w:t>graadleerplan</w:t>
      </w:r>
      <w:r w:rsidRPr="008E445F">
        <w:t>. Er is ruimte voor de school en de lera</w:t>
      </w:r>
      <w:r>
        <w:t>ren</w:t>
      </w:r>
      <w:r w:rsidRPr="008E445F">
        <w:t xml:space="preserve"> om eigen accenten te leggen.</w:t>
      </w:r>
    </w:p>
    <w:p w14:paraId="75201BEB" w14:textId="77777777" w:rsidR="0096236A" w:rsidRDefault="0096236A" w:rsidP="0096236A">
      <w:pPr>
        <w:pStyle w:val="Kop2"/>
      </w:pPr>
      <w:bookmarkStart w:id="106" w:name="_Toc121484779"/>
      <w:bookmarkStart w:id="107" w:name="_Toc127295258"/>
      <w:bookmarkStart w:id="108" w:name="_Toc128941182"/>
      <w:bookmarkStart w:id="109" w:name="_Toc129036349"/>
      <w:bookmarkStart w:id="110" w:name="_Toc129199578"/>
      <w:bookmarkStart w:id="111" w:name="_Toc144908298"/>
      <w:bookmarkStart w:id="112" w:name="_Toc156485147"/>
      <w:r>
        <w:t>Leerlijnen</w:t>
      </w:r>
      <w:bookmarkEnd w:id="106"/>
      <w:bookmarkEnd w:id="107"/>
      <w:bookmarkEnd w:id="108"/>
      <w:bookmarkEnd w:id="109"/>
      <w:bookmarkEnd w:id="110"/>
      <w:bookmarkEnd w:id="111"/>
      <w:bookmarkEnd w:id="112"/>
    </w:p>
    <w:p w14:paraId="6BDC09DE" w14:textId="77777777" w:rsidR="0096236A" w:rsidRDefault="0096236A" w:rsidP="0096236A">
      <w:pPr>
        <w:pStyle w:val="Kop3"/>
      </w:pPr>
      <w:bookmarkStart w:id="113" w:name="_Toc121484781"/>
      <w:bookmarkStart w:id="114" w:name="_Toc127295260"/>
      <w:bookmarkStart w:id="115" w:name="_Toc128941183"/>
      <w:bookmarkStart w:id="116" w:name="_Toc129036350"/>
      <w:bookmarkStart w:id="117" w:name="_Toc129199579"/>
      <w:bookmarkStart w:id="118" w:name="_Toc144908299"/>
      <w:bookmarkStart w:id="119" w:name="_Toc156485148"/>
      <w:r>
        <w:t>Samenhang met de eerste graad</w:t>
      </w:r>
      <w:bookmarkEnd w:id="113"/>
      <w:bookmarkEnd w:id="114"/>
      <w:bookmarkEnd w:id="115"/>
      <w:bookmarkEnd w:id="116"/>
      <w:bookmarkEnd w:id="117"/>
      <w:bookmarkEnd w:id="118"/>
      <w:bookmarkEnd w:id="119"/>
    </w:p>
    <w:p w14:paraId="547C1917" w14:textId="77777777" w:rsidR="0026400D" w:rsidRPr="00F22548" w:rsidRDefault="0026400D" w:rsidP="003C1625">
      <w:pPr>
        <w:rPr>
          <w:rFonts w:ascii="Segoe UI" w:hAnsi="Segoe UI" w:cs="Segoe UI"/>
          <w:sz w:val="18"/>
          <w:szCs w:val="18"/>
        </w:rPr>
      </w:pPr>
      <w:r>
        <w:rPr>
          <w:rStyle w:val="normaltextrun"/>
          <w:rFonts w:ascii="Calibri" w:hAnsi="Calibri" w:cs="Calibri"/>
        </w:rPr>
        <w:t>De leerlingen</w:t>
      </w:r>
      <w:r w:rsidRPr="00F22548">
        <w:rPr>
          <w:rStyle w:val="normaltextrun"/>
          <w:rFonts w:ascii="Calibri" w:hAnsi="Calibri" w:cs="Calibri"/>
        </w:rPr>
        <w:t xml:space="preserve"> leerden</w:t>
      </w:r>
      <w:r>
        <w:rPr>
          <w:rStyle w:val="normaltextrun"/>
          <w:rFonts w:ascii="Calibri" w:hAnsi="Calibri" w:cs="Calibri"/>
        </w:rPr>
        <w:t xml:space="preserve"> in de eerste graad</w:t>
      </w:r>
      <w:r w:rsidRPr="00F22548">
        <w:rPr>
          <w:rStyle w:val="normaltextrun"/>
          <w:rFonts w:ascii="Calibri" w:hAnsi="Calibri" w:cs="Calibri"/>
        </w:rPr>
        <w:t xml:space="preserve"> sociale en communicatieve vaardigheden</w:t>
      </w:r>
      <w:r>
        <w:rPr>
          <w:rStyle w:val="normaltextrun"/>
          <w:rFonts w:ascii="Calibri" w:hAnsi="Calibri" w:cs="Calibri"/>
        </w:rPr>
        <w:t xml:space="preserve"> toepassen</w:t>
      </w:r>
      <w:r w:rsidRPr="00F22548">
        <w:rPr>
          <w:rStyle w:val="normaltextrun"/>
          <w:rFonts w:ascii="Calibri" w:hAnsi="Calibri" w:cs="Calibri"/>
        </w:rPr>
        <w:t xml:space="preserve"> en samenwerken in groep.</w:t>
      </w:r>
      <w:r w:rsidRPr="00F22548">
        <w:rPr>
          <w:rStyle w:val="eop"/>
          <w:rFonts w:ascii="Calibri" w:hAnsi="Calibri" w:cs="Calibri"/>
        </w:rPr>
        <w:t> </w:t>
      </w:r>
    </w:p>
    <w:p w14:paraId="37DB5954" w14:textId="77777777" w:rsidR="0026400D" w:rsidRPr="00F22548" w:rsidRDefault="0026400D" w:rsidP="003C1625">
      <w:pPr>
        <w:rPr>
          <w:rStyle w:val="eop"/>
          <w:rFonts w:ascii="Calibri" w:hAnsi="Calibri" w:cs="Calibri"/>
        </w:rPr>
      </w:pPr>
      <w:r w:rsidRPr="00F22548">
        <w:rPr>
          <w:rStyle w:val="normaltextrun"/>
          <w:rFonts w:ascii="Calibri" w:hAnsi="Calibri" w:cs="Calibri"/>
        </w:rPr>
        <w:t>Het hanteren van communicatietechnieken en het communicatiemodel kwamen aan bod in het vak Nederlands.</w:t>
      </w:r>
      <w:r w:rsidRPr="00F22548">
        <w:rPr>
          <w:rStyle w:val="eop"/>
          <w:rFonts w:ascii="Calibri" w:hAnsi="Calibri" w:cs="Calibri"/>
        </w:rPr>
        <w:t> </w:t>
      </w:r>
    </w:p>
    <w:p w14:paraId="313A506E" w14:textId="1A904603" w:rsidR="0096236A" w:rsidRPr="0026400D" w:rsidRDefault="0026400D" w:rsidP="003C1625">
      <w:r w:rsidRPr="00F22548">
        <w:rPr>
          <w:rStyle w:val="eop"/>
          <w:rFonts w:ascii="Calibri" w:hAnsi="Calibri" w:cs="Calibri"/>
        </w:rPr>
        <w:t xml:space="preserve">Om de natuurlijke en culturele mogelijkheden van een toeristische plaats of regio te beschrijven kunnen </w:t>
      </w:r>
      <w:r>
        <w:rPr>
          <w:rStyle w:val="eop"/>
          <w:rFonts w:ascii="Calibri" w:hAnsi="Calibri" w:cs="Calibri"/>
        </w:rPr>
        <w:t>de leerlingen een</w:t>
      </w:r>
      <w:r w:rsidRPr="00F22548">
        <w:rPr>
          <w:rStyle w:val="eop"/>
          <w:rFonts w:ascii="Calibri" w:hAnsi="Calibri" w:cs="Calibri"/>
        </w:rPr>
        <w:t xml:space="preserve"> beroep doen op een aantal begrippen waar ze in de eerste graad reeds mee kennismaakten in de vakken Geschiedenis en Aardrijkskunde.</w:t>
      </w:r>
    </w:p>
    <w:p w14:paraId="252C473B" w14:textId="77777777" w:rsidR="0096236A" w:rsidRDefault="0096236A" w:rsidP="0096236A">
      <w:pPr>
        <w:pStyle w:val="Kop3"/>
      </w:pPr>
      <w:bookmarkStart w:id="120" w:name="_Toc121484782"/>
      <w:bookmarkStart w:id="121" w:name="_Toc127295261"/>
      <w:bookmarkStart w:id="122" w:name="_Toc128941184"/>
      <w:bookmarkStart w:id="123" w:name="_Toc129036351"/>
      <w:bookmarkStart w:id="124" w:name="_Toc129199580"/>
      <w:bookmarkStart w:id="125" w:name="_Toc144908300"/>
      <w:bookmarkStart w:id="126" w:name="_Toc156485149"/>
      <w:r>
        <w:t>Samenhang in de tweede graad</w:t>
      </w:r>
      <w:bookmarkEnd w:id="120"/>
      <w:bookmarkEnd w:id="121"/>
      <w:bookmarkEnd w:id="122"/>
      <w:bookmarkEnd w:id="123"/>
      <w:bookmarkEnd w:id="124"/>
      <w:bookmarkEnd w:id="125"/>
      <w:bookmarkEnd w:id="126"/>
    </w:p>
    <w:p w14:paraId="60ABF502" w14:textId="77777777" w:rsidR="00334D9C" w:rsidRDefault="003C63C0" w:rsidP="003C63C0">
      <w:pPr>
        <w:pStyle w:val="Opsomming1"/>
      </w:pPr>
      <w:r w:rsidRPr="00F22548">
        <w:t xml:space="preserve">Taalvakken: </w:t>
      </w:r>
      <w:r>
        <w:t>e</w:t>
      </w:r>
      <w:r w:rsidRPr="00F22548">
        <w:t>r is een sterke samenhang met Nederlands.</w:t>
      </w:r>
      <w:r>
        <w:t xml:space="preserve"> </w:t>
      </w:r>
      <w:r w:rsidRPr="00F22548">
        <w:t xml:space="preserve">Ook overleg met andere taalvakken </w:t>
      </w:r>
      <w:r>
        <w:t>kan</w:t>
      </w:r>
      <w:r w:rsidRPr="00F22548">
        <w:t xml:space="preserve">, hoewel dit leerplan nog niet specifiek verwijst naar </w:t>
      </w:r>
      <w:r w:rsidR="00530C72">
        <w:t>de moderne vreemde talen</w:t>
      </w:r>
      <w:r w:rsidRPr="00F22548">
        <w:t>.</w:t>
      </w:r>
    </w:p>
    <w:p w14:paraId="2E45996A" w14:textId="64E58175" w:rsidR="009C1D73" w:rsidRDefault="00334D9C" w:rsidP="003C63C0">
      <w:pPr>
        <w:pStyle w:val="Opsomming1"/>
      </w:pPr>
      <w:r>
        <w:t xml:space="preserve">Er is een overeenkomst voor wat betreft de communicatie gelinkt aan de interculturele diversiteit binnen de leerplannen voor Public Relations, Toerisme en Onthaal en </w:t>
      </w:r>
      <w:r w:rsidR="009660AB">
        <w:t>R</w:t>
      </w:r>
      <w:r>
        <w:t xml:space="preserve">ecreatie. </w:t>
      </w:r>
    </w:p>
    <w:p w14:paraId="1EA9410D" w14:textId="28B2F126" w:rsidR="00FF04EE" w:rsidRDefault="009C1D73" w:rsidP="003C1625">
      <w:pPr>
        <w:pStyle w:val="Opsomming1"/>
      </w:pPr>
      <w:r>
        <w:t>Er zijn een aantal linken met doelen uit het leerplan Onthaal en Recreatie.</w:t>
      </w:r>
      <w:r w:rsidR="003C63C0" w:rsidRPr="00F22548">
        <w:t xml:space="preserve"> </w:t>
      </w:r>
      <w:r w:rsidR="00FF04EE" w:rsidRPr="00FF04EE">
        <w:t xml:space="preserve">Naast het feit dat de leerlingen Toerisme leerinhouden verwerven die het mogelijk moeten maken om door te stromen naar enkele </w:t>
      </w:r>
      <w:r w:rsidR="00FF04EE">
        <w:t>professione</w:t>
      </w:r>
      <w:r w:rsidR="00356A48">
        <w:t>e</w:t>
      </w:r>
      <w:r w:rsidR="00FF04EE">
        <w:t>l</w:t>
      </w:r>
      <w:r w:rsidR="00356A48">
        <w:t xml:space="preserve"> gerichte</w:t>
      </w:r>
      <w:r w:rsidR="00FF04EE" w:rsidRPr="00FF04EE">
        <w:t xml:space="preserve"> bacheloropleidingen is de </w:t>
      </w:r>
      <w:r w:rsidR="00FF04EE">
        <w:t>beroeps</w:t>
      </w:r>
      <w:r w:rsidR="23632211">
        <w:t>s</w:t>
      </w:r>
      <w:r w:rsidR="00FF04EE">
        <w:t>pecifieke</w:t>
      </w:r>
      <w:r w:rsidR="00FF04EE" w:rsidRPr="00FF04EE">
        <w:t xml:space="preserve"> invalshoek verschillend. De leerlingen verwerven een uitgebreide kennis over de wereld van toerisme, evenementen en recreatie. De aard van de info die zal gegeven worden is complexer, uitgebreider en heeft eveneens een adviserende functie. Ook de organisatorische aspecten zijn in deze studierichting ruimer, met daaraan gekoppeld een grotere complexiteit voor wat betreft de administratieve verantwoordelijkheden.</w:t>
      </w:r>
    </w:p>
    <w:p w14:paraId="1DE039C5" w14:textId="10ED63BF" w:rsidR="009A3545" w:rsidRPr="00F22548" w:rsidRDefault="003C63C0" w:rsidP="00FF04EE">
      <w:pPr>
        <w:pStyle w:val="Opsomming1"/>
      </w:pPr>
      <w:r w:rsidRPr="00F22548">
        <w:t xml:space="preserve">Aardrijkskunde en Geschiedenis: </w:t>
      </w:r>
      <w:r>
        <w:t>d</w:t>
      </w:r>
      <w:r w:rsidRPr="00F22548">
        <w:t>e kennis vanuit de eerste graad wordt verder uitgebreid in de tweede graad en kan gebruikt worden om het culturele en natuurlijke aanbod van een plaats nauwkeuriger te beschrijven. Ook het situeren van toeristische plaatsen gebeurt best in samenspraak met de collega Aardrijkskunde</w:t>
      </w:r>
      <w:r>
        <w:t>: het ruimtelijk referentiekader wordt in de tweede graad verder opgebouwd tot een gedifferentieerd wereldbeeld.</w:t>
      </w:r>
    </w:p>
    <w:p w14:paraId="2EB56FE9" w14:textId="7EE99B32" w:rsidR="0096236A" w:rsidRDefault="00530C72" w:rsidP="00530C72">
      <w:pPr>
        <w:pStyle w:val="Kop3"/>
      </w:pPr>
      <w:bookmarkStart w:id="127" w:name="_Toc156485150"/>
      <w:r>
        <w:lastRenderedPageBreak/>
        <w:t>Samenhang met de derde graad</w:t>
      </w:r>
      <w:bookmarkEnd w:id="127"/>
    </w:p>
    <w:p w14:paraId="00EE3C82" w14:textId="77777777" w:rsidR="007812C9" w:rsidRPr="00967301" w:rsidRDefault="007812C9" w:rsidP="007812C9">
      <w:r w:rsidRPr="00967301">
        <w:t xml:space="preserve">Vanuit de tweede graad </w:t>
      </w:r>
      <w:r>
        <w:t>T</w:t>
      </w:r>
      <w:r w:rsidRPr="00967301">
        <w:t xml:space="preserve">oerisme stromen leerlingen logischerwijs door naar de derde graad </w:t>
      </w:r>
      <w:r>
        <w:t>T</w:t>
      </w:r>
      <w:r w:rsidRPr="00967301">
        <w:t>oerisme, waar de nadruk meer op reële situaties in professionele contexten zal liggen. In de tweede graad werken we hieraan, vooral vanuit eenvoudige en gesimuleerde situaties met het oog op de derde graad. Professionele softwarepakketten komen in de tweede graad nog niet aan bod.</w:t>
      </w:r>
    </w:p>
    <w:p w14:paraId="01931072" w14:textId="607D3F79" w:rsidR="0096236A" w:rsidRDefault="007812C9" w:rsidP="0096236A">
      <w:r>
        <w:t>Verkoop van diensten en producten, alsook klachtenbehandeling en zakentoerisme komen pas in de derde graad aan bod.</w:t>
      </w:r>
    </w:p>
    <w:p w14:paraId="01EA8DE1" w14:textId="77777777" w:rsidR="0096236A" w:rsidRDefault="0096236A" w:rsidP="0096236A">
      <w:pPr>
        <w:pStyle w:val="Kop2"/>
      </w:pPr>
      <w:bookmarkStart w:id="128" w:name="_Toc121484783"/>
      <w:bookmarkStart w:id="129" w:name="_Toc127295262"/>
      <w:bookmarkStart w:id="130" w:name="_Toc128941185"/>
      <w:bookmarkStart w:id="131" w:name="_Toc129036352"/>
      <w:bookmarkStart w:id="132" w:name="_Toc129199581"/>
      <w:bookmarkStart w:id="133" w:name="_Toc144908301"/>
      <w:bookmarkStart w:id="134" w:name="_Toc156485151"/>
      <w:r>
        <w:t>Aandachtspunten</w:t>
      </w:r>
      <w:bookmarkEnd w:id="128"/>
      <w:bookmarkEnd w:id="129"/>
      <w:bookmarkEnd w:id="130"/>
      <w:bookmarkEnd w:id="131"/>
      <w:bookmarkEnd w:id="132"/>
      <w:bookmarkEnd w:id="133"/>
      <w:bookmarkEnd w:id="134"/>
    </w:p>
    <w:p w14:paraId="0E48B724" w14:textId="3E14568D" w:rsidR="001A42EE" w:rsidRDefault="001A42EE" w:rsidP="001A42EE">
      <w:r w:rsidRPr="003E0724">
        <w:t xml:space="preserve">Dit leerplan omvat het volledige specifieke luik voor </w:t>
      </w:r>
      <w:r>
        <w:t>T</w:t>
      </w:r>
      <w:r w:rsidRPr="003E0724">
        <w:t>oerisme. Er wordt van de toerismele</w:t>
      </w:r>
      <w:r>
        <w:t>raar</w:t>
      </w:r>
      <w:r w:rsidRPr="003E0724">
        <w:t xml:space="preserve"> verwacht dat hij zich eveneens toelegt op aanverwante vakkennis zoals ICT, communicatie en kunstgeschiedenis: waar deze elementen voorheen in afzonderlijke vakken aan bod kwamen, worden een aantal relevante begrippen of competenties nu in het vak </w:t>
      </w:r>
      <w:r>
        <w:t>T</w:t>
      </w:r>
      <w:r w:rsidRPr="003E0724">
        <w:t>oerisme uitgediept.</w:t>
      </w:r>
      <w:r w:rsidRPr="00B42C38">
        <w:t xml:space="preserve"> </w:t>
      </w:r>
      <w:r w:rsidR="00DB56AD">
        <w:br/>
      </w:r>
      <w:r w:rsidR="00DB56AD" w:rsidRPr="006F274B">
        <w:t xml:space="preserve">De leerplandoelen houden geen noodzakelijke volgorde in. </w:t>
      </w:r>
      <w:r w:rsidR="00DC7C88">
        <w:t>J</w:t>
      </w:r>
      <w:r w:rsidR="00DB56AD" w:rsidRPr="006F274B">
        <w:t xml:space="preserve">e </w:t>
      </w:r>
      <w:r w:rsidR="00DC7C88">
        <w:t xml:space="preserve">kan </w:t>
      </w:r>
      <w:r w:rsidR="00982889">
        <w:t xml:space="preserve">ook </w:t>
      </w:r>
      <w:r w:rsidR="00DB56AD" w:rsidRPr="006F274B">
        <w:t>tegelijk aan meerdere doelen werken. Een doel kan meerdere keren aan bod komen in een andere context, voor een andere organisatie of een andere bestemming. Eenzelfde doel kan eveneens via verschillende werkvormen bereikt worden</w:t>
      </w:r>
      <w:r w:rsidR="008F3693">
        <w:t>, stapsgewijs en</w:t>
      </w:r>
      <w:r w:rsidR="00BA3624">
        <w:t xml:space="preserve"> rekening houden</w:t>
      </w:r>
      <w:r w:rsidR="008F3693">
        <w:t>d</w:t>
      </w:r>
      <w:r w:rsidR="00BA3624">
        <w:t xml:space="preserve"> met</w:t>
      </w:r>
      <w:r w:rsidR="00DB56AD" w:rsidRPr="006F274B">
        <w:t xml:space="preserve"> een leerlijn van het derde jaar naar het vierde jaar.</w:t>
      </w:r>
      <w:r w:rsidR="00DB56AD">
        <w:t xml:space="preserve"> </w:t>
      </w:r>
    </w:p>
    <w:p w14:paraId="37D21947" w14:textId="6EE616FE" w:rsidR="00E1424A" w:rsidRDefault="00E1424A" w:rsidP="001A42EE">
      <w:r w:rsidRPr="00E1424A">
        <w:rPr>
          <w:u w:val="single"/>
        </w:rPr>
        <w:t>Context</w:t>
      </w:r>
      <w:r>
        <w:t>:</w:t>
      </w:r>
    </w:p>
    <w:p w14:paraId="16A68EC3" w14:textId="4E73495B" w:rsidR="001A42EE" w:rsidRDefault="001A42EE" w:rsidP="001A42EE">
      <w:r w:rsidRPr="00B60F5B">
        <w:t xml:space="preserve">Het hoofddoel </w:t>
      </w:r>
      <w:r>
        <w:t xml:space="preserve">van deze studierichting </w:t>
      </w:r>
      <w:r w:rsidRPr="00B60F5B">
        <w:t>is niet meer reizen verkopen en organiseren</w:t>
      </w:r>
      <w:r>
        <w:t xml:space="preserve"> of gidsen, maar wel</w:t>
      </w:r>
      <w:r w:rsidRPr="00B42C38">
        <w:t xml:space="preserve"> </w:t>
      </w:r>
      <w:r w:rsidRPr="00B60F5B">
        <w:t>bezoekers onthalen, begeleiden en informeren</w:t>
      </w:r>
      <w:r>
        <w:t xml:space="preserve">. </w:t>
      </w:r>
      <w:r w:rsidRPr="00B60F5B">
        <w:t>Hiervoor is een ruime kennis van de toeristisch-recreatieve en evenementensector noodzakelijk</w:t>
      </w:r>
      <w:r>
        <w:t>.</w:t>
      </w:r>
    </w:p>
    <w:p w14:paraId="0EBF888A" w14:textId="18C2FF6C" w:rsidR="001A42EE" w:rsidRDefault="001A42EE" w:rsidP="001A42EE">
      <w:r>
        <w:t>Het toeristisch product bevindt zich</w:t>
      </w:r>
      <w:r w:rsidR="003A5270">
        <w:t xml:space="preserve"> niet alleen veraf maar</w:t>
      </w:r>
      <w:r>
        <w:t xml:space="preserve"> ook in de omgeving van de school: de leerlingen moeten de mogelijkheid krijgen om meermaals in de eigen regio op stap te gaan. Wanneer dit met de fiets, te voet of met het openbaar vervoer gebeurt, dan kan de kostprijs hiervan beperkt blijven. Om praktijkgerichte oefeningen te doen in verschillende situaties kan een verplaatsing eveneens wenselijk zijn. Een beursbezoek of een bezoek aan enkele toeristische en recreatieve trekpleisters behoort eveneens tot wat wenselijk is in deze studierichting. Buiten de landsgrenzen gaan is in de tweede graad niet nodig. Er kan gefocust worden op het binnenlands en inkomend toerisme. De school kan er evenwel voor kiezen om een korte uitstap over de grens te organiseren.</w:t>
      </w:r>
      <w:r w:rsidRPr="00CD41E0">
        <w:t xml:space="preserve"> </w:t>
      </w:r>
    </w:p>
    <w:p w14:paraId="64E5C45D" w14:textId="2B2FEA89" w:rsidR="001A42EE" w:rsidRDefault="006D6D83" w:rsidP="00063444">
      <w:r w:rsidRPr="00B07D04">
        <w:t>Voor leerplandoelen die leiden naar een beroepskwalificaties gaan we in de tweede graad uit van eenvoudige situaties of situaties waarin leerlingen vaardigheden volgens richtlijnen en onder begeleiding toepassen.</w:t>
      </w:r>
      <w:bookmarkStart w:id="135" w:name="_Hlk40101175"/>
      <w:r w:rsidR="00B07D04">
        <w:t xml:space="preserve"> </w:t>
      </w:r>
      <w:r w:rsidR="001A42EE" w:rsidRPr="00063444">
        <w:t xml:space="preserve">Dat betekent dat we bij de keuze van organisaties en bestemmingen kiezen voor niet-complexe voorbeelden: met een beperkt aanbod en/of binnen een beperkt aantal regio’s. De uitvoering zal bij voorkeur gebeuren </w:t>
      </w:r>
      <w:bookmarkEnd w:id="135"/>
      <w:r w:rsidR="001A42EE" w:rsidRPr="00063444">
        <w:t>in een schoolnabije omgeving of in gesimuleerde situaties.</w:t>
      </w:r>
    </w:p>
    <w:p w14:paraId="5CAA4657" w14:textId="16B0BFD8" w:rsidR="00E24D38" w:rsidRDefault="00E24D38" w:rsidP="00063444">
      <w:r w:rsidRPr="00E24D38">
        <w:t xml:space="preserve">Er is steeds voldoende aandacht voor de actualiteit: </w:t>
      </w:r>
      <w:hyperlink w:anchor="_Toerisme" w:history="1">
        <w:r w:rsidRPr="00E24D38">
          <w:rPr>
            <w:rStyle w:val="Lexicon"/>
          </w:rPr>
          <w:t>toerisme</w:t>
        </w:r>
      </w:hyperlink>
      <w:r w:rsidRPr="00E24D38">
        <w:t xml:space="preserve"> wordt nu eenmaal sterk bepaald en gestuurd door wat er gebeurt in de wereld (politiek, sociaal, religieus, economisch</w:t>
      </w:r>
      <w:r w:rsidR="009E47FF">
        <w:t xml:space="preserve">, </w:t>
      </w:r>
      <w:r w:rsidR="0006155F">
        <w:t>natuurrampen</w:t>
      </w:r>
      <w:r w:rsidRPr="00E24D38">
        <w:t xml:space="preserve"> …).</w:t>
      </w:r>
    </w:p>
    <w:p w14:paraId="1C6F23BE" w14:textId="148E8AC5" w:rsidR="00792C24" w:rsidRDefault="00792C24" w:rsidP="00063444">
      <w:r w:rsidRPr="00792C24">
        <w:rPr>
          <w:u w:val="single"/>
        </w:rPr>
        <w:t>Communicatie</w:t>
      </w:r>
      <w:r>
        <w:t>:</w:t>
      </w:r>
    </w:p>
    <w:p w14:paraId="359660CA" w14:textId="2D4935B1" w:rsidR="001E2821" w:rsidRPr="00063444" w:rsidRDefault="001E2821" w:rsidP="00063444">
      <w:r>
        <w:t xml:space="preserve">Vele doelen zijn </w:t>
      </w:r>
      <w:r w:rsidR="00AA0E53">
        <w:t xml:space="preserve">gericht op het omgaan met mensen: </w:t>
      </w:r>
      <w:r w:rsidR="00FF77BB">
        <w:t>b</w:t>
      </w:r>
      <w:r w:rsidR="00AA0E53">
        <w:t xml:space="preserve">ezoekers, klanten, toeristen … </w:t>
      </w:r>
      <w:r w:rsidR="006B6ABC">
        <w:t>Telkens gaat aandacht naar passende communicatie</w:t>
      </w:r>
      <w:r w:rsidR="00AF28A7">
        <w:t xml:space="preserve"> en klantvriendelijkheid. </w:t>
      </w:r>
      <w:r w:rsidR="000C28F8">
        <w:t xml:space="preserve">Er kan worden gelinkt met het leerplan Nederlands waar eveneens aan communicatieve doelen wordt gewerkt. </w:t>
      </w:r>
      <w:r w:rsidR="004D367D">
        <w:t xml:space="preserve">Leerlingen krijgen vele kansen om </w:t>
      </w:r>
      <w:r w:rsidR="00ED71D8">
        <w:t>te oefenen in verschillende situaties.</w:t>
      </w:r>
    </w:p>
    <w:p w14:paraId="5DAB0065" w14:textId="20F5BFCA" w:rsidR="001A42EE" w:rsidRDefault="001A42EE" w:rsidP="001A42EE">
      <w:r w:rsidRPr="00B60F5B">
        <w:t xml:space="preserve">Er wordt van de leerlingen verwacht dat ze de vaktermen correct gebruiken en functioneel toepassen. Het is </w:t>
      </w:r>
      <w:r>
        <w:t>evenwel</w:t>
      </w:r>
      <w:r w:rsidRPr="00B60F5B">
        <w:t xml:space="preserve"> niet nodig dat ze definities van</w:t>
      </w:r>
      <w:r w:rsidR="00844327">
        <w:t>buiten leren</w:t>
      </w:r>
      <w:r w:rsidR="00E41D85">
        <w:t xml:space="preserve"> of kennen</w:t>
      </w:r>
      <w:r w:rsidRPr="00B60F5B">
        <w:t>.</w:t>
      </w:r>
      <w:r>
        <w:t xml:space="preserve"> </w:t>
      </w:r>
    </w:p>
    <w:p w14:paraId="6980719E" w14:textId="7C83E126" w:rsidR="001E2821" w:rsidRPr="001E2821" w:rsidRDefault="001E2821" w:rsidP="001A42EE">
      <w:pPr>
        <w:rPr>
          <w:u w:val="single"/>
        </w:rPr>
      </w:pPr>
      <w:r w:rsidRPr="001E2821">
        <w:rPr>
          <w:u w:val="single"/>
        </w:rPr>
        <w:lastRenderedPageBreak/>
        <w:t>Generieke competenties:</w:t>
      </w:r>
    </w:p>
    <w:p w14:paraId="4880BFBE" w14:textId="28271CE1" w:rsidR="001A42EE" w:rsidRDefault="001A42EE" w:rsidP="001A42EE">
      <w:r w:rsidRPr="00682E66">
        <w:t>In de D/A-finaliteit vormen we leerlingen voor een bepaald beroep</w:t>
      </w:r>
      <w:r>
        <w:t xml:space="preserve"> of voor een gerichte doorstroming</w:t>
      </w:r>
      <w:r w:rsidRPr="00682E66">
        <w:t xml:space="preserve">. Om die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w:t>
      </w:r>
      <w:r>
        <w:t>competenties</w:t>
      </w:r>
      <w:r w:rsidRPr="00682E66">
        <w:t xml:space="preserve"> in het leerplan binnen specifieke doelen verder uitgediept of geconcretiseerd, maar in alle gevallen is het belangrijk dat je </w:t>
      </w:r>
      <w:r>
        <w:t xml:space="preserve">er </w:t>
      </w:r>
      <w:r w:rsidRPr="00682E66">
        <w:t>als leraar en lerarenteam oog voor hebt. Je vindt die generieke onderbouwende competenties</w:t>
      </w:r>
      <w:r>
        <w:t xml:space="preserve"> bij LPD </w:t>
      </w:r>
      <w:r w:rsidR="00F85427">
        <w:t>1</w:t>
      </w:r>
      <w:r w:rsidRPr="00043A51">
        <w:t>.</w:t>
      </w:r>
    </w:p>
    <w:p w14:paraId="04E771EC" w14:textId="77777777" w:rsidR="00FA6075" w:rsidRDefault="00FA6075" w:rsidP="00FA6075">
      <w:pPr>
        <w:pStyle w:val="Kop2"/>
        <w:rPr>
          <w:rStyle w:val="eop"/>
          <w:rFonts w:ascii="Calibri" w:hAnsi="Calibri" w:cs="Calibri"/>
        </w:rPr>
      </w:pPr>
      <w:bookmarkStart w:id="136" w:name="_Toc156485152"/>
      <w:r w:rsidRPr="34B8DE8B">
        <w:rPr>
          <w:rStyle w:val="normaltextrun"/>
          <w:rFonts w:ascii="Calibri" w:hAnsi="Calibri" w:cs="Calibri"/>
        </w:rPr>
        <w:t>Leerplanpagina</w:t>
      </w:r>
      <w:bookmarkEnd w:id="136"/>
      <w:r w:rsidRPr="34B8DE8B">
        <w:rPr>
          <w:rStyle w:val="eop"/>
          <w:rFonts w:ascii="Calibri" w:hAnsi="Calibri" w:cs="Calibri"/>
        </w:rPr>
        <w:t> </w:t>
      </w:r>
    </w:p>
    <w:p w14:paraId="5A15378F" w14:textId="5D1F93AA" w:rsidR="00594F0C" w:rsidRPr="00594F0C" w:rsidRDefault="00594F0C" w:rsidP="00594F0C">
      <w:r w:rsidRPr="5522AFB8">
        <w:rPr>
          <w:rStyle w:val="normaltextrun"/>
          <w:rFonts w:ascii="Calibri" w:hAnsi="Calibri" w:cs="Calibri"/>
        </w:rPr>
        <w:t xml:space="preserve">Wil je als gebruiker van dit leerplan op de hoogte blijven van inspirerend materiaal, achtergrond, professionaliseringen of lerarennetwerken, surf dan naar de </w:t>
      </w:r>
      <w:hyperlink r:id="rId21">
        <w:r w:rsidRPr="5522AFB8">
          <w:rPr>
            <w:rStyle w:val="normaltextrun"/>
            <w:rFonts w:ascii="Calibri" w:hAnsi="Calibri" w:cs="Calibri"/>
            <w:color w:val="0563C1"/>
            <w:u w:val="single"/>
          </w:rPr>
          <w:t>leerplanpagina</w:t>
        </w:r>
      </w:hyperlink>
      <w:r w:rsidRPr="5522AFB8">
        <w:rPr>
          <w:rStyle w:val="normaltextrun"/>
          <w:rFonts w:ascii="Calibri" w:hAnsi="Calibri" w:cs="Calibri"/>
        </w:rPr>
        <w:t>.</w:t>
      </w:r>
      <w:r w:rsidRPr="5522AFB8">
        <w:rPr>
          <w:rStyle w:val="eop"/>
          <w:rFonts w:ascii="Calibri" w:hAnsi="Calibri" w:cs="Calibri"/>
        </w:rPr>
        <w:t> </w:t>
      </w:r>
    </w:p>
    <w:p w14:paraId="67BADFF6" w14:textId="6A16AF2F" w:rsidR="00CE0F5A" w:rsidRPr="00594F0C" w:rsidRDefault="37EFE12B" w:rsidP="5522AFB8">
      <w:pPr>
        <w:pStyle w:val="paragraph"/>
        <w:spacing w:before="0" w:beforeAutospacing="0" w:after="0" w:afterAutospacing="0"/>
        <w:textAlignment w:val="baseline"/>
        <w:rPr>
          <w:rFonts w:ascii="Calibri" w:hAnsi="Calibri" w:cs="Calibri"/>
          <w:color w:val="595959" w:themeColor="text1" w:themeTint="A6"/>
          <w:sz w:val="22"/>
          <w:szCs w:val="22"/>
        </w:rPr>
      </w:pPr>
      <w:r>
        <w:rPr>
          <w:noProof/>
        </w:rPr>
        <w:drawing>
          <wp:inline distT="0" distB="0" distL="0" distR="0" wp14:anchorId="1F670EC7" wp14:editId="2988FECB">
            <wp:extent cx="1314450" cy="1314450"/>
            <wp:effectExtent l="0" t="0" r="0" b="0"/>
            <wp:docPr id="678302408" name="Picture 67830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78302408"/>
                    <pic:cNvPicPr/>
                  </pic:nvPicPr>
                  <pic:blipFill>
                    <a:blip r:embed="rId22">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inline>
        </w:drawing>
      </w:r>
    </w:p>
    <w:p w14:paraId="18B9FAF3" w14:textId="77777777" w:rsidR="003C20F3" w:rsidRDefault="008E5D4D" w:rsidP="00E42F24">
      <w:pPr>
        <w:pStyle w:val="Kop1"/>
      </w:pPr>
      <w:bookmarkStart w:id="137" w:name="_Toc121484784"/>
      <w:bookmarkStart w:id="138" w:name="_Toc127295263"/>
      <w:bookmarkStart w:id="139" w:name="_Toc128941186"/>
      <w:bookmarkStart w:id="140" w:name="_Toc129036353"/>
      <w:bookmarkStart w:id="141" w:name="_Toc129199582"/>
      <w:bookmarkStart w:id="142" w:name="_Toc135631673"/>
      <w:bookmarkStart w:id="143" w:name="_Toc156485153"/>
      <w:r w:rsidRPr="00731063">
        <w:t>Leerplandoelen</w:t>
      </w:r>
      <w:bookmarkEnd w:id="137"/>
      <w:bookmarkEnd w:id="138"/>
      <w:bookmarkEnd w:id="139"/>
      <w:bookmarkEnd w:id="140"/>
      <w:bookmarkEnd w:id="141"/>
      <w:bookmarkEnd w:id="142"/>
      <w:bookmarkEnd w:id="143"/>
    </w:p>
    <w:p w14:paraId="111E0E0C" w14:textId="77777777" w:rsidR="008D79B5" w:rsidRDefault="008D79B5" w:rsidP="008D79B5">
      <w:pPr>
        <w:pStyle w:val="Concordantie"/>
      </w:pPr>
      <w:r>
        <w:t>Minimumdoelen, cesuurdoelen of doelen die leiden naar BK</w:t>
      </w:r>
    </w:p>
    <w:p w14:paraId="490D8F17" w14:textId="0ECB793C" w:rsidR="008D79B5" w:rsidRDefault="008D79B5" w:rsidP="008D79B5">
      <w:pPr>
        <w:pStyle w:val="MDSMDBK"/>
      </w:pPr>
      <w:r>
        <w:t xml:space="preserve">BK </w:t>
      </w:r>
      <w:r w:rsidRPr="00E736D7">
        <w:t>01</w:t>
      </w:r>
      <w:r>
        <w:tab/>
      </w:r>
      <w:r w:rsidRPr="00E736D7">
        <w:t>De leerlingen</w:t>
      </w:r>
      <w:r>
        <w:t xml:space="preserve"> werken in teamverband</w:t>
      </w:r>
      <w:r w:rsidR="007D5DBF">
        <w:t xml:space="preserve"> (</w:t>
      </w:r>
      <w:r w:rsidR="00110073" w:rsidRPr="00110073">
        <w:t>organisatiecultuur, communicatie, procedures). </w:t>
      </w:r>
      <w:r>
        <w:t xml:space="preserve"> (LPD </w:t>
      </w:r>
      <w:r w:rsidR="00272BD1">
        <w:t>1</w:t>
      </w:r>
      <w:r>
        <w:t>)</w:t>
      </w:r>
    </w:p>
    <w:p w14:paraId="2837500E" w14:textId="7D08B318" w:rsidR="008D79B5" w:rsidRPr="00597AFE" w:rsidRDefault="008D79B5" w:rsidP="008D79B5">
      <w:pPr>
        <w:pStyle w:val="MDSMDBK"/>
      </w:pPr>
      <w:r>
        <w:t>BK 02</w:t>
      </w:r>
      <w:r>
        <w:tab/>
        <w:t xml:space="preserve">De leerlingen handelen kwaliteitsbewust. (LPD </w:t>
      </w:r>
      <w:r w:rsidR="00272BD1">
        <w:t>1</w:t>
      </w:r>
      <w:r>
        <w:t xml:space="preserve">, </w:t>
      </w:r>
      <w:r w:rsidR="00287F0A">
        <w:t>1</w:t>
      </w:r>
      <w:r w:rsidR="00272BD1">
        <w:t>5</w:t>
      </w:r>
      <w:r>
        <w:t>)</w:t>
      </w:r>
    </w:p>
    <w:p w14:paraId="6D06F5BC" w14:textId="097B6CAA" w:rsidR="008D79B5" w:rsidRDefault="008D79B5" w:rsidP="008D79B5">
      <w:pPr>
        <w:pStyle w:val="MDSMDBK"/>
      </w:pPr>
      <w:r>
        <w:t>BK 03</w:t>
      </w:r>
      <w:r>
        <w:tab/>
        <w:t xml:space="preserve">De leerlingen handelen economisch en duurzaam. (LPD </w:t>
      </w:r>
      <w:r w:rsidR="00272BD1">
        <w:t>1</w:t>
      </w:r>
      <w:r>
        <w:t>)</w:t>
      </w:r>
    </w:p>
    <w:p w14:paraId="3F0E2688" w14:textId="4618220C" w:rsidR="008D79B5" w:rsidRPr="00DC0C6B" w:rsidRDefault="008D79B5" w:rsidP="008D79B5">
      <w:pPr>
        <w:pStyle w:val="MDSMDBK"/>
      </w:pPr>
      <w:r>
        <w:t>BK 04</w:t>
      </w:r>
      <w:r>
        <w:tab/>
        <w:t xml:space="preserve">De leerlingen handelen veilig, ergonomisch en hygiënisch. (LPD </w:t>
      </w:r>
      <w:r w:rsidR="00272BD1">
        <w:t>1</w:t>
      </w:r>
      <w:r>
        <w:t>)</w:t>
      </w:r>
    </w:p>
    <w:p w14:paraId="7EE221E0" w14:textId="529D8BD9" w:rsidR="003D34A0" w:rsidRPr="00272BD1" w:rsidRDefault="003D34A0" w:rsidP="00272BD1">
      <w:pPr>
        <w:pStyle w:val="Doel"/>
      </w:pPr>
      <w:r w:rsidRPr="00272BD1">
        <w:t>De leerlingen handelen</w:t>
      </w:r>
      <w:r w:rsidR="00491D63">
        <w:t xml:space="preserve"> </w:t>
      </w:r>
    </w:p>
    <w:p w14:paraId="443A9A57" w14:textId="184BA824" w:rsidR="003D34A0" w:rsidRPr="003D34A0" w:rsidRDefault="003D34A0" w:rsidP="00FC5E48">
      <w:pPr>
        <w:numPr>
          <w:ilvl w:val="0"/>
          <w:numId w:val="5"/>
        </w:numPr>
        <w:ind w:left="1134"/>
        <w:contextualSpacing/>
        <w:rPr>
          <w:b/>
          <w:color w:val="1F4E79" w:themeColor="accent1" w:themeShade="80"/>
          <w:sz w:val="24"/>
          <w:szCs w:val="24"/>
        </w:rPr>
      </w:pPr>
      <w:r w:rsidRPr="003D34A0">
        <w:rPr>
          <w:b/>
          <w:color w:val="1F4E79" w:themeColor="accent1" w:themeShade="80"/>
          <w:sz w:val="24"/>
          <w:szCs w:val="24"/>
        </w:rPr>
        <w:t>in teamverband (organisatiecultuur, communicatie, procedures);</w:t>
      </w:r>
      <w:r w:rsidR="00491D63">
        <w:rPr>
          <w:b/>
          <w:color w:val="1F4E79" w:themeColor="accent1" w:themeShade="80"/>
          <w:sz w:val="24"/>
          <w:szCs w:val="24"/>
        </w:rPr>
        <w:t xml:space="preserve"> </w:t>
      </w:r>
    </w:p>
    <w:p w14:paraId="173FE123" w14:textId="6B3D1082" w:rsidR="003D34A0" w:rsidRPr="003D34A0" w:rsidRDefault="003D34A0" w:rsidP="00FC5E48">
      <w:pPr>
        <w:numPr>
          <w:ilvl w:val="0"/>
          <w:numId w:val="5"/>
        </w:numPr>
        <w:ind w:left="1134"/>
        <w:contextualSpacing/>
        <w:rPr>
          <w:b/>
          <w:color w:val="1F4E79" w:themeColor="accent1" w:themeShade="80"/>
          <w:sz w:val="24"/>
          <w:szCs w:val="24"/>
        </w:rPr>
      </w:pPr>
      <w:r w:rsidRPr="003D34A0">
        <w:rPr>
          <w:b/>
          <w:color w:val="1F4E79" w:themeColor="accent1" w:themeShade="80"/>
          <w:sz w:val="24"/>
          <w:szCs w:val="24"/>
        </w:rPr>
        <w:t>kwaliteitsbewust;</w:t>
      </w:r>
      <w:r w:rsidR="00491D63">
        <w:rPr>
          <w:b/>
          <w:color w:val="1F4E79" w:themeColor="accent1" w:themeShade="80"/>
          <w:sz w:val="24"/>
          <w:szCs w:val="24"/>
        </w:rPr>
        <w:t xml:space="preserve"> </w:t>
      </w:r>
    </w:p>
    <w:p w14:paraId="08ACB3EA" w14:textId="7FC3DE9E" w:rsidR="003D34A0" w:rsidRPr="003D34A0" w:rsidRDefault="003D34A0" w:rsidP="00FC5E48">
      <w:pPr>
        <w:numPr>
          <w:ilvl w:val="0"/>
          <w:numId w:val="5"/>
        </w:numPr>
        <w:ind w:left="1134"/>
        <w:contextualSpacing/>
        <w:rPr>
          <w:b/>
          <w:color w:val="1F4E79" w:themeColor="accent1" w:themeShade="80"/>
          <w:sz w:val="24"/>
          <w:szCs w:val="24"/>
        </w:rPr>
      </w:pPr>
      <w:r w:rsidRPr="003D34A0">
        <w:rPr>
          <w:b/>
          <w:color w:val="1F4E79" w:themeColor="accent1" w:themeShade="80"/>
          <w:sz w:val="24"/>
          <w:szCs w:val="24"/>
        </w:rPr>
        <w:t>economisch en duurzaam;</w:t>
      </w:r>
      <w:r w:rsidR="00491D63">
        <w:rPr>
          <w:b/>
          <w:color w:val="1F4E79" w:themeColor="accent1" w:themeShade="80"/>
          <w:sz w:val="24"/>
          <w:szCs w:val="24"/>
        </w:rPr>
        <w:t xml:space="preserve"> </w:t>
      </w:r>
    </w:p>
    <w:p w14:paraId="647ED453" w14:textId="77777777" w:rsidR="003D34A0" w:rsidRDefault="003D34A0" w:rsidP="00FC5E48">
      <w:pPr>
        <w:numPr>
          <w:ilvl w:val="0"/>
          <w:numId w:val="5"/>
        </w:numPr>
        <w:ind w:left="1134"/>
        <w:contextualSpacing/>
        <w:rPr>
          <w:b/>
          <w:color w:val="1F4E79" w:themeColor="accent1" w:themeShade="80"/>
          <w:sz w:val="24"/>
          <w:szCs w:val="24"/>
        </w:rPr>
      </w:pPr>
      <w:r w:rsidRPr="003D34A0">
        <w:rPr>
          <w:b/>
          <w:color w:val="1F4E79" w:themeColor="accent1" w:themeShade="80"/>
          <w:sz w:val="24"/>
          <w:szCs w:val="24"/>
        </w:rPr>
        <w:t xml:space="preserve">veilig, ergonomisch en hygiënisch. </w:t>
      </w:r>
    </w:p>
    <w:p w14:paraId="7D87E291" w14:textId="2EF6A5E6" w:rsidR="0035229E" w:rsidRDefault="008537BB" w:rsidP="0035229E">
      <w:pPr>
        <w:pStyle w:val="Wenk"/>
      </w:pPr>
      <w:r w:rsidRPr="008537BB">
        <w:t xml:space="preserve">Het leerplandoel bouwt verder op een aantal funderende doelen opgenomen in het Gemeenschappelijk </w:t>
      </w:r>
      <w:r w:rsidR="00E86A87">
        <w:t>f</w:t>
      </w:r>
      <w:r w:rsidRPr="008537BB">
        <w:t>underend leerplan.</w:t>
      </w:r>
    </w:p>
    <w:p w14:paraId="365F1748" w14:textId="4CCC1745" w:rsidR="00FC4896" w:rsidRDefault="00FC4896" w:rsidP="00FC4896">
      <w:pPr>
        <w:pStyle w:val="Wenk"/>
      </w:pPr>
      <w:r>
        <w:t>Bij het werken voor een toeristisch bedrijf zijn huisstijl en bedrijfsgebonden procedures vaak belangrijk. Dat komt</w:t>
      </w:r>
      <w:r w:rsidR="00D50D93">
        <w:t xml:space="preserve"> ook</w:t>
      </w:r>
      <w:r>
        <w:t xml:space="preserve"> aan bod in LPD </w:t>
      </w:r>
      <w:r w:rsidR="000C471F">
        <w:t>4</w:t>
      </w:r>
      <w:r>
        <w:t xml:space="preserve">, </w:t>
      </w:r>
      <w:r w:rsidR="007B534C">
        <w:t>8</w:t>
      </w:r>
      <w:r>
        <w:t xml:space="preserve"> en 1</w:t>
      </w:r>
      <w:r w:rsidR="00747CFB">
        <w:t>0</w:t>
      </w:r>
      <w:r>
        <w:t>.</w:t>
      </w:r>
    </w:p>
    <w:p w14:paraId="1C7A0813" w14:textId="41849F46" w:rsidR="0021356A" w:rsidRDefault="000F6BE3" w:rsidP="00FC4896">
      <w:pPr>
        <w:pStyle w:val="Wenk"/>
      </w:pPr>
      <w:r>
        <w:t xml:space="preserve">Economisch en duurzaam handelen kan je bij het inrichten van een onthaalruimte </w:t>
      </w:r>
      <w:r w:rsidR="008029B8">
        <w:t xml:space="preserve">aanmoedigen. </w:t>
      </w:r>
      <w:r w:rsidR="00F74433">
        <w:t>(LPD 10)</w:t>
      </w:r>
    </w:p>
    <w:p w14:paraId="31C9E703" w14:textId="7FD768D2" w:rsidR="00832F81" w:rsidRDefault="00FD44F5" w:rsidP="00FC4896">
      <w:pPr>
        <w:pStyle w:val="Wenk"/>
      </w:pPr>
      <w:r>
        <w:t xml:space="preserve">Via LPD 14 kunnen meerdere aspecten van teamwork, </w:t>
      </w:r>
      <w:r w:rsidR="00D958C1">
        <w:t xml:space="preserve">communicatie, veilig en hygiënisch handelen aan bod komen. </w:t>
      </w:r>
      <w:r w:rsidR="00B35F91">
        <w:t xml:space="preserve">Vanuit </w:t>
      </w:r>
      <w:r w:rsidR="00503C2B">
        <w:t>het kwaliteitsbewust handelen nemen ze verantwoordelijkheid voor de goed uitvoering van hun taak.</w:t>
      </w:r>
    </w:p>
    <w:p w14:paraId="4217D3DA" w14:textId="77777777" w:rsidR="003D34A0" w:rsidRPr="008D79B5" w:rsidRDefault="003D34A0" w:rsidP="008D79B5"/>
    <w:p w14:paraId="31DCF3BA" w14:textId="4F735177" w:rsidR="00DE3CD5" w:rsidRDefault="00AD372B" w:rsidP="00AC5339">
      <w:pPr>
        <w:pStyle w:val="Kop2"/>
      </w:pPr>
      <w:bookmarkStart w:id="144" w:name="_Toc156485154"/>
      <w:bookmarkStart w:id="145" w:name="_Hlk121423666"/>
      <w:r>
        <w:lastRenderedPageBreak/>
        <w:t>Toeristische organisatie</w:t>
      </w:r>
      <w:bookmarkEnd w:id="144"/>
    </w:p>
    <w:p w14:paraId="54DD8EB8" w14:textId="77777777" w:rsidR="00C06904" w:rsidRPr="006E33C2" w:rsidRDefault="00C06904" w:rsidP="00C0690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6E33C2">
        <w:rPr>
          <w:b/>
          <w:color w:val="000000" w:themeColor="text1"/>
          <w:sz w:val="20"/>
          <w:szCs w:val="16"/>
        </w:rPr>
        <w:t>Minimumdoelen, cesuurdoelen of doelen die leiden naar BK</w:t>
      </w:r>
    </w:p>
    <w:p w14:paraId="52B9023B" w14:textId="77777777" w:rsidR="00C06904" w:rsidRPr="006E33C2" w:rsidRDefault="00C06904" w:rsidP="00C0690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6E33C2">
        <w:rPr>
          <w:b/>
          <w:color w:val="000000" w:themeColor="text1"/>
          <w:sz w:val="20"/>
          <w:szCs w:val="16"/>
        </w:rPr>
        <w:t>Onderliggende kennis bij doelen die leiden naar BK</w:t>
      </w:r>
    </w:p>
    <w:p w14:paraId="1E978606" w14:textId="7C9A49E9" w:rsidR="00C06904" w:rsidRPr="006E33C2" w:rsidRDefault="00C70A77" w:rsidP="00C70A77">
      <w:pPr>
        <w:pStyle w:val="Kennis"/>
        <w:numPr>
          <w:ilvl w:val="0"/>
          <w:numId w:val="0"/>
        </w:numPr>
        <w:ind w:left="340" w:hanging="170"/>
      </w:pPr>
      <w:r>
        <w:t>c</w:t>
      </w:r>
      <w:r w:rsidR="00491D63">
        <w:t>.</w:t>
      </w:r>
      <w:r>
        <w:t xml:space="preserve"> </w:t>
      </w:r>
      <w:r w:rsidR="00C06904">
        <w:t xml:space="preserve">Kenmerken van toeristische producten en toeristische organisaties (LPD </w:t>
      </w:r>
      <w:r w:rsidR="00272BD1">
        <w:t>2</w:t>
      </w:r>
      <w:r w:rsidR="00C06904">
        <w:t xml:space="preserve">, </w:t>
      </w:r>
      <w:r w:rsidR="00272BD1">
        <w:t>3</w:t>
      </w:r>
      <w:r w:rsidR="00C06904">
        <w:t xml:space="preserve">, </w:t>
      </w:r>
      <w:r w:rsidR="00272BD1">
        <w:t>8</w:t>
      </w:r>
      <w:r w:rsidR="00C06904">
        <w:t>).</w:t>
      </w:r>
    </w:p>
    <w:p w14:paraId="40A9E8AF" w14:textId="279F45FB" w:rsidR="00C06904" w:rsidRDefault="00C06904" w:rsidP="00272BD1">
      <w:pPr>
        <w:pStyle w:val="Doel"/>
      </w:pPr>
      <w:bookmarkStart w:id="146" w:name="_Toc132869087"/>
      <w:bookmarkEnd w:id="145"/>
      <w:r w:rsidRPr="00272BD1">
        <w:t xml:space="preserve">De leerlingen beschrijven kenmerken van toeristisch-recreatieve activiteiten op basis van duur, periode en doel. </w:t>
      </w:r>
    </w:p>
    <w:p w14:paraId="134BF909" w14:textId="332D0A89" w:rsidR="00AD163D" w:rsidRDefault="00AD163D" w:rsidP="000E0BE7">
      <w:pPr>
        <w:pStyle w:val="Wenk"/>
      </w:pPr>
      <w:r>
        <w:t xml:space="preserve">Je </w:t>
      </w:r>
      <w:r w:rsidR="00F779D0">
        <w:t>hebt</w:t>
      </w:r>
      <w:r>
        <w:t xml:space="preserve"> aandacht voor binnen- en buitenlandse toeristisch- recreatieve activiteiten.</w:t>
      </w:r>
      <w:r w:rsidR="003B314E">
        <w:t xml:space="preserve"> </w:t>
      </w:r>
      <w:r w:rsidR="000E0BE7">
        <w:t xml:space="preserve">Zakentoerisme (business) komt </w:t>
      </w:r>
      <w:r w:rsidR="0071475F">
        <w:t xml:space="preserve">pas </w:t>
      </w:r>
      <w:r w:rsidR="000E0BE7">
        <w:t>in de derde graad aan bod, bv. congressen.</w:t>
      </w:r>
    </w:p>
    <w:p w14:paraId="649D77A1" w14:textId="7737033E" w:rsidR="00AD163D" w:rsidRDefault="00AD163D" w:rsidP="00AD163D">
      <w:pPr>
        <w:pStyle w:val="Wenk"/>
      </w:pPr>
      <w:r>
        <w:t xml:space="preserve">Duur: verblijfstoerisme, ééndagstoerisme, </w:t>
      </w:r>
      <w:hyperlink w:anchor="_Recreatie">
        <w:r w:rsidRPr="3E603058">
          <w:rPr>
            <w:rStyle w:val="Lexicon"/>
          </w:rPr>
          <w:t>recreatie</w:t>
        </w:r>
      </w:hyperlink>
      <w:r>
        <w:t>, weekend, midweek, week …</w:t>
      </w:r>
    </w:p>
    <w:p w14:paraId="08033F85" w14:textId="2E1F45CF" w:rsidR="00AD163D" w:rsidRDefault="00AD163D" w:rsidP="00AD163D">
      <w:pPr>
        <w:pStyle w:val="Wenk"/>
        <w:numPr>
          <w:ilvl w:val="0"/>
          <w:numId w:val="0"/>
        </w:numPr>
        <w:ind w:left="2268"/>
      </w:pPr>
      <w:r>
        <w:t>Periode: hoogseizoen, laagseizoen, tussenseizoen, zomer</w:t>
      </w:r>
      <w:r w:rsidR="00960415">
        <w:t>- en</w:t>
      </w:r>
      <w:r>
        <w:t xml:space="preserve"> wintervakantie …</w:t>
      </w:r>
    </w:p>
    <w:p w14:paraId="7FA89798" w14:textId="77777777" w:rsidR="00AD163D" w:rsidRDefault="00AD163D" w:rsidP="00AD163D">
      <w:pPr>
        <w:pStyle w:val="Wenk"/>
        <w:numPr>
          <w:ilvl w:val="0"/>
          <w:numId w:val="0"/>
        </w:numPr>
        <w:ind w:left="2268"/>
      </w:pPr>
      <w:r>
        <w:t>Doel: ontspanning (leisure) zoals SSS-vakantie, natuurbeleving, avontuur, cultuurbeleving, culinair, (winter)sport, shopping, recreatie, maar ook andere bedoelingen zoals familiebezoek, familiebeleving, honeymoon, gezondheid, religie …</w:t>
      </w:r>
    </w:p>
    <w:p w14:paraId="4F6C891B" w14:textId="053FFA5F" w:rsidR="00061304" w:rsidRDefault="00061304" w:rsidP="00AD163D">
      <w:pPr>
        <w:pStyle w:val="Wenk"/>
      </w:pPr>
      <w:r>
        <w:t>Je b</w:t>
      </w:r>
      <w:r w:rsidRPr="00061304">
        <w:t>esteed</w:t>
      </w:r>
      <w:r>
        <w:t>t</w:t>
      </w:r>
      <w:r w:rsidRPr="00061304">
        <w:t xml:space="preserve"> voldoende aandacht aan het correcte gebruik van vaktaal</w:t>
      </w:r>
      <w:r>
        <w:t>.</w:t>
      </w:r>
    </w:p>
    <w:p w14:paraId="24AD81E5" w14:textId="26275ECC" w:rsidR="00AD163D" w:rsidRDefault="00AD163D" w:rsidP="00AD163D">
      <w:pPr>
        <w:pStyle w:val="Wenk"/>
      </w:pPr>
      <w:r>
        <w:t>Een aandachtspunt is duurzaamheid. Je bekijkt verschillende aspecten, bv. duurzame activiteiten, duurzame accommodaties, ecotoerisme, groene bestemmingen …</w:t>
      </w:r>
    </w:p>
    <w:p w14:paraId="5A27FCDC" w14:textId="115E1B82" w:rsidR="007461C2" w:rsidRPr="007461C2" w:rsidRDefault="002E6969" w:rsidP="008065AA">
      <w:pPr>
        <w:pStyle w:val="Wenk"/>
      </w:pPr>
      <w:r>
        <w:t>De 5 P’s van de</w:t>
      </w:r>
      <w:r w:rsidR="004F0A58">
        <w:t xml:space="preserve"> duurzame ontw</w:t>
      </w:r>
      <w:r w:rsidR="004D089C">
        <w:t>ikkelingsdoelen (</w:t>
      </w:r>
      <w:r>
        <w:t>SDG’s</w:t>
      </w:r>
      <w:r w:rsidR="004D089C">
        <w:t>)</w:t>
      </w:r>
      <w:r>
        <w:t xml:space="preserve">: Mensen (People), Planeet (Planet), Welvaart (Prosperity), Vrede (Peace) en Partnerschap (Partnership) kunnen als kapstok dienen. Het is zeker van belang om dit ruim te bekijken en de samenhang tussen deze 5 te zien (ook LPD </w:t>
      </w:r>
      <w:r w:rsidR="00F535AF">
        <w:t>K2</w:t>
      </w:r>
      <w:r>
        <w:t>).</w:t>
      </w:r>
    </w:p>
    <w:p w14:paraId="74F596FD" w14:textId="517CE8FC" w:rsidR="00121EC7" w:rsidRDefault="00C06904" w:rsidP="003C1625">
      <w:pPr>
        <w:pStyle w:val="Doelkeuze"/>
      </w:pPr>
      <w:r w:rsidRPr="00CB00FE">
        <w:t>D</w:t>
      </w:r>
      <w:r>
        <w:t>e leerlingen situeren de toeristische regio’s van Vlaanderen en hun belangrijkste centra vanuit verschillende geografische invalshoeken.</w:t>
      </w:r>
    </w:p>
    <w:p w14:paraId="0CAE5EFA" w14:textId="0D471B07" w:rsidR="00121EC7" w:rsidRDefault="00121EC7">
      <w:pPr>
        <w:ind w:left="737" w:firstLine="256"/>
      </w:pPr>
      <w:r w:rsidRPr="33444F59">
        <w:rPr>
          <w:b/>
          <w:bCs/>
        </w:rPr>
        <w:t>Samenhang tweed</w:t>
      </w:r>
      <w:r>
        <w:rPr>
          <w:b/>
          <w:bCs/>
        </w:rPr>
        <w:t>e</w:t>
      </w:r>
      <w:r w:rsidRPr="33444F59">
        <w:rPr>
          <w:b/>
          <w:bCs/>
        </w:rPr>
        <w:t xml:space="preserve"> graad: </w:t>
      </w:r>
      <w:r>
        <w:t xml:space="preserve">II-Aar-da LPD </w:t>
      </w:r>
      <w:r w:rsidR="005E2E6B">
        <w:t>19</w:t>
      </w:r>
    </w:p>
    <w:p w14:paraId="1EAD484C" w14:textId="7CF7A86B" w:rsidR="0047226E" w:rsidRDefault="002443A0" w:rsidP="003C1625">
      <w:pPr>
        <w:pStyle w:val="Samenhanggraad1"/>
      </w:pPr>
      <w:r w:rsidRPr="002443A0">
        <w:t>In het vak Aardrijkskunde leren de leerlingen plaatsen en gebeurtenissen te lokaliseren en oriënteren aan de hand van digitale en niet-digitale hulpmiddelen, op de globe en op relevante kaarten. Ze maken er kennis met de verschillende ruimtelijke schaalniveaus en bouwden al een ruimtelijk referentiekader op.</w:t>
      </w:r>
    </w:p>
    <w:p w14:paraId="5732CA10" w14:textId="77777777" w:rsidR="000B544E" w:rsidRDefault="000B544E" w:rsidP="000B544E">
      <w:pPr>
        <w:pStyle w:val="Wenk"/>
      </w:pPr>
      <w:r>
        <w:t>Relevante ruimtelijke schaalniveaus</w:t>
      </w:r>
      <w:r w:rsidRPr="00710B5F">
        <w:rPr>
          <w:color w:val="262626" w:themeColor="text1" w:themeTint="D9"/>
        </w:rPr>
        <w:t>:</w:t>
      </w:r>
      <w:r w:rsidRPr="00710B5F">
        <w:rPr>
          <w:rFonts w:eastAsia="Times New Roman"/>
          <w:color w:val="262626" w:themeColor="text1" w:themeTint="D9"/>
        </w:rPr>
        <w:t xml:space="preserve"> </w:t>
      </w:r>
      <w:r w:rsidRPr="00C62C9F">
        <w:rPr>
          <w:rFonts w:eastAsia="Times New Roman"/>
        </w:rPr>
        <w:t>van lokaal over regionaal tot op schaal van Vlaanderen</w:t>
      </w:r>
      <w:r>
        <w:rPr>
          <w:rFonts w:eastAsia="Times New Roman"/>
        </w:rPr>
        <w:t>,</w:t>
      </w:r>
      <w:r w:rsidRPr="00C62C9F">
        <w:rPr>
          <w:rFonts w:eastAsia="Times New Roman"/>
        </w:rPr>
        <w:t xml:space="preserve"> op </w:t>
      </w:r>
      <w:r w:rsidRPr="00C62C9F">
        <w:t>kaarten en satellietbeelden.</w:t>
      </w:r>
      <w:bookmarkStart w:id="147" w:name="_Hlk57889514"/>
      <w:r>
        <w:t xml:space="preserve"> Je kan aansluiten bij de landschapsvormende lagen die in de eerste graad Aardrijkskunde aan bod kwamen. </w:t>
      </w:r>
    </w:p>
    <w:bookmarkEnd w:id="147"/>
    <w:p w14:paraId="527EBE20" w14:textId="064647E5" w:rsidR="000B544E" w:rsidRPr="002B6B77" w:rsidRDefault="000B544E" w:rsidP="000B544E">
      <w:pPr>
        <w:pStyle w:val="Wenk"/>
      </w:pPr>
      <w:r w:rsidRPr="002B6B77">
        <w:t>De drie macroproducten volgens Toerisme Vlaanderen</w:t>
      </w:r>
      <w:r>
        <w:t>, met name</w:t>
      </w:r>
      <w:r w:rsidRPr="002B6B77">
        <w:t xml:space="preserve"> de kunststeden (incl. Brussel), de kust en de Vlaamse regio’s, vormen de basis. Daarbinnen kiest de school welke kunststeden, badplaatsen en Vlaamse regio’s aan bod komen. De ligging van de school zal </w:t>
      </w:r>
      <w:r w:rsidR="002108FF">
        <w:t xml:space="preserve">daarbij </w:t>
      </w:r>
      <w:r w:rsidRPr="002B6B77">
        <w:t>een belangrijke rol spelen.</w:t>
      </w:r>
    </w:p>
    <w:p w14:paraId="6350A432" w14:textId="6AD763CB" w:rsidR="000B544E" w:rsidRPr="002B6B77" w:rsidRDefault="000B544E" w:rsidP="000B544E">
      <w:pPr>
        <w:pStyle w:val="Wenk"/>
      </w:pPr>
      <w:r>
        <w:t xml:space="preserve">Je kan geleidelijk aan </w:t>
      </w:r>
      <w:r w:rsidRPr="002B6B77">
        <w:t xml:space="preserve">een kaartbeeld van Vlaanderen </w:t>
      </w:r>
      <w:r>
        <w:t xml:space="preserve">opbouwen </w:t>
      </w:r>
      <w:r w:rsidRPr="002B6B77">
        <w:t>met toeristische, fysisch</w:t>
      </w:r>
      <w:r>
        <w:t xml:space="preserve"> </w:t>
      </w:r>
      <w:r w:rsidRPr="002B6B77">
        <w:t>geografische en socio-economisch geografische referentiepunten.</w:t>
      </w:r>
      <w:r w:rsidR="00A11910">
        <w:t xml:space="preserve"> </w:t>
      </w:r>
      <w:r w:rsidR="00A11910" w:rsidRPr="00A11910">
        <w:t xml:space="preserve">Bv. bij de verschillende macroproducten kan </w:t>
      </w:r>
      <w:r w:rsidR="00704C53">
        <w:t xml:space="preserve">je </w:t>
      </w:r>
      <w:r w:rsidR="00A11910" w:rsidRPr="00A11910">
        <w:t>ook stil</w:t>
      </w:r>
      <w:r w:rsidR="00704C53">
        <w:t>staan</w:t>
      </w:r>
      <w:r w:rsidR="00A11910" w:rsidRPr="00A11910">
        <w:t xml:space="preserve"> bij aantal bezoekers, overnachtingen, bereikbaarheid/mobiliteit</w:t>
      </w:r>
      <w:r w:rsidR="00A2027E">
        <w:t xml:space="preserve"> </w:t>
      </w:r>
      <w:r w:rsidR="00A11910" w:rsidRPr="00A11910">
        <w:t xml:space="preserve">(toeristenstromen), demografische </w:t>
      </w:r>
      <w:r w:rsidR="00A11910" w:rsidRPr="00A11910">
        <w:lastRenderedPageBreak/>
        <w:t xml:space="preserve">kenmerken, economisch belang van recreatie en toerisme (bv. horeca), interne structuur van de stad, groene omgeving … </w:t>
      </w:r>
    </w:p>
    <w:p w14:paraId="56DCE8E9" w14:textId="6FF1392A" w:rsidR="000B544E" w:rsidRDefault="000B544E" w:rsidP="000B544E">
      <w:pPr>
        <w:pStyle w:val="Wenk"/>
        <w:numPr>
          <w:ilvl w:val="0"/>
          <w:numId w:val="0"/>
        </w:numPr>
        <w:ind w:left="2268"/>
      </w:pPr>
      <w:r>
        <w:t>Je kan ook</w:t>
      </w:r>
      <w:r w:rsidRPr="002B6B77">
        <w:t xml:space="preserve"> aandacht besteden aan het belang van regio’s en centra</w:t>
      </w:r>
      <w:r>
        <w:t>,</w:t>
      </w:r>
      <w:r w:rsidRPr="002B6B77">
        <w:t xml:space="preserve"> waaruit kan afgeleid worden dat toerisme voor Vlaanderen een belangrijke sector is.</w:t>
      </w:r>
      <w:r>
        <w:t xml:space="preserve"> </w:t>
      </w:r>
    </w:p>
    <w:p w14:paraId="73E02941" w14:textId="55C40CC1" w:rsidR="000B544E" w:rsidRDefault="000B544E" w:rsidP="000B544E">
      <w:pPr>
        <w:pStyle w:val="Wenk"/>
        <w:numPr>
          <w:ilvl w:val="0"/>
          <w:numId w:val="0"/>
        </w:numPr>
        <w:ind w:left="2268"/>
      </w:pPr>
      <w:r>
        <w:t>Het ruimtelijk referentiekader biedt een raamwerk om onderzochte regio’s, steden en plaatsen ruimtelijk te situeren.</w:t>
      </w:r>
      <w:r w:rsidR="00CA6C19">
        <w:t xml:space="preserve"> Je kan daarvoor </w:t>
      </w:r>
      <w:r w:rsidR="00CA6C19" w:rsidRPr="00CA6C19">
        <w:t>geografische hulpbronnen en GIS-viewers</w:t>
      </w:r>
      <w:r w:rsidR="00CA6C19">
        <w:t xml:space="preserve"> inzetten</w:t>
      </w:r>
      <w:r w:rsidR="00CA6C19" w:rsidRPr="00CA6C19">
        <w:t>.</w:t>
      </w:r>
    </w:p>
    <w:p w14:paraId="6018BC65" w14:textId="77777777" w:rsidR="000B544E" w:rsidRPr="002B6B77" w:rsidRDefault="000B544E" w:rsidP="000B544E">
      <w:pPr>
        <w:pStyle w:val="Wenk"/>
      </w:pPr>
      <w:r w:rsidRPr="002B6B77">
        <w:t>Er wordt voldoende actueel, statistisch materiaal beschikbaar gesteld via Toerisme Vlaanderen en de provinciale of regiogebonden toeristische diensten.</w:t>
      </w:r>
    </w:p>
    <w:p w14:paraId="116369C3" w14:textId="520C096D" w:rsidR="00C82DEF" w:rsidRPr="00C82DEF" w:rsidRDefault="000B544E" w:rsidP="000B544E">
      <w:pPr>
        <w:pStyle w:val="Wenk"/>
      </w:pPr>
      <w:r>
        <w:t>Je kan ook u</w:t>
      </w:r>
      <w:r w:rsidRPr="002B6B77">
        <w:t>itbreiden naar Wallonië (</w:t>
      </w:r>
      <w:r w:rsidR="00E043F1">
        <w:t xml:space="preserve">met inbegrip van </w:t>
      </w:r>
      <w:r w:rsidR="00004E3A">
        <w:t xml:space="preserve">de </w:t>
      </w:r>
      <w:r w:rsidRPr="002B6B77">
        <w:t>Oostkantons)</w:t>
      </w:r>
      <w:r>
        <w:t>. Dit</w:t>
      </w:r>
      <w:r w:rsidRPr="002B6B77">
        <w:t xml:space="preserve"> </w:t>
      </w:r>
      <w:r w:rsidR="00F715FA">
        <w:t>kan in</w:t>
      </w:r>
      <w:r w:rsidRPr="002B6B77">
        <w:t xml:space="preserve"> samenwerking met </w:t>
      </w:r>
      <w:r w:rsidR="00F715FA">
        <w:t xml:space="preserve">de </w:t>
      </w:r>
      <w:r w:rsidRPr="002B6B77">
        <w:t>vak</w:t>
      </w:r>
      <w:r w:rsidR="00E87AD1">
        <w:t>leraar</w:t>
      </w:r>
      <w:r w:rsidRPr="002B6B77">
        <w:t xml:space="preserve"> Frans</w:t>
      </w:r>
      <w:r w:rsidR="00E87AD1">
        <w:t xml:space="preserve"> of </w:t>
      </w:r>
      <w:r w:rsidRPr="002B6B77">
        <w:t xml:space="preserve">Duits. </w:t>
      </w:r>
      <w:r w:rsidR="001413F6">
        <w:t xml:space="preserve">Voor informatie kan </w:t>
      </w:r>
      <w:r w:rsidR="00E043F1">
        <w:t xml:space="preserve">je </w:t>
      </w:r>
      <w:r w:rsidR="001413F6">
        <w:t xml:space="preserve">terecht bij de </w:t>
      </w:r>
      <w:r w:rsidRPr="002B6B77">
        <w:t>Waalse toeristische organisatie</w:t>
      </w:r>
      <w:r w:rsidR="001413F6">
        <w:t xml:space="preserve"> </w:t>
      </w:r>
      <w:r w:rsidRPr="002B6B77">
        <w:t>Wallonie Belgique Tourisme, beschikbaar in verschillende talen.</w:t>
      </w:r>
    </w:p>
    <w:bookmarkEnd w:id="146"/>
    <w:p w14:paraId="68F8F1C5" w14:textId="15C5BB79" w:rsidR="00C06904" w:rsidRDefault="00C06904" w:rsidP="00C06904">
      <w:pPr>
        <w:pStyle w:val="Doel"/>
      </w:pPr>
      <w:r w:rsidRPr="00C06904">
        <w:t xml:space="preserve">De leerlingen beschrijven het aanbod van diensten en kenmerken van organisaties waar men terecht kan voor informatie, begeleiding, vervoer en logies. </w:t>
      </w:r>
    </w:p>
    <w:p w14:paraId="7D06EAC2" w14:textId="3256A6C6" w:rsidR="00145072" w:rsidRDefault="00145072" w:rsidP="00145072">
      <w:pPr>
        <w:pStyle w:val="Wenk"/>
      </w:pPr>
      <w:r>
        <w:t xml:space="preserve">Dit doel is verkennend: je hoeft niet naar volledigheid te streven noch naar analyse van het aanbod. </w:t>
      </w:r>
      <w:r w:rsidR="00606E8B">
        <w:t xml:space="preserve">Bewaak evenwel dat zowel </w:t>
      </w:r>
      <w:r w:rsidR="00245D06">
        <w:t>aspecten</w:t>
      </w:r>
      <w:r w:rsidR="00435C91">
        <w:t xml:space="preserve"> van het </w:t>
      </w:r>
      <w:hyperlink w:anchor="_Inkomend_toerisme">
        <w:r w:rsidR="00435C91" w:rsidRPr="3E603058">
          <w:rPr>
            <w:rStyle w:val="Lexicon"/>
          </w:rPr>
          <w:t>inkomend</w:t>
        </w:r>
      </w:hyperlink>
      <w:r w:rsidR="00435C91">
        <w:t xml:space="preserve"> als het </w:t>
      </w:r>
      <w:hyperlink w:anchor="_Typologie_van_toeristen">
        <w:r w:rsidR="00435C91" w:rsidRPr="3E603058">
          <w:rPr>
            <w:rStyle w:val="Lexicon"/>
          </w:rPr>
          <w:t>uitgaand toerisme</w:t>
        </w:r>
      </w:hyperlink>
      <w:r w:rsidR="00245D06">
        <w:t xml:space="preserve"> aan bod komen. </w:t>
      </w:r>
    </w:p>
    <w:p w14:paraId="0D691043" w14:textId="02E19AE1" w:rsidR="00145072" w:rsidRDefault="00145072" w:rsidP="004440D9">
      <w:pPr>
        <w:pStyle w:val="Wenk"/>
        <w:spacing w:after="0"/>
      </w:pPr>
      <w:r>
        <w:t xml:space="preserve">Je kan aandacht hebben voor het aanbod van diensten en kenmerken van organisaties die zich richten op binnenlandse bestemmingen. Het </w:t>
      </w:r>
      <w:hyperlink w:anchor="_Organigram">
        <w:r w:rsidRPr="3E603058">
          <w:rPr>
            <w:rStyle w:val="Lexicon"/>
          </w:rPr>
          <w:t>organigram</w:t>
        </w:r>
      </w:hyperlink>
      <w:r>
        <w:t xml:space="preserve"> van de toeristische structuur in Vlaanderen kan een vertrekpunt zijn. </w:t>
      </w:r>
    </w:p>
    <w:p w14:paraId="12A19084" w14:textId="23FF5D84" w:rsidR="00145072" w:rsidRDefault="00BB1E0D" w:rsidP="004440D9">
      <w:pPr>
        <w:pStyle w:val="Wenk"/>
        <w:numPr>
          <w:ilvl w:val="0"/>
          <w:numId w:val="0"/>
        </w:numPr>
        <w:spacing w:after="0"/>
        <w:ind w:left="2268"/>
      </w:pPr>
      <w:r>
        <w:t xml:space="preserve">Je kan ook denken aan </w:t>
      </w:r>
      <w:r w:rsidR="00145072">
        <w:t xml:space="preserve">toeristische attracties </w:t>
      </w:r>
      <w:r w:rsidR="00E45282">
        <w:t>(</w:t>
      </w:r>
      <w:r w:rsidR="00145072">
        <w:t>bv. pret- en dierenparken, musea, evenementen, architecturale bezienswaardigheden …</w:t>
      </w:r>
      <w:r w:rsidR="00E45282">
        <w:t>),</w:t>
      </w:r>
      <w:r w:rsidR="00AC4931">
        <w:t xml:space="preserve"> </w:t>
      </w:r>
      <w:r w:rsidR="00AC4931" w:rsidRPr="00AC4931">
        <w:t xml:space="preserve">beurzen </w:t>
      </w:r>
      <w:r w:rsidR="00AC4931">
        <w:t>(</w:t>
      </w:r>
      <w:r w:rsidR="00AC4931" w:rsidRPr="00AC4931">
        <w:t>bv. vakantiesalons</w:t>
      </w:r>
      <w:r w:rsidR="000167C6">
        <w:t xml:space="preserve">) </w:t>
      </w:r>
      <w:r w:rsidR="00AC4931" w:rsidRPr="00AC4931">
        <w:t xml:space="preserve">en evenementen </w:t>
      </w:r>
      <w:r w:rsidR="000167C6">
        <w:t>(</w:t>
      </w:r>
      <w:r w:rsidR="00AC4931" w:rsidRPr="00AC4931">
        <w:t>bv. festivals</w:t>
      </w:r>
      <w:r w:rsidR="000167C6">
        <w:t xml:space="preserve">) </w:t>
      </w:r>
      <w:r w:rsidR="008E2B21">
        <w:t xml:space="preserve">die heel wat </w:t>
      </w:r>
      <w:r w:rsidR="00AC4931" w:rsidRPr="00AC4931">
        <w:t xml:space="preserve">informatie </w:t>
      </w:r>
      <w:r w:rsidR="008E2B21">
        <w:t xml:space="preserve">bieden </w:t>
      </w:r>
      <w:r w:rsidR="00AC4931" w:rsidRPr="00AC4931">
        <w:t>voor verschillende doelgroepen. Deze organisaties bieden vaak combinaties van diensten aan bv. een autocarbedrijf kan een dagtrip organiseren, verkopen en begeleiden.</w:t>
      </w:r>
    </w:p>
    <w:p w14:paraId="2236170A" w14:textId="3A8E8368" w:rsidR="00145072" w:rsidRDefault="00145072" w:rsidP="0066298F">
      <w:pPr>
        <w:pStyle w:val="Wenk"/>
      </w:pPr>
      <w:r>
        <w:t>Je laat de belangrijkste logiesvormen in ons land en de relevante vervoersmogelijkheden aan bod komen.</w:t>
      </w:r>
      <w:r w:rsidR="00F73863">
        <w:t xml:space="preserve"> </w:t>
      </w:r>
      <w:r w:rsidR="00F73863" w:rsidRPr="00F73863">
        <w:t>Diensten en organisaties voor begeleiding zoals gidsenorganisaties, socio-culturele verenigingen, outdoor bedrijven, hostbureaus, evenementenbureaus, mutualiteiten …</w:t>
      </w:r>
    </w:p>
    <w:p w14:paraId="7F86769B" w14:textId="2AD51972" w:rsidR="00145072" w:rsidRDefault="00145072" w:rsidP="00D77732">
      <w:pPr>
        <w:pStyle w:val="Wenk"/>
        <w:spacing w:after="0"/>
      </w:pPr>
      <w:r>
        <w:t xml:space="preserve">Je kan aandacht hebben voor het aanbod van diensten en kenmerken van organisaties die zich richten op buitenlandse bestemmingen. Je hoeft niet naar volledigheid te streven </w:t>
      </w:r>
      <w:r w:rsidR="00006199">
        <w:t xml:space="preserve">of het aanbod te </w:t>
      </w:r>
      <w:r>
        <w:t>analyse</w:t>
      </w:r>
      <w:r w:rsidR="00006199">
        <w:t>ren</w:t>
      </w:r>
      <w:r>
        <w:t xml:space="preserve">: de diensten of organisaties worden bekeken in hun algemeenheid en verkend vanuit voorbeelden. </w:t>
      </w:r>
    </w:p>
    <w:p w14:paraId="6481241F" w14:textId="14639225" w:rsidR="00145072" w:rsidRDefault="00145072" w:rsidP="00D77732">
      <w:pPr>
        <w:pStyle w:val="Wenk"/>
        <w:numPr>
          <w:ilvl w:val="0"/>
          <w:numId w:val="0"/>
        </w:numPr>
        <w:spacing w:after="0"/>
        <w:ind w:left="2268"/>
      </w:pPr>
      <w:r>
        <w:t xml:space="preserve">Zowel grote als kleine organisaties kunnen aan bod komen (met inbegrip van </w:t>
      </w:r>
      <w:hyperlink w:anchor="_Niche-toerisme" w:history="1">
        <w:r w:rsidRPr="008F29BF">
          <w:t>niche-organisaties</w:t>
        </w:r>
      </w:hyperlink>
      <w:r>
        <w:t xml:space="preserve">). </w:t>
      </w:r>
    </w:p>
    <w:p w14:paraId="0307CFE9" w14:textId="5D4219C8" w:rsidR="009A44A4" w:rsidRPr="009A44A4" w:rsidRDefault="00145072" w:rsidP="009A44A4">
      <w:pPr>
        <w:pStyle w:val="Wenk"/>
        <w:numPr>
          <w:ilvl w:val="0"/>
          <w:numId w:val="0"/>
        </w:numPr>
        <w:spacing w:after="0"/>
        <w:ind w:left="2268"/>
      </w:pPr>
      <w:r>
        <w:t>Je kan aandacht besteden aan de volgende organisaties: touroperators, reisbureaus, beurzen, vervoersbedrijven en logiesaanbieders. Je kan ook al aandacht besteden aan de verschillende distributiekanalen, fysiek en online.</w:t>
      </w:r>
    </w:p>
    <w:p w14:paraId="3C07F507" w14:textId="4C3DEE60" w:rsidR="001A4353" w:rsidRPr="00594F0C" w:rsidRDefault="009A44A4" w:rsidP="00594F0C">
      <w:pPr>
        <w:pStyle w:val="Wenk"/>
        <w:numPr>
          <w:ilvl w:val="0"/>
          <w:numId w:val="0"/>
        </w:numPr>
        <w:spacing w:after="0"/>
        <w:ind w:left="2268"/>
        <w:rPr>
          <w:lang w:val="nl-NL"/>
        </w:rPr>
      </w:pPr>
      <w:r w:rsidRPr="009A44A4">
        <w:t>Enkele populaire belangengroepen in niche-toerisme:</w:t>
      </w:r>
      <w:r w:rsidRPr="009A44A4">
        <w:rPr>
          <w:lang w:val="nl-NL"/>
        </w:rPr>
        <w:t> erfgoed</w:t>
      </w:r>
      <w:r w:rsidRPr="009A44A4">
        <w:t> toerisme, cultureel toerisme, duurzaam toerisme, avontuurlijk toerisme, kunsttoerisme, spiritueel toerisme, wellness toerisme, filmtoerisme, culinair toerisme, wijntoerisme, safaritoerisme, sporttoerisme, rugzaktoerisme, hoevetoerisme ...</w:t>
      </w:r>
    </w:p>
    <w:p w14:paraId="21A52358" w14:textId="14FB0779" w:rsidR="00C06904" w:rsidRDefault="00C06904" w:rsidP="00C06904">
      <w:pPr>
        <w:pStyle w:val="Kop2"/>
      </w:pPr>
      <w:bookmarkStart w:id="148" w:name="_Toc156485155"/>
      <w:r>
        <w:lastRenderedPageBreak/>
        <w:t>Bezoekers onthalen en informeren</w:t>
      </w:r>
      <w:bookmarkEnd w:id="148"/>
    </w:p>
    <w:p w14:paraId="06905E0F" w14:textId="77777777" w:rsidR="00C06904" w:rsidRDefault="00C06904" w:rsidP="00C06904">
      <w:pPr>
        <w:pStyle w:val="Concordantie"/>
      </w:pPr>
      <w:r>
        <w:t>Minimumdoelen, cesuurdoelen of doelen die leiden naar BK</w:t>
      </w:r>
    </w:p>
    <w:p w14:paraId="6B751E3E" w14:textId="3F746726" w:rsidR="00C06904" w:rsidRDefault="00C06904" w:rsidP="00C06904">
      <w:pPr>
        <w:pStyle w:val="MDSMDBK"/>
      </w:pPr>
      <w:r>
        <w:t>C</w:t>
      </w:r>
      <w:r w:rsidRPr="00E736D7">
        <w:t xml:space="preserve">D </w:t>
      </w:r>
      <w:r>
        <w:t>15.0</w:t>
      </w:r>
      <w:r w:rsidR="009F3F9B">
        <w:t>5</w:t>
      </w:r>
      <w:r>
        <w:t>.</w:t>
      </w:r>
      <w:r w:rsidRPr="00E736D7">
        <w:t>01</w:t>
      </w:r>
      <w:r>
        <w:t>.</w:t>
      </w:r>
      <w:r>
        <w:tab/>
      </w:r>
      <w:r w:rsidRPr="00E736D7">
        <w:t>De leerlingen</w:t>
      </w:r>
      <w:r>
        <w:t xml:space="preserve"> beschrijven het toeristische en recreatieve aanbod van plaatsen en regio’s vanuit natuurlijke, culturele of sociaaleconomische factoren. (LPD </w:t>
      </w:r>
      <w:r w:rsidR="00272BD1">
        <w:t>9</w:t>
      </w:r>
      <w:r>
        <w:t>)</w:t>
      </w:r>
    </w:p>
    <w:p w14:paraId="07162497" w14:textId="0FA60B01" w:rsidR="00C06904" w:rsidRDefault="00C06904" w:rsidP="00C06904">
      <w:pPr>
        <w:pStyle w:val="MDSMDBK"/>
      </w:pPr>
      <w:r>
        <w:t>BK 06</w:t>
      </w:r>
      <w:r>
        <w:tab/>
        <w:t xml:space="preserve">De leerlingen richten de onthaalruimte in. (LPD </w:t>
      </w:r>
      <w:r w:rsidR="00272BD1">
        <w:t>10</w:t>
      </w:r>
      <w:r>
        <w:t>)</w:t>
      </w:r>
    </w:p>
    <w:p w14:paraId="77867644" w14:textId="17632109" w:rsidR="00C06904" w:rsidRDefault="00C06904" w:rsidP="00C06904">
      <w:pPr>
        <w:pStyle w:val="MDSMDBK"/>
      </w:pPr>
      <w:r>
        <w:t xml:space="preserve">BK </w:t>
      </w:r>
      <w:r w:rsidRPr="00E736D7">
        <w:t>0</w:t>
      </w:r>
      <w:r>
        <w:t>7</w:t>
      </w:r>
      <w:r>
        <w:tab/>
      </w:r>
      <w:r w:rsidRPr="00E736D7">
        <w:t>De leerlingen</w:t>
      </w:r>
      <w:r>
        <w:t xml:space="preserve"> onthalen, informeren en begeleiden bezoekers</w:t>
      </w:r>
      <w:r w:rsidRPr="00E736D7">
        <w:t>.</w:t>
      </w:r>
      <w:r>
        <w:t xml:space="preserve"> (LPD </w:t>
      </w:r>
      <w:r w:rsidR="00272BD1">
        <w:t>4</w:t>
      </w:r>
      <w:r>
        <w:t xml:space="preserve">, </w:t>
      </w:r>
      <w:r w:rsidR="00272BD1">
        <w:t>5</w:t>
      </w:r>
      <w:r>
        <w:t xml:space="preserve">, </w:t>
      </w:r>
      <w:r w:rsidR="00272BD1">
        <w:t>6</w:t>
      </w:r>
      <w:r>
        <w:t xml:space="preserve">, </w:t>
      </w:r>
      <w:r w:rsidR="00272BD1">
        <w:t>8</w:t>
      </w:r>
      <w:r>
        <w:t>, 1</w:t>
      </w:r>
      <w:r w:rsidR="00272BD1">
        <w:t>4</w:t>
      </w:r>
      <w:r>
        <w:t>)</w:t>
      </w:r>
    </w:p>
    <w:p w14:paraId="7C73FE7E" w14:textId="353B7FF7" w:rsidR="00C06904" w:rsidRDefault="00C06904" w:rsidP="00C06904">
      <w:pPr>
        <w:pStyle w:val="MDSMDBK"/>
      </w:pPr>
      <w:r>
        <w:t>BK 08</w:t>
      </w:r>
      <w:r>
        <w:tab/>
        <w:t xml:space="preserve">De leerlingen stellen een excursiepakket voor. (LPD </w:t>
      </w:r>
      <w:r w:rsidR="00272BD1">
        <w:t>8</w:t>
      </w:r>
      <w:r>
        <w:t>, 1</w:t>
      </w:r>
      <w:r w:rsidR="00272BD1">
        <w:t>3</w:t>
      </w:r>
      <w:r>
        <w:t>)</w:t>
      </w:r>
    </w:p>
    <w:p w14:paraId="08F72847" w14:textId="77777777" w:rsidR="00C06904" w:rsidRPr="002E08C9" w:rsidRDefault="00C06904" w:rsidP="00C06904">
      <w:pPr>
        <w:pStyle w:val="MDSMDBK"/>
      </w:pPr>
      <w:r w:rsidRPr="002E08C9">
        <w:t>Onderliggende kennis bij doelen die leiden naar BK</w:t>
      </w:r>
    </w:p>
    <w:p w14:paraId="0CD0F30E" w14:textId="78DD6055" w:rsidR="00C06904" w:rsidRDefault="003654BC" w:rsidP="003654BC">
      <w:pPr>
        <w:pStyle w:val="Kennis"/>
        <w:numPr>
          <w:ilvl w:val="0"/>
          <w:numId w:val="0"/>
        </w:numPr>
        <w:ind w:left="340" w:hanging="170"/>
      </w:pPr>
      <w:r>
        <w:t>a</w:t>
      </w:r>
      <w:r w:rsidR="00175DC1">
        <w:t>.</w:t>
      </w:r>
      <w:r>
        <w:t xml:space="preserve"> </w:t>
      </w:r>
      <w:r w:rsidR="00C06904">
        <w:t xml:space="preserve">Communicatietechnieken en communicatieve vaardigheden (LPD </w:t>
      </w:r>
      <w:r w:rsidR="00272BD1">
        <w:t>4</w:t>
      </w:r>
      <w:r w:rsidR="00C06904">
        <w:t xml:space="preserve">, </w:t>
      </w:r>
      <w:r w:rsidR="00272BD1">
        <w:t>5</w:t>
      </w:r>
      <w:r w:rsidR="00C06904">
        <w:t xml:space="preserve">, </w:t>
      </w:r>
      <w:r w:rsidR="00272BD1">
        <w:t>8</w:t>
      </w:r>
      <w:r w:rsidR="00C06904">
        <w:t>,</w:t>
      </w:r>
      <w:r w:rsidR="00DF299F">
        <w:t xml:space="preserve"> </w:t>
      </w:r>
      <w:r w:rsidR="00287F0A">
        <w:t>1</w:t>
      </w:r>
      <w:r w:rsidR="00272BD1">
        <w:t>3</w:t>
      </w:r>
      <w:r w:rsidR="00C06904">
        <w:t>, 1</w:t>
      </w:r>
      <w:r w:rsidR="00272BD1">
        <w:t>4</w:t>
      </w:r>
      <w:r w:rsidR="00C06904">
        <w:t>)</w:t>
      </w:r>
    </w:p>
    <w:p w14:paraId="47090999" w14:textId="792BFEA6" w:rsidR="00C06904" w:rsidRDefault="005C67FE" w:rsidP="003654BC">
      <w:pPr>
        <w:pStyle w:val="Kennis"/>
        <w:numPr>
          <w:ilvl w:val="0"/>
          <w:numId w:val="0"/>
        </w:numPr>
        <w:ind w:left="340" w:hanging="170"/>
      </w:pPr>
      <w:r>
        <w:t>c</w:t>
      </w:r>
      <w:r w:rsidR="00D76A3C">
        <w:t>.</w:t>
      </w:r>
      <w:r w:rsidR="003476B9">
        <w:t xml:space="preserve"> </w:t>
      </w:r>
      <w:r w:rsidR="00C06904">
        <w:t xml:space="preserve">Kenmerken van toeristische producten en toeristische organisaties (LPD </w:t>
      </w:r>
      <w:r w:rsidR="00272BD1">
        <w:t>2</w:t>
      </w:r>
      <w:r w:rsidR="00C06904">
        <w:t xml:space="preserve">, </w:t>
      </w:r>
      <w:r w:rsidR="00272BD1">
        <w:t>3</w:t>
      </w:r>
      <w:r w:rsidR="00C06904">
        <w:t xml:space="preserve">, </w:t>
      </w:r>
      <w:r w:rsidR="00272BD1">
        <w:t>8</w:t>
      </w:r>
      <w:r w:rsidR="00C06904">
        <w:t>)</w:t>
      </w:r>
    </w:p>
    <w:p w14:paraId="6D41357A" w14:textId="56EE6D21" w:rsidR="00C06904" w:rsidRDefault="005C67FE" w:rsidP="005C67FE">
      <w:pPr>
        <w:pStyle w:val="Kennis"/>
        <w:numPr>
          <w:ilvl w:val="0"/>
          <w:numId w:val="0"/>
        </w:numPr>
        <w:ind w:left="340" w:hanging="170"/>
      </w:pPr>
      <w:r>
        <w:t>d</w:t>
      </w:r>
      <w:r w:rsidR="002B294F">
        <w:t>.</w:t>
      </w:r>
      <w:r w:rsidR="00B964C0">
        <w:t xml:space="preserve"> </w:t>
      </w:r>
      <w:r w:rsidR="00C06904">
        <w:t xml:space="preserve">Principes van klantvriendelijkheid (LPD </w:t>
      </w:r>
      <w:r w:rsidR="00272BD1">
        <w:t>4</w:t>
      </w:r>
      <w:r w:rsidR="00C06904">
        <w:t xml:space="preserve">, </w:t>
      </w:r>
      <w:r w:rsidR="00272BD1">
        <w:t>5</w:t>
      </w:r>
      <w:r w:rsidR="00C06904">
        <w:t xml:space="preserve">, </w:t>
      </w:r>
      <w:r w:rsidR="00272BD1">
        <w:t>6</w:t>
      </w:r>
      <w:r w:rsidR="00287F0A">
        <w:t>)</w:t>
      </w:r>
    </w:p>
    <w:p w14:paraId="359ECD6B" w14:textId="6986B02C" w:rsidR="000216F4" w:rsidRDefault="000216F4" w:rsidP="005C67FE">
      <w:pPr>
        <w:pStyle w:val="Kennis"/>
        <w:numPr>
          <w:ilvl w:val="0"/>
          <w:numId w:val="0"/>
        </w:numPr>
        <w:ind w:left="340" w:hanging="170"/>
      </w:pPr>
      <w:r w:rsidRPr="000216F4">
        <w:t>e. Regels voor het onthaal (LPD 4)</w:t>
      </w:r>
    </w:p>
    <w:p w14:paraId="79AD7271" w14:textId="0641049A" w:rsidR="00C06904" w:rsidRDefault="003273CC" w:rsidP="005C67FE">
      <w:pPr>
        <w:pStyle w:val="Kennis"/>
        <w:numPr>
          <w:ilvl w:val="0"/>
          <w:numId w:val="0"/>
        </w:numPr>
        <w:ind w:left="340" w:hanging="170"/>
      </w:pPr>
      <w:r>
        <w:t>f</w:t>
      </w:r>
      <w:r w:rsidR="008C500B">
        <w:t>.</w:t>
      </w:r>
      <w:r>
        <w:t xml:space="preserve"> </w:t>
      </w:r>
      <w:r w:rsidR="00C06904">
        <w:t xml:space="preserve">Typologie van toeristen (LPD </w:t>
      </w:r>
      <w:r w:rsidR="00272BD1">
        <w:t>5</w:t>
      </w:r>
      <w:r w:rsidR="00C06904">
        <w:t>)</w:t>
      </w:r>
    </w:p>
    <w:p w14:paraId="0E0C5343" w14:textId="48424478" w:rsidR="00C06904" w:rsidRDefault="003273CC" w:rsidP="003273CC">
      <w:pPr>
        <w:pStyle w:val="Kennis"/>
        <w:numPr>
          <w:ilvl w:val="0"/>
          <w:numId w:val="0"/>
        </w:numPr>
        <w:ind w:left="340" w:hanging="170"/>
      </w:pPr>
      <w:r>
        <w:t>g</w:t>
      </w:r>
      <w:r w:rsidR="00D920CD">
        <w:t xml:space="preserve">. </w:t>
      </w:r>
      <w:r w:rsidR="00C06904">
        <w:t xml:space="preserve">Zakelijke omgangsvormen (LPD </w:t>
      </w:r>
      <w:r w:rsidR="00272BD1">
        <w:t>6</w:t>
      </w:r>
      <w:r w:rsidR="00C06904">
        <w:t>)</w:t>
      </w:r>
    </w:p>
    <w:p w14:paraId="649FF04D" w14:textId="26C733AA" w:rsidR="00AE0222" w:rsidRDefault="00C06904" w:rsidP="00E857F7">
      <w:pPr>
        <w:pStyle w:val="Doel"/>
      </w:pPr>
      <w:r w:rsidRPr="00C06904">
        <w:t xml:space="preserve">De leerlingen houden bij het </w:t>
      </w:r>
      <w:r w:rsidRPr="000B2E16">
        <w:t>onthalen</w:t>
      </w:r>
      <w:r w:rsidRPr="00C06904">
        <w:t xml:space="preserve"> rekening met de locatie, de doelgroep en de gepaste omgangsvormen. </w:t>
      </w:r>
    </w:p>
    <w:p w14:paraId="0E5580AD" w14:textId="1AEA7044" w:rsidR="009C7DB0" w:rsidRPr="000E7ECE" w:rsidRDefault="00C177E9" w:rsidP="009C7DB0">
      <w:pPr>
        <w:pStyle w:val="Afbakeningalleen"/>
      </w:pPr>
      <w:r>
        <w:t>Regels voor het onthaal</w:t>
      </w:r>
    </w:p>
    <w:p w14:paraId="44097B54" w14:textId="77777777" w:rsidR="00CC74A6" w:rsidRPr="001A5965" w:rsidRDefault="00CC74A6" w:rsidP="00E65A23">
      <w:pPr>
        <w:pStyle w:val="Wenk"/>
      </w:pPr>
      <w:r w:rsidRPr="001A5965">
        <w:t xml:space="preserve">Communicatieve vaardigheden verdienen hierbij voldoende aandacht: </w:t>
      </w:r>
    </w:p>
    <w:p w14:paraId="3ACD1D7B" w14:textId="77777777" w:rsidR="00CC74A6" w:rsidRPr="001A5965" w:rsidRDefault="00CC74A6" w:rsidP="00CC74A6">
      <w:pPr>
        <w:pStyle w:val="Wenkops1"/>
        <w:ind w:left="2268"/>
      </w:pPr>
      <w:r>
        <w:t>d</w:t>
      </w:r>
      <w:r w:rsidRPr="001A5965">
        <w:t>uidelijk taalgebruik, bondig en helder, aangepast tempo</w:t>
      </w:r>
      <w:r>
        <w:t>;</w:t>
      </w:r>
    </w:p>
    <w:p w14:paraId="2BFF0350" w14:textId="77777777" w:rsidR="00B37FE0" w:rsidRDefault="00CC74A6" w:rsidP="00CC74A6">
      <w:pPr>
        <w:pStyle w:val="Wenkops1"/>
        <w:ind w:left="2268"/>
      </w:pPr>
      <w:r>
        <w:t>a</w:t>
      </w:r>
      <w:r w:rsidRPr="001A5965">
        <w:t>ctief luisteren en gepast reageren</w:t>
      </w:r>
      <w:r>
        <w:t>.</w:t>
      </w:r>
    </w:p>
    <w:p w14:paraId="69F0DAF6" w14:textId="0FBA5DFD" w:rsidR="00CC74A6" w:rsidRPr="001A5965" w:rsidRDefault="008E5704" w:rsidP="00CC74A6">
      <w:pPr>
        <w:pStyle w:val="Wenkops1"/>
        <w:ind w:left="2268"/>
      </w:pPr>
      <w:r w:rsidRPr="008E5704">
        <w:t xml:space="preserve">link met </w:t>
      </w:r>
      <w:r w:rsidR="00B2177D" w:rsidRPr="008E5704">
        <w:t>LPD</w:t>
      </w:r>
      <w:r w:rsidR="00B2177D">
        <w:t xml:space="preserve"> 6 e</w:t>
      </w:r>
      <w:r w:rsidR="00CE77AC">
        <w:t xml:space="preserve">n </w:t>
      </w:r>
      <w:r w:rsidR="00F15A21">
        <w:t xml:space="preserve">7 </w:t>
      </w:r>
    </w:p>
    <w:p w14:paraId="580D030E" w14:textId="5144A718" w:rsidR="00CC74A6" w:rsidRPr="001A5965" w:rsidRDefault="00CC74A6" w:rsidP="00E65A23">
      <w:pPr>
        <w:pStyle w:val="Wenk"/>
      </w:pPr>
      <w:r>
        <w:t>J</w:t>
      </w:r>
      <w:r w:rsidRPr="001A5965">
        <w:t>e</w:t>
      </w:r>
      <w:r>
        <w:t xml:space="preserve"> kan de</w:t>
      </w:r>
      <w:r w:rsidRPr="001A5965">
        <w:t xml:space="preserve"> volgende aspecten bij dit doel </w:t>
      </w:r>
      <w:r w:rsidR="00AF20A7">
        <w:t>betrekken</w:t>
      </w:r>
      <w:r w:rsidRPr="001A5965">
        <w:t xml:space="preserve">: </w:t>
      </w:r>
    </w:p>
    <w:p w14:paraId="063B1B50" w14:textId="77777777" w:rsidR="00CC74A6" w:rsidRPr="001A5965" w:rsidRDefault="00CC74A6" w:rsidP="00CC74A6">
      <w:pPr>
        <w:pStyle w:val="Wenkops1"/>
        <w:ind w:left="2268"/>
      </w:pPr>
      <w:r>
        <w:t>d</w:t>
      </w:r>
      <w:r w:rsidRPr="001A5965">
        <w:t>e regels voor het onthaal/bedrijfsgebonden procedures/</w:t>
      </w:r>
      <w:hyperlink w:anchor="_Huisstijl" w:history="1">
        <w:r w:rsidRPr="000E38E0">
          <w:rPr>
            <w:rStyle w:val="Lexicon"/>
          </w:rPr>
          <w:t>huisstijl</w:t>
        </w:r>
      </w:hyperlink>
      <w:r>
        <w:rPr>
          <w:rStyle w:val="Lexicon"/>
          <w:color w:val="595959" w:themeColor="text1" w:themeTint="A6"/>
        </w:rPr>
        <w:t>;</w:t>
      </w:r>
    </w:p>
    <w:p w14:paraId="24937CC5" w14:textId="77777777" w:rsidR="00CC74A6" w:rsidRPr="001A5965" w:rsidRDefault="00CC74A6" w:rsidP="00CC74A6">
      <w:pPr>
        <w:pStyle w:val="Wenkops1"/>
        <w:ind w:left="2268"/>
      </w:pPr>
      <w:r>
        <w:t>b</w:t>
      </w:r>
      <w:r w:rsidRPr="001A5965">
        <w:t>ezoekers verwelkomen</w:t>
      </w:r>
      <w:r>
        <w:t>;</w:t>
      </w:r>
    </w:p>
    <w:p w14:paraId="49264797" w14:textId="77777777" w:rsidR="00CC74A6" w:rsidRPr="001A5965" w:rsidRDefault="00CC74A6" w:rsidP="00CC74A6">
      <w:pPr>
        <w:pStyle w:val="Wenkops1"/>
        <w:ind w:left="2268"/>
      </w:pPr>
      <w:r>
        <w:t>z</w:t>
      </w:r>
      <w:r w:rsidRPr="001A5965">
        <w:t>ichzelf voorstellen</w:t>
      </w:r>
      <w:r>
        <w:t>;</w:t>
      </w:r>
    </w:p>
    <w:p w14:paraId="5C954445" w14:textId="6EF98133" w:rsidR="00CC74A6" w:rsidRPr="001A5965" w:rsidRDefault="00CC74A6" w:rsidP="00CC74A6">
      <w:pPr>
        <w:pStyle w:val="Wenkops1"/>
        <w:ind w:left="2268"/>
      </w:pPr>
      <w:r>
        <w:t>b</w:t>
      </w:r>
      <w:r w:rsidRPr="001A5965">
        <w:t>ezoekers identificeren (</w:t>
      </w:r>
      <w:r>
        <w:t>l</w:t>
      </w:r>
      <w:r w:rsidRPr="001A5965">
        <w:t>ink met LPD 1</w:t>
      </w:r>
      <w:r w:rsidR="0067473C">
        <w:t>1</w:t>
      </w:r>
      <w:r w:rsidRPr="001A5965">
        <w:t>)</w:t>
      </w:r>
      <w:r>
        <w:t>;</w:t>
      </w:r>
    </w:p>
    <w:p w14:paraId="6568F1CB" w14:textId="77777777" w:rsidR="00CC74A6" w:rsidRPr="001A5965" w:rsidRDefault="00CC74A6" w:rsidP="00CC74A6">
      <w:pPr>
        <w:pStyle w:val="Wenkops1"/>
        <w:ind w:left="2268"/>
      </w:pPr>
      <w:r>
        <w:t>b</w:t>
      </w:r>
      <w:r w:rsidRPr="001A5965">
        <w:t>ezoeker vragen om te wachten</w:t>
      </w:r>
      <w:r>
        <w:t>;</w:t>
      </w:r>
    </w:p>
    <w:p w14:paraId="0610D3B7" w14:textId="77777777" w:rsidR="00CC74A6" w:rsidRPr="001A5965" w:rsidRDefault="00CC74A6" w:rsidP="00CC74A6">
      <w:pPr>
        <w:pStyle w:val="Wenkops1"/>
        <w:ind w:left="2268"/>
      </w:pPr>
      <w:r>
        <w:t>b</w:t>
      </w:r>
      <w:r w:rsidRPr="001A5965">
        <w:t>ezoekers doorverwijzen naar nabije plaatsen</w:t>
      </w:r>
      <w:r>
        <w:t>;</w:t>
      </w:r>
    </w:p>
    <w:p w14:paraId="4E96B439" w14:textId="77777777" w:rsidR="00CC74A6" w:rsidRPr="001A5965" w:rsidRDefault="00CC74A6" w:rsidP="00CC74A6">
      <w:pPr>
        <w:pStyle w:val="Wenkops1"/>
        <w:ind w:left="2268"/>
      </w:pPr>
      <w:r>
        <w:t>u</w:t>
      </w:r>
      <w:r w:rsidRPr="001A5965">
        <w:t>itdelen van folders/flyers/infomappen/plannetjes/attenties</w:t>
      </w:r>
      <w:r>
        <w:t xml:space="preserve"> </w:t>
      </w:r>
      <w:r w:rsidRPr="001A5965">
        <w:t>…</w:t>
      </w:r>
    </w:p>
    <w:p w14:paraId="64213B92" w14:textId="77777777" w:rsidR="00CC74A6" w:rsidRDefault="00CC74A6" w:rsidP="00E65A23">
      <w:pPr>
        <w:pStyle w:val="Wenk"/>
      </w:pPr>
      <w:r w:rsidRPr="001A5965">
        <w:t>De locatie: beurzen, evenementen, op toeristische bestemmingen dichtbij en veraf</w:t>
      </w:r>
      <w:r>
        <w:t>.</w:t>
      </w:r>
    </w:p>
    <w:p w14:paraId="055CBE57" w14:textId="593D9CB4" w:rsidR="00CF0B42" w:rsidRPr="00CF0B42" w:rsidRDefault="00257501" w:rsidP="00B34D2F">
      <w:pPr>
        <w:pStyle w:val="Wenkextra"/>
      </w:pPr>
      <w:r>
        <w:t xml:space="preserve">De leerlingen leren </w:t>
      </w:r>
      <w:r w:rsidR="009814E8" w:rsidRPr="009814E8">
        <w:t xml:space="preserve">op een gepaste manier uitleg te geven om </w:t>
      </w:r>
      <w:r w:rsidR="008A02BE">
        <w:t xml:space="preserve">onbegrip of </w:t>
      </w:r>
      <w:r w:rsidR="009814E8" w:rsidRPr="009814E8">
        <w:t xml:space="preserve">frustratie te vermijden of </w:t>
      </w:r>
      <w:r w:rsidR="00271750">
        <w:t xml:space="preserve">in te gaan </w:t>
      </w:r>
      <w:r w:rsidR="001D04C7">
        <w:t>op</w:t>
      </w:r>
      <w:r w:rsidR="009814E8" w:rsidRPr="009814E8">
        <w:t xml:space="preserve"> de eerste noden (bv. waarom wachten?).</w:t>
      </w:r>
    </w:p>
    <w:p w14:paraId="0EA730B2" w14:textId="77777777" w:rsidR="00C06904" w:rsidRDefault="00C06904" w:rsidP="00C06904">
      <w:pPr>
        <w:pStyle w:val="Doel"/>
      </w:pPr>
      <w:r w:rsidRPr="00C06904">
        <w:t xml:space="preserve">De leerlingen houden bij het informeren rekening met het beoogde doel, de doelgroep, de </w:t>
      </w:r>
      <w:r w:rsidRPr="00432AEE">
        <w:t>typologie van de toerist</w:t>
      </w:r>
      <w:r w:rsidRPr="00C06904">
        <w:t xml:space="preserve"> en gepaste omgangsvormen. </w:t>
      </w:r>
    </w:p>
    <w:p w14:paraId="61D9BBD6" w14:textId="2BB19257" w:rsidR="00FB4E93" w:rsidRDefault="00FB4E93" w:rsidP="008F77E3">
      <w:pPr>
        <w:pStyle w:val="Wenk"/>
        <w:spacing w:after="0"/>
      </w:pPr>
      <w:r>
        <w:t xml:space="preserve">Communicatie: je hebt aandacht voor zowel non-verbale </w:t>
      </w:r>
      <w:r w:rsidR="00A37F39">
        <w:t xml:space="preserve">als </w:t>
      </w:r>
      <w:r>
        <w:t xml:space="preserve">verbale communicatie, het hertalen van de boodschap naar de doelgroep, </w:t>
      </w:r>
      <w:hyperlink w:anchor="_Klantvriendelijkheid">
        <w:r w:rsidRPr="3E603058">
          <w:rPr>
            <w:rStyle w:val="Lexicon"/>
          </w:rPr>
          <w:t>klantvriendelijkheid</w:t>
        </w:r>
      </w:hyperlink>
      <w:r>
        <w:t>, enthousiasme … (Link met LPD</w:t>
      </w:r>
      <w:r w:rsidR="000D129C">
        <w:t xml:space="preserve"> </w:t>
      </w:r>
      <w:r w:rsidR="00491880">
        <w:t>6</w:t>
      </w:r>
      <w:r>
        <w:t>).</w:t>
      </w:r>
    </w:p>
    <w:p w14:paraId="7907DDA6" w14:textId="77777777" w:rsidR="00FB4E93" w:rsidRDefault="00FB4E93" w:rsidP="008F77E3">
      <w:pPr>
        <w:pStyle w:val="Wenk"/>
        <w:numPr>
          <w:ilvl w:val="0"/>
          <w:numId w:val="0"/>
        </w:numPr>
        <w:spacing w:after="0"/>
        <w:ind w:left="2268"/>
      </w:pPr>
      <w:r>
        <w:t>Je leert de leerlingen de belangrijkste vuistregels gebruiken voor ‘spreken voor groepen’, dit in eenvoudige communicatieopdrachten: heldere instructies geven, gebruik makend van korte zinnen, bv. de weg wijzen, veiligheidsinstructies op een autocar …</w:t>
      </w:r>
    </w:p>
    <w:p w14:paraId="3DCF3280" w14:textId="5647CB20" w:rsidR="00FB4E93" w:rsidRDefault="00FB4E93" w:rsidP="008F77E3">
      <w:pPr>
        <w:pStyle w:val="Wenk"/>
        <w:spacing w:after="0"/>
      </w:pPr>
      <w:r w:rsidRPr="00432AEE">
        <w:t>Typologie van toeristen</w:t>
      </w:r>
      <w:r>
        <w:t xml:space="preserve">: hiervoor </w:t>
      </w:r>
      <w:r w:rsidR="004B416D">
        <w:t xml:space="preserve">kan je </w:t>
      </w:r>
      <w:r>
        <w:t xml:space="preserve">relevante types </w:t>
      </w:r>
      <w:r w:rsidR="0093279E">
        <w:t xml:space="preserve">hanteren </w:t>
      </w:r>
      <w:r>
        <w:t>uit de</w:t>
      </w:r>
      <w:r w:rsidR="00F60965">
        <w:t xml:space="preserve"> </w:t>
      </w:r>
      <w:r w:rsidR="00432AEE">
        <w:t>lijst op de leerplanpagina.</w:t>
      </w:r>
    </w:p>
    <w:p w14:paraId="0223A0B3" w14:textId="341C7521" w:rsidR="00FB4E93" w:rsidRDefault="00FB4E93" w:rsidP="008F77E3">
      <w:pPr>
        <w:pStyle w:val="Wenk"/>
        <w:numPr>
          <w:ilvl w:val="0"/>
          <w:numId w:val="0"/>
        </w:numPr>
        <w:spacing w:after="0"/>
        <w:ind w:left="2268"/>
      </w:pPr>
      <w:r>
        <w:t xml:space="preserve">Het is goed om voor de types toeristen uit te gaan van twee standpunten, nl. dat van het reisdoel (bv. de cultuurzoeker, de natuurtoerist, de ecotoerist, de avonturier …) en dat van de </w:t>
      </w:r>
      <w:hyperlink w:anchor="_Host" w:history="1">
        <w:r w:rsidRPr="00B3190D">
          <w:rPr>
            <w:rStyle w:val="Lexicon"/>
          </w:rPr>
          <w:t>host</w:t>
        </w:r>
      </w:hyperlink>
      <w:r>
        <w:t xml:space="preserve"> (bv. de geïnteresseerde, de klager, de betweter …).</w:t>
      </w:r>
      <w:bookmarkStart w:id="149" w:name="_Hlk148620587"/>
    </w:p>
    <w:bookmarkEnd w:id="149"/>
    <w:p w14:paraId="15C423A8" w14:textId="46AFB375" w:rsidR="0093649C" w:rsidRPr="0093649C" w:rsidRDefault="00FB4E93" w:rsidP="008F77E3">
      <w:pPr>
        <w:pStyle w:val="Wenk"/>
      </w:pPr>
      <w:r>
        <w:t xml:space="preserve">De vraaggestuurde informatie op beurzen en evenementen is meestal individugericht. Op een bestemming </w:t>
      </w:r>
      <w:r w:rsidR="003B2BE1">
        <w:t xml:space="preserve">(kan zowel in het binnen- als buitenland) </w:t>
      </w:r>
      <w:r>
        <w:t>is de aanbodgerichte informatie zowel groepsgericht als individugericht.</w:t>
      </w:r>
    </w:p>
    <w:p w14:paraId="0FFEDF1D" w14:textId="19823566" w:rsidR="002418A9" w:rsidRDefault="00C06904" w:rsidP="003C1625">
      <w:pPr>
        <w:pStyle w:val="Doel"/>
      </w:pPr>
      <w:r w:rsidRPr="00C06904">
        <w:lastRenderedPageBreak/>
        <w:t xml:space="preserve">De leerlingen passen technieken van </w:t>
      </w:r>
      <w:r w:rsidRPr="00B66A98">
        <w:t>klantvriendelijkheid</w:t>
      </w:r>
      <w:r w:rsidR="002B59F8">
        <w:t>,</w:t>
      </w:r>
      <w:r w:rsidRPr="00C06904">
        <w:t xml:space="preserve"> m</w:t>
      </w:r>
      <w:r w:rsidR="0011193C">
        <w:t xml:space="preserve">et inbegrip van </w:t>
      </w:r>
      <w:r w:rsidRPr="00C06904">
        <w:t>zakelijke omgangsvormen</w:t>
      </w:r>
      <w:r w:rsidR="0011193C">
        <w:t>,</w:t>
      </w:r>
      <w:r w:rsidRPr="00C06904">
        <w:t xml:space="preserve"> toe. </w:t>
      </w:r>
    </w:p>
    <w:p w14:paraId="3ACDA8A2" w14:textId="156CD604" w:rsidR="001064D1" w:rsidRPr="00AA419D" w:rsidRDefault="00041655" w:rsidP="003C1625">
      <w:pPr>
        <w:pStyle w:val="Doel"/>
        <w:numPr>
          <w:ilvl w:val="0"/>
          <w:numId w:val="0"/>
        </w:numPr>
        <w:ind w:left="1077"/>
      </w:pPr>
      <w:r w:rsidRPr="00B863A6">
        <w:rPr>
          <w:color w:val="595959" w:themeColor="text1" w:themeTint="A6"/>
          <w:sz w:val="22"/>
        </w:rPr>
        <w:t>Samenhang tweede graad</w:t>
      </w:r>
      <w:r w:rsidR="002418A9">
        <w:t xml:space="preserve">: </w:t>
      </w:r>
      <w:r w:rsidR="002418A9" w:rsidRPr="00B863A6">
        <w:rPr>
          <w:b w:val="0"/>
          <w:color w:val="595959" w:themeColor="text1" w:themeTint="A6"/>
          <w:sz w:val="22"/>
        </w:rPr>
        <w:t>II-PuRe-da</w:t>
      </w:r>
      <w:r w:rsidR="00462611" w:rsidRPr="00B863A6">
        <w:rPr>
          <w:b w:val="0"/>
          <w:color w:val="595959" w:themeColor="text1" w:themeTint="A6"/>
          <w:sz w:val="22"/>
        </w:rPr>
        <w:t xml:space="preserve"> LPD 4; II-</w:t>
      </w:r>
      <w:r w:rsidR="001064D1" w:rsidRPr="00B863A6">
        <w:rPr>
          <w:b w:val="0"/>
          <w:color w:val="595959" w:themeColor="text1" w:themeTint="A6"/>
          <w:sz w:val="22"/>
        </w:rPr>
        <w:t xml:space="preserve">OnRe-a </w:t>
      </w:r>
      <w:r w:rsidR="0042071B" w:rsidRPr="00B863A6">
        <w:rPr>
          <w:b w:val="0"/>
          <w:color w:val="595959" w:themeColor="text1" w:themeTint="A6"/>
          <w:sz w:val="22"/>
        </w:rPr>
        <w:t>LPD 5</w:t>
      </w:r>
    </w:p>
    <w:p w14:paraId="6A22117E" w14:textId="529670C7" w:rsidR="00D504F1" w:rsidRPr="00355EC0" w:rsidRDefault="00D504F1" w:rsidP="003C1625">
      <w:pPr>
        <w:pStyle w:val="Samenhanggraad1"/>
      </w:pPr>
      <w:r>
        <w:rPr>
          <w:b/>
        </w:rPr>
        <w:t xml:space="preserve">: </w:t>
      </w:r>
      <w:r w:rsidR="00C81139">
        <w:t>Een aantal</w:t>
      </w:r>
      <w:r w:rsidRPr="00355EC0">
        <w:t xml:space="preserve"> leerinhouden k</w:t>
      </w:r>
      <w:r>
        <w:t>om</w:t>
      </w:r>
      <w:r w:rsidRPr="00355EC0">
        <w:t xml:space="preserve">en </w:t>
      </w:r>
      <w:r w:rsidR="00C81139">
        <w:t xml:space="preserve">al </w:t>
      </w:r>
      <w:r w:rsidRPr="00355EC0">
        <w:t>aan bod in de eerste graad:</w:t>
      </w:r>
    </w:p>
    <w:p w14:paraId="38060A7B" w14:textId="77777777" w:rsidR="00D504F1" w:rsidRPr="00355EC0" w:rsidRDefault="00D504F1" w:rsidP="003C1625">
      <w:pPr>
        <w:pStyle w:val="Wenkops1"/>
      </w:pPr>
      <w:r>
        <w:t>o</w:t>
      </w:r>
      <w:r w:rsidRPr="00355EC0">
        <w:t xml:space="preserve">p een respectvolle </w:t>
      </w:r>
      <w:r>
        <w:t xml:space="preserve">manier </w:t>
      </w:r>
      <w:r w:rsidRPr="00355EC0">
        <w:t>omgaan met elkaar en empathie tonen</w:t>
      </w:r>
      <w:r>
        <w:t>;</w:t>
      </w:r>
    </w:p>
    <w:p w14:paraId="5ACCE640" w14:textId="77777777" w:rsidR="00D504F1" w:rsidRPr="00355EC0" w:rsidRDefault="00D504F1" w:rsidP="003C1625">
      <w:pPr>
        <w:pStyle w:val="Wenkops1"/>
      </w:pPr>
      <w:r>
        <w:t>i</w:t>
      </w:r>
      <w:r w:rsidRPr="00355EC0">
        <w:t>nzicht in de samenhang tussen gevoelens, gedachten en gedrag</w:t>
      </w:r>
      <w:r>
        <w:t>;</w:t>
      </w:r>
    </w:p>
    <w:p w14:paraId="01AA0FBA" w14:textId="77777777" w:rsidR="00D504F1" w:rsidRPr="00355EC0" w:rsidRDefault="00D504F1" w:rsidP="003C1625">
      <w:pPr>
        <w:pStyle w:val="Wenkops1"/>
      </w:pPr>
      <w:r>
        <w:t>a</w:t>
      </w:r>
      <w:r w:rsidRPr="00355EC0">
        <w:t>anvaardbaar verbaal en non-verbaal gedrag stellen in formele en informele situaties</w:t>
      </w:r>
      <w:r>
        <w:t>;</w:t>
      </w:r>
    </w:p>
    <w:p w14:paraId="742A0A50" w14:textId="77777777" w:rsidR="00D504F1" w:rsidRPr="00355EC0" w:rsidRDefault="00D504F1" w:rsidP="003C1625">
      <w:pPr>
        <w:pStyle w:val="Wenkops1"/>
      </w:pPr>
      <w:r>
        <w:t>g</w:t>
      </w:r>
      <w:r w:rsidRPr="00355EC0">
        <w:t>renzen stellen en bewaken</w:t>
      </w:r>
      <w:r>
        <w:t>;</w:t>
      </w:r>
    </w:p>
    <w:p w14:paraId="0BDAA4AA" w14:textId="77777777" w:rsidR="00D504F1" w:rsidRPr="00355EC0" w:rsidRDefault="00D504F1" w:rsidP="003C1625">
      <w:pPr>
        <w:pStyle w:val="Wenkops1"/>
      </w:pPr>
      <w:r>
        <w:t>f</w:t>
      </w:r>
      <w:r w:rsidRPr="00355EC0">
        <w:t>eedback geven bij een gebeurtenis</w:t>
      </w:r>
      <w:r>
        <w:t>;</w:t>
      </w:r>
    </w:p>
    <w:p w14:paraId="5DEBC7AD" w14:textId="77777777" w:rsidR="00D504F1" w:rsidRPr="00355EC0" w:rsidRDefault="00D504F1" w:rsidP="003C1625">
      <w:pPr>
        <w:pStyle w:val="Wenkops1"/>
      </w:pPr>
      <w:r>
        <w:t>h</w:t>
      </w:r>
      <w:r w:rsidRPr="00355EC0">
        <w:t>anteren van sociale rollen zoals hulp bieden, zich present stellen, zich discreet opstellen, opkomen voor zichzelf, leidinggeven</w:t>
      </w:r>
      <w:r>
        <w:t xml:space="preserve"> </w:t>
      </w:r>
      <w:r w:rsidRPr="00355EC0">
        <w:t>…</w:t>
      </w:r>
      <w:r>
        <w:t>;</w:t>
      </w:r>
    </w:p>
    <w:p w14:paraId="7E77B7BB" w14:textId="3E383706" w:rsidR="005C41FB" w:rsidRDefault="00D504F1" w:rsidP="003C1625">
      <w:pPr>
        <w:pStyle w:val="Wenkops1"/>
      </w:pPr>
      <w:r>
        <w:t>i</w:t>
      </w:r>
      <w:r w:rsidRPr="00355EC0">
        <w:t>nzetten van strategieën (communicatie in het Nederlands)</w:t>
      </w:r>
      <w:r w:rsidR="00855691">
        <w:t>.</w:t>
      </w:r>
    </w:p>
    <w:p w14:paraId="5E6A61EF" w14:textId="33475954" w:rsidR="00234E64" w:rsidRDefault="00234E64" w:rsidP="001064D1">
      <w:pPr>
        <w:pStyle w:val="Wenk"/>
      </w:pPr>
      <w:r>
        <w:t xml:space="preserve">Je laat </w:t>
      </w:r>
      <w:r w:rsidR="000B393D">
        <w:t xml:space="preserve">de </w:t>
      </w:r>
      <w:r>
        <w:t xml:space="preserve">leerlingen </w:t>
      </w:r>
      <w:r w:rsidR="000B393D">
        <w:t xml:space="preserve">dit </w:t>
      </w:r>
      <w:r>
        <w:t xml:space="preserve">meermaals inoefenen: in schoolse situaties en </w:t>
      </w:r>
      <w:r w:rsidR="00424CF2">
        <w:t xml:space="preserve">gesimuleerd </w:t>
      </w:r>
      <w:r>
        <w:t>in diverse communicatieve situaties in de toeristisch-recreatieve context. Dat kan met eenvoudige praktijkvoorbeelden en rollenspelen in de klas.</w:t>
      </w:r>
    </w:p>
    <w:p w14:paraId="323BF454" w14:textId="55E7FB1C" w:rsidR="00234E64" w:rsidRDefault="00234E64" w:rsidP="00234E64">
      <w:pPr>
        <w:pStyle w:val="Wenk"/>
        <w:numPr>
          <w:ilvl w:val="0"/>
          <w:numId w:val="0"/>
        </w:numPr>
        <w:ind w:left="2268"/>
      </w:pPr>
      <w:r>
        <w:t xml:space="preserve">Je kan je leerlingen leren handelen in functie van de samenhang tussen </w:t>
      </w:r>
      <w:hyperlink w:anchor="_5_G’s" w:history="1">
        <w:r w:rsidRPr="00B3190D">
          <w:rPr>
            <w:rStyle w:val="Lexicon"/>
          </w:rPr>
          <w:t>de 5G’s</w:t>
        </w:r>
      </w:hyperlink>
      <w:r>
        <w:t xml:space="preserve"> (gebeurtenis, gevolg, gedachten, gevoelens en gedrag). </w:t>
      </w:r>
    </w:p>
    <w:p w14:paraId="41190093" w14:textId="11B4BA18" w:rsidR="00234E64" w:rsidRDefault="00234E64" w:rsidP="00234E64">
      <w:pPr>
        <w:pStyle w:val="Wenk"/>
      </w:pPr>
      <w:r>
        <w:t>Het leren om empathisch te handelen kan al via eenvoudige simulaties zoals bezoekers die te laat aankomen toch nog gepast naar hun plaats begeleiden, bij een vlucht die vertraging heeft</w:t>
      </w:r>
      <w:r w:rsidR="00187566">
        <w:t xml:space="preserve"> of</w:t>
      </w:r>
      <w:r w:rsidR="00DA0449">
        <w:t xml:space="preserve"> </w:t>
      </w:r>
      <w:r>
        <w:t xml:space="preserve">een gast die zich niet goed voelt … </w:t>
      </w:r>
    </w:p>
    <w:p w14:paraId="2010EB5F" w14:textId="36A2D070" w:rsidR="0011193C" w:rsidRPr="0011193C" w:rsidRDefault="00234E64" w:rsidP="00234E64">
      <w:pPr>
        <w:pStyle w:val="Wenk"/>
      </w:pPr>
      <w:r>
        <w:t>Voorbeelden van communicatieve en niet-communicatieve situaties: bv. de klant te lang laten wachten, zelf te laat komen op een afspraak, het niet nakomen van beloftes …</w:t>
      </w:r>
    </w:p>
    <w:p w14:paraId="320E7955" w14:textId="775760A0" w:rsidR="008E6DF2" w:rsidRDefault="00C06904" w:rsidP="00272BD1">
      <w:pPr>
        <w:pStyle w:val="DoelExtra"/>
        <w:ind w:left="1077"/>
      </w:pPr>
      <w:r w:rsidRPr="00272BD1">
        <w:t xml:space="preserve">De leerlingen </w:t>
      </w:r>
      <w:r w:rsidR="0066274B">
        <w:t xml:space="preserve">illustreren </w:t>
      </w:r>
      <w:r w:rsidRPr="00272BD1">
        <w:t xml:space="preserve">interculturele verschillen </w:t>
      </w:r>
      <w:r w:rsidR="00250E00">
        <w:t>van diverse doelgroepen</w:t>
      </w:r>
      <w:r w:rsidRPr="00272BD1">
        <w:t xml:space="preserve"> aan de hand van praktijkvoorbeelden van communicatie.</w:t>
      </w:r>
    </w:p>
    <w:p w14:paraId="0681D7F5" w14:textId="7EAEF217" w:rsidR="007C1645" w:rsidRDefault="007C1645" w:rsidP="003C1625">
      <w:pPr>
        <w:ind w:left="737" w:firstLine="340"/>
      </w:pPr>
      <w:r w:rsidRPr="00D663EC">
        <w:rPr>
          <w:b/>
        </w:rPr>
        <w:t xml:space="preserve">Samenhang </w:t>
      </w:r>
      <w:r>
        <w:rPr>
          <w:b/>
        </w:rPr>
        <w:t>tweede graad</w:t>
      </w:r>
      <w:r w:rsidRPr="00D663EC">
        <w:rPr>
          <w:b/>
        </w:rPr>
        <w:t>:</w:t>
      </w:r>
      <w:r w:rsidR="0048318F">
        <w:t xml:space="preserve"> </w:t>
      </w:r>
      <w:r w:rsidR="00A14BEC">
        <w:t>II-PuRe</w:t>
      </w:r>
      <w:r w:rsidR="00F9259B">
        <w:t>-da LPD</w:t>
      </w:r>
      <w:r w:rsidR="00E72C87">
        <w:t xml:space="preserve"> </w:t>
      </w:r>
      <w:r w:rsidR="00A14BEC">
        <w:t>6</w:t>
      </w:r>
      <w:r w:rsidR="009834EB">
        <w:t>+</w:t>
      </w:r>
      <w:r w:rsidR="00A14BEC">
        <w:t>; II</w:t>
      </w:r>
      <w:r w:rsidR="00F9259B">
        <w:t>-OnRe-a LPD 4</w:t>
      </w:r>
    </w:p>
    <w:p w14:paraId="46CC2A9A" w14:textId="77777777" w:rsidR="00CA0014" w:rsidRDefault="00CA0014" w:rsidP="009B3517">
      <w:pPr>
        <w:pStyle w:val="Wenk"/>
        <w:spacing w:after="0"/>
      </w:pPr>
      <w:r>
        <w:t>Je kan het best focussen op situaties die met onthaal en informatie verband houden en inspelen op de actualiteit.</w:t>
      </w:r>
    </w:p>
    <w:p w14:paraId="218B303C" w14:textId="6E22C233" w:rsidR="00CA0014" w:rsidRDefault="009A437F" w:rsidP="009B3517">
      <w:pPr>
        <w:pStyle w:val="Wenk"/>
        <w:numPr>
          <w:ilvl w:val="0"/>
          <w:numId w:val="0"/>
        </w:numPr>
        <w:spacing w:after="0"/>
        <w:ind w:left="2268"/>
      </w:pPr>
      <w:r>
        <w:t>Je kan denken aan o</w:t>
      </w:r>
      <w:r w:rsidR="00CA0014">
        <w:t>nthalen in verschillende culturen, regio’s, landen …</w:t>
      </w:r>
    </w:p>
    <w:p w14:paraId="73C642EA" w14:textId="77777777" w:rsidR="00CA0014" w:rsidRDefault="00CA0014" w:rsidP="009B3517">
      <w:pPr>
        <w:pStyle w:val="Wenk"/>
        <w:numPr>
          <w:ilvl w:val="0"/>
          <w:numId w:val="0"/>
        </w:numPr>
        <w:spacing w:after="0"/>
        <w:ind w:left="2268"/>
      </w:pPr>
      <w:r>
        <w:t>Verschillen in algemene omgangsvormen kunnen betrekking hebben op kledij, tafelgebruiken en eetgewoonten, begroetingsvormen, religieuze etiquette en tradities, verschillen in verbale en non-verbale communicatie …</w:t>
      </w:r>
    </w:p>
    <w:p w14:paraId="1801F209" w14:textId="62F587B6" w:rsidR="00CA0014" w:rsidRDefault="00CA0014" w:rsidP="00CA0014">
      <w:pPr>
        <w:pStyle w:val="Wenk"/>
      </w:pPr>
      <w:r>
        <w:t xml:space="preserve">Je kan vertrekken van de interculturele verschillen in de klasgroep of vanuit de ervaringen van de leerlingen: uitwisseling tussen verschillende scholen biedt hiervoor mogelijkheden. Zo kunnen de leerlingen de ‘anderen’ verwelkomen, begeleiden … en hierbij kennismaken met andere culturen, die </w:t>
      </w:r>
      <w:r w:rsidR="00D136F9">
        <w:t xml:space="preserve">ook </w:t>
      </w:r>
      <w:r>
        <w:t xml:space="preserve">tussen Vlaamse scholen </w:t>
      </w:r>
      <w:r w:rsidR="002D21A9">
        <w:t xml:space="preserve">kunnen </w:t>
      </w:r>
      <w:r>
        <w:t>verschillen.</w:t>
      </w:r>
    </w:p>
    <w:p w14:paraId="7BF62F1D" w14:textId="795549F6" w:rsidR="005107DF" w:rsidRPr="005107DF" w:rsidRDefault="00CA0014" w:rsidP="004E5AC5">
      <w:pPr>
        <w:pStyle w:val="Wenk"/>
      </w:pPr>
      <w:r>
        <w:t xml:space="preserve">Je leert leerlingen inzien dat interculturele verschillen vele aspecten omvatten. Het gebruik van een andere taal alleen al kan wijzen op een andere culturele achtergrond. Het hiervan bewust zijn, kan al vele meningsverschillen of kleine ergernissen vermijden. </w:t>
      </w:r>
    </w:p>
    <w:p w14:paraId="0F95090C" w14:textId="77777777" w:rsidR="00F20752" w:rsidRDefault="00F20752" w:rsidP="00FC5E48">
      <w:pPr>
        <w:pStyle w:val="Doel"/>
        <w:numPr>
          <w:ilvl w:val="0"/>
          <w:numId w:val="27"/>
        </w:numPr>
      </w:pPr>
      <w:r w:rsidRPr="00F20752">
        <w:lastRenderedPageBreak/>
        <w:t xml:space="preserve">De leerlingen stellen aanbod en diensten van een toeristische organisatie voor in functie van een beurs of een evenement. </w:t>
      </w:r>
    </w:p>
    <w:p w14:paraId="7C52A9E8" w14:textId="043EB2DF" w:rsidR="00933426" w:rsidRDefault="00933426" w:rsidP="00933426">
      <w:pPr>
        <w:pStyle w:val="Wenk"/>
      </w:pPr>
      <w:r>
        <w:t>De leerlingen gaan in de eerste plaats uit van praktische vragen die de toerist kan stellen. Dit wordt dus bekeken in functie van de toekomstige klant (doelgroepen) die dankzij hun info</w:t>
      </w:r>
      <w:r w:rsidR="00922939">
        <w:t>rmatie</w:t>
      </w:r>
      <w:r>
        <w:t xml:space="preserve"> voor hun organisatie zou kiezen.</w:t>
      </w:r>
    </w:p>
    <w:p w14:paraId="0A4D16E8" w14:textId="1E5AC478" w:rsidR="00933426" w:rsidRDefault="00933426" w:rsidP="00933426">
      <w:pPr>
        <w:pStyle w:val="Wenk"/>
      </w:pPr>
      <w:r>
        <w:t xml:space="preserve">De toeristische organisatie kan ruim worden geïnterpreteerd en laat de leerlingen kennis maken met diverse toeristische aspecten voor zowel binnenlands, </w:t>
      </w:r>
      <w:r w:rsidRPr="00933426">
        <w:rPr>
          <w:rStyle w:val="Lexicon"/>
        </w:rPr>
        <w:t>inkomend</w:t>
      </w:r>
      <w:r>
        <w:t xml:space="preserve"> als </w:t>
      </w:r>
      <w:r w:rsidRPr="00933426">
        <w:rPr>
          <w:rStyle w:val="Lexicon"/>
        </w:rPr>
        <w:t>uitgaand toerisme</w:t>
      </w:r>
      <w:r>
        <w:t>. Ze kunnen bv. excursiepakketten voorstellen of info</w:t>
      </w:r>
      <w:r w:rsidR="00F41B15">
        <w:t>rmatie</w:t>
      </w:r>
      <w:r>
        <w:t xml:space="preserve"> geven over een luchtvaartmaatschappij, waarbij je basiskennis </w:t>
      </w:r>
      <w:r w:rsidR="00E40695">
        <w:t xml:space="preserve">aanreikt </w:t>
      </w:r>
      <w:r>
        <w:t>van luchthavens, vliegtuigtypes, typische bestemmingen, diverse modaliteiten voor de inscheping en ontscheping van passagiers …</w:t>
      </w:r>
    </w:p>
    <w:p w14:paraId="4A746BDE" w14:textId="77777777" w:rsidR="00933426" w:rsidRDefault="00933426" w:rsidP="00933426">
      <w:pPr>
        <w:pStyle w:val="Wenk"/>
        <w:numPr>
          <w:ilvl w:val="0"/>
          <w:numId w:val="0"/>
        </w:numPr>
        <w:ind w:left="2268"/>
      </w:pPr>
      <w:r>
        <w:t>Andere mogelijkheden: een lokale DVT, een hotelketen, een niche-TO, een autocarbedrijf, een autoverhuurbedrijf …</w:t>
      </w:r>
    </w:p>
    <w:p w14:paraId="6F5AF638" w14:textId="67A62A0E" w:rsidR="00933426" w:rsidRDefault="00933426" w:rsidP="00933426">
      <w:pPr>
        <w:pStyle w:val="Wenk"/>
      </w:pPr>
      <w:r>
        <w:t xml:space="preserve">De </w:t>
      </w:r>
      <w:r w:rsidR="00E259EC">
        <w:t xml:space="preserve">aangereikte </w:t>
      </w:r>
      <w:r>
        <w:t xml:space="preserve">informatie </w:t>
      </w:r>
      <w:r w:rsidR="00E259EC">
        <w:t xml:space="preserve">hangt af </w:t>
      </w:r>
      <w:r>
        <w:t xml:space="preserve">van </w:t>
      </w:r>
      <w:r w:rsidR="00E259EC">
        <w:t xml:space="preserve">de </w:t>
      </w:r>
      <w:r>
        <w:t xml:space="preserve">organisatie waarvoor </w:t>
      </w:r>
      <w:r w:rsidR="00E259EC">
        <w:t xml:space="preserve">de leerlingen </w:t>
      </w:r>
      <w:r>
        <w:t xml:space="preserve">werken (gesimuleerd). </w:t>
      </w:r>
      <w:r w:rsidR="009903D4">
        <w:t xml:space="preserve">Zo houden </w:t>
      </w:r>
      <w:r>
        <w:t xml:space="preserve">ze rekening met </w:t>
      </w:r>
      <w:r w:rsidR="009903D4">
        <w:t>de</w:t>
      </w:r>
      <w:r>
        <w:t xml:space="preserve"> </w:t>
      </w:r>
      <w:hyperlink w:anchor="_Organisatiecultuur_1">
        <w:r w:rsidRPr="3E603058">
          <w:rPr>
            <w:rStyle w:val="Lexicon"/>
          </w:rPr>
          <w:t>organisatiecultuur</w:t>
        </w:r>
      </w:hyperlink>
      <w:r>
        <w:t xml:space="preserve">. Hier kan </w:t>
      </w:r>
      <w:r w:rsidR="009903D4">
        <w:t xml:space="preserve">je </w:t>
      </w:r>
      <w:r>
        <w:t>sti</w:t>
      </w:r>
      <w:r w:rsidR="009903D4">
        <w:t>l</w:t>
      </w:r>
      <w:r w:rsidR="00577F0A">
        <w:t xml:space="preserve"> </w:t>
      </w:r>
      <w:r>
        <w:t>staan bij enkele organisaties uit verschillende domeinen van de toeristisch-recreatieve sector.</w:t>
      </w:r>
    </w:p>
    <w:p w14:paraId="1DB4C674" w14:textId="6CA857B0" w:rsidR="00AB6F7A" w:rsidRDefault="00933426" w:rsidP="00AB6F7A">
      <w:pPr>
        <w:pStyle w:val="Wenk"/>
      </w:pPr>
      <w:r>
        <w:t xml:space="preserve">Leerlingen kunnen het aanbod voorstellen op verschillende manieren, </w:t>
      </w:r>
      <w:r w:rsidR="00AF4745">
        <w:t xml:space="preserve">dat kan aan de hand van </w:t>
      </w:r>
      <w:r>
        <w:t>een presentatie, workshop, evenement, beursstand</w:t>
      </w:r>
      <w:r w:rsidR="00A606DE">
        <w:t>.</w:t>
      </w:r>
      <w:r w:rsidR="00AB6F7A">
        <w:br/>
        <w:t>Verbale en non-verbale communicatie is belangrijk, duidelijk spreken …</w:t>
      </w:r>
    </w:p>
    <w:p w14:paraId="0FA4A2A1" w14:textId="3B2E142D" w:rsidR="00933426" w:rsidRDefault="00AB6F7A" w:rsidP="00D2173B">
      <w:pPr>
        <w:pStyle w:val="Wenk"/>
        <w:numPr>
          <w:ilvl w:val="0"/>
          <w:numId w:val="0"/>
        </w:numPr>
        <w:ind w:left="2268"/>
      </w:pPr>
      <w:r>
        <w:t>De leerlingen kunnen eenvoudige vuistregels van presentatietechnieken toepassen (zie ook LPD 13).</w:t>
      </w:r>
    </w:p>
    <w:p w14:paraId="39FFBDB3" w14:textId="317B8CAB" w:rsidR="00933426" w:rsidRDefault="00933426" w:rsidP="00D2173B">
      <w:pPr>
        <w:pStyle w:val="Wenk"/>
      </w:pPr>
      <w:r>
        <w:t>Zowel de vorm als de inhoud verdienen aandacht: er kunnen diverse werkvormen worden uitgewerkt zoals interactief werken, beleven, via een quiz, iets laten doen … om de lessen aantrekkelijk en boeiend te maken.</w:t>
      </w:r>
    </w:p>
    <w:p w14:paraId="63436401" w14:textId="77777777" w:rsidR="00933426" w:rsidRDefault="00933426" w:rsidP="00933426">
      <w:pPr>
        <w:pStyle w:val="Wenk"/>
      </w:pPr>
      <w:r>
        <w:t>Informatieverwerving en -verwerking hebben hier hun plaats. Kies geen organisaties met een zeer ruim of complex aanbod.</w:t>
      </w:r>
    </w:p>
    <w:p w14:paraId="15F1C0E4" w14:textId="646C6A4F" w:rsidR="004E5AC5" w:rsidRPr="004E5AC5" w:rsidRDefault="00933426" w:rsidP="0088697B">
      <w:pPr>
        <w:pStyle w:val="Wenk"/>
      </w:pPr>
      <w:r>
        <w:t>Je kan de creativiteit van de leerlingen zoveel mogelijk benutten. Dit kan ook via origineel gebruik van beelden, teksten of werkvormen.</w:t>
      </w:r>
    </w:p>
    <w:p w14:paraId="2145E238" w14:textId="58C402FA" w:rsidR="00F20752" w:rsidRDefault="00F20752" w:rsidP="00F20752">
      <w:pPr>
        <w:pStyle w:val="Doel"/>
      </w:pPr>
      <w:r w:rsidRPr="00F20752">
        <w:t>De leerlingen beschrijven het toeristische en recreatieve aanbod van</w:t>
      </w:r>
      <w:r>
        <w:t xml:space="preserve"> </w:t>
      </w:r>
      <w:r w:rsidRPr="00F20752">
        <w:t xml:space="preserve">plaatsen en regio’s vanuit natuurlijke, culturele of sociaaleconomische factoren. </w:t>
      </w:r>
    </w:p>
    <w:p w14:paraId="1BC485B0" w14:textId="3CC31AF6" w:rsidR="002F2363" w:rsidRPr="00D00D1E" w:rsidRDefault="002F2363" w:rsidP="003C1625">
      <w:pPr>
        <w:ind w:left="737" w:firstLine="340"/>
        <w:rPr>
          <w:color w:val="404040" w:themeColor="text1" w:themeTint="BF"/>
        </w:rPr>
      </w:pPr>
      <w:r w:rsidRPr="33444F59">
        <w:rPr>
          <w:b/>
          <w:bCs/>
        </w:rPr>
        <w:t>Samenhang tweede graad:</w:t>
      </w:r>
      <w:r w:rsidRPr="33444F59">
        <w:rPr>
          <w:color w:val="000000" w:themeColor="text1"/>
        </w:rPr>
        <w:t xml:space="preserve"> </w:t>
      </w:r>
      <w:r w:rsidR="00524F29">
        <w:t>II</w:t>
      </w:r>
      <w:r w:rsidRPr="33444F59">
        <w:rPr>
          <w:color w:val="404040" w:themeColor="text1" w:themeTint="BF"/>
        </w:rPr>
        <w:t xml:space="preserve">-Aar-da LPD </w:t>
      </w:r>
      <w:r w:rsidR="003902F8">
        <w:rPr>
          <w:color w:val="404040" w:themeColor="text1" w:themeTint="BF"/>
        </w:rPr>
        <w:t>19</w:t>
      </w:r>
      <w:r w:rsidR="00524F29">
        <w:rPr>
          <w:color w:val="404040" w:themeColor="text1" w:themeTint="BF"/>
        </w:rPr>
        <w:t>; II-Ges</w:t>
      </w:r>
      <w:r w:rsidR="00371BEC">
        <w:rPr>
          <w:color w:val="404040" w:themeColor="text1" w:themeTint="BF"/>
        </w:rPr>
        <w:t>- da LPD 7</w:t>
      </w:r>
    </w:p>
    <w:p w14:paraId="72F8DE7E" w14:textId="61FAE568" w:rsidR="00061CCF" w:rsidRDefault="00061CCF" w:rsidP="00061CCF">
      <w:pPr>
        <w:pStyle w:val="Wenk"/>
      </w:pPr>
      <w:r>
        <w:t xml:space="preserve">Je kiest </w:t>
      </w:r>
      <w:r w:rsidR="003F1406">
        <w:t>best</w:t>
      </w:r>
      <w:r>
        <w:t xml:space="preserve"> voor </w:t>
      </w:r>
      <w:r w:rsidR="00DD72BE">
        <w:t xml:space="preserve">een </w:t>
      </w:r>
      <w:r w:rsidRPr="003C1625">
        <w:t>populaire</w:t>
      </w:r>
      <w:r>
        <w:t xml:space="preserve"> </w:t>
      </w:r>
      <w:r w:rsidR="00BB33B7">
        <w:t>(</w:t>
      </w:r>
      <w:r>
        <w:t>Europese en niet-Europese</w:t>
      </w:r>
      <w:r w:rsidR="00BB33B7">
        <w:t>)</w:t>
      </w:r>
      <w:r>
        <w:t xml:space="preserve"> bestemming</w:t>
      </w:r>
      <w:r w:rsidR="002A0887">
        <w:t>,</w:t>
      </w:r>
      <w:r>
        <w:t xml:space="preserve"> omwille van het aspect ‘</w:t>
      </w:r>
      <w:hyperlink w:anchor="_Host">
        <w:r w:rsidRPr="3E603058">
          <w:rPr>
            <w:rStyle w:val="Lexicon"/>
          </w:rPr>
          <w:t>host</w:t>
        </w:r>
      </w:hyperlink>
      <w:r w:rsidRPr="3E603058">
        <w:rPr>
          <w:rStyle w:val="Lexicon"/>
        </w:rPr>
        <w:t>’</w:t>
      </w:r>
      <w:r>
        <w:t>. Hosts zijn meestal aanwezig op bestemmingen waar veel toeristen naartoe reizen.</w:t>
      </w:r>
      <w:r w:rsidR="00032AA9">
        <w:t xml:space="preserve"> </w:t>
      </w:r>
      <w:r w:rsidR="00C9141D">
        <w:t>Twee bestemmingen zijn voldoende: een host kent zijn/haar bestemming grondig</w:t>
      </w:r>
      <w:r w:rsidR="007B27D7">
        <w:t xml:space="preserve">, bekeken vanuit diverse invalshoeken en voor een divers doelpubliek. </w:t>
      </w:r>
      <w:r w:rsidR="003D5ECA">
        <w:t xml:space="preserve">Het heeft weinig zin om vele bestemmingen oppervlakkig </w:t>
      </w:r>
      <w:r w:rsidR="000C2877">
        <w:t xml:space="preserve">te </w:t>
      </w:r>
      <w:r w:rsidR="00876087">
        <w:t>behandelen</w:t>
      </w:r>
      <w:r w:rsidR="000C2877">
        <w:t xml:space="preserve">. </w:t>
      </w:r>
      <w:r w:rsidR="00AF7243">
        <w:t xml:space="preserve">In </w:t>
      </w:r>
      <w:r w:rsidR="000C2877">
        <w:t xml:space="preserve">de derde graad wordt verwacht dat leerlingen een bestemming grondig kunnen analyseren en evalueren. </w:t>
      </w:r>
      <w:r w:rsidR="00AF7243">
        <w:t>D</w:t>
      </w:r>
      <w:r w:rsidR="00876087">
        <w:t>e realisatie van dit leerplandoel</w:t>
      </w:r>
      <w:r w:rsidR="00AF7243">
        <w:t xml:space="preserve"> kan een goede voorbereiding zijn. </w:t>
      </w:r>
      <w:r w:rsidR="00654071">
        <w:t>Overleg met je collega’</w:t>
      </w:r>
      <w:r w:rsidR="00B240B5">
        <w:t>s</w:t>
      </w:r>
      <w:r w:rsidR="00654071">
        <w:t xml:space="preserve"> To</w:t>
      </w:r>
      <w:r w:rsidR="00707469">
        <w:t>eristische g</w:t>
      </w:r>
      <w:r w:rsidR="00654071">
        <w:t>e</w:t>
      </w:r>
      <w:r w:rsidR="00707469">
        <w:t>ografie</w:t>
      </w:r>
      <w:r w:rsidR="00654071">
        <w:t xml:space="preserve"> en Toe</w:t>
      </w:r>
      <w:r w:rsidR="00707469">
        <w:t>risme</w:t>
      </w:r>
      <w:r w:rsidR="00654071">
        <w:t xml:space="preserve"> </w:t>
      </w:r>
      <w:r w:rsidR="007705F8">
        <w:t>in</w:t>
      </w:r>
      <w:r w:rsidR="00654071">
        <w:t xml:space="preserve"> de derde graad is </w:t>
      </w:r>
      <w:r w:rsidR="007705F8">
        <w:t xml:space="preserve">daarvoor </w:t>
      </w:r>
      <w:r w:rsidR="00654071">
        <w:t xml:space="preserve">wenselijk. </w:t>
      </w:r>
    </w:p>
    <w:p w14:paraId="507C6BF4" w14:textId="09EDE946" w:rsidR="00061CCF" w:rsidRDefault="00061CCF" w:rsidP="00061CCF">
      <w:pPr>
        <w:pStyle w:val="Wenk"/>
      </w:pPr>
      <w:r>
        <w:t xml:space="preserve">Je kan best voldoende aandacht besteden aan de situering van deze </w:t>
      </w:r>
      <w:r>
        <w:lastRenderedPageBreak/>
        <w:t xml:space="preserve">bestemmingen, zowel absoluut als relatief. In samenwerking met het vak Aardrijkskunde verruimen de leerlingen hun wereldbeeld. </w:t>
      </w:r>
      <w:r w:rsidR="007705F8">
        <w:t>Daarbij kan je</w:t>
      </w:r>
      <w:r>
        <w:t xml:space="preserve"> </w:t>
      </w:r>
      <w:hyperlink w:anchor="_Geografische_hulpbronnen">
        <w:r w:rsidRPr="3E603058">
          <w:rPr>
            <w:rStyle w:val="Lexicon"/>
          </w:rPr>
          <w:t>geografisch hulpbronnen</w:t>
        </w:r>
      </w:hyperlink>
      <w:r w:rsidRPr="3E603058">
        <w:rPr>
          <w:rStyle w:val="Lexicon"/>
        </w:rPr>
        <w:t xml:space="preserve"> </w:t>
      </w:r>
      <w:r>
        <w:t xml:space="preserve">en </w:t>
      </w:r>
      <w:hyperlink w:anchor="_GIS-viewer">
        <w:r w:rsidRPr="3E603058">
          <w:rPr>
            <w:rStyle w:val="Lexicon"/>
          </w:rPr>
          <w:t>GIS-Viewers</w:t>
        </w:r>
      </w:hyperlink>
      <w:r w:rsidR="007705F8">
        <w:t xml:space="preserve"> inzetten</w:t>
      </w:r>
      <w:r w:rsidR="00C6133A">
        <w:t xml:space="preserve"> zodat d</w:t>
      </w:r>
      <w:r w:rsidR="00C6133A" w:rsidRPr="00C6133A">
        <w:t xml:space="preserve">e leerlingen hun ruimtelijk referentiekader </w:t>
      </w:r>
      <w:r w:rsidR="0075340E">
        <w:t>kunnen ontwikkelen</w:t>
      </w:r>
      <w:r w:rsidR="00C6133A" w:rsidRPr="00C6133A">
        <w:t>.</w:t>
      </w:r>
    </w:p>
    <w:p w14:paraId="32A90EED" w14:textId="6E8C2E72" w:rsidR="00061CCF" w:rsidRDefault="00061CCF" w:rsidP="00061CCF">
      <w:pPr>
        <w:pStyle w:val="Wenk"/>
      </w:pPr>
      <w:r>
        <w:t xml:space="preserve">De bestemmingen worden met zorg gekozen: je houdt rekening met </w:t>
      </w:r>
    </w:p>
    <w:p w14:paraId="1AAE718B" w14:textId="77777777" w:rsidR="00061CCF" w:rsidRDefault="00061CCF" w:rsidP="0001197F">
      <w:pPr>
        <w:pStyle w:val="Wenkops1"/>
      </w:pPr>
      <w:r>
        <w:t>een niet al te hoge complexiteit van de bestemmingen;</w:t>
      </w:r>
    </w:p>
    <w:p w14:paraId="31469400" w14:textId="291FF99E" w:rsidR="00061CCF" w:rsidRDefault="00061CCF" w:rsidP="0001197F">
      <w:pPr>
        <w:pStyle w:val="Wenkops1"/>
      </w:pPr>
      <w:r>
        <w:t xml:space="preserve">een bestemming waarbij </w:t>
      </w:r>
      <w:r w:rsidR="006C4576">
        <w:t xml:space="preserve">het element </w:t>
      </w:r>
      <w:r>
        <w:t xml:space="preserve">natuur </w:t>
      </w:r>
      <w:r w:rsidR="006C4576">
        <w:t xml:space="preserve">een centrale rol speelt </w:t>
      </w:r>
      <w:r>
        <w:t>en</w:t>
      </w:r>
      <w:r w:rsidR="00056FFA">
        <w:t xml:space="preserve"> ee</w:t>
      </w:r>
      <w:r>
        <w:t>n waarbij cultuur centraal staat;</w:t>
      </w:r>
    </w:p>
    <w:p w14:paraId="7BA887CF" w14:textId="0F2683E8" w:rsidR="00061CCF" w:rsidRDefault="00061CCF" w:rsidP="0001197F">
      <w:pPr>
        <w:pStyle w:val="Wenkops1"/>
      </w:pPr>
      <w:r>
        <w:t xml:space="preserve">verschillen in accommodatievormen, vervoersvormen, manier van reizen… zodat ze een brede kijk krijgen op diverse vormen van toerisme die dan in de derde graad verder worden uitgediept. Bv. kampeertrip in Europa/vliegreis buiten Europa; rondreis in Florida/citytrip in één van onze buurlanden; citytrip Bangkok/cruise Noorwegen. Niet alle aspecten van dergelijke reizen </w:t>
      </w:r>
      <w:r w:rsidR="007A5F06">
        <w:t xml:space="preserve">hoef je aan </w:t>
      </w:r>
      <w:r>
        <w:t xml:space="preserve">bod </w:t>
      </w:r>
      <w:r w:rsidR="007A5F06">
        <w:t xml:space="preserve">te laten </w:t>
      </w:r>
      <w:r>
        <w:t>komen</w:t>
      </w:r>
      <w:r w:rsidR="006B4A3A">
        <w:t xml:space="preserve"> in de tweede graad.</w:t>
      </w:r>
    </w:p>
    <w:p w14:paraId="0B6EF8CD" w14:textId="6B2137BB" w:rsidR="00061CCF" w:rsidRDefault="00061CCF" w:rsidP="0001197F">
      <w:pPr>
        <w:pStyle w:val="Wenk"/>
        <w:numPr>
          <w:ilvl w:val="0"/>
          <w:numId w:val="0"/>
        </w:numPr>
        <w:ind w:left="2268"/>
      </w:pPr>
      <w:r>
        <w:t>Het is</w:t>
      </w:r>
      <w:r w:rsidR="008C66B4">
        <w:t xml:space="preserve"> raadzaam</w:t>
      </w:r>
      <w:r>
        <w:t xml:space="preserve">, </w:t>
      </w:r>
      <w:r w:rsidR="008C66B4">
        <w:t>omwille van</w:t>
      </w:r>
      <w:r>
        <w:t xml:space="preserve"> oriëntering en motivering, voor aantrekkelijke en actuele bestemmingen </w:t>
      </w:r>
      <w:r w:rsidR="00785318">
        <w:t>te kiezen.</w:t>
      </w:r>
    </w:p>
    <w:p w14:paraId="3B4B99D4" w14:textId="77777777" w:rsidR="00061CCF" w:rsidRDefault="00061CCF" w:rsidP="004F5920">
      <w:pPr>
        <w:pStyle w:val="Wenk"/>
        <w:numPr>
          <w:ilvl w:val="0"/>
          <w:numId w:val="0"/>
        </w:numPr>
        <w:ind w:left="2268"/>
      </w:pPr>
      <w:r>
        <w:t>Er kunnen uiteraard meerdere bestemmingen aan bod komen, bv. via een andere werkvorm. De eerste bestemming kan als voorbeeld dienen.</w:t>
      </w:r>
    </w:p>
    <w:p w14:paraId="5E592D2F" w14:textId="4CFB3F10" w:rsidR="00061CCF" w:rsidRDefault="00061CCF" w:rsidP="00061CCF">
      <w:pPr>
        <w:pStyle w:val="Wenk"/>
      </w:pPr>
      <w:r>
        <w:t>Denk eraan dat de bestemming</w:t>
      </w:r>
      <w:r w:rsidR="00E370E7">
        <w:t xml:space="preserve">en </w:t>
      </w:r>
      <w:r>
        <w:t>Parijs/Londen of New York in de derde graad uitvoerig aan bod zullen komen in resp. het vak Frans en Engels.</w:t>
      </w:r>
    </w:p>
    <w:p w14:paraId="1E2755BE" w14:textId="7463E2A3" w:rsidR="00061CCF" w:rsidRDefault="00061CCF" w:rsidP="00061CCF">
      <w:pPr>
        <w:pStyle w:val="Wenk"/>
      </w:pPr>
      <w:r>
        <w:t xml:space="preserve">Je schenkt voldoende aandacht aan het natuurlijke en culturele aspect van de gekozen bestemmingen in samenwerking met de collega Geschiedenis en Aardrijkskunde. </w:t>
      </w:r>
      <w:r w:rsidR="006B4A3A">
        <w:t>Voorbeelden:</w:t>
      </w:r>
    </w:p>
    <w:p w14:paraId="6611228D" w14:textId="77777777" w:rsidR="00061CCF" w:rsidRDefault="00061CCF" w:rsidP="00E70645">
      <w:pPr>
        <w:pStyle w:val="Wenkops1"/>
      </w:pPr>
      <w:r>
        <w:t>het herkennen van een aantal bouwstijlen/kunststromingen;</w:t>
      </w:r>
    </w:p>
    <w:p w14:paraId="3A6774D5" w14:textId="77777777" w:rsidR="00061CCF" w:rsidRDefault="00061CCF" w:rsidP="00E70645">
      <w:pPr>
        <w:pStyle w:val="Wenkops1"/>
      </w:pPr>
      <w:r>
        <w:t>het herkennen van verschillende landschappen, fauna en flora.</w:t>
      </w:r>
    </w:p>
    <w:p w14:paraId="2DF9E1A7" w14:textId="36FA8206" w:rsidR="00061CCF" w:rsidRDefault="00061CCF" w:rsidP="00061CCF">
      <w:pPr>
        <w:pStyle w:val="Wenk"/>
      </w:pPr>
      <w:r>
        <w:t>Laat de leerlingen gebruik maken van digitale en niet-digitale kanalen voor het opzoeken van informatie zoals reisgidsen, brochures, toeristische magazines, artikels, kaartmateriaal …</w:t>
      </w:r>
    </w:p>
    <w:p w14:paraId="6E4A2666" w14:textId="6178697B" w:rsidR="006F0E45" w:rsidRDefault="00061CCF" w:rsidP="00766632">
      <w:pPr>
        <w:pStyle w:val="Wenk"/>
      </w:pPr>
      <w:r>
        <w:t xml:space="preserve">Je kan de leerlingen dit </w:t>
      </w:r>
      <w:r w:rsidR="00CD25AA">
        <w:t xml:space="preserve">aanbod </w:t>
      </w:r>
      <w:r>
        <w:t xml:space="preserve">laten voorstellen </w:t>
      </w:r>
      <w:r w:rsidR="00B64664">
        <w:t xml:space="preserve">aan de hand </w:t>
      </w:r>
      <w:r w:rsidR="0025071C">
        <w:t xml:space="preserve">van </w:t>
      </w:r>
      <w:r>
        <w:t xml:space="preserve">een infostandje dat </w:t>
      </w:r>
      <w:r w:rsidR="00F44C5E">
        <w:t>ze tentoonstellen</w:t>
      </w:r>
      <w:r w:rsidR="00B64664">
        <w:t xml:space="preserve">, </w:t>
      </w:r>
      <w:r>
        <w:t xml:space="preserve">bv. </w:t>
      </w:r>
      <w:r w:rsidR="00B64664">
        <w:t xml:space="preserve">op </w:t>
      </w:r>
      <w:r>
        <w:t>het infoweekend van de school.</w:t>
      </w:r>
      <w:r w:rsidR="00C15F5C">
        <w:t xml:space="preserve"> </w:t>
      </w:r>
    </w:p>
    <w:p w14:paraId="334461A0" w14:textId="348F2121" w:rsidR="00604834" w:rsidRPr="00604834" w:rsidRDefault="00C15F5C" w:rsidP="00766632">
      <w:pPr>
        <w:pStyle w:val="Wenk"/>
      </w:pPr>
      <w:r>
        <w:t xml:space="preserve">Je kan </w:t>
      </w:r>
      <w:r w:rsidR="006F0E45">
        <w:t xml:space="preserve">dit leerplandoel in samenhang met </w:t>
      </w:r>
      <w:r>
        <w:t xml:space="preserve">LPD </w:t>
      </w:r>
      <w:r w:rsidR="00012B78">
        <w:t>5</w:t>
      </w:r>
      <w:r>
        <w:t xml:space="preserve"> </w:t>
      </w:r>
      <w:r w:rsidR="00B1764E">
        <w:t xml:space="preserve">en 8 aanbieden, </w:t>
      </w:r>
      <w:r>
        <w:t xml:space="preserve">waarbij de leerlingen kennis </w:t>
      </w:r>
      <w:r w:rsidR="00413A09">
        <w:t xml:space="preserve">omtrent </w:t>
      </w:r>
      <w:r w:rsidR="00784A5D">
        <w:t xml:space="preserve"> </w:t>
      </w:r>
      <w:r w:rsidR="00B45D97">
        <w:t xml:space="preserve">een </w:t>
      </w:r>
      <w:r w:rsidR="00B45D97" w:rsidRPr="00B45D97">
        <w:t>toeristisch en recreatie</w:t>
      </w:r>
      <w:r w:rsidR="00B45D97">
        <w:t>f</w:t>
      </w:r>
      <w:r w:rsidR="00B45D97" w:rsidRPr="00B45D97">
        <w:t xml:space="preserve"> aanbod </w:t>
      </w:r>
      <w:r>
        <w:t xml:space="preserve">gebruiken om </w:t>
      </w:r>
      <w:r w:rsidR="00AC009A">
        <w:t xml:space="preserve">de bezoekers te informeren. </w:t>
      </w:r>
    </w:p>
    <w:p w14:paraId="5C7A2B94" w14:textId="1A2D11A9" w:rsidR="00F20752" w:rsidRDefault="00F20752" w:rsidP="00F20752">
      <w:pPr>
        <w:pStyle w:val="Doel"/>
      </w:pPr>
      <w:r w:rsidRPr="00F20752">
        <w:t>De leerlingen richten een onthaalruimte in</w:t>
      </w:r>
      <w:r>
        <w:t>.</w:t>
      </w:r>
    </w:p>
    <w:p w14:paraId="49AC2BF3" w14:textId="48D87E03" w:rsidR="002E7FE1" w:rsidRDefault="002E7FE1" w:rsidP="003C1625">
      <w:pPr>
        <w:pStyle w:val="Wenk"/>
      </w:pPr>
      <w:r>
        <w:t xml:space="preserve">Je kan bij het inrichten de volgende criteria hanteren: </w:t>
      </w:r>
      <w:r w:rsidR="004A2CB1" w:rsidRPr="004A2CB1">
        <w:t>thema’s</w:t>
      </w:r>
      <w:r w:rsidR="009377E0">
        <w:t xml:space="preserve"> (afhankelijk van </w:t>
      </w:r>
      <w:r w:rsidR="004A2CB1" w:rsidRPr="004A2CB1">
        <w:t>tijdstip en situatie</w:t>
      </w:r>
      <w:r w:rsidR="009377E0">
        <w:t>),</w:t>
      </w:r>
      <w:r w:rsidR="004A2CB1" w:rsidRPr="004A2CB1">
        <w:t xml:space="preserve"> de doelstellingen van de organisatie</w:t>
      </w:r>
      <w:r w:rsidR="001C2A7D">
        <w:t xml:space="preserve">, </w:t>
      </w:r>
      <w:r w:rsidR="004A2CB1" w:rsidRPr="004A2CB1">
        <w:t>de mogelijkheden van de ruimte</w:t>
      </w:r>
      <w:r w:rsidR="001C2A7D">
        <w:t xml:space="preserve"> en </w:t>
      </w:r>
      <w:hyperlink w:anchor="_Huisstijl" w:history="1">
        <w:r w:rsidR="001C2A7D" w:rsidRPr="003C1625">
          <w:rPr>
            <w:rStyle w:val="Lexicon"/>
          </w:rPr>
          <w:t>huisstijl</w:t>
        </w:r>
      </w:hyperlink>
      <w:r w:rsidR="001C2A7D" w:rsidRPr="001C2A7D">
        <w:t xml:space="preserve"> van d</w:t>
      </w:r>
      <w:r w:rsidR="00FE1870">
        <w:t xml:space="preserve">e </w:t>
      </w:r>
      <w:r w:rsidR="001C2A7D" w:rsidRPr="001C2A7D">
        <w:t>organisatie.</w:t>
      </w:r>
    </w:p>
    <w:p w14:paraId="22F14215" w14:textId="7D37138D" w:rsidR="002E7FE1" w:rsidRDefault="002E7FE1" w:rsidP="00864661">
      <w:pPr>
        <w:pStyle w:val="Wenk"/>
        <w:numPr>
          <w:ilvl w:val="0"/>
          <w:numId w:val="0"/>
        </w:numPr>
        <w:spacing w:after="0"/>
        <w:ind w:left="2268"/>
      </w:pPr>
      <w:r>
        <w:t>De mogelijkheden van de ruimte kunnen zeer divers zijn bv. het inrichten van een etalagekast, maken van een etalage, een infohoekje, opmaken van een presentatie in een deel van de onthaalruimte of een volledige onthaalruimte</w:t>
      </w:r>
      <w:r w:rsidR="003C6496">
        <w:t xml:space="preserve"> </w:t>
      </w:r>
      <w:r>
        <w:t>…</w:t>
      </w:r>
    </w:p>
    <w:p w14:paraId="07802512" w14:textId="52D6D819" w:rsidR="002E7FE1" w:rsidRDefault="002E7FE1" w:rsidP="00283C5A">
      <w:pPr>
        <w:pStyle w:val="Wenk"/>
      </w:pPr>
      <w:r>
        <w:t xml:space="preserve">Je kan een standje van een plaats of regio </w:t>
      </w:r>
      <w:r w:rsidR="0035431B">
        <w:t xml:space="preserve">laten </w:t>
      </w:r>
      <w:r>
        <w:t>opstellen voor een beurs (bv. op de opendeurdag geven van basisinformatie).</w:t>
      </w:r>
    </w:p>
    <w:p w14:paraId="0B1F5988" w14:textId="08CDEACD" w:rsidR="003C6496" w:rsidRPr="002E7FE1" w:rsidRDefault="003C6496" w:rsidP="00283C5A">
      <w:pPr>
        <w:pStyle w:val="Wenk"/>
      </w:pPr>
      <w:r>
        <w:t xml:space="preserve">Bij het inrichten van een onthaalruimte </w:t>
      </w:r>
      <w:r w:rsidR="00AF4422">
        <w:t xml:space="preserve">attendeer je de leerlingen erop dat ze </w:t>
      </w:r>
      <w:r w:rsidR="00AF4422">
        <w:lastRenderedPageBreak/>
        <w:t>economisch en duurzaam te werk kunnen gaan</w:t>
      </w:r>
      <w:r w:rsidR="00591F36">
        <w:t>. Zo k</w:t>
      </w:r>
      <w:r w:rsidR="00874258">
        <w:t xml:space="preserve">an er aandacht zijn voor </w:t>
      </w:r>
      <w:r w:rsidR="00BE3458">
        <w:t xml:space="preserve">het </w:t>
      </w:r>
      <w:r w:rsidR="00D233A3">
        <w:t>hergebruik van materialen, kan beroep gedaan worden op bestaande middelen, kan gezocht worden naar tweedehands</w:t>
      </w:r>
      <w:r w:rsidR="00CA4A6C">
        <w:t xml:space="preserve"> decoratie …</w:t>
      </w:r>
    </w:p>
    <w:p w14:paraId="53BFCB30" w14:textId="6DE94AA7" w:rsidR="00F20752" w:rsidRDefault="00F20752" w:rsidP="00F20752">
      <w:pPr>
        <w:pStyle w:val="Kop2"/>
      </w:pPr>
      <w:bookmarkStart w:id="150" w:name="_Toc156485156"/>
      <w:r>
        <w:t>Administratie</w:t>
      </w:r>
      <w:bookmarkEnd w:id="150"/>
    </w:p>
    <w:p w14:paraId="5A5775C8" w14:textId="77777777" w:rsidR="00F20752" w:rsidRDefault="00F20752" w:rsidP="00F20752">
      <w:pPr>
        <w:pStyle w:val="Concordantie"/>
      </w:pPr>
      <w:bookmarkStart w:id="151" w:name="_Toc132869088"/>
      <w:r>
        <w:t>Minimumdoelen, cesuurdoelen of doelen die leiden naar BK</w:t>
      </w:r>
    </w:p>
    <w:p w14:paraId="684E72D0" w14:textId="3A80D5EC" w:rsidR="00F20752" w:rsidRDefault="00F20752" w:rsidP="00F20752">
      <w:pPr>
        <w:pStyle w:val="MDSMDBK"/>
      </w:pPr>
      <w:r>
        <w:t xml:space="preserve">BK </w:t>
      </w:r>
      <w:r w:rsidR="00821164">
        <w:t>5</w:t>
      </w:r>
      <w:r w:rsidR="008B245E">
        <w:tab/>
      </w:r>
      <w:r w:rsidRPr="00E736D7">
        <w:t xml:space="preserve">De </w:t>
      </w:r>
      <w:r w:rsidRPr="00963E17">
        <w:t>leerlingen</w:t>
      </w:r>
      <w:r>
        <w:t xml:space="preserve"> voeren eenvoudige administratieve handelingen uit. (LPD 1</w:t>
      </w:r>
      <w:r w:rsidR="00272BD1">
        <w:t>1</w:t>
      </w:r>
      <w:r>
        <w:t>)</w:t>
      </w:r>
    </w:p>
    <w:p w14:paraId="24978AC1" w14:textId="77777777" w:rsidR="00F20752" w:rsidRDefault="00F20752" w:rsidP="00F20752">
      <w:pPr>
        <w:pStyle w:val="MDSMDBK"/>
      </w:pPr>
      <w:r w:rsidRPr="002E08C9">
        <w:t>Onderliggende kennis bij doelen die leiden naar BK</w:t>
      </w:r>
    </w:p>
    <w:p w14:paraId="695CA38C" w14:textId="48EA0151" w:rsidR="00F20752" w:rsidRPr="00F20752" w:rsidRDefault="00D330D4" w:rsidP="002445B6">
      <w:pPr>
        <w:pStyle w:val="Kennis"/>
        <w:numPr>
          <w:ilvl w:val="0"/>
          <w:numId w:val="0"/>
        </w:numPr>
        <w:ind w:left="340" w:hanging="170"/>
      </w:pPr>
      <w:r>
        <w:t>b</w:t>
      </w:r>
      <w:r w:rsidR="009F6C84">
        <w:t>.</w:t>
      </w:r>
      <w:r>
        <w:t xml:space="preserve"> </w:t>
      </w:r>
      <w:r w:rsidR="00F20752">
        <w:t>Kantoorsoftware (LPD 1</w:t>
      </w:r>
      <w:r w:rsidR="00272BD1">
        <w:t>1</w:t>
      </w:r>
      <w:r w:rsidR="00F20752">
        <w:t>)</w:t>
      </w:r>
    </w:p>
    <w:p w14:paraId="518D1C73" w14:textId="72CC2695" w:rsidR="00F466CA" w:rsidRDefault="00F20752" w:rsidP="00C6657D">
      <w:pPr>
        <w:pStyle w:val="Doel"/>
      </w:pPr>
      <w:r w:rsidRPr="00F20752">
        <w:t>De leerlingen voeren manueel en digitaal eenvoudige administratieve handelingen uit</w:t>
      </w:r>
      <w:r w:rsidR="008E658D">
        <w:t xml:space="preserve"> met behulp van kantoorsoftware</w:t>
      </w:r>
      <w:r>
        <w:t>.</w:t>
      </w:r>
      <w:bookmarkStart w:id="152" w:name="_Hlk51249529"/>
    </w:p>
    <w:p w14:paraId="5396415A" w14:textId="27881F14" w:rsidR="00100C7B" w:rsidRPr="00100C7B" w:rsidRDefault="00100C7B" w:rsidP="003C1625">
      <w:pPr>
        <w:ind w:left="709" w:firstLine="368"/>
      </w:pPr>
      <w:r w:rsidRPr="00424E69">
        <w:rPr>
          <w:b/>
          <w:bCs/>
        </w:rPr>
        <w:t>Samenhang tweede graad</w:t>
      </w:r>
      <w:r>
        <w:t xml:space="preserve">: </w:t>
      </w:r>
      <w:r w:rsidR="00424E69">
        <w:t>II-PuRe-da LPD 19</w:t>
      </w:r>
    </w:p>
    <w:bookmarkEnd w:id="152"/>
    <w:p w14:paraId="2C014BDC" w14:textId="77777777" w:rsidR="00BC613F" w:rsidRDefault="00BC613F" w:rsidP="00864661">
      <w:pPr>
        <w:pStyle w:val="Wenk"/>
        <w:spacing w:after="0"/>
      </w:pPr>
      <w:r>
        <w:t>Je kan leerlingen eerst manueel en dan digitaal bezoekers leren registreren. Bij digitale registratie kan je gebruik maken van courante kantoorsoftware.</w:t>
      </w:r>
    </w:p>
    <w:p w14:paraId="48C80140" w14:textId="77777777" w:rsidR="00BC613F" w:rsidRDefault="00BC613F" w:rsidP="00864661">
      <w:pPr>
        <w:pStyle w:val="Wenk"/>
        <w:numPr>
          <w:ilvl w:val="0"/>
          <w:numId w:val="0"/>
        </w:numPr>
        <w:spacing w:after="0"/>
        <w:ind w:left="2268"/>
      </w:pPr>
      <w:r>
        <w:t>De leerlingen leren courante persoonsgegevens zelf invullen én laten invullen. Ze kunnen bezoekers helpen bij het registreren, bv. bij document in een andere taal, wanneer de bezoeker niet goed kan lezen, wanneer de bezoeker de terminologie niet begrijpt …. Nauwkeurigheid is heel belangrijk.</w:t>
      </w:r>
    </w:p>
    <w:p w14:paraId="3BE4D548" w14:textId="0012762C" w:rsidR="00BC613F" w:rsidRDefault="00BC613F" w:rsidP="00BC613F">
      <w:pPr>
        <w:pStyle w:val="Wenk"/>
      </w:pPr>
      <w:r>
        <w:t xml:space="preserve">Met betrekking tot spelling is het belangrijk dat leerlingen namen correct kunnen spellen (in het Nederlands), spellingcontrole toepassen en eventueel externe hulpmiddelen aanwenden en leesbaar schrijven, al dan niet in drukletters. Het NAVO-spellingsalfabet kan hier al aan bod komen. Je kan NBN-normen laten toepassen </w:t>
      </w:r>
      <w:r w:rsidR="005E0834">
        <w:t xml:space="preserve">bij het ingeven van gegevens zoals </w:t>
      </w:r>
      <w:r>
        <w:t xml:space="preserve">naam, adres, telefoonnummer en e-mail. Wijs leerlingen hierbij ook op hun eigen verantwoordelijkheid. </w:t>
      </w:r>
    </w:p>
    <w:p w14:paraId="54D70D9C" w14:textId="05362432" w:rsidR="00BC613F" w:rsidRDefault="00BC613F" w:rsidP="00BC613F">
      <w:pPr>
        <w:pStyle w:val="Wenk"/>
      </w:pPr>
      <w:r>
        <w:t>Je kan leerlingen leren werken met QR-codes, tellen</w:t>
      </w:r>
      <w:r w:rsidR="009D6A8F">
        <w:t xml:space="preserve"> en </w:t>
      </w:r>
      <w:r>
        <w:t>turven van deelnemers, afvinken van aanwezigheden … waarbij je aandacht hebt voor technologische evoluties, nieuwe documenten, innovaties …</w:t>
      </w:r>
    </w:p>
    <w:p w14:paraId="59320D6F" w14:textId="32642D52" w:rsidR="00BC613F" w:rsidRDefault="003926A2" w:rsidP="00BC613F">
      <w:pPr>
        <w:pStyle w:val="Wenk"/>
      </w:pPr>
      <w:r>
        <w:t>D</w:t>
      </w:r>
      <w:r w:rsidR="00BC613F">
        <w:t xml:space="preserve">e leerlingen </w:t>
      </w:r>
      <w:r w:rsidR="003A00D5">
        <w:t xml:space="preserve">kennen de </w:t>
      </w:r>
      <w:r w:rsidR="003A3AC5">
        <w:t xml:space="preserve">basisprincipes van de privacywetgeving </w:t>
      </w:r>
      <w:r w:rsidR="00BC613F">
        <w:t xml:space="preserve">en </w:t>
      </w:r>
      <w:r w:rsidR="003A00D5">
        <w:t>leren deze toe te passen</w:t>
      </w:r>
      <w:r w:rsidR="00BC613F">
        <w:t xml:space="preserve">. </w:t>
      </w:r>
    </w:p>
    <w:p w14:paraId="703A4D83" w14:textId="46B80567" w:rsidR="00BC613F" w:rsidRDefault="00BC613F" w:rsidP="00BC613F">
      <w:pPr>
        <w:pStyle w:val="Wenk"/>
      </w:pPr>
      <w:r>
        <w:t xml:space="preserve">Je kan leerlingen digitaal rapporten laten aanvullen met </w:t>
      </w:r>
      <w:r w:rsidR="00A37962">
        <w:t xml:space="preserve">betrekking tot </w:t>
      </w:r>
      <w:r>
        <w:t>reservering, ticketverkoop en effectief aantal deelnemers:</w:t>
      </w:r>
    </w:p>
    <w:p w14:paraId="07BC93E7" w14:textId="1CB41A69" w:rsidR="00BC613F" w:rsidRDefault="00305CFD" w:rsidP="00BC613F">
      <w:pPr>
        <w:pStyle w:val="Wenkops1"/>
      </w:pPr>
      <w:r>
        <w:t>b</w:t>
      </w:r>
      <w:r w:rsidR="00BC613F">
        <w:t>ezetting evenement/activiteit/accommodatie/vervoer …</w:t>
      </w:r>
      <w:r>
        <w:t>;</w:t>
      </w:r>
    </w:p>
    <w:p w14:paraId="3A401811" w14:textId="4122C387" w:rsidR="000110C3" w:rsidRDefault="00305CFD" w:rsidP="00BC613F">
      <w:pPr>
        <w:pStyle w:val="Wenkops1"/>
      </w:pPr>
      <w:r>
        <w:t>b</w:t>
      </w:r>
      <w:r w:rsidR="00BC613F">
        <w:t>ezoekerslijsten</w:t>
      </w:r>
      <w:r w:rsidR="00345046">
        <w:t xml:space="preserve"> (met aandacht</w:t>
      </w:r>
      <w:r w:rsidR="00BC613F">
        <w:t xml:space="preserve"> voor</w:t>
      </w:r>
      <w:r w:rsidR="00F9259D">
        <w:t xml:space="preserve"> </w:t>
      </w:r>
      <w:r w:rsidR="00BC613F">
        <w:t>het manueel en digitaal bijhouden van bezoekerslijsten</w:t>
      </w:r>
      <w:r w:rsidR="00D77601">
        <w:t>)</w:t>
      </w:r>
      <w:r w:rsidR="000110C3">
        <w:t>.</w:t>
      </w:r>
      <w:r w:rsidR="00BC613F">
        <w:t xml:space="preserve"> </w:t>
      </w:r>
    </w:p>
    <w:p w14:paraId="4D1A8AC9" w14:textId="2CBEA408" w:rsidR="00F466CA" w:rsidRPr="00F466CA" w:rsidRDefault="00C86E91" w:rsidP="003C1625">
      <w:pPr>
        <w:pStyle w:val="Wenkops1"/>
        <w:numPr>
          <w:ilvl w:val="0"/>
          <w:numId w:val="0"/>
        </w:numPr>
        <w:ind w:left="2297"/>
      </w:pPr>
      <w:r>
        <w:t>N</w:t>
      </w:r>
      <w:r w:rsidR="00BC613F">
        <w:t>auwkeurig</w:t>
      </w:r>
      <w:r>
        <w:t xml:space="preserve">heid </w:t>
      </w:r>
      <w:r w:rsidR="00BC613F">
        <w:t xml:space="preserve">is </w:t>
      </w:r>
      <w:r w:rsidR="008D2ABD">
        <w:t xml:space="preserve">hierbij </w:t>
      </w:r>
      <w:r w:rsidR="00BC613F">
        <w:t>cruciaal.</w:t>
      </w:r>
    </w:p>
    <w:p w14:paraId="52373791" w14:textId="6CA8C0C8" w:rsidR="00F20752" w:rsidRDefault="00F20752" w:rsidP="00FC5E48">
      <w:pPr>
        <w:pStyle w:val="DoelExtra"/>
        <w:numPr>
          <w:ilvl w:val="0"/>
          <w:numId w:val="30"/>
        </w:numPr>
        <w:ind w:left="1077"/>
      </w:pPr>
      <w:r w:rsidRPr="00272BD1">
        <w:t>De leerlingen lichten relevante documenten binnen de toeristisch-recreatieve context toe.</w:t>
      </w:r>
    </w:p>
    <w:p w14:paraId="0DABC61C" w14:textId="21E4674E" w:rsidR="00840653" w:rsidRDefault="00840653" w:rsidP="00840653">
      <w:pPr>
        <w:pStyle w:val="Wenk"/>
      </w:pPr>
      <w:r>
        <w:t xml:space="preserve">In de tweede graad </w:t>
      </w:r>
      <w:r w:rsidR="00415437">
        <w:t xml:space="preserve">komen enkel </w:t>
      </w:r>
      <w:r>
        <w:t xml:space="preserve">documenten </w:t>
      </w:r>
      <w:r w:rsidR="00415437">
        <w:t xml:space="preserve">aan bod </w:t>
      </w:r>
      <w:r>
        <w:t xml:space="preserve">die </w:t>
      </w:r>
      <w:r w:rsidR="002D7ACC">
        <w:t xml:space="preserve">herkenbaar zijn voor </w:t>
      </w:r>
      <w:r>
        <w:t xml:space="preserve">leerlingen </w:t>
      </w:r>
      <w:r w:rsidR="002D7ACC">
        <w:t xml:space="preserve">in een </w:t>
      </w:r>
      <w:r>
        <w:t>toeristisch-recreatieve context zoals identiteitskaart, paspoort en visum, vervoersbewijzen, vouchers, toegangstickets, Europese ziekteverzekeringskaart, reisverzekeringsdocument/kaartje, bankkaarten (debetkaart en kredietkaart).</w:t>
      </w:r>
    </w:p>
    <w:p w14:paraId="11DBEA47" w14:textId="3E3DC1A9" w:rsidR="00840653" w:rsidRDefault="0010709D" w:rsidP="00840653">
      <w:pPr>
        <w:pStyle w:val="Wenk"/>
      </w:pPr>
      <w:r>
        <w:t>D</w:t>
      </w:r>
      <w:r w:rsidR="00840653">
        <w:t xml:space="preserve">e leerlingen </w:t>
      </w:r>
      <w:r w:rsidR="003B6621">
        <w:t>leren de</w:t>
      </w:r>
      <w:r w:rsidR="005856C2">
        <w:t xml:space="preserve">rgelijke </w:t>
      </w:r>
      <w:r w:rsidR="003B6621">
        <w:t xml:space="preserve">documenten </w:t>
      </w:r>
      <w:r w:rsidR="00840653">
        <w:t>grondig lezen en de meest essentiële aspecten ervan begrijpen. Het gaat enkel om d</w:t>
      </w:r>
      <w:r w:rsidR="005856C2">
        <w:t>i</w:t>
      </w:r>
      <w:r w:rsidR="00840653">
        <w:t xml:space="preserve">e documenten die de mensen bij </w:t>
      </w:r>
      <w:r w:rsidR="00840653">
        <w:lastRenderedPageBreak/>
        <w:t>zich (moeten) hebben en niet over de uitgebreide polissen, voorwaarden … of om een volledige opsomming van de verschillende soorten.</w:t>
      </w:r>
    </w:p>
    <w:p w14:paraId="3CB771EC" w14:textId="623B357A" w:rsidR="00840653" w:rsidRDefault="00840653" w:rsidP="00840653">
      <w:pPr>
        <w:pStyle w:val="Wenk"/>
      </w:pPr>
      <w:r>
        <w:t>Er kan worden stilgestaan bij het belang van deze documenten: wanneer</w:t>
      </w:r>
      <w:r w:rsidR="00B47DA3">
        <w:t xml:space="preserve"> en </w:t>
      </w:r>
      <w:r>
        <w:t>waarom is dit document belangrijk? Omwille van mogelijke onverwachte omstandigheden is het noodzakelijk om hier de actualiteit op de voet te volgen (vooral de officiële bronnen) en de leerlingen hierop attent te maken.</w:t>
      </w:r>
    </w:p>
    <w:p w14:paraId="65807C31" w14:textId="0135C69C" w:rsidR="005644D5" w:rsidRPr="005644D5" w:rsidRDefault="00840653" w:rsidP="00840653">
      <w:pPr>
        <w:pStyle w:val="Wenk"/>
      </w:pPr>
      <w:r>
        <w:t xml:space="preserve">De meeste documenten zijn digitaal, soms in een andere taal. In de tweede graad kan in samenwerking met de </w:t>
      </w:r>
      <w:r w:rsidR="00AA5B3F">
        <w:t xml:space="preserve">vakleraren </w:t>
      </w:r>
      <w:r>
        <w:t xml:space="preserve">moderne vreemde talen bekeken worden wat </w:t>
      </w:r>
      <w:r w:rsidR="00DC07E5">
        <w:t>mogelijk is</w:t>
      </w:r>
      <w:r>
        <w:t xml:space="preserve">. Een geïntegreerde samenwerking is </w:t>
      </w:r>
      <w:r w:rsidR="42BA8EF9">
        <w:t>daar</w:t>
      </w:r>
      <w:r>
        <w:t xml:space="preserve">bij </w:t>
      </w:r>
      <w:r w:rsidR="005635F8">
        <w:t>denkbaar</w:t>
      </w:r>
      <w:r>
        <w:t>.</w:t>
      </w:r>
    </w:p>
    <w:p w14:paraId="24301A3E" w14:textId="6E1A2FCF" w:rsidR="00F20752" w:rsidRDefault="00F20752" w:rsidP="00F20752">
      <w:pPr>
        <w:pStyle w:val="Kop2"/>
      </w:pPr>
      <w:bookmarkStart w:id="153" w:name="_Toc156485157"/>
      <w:r>
        <w:t>Een uitstap begeleiden</w:t>
      </w:r>
      <w:bookmarkEnd w:id="153"/>
    </w:p>
    <w:p w14:paraId="7D6341AD" w14:textId="77777777" w:rsidR="00F20752" w:rsidRDefault="00F20752" w:rsidP="00F20752">
      <w:pPr>
        <w:pStyle w:val="Concordantie"/>
      </w:pPr>
      <w:r>
        <w:t>Minimumdoelen, cesuurdoelen of doelen die leiden naar BK</w:t>
      </w:r>
    </w:p>
    <w:p w14:paraId="63DB7CF0" w14:textId="754729CC" w:rsidR="00F20752" w:rsidRDefault="00F20752" w:rsidP="00F20752">
      <w:pPr>
        <w:pStyle w:val="MDSMDBK"/>
      </w:pPr>
      <w:r>
        <w:t>BK 02</w:t>
      </w:r>
      <w:r>
        <w:tab/>
        <w:t xml:space="preserve">De leerlingen handelen kwaliteitsbewust (LPD </w:t>
      </w:r>
      <w:r w:rsidR="00272BD1">
        <w:t>1</w:t>
      </w:r>
      <w:r>
        <w:t>, 1</w:t>
      </w:r>
      <w:r w:rsidR="00272BD1">
        <w:t>5</w:t>
      </w:r>
      <w:r>
        <w:t>)</w:t>
      </w:r>
    </w:p>
    <w:p w14:paraId="7654DD06" w14:textId="2FD13652" w:rsidR="00F20752" w:rsidRDefault="00F20752" w:rsidP="00F20752">
      <w:pPr>
        <w:pStyle w:val="MDSMDBK"/>
      </w:pPr>
      <w:r>
        <w:t xml:space="preserve">BK </w:t>
      </w:r>
      <w:r w:rsidRPr="00E736D7">
        <w:t>0</w:t>
      </w:r>
      <w:r>
        <w:t>7</w:t>
      </w:r>
      <w:r>
        <w:tab/>
      </w:r>
      <w:r w:rsidRPr="00E736D7">
        <w:t>De leerlingen</w:t>
      </w:r>
      <w:r>
        <w:t xml:space="preserve"> onthalen, informeren en begeleiden bezoekers</w:t>
      </w:r>
      <w:r w:rsidRPr="00E736D7">
        <w:t>.</w:t>
      </w:r>
      <w:r>
        <w:t xml:space="preserve"> (LPD </w:t>
      </w:r>
      <w:r w:rsidR="00272BD1">
        <w:t>4</w:t>
      </w:r>
      <w:r>
        <w:t xml:space="preserve">, </w:t>
      </w:r>
      <w:r w:rsidR="00272BD1">
        <w:t>5</w:t>
      </w:r>
      <w:r>
        <w:t xml:space="preserve">, </w:t>
      </w:r>
      <w:r w:rsidR="00272BD1">
        <w:t>6</w:t>
      </w:r>
      <w:r>
        <w:t xml:space="preserve">, </w:t>
      </w:r>
      <w:r w:rsidR="00272BD1">
        <w:t>8</w:t>
      </w:r>
      <w:r>
        <w:t>, 1</w:t>
      </w:r>
      <w:r w:rsidR="00272BD1">
        <w:t>4</w:t>
      </w:r>
      <w:r>
        <w:t>)</w:t>
      </w:r>
    </w:p>
    <w:p w14:paraId="30B02737" w14:textId="20BB30ED" w:rsidR="00F20752" w:rsidRPr="009D1456" w:rsidRDefault="00F20752" w:rsidP="00F20752">
      <w:pPr>
        <w:pStyle w:val="MDSMDBK"/>
      </w:pPr>
      <w:r>
        <w:t>BK 08</w:t>
      </w:r>
      <w:r>
        <w:tab/>
        <w:t xml:space="preserve">De leerlingen stellen een excursiepakket voor (LPD </w:t>
      </w:r>
      <w:r w:rsidR="00272BD1">
        <w:t>8</w:t>
      </w:r>
      <w:r>
        <w:t>, 1</w:t>
      </w:r>
      <w:r w:rsidR="00272BD1">
        <w:t>3</w:t>
      </w:r>
      <w:r>
        <w:t>)</w:t>
      </w:r>
    </w:p>
    <w:p w14:paraId="70DD4284" w14:textId="77777777" w:rsidR="00F20752" w:rsidRPr="002E08C9" w:rsidRDefault="00F20752" w:rsidP="00F20752">
      <w:pPr>
        <w:pStyle w:val="MDSMDBK"/>
      </w:pPr>
      <w:r w:rsidRPr="002E08C9">
        <w:t>Onderliggende kennis bij doelen die leiden naar BK</w:t>
      </w:r>
    </w:p>
    <w:p w14:paraId="734DC47A" w14:textId="7564120C" w:rsidR="00F20752" w:rsidRDefault="00D330D4" w:rsidP="00D330D4">
      <w:pPr>
        <w:pStyle w:val="Kennis"/>
        <w:numPr>
          <w:ilvl w:val="0"/>
          <w:numId w:val="0"/>
        </w:numPr>
        <w:ind w:left="340" w:hanging="170"/>
      </w:pPr>
      <w:r>
        <w:t>a</w:t>
      </w:r>
      <w:r w:rsidR="00035FB4">
        <w:t>.</w:t>
      </w:r>
      <w:r>
        <w:t xml:space="preserve"> </w:t>
      </w:r>
      <w:r w:rsidR="00F20752">
        <w:t xml:space="preserve">Communicatietechnieken en communicatieve vaardigheden (LPD </w:t>
      </w:r>
      <w:r w:rsidR="00272BD1">
        <w:t>4</w:t>
      </w:r>
      <w:r w:rsidR="00F20752">
        <w:t xml:space="preserve">, </w:t>
      </w:r>
      <w:r w:rsidR="00272BD1">
        <w:t>5</w:t>
      </w:r>
      <w:r w:rsidR="00F20752">
        <w:t xml:space="preserve">, </w:t>
      </w:r>
      <w:r w:rsidR="00272BD1">
        <w:t>8</w:t>
      </w:r>
      <w:r w:rsidR="00F20752">
        <w:t>,</w:t>
      </w:r>
      <w:r w:rsidR="00A90A94">
        <w:t xml:space="preserve"> </w:t>
      </w:r>
      <w:r w:rsidR="00F20752">
        <w:t>1</w:t>
      </w:r>
      <w:r w:rsidR="00272BD1">
        <w:t>3</w:t>
      </w:r>
      <w:r w:rsidR="00F20752">
        <w:t>, 1</w:t>
      </w:r>
      <w:r w:rsidR="00272BD1">
        <w:t>4</w:t>
      </w:r>
      <w:r w:rsidR="00F20752">
        <w:t>)</w:t>
      </w:r>
    </w:p>
    <w:p w14:paraId="337460DB" w14:textId="0711048D" w:rsidR="004A071E" w:rsidRDefault="004A071E" w:rsidP="00D330D4">
      <w:pPr>
        <w:pStyle w:val="Kennis"/>
        <w:numPr>
          <w:ilvl w:val="0"/>
          <w:numId w:val="0"/>
        </w:numPr>
        <w:ind w:left="340" w:hanging="170"/>
      </w:pPr>
      <w:r>
        <w:t>e</w:t>
      </w:r>
      <w:r w:rsidR="00035FB4">
        <w:t>.</w:t>
      </w:r>
      <w:r>
        <w:t xml:space="preserve"> </w:t>
      </w:r>
      <w:r w:rsidR="00696123">
        <w:t>Regels</w:t>
      </w:r>
      <w:r>
        <w:t xml:space="preserve"> voor het onthaal</w:t>
      </w:r>
      <w:r w:rsidR="00696123">
        <w:t xml:space="preserve"> (LPD 4)</w:t>
      </w:r>
    </w:p>
    <w:p w14:paraId="341367EF" w14:textId="7A92776A" w:rsidR="00F20752" w:rsidRDefault="00F20752" w:rsidP="3E603058">
      <w:pPr>
        <w:pStyle w:val="Doelkeuze"/>
        <w:rPr>
          <w:rStyle w:val="DoelkeuzeChar"/>
          <w:b/>
        </w:rPr>
      </w:pPr>
      <w:r w:rsidRPr="002E4C4D">
        <w:t>D</w:t>
      </w:r>
      <w:r w:rsidRPr="00F20752">
        <w:rPr>
          <w:rStyle w:val="DoelkeuzeChar"/>
          <w:b/>
          <w:bCs/>
        </w:rPr>
        <w:t>e leerlingen bereiden een uitstap voor op basis van criteria</w:t>
      </w:r>
      <w:r w:rsidRPr="3E603058">
        <w:rPr>
          <w:rStyle w:val="DoelkeuzeChar"/>
          <w:b/>
        </w:rPr>
        <w:t>.</w:t>
      </w:r>
    </w:p>
    <w:p w14:paraId="04ED62F3" w14:textId="40AF19E2" w:rsidR="7981362F" w:rsidRDefault="7981362F" w:rsidP="3E603058">
      <w:pPr>
        <w:pStyle w:val="Wenk"/>
      </w:pPr>
      <w:r>
        <w:t>Criteria kunnen zijn: doel, doelgroep, regio, haalbaarheid, tijdstip en tijdsduur en duurzaamheid.</w:t>
      </w:r>
    </w:p>
    <w:p w14:paraId="1781D96E" w14:textId="77777777" w:rsidR="001821CD" w:rsidRDefault="001821CD" w:rsidP="001821CD">
      <w:pPr>
        <w:pStyle w:val="Wenk"/>
      </w:pPr>
      <w:r>
        <w:t xml:space="preserve">Je werkt best twee types cases uit: </w:t>
      </w:r>
    </w:p>
    <w:p w14:paraId="6B7F15D1" w14:textId="7003B5F9" w:rsidR="001821CD" w:rsidRDefault="00D44BF3" w:rsidP="001821CD">
      <w:pPr>
        <w:pStyle w:val="Wenkops1"/>
      </w:pPr>
      <w:r>
        <w:t>E</w:t>
      </w:r>
      <w:r w:rsidR="001821CD">
        <w:t xml:space="preserve">én vanuit/in de schoolomgeving, waarbij men de meeste elementen op voorhand kan bekijken en concreet uitwerken. Hiervoor gaan de leerlingen ter plaatse de informatie zoeken. </w:t>
      </w:r>
      <w:r w:rsidR="00435B17">
        <w:t xml:space="preserve">Ze </w:t>
      </w:r>
      <w:r w:rsidR="005B485A">
        <w:t xml:space="preserve">testen </w:t>
      </w:r>
      <w:r w:rsidR="00E17093">
        <w:t xml:space="preserve">hun </w:t>
      </w:r>
      <w:r w:rsidR="001821CD">
        <w:t xml:space="preserve">uitstap </w:t>
      </w:r>
      <w:r w:rsidR="00E17093">
        <w:t xml:space="preserve">uit </w:t>
      </w:r>
      <w:r w:rsidR="00C569D8">
        <w:t>vooraleer deze met</w:t>
      </w:r>
      <w:r w:rsidR="001821CD">
        <w:t xml:space="preserve"> een groep uit te voeren. Hiervoor kan bv. samengewerkt worden met een collega-school.</w:t>
      </w:r>
    </w:p>
    <w:p w14:paraId="0574F05C" w14:textId="7E894A09" w:rsidR="001821CD" w:rsidRDefault="00D44BF3" w:rsidP="001821CD">
      <w:pPr>
        <w:pStyle w:val="Wenkops1"/>
      </w:pPr>
      <w:r>
        <w:t>E</w:t>
      </w:r>
      <w:r w:rsidR="001821CD">
        <w:t xml:space="preserve">én elders in Vlaanderen/België/buurlanden, waarvoor </w:t>
      </w:r>
      <w:r w:rsidR="00D64D1E">
        <w:t xml:space="preserve">de leerlingen een beroep doen </w:t>
      </w:r>
      <w:r w:rsidR="001821CD">
        <w:t>op bronnenmateriaal om</w:t>
      </w:r>
      <w:r w:rsidR="001F74A6">
        <w:t xml:space="preserve">wille van de </w:t>
      </w:r>
      <w:r w:rsidR="00623A8D">
        <w:t>afstand en/of kostprijs.</w:t>
      </w:r>
    </w:p>
    <w:p w14:paraId="7235AF98" w14:textId="77777777" w:rsidR="001821CD" w:rsidRDefault="001821CD" w:rsidP="001821CD">
      <w:pPr>
        <w:pStyle w:val="Wenk"/>
      </w:pPr>
      <w:r>
        <w:t xml:space="preserve">Een aantal aspecten komen nog niet aan bod: zo is in de tweede graad de kostenanalyse geen breekpunt net zoals de commerciële relevantie. Prijsoffertes opvragen kan, indien eenvoudig. </w:t>
      </w:r>
    </w:p>
    <w:p w14:paraId="109E4093" w14:textId="77777777" w:rsidR="001821CD" w:rsidRDefault="001821CD" w:rsidP="001821CD">
      <w:pPr>
        <w:pStyle w:val="Wenk"/>
      </w:pPr>
      <w:r>
        <w:t xml:space="preserve">Diverse aspecten van landschaps- en natuurbeleving kunnen hier aan bod komen (Aardrijkskunde) en ook het inoefenen van historische en culturele vaardigheden bv. link met Geschiedenis in een middeleeuwse stad. </w:t>
      </w:r>
    </w:p>
    <w:p w14:paraId="221FFFAD" w14:textId="77777777" w:rsidR="001821CD" w:rsidRDefault="001821CD" w:rsidP="001821CD">
      <w:pPr>
        <w:pStyle w:val="Wenk"/>
        <w:numPr>
          <w:ilvl w:val="0"/>
          <w:numId w:val="0"/>
        </w:numPr>
        <w:ind w:left="2268"/>
      </w:pPr>
      <w:r>
        <w:t>De leerlingen kunnen vanuit eigen ervaring wijzigingen aan hun programma voorstellen.</w:t>
      </w:r>
    </w:p>
    <w:p w14:paraId="40A05322" w14:textId="14E0C715" w:rsidR="001821CD" w:rsidRDefault="001821CD" w:rsidP="001821CD">
      <w:pPr>
        <w:pStyle w:val="Wenk"/>
      </w:pPr>
      <w:r>
        <w:t xml:space="preserve">Je laat </w:t>
      </w:r>
      <w:r w:rsidR="00064BA2">
        <w:t>de</w:t>
      </w:r>
      <w:r>
        <w:t xml:space="preserve"> leerlingen tijdig informatiebrochures aanvragen, zowel digitaal als </w:t>
      </w:r>
      <w:r w:rsidR="00DA062A">
        <w:t>niet-digitaal</w:t>
      </w:r>
      <w:r>
        <w:t xml:space="preserve">. Het opvragen van informatie en inlichtingen kan gebeuren via verschillende communicatiekanalen. Het is </w:t>
      </w:r>
      <w:r w:rsidR="00DA6EF3">
        <w:t>raa</w:t>
      </w:r>
      <w:r w:rsidR="002B61A0">
        <w:t>d</w:t>
      </w:r>
      <w:r w:rsidR="00DA6EF3">
        <w:t>zaam</w:t>
      </w:r>
      <w:r>
        <w:t xml:space="preserve"> dat de leerlingen hiervoor </w:t>
      </w:r>
      <w:r w:rsidR="005C6E93">
        <w:t>enkele</w:t>
      </w:r>
      <w:r>
        <w:t xml:space="preserve"> vuistregels leren toepassen</w:t>
      </w:r>
      <w:r w:rsidR="00DA6EF3">
        <w:t xml:space="preserve">, bv. bij </w:t>
      </w:r>
      <w:r w:rsidR="00A33F5E">
        <w:t xml:space="preserve">het voeren van een </w:t>
      </w:r>
      <w:r>
        <w:t>formeel telefoongesprek en correct schriftelijk communiceren.</w:t>
      </w:r>
    </w:p>
    <w:p w14:paraId="61A21D89" w14:textId="77777777" w:rsidR="001821CD" w:rsidRDefault="001821CD" w:rsidP="001821CD">
      <w:pPr>
        <w:pStyle w:val="Wenk"/>
      </w:pPr>
      <w:r>
        <w:t>Doel: cultuur, sport, natuur, bedevaart, gastronomie, beleving, evenement, shopping …</w:t>
      </w:r>
    </w:p>
    <w:p w14:paraId="2353F6F9" w14:textId="77777777" w:rsidR="001821CD" w:rsidRDefault="001821CD" w:rsidP="00D32037">
      <w:pPr>
        <w:pStyle w:val="Wenk"/>
        <w:numPr>
          <w:ilvl w:val="0"/>
          <w:numId w:val="0"/>
        </w:numPr>
        <w:ind w:left="2268"/>
      </w:pPr>
      <w:r>
        <w:t>Doelgroep: schoolgroep (verplichte deelname), medioren, senioren, gezinnen met kinderen, verenigingen … alsook de mogelijkheden en beperkingen van deze groepen.</w:t>
      </w:r>
    </w:p>
    <w:p w14:paraId="67367F01" w14:textId="77777777" w:rsidR="001821CD" w:rsidRDefault="001821CD" w:rsidP="00D32037">
      <w:pPr>
        <w:pStyle w:val="Wenk"/>
        <w:numPr>
          <w:ilvl w:val="0"/>
          <w:numId w:val="0"/>
        </w:numPr>
        <w:ind w:left="2268"/>
      </w:pPr>
      <w:r>
        <w:lastRenderedPageBreak/>
        <w:t>Regio: gelinkt aan de interesse en mogelijkheden van de doelgroep/wensen van de klant (bv. vredestoerisme in de Westhoek, wijngaarden in het Hageland).</w:t>
      </w:r>
    </w:p>
    <w:p w14:paraId="30B32D52" w14:textId="77777777" w:rsidR="001821CD" w:rsidRDefault="001821CD" w:rsidP="00D32037">
      <w:pPr>
        <w:pStyle w:val="Wenk"/>
        <w:numPr>
          <w:ilvl w:val="0"/>
          <w:numId w:val="0"/>
        </w:numPr>
        <w:ind w:left="2268"/>
      </w:pPr>
      <w:r>
        <w:t>Haalbaarheid: tijd en afstand, relatie kostprijs tegenover tijdsbesteding ter plaatse en verplaatsing.</w:t>
      </w:r>
    </w:p>
    <w:p w14:paraId="64DE621A" w14:textId="77777777" w:rsidR="001821CD" w:rsidRDefault="001821CD" w:rsidP="00D32037">
      <w:pPr>
        <w:pStyle w:val="Wenk"/>
        <w:numPr>
          <w:ilvl w:val="0"/>
          <w:numId w:val="0"/>
        </w:numPr>
        <w:ind w:left="2268"/>
      </w:pPr>
      <w:r>
        <w:t>Tijdstip en tijdsduur: aangepast aan de tijd van het jaar, verplaatsing, lunchtijd, pauzes, wachttijden, onvoorziene omstandigheden …</w:t>
      </w:r>
    </w:p>
    <w:p w14:paraId="24A108E0" w14:textId="3144A68A" w:rsidR="00742EBD" w:rsidRPr="00F20752" w:rsidRDefault="001821CD" w:rsidP="00C42242">
      <w:pPr>
        <w:pStyle w:val="Wenk"/>
        <w:numPr>
          <w:ilvl w:val="0"/>
          <w:numId w:val="0"/>
        </w:numPr>
        <w:ind w:left="2268"/>
      </w:pPr>
      <w:r>
        <w:t>Duurzaamheid: afwegen van de diverse vervoersmogelijkheden, milieuvriendelijke activiteiten, verantwoorde maaltijden en drank …</w:t>
      </w:r>
      <w:r w:rsidR="312FEB93">
        <w:t xml:space="preserve"> (link met LPD 1)</w:t>
      </w:r>
    </w:p>
    <w:p w14:paraId="2BE49C09" w14:textId="77777777" w:rsidR="002E4C4D" w:rsidRDefault="002E4C4D" w:rsidP="00272BD1">
      <w:pPr>
        <w:pStyle w:val="Doelkeuze"/>
      </w:pPr>
      <w:r w:rsidRPr="002E4C4D">
        <w:t xml:space="preserve">De leerlingen treffen praktische regelingen in functie van een uitstap op basis van verplaatsing, timing en reservatiemogelijkheden. </w:t>
      </w:r>
    </w:p>
    <w:p w14:paraId="0196048C" w14:textId="51586138" w:rsidR="00082E9B" w:rsidRPr="00082E9B" w:rsidRDefault="00082E9B" w:rsidP="00082E9B">
      <w:pPr>
        <w:pStyle w:val="Wenk"/>
      </w:pPr>
      <w:r w:rsidRPr="00082E9B">
        <w:t xml:space="preserve">Dit doel kan je </w:t>
      </w:r>
      <w:r w:rsidR="00CA4C2E">
        <w:t xml:space="preserve">in </w:t>
      </w:r>
      <w:r w:rsidRPr="00082E9B">
        <w:t xml:space="preserve">samenhang met LPD </w:t>
      </w:r>
      <w:r w:rsidR="004F6FAE">
        <w:t>K2</w:t>
      </w:r>
      <w:r w:rsidRPr="00082E9B">
        <w:t xml:space="preserve"> </w:t>
      </w:r>
      <w:r w:rsidR="00CA4C2E">
        <w:t>zien</w:t>
      </w:r>
      <w:r w:rsidR="006547BD">
        <w:t>, hou in dat geval rekening met he</w:t>
      </w:r>
      <w:r w:rsidR="006B0A99">
        <w:t>t</w:t>
      </w:r>
      <w:r w:rsidR="006547BD">
        <w:t xml:space="preserve"> feit dat </w:t>
      </w:r>
      <w:r w:rsidRPr="00082E9B">
        <w:t xml:space="preserve">slechts een beperkt aantal uitstappen </w:t>
      </w:r>
      <w:r w:rsidR="00FD48E8">
        <w:t xml:space="preserve">door de leerlingen </w:t>
      </w:r>
      <w:r w:rsidRPr="00082E9B">
        <w:t xml:space="preserve">volledig </w:t>
      </w:r>
      <w:r w:rsidR="00FD48E8">
        <w:t>wordt uitgewerkt</w:t>
      </w:r>
      <w:r w:rsidRPr="00082E9B">
        <w:t>. Wanneer je dit doel afzonderlijk behandelt kan je vanuit concrete lesopdrachten heel diverse praktische regelingen bekijken.</w:t>
      </w:r>
    </w:p>
    <w:p w14:paraId="733918AB" w14:textId="77777777" w:rsidR="00082E9B" w:rsidRPr="00082E9B" w:rsidRDefault="00082E9B" w:rsidP="00082E9B">
      <w:pPr>
        <w:spacing w:after="120"/>
        <w:ind w:left="2012" w:firstLine="256"/>
      </w:pPr>
      <w:r w:rsidRPr="00082E9B">
        <w:t>Deeloefeningen kunnen een uitgangspunt vormen.</w:t>
      </w:r>
    </w:p>
    <w:p w14:paraId="70743F98" w14:textId="77777777" w:rsidR="00082E9B" w:rsidRPr="00082E9B" w:rsidRDefault="00082E9B" w:rsidP="00082E9B">
      <w:pPr>
        <w:pStyle w:val="Wenk"/>
      </w:pPr>
      <w:r w:rsidRPr="00082E9B">
        <w:t xml:space="preserve">Keuzes maken: </w:t>
      </w:r>
    </w:p>
    <w:p w14:paraId="36B8B01E" w14:textId="77777777" w:rsidR="00082E9B" w:rsidRPr="00082E9B" w:rsidRDefault="00082E9B" w:rsidP="00082E9B">
      <w:pPr>
        <w:pStyle w:val="Wenkops1"/>
      </w:pPr>
      <w:r w:rsidRPr="00082E9B">
        <w:t xml:space="preserve">rekening houden met duurzaamheidsaspecten; </w:t>
      </w:r>
    </w:p>
    <w:p w14:paraId="66493926" w14:textId="77777777" w:rsidR="00082E9B" w:rsidRPr="00082E9B" w:rsidRDefault="00082E9B" w:rsidP="00082E9B">
      <w:pPr>
        <w:pStyle w:val="Wenkops1"/>
      </w:pPr>
      <w:r w:rsidRPr="00082E9B">
        <w:t>rekening houden met openingsuren/beschikbaarheden;</w:t>
      </w:r>
    </w:p>
    <w:p w14:paraId="2222673C" w14:textId="7879EFB0" w:rsidR="00082E9B" w:rsidRPr="00082E9B" w:rsidRDefault="00082E9B" w:rsidP="00082E9B">
      <w:pPr>
        <w:pStyle w:val="Wenkops1"/>
      </w:pPr>
      <w:r w:rsidRPr="00082E9B">
        <w:t>rekening houden met haalbaarheid qua timing (tijd/afstand/verkeer/file), type vervoersmiddel, stop- en parkeerplaatsen met autocar, haltes/stations openbaar vervoer en veiligheidsaspecten</w:t>
      </w:r>
      <w:r w:rsidR="43DF7C9D">
        <w:t xml:space="preserve"> (link LPD 1)</w:t>
      </w:r>
      <w:r>
        <w:t>;</w:t>
      </w:r>
    </w:p>
    <w:p w14:paraId="1CDF2903" w14:textId="77777777" w:rsidR="00082E9B" w:rsidRPr="00082E9B" w:rsidRDefault="00082E9B" w:rsidP="00082E9B">
      <w:pPr>
        <w:pStyle w:val="Wenkops1"/>
      </w:pPr>
      <w:r w:rsidRPr="00082E9B">
        <w:t>rekening houden met diverse te verwachten en onverwachte factoren in functie van de actualiteit.</w:t>
      </w:r>
    </w:p>
    <w:p w14:paraId="3835251E" w14:textId="77777777" w:rsidR="00082E9B" w:rsidRPr="00082E9B" w:rsidRDefault="00082E9B" w:rsidP="00082E9B">
      <w:pPr>
        <w:pStyle w:val="Wenk"/>
      </w:pPr>
      <w:r w:rsidRPr="00082E9B">
        <w:t>Dit doel biedt mogelijkheden om de leerlingen te leren omgaan met kaartmateriaal/GPS/routeplanners …</w:t>
      </w:r>
    </w:p>
    <w:p w14:paraId="69DDBF3F" w14:textId="17313E0A" w:rsidR="00082E9B" w:rsidRPr="00082E9B" w:rsidRDefault="00082E9B" w:rsidP="00082E9B">
      <w:pPr>
        <w:pStyle w:val="Wenk"/>
      </w:pPr>
      <w:r w:rsidRPr="00082E9B">
        <w:t xml:space="preserve">Het opvragen van informatie en inlichtingen kan gebeuren via verschillende communicatiekanalen. Het is goed dat de leerlingen hiervoor </w:t>
      </w:r>
      <w:r w:rsidR="0000663E">
        <w:t xml:space="preserve">enkele </w:t>
      </w:r>
      <w:r w:rsidRPr="00082E9B">
        <w:t>vuistregels leren toepassen: hoe een formeel telefoongesprek voeren en correct schriftelijk communiceren.</w:t>
      </w:r>
    </w:p>
    <w:p w14:paraId="5B8F3B43" w14:textId="6B681D0B" w:rsidR="00D32037" w:rsidRPr="00D32037" w:rsidRDefault="00082E9B" w:rsidP="00082E9B">
      <w:pPr>
        <w:pStyle w:val="Wenk"/>
      </w:pPr>
      <w:r w:rsidRPr="00082E9B">
        <w:t xml:space="preserve">De leerlingen kunnen een eenvoudig </w:t>
      </w:r>
      <w:hyperlink w:anchor="_Draaiboek" w:history="1">
        <w:r w:rsidRPr="00082E9B">
          <w:rPr>
            <w:color w:val="14A436"/>
            <w:u w:val="single"/>
          </w:rPr>
          <w:t>draaiboek</w:t>
        </w:r>
      </w:hyperlink>
      <w:r w:rsidRPr="00082E9B">
        <w:t xml:space="preserve"> opstellen met timing, programma en praktische uitwerking (telefoonnummers, contacten, openingsuren, afspraken, taakverdeling, verwijzing naar bijlagen …), opruimen, alternatieven bij onverwachte omstandigheden …</w:t>
      </w:r>
    </w:p>
    <w:p w14:paraId="2289C274" w14:textId="32D9C406" w:rsidR="00F20752" w:rsidRDefault="002E4C4D" w:rsidP="00FC5E48">
      <w:pPr>
        <w:pStyle w:val="Doel"/>
        <w:numPr>
          <w:ilvl w:val="0"/>
          <w:numId w:val="29"/>
        </w:numPr>
      </w:pPr>
      <w:r w:rsidRPr="002E4C4D">
        <w:t xml:space="preserve">De leerlingen stellen een uitstap voor. </w:t>
      </w:r>
    </w:p>
    <w:p w14:paraId="7169C20B" w14:textId="5725D02F" w:rsidR="001653C1" w:rsidRPr="007F1286" w:rsidRDefault="001653C1" w:rsidP="001653C1">
      <w:pPr>
        <w:pStyle w:val="Wenk"/>
      </w:pPr>
      <w:r>
        <w:t xml:space="preserve">Zowel de vorm als de inhoud verdienen aandacht. </w:t>
      </w:r>
      <w:r w:rsidRPr="007F1286">
        <w:t>Je kan aandacht hebben voor diverse (</w:t>
      </w:r>
      <w:r w:rsidR="00F46E89">
        <w:t xml:space="preserve">waaronder </w:t>
      </w:r>
      <w:r w:rsidRPr="007F1286">
        <w:t>digitale) presentatietechnieken.</w:t>
      </w:r>
    </w:p>
    <w:p w14:paraId="014610B1" w14:textId="532B5D92" w:rsidR="001653C1" w:rsidRDefault="001653C1" w:rsidP="001653C1">
      <w:pPr>
        <w:pStyle w:val="Wenk"/>
      </w:pPr>
      <w:r>
        <w:t xml:space="preserve">Vanuit de leerlijn is het aanreiken van een stappenplan/sjabloon zeker aangewezen. Een eigen opgebouwde en ingevulde presentatie geven is het einddoel voor de tweede graad. Daarbij kunnen de leerlingen hun eigen creativiteit aanwenden en diverse werkvormen toepassen (zie LPD </w:t>
      </w:r>
      <w:r w:rsidR="00163054">
        <w:t>8</w:t>
      </w:r>
      <w:r w:rsidR="00436B3A">
        <w:t>)</w:t>
      </w:r>
      <w:r>
        <w:t xml:space="preserve">. Mogelijkheden kunnen zijn: </w:t>
      </w:r>
      <w:hyperlink w:anchor="_Moodboard" w:history="1">
        <w:r w:rsidRPr="000E38E0">
          <w:rPr>
            <w:rStyle w:val="Lexicon"/>
          </w:rPr>
          <w:t>Moodboard</w:t>
        </w:r>
      </w:hyperlink>
      <w:r>
        <w:t xml:space="preserve">, poster, flyer, kleine brochure, showtafel, </w:t>
      </w:r>
      <w:r>
        <w:lastRenderedPageBreak/>
        <w:t>kijkdoos, spel …</w:t>
      </w:r>
    </w:p>
    <w:p w14:paraId="77FB10F7" w14:textId="44B59308" w:rsidR="001653C1" w:rsidRDefault="001653C1" w:rsidP="001653C1">
      <w:pPr>
        <w:pStyle w:val="Wenk"/>
        <w:spacing w:after="0"/>
      </w:pPr>
      <w:r>
        <w:t>Je verduidelijkt vooraf de criteria voor de presentatie: bv. tijdsbeperking, welke aspecten komen aan bod, aandeel verbaal/non-verbaal, bepalen of er nadien eenvoudige vragen beantwoord kunnen worden.</w:t>
      </w:r>
    </w:p>
    <w:p w14:paraId="75C6DC8C" w14:textId="6981526C" w:rsidR="001653C1" w:rsidRDefault="001653C1" w:rsidP="001653C1">
      <w:pPr>
        <w:pStyle w:val="Wenk"/>
        <w:numPr>
          <w:ilvl w:val="0"/>
          <w:numId w:val="0"/>
        </w:numPr>
        <w:spacing w:after="0"/>
        <w:ind w:left="2268"/>
      </w:pPr>
      <w:r>
        <w:t>Je laat de leerlingen de vereisten</w:t>
      </w:r>
      <w:r w:rsidRPr="007E2C2D">
        <w:t xml:space="preserve"> </w:t>
      </w:r>
      <w:r>
        <w:t xml:space="preserve">voor een goede presentatie toepassen: </w:t>
      </w:r>
      <w:r w:rsidR="00314631">
        <w:t xml:space="preserve">een </w:t>
      </w:r>
      <w:r>
        <w:t xml:space="preserve">digitale tool moet </w:t>
      </w:r>
      <w:r w:rsidR="00314631">
        <w:t xml:space="preserve">in eerste instantie </w:t>
      </w:r>
      <w:r>
        <w:t xml:space="preserve">ondersteunend zijn. </w:t>
      </w:r>
    </w:p>
    <w:p w14:paraId="744D1C98" w14:textId="60B09102" w:rsidR="008311B6" w:rsidRPr="008311B6" w:rsidRDefault="001653C1" w:rsidP="001653C1">
      <w:pPr>
        <w:pStyle w:val="Wenk"/>
        <w:numPr>
          <w:ilvl w:val="0"/>
          <w:numId w:val="0"/>
        </w:numPr>
        <w:spacing w:after="0"/>
        <w:ind w:left="2268"/>
      </w:pPr>
      <w:r>
        <w:t xml:space="preserve">Je besteedt ook voldoende aandacht aan de verbale, non-verbale en overtuigende communicatie. </w:t>
      </w:r>
    </w:p>
    <w:p w14:paraId="7AEB08E6" w14:textId="0A2C9969" w:rsidR="002E4C4D" w:rsidRDefault="002E4C4D" w:rsidP="002E4C4D">
      <w:pPr>
        <w:pStyle w:val="Doel"/>
      </w:pPr>
      <w:r w:rsidRPr="002E4C4D">
        <w:t>De leerlingen begeleiden bezoekers tijdens een uitstap</w:t>
      </w:r>
      <w:r w:rsidR="00963DC4">
        <w:t>.</w:t>
      </w:r>
      <w:r w:rsidRPr="002E4C4D">
        <w:t xml:space="preserve"> </w:t>
      </w:r>
    </w:p>
    <w:p w14:paraId="1C1143CE" w14:textId="4B1859D9" w:rsidR="00FC25B4" w:rsidRDefault="00FC25B4" w:rsidP="00FC25B4">
      <w:pPr>
        <w:pStyle w:val="Wenk"/>
      </w:pPr>
      <w:r>
        <w:t xml:space="preserve">Het is niet de bedoeling dat een leerling een volledige uitstap </w:t>
      </w:r>
      <w:r w:rsidR="00DB1608">
        <w:t xml:space="preserve">alleen </w:t>
      </w:r>
      <w:r>
        <w:t>begelei</w:t>
      </w:r>
      <w:r w:rsidR="00DD56E8">
        <w:t xml:space="preserve">dt </w:t>
      </w:r>
      <w:r>
        <w:t>of gids</w:t>
      </w:r>
      <w:r w:rsidR="00DB1608">
        <w:t>t</w:t>
      </w:r>
      <w:r>
        <w:t xml:space="preserve">. Bij een opdracht worden taken </w:t>
      </w:r>
      <w:r w:rsidR="001164D8">
        <w:t xml:space="preserve">onder een groep leerlingen </w:t>
      </w:r>
      <w:r>
        <w:t>verdeeld</w:t>
      </w:r>
      <w:r w:rsidR="00B46C61">
        <w:t xml:space="preserve"> (teamwork)</w:t>
      </w:r>
      <w:r>
        <w:t>. Je kan in de tweede graad de nadruk leggen op het onthaal van de bezoekers, gegevenscontrole, programmavoorstelling en de nodige afspraken</w:t>
      </w:r>
      <w:r w:rsidR="00BD39EF">
        <w:t>:</w:t>
      </w:r>
    </w:p>
    <w:p w14:paraId="7EAAC391" w14:textId="6B3095EC" w:rsidR="00BD39EF" w:rsidRDefault="00BD39EF" w:rsidP="00BD39EF">
      <w:pPr>
        <w:pStyle w:val="Wenkops1"/>
      </w:pPr>
      <w:r>
        <w:t xml:space="preserve">Onthaal: volgens draaiboek, ev. aanbieden van hapje of drankje, uitdelen infopakket, verwelkoming, aanmelden bij de diverse locaties, afscheid nemen, rekening houden met </w:t>
      </w:r>
      <w:r w:rsidR="151619DD">
        <w:t xml:space="preserve">de regels voor het onthaal, </w:t>
      </w:r>
      <w:r>
        <w:t>diverse situaties, alternatieven bij slecht weer …</w:t>
      </w:r>
    </w:p>
    <w:p w14:paraId="781D88E2" w14:textId="77777777" w:rsidR="00BD39EF" w:rsidRDefault="00BD39EF" w:rsidP="00BD39EF">
      <w:pPr>
        <w:pStyle w:val="Wenkops1"/>
      </w:pPr>
      <w:r>
        <w:t>Gegevenscontrole: bv. deelnemerslijsten, betalingsbewijs van de deelnemers, instapkaart, vereiste documenten, het verzamelen van betalingsbewijzen/tickets van de activiteiten …</w:t>
      </w:r>
    </w:p>
    <w:p w14:paraId="20194602" w14:textId="003BC116" w:rsidR="00BD39EF" w:rsidRDefault="00BD39EF" w:rsidP="00BD39EF">
      <w:pPr>
        <w:pStyle w:val="Wenkops1"/>
      </w:pPr>
      <w:r>
        <w:t>Programmapresentatie en toelichting: info</w:t>
      </w:r>
      <w:r w:rsidR="00EE08A6">
        <w:t>rmatie</w:t>
      </w:r>
      <w:r>
        <w:t xml:space="preserve"> </w:t>
      </w:r>
      <w:r w:rsidR="00EE08A6">
        <w:t>verschaffen via</w:t>
      </w:r>
      <w:r>
        <w:t xml:space="preserve"> de microfoon; korte en heldere uitleg over het programma (wat te verwachten?); eventueel werken per dagdeel.</w:t>
      </w:r>
    </w:p>
    <w:p w14:paraId="34E83775" w14:textId="74843466" w:rsidR="00BD39EF" w:rsidRDefault="00BD39EF" w:rsidP="00BD39EF">
      <w:pPr>
        <w:pStyle w:val="Wenkops1"/>
      </w:pPr>
      <w:r>
        <w:t>Afspraken: praktische info zoals stiptheid, noodnummers, wat als?, veiligheid (verkeer, vervoer, bepaalde activiteiten) …</w:t>
      </w:r>
    </w:p>
    <w:p w14:paraId="5D630901" w14:textId="1D89BA60" w:rsidR="00FC25B4" w:rsidRDefault="00FC25B4" w:rsidP="00965BB4">
      <w:pPr>
        <w:pStyle w:val="Wenk"/>
        <w:spacing w:after="0"/>
      </w:pPr>
      <w:r>
        <w:t>De leerlingen nemen verantwoordelijkheid voor de uitvoering van hun eigen taak volgens</w:t>
      </w:r>
      <w:r w:rsidR="00C23CF8">
        <w:t xml:space="preserve"> stappenplan</w:t>
      </w:r>
      <w:r w:rsidR="006E5024">
        <w:t xml:space="preserve"> of</w:t>
      </w:r>
      <w:r>
        <w:t xml:space="preserve"> </w:t>
      </w:r>
      <w:hyperlink w:anchor="_Draaiboek" w:history="1">
        <w:r w:rsidRPr="00B3190D">
          <w:rPr>
            <w:rStyle w:val="Lexicon"/>
          </w:rPr>
          <w:t>draaiboek</w:t>
        </w:r>
      </w:hyperlink>
      <w:r>
        <w:t xml:space="preserve">, maar leggen ook de nodige flexibiliteit aan de dag bij wijzigende omstandigheden. </w:t>
      </w:r>
    </w:p>
    <w:p w14:paraId="3B5D5D08" w14:textId="6679F863" w:rsidR="00FC25B4" w:rsidRDefault="00FC25B4" w:rsidP="00965BB4">
      <w:pPr>
        <w:pStyle w:val="Wenk"/>
        <w:numPr>
          <w:ilvl w:val="0"/>
          <w:numId w:val="0"/>
        </w:numPr>
        <w:spacing w:after="0"/>
        <w:ind w:left="2268"/>
      </w:pPr>
      <w:r>
        <w:t>Bij de</w:t>
      </w:r>
      <w:r w:rsidR="005B1C95">
        <w:t xml:space="preserve"> realisatie van dit leerplandoel </w:t>
      </w:r>
      <w:r>
        <w:t xml:space="preserve">passen leerlingen competenties uit LPD </w:t>
      </w:r>
      <w:r w:rsidR="009B0AF7">
        <w:t xml:space="preserve">4, </w:t>
      </w:r>
      <w:r>
        <w:t>5, 6</w:t>
      </w:r>
      <w:r w:rsidR="00433E5B">
        <w:t xml:space="preserve"> en </w:t>
      </w:r>
      <w:r>
        <w:t>7</w:t>
      </w:r>
      <w:r w:rsidR="009B0AF7">
        <w:t>+</w:t>
      </w:r>
      <w:r>
        <w:t xml:space="preserve"> toe.</w:t>
      </w:r>
    </w:p>
    <w:p w14:paraId="07C6C471" w14:textId="6F50B6D8" w:rsidR="00FC25B4" w:rsidRDefault="00FC25B4" w:rsidP="00965BB4">
      <w:pPr>
        <w:pStyle w:val="Wenk"/>
        <w:numPr>
          <w:ilvl w:val="0"/>
          <w:numId w:val="0"/>
        </w:numPr>
        <w:spacing w:after="0"/>
        <w:ind w:left="2268"/>
      </w:pPr>
      <w:r>
        <w:t xml:space="preserve">De leerlingen leren </w:t>
      </w:r>
      <w:r w:rsidR="00345E8D">
        <w:t>op een gepaste manier te informeren</w:t>
      </w:r>
      <w:r w:rsidR="00DF01CD">
        <w:t xml:space="preserve">, </w:t>
      </w:r>
      <w:r>
        <w:t xml:space="preserve">hiervoor </w:t>
      </w:r>
      <w:r w:rsidR="0059165E">
        <w:t>kan je best vertrekken vanuit verschillende situatieschetsen</w:t>
      </w:r>
      <w:r>
        <w:t>.</w:t>
      </w:r>
    </w:p>
    <w:p w14:paraId="6F6ACFEE" w14:textId="77777777" w:rsidR="00FC25B4" w:rsidRDefault="00FC25B4" w:rsidP="00965BB4">
      <w:pPr>
        <w:pStyle w:val="Wenk"/>
        <w:numPr>
          <w:ilvl w:val="0"/>
          <w:numId w:val="0"/>
        </w:numPr>
        <w:spacing w:after="0"/>
        <w:ind w:left="2268"/>
      </w:pPr>
      <w:r>
        <w:t>De leerlingen nemen gezamenlijk verantwoordelijkheid voor de netheid en het opruimen van elke gebruikte locatie/vervoermiddel.</w:t>
      </w:r>
    </w:p>
    <w:p w14:paraId="1A00250D" w14:textId="76F7B8C9" w:rsidR="002E4C4D" w:rsidRDefault="002E4C4D" w:rsidP="002E4C4D">
      <w:pPr>
        <w:pStyle w:val="Doel"/>
      </w:pPr>
      <w:r w:rsidRPr="002E4C4D">
        <w:t xml:space="preserve">De leerlingen reflecteren over de uitgevoerde activiteiten rekening houdend met doel en doelgroep en nemen </w:t>
      </w:r>
      <w:r w:rsidR="00742631">
        <w:t>het</w:t>
      </w:r>
      <w:r w:rsidRPr="002E4C4D">
        <w:t xml:space="preserve"> nodige initiatie</w:t>
      </w:r>
      <w:r w:rsidR="00742631">
        <w:t>f</w:t>
      </w:r>
      <w:r w:rsidRPr="002E4C4D">
        <w:t xml:space="preserve"> om werkpunten aan te pakken</w:t>
      </w:r>
      <w:r>
        <w:t>.</w:t>
      </w:r>
    </w:p>
    <w:p w14:paraId="31184940" w14:textId="77777777" w:rsidR="00F27E0D" w:rsidRDefault="00F27E0D" w:rsidP="00F27E0D">
      <w:pPr>
        <w:pStyle w:val="Wenk"/>
      </w:pPr>
      <w:r>
        <w:t>In eerste instantie gebeurt dat begeleid en volgens een sjabloon, in een volgende stap leren de leerlingen zelf een evaluatieformulier opmaken. Het is belangrijk om stil te staan bij wat men zal vragen; een aantal gerichte vragen volstaat.</w:t>
      </w:r>
    </w:p>
    <w:p w14:paraId="0BBED9EB" w14:textId="2B04B979" w:rsidR="00F27E0D" w:rsidRDefault="00F27E0D" w:rsidP="00F27E0D">
      <w:pPr>
        <w:pStyle w:val="Wenk"/>
      </w:pPr>
      <w:r>
        <w:t>Evaluatie door de deelnemers: via een eenvoudige enquête bevragen de leerlingen de deelnemers (Wanneer? Hoe? Wat?)</w:t>
      </w:r>
      <w:r w:rsidR="00943540">
        <w:t xml:space="preserve"> en verwerken deze gegevens</w:t>
      </w:r>
      <w:r>
        <w:t xml:space="preserve">. Dit </w:t>
      </w:r>
      <w:r w:rsidR="004A00D5">
        <w:t xml:space="preserve">kan gebeuren met de tool </w:t>
      </w:r>
      <w:r>
        <w:t>waar</w:t>
      </w:r>
      <w:r w:rsidR="004A00D5">
        <w:t xml:space="preserve">mee </w:t>
      </w:r>
      <w:r>
        <w:t xml:space="preserve">de enquête </w:t>
      </w:r>
      <w:r w:rsidR="004A00D5">
        <w:t xml:space="preserve">wordt </w:t>
      </w:r>
      <w:r>
        <w:t xml:space="preserve">opgesteld. Ze leren om constructief om te gaan met kritiek (één negatieve evaluatie betekent niet </w:t>
      </w:r>
      <w:r w:rsidR="00466056">
        <w:t xml:space="preserve">noodzakelijk dat de activiteit </w:t>
      </w:r>
      <w:r>
        <w:t xml:space="preserve">slecht </w:t>
      </w:r>
      <w:r w:rsidR="00FC1D26">
        <w:t>was</w:t>
      </w:r>
      <w:r>
        <w:t>).</w:t>
      </w:r>
    </w:p>
    <w:p w14:paraId="33BAD2A8" w14:textId="77777777" w:rsidR="00F27E0D" w:rsidRDefault="00F27E0D" w:rsidP="00F27E0D">
      <w:pPr>
        <w:pStyle w:val="Wenk"/>
      </w:pPr>
      <w:r>
        <w:lastRenderedPageBreak/>
        <w:t>Peer-evaluatie: teamwork, feedback geven, zowel positief als negatief, omgaan met feedback.</w:t>
      </w:r>
    </w:p>
    <w:p w14:paraId="2130390C" w14:textId="58CAD5D9" w:rsidR="00F27E0D" w:rsidRDefault="00F27E0D" w:rsidP="00F27E0D">
      <w:pPr>
        <w:pStyle w:val="Wenk"/>
        <w:numPr>
          <w:ilvl w:val="0"/>
          <w:numId w:val="0"/>
        </w:numPr>
        <w:ind w:left="2268"/>
      </w:pPr>
      <w:r>
        <w:t>Zelf-evaluatie: het eigen handelen durven in vraag stellen: wat was goed, minder goed</w:t>
      </w:r>
      <w:r w:rsidR="002B5765">
        <w:t xml:space="preserve">, wat zijn de </w:t>
      </w:r>
      <w:r>
        <w:t xml:space="preserve">sterke en werkpunten. </w:t>
      </w:r>
    </w:p>
    <w:p w14:paraId="520935CF" w14:textId="76A97996" w:rsidR="00F27E0D" w:rsidRDefault="00F27E0D" w:rsidP="00F27E0D">
      <w:pPr>
        <w:pStyle w:val="Wenk"/>
      </w:pPr>
      <w:r>
        <w:t xml:space="preserve">Het is de bedoeling om te leren uit de verschillende evaluaties en daarna de nodige initiatieven te nemen om de werkpunten (stap voor stap) aan te pakken: zowel het eigen handelen als het bijsturen van het programma. Wat </w:t>
      </w:r>
      <w:r w:rsidR="00BF3BC9">
        <w:t>te</w:t>
      </w:r>
      <w:r>
        <w:t xml:space="preserve"> behouden, toevoegen, wijzigen, annuleren? Je staat samen stil bij de problemen die zich hebben voorgedaan en hoe </w:t>
      </w:r>
      <w:r w:rsidR="00141B1E">
        <w:t>de</w:t>
      </w:r>
      <w:r>
        <w:t>ze op te lossen</w:t>
      </w:r>
      <w:r w:rsidR="00CE52B9">
        <w:t xml:space="preserve">, </w:t>
      </w:r>
      <w:r w:rsidR="00FE1E5B">
        <w:t xml:space="preserve">daarbij kan je </w:t>
      </w:r>
      <w:r>
        <w:t xml:space="preserve">de leerlingen conclusies </w:t>
      </w:r>
      <w:r w:rsidR="00FE1E5B">
        <w:t xml:space="preserve">laten </w:t>
      </w:r>
      <w:r w:rsidR="00EC7993">
        <w:t>formuleren</w:t>
      </w:r>
      <w:r>
        <w:t>.</w:t>
      </w:r>
    </w:p>
    <w:p w14:paraId="36081C64" w14:textId="736ADB67" w:rsidR="00853C05" w:rsidRPr="00853C05" w:rsidRDefault="00F27E0D" w:rsidP="00F27E0D">
      <w:pPr>
        <w:pStyle w:val="Wenk"/>
      </w:pPr>
      <w:r>
        <w:t>Het is niet de bedoeling om bij dit leerplandoel het eindproduct te evalueren, maar wel de manier waarop de leerlingen hun eigen proces beoordelen en bijsturen.</w:t>
      </w:r>
    </w:p>
    <w:p w14:paraId="3B8D8A8F" w14:textId="77777777" w:rsidR="00E8287D" w:rsidRDefault="00E8287D" w:rsidP="00E8287D">
      <w:pPr>
        <w:pStyle w:val="Kop1"/>
      </w:pPr>
      <w:bookmarkStart w:id="154" w:name="_Lexicon"/>
      <w:bookmarkStart w:id="155" w:name="_Toc121484787"/>
      <w:bookmarkStart w:id="156" w:name="_Toc127295266"/>
      <w:bookmarkStart w:id="157" w:name="_Toc128941189"/>
      <w:bookmarkStart w:id="158" w:name="_Toc129036356"/>
      <w:bookmarkStart w:id="159" w:name="_Toc129199585"/>
      <w:bookmarkStart w:id="160" w:name="_Toc144908305"/>
      <w:bookmarkStart w:id="161" w:name="_Toc156485158"/>
      <w:bookmarkEnd w:id="151"/>
      <w:bookmarkEnd w:id="154"/>
      <w:r>
        <w:t>Lexicon</w:t>
      </w:r>
      <w:bookmarkEnd w:id="155"/>
      <w:bookmarkEnd w:id="156"/>
      <w:bookmarkEnd w:id="157"/>
      <w:bookmarkEnd w:id="158"/>
      <w:bookmarkEnd w:id="159"/>
      <w:bookmarkEnd w:id="160"/>
      <w:bookmarkEnd w:id="161"/>
    </w:p>
    <w:p w14:paraId="400961FF" w14:textId="3DCA2D45" w:rsidR="00E8287D" w:rsidRDefault="00E8287D" w:rsidP="00E8287D">
      <w:r w:rsidRPr="00476254">
        <w:t>Het lexicon bevat een verduidelijking bij</w:t>
      </w:r>
      <w:r w:rsidR="004612E9">
        <w:t xml:space="preserve"> de</w:t>
      </w:r>
      <w:r w:rsidRPr="00476254">
        <w:t xml:space="preserve"> begrippen die in het leerplan worden gebruikt. Die verduidelijking gebeurt enkel ten behoeve van de leraar.</w:t>
      </w:r>
    </w:p>
    <w:p w14:paraId="7F378B8D" w14:textId="77777777" w:rsidR="005F75D0" w:rsidRPr="00DC3BB5" w:rsidRDefault="005F75D0" w:rsidP="005F75D0">
      <w:pPr>
        <w:pStyle w:val="Kop4"/>
        <w:rPr>
          <w:rStyle w:val="Nadruk"/>
          <w:b/>
          <w:i/>
          <w:iCs w:val="0"/>
        </w:rPr>
      </w:pPr>
      <w:bookmarkStart w:id="162" w:name="_5_G’s"/>
      <w:bookmarkEnd w:id="162"/>
      <w:r w:rsidRPr="00DC3BB5">
        <w:rPr>
          <w:rStyle w:val="Nadruk"/>
          <w:b/>
          <w:i/>
          <w:iCs w:val="0"/>
        </w:rPr>
        <w:t>5 G’s </w:t>
      </w:r>
    </w:p>
    <w:p w14:paraId="10F1AA3E" w14:textId="073E33D6" w:rsidR="005F75D0" w:rsidRPr="00120A6C" w:rsidRDefault="005F75D0" w:rsidP="005F75D0">
      <w:r w:rsidRPr="00120A6C">
        <w:t>Om leerlingen meer grip te laten krijgen op hun gedrag, is het belangrijk dat ze weten wat het gedrag veroorzaakt, hoe het gedrag zich opbouwt en welke gedachten invloed hebben op de keuze voor dat gedrag. Om d</w:t>
      </w:r>
      <w:r w:rsidR="00C8603C">
        <w:t>a</w:t>
      </w:r>
      <w:r w:rsidRPr="00120A6C">
        <w:t>t inzichtelijk te maken wordt er gebruik gemaakt van de 5 G’s</w:t>
      </w:r>
      <w:r>
        <w:t xml:space="preserve">: </w:t>
      </w:r>
      <w:r w:rsidRPr="00120A6C">
        <w:t>Gebeurtenis</w:t>
      </w:r>
      <w:r>
        <w:t xml:space="preserve">, </w:t>
      </w:r>
      <w:r w:rsidRPr="00120A6C">
        <w:t>Gedachten</w:t>
      </w:r>
      <w:r>
        <w:t xml:space="preserve">, </w:t>
      </w:r>
      <w:r w:rsidRPr="00120A6C">
        <w:t>Gevoel</w:t>
      </w:r>
      <w:r>
        <w:t xml:space="preserve">, </w:t>
      </w:r>
      <w:r w:rsidRPr="00120A6C">
        <w:t>Gedrag</w:t>
      </w:r>
      <w:r>
        <w:t xml:space="preserve">, </w:t>
      </w:r>
      <w:r w:rsidRPr="00120A6C">
        <w:t>Gevolgen</w:t>
      </w:r>
      <w:r>
        <w:t>.</w:t>
      </w:r>
    </w:p>
    <w:p w14:paraId="6D201A75" w14:textId="77777777" w:rsidR="0082405E" w:rsidRPr="000E38E0" w:rsidRDefault="0082405E" w:rsidP="0082405E">
      <w:pPr>
        <w:pStyle w:val="Kop4"/>
        <w:rPr>
          <w:rStyle w:val="Nadruk"/>
          <w:b/>
          <w:i/>
          <w:iCs w:val="0"/>
        </w:rPr>
      </w:pPr>
      <w:r w:rsidRPr="000E38E0">
        <w:rPr>
          <w:rStyle w:val="Kop4Char"/>
          <w:b/>
          <w:i/>
        </w:rPr>
        <w:t>Aanbod-/vraaggestuurd</w:t>
      </w:r>
    </w:p>
    <w:p w14:paraId="03A3E056" w14:textId="77777777" w:rsidR="0082405E" w:rsidRDefault="0082405E" w:rsidP="0082405E">
      <w:pPr>
        <w:spacing w:after="120"/>
        <w:ind w:left="567" w:hanging="567"/>
      </w:pPr>
      <w:r>
        <w:t xml:space="preserve">De informatie die een </w:t>
      </w:r>
      <w:hyperlink w:anchor="_Host" w:history="1">
        <w:r w:rsidRPr="000E38E0">
          <w:rPr>
            <w:rStyle w:val="Lexicon"/>
          </w:rPr>
          <w:t>host</w:t>
        </w:r>
      </w:hyperlink>
      <w:r>
        <w:t xml:space="preserve"> zal geven is afhankelijk van de situatie:</w:t>
      </w:r>
    </w:p>
    <w:p w14:paraId="40E1F106" w14:textId="61108DB4" w:rsidR="0082405E" w:rsidRDefault="0082405E" w:rsidP="00FC5E48">
      <w:pPr>
        <w:pStyle w:val="Lijstalinea"/>
        <w:numPr>
          <w:ilvl w:val="0"/>
          <w:numId w:val="32"/>
        </w:numPr>
        <w:spacing w:after="120"/>
      </w:pPr>
      <w:r>
        <w:t>Aanbodgestuurd: een vooraf voorbereide infosessie wordt gegeven waarin de host de informatie geeft die hij zelf, of zijn werkgever, belangrijk vindt, op de manier zoals hij d</w:t>
      </w:r>
      <w:r w:rsidR="00147546">
        <w:t>a</w:t>
      </w:r>
      <w:r>
        <w:t xml:space="preserve">t het meest relevant vindt. </w:t>
      </w:r>
      <w:r w:rsidRPr="00B433A5">
        <w:t>De aanbodgerichte informatie is meestal groepsgericht.</w:t>
      </w:r>
      <w:r>
        <w:t xml:space="preserve"> Vaak wordt een presentatie gehanteerd als hulpmiddel.</w:t>
      </w:r>
    </w:p>
    <w:p w14:paraId="36E84C58" w14:textId="77777777" w:rsidR="0082405E" w:rsidRDefault="0082405E" w:rsidP="00FC5E48">
      <w:pPr>
        <w:pStyle w:val="Lijstalinea"/>
        <w:numPr>
          <w:ilvl w:val="0"/>
          <w:numId w:val="32"/>
        </w:numPr>
        <w:spacing w:after="120"/>
      </w:pPr>
      <w:r>
        <w:t xml:space="preserve">Vraaggestuurd: de info wordt gegeven op een vraag van de bezoeker of klant. Dit is minder te voorzien: er kunnen altijd onverwachte vragen komen waarop de host moet anticiperen. Veelal komen echter dezelfde vragen terug. Een ervaren host kan zich hier dus eveneens goed op voorbereiden. </w:t>
      </w:r>
      <w:r w:rsidRPr="00484DAD">
        <w:t>De vraaggestuurde informatie op beurzen</w:t>
      </w:r>
      <w:r>
        <w:t xml:space="preserve"> of op een bestemming</w:t>
      </w:r>
      <w:r w:rsidRPr="00484DAD">
        <w:t xml:space="preserve"> is meestal individugericht.</w:t>
      </w:r>
    </w:p>
    <w:p w14:paraId="08C5ABA8" w14:textId="77777777" w:rsidR="0082405E" w:rsidRPr="00EB14BF" w:rsidRDefault="0082405E" w:rsidP="00FC5E48">
      <w:pPr>
        <w:pStyle w:val="Lijstalinea"/>
        <w:numPr>
          <w:ilvl w:val="0"/>
          <w:numId w:val="32"/>
        </w:numPr>
        <w:spacing w:after="120"/>
        <w:rPr>
          <w:rStyle w:val="Nadruk"/>
          <w:b w:val="0"/>
          <w:i w:val="0"/>
          <w:iCs w:val="0"/>
          <w:color w:val="595959" w:themeColor="text1" w:themeTint="A6"/>
          <w:sz w:val="22"/>
        </w:rPr>
      </w:pPr>
      <w:r>
        <w:t>Vaak komen beide gecombineerd aan bod.</w:t>
      </w:r>
    </w:p>
    <w:p w14:paraId="2256FDC9" w14:textId="77777777" w:rsidR="0082405E" w:rsidRPr="000E38E0" w:rsidRDefault="0082405E" w:rsidP="0082405E">
      <w:pPr>
        <w:pStyle w:val="Kop4"/>
        <w:rPr>
          <w:rStyle w:val="Nadruk"/>
          <w:b/>
          <w:i/>
          <w:iCs w:val="0"/>
        </w:rPr>
      </w:pPr>
      <w:bookmarkStart w:id="163" w:name="_Binnenlands_toerisme"/>
      <w:bookmarkEnd w:id="163"/>
      <w:r w:rsidRPr="000E38E0">
        <w:rPr>
          <w:rStyle w:val="Kop4Char"/>
          <w:b/>
          <w:i/>
        </w:rPr>
        <w:t>Binnenlands toerisme</w:t>
      </w:r>
    </w:p>
    <w:p w14:paraId="7E52D2DF" w14:textId="77777777" w:rsidR="0082405E" w:rsidRPr="00EB14BF" w:rsidRDefault="0082405E" w:rsidP="0082405E">
      <w:pPr>
        <w:rPr>
          <w:rFonts w:ascii="Calibri" w:hAnsi="Calibri" w:cs="Calibri"/>
        </w:rPr>
      </w:pPr>
      <w:r w:rsidRPr="00EB14BF">
        <w:rPr>
          <w:rStyle w:val="normaltextrun"/>
          <w:rFonts w:ascii="Calibri" w:hAnsi="Calibri" w:cs="Calibri"/>
        </w:rPr>
        <w:t>Met binnenlands toerisme wordt het toerisme/de vakantie in eigen land bedoeld: Belgen die in België op vakantie gaan</w:t>
      </w:r>
      <w:r>
        <w:rPr>
          <w:rStyle w:val="normaltextrun"/>
          <w:rFonts w:ascii="Calibri" w:hAnsi="Calibri" w:cs="Calibri"/>
        </w:rPr>
        <w:t>,</w:t>
      </w:r>
      <w:r w:rsidRPr="00EB14BF">
        <w:rPr>
          <w:rStyle w:val="normaltextrun"/>
          <w:rFonts w:ascii="Calibri" w:hAnsi="Calibri" w:cs="Calibri"/>
        </w:rPr>
        <w:t> </w:t>
      </w:r>
      <w:r>
        <w:rPr>
          <w:rStyle w:val="normaltextrun"/>
          <w:rFonts w:ascii="Calibri" w:hAnsi="Calibri" w:cs="Calibri"/>
        </w:rPr>
        <w:t>bv.</w:t>
      </w:r>
      <w:r w:rsidRPr="00EB14BF">
        <w:rPr>
          <w:rStyle w:val="normaltextrun"/>
          <w:rFonts w:ascii="Calibri" w:hAnsi="Calibri" w:cs="Calibri"/>
        </w:rPr>
        <w:t xml:space="preserve"> Limburgers die op weekend gaan naar de Kust.</w:t>
      </w:r>
      <w:r w:rsidRPr="00EB14BF">
        <w:rPr>
          <w:rStyle w:val="scxw74001617"/>
          <w:rFonts w:ascii="Calibri" w:hAnsi="Calibri" w:cs="Calibri"/>
          <w:shd w:val="clear" w:color="auto" w:fill="FFFFFF"/>
        </w:rPr>
        <w:t> </w:t>
      </w:r>
      <w:r w:rsidRPr="00EB14BF">
        <w:rPr>
          <w:rFonts w:ascii="Calibri" w:hAnsi="Calibri" w:cs="Calibri"/>
          <w:shd w:val="clear" w:color="auto" w:fill="FFFFFF"/>
        </w:rPr>
        <w:br/>
      </w:r>
      <w:r w:rsidRPr="00EB14BF">
        <w:rPr>
          <w:rStyle w:val="normaltextrun"/>
          <w:rFonts w:ascii="Calibri" w:hAnsi="Calibri" w:cs="Calibri"/>
        </w:rPr>
        <w:t>In de toeristische sector wordt binnenlands toerisme ook wel aangeduid met de term ‘</w:t>
      </w:r>
      <w:r w:rsidRPr="00EB14BF">
        <w:rPr>
          <w:rStyle w:val="spellingerror"/>
          <w:rFonts w:ascii="Calibri" w:hAnsi="Calibri" w:cs="Calibri"/>
        </w:rPr>
        <w:t>domestic</w:t>
      </w:r>
      <w:r w:rsidRPr="00EB14BF">
        <w:rPr>
          <w:rStyle w:val="normaltextrun"/>
          <w:rFonts w:ascii="Calibri" w:hAnsi="Calibri" w:cs="Calibri"/>
        </w:rPr>
        <w:t> </w:t>
      </w:r>
      <w:r w:rsidRPr="00EB14BF">
        <w:rPr>
          <w:rStyle w:val="spellingerror"/>
          <w:rFonts w:ascii="Calibri" w:hAnsi="Calibri" w:cs="Calibri"/>
        </w:rPr>
        <w:t>tourism</w:t>
      </w:r>
      <w:r w:rsidRPr="00EB14BF">
        <w:rPr>
          <w:rStyle w:val="normaltextrun"/>
          <w:rFonts w:ascii="Calibri" w:hAnsi="Calibri" w:cs="Calibri"/>
        </w:rPr>
        <w:t>’.</w:t>
      </w:r>
    </w:p>
    <w:p w14:paraId="4A70A075" w14:textId="77777777" w:rsidR="0082405E" w:rsidRPr="000E38E0" w:rsidRDefault="0082405E" w:rsidP="0082405E">
      <w:pPr>
        <w:pStyle w:val="Kop4"/>
        <w:rPr>
          <w:rStyle w:val="Nadruk"/>
          <w:b/>
          <w:i/>
          <w:iCs w:val="0"/>
        </w:rPr>
      </w:pPr>
      <w:bookmarkStart w:id="164" w:name="_Draaiboek"/>
      <w:bookmarkEnd w:id="164"/>
      <w:r w:rsidRPr="000E38E0">
        <w:rPr>
          <w:rStyle w:val="Kop4Char"/>
          <w:b/>
          <w:i/>
        </w:rPr>
        <w:t>Draaiboek</w:t>
      </w:r>
    </w:p>
    <w:p w14:paraId="5DC894A0" w14:textId="77777777" w:rsidR="0082405E" w:rsidRPr="00BE1C45" w:rsidRDefault="0082405E" w:rsidP="0082405E">
      <w:pPr>
        <w:rPr>
          <w:rStyle w:val="Nadruk"/>
          <w:color w:val="595959" w:themeColor="text1" w:themeTint="A6"/>
        </w:rPr>
      </w:pPr>
      <w:r w:rsidRPr="00BE1C45">
        <w:rPr>
          <w:rFonts w:ascii="Calibri" w:hAnsi="Calibri" w:cs="Calibri"/>
          <w:shd w:val="clear" w:color="auto" w:fill="FFFFFF"/>
        </w:rPr>
        <w:t xml:space="preserve">Een draaiboek is een algemene benaming voor een medium, dat aan een gebeurtenis </w:t>
      </w:r>
      <w:r>
        <w:rPr>
          <w:rFonts w:ascii="Calibri" w:hAnsi="Calibri" w:cs="Calibri"/>
          <w:shd w:val="clear" w:color="auto" w:fill="FFFFFF"/>
        </w:rPr>
        <w:t>(bv.</w:t>
      </w:r>
      <w:r w:rsidRPr="00BE1C45">
        <w:rPr>
          <w:rFonts w:ascii="Calibri" w:hAnsi="Calibri" w:cs="Calibri"/>
          <w:shd w:val="clear" w:color="auto" w:fill="FFFFFF"/>
        </w:rPr>
        <w:t xml:space="preserve"> dagtrip,</w:t>
      </w:r>
      <w:r>
        <w:rPr>
          <w:rFonts w:ascii="Calibri" w:hAnsi="Calibri" w:cs="Calibri"/>
          <w:shd w:val="clear" w:color="auto" w:fill="FFFFFF"/>
        </w:rPr>
        <w:t xml:space="preserve"> </w:t>
      </w:r>
      <w:r w:rsidRPr="00BE1C45">
        <w:rPr>
          <w:rFonts w:ascii="Calibri" w:hAnsi="Calibri" w:cs="Calibri"/>
          <w:shd w:val="clear" w:color="auto" w:fill="FFFFFF"/>
        </w:rPr>
        <w:t>evenement</w:t>
      </w:r>
      <w:r>
        <w:rPr>
          <w:rFonts w:ascii="Calibri" w:hAnsi="Calibri" w:cs="Calibri"/>
          <w:shd w:val="clear" w:color="auto" w:fill="FFFFFF"/>
        </w:rPr>
        <w:t xml:space="preserve">, </w:t>
      </w:r>
      <w:r w:rsidRPr="00BE1C45">
        <w:rPr>
          <w:rFonts w:ascii="Calibri" w:hAnsi="Calibri" w:cs="Calibri"/>
          <w:shd w:val="clear" w:color="auto" w:fill="FFFFFF"/>
        </w:rPr>
        <w:t>beurs,</w:t>
      </w:r>
      <w:r>
        <w:rPr>
          <w:rFonts w:ascii="Calibri" w:hAnsi="Calibri" w:cs="Calibri"/>
          <w:shd w:val="clear" w:color="auto" w:fill="FFFFFF"/>
        </w:rPr>
        <w:t xml:space="preserve"> feest …) refereert en</w:t>
      </w:r>
      <w:r w:rsidRPr="00BE1C45">
        <w:rPr>
          <w:rFonts w:ascii="Calibri" w:hAnsi="Calibri" w:cs="Calibri"/>
          <w:shd w:val="clear" w:color="auto" w:fill="FFFFFF"/>
        </w:rPr>
        <w:t xml:space="preserve"> waarin tot in detail beschreven staat wat er gebeuren moet, welke middelen daarvoor nodig zijn, alle praktische informatie die nodig is en wie welke taken heeft.</w:t>
      </w:r>
    </w:p>
    <w:p w14:paraId="72FA9C15" w14:textId="77777777" w:rsidR="0082405E" w:rsidRPr="000E38E0" w:rsidRDefault="0082405E" w:rsidP="0082405E">
      <w:pPr>
        <w:pStyle w:val="Kop4"/>
        <w:rPr>
          <w:rStyle w:val="Nadruk"/>
          <w:b/>
          <w:i/>
          <w:iCs w:val="0"/>
        </w:rPr>
      </w:pPr>
      <w:bookmarkStart w:id="165" w:name="_Duurzame_ontwikkelingsdoelen_(SDG’s"/>
      <w:bookmarkEnd w:id="165"/>
      <w:r w:rsidRPr="000E38E0">
        <w:rPr>
          <w:rStyle w:val="Kop4Char"/>
          <w:b/>
          <w:i/>
        </w:rPr>
        <w:lastRenderedPageBreak/>
        <w:t>Duurzame ontwikkelingsdoelen</w:t>
      </w:r>
      <w:r w:rsidRPr="000E38E0">
        <w:rPr>
          <w:rStyle w:val="Nadruk"/>
          <w:b/>
          <w:i/>
          <w:iCs w:val="0"/>
        </w:rPr>
        <w:t xml:space="preserve"> (SDG’s)</w:t>
      </w:r>
    </w:p>
    <w:p w14:paraId="1342C94B" w14:textId="603C7C21" w:rsidR="0082405E" w:rsidRDefault="0082405E" w:rsidP="0082405E">
      <w:pPr>
        <w:rPr>
          <w:rStyle w:val="eop"/>
          <w:rFonts w:ascii="Calibri" w:hAnsi="Calibri" w:cs="Calibri"/>
        </w:rPr>
      </w:pPr>
      <w:r w:rsidRPr="000C5EE2">
        <w:rPr>
          <w:rStyle w:val="normaltextrun"/>
          <w:rFonts w:ascii="Calibri" w:hAnsi="Calibri" w:cs="Calibri"/>
        </w:rPr>
        <w:t>Duurzame ontwikkelingsdoel</w:t>
      </w:r>
      <w:r w:rsidR="00CA714F">
        <w:rPr>
          <w:rStyle w:val="normaltextrun"/>
          <w:rFonts w:ascii="Calibri" w:hAnsi="Calibri" w:cs="Calibri"/>
        </w:rPr>
        <w:t>en</w:t>
      </w:r>
      <w:r w:rsidRPr="000C5EE2">
        <w:rPr>
          <w:rStyle w:val="normaltextrun"/>
          <w:rFonts w:ascii="Calibri" w:hAnsi="Calibri" w:cs="Calibri"/>
        </w:rPr>
        <w:t xml:space="preserve"> of Sustainable Development Goals (SDG’s): de Verenigde Naties keurde in 2015 zeventien doelstellingen en subdoelstellingen goed die mensen en landen moeten aanzetten tot actie in domeinen die van cruciaal belang zijn voor de mensheid en de planeet. Deze doelstellingen zijn geïntegreerd en ondeelbaar en zorgen voor een evenwicht tussen de d</w:t>
      </w:r>
      <w:r>
        <w:rPr>
          <w:rStyle w:val="normaltextrun"/>
          <w:rFonts w:ascii="Calibri" w:hAnsi="Calibri" w:cs="Calibri"/>
        </w:rPr>
        <w:t>r</w:t>
      </w:r>
      <w:r w:rsidRPr="000C5EE2">
        <w:rPr>
          <w:rStyle w:val="normaltextrun"/>
          <w:rFonts w:ascii="Calibri" w:hAnsi="Calibri" w:cs="Calibri"/>
        </w:rPr>
        <w:t xml:space="preserve">ie dimensies van duurzame ontwikkeling: de economische, sociale en milieudimensie. De doelstellingen kunnen worden onderverdeeld in vijf thema’s: </w:t>
      </w:r>
      <w:r>
        <w:rPr>
          <w:rStyle w:val="normaltextrun"/>
          <w:rFonts w:ascii="Calibri" w:hAnsi="Calibri" w:cs="Calibri"/>
        </w:rPr>
        <w:t>m</w:t>
      </w:r>
      <w:r w:rsidRPr="000C5EE2">
        <w:rPr>
          <w:rStyle w:val="normaltextrun"/>
          <w:rFonts w:ascii="Calibri" w:hAnsi="Calibri" w:cs="Calibri"/>
        </w:rPr>
        <w:t>ensen (</w:t>
      </w:r>
      <w:r>
        <w:rPr>
          <w:rStyle w:val="normaltextrun"/>
          <w:rFonts w:ascii="Calibri" w:hAnsi="Calibri" w:cs="Calibri"/>
        </w:rPr>
        <w:t>p</w:t>
      </w:r>
      <w:r w:rsidRPr="000C5EE2">
        <w:rPr>
          <w:rStyle w:val="normaltextrun"/>
          <w:rFonts w:ascii="Calibri" w:hAnsi="Calibri" w:cs="Calibri"/>
        </w:rPr>
        <w:t xml:space="preserve">eople), </w:t>
      </w:r>
      <w:r>
        <w:rPr>
          <w:rStyle w:val="normaltextrun"/>
          <w:rFonts w:ascii="Calibri" w:hAnsi="Calibri" w:cs="Calibri"/>
        </w:rPr>
        <w:t>p</w:t>
      </w:r>
      <w:r w:rsidRPr="000C5EE2">
        <w:rPr>
          <w:rStyle w:val="normaltextrun"/>
          <w:rFonts w:ascii="Calibri" w:hAnsi="Calibri" w:cs="Calibri"/>
        </w:rPr>
        <w:t>laneet (</w:t>
      </w:r>
      <w:r>
        <w:rPr>
          <w:rStyle w:val="normaltextrun"/>
          <w:rFonts w:ascii="Calibri" w:hAnsi="Calibri" w:cs="Calibri"/>
        </w:rPr>
        <w:t>p</w:t>
      </w:r>
      <w:r w:rsidRPr="000C5EE2">
        <w:rPr>
          <w:rStyle w:val="normaltextrun"/>
          <w:rFonts w:ascii="Calibri" w:hAnsi="Calibri" w:cs="Calibri"/>
        </w:rPr>
        <w:t xml:space="preserve">lanet), </w:t>
      </w:r>
      <w:r>
        <w:rPr>
          <w:rStyle w:val="normaltextrun"/>
          <w:rFonts w:ascii="Calibri" w:hAnsi="Calibri" w:cs="Calibri"/>
        </w:rPr>
        <w:t>w</w:t>
      </w:r>
      <w:r w:rsidRPr="000C5EE2">
        <w:rPr>
          <w:rStyle w:val="normaltextrun"/>
          <w:rFonts w:ascii="Calibri" w:hAnsi="Calibri" w:cs="Calibri"/>
        </w:rPr>
        <w:t>elvaart (</w:t>
      </w:r>
      <w:r>
        <w:rPr>
          <w:rStyle w:val="normaltextrun"/>
          <w:rFonts w:ascii="Calibri" w:hAnsi="Calibri" w:cs="Calibri"/>
        </w:rPr>
        <w:t>p</w:t>
      </w:r>
      <w:r w:rsidRPr="000C5EE2">
        <w:rPr>
          <w:rStyle w:val="normaltextrun"/>
          <w:rFonts w:ascii="Calibri" w:hAnsi="Calibri" w:cs="Calibri"/>
        </w:rPr>
        <w:t xml:space="preserve">rosperity), </w:t>
      </w:r>
      <w:r>
        <w:rPr>
          <w:rStyle w:val="normaltextrun"/>
          <w:rFonts w:ascii="Calibri" w:hAnsi="Calibri" w:cs="Calibri"/>
        </w:rPr>
        <w:t>v</w:t>
      </w:r>
      <w:r w:rsidRPr="000C5EE2">
        <w:rPr>
          <w:rStyle w:val="normaltextrun"/>
          <w:rFonts w:ascii="Calibri" w:hAnsi="Calibri" w:cs="Calibri"/>
        </w:rPr>
        <w:t>rede (</w:t>
      </w:r>
      <w:r>
        <w:rPr>
          <w:rStyle w:val="normaltextrun"/>
          <w:rFonts w:ascii="Calibri" w:hAnsi="Calibri" w:cs="Calibri"/>
        </w:rPr>
        <w:t>p</w:t>
      </w:r>
      <w:r w:rsidRPr="000C5EE2">
        <w:rPr>
          <w:rStyle w:val="normaltextrun"/>
          <w:rFonts w:ascii="Calibri" w:hAnsi="Calibri" w:cs="Calibri"/>
        </w:rPr>
        <w:t xml:space="preserve">eace) en </w:t>
      </w:r>
      <w:r>
        <w:rPr>
          <w:rStyle w:val="normaltextrun"/>
          <w:rFonts w:ascii="Calibri" w:hAnsi="Calibri" w:cs="Calibri"/>
        </w:rPr>
        <w:t>p</w:t>
      </w:r>
      <w:r w:rsidRPr="000C5EE2">
        <w:rPr>
          <w:rStyle w:val="normaltextrun"/>
          <w:rFonts w:ascii="Calibri" w:hAnsi="Calibri" w:cs="Calibri"/>
        </w:rPr>
        <w:t>artnerschap (</w:t>
      </w:r>
      <w:r>
        <w:rPr>
          <w:rStyle w:val="normaltextrun"/>
          <w:rFonts w:ascii="Calibri" w:hAnsi="Calibri" w:cs="Calibri"/>
        </w:rPr>
        <w:t>p</w:t>
      </w:r>
      <w:r w:rsidRPr="000C5EE2">
        <w:rPr>
          <w:rStyle w:val="normaltextrun"/>
          <w:rFonts w:ascii="Calibri" w:hAnsi="Calibri" w:cs="Calibri"/>
        </w:rPr>
        <w:t>artnership).</w:t>
      </w:r>
      <w:r w:rsidRPr="000C5EE2">
        <w:rPr>
          <w:rStyle w:val="eop"/>
          <w:rFonts w:ascii="Calibri" w:hAnsi="Calibri" w:cs="Calibri"/>
        </w:rPr>
        <w:t> </w:t>
      </w:r>
    </w:p>
    <w:p w14:paraId="0430F8DF" w14:textId="77777777" w:rsidR="0082405E" w:rsidRDefault="0082405E" w:rsidP="0082405E">
      <w:pPr>
        <w:pStyle w:val="Kop4"/>
        <w:rPr>
          <w:rFonts w:ascii="Segoe UI" w:hAnsi="Segoe UI" w:cs="Segoe UI"/>
          <w:sz w:val="18"/>
          <w:szCs w:val="18"/>
        </w:rPr>
      </w:pPr>
      <w:bookmarkStart w:id="166" w:name="_Geografische_hulpbronnen"/>
      <w:bookmarkEnd w:id="166"/>
      <w:r>
        <w:rPr>
          <w:rStyle w:val="normaltextrun"/>
          <w:rFonts w:ascii="Calibri" w:hAnsi="Calibri" w:cs="Calibri"/>
          <w:bCs/>
          <w:iCs/>
          <w:color w:val="2E74B5"/>
        </w:rPr>
        <w:t>Geografische hulpbronnen</w:t>
      </w:r>
      <w:r>
        <w:rPr>
          <w:rStyle w:val="eop"/>
          <w:rFonts w:ascii="Calibri" w:hAnsi="Calibri" w:cs="Calibri"/>
          <w:bCs/>
          <w:iCs/>
          <w:color w:val="2E74B5"/>
        </w:rPr>
        <w:t> </w:t>
      </w:r>
    </w:p>
    <w:p w14:paraId="65C84672" w14:textId="77777777" w:rsidR="0082405E" w:rsidRDefault="0082405E" w:rsidP="0082405E">
      <w:pPr>
        <w:pStyle w:val="paragraph"/>
        <w:spacing w:before="0" w:beforeAutospacing="0" w:after="0" w:afterAutospacing="0"/>
        <w:textAlignment w:val="baseline"/>
        <w:rPr>
          <w:rStyle w:val="eop"/>
          <w:rFonts w:ascii="Calibri" w:hAnsi="Calibri" w:cs="Calibri"/>
          <w:color w:val="595959"/>
          <w:sz w:val="22"/>
          <w:szCs w:val="22"/>
        </w:rPr>
      </w:pPr>
      <w:r>
        <w:rPr>
          <w:rStyle w:val="normaltextrun"/>
          <w:rFonts w:ascii="Calibri" w:hAnsi="Calibri" w:cs="Calibri"/>
          <w:color w:val="595959"/>
          <w:sz w:val="22"/>
          <w:szCs w:val="22"/>
        </w:rPr>
        <w:t>Met geografische hulpbronnen worden bedoeld: kaart, atlas, </w:t>
      </w:r>
      <w:r>
        <w:rPr>
          <w:rStyle w:val="spellingerror"/>
          <w:rFonts w:ascii="Calibri" w:hAnsi="Calibri" w:cs="Calibri"/>
          <w:color w:val="595959"/>
          <w:sz w:val="22"/>
          <w:szCs w:val="22"/>
        </w:rPr>
        <w:t>satellietbeeld</w:t>
      </w:r>
      <w:r>
        <w:rPr>
          <w:rStyle w:val="normaltextrun"/>
          <w:rFonts w:ascii="Calibri" w:hAnsi="Calibri" w:cs="Calibri"/>
          <w:color w:val="595959"/>
          <w:sz w:val="22"/>
          <w:szCs w:val="22"/>
        </w:rPr>
        <w:t>, luchtfoto, statisch bronnenmateriaal.</w:t>
      </w:r>
      <w:r>
        <w:rPr>
          <w:rStyle w:val="eop"/>
          <w:rFonts w:ascii="Calibri" w:hAnsi="Calibri" w:cs="Calibri"/>
          <w:color w:val="595959"/>
          <w:sz w:val="22"/>
          <w:szCs w:val="22"/>
        </w:rPr>
        <w:t> </w:t>
      </w:r>
    </w:p>
    <w:p w14:paraId="4F436F89" w14:textId="77777777" w:rsidR="0082405E" w:rsidRDefault="0082405E" w:rsidP="0082405E">
      <w:pPr>
        <w:pStyle w:val="paragraph"/>
        <w:spacing w:before="0" w:beforeAutospacing="0" w:after="0" w:afterAutospacing="0"/>
        <w:textAlignment w:val="baseline"/>
        <w:rPr>
          <w:rFonts w:ascii="Segoe UI" w:hAnsi="Segoe UI" w:cs="Segoe UI"/>
          <w:sz w:val="18"/>
          <w:szCs w:val="18"/>
        </w:rPr>
      </w:pPr>
    </w:p>
    <w:p w14:paraId="691AB8BA" w14:textId="77777777" w:rsidR="0082405E" w:rsidRDefault="0082405E" w:rsidP="0082405E">
      <w:pPr>
        <w:pStyle w:val="Kop4"/>
        <w:rPr>
          <w:rFonts w:ascii="Segoe UI" w:hAnsi="Segoe UI" w:cs="Segoe UI"/>
          <w:sz w:val="18"/>
          <w:szCs w:val="18"/>
        </w:rPr>
      </w:pPr>
      <w:bookmarkStart w:id="167" w:name="_GIS-viewer"/>
      <w:bookmarkEnd w:id="167"/>
      <w:r>
        <w:rPr>
          <w:rStyle w:val="normaltextrun"/>
          <w:rFonts w:ascii="Calibri" w:hAnsi="Calibri" w:cs="Calibri"/>
          <w:bCs/>
          <w:iCs/>
          <w:color w:val="2E74B5"/>
        </w:rPr>
        <w:t>GIS-viewer</w:t>
      </w:r>
      <w:r>
        <w:rPr>
          <w:rStyle w:val="eop"/>
          <w:rFonts w:ascii="Calibri" w:hAnsi="Calibri" w:cs="Calibri"/>
          <w:bCs/>
          <w:iCs/>
          <w:color w:val="2E74B5"/>
        </w:rPr>
        <w:t> </w:t>
      </w:r>
    </w:p>
    <w:p w14:paraId="412DAF3B" w14:textId="77777777" w:rsidR="0082405E" w:rsidRDefault="0082405E" w:rsidP="0082405E">
      <w:pPr>
        <w:pStyle w:val="paragraph"/>
        <w:spacing w:before="0" w:beforeAutospacing="0" w:after="0" w:afterAutospacing="0"/>
        <w:textAlignment w:val="baseline"/>
        <w:rPr>
          <w:rStyle w:val="eop"/>
          <w:rFonts w:ascii="Calibri" w:hAnsi="Calibri" w:cs="Calibri"/>
          <w:color w:val="595959"/>
          <w:sz w:val="22"/>
          <w:szCs w:val="22"/>
        </w:rPr>
      </w:pPr>
      <w:r>
        <w:rPr>
          <w:rStyle w:val="normaltextrun"/>
          <w:rFonts w:ascii="Calibri" w:hAnsi="Calibri" w:cs="Calibri"/>
          <w:color w:val="595959"/>
          <w:sz w:val="22"/>
          <w:szCs w:val="22"/>
        </w:rPr>
        <w:t xml:space="preserve">Een Geografisch Informatie Systeem (GIS) is een computerprogramma waarmee informatie in kaart kan worden gebracht. Voorbeelden van eenvoudige GIS-viewers: Google Earth, Google </w:t>
      </w:r>
      <w:r>
        <w:rPr>
          <w:rStyle w:val="spellingerror"/>
          <w:rFonts w:ascii="Calibri" w:hAnsi="Calibri" w:cs="Calibri"/>
          <w:color w:val="595959"/>
          <w:sz w:val="22"/>
          <w:szCs w:val="22"/>
        </w:rPr>
        <w:t>Maps</w:t>
      </w:r>
      <w:r>
        <w:rPr>
          <w:rStyle w:val="normaltextrun"/>
          <w:rFonts w:ascii="Calibri" w:hAnsi="Calibri" w:cs="Calibri"/>
          <w:color w:val="595959"/>
          <w:sz w:val="22"/>
          <w:szCs w:val="22"/>
        </w:rPr>
        <w:t>, Google Street View.</w:t>
      </w:r>
      <w:r>
        <w:rPr>
          <w:rStyle w:val="eop"/>
          <w:rFonts w:ascii="Calibri" w:hAnsi="Calibri" w:cs="Calibri"/>
          <w:color w:val="595959"/>
          <w:sz w:val="22"/>
          <w:szCs w:val="22"/>
        </w:rPr>
        <w:t> </w:t>
      </w:r>
    </w:p>
    <w:p w14:paraId="10A84759" w14:textId="77777777" w:rsidR="0082405E" w:rsidRPr="00365867" w:rsidRDefault="0082405E" w:rsidP="0082405E">
      <w:pPr>
        <w:pStyle w:val="paragraph"/>
        <w:spacing w:before="0" w:beforeAutospacing="0" w:after="0" w:afterAutospacing="0"/>
        <w:textAlignment w:val="baseline"/>
        <w:rPr>
          <w:rStyle w:val="eop"/>
          <w:rFonts w:ascii="Calibri" w:hAnsi="Calibri" w:cs="Calibri"/>
          <w:color w:val="595959"/>
          <w:sz w:val="22"/>
          <w:szCs w:val="22"/>
        </w:rPr>
      </w:pPr>
    </w:p>
    <w:p w14:paraId="22C5DDCD" w14:textId="77777777" w:rsidR="0082405E" w:rsidRDefault="0082405E" w:rsidP="0082405E">
      <w:pPr>
        <w:pStyle w:val="Kop4"/>
        <w:rPr>
          <w:rStyle w:val="Nadruk"/>
          <w:b/>
          <w:i/>
          <w:iCs w:val="0"/>
        </w:rPr>
      </w:pPr>
      <w:bookmarkStart w:id="168" w:name="_Host"/>
      <w:bookmarkEnd w:id="168"/>
      <w:r w:rsidRPr="00DC3BB5">
        <w:t>Host</w:t>
      </w:r>
    </w:p>
    <w:p w14:paraId="1BDACB5B" w14:textId="77777777" w:rsidR="0082405E" w:rsidRDefault="0082405E" w:rsidP="0082405E">
      <w:r>
        <w:t>De host adviseert en begeleidt bezoekers van beurzen en evenementen en faciliteert het verblijf op een toeristische bestemming, teneinde het bezoek te optimaliseren. De bestemming/verblijf kan zowel in het binnenland zijn als het buitenland (definitie BK Host).</w:t>
      </w:r>
    </w:p>
    <w:p w14:paraId="33B81948" w14:textId="77777777" w:rsidR="0082405E" w:rsidRPr="00DC3BB5" w:rsidRDefault="0082405E" w:rsidP="0082405E">
      <w:pPr>
        <w:pStyle w:val="Kop4"/>
      </w:pPr>
      <w:bookmarkStart w:id="169" w:name="_Huisstijl"/>
      <w:bookmarkEnd w:id="169"/>
      <w:r w:rsidRPr="00DC3BB5">
        <w:rPr>
          <w:rStyle w:val="Nadruk"/>
          <w:b/>
          <w:i/>
          <w:iCs w:val="0"/>
        </w:rPr>
        <w:t>Huisstijl</w:t>
      </w:r>
    </w:p>
    <w:p w14:paraId="38AEB3FA" w14:textId="77777777" w:rsidR="0082405E" w:rsidRPr="00644A00" w:rsidRDefault="0082405E" w:rsidP="0082405E">
      <w:pPr>
        <w:rPr>
          <w:lang w:val="nl-NL"/>
        </w:rPr>
      </w:pPr>
      <w:r w:rsidRPr="00644A00">
        <w:rPr>
          <w:lang w:val="nl-NL"/>
        </w:rPr>
        <w:t>De huisstijl van een organisatie of bedrijf is de bewust gekozen wijze van presentatie naar buiten toe. In de enge definitie is een huisstijl de visuele identiteit van een organisatie (logo’s, kleur, typografie, opmaak, bedrijfskledij ...). Ruimer gaat het ook over gedrag en communicatie.</w:t>
      </w:r>
    </w:p>
    <w:p w14:paraId="213B48FA" w14:textId="77777777" w:rsidR="0082405E" w:rsidRPr="000E38E0" w:rsidRDefault="0082405E" w:rsidP="0082405E">
      <w:pPr>
        <w:pStyle w:val="Kop4"/>
        <w:rPr>
          <w:rStyle w:val="Nadruk"/>
          <w:b/>
          <w:i/>
          <w:iCs w:val="0"/>
        </w:rPr>
      </w:pPr>
      <w:bookmarkStart w:id="170" w:name="_Inkomend_toerisme"/>
      <w:bookmarkEnd w:id="170"/>
      <w:r w:rsidRPr="000E38E0">
        <w:rPr>
          <w:rStyle w:val="Kop4Char"/>
          <w:b/>
          <w:i/>
        </w:rPr>
        <w:t>Inkomend toerisme</w:t>
      </w:r>
    </w:p>
    <w:p w14:paraId="7A6B5969" w14:textId="77777777" w:rsidR="0082405E" w:rsidRPr="00C15C97" w:rsidRDefault="0082405E" w:rsidP="0082405E">
      <w:pPr>
        <w:rPr>
          <w:rStyle w:val="Nadruk"/>
        </w:rPr>
      </w:pPr>
      <w:r>
        <w:rPr>
          <w:rStyle w:val="normaltextrun"/>
          <w:rFonts w:ascii="Calibri" w:hAnsi="Calibri" w:cs="Calibri"/>
          <w:color w:val="595959"/>
        </w:rPr>
        <w:t>Met inkomend toerisme wordt het toerisme vanuit het buitenland naar België bedoeld, bv. Italianen die op </w:t>
      </w:r>
      <w:r>
        <w:rPr>
          <w:rStyle w:val="spellingerror"/>
          <w:rFonts w:ascii="Calibri" w:hAnsi="Calibri" w:cs="Calibri"/>
          <w:color w:val="595959"/>
        </w:rPr>
        <w:t>citytrip</w:t>
      </w:r>
      <w:r>
        <w:rPr>
          <w:rStyle w:val="normaltextrun"/>
          <w:rFonts w:ascii="Calibri" w:hAnsi="Calibri" w:cs="Calibri"/>
          <w:color w:val="595959"/>
        </w:rPr>
        <w:t> komen naar Brussel.</w:t>
      </w:r>
      <w:r>
        <w:rPr>
          <w:rStyle w:val="scxw194892651"/>
          <w:rFonts w:ascii="Calibri" w:hAnsi="Calibri" w:cs="Calibri"/>
          <w:color w:val="595959"/>
          <w:shd w:val="clear" w:color="auto" w:fill="FFFFFF"/>
        </w:rPr>
        <w:t> </w:t>
      </w:r>
      <w:r>
        <w:rPr>
          <w:rFonts w:ascii="Calibri" w:hAnsi="Calibri" w:cs="Calibri"/>
          <w:color w:val="595959"/>
          <w:shd w:val="clear" w:color="auto" w:fill="FFFFFF"/>
        </w:rPr>
        <w:br/>
      </w:r>
      <w:r>
        <w:rPr>
          <w:rStyle w:val="normaltextrun"/>
          <w:rFonts w:ascii="Calibri" w:hAnsi="Calibri" w:cs="Calibri"/>
          <w:color w:val="595959"/>
        </w:rPr>
        <w:t>In de toeristische sector wordt inkomend toerisme ook wel aangeduid met de term '</w:t>
      </w:r>
      <w:r>
        <w:rPr>
          <w:rStyle w:val="spellingerror"/>
          <w:rFonts w:ascii="Calibri" w:hAnsi="Calibri" w:cs="Calibri"/>
          <w:color w:val="595959"/>
        </w:rPr>
        <w:t>incoming</w:t>
      </w:r>
      <w:r>
        <w:rPr>
          <w:rStyle w:val="normaltextrun"/>
          <w:rFonts w:ascii="Calibri" w:hAnsi="Calibri" w:cs="Calibri"/>
          <w:color w:val="595959"/>
        </w:rPr>
        <w:t> </w:t>
      </w:r>
      <w:r>
        <w:rPr>
          <w:rStyle w:val="spellingerror"/>
          <w:rFonts w:ascii="Calibri" w:hAnsi="Calibri" w:cs="Calibri"/>
          <w:color w:val="595959"/>
        </w:rPr>
        <w:t>tourism</w:t>
      </w:r>
      <w:r>
        <w:rPr>
          <w:rStyle w:val="normaltextrun"/>
          <w:rFonts w:ascii="Calibri" w:hAnsi="Calibri" w:cs="Calibri"/>
          <w:color w:val="595959"/>
        </w:rPr>
        <w:t>’ of ‘</w:t>
      </w:r>
      <w:r>
        <w:rPr>
          <w:rStyle w:val="spellingerror"/>
          <w:rFonts w:ascii="Calibri" w:hAnsi="Calibri" w:cs="Calibri"/>
          <w:color w:val="595959"/>
        </w:rPr>
        <w:t>inbound</w:t>
      </w:r>
      <w:r>
        <w:rPr>
          <w:rStyle w:val="normaltextrun"/>
          <w:rFonts w:ascii="Calibri" w:hAnsi="Calibri" w:cs="Calibri"/>
          <w:color w:val="595959"/>
        </w:rPr>
        <w:t> </w:t>
      </w:r>
      <w:r>
        <w:rPr>
          <w:rStyle w:val="spellingerror"/>
          <w:rFonts w:ascii="Calibri" w:hAnsi="Calibri" w:cs="Calibri"/>
          <w:color w:val="595959"/>
        </w:rPr>
        <w:t>tourism</w:t>
      </w:r>
      <w:r>
        <w:rPr>
          <w:rStyle w:val="normaltextrun"/>
          <w:rFonts w:ascii="Calibri" w:hAnsi="Calibri" w:cs="Calibri"/>
          <w:color w:val="595959"/>
        </w:rPr>
        <w:t>’. </w:t>
      </w:r>
    </w:p>
    <w:p w14:paraId="03521300" w14:textId="77777777" w:rsidR="0082405E" w:rsidRPr="00DC3BB5" w:rsidRDefault="0082405E" w:rsidP="0082405E">
      <w:pPr>
        <w:pStyle w:val="Kop4"/>
        <w:rPr>
          <w:rStyle w:val="Nadruk"/>
          <w:b/>
          <w:i/>
          <w:iCs w:val="0"/>
        </w:rPr>
      </w:pPr>
      <w:bookmarkStart w:id="171" w:name="_Klantvriendelijkheid"/>
      <w:bookmarkEnd w:id="171"/>
      <w:r w:rsidRPr="00DC3BB5">
        <w:rPr>
          <w:rStyle w:val="Kop4Char"/>
          <w:b/>
          <w:i/>
        </w:rPr>
        <w:t>Klantvriendelijkheid</w:t>
      </w:r>
    </w:p>
    <w:p w14:paraId="7EAF923B" w14:textId="77777777" w:rsidR="0082405E" w:rsidRPr="00C15C97" w:rsidRDefault="0082405E" w:rsidP="0082405E">
      <w:pPr>
        <w:rPr>
          <w:rStyle w:val="Nadruk"/>
          <w:b w:val="0"/>
          <w:i w:val="0"/>
          <w:iCs w:val="0"/>
          <w:color w:val="595959" w:themeColor="text1" w:themeTint="A6"/>
          <w:sz w:val="22"/>
        </w:rPr>
      </w:pPr>
      <w:r w:rsidRPr="00C15C97">
        <w:t xml:space="preserve">Klantvriendelijk handelen vooronderstelt het inzetten van sociale en communicatieve vaardigheden in de relatie met een klant. In de eerste graad en in de </w:t>
      </w:r>
      <w:r>
        <w:t xml:space="preserve">algemene </w:t>
      </w:r>
      <w:r w:rsidRPr="00C15C97">
        <w:t>vorming 2</w:t>
      </w:r>
      <w:r>
        <w:t>de</w:t>
      </w:r>
      <w:r w:rsidRPr="00C15C97">
        <w:t xml:space="preserve"> graad oefenen leerlingen sociale en communicatieve vaardigheden in relatie tot medeleerlingen, leraren</w:t>
      </w:r>
      <w:r>
        <w:t xml:space="preserve"> </w:t>
      </w:r>
      <w:r w:rsidRPr="00C15C97">
        <w:t xml:space="preserve">…(anderen). Het klantvriendelijk handelen kan ook aspecten m.b.t. het commercieel handelen omvatten. </w:t>
      </w:r>
    </w:p>
    <w:p w14:paraId="3089DA39" w14:textId="77777777" w:rsidR="0082405E" w:rsidRPr="000E38E0" w:rsidRDefault="0082405E" w:rsidP="0082405E">
      <w:pPr>
        <w:pStyle w:val="Kop4"/>
        <w:rPr>
          <w:rStyle w:val="Nadruk"/>
          <w:b/>
          <w:i/>
          <w:iCs w:val="0"/>
        </w:rPr>
      </w:pPr>
      <w:bookmarkStart w:id="172" w:name="_Organisatiecultuur"/>
      <w:bookmarkStart w:id="173" w:name="_Moodboard"/>
      <w:bookmarkEnd w:id="172"/>
      <w:bookmarkEnd w:id="173"/>
      <w:r w:rsidRPr="000E38E0">
        <w:rPr>
          <w:rStyle w:val="Kop4Char"/>
          <w:b/>
          <w:i/>
        </w:rPr>
        <w:t>Moodboard</w:t>
      </w:r>
    </w:p>
    <w:p w14:paraId="33857FC5" w14:textId="77777777" w:rsidR="0082405E" w:rsidRPr="00D84DD2" w:rsidRDefault="0082405E" w:rsidP="0082405E">
      <w:pPr>
        <w:rPr>
          <w:rStyle w:val="Nadruk"/>
          <w:color w:val="595959" w:themeColor="text1" w:themeTint="A6"/>
        </w:rPr>
      </w:pPr>
      <w:r w:rsidRPr="00D84DD2">
        <w:rPr>
          <w:rStyle w:val="normaltextrun"/>
          <w:rFonts w:ascii="Calibri" w:hAnsi="Calibri" w:cs="Calibri"/>
          <w:shd w:val="clear" w:color="auto" w:fill="FFFFFF"/>
        </w:rPr>
        <w:t>Een moodboard is een soort visuele presentatie of collage die bestaat uit afbeeldingen, tekst en voorbeelden van objecten in een compositie. Het is gebaseerd op een bepaald onderwerp </w:t>
      </w:r>
      <w:r>
        <w:rPr>
          <w:rStyle w:val="normaltextrun"/>
          <w:rFonts w:ascii="Calibri" w:hAnsi="Calibri" w:cs="Calibri"/>
          <w:shd w:val="clear" w:color="auto" w:fill="FFFFFF"/>
        </w:rPr>
        <w:t>bv.</w:t>
      </w:r>
      <w:r w:rsidRPr="00D84DD2">
        <w:rPr>
          <w:rStyle w:val="normaltextrun"/>
          <w:rFonts w:ascii="Calibri" w:hAnsi="Calibri" w:cs="Calibri"/>
          <w:shd w:val="clear" w:color="auto" w:fill="FFFFFF"/>
        </w:rPr>
        <w:t> Wintersport</w:t>
      </w:r>
      <w:r>
        <w:rPr>
          <w:rStyle w:val="normaltextrun"/>
          <w:rFonts w:ascii="Calibri" w:hAnsi="Calibri" w:cs="Calibri"/>
          <w:shd w:val="clear" w:color="auto" w:fill="FFFFFF"/>
        </w:rPr>
        <w:t>.</w:t>
      </w:r>
    </w:p>
    <w:p w14:paraId="4876CAD2" w14:textId="77777777" w:rsidR="0082405E" w:rsidRPr="00DC3BB5" w:rsidRDefault="0082405E" w:rsidP="0082405E">
      <w:pPr>
        <w:pStyle w:val="Kop4"/>
        <w:rPr>
          <w:rStyle w:val="Nadruk"/>
          <w:b/>
          <w:i/>
          <w:iCs w:val="0"/>
        </w:rPr>
      </w:pPr>
      <w:bookmarkStart w:id="174" w:name="_Niche-toerisme"/>
      <w:bookmarkStart w:id="175" w:name="_Organigram"/>
      <w:bookmarkEnd w:id="174"/>
      <w:bookmarkEnd w:id="175"/>
      <w:r w:rsidRPr="00DC3BB5">
        <w:rPr>
          <w:rStyle w:val="Nadruk"/>
          <w:b/>
          <w:i/>
          <w:iCs w:val="0"/>
        </w:rPr>
        <w:t>Organigram</w:t>
      </w:r>
    </w:p>
    <w:p w14:paraId="104FB122" w14:textId="77777777" w:rsidR="0082405E" w:rsidRDefault="0082405E" w:rsidP="0082405E">
      <w:pPr>
        <w:rPr>
          <w:lang w:val="nl-NL"/>
        </w:rPr>
      </w:pPr>
      <w:r w:rsidRPr="005934D3">
        <w:rPr>
          <w:lang w:val="nl-NL"/>
        </w:rPr>
        <w:t>Een afbeelding of schema van een organisatiestructuur van een onderneming</w:t>
      </w:r>
      <w:r>
        <w:rPr>
          <w:lang w:val="nl-NL"/>
        </w:rPr>
        <w:t>.</w:t>
      </w:r>
      <w:r w:rsidRPr="005934D3">
        <w:rPr>
          <w:lang w:val="nl-NL"/>
        </w:rPr>
        <w:t xml:space="preserve"> Een dergelijk schema brengt in kaart uit hoeveel verschillende afdelingen een organisatie bestaat (eventueel wie het hoofd is en wie </w:t>
      </w:r>
      <w:r w:rsidRPr="005934D3">
        <w:rPr>
          <w:lang w:val="nl-NL"/>
        </w:rPr>
        <w:lastRenderedPageBreak/>
        <w:t>medewerkers), en in welke hiërarchische verhouding de afdelingen en medewerkers ten opzichte van elkaar staan.</w:t>
      </w:r>
    </w:p>
    <w:p w14:paraId="5C4B2CD5" w14:textId="3DE981D3" w:rsidR="0082405E" w:rsidRPr="00DA4D16" w:rsidRDefault="0082405E" w:rsidP="00DA4D16">
      <w:pPr>
        <w:pStyle w:val="Kop4"/>
        <w:rPr>
          <w:rStyle w:val="Nadruk"/>
          <w:b/>
          <w:bCs/>
          <w:i/>
          <w:iCs w:val="0"/>
        </w:rPr>
      </w:pPr>
      <w:bookmarkStart w:id="176" w:name="_Organisatiecultuur_1"/>
      <w:bookmarkEnd w:id="176"/>
      <w:r w:rsidRPr="00DA4D16">
        <w:rPr>
          <w:rStyle w:val="Nadruk"/>
          <w:b/>
          <w:bCs/>
          <w:i/>
          <w:iCs w:val="0"/>
        </w:rPr>
        <w:t>Organisatiecultuur</w:t>
      </w:r>
    </w:p>
    <w:p w14:paraId="4B03CC28" w14:textId="77777777" w:rsidR="0082405E" w:rsidRDefault="0082405E" w:rsidP="0082405E">
      <w:pPr>
        <w:rPr>
          <w:lang w:val="nl-NL"/>
        </w:rPr>
      </w:pPr>
      <w:r w:rsidRPr="00F73038">
        <w:rPr>
          <w:lang w:val="nl-NL"/>
        </w:rPr>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6BBC0022" w14:textId="77777777" w:rsidR="0082405E" w:rsidRPr="00DC3BB5" w:rsidRDefault="0082405E" w:rsidP="0082405E">
      <w:pPr>
        <w:pStyle w:val="Kop4"/>
        <w:rPr>
          <w:rStyle w:val="Nadruk"/>
          <w:b/>
          <w:i/>
          <w:iCs w:val="0"/>
        </w:rPr>
      </w:pPr>
      <w:bookmarkStart w:id="177" w:name="_Recreatie"/>
      <w:bookmarkEnd w:id="177"/>
      <w:r w:rsidRPr="00DC3BB5">
        <w:rPr>
          <w:rStyle w:val="Nadruk"/>
          <w:b/>
          <w:i/>
          <w:iCs w:val="0"/>
        </w:rPr>
        <w:t>Recreatie</w:t>
      </w:r>
    </w:p>
    <w:p w14:paraId="265DFDE2" w14:textId="77777777" w:rsidR="0082405E" w:rsidRDefault="0082405E" w:rsidP="0082405E">
      <w:pPr>
        <w:rPr>
          <w:rStyle w:val="Nadruk"/>
          <w:b w:val="0"/>
          <w:bCs/>
          <w:i w:val="0"/>
          <w:iCs w:val="0"/>
          <w:color w:val="595959" w:themeColor="text1" w:themeTint="A6"/>
          <w:sz w:val="22"/>
        </w:rPr>
      </w:pPr>
      <w:r w:rsidRPr="0076744A">
        <w:rPr>
          <w:rStyle w:val="Nadruk"/>
          <w:b w:val="0"/>
          <w:bCs/>
          <w:i w:val="0"/>
          <w:iCs w:val="0"/>
          <w:color w:val="595959" w:themeColor="text1" w:themeTint="A6"/>
          <w:sz w:val="22"/>
        </w:rPr>
        <w:t xml:space="preserve">De activiteiten </w:t>
      </w:r>
      <w:r>
        <w:rPr>
          <w:rStyle w:val="Nadruk"/>
          <w:b w:val="0"/>
          <w:bCs/>
          <w:i w:val="0"/>
          <w:iCs w:val="0"/>
          <w:color w:val="595959" w:themeColor="text1" w:themeTint="A6"/>
          <w:sz w:val="22"/>
        </w:rPr>
        <w:t xml:space="preserve">van mensen die gericht zijn op fysieke en geestelijke ontspanning en die plaatsvinden binnen de vrije tijd en in de nabije woonomgeving. </w:t>
      </w:r>
    </w:p>
    <w:bookmarkStart w:id="178" w:name="_Toerisme"/>
    <w:bookmarkEnd w:id="178"/>
    <w:p w14:paraId="7EE17F5F" w14:textId="77777777" w:rsidR="0082405E" w:rsidRPr="00576936" w:rsidRDefault="0082405E" w:rsidP="0082405E">
      <w:pPr>
        <w:pStyle w:val="Kop4"/>
        <w:rPr>
          <w:rStyle w:val="Nadruk"/>
          <w:b/>
          <w:bCs/>
          <w:i/>
          <w:iCs w:val="0"/>
        </w:rPr>
      </w:pPr>
      <w:r w:rsidRPr="00576936">
        <w:rPr>
          <w:rStyle w:val="Nadruk"/>
          <w:b/>
          <w:bCs/>
          <w:i/>
          <w:iCs w:val="0"/>
        </w:rPr>
        <w:fldChar w:fldCharType="begin"/>
      </w:r>
      <w:r w:rsidRPr="00576936">
        <w:rPr>
          <w:rStyle w:val="Nadruk"/>
          <w:b/>
          <w:bCs/>
          <w:i/>
          <w:iCs w:val="0"/>
        </w:rPr>
        <w:instrText xml:space="preserve"> HYPERLINK  \l "_Toerisme" </w:instrText>
      </w:r>
      <w:r w:rsidRPr="00576936">
        <w:rPr>
          <w:rStyle w:val="Nadruk"/>
          <w:b/>
          <w:bCs/>
          <w:i/>
          <w:iCs w:val="0"/>
        </w:rPr>
      </w:r>
      <w:r w:rsidRPr="00576936">
        <w:rPr>
          <w:rStyle w:val="Nadruk"/>
          <w:b/>
          <w:bCs/>
          <w:i/>
          <w:iCs w:val="0"/>
        </w:rPr>
        <w:fldChar w:fldCharType="separate"/>
      </w:r>
      <w:r w:rsidRPr="00576936">
        <w:rPr>
          <w:rStyle w:val="Nadruk"/>
          <w:b/>
          <w:i/>
          <w:iCs w:val="0"/>
        </w:rPr>
        <w:t>Toerisme</w:t>
      </w:r>
      <w:r w:rsidRPr="00576936">
        <w:rPr>
          <w:rStyle w:val="Nadruk"/>
          <w:b/>
          <w:bCs/>
          <w:i/>
          <w:iCs w:val="0"/>
        </w:rPr>
        <w:fldChar w:fldCharType="end"/>
      </w:r>
    </w:p>
    <w:p w14:paraId="2BE0492A" w14:textId="77777777" w:rsidR="0082405E" w:rsidRPr="00576936" w:rsidRDefault="0082405E" w:rsidP="0082405E">
      <w:r>
        <w:t>Een tijdelijk verblijf, in een andere omgeving dan de normale woonomgeving, gedurende een langere periode en dit als ontspanning of voor zakelijke bedoelingen.</w:t>
      </w:r>
    </w:p>
    <w:p w14:paraId="29FAA884" w14:textId="77777777" w:rsidR="0082405E" w:rsidRPr="00B87A70" w:rsidRDefault="0082405E" w:rsidP="0082405E">
      <w:pPr>
        <w:pStyle w:val="Kop4"/>
        <w:rPr>
          <w:rStyle w:val="Nadruk"/>
          <w:b/>
          <w:i/>
          <w:iCs w:val="0"/>
        </w:rPr>
      </w:pPr>
      <w:bookmarkStart w:id="179" w:name="_Typologie_van_toeristen"/>
      <w:bookmarkStart w:id="180" w:name="_Uitgaand_toerisme"/>
      <w:bookmarkEnd w:id="179"/>
      <w:bookmarkEnd w:id="180"/>
      <w:r w:rsidRPr="00B87A70">
        <w:rPr>
          <w:rStyle w:val="Nadruk"/>
          <w:b/>
          <w:i/>
          <w:iCs w:val="0"/>
        </w:rPr>
        <w:t>Uitgaand toerisme</w:t>
      </w:r>
    </w:p>
    <w:p w14:paraId="0E7C743D" w14:textId="77A25B94" w:rsidR="00E8287D" w:rsidRPr="00C91A89" w:rsidRDefault="0082405E" w:rsidP="00E8287D">
      <w:pPr>
        <w:rPr>
          <w:rFonts w:ascii="Calibri" w:hAnsi="Calibri" w:cs="Calibri"/>
          <w:color w:val="595959"/>
        </w:rPr>
      </w:pPr>
      <w:r>
        <w:rPr>
          <w:rStyle w:val="normaltextrun"/>
          <w:rFonts w:ascii="Calibri" w:hAnsi="Calibri" w:cs="Calibri"/>
          <w:color w:val="595959"/>
        </w:rPr>
        <w:t>Met uitgaand toerisme wordt het toerisme vanuit België naar het buitenland bedoeld, bv. Belgen die naar Toscane op vakantie gaan.</w:t>
      </w:r>
      <w:r>
        <w:rPr>
          <w:rStyle w:val="scxw64821125"/>
          <w:rFonts w:ascii="Calibri" w:hAnsi="Calibri" w:cs="Calibri"/>
          <w:color w:val="595959"/>
          <w:shd w:val="clear" w:color="auto" w:fill="FFFFFF"/>
        </w:rPr>
        <w:t> </w:t>
      </w:r>
      <w:r>
        <w:rPr>
          <w:rFonts w:ascii="Calibri" w:hAnsi="Calibri" w:cs="Calibri"/>
          <w:color w:val="595959"/>
          <w:shd w:val="clear" w:color="auto" w:fill="FFFFFF"/>
        </w:rPr>
        <w:br/>
      </w:r>
      <w:r>
        <w:rPr>
          <w:rStyle w:val="normaltextrun"/>
          <w:rFonts w:ascii="Calibri" w:hAnsi="Calibri" w:cs="Calibri"/>
          <w:color w:val="595959"/>
        </w:rPr>
        <w:t>In de toeristische sector wordt uitgaand toerisme ook wel aangeduid met de term '</w:t>
      </w:r>
      <w:r>
        <w:rPr>
          <w:rStyle w:val="spellingerror"/>
          <w:rFonts w:ascii="Calibri" w:hAnsi="Calibri" w:cs="Calibri"/>
          <w:color w:val="595959"/>
        </w:rPr>
        <w:t>outgoing</w:t>
      </w:r>
      <w:r>
        <w:rPr>
          <w:rStyle w:val="normaltextrun"/>
          <w:rFonts w:ascii="Calibri" w:hAnsi="Calibri" w:cs="Calibri"/>
          <w:color w:val="595959"/>
        </w:rPr>
        <w:t> </w:t>
      </w:r>
      <w:r>
        <w:rPr>
          <w:rStyle w:val="spellingerror"/>
          <w:rFonts w:ascii="Calibri" w:hAnsi="Calibri" w:cs="Calibri"/>
          <w:color w:val="595959"/>
        </w:rPr>
        <w:t>tourism</w:t>
      </w:r>
      <w:r>
        <w:rPr>
          <w:rStyle w:val="normaltextrun"/>
          <w:rFonts w:ascii="Calibri" w:hAnsi="Calibri" w:cs="Calibri"/>
          <w:color w:val="595959"/>
        </w:rPr>
        <w:t>’ of ‘</w:t>
      </w:r>
      <w:r>
        <w:rPr>
          <w:rStyle w:val="spellingerror"/>
          <w:rFonts w:ascii="Calibri" w:hAnsi="Calibri" w:cs="Calibri"/>
          <w:color w:val="595959"/>
        </w:rPr>
        <w:t>outbound</w:t>
      </w:r>
      <w:r>
        <w:rPr>
          <w:rStyle w:val="normaltextrun"/>
          <w:rFonts w:ascii="Calibri" w:hAnsi="Calibri" w:cs="Calibri"/>
          <w:color w:val="595959"/>
        </w:rPr>
        <w:t> </w:t>
      </w:r>
      <w:r>
        <w:rPr>
          <w:rStyle w:val="spellingerror"/>
          <w:rFonts w:ascii="Calibri" w:hAnsi="Calibri" w:cs="Calibri"/>
          <w:color w:val="595959"/>
        </w:rPr>
        <w:t>tourism’.</w:t>
      </w:r>
    </w:p>
    <w:p w14:paraId="57840EBE" w14:textId="77777777" w:rsidR="00E8287D" w:rsidRDefault="00E8287D" w:rsidP="00E8287D">
      <w:pPr>
        <w:pStyle w:val="Kop1"/>
      </w:pPr>
      <w:bookmarkStart w:id="181" w:name="_Toc121484789"/>
      <w:bookmarkStart w:id="182" w:name="_Toc127295268"/>
      <w:bookmarkStart w:id="183" w:name="_Toc128941190"/>
      <w:bookmarkStart w:id="184" w:name="_Toc129036357"/>
      <w:bookmarkStart w:id="185" w:name="_Toc129199586"/>
      <w:bookmarkStart w:id="186" w:name="_Toc144908306"/>
      <w:bookmarkStart w:id="187" w:name="_Toc156485159"/>
      <w:r>
        <w:t>Basisuitrusting</w:t>
      </w:r>
      <w:bookmarkEnd w:id="181"/>
      <w:bookmarkEnd w:id="182"/>
      <w:bookmarkEnd w:id="183"/>
      <w:bookmarkEnd w:id="184"/>
      <w:bookmarkEnd w:id="185"/>
      <w:bookmarkEnd w:id="186"/>
      <w:bookmarkEnd w:id="187"/>
    </w:p>
    <w:p w14:paraId="42FCF0F9" w14:textId="15876789" w:rsidR="00E8287D" w:rsidRPr="00104491" w:rsidRDefault="00E8287D" w:rsidP="00E8287D">
      <w:r>
        <w:t>Basisuitrusting verwijst naar de infrastructuur en het (didactisch) materiaal die beschikbaar moeten zijn voor de realisatie van de leerplandoelen</w:t>
      </w:r>
      <w:r w:rsidR="00104491">
        <w:t>.</w:t>
      </w:r>
    </w:p>
    <w:p w14:paraId="7CB5617D" w14:textId="06148349" w:rsidR="00E8287D" w:rsidRDefault="00E8287D" w:rsidP="00E8287D">
      <w:r>
        <w:t>Om de leerplandoelen te realiseren dient de school minimaal de hierna beschreven infrastructuur en materiële en didactische uitrusting ter beschikking te stellen die beantwoordt aan de reglementaire eisen op het vlak van veiligheid, gezondheid, hygiëne, ergonomie en milieu.</w:t>
      </w:r>
      <w:r w:rsidR="00414B05">
        <w:t xml:space="preserve"> Specifieke benodigde infrastructuur of uitrusting hoeft niet noodzakelijk beschikbaar te zijn op de school. </w:t>
      </w:r>
      <w:r w:rsidR="00EE0015">
        <w:t>Beschikbaarheid op de werkplek of een andere externe locatie kan volstaan.</w:t>
      </w:r>
      <w:r>
        <w:t xml:space="preserve"> We adviseren de school om de grootte van de klasgroep en de beschikbare infrastructuur en uitrusting op elkaar af te stemmen.</w:t>
      </w:r>
    </w:p>
    <w:p w14:paraId="5569E940" w14:textId="77777777" w:rsidR="00E8287D" w:rsidRDefault="00E8287D" w:rsidP="00E8287D">
      <w:pPr>
        <w:pStyle w:val="Kop2"/>
      </w:pPr>
      <w:bookmarkStart w:id="188" w:name="_Toc54974885"/>
      <w:bookmarkStart w:id="189" w:name="_Toc121484790"/>
      <w:bookmarkStart w:id="190" w:name="_Toc127295269"/>
      <w:bookmarkStart w:id="191" w:name="_Toc128941191"/>
      <w:bookmarkStart w:id="192" w:name="_Toc129036358"/>
      <w:bookmarkStart w:id="193" w:name="_Toc129199587"/>
      <w:bookmarkStart w:id="194" w:name="_Toc144908307"/>
      <w:bookmarkStart w:id="195" w:name="_Toc156485160"/>
      <w:r>
        <w:t>Infrastructuur</w:t>
      </w:r>
      <w:bookmarkEnd w:id="188"/>
      <w:bookmarkEnd w:id="189"/>
      <w:bookmarkEnd w:id="190"/>
      <w:bookmarkEnd w:id="191"/>
      <w:bookmarkEnd w:id="192"/>
      <w:bookmarkEnd w:id="193"/>
      <w:bookmarkEnd w:id="194"/>
      <w:bookmarkEnd w:id="195"/>
    </w:p>
    <w:p w14:paraId="72003268" w14:textId="77777777" w:rsidR="00F36203" w:rsidRPr="00F36203" w:rsidRDefault="00F36203" w:rsidP="00F36203">
      <w:r w:rsidRPr="00F36203">
        <w:t>Een multifunctioneel lokaal waar de sfeer van de studierichting wordt uitgestraald en</w:t>
      </w:r>
    </w:p>
    <w:p w14:paraId="0C9AA29D" w14:textId="77777777" w:rsidR="00F36203" w:rsidRPr="00F36203" w:rsidRDefault="00F36203" w:rsidP="00FC5E48">
      <w:pPr>
        <w:numPr>
          <w:ilvl w:val="0"/>
          <w:numId w:val="33"/>
        </w:numPr>
        <w:spacing w:after="0"/>
      </w:pPr>
      <w:r w:rsidRPr="00F36203">
        <w:t xml:space="preserve">dat qua grootte, akoestiek en inrichting geschikt is </w:t>
      </w:r>
    </w:p>
    <w:p w14:paraId="235D2AFE" w14:textId="77777777" w:rsidR="00F36203" w:rsidRPr="00F36203" w:rsidRDefault="00F36203" w:rsidP="00FC5E48">
      <w:pPr>
        <w:numPr>
          <w:ilvl w:val="1"/>
          <w:numId w:val="34"/>
        </w:numPr>
        <w:spacing w:after="0"/>
      </w:pPr>
      <w:r w:rsidRPr="00F36203">
        <w:t>om communicatieve werkvormen te organiseren;</w:t>
      </w:r>
    </w:p>
    <w:p w14:paraId="48471077" w14:textId="77777777" w:rsidR="00F36203" w:rsidRPr="00F36203" w:rsidRDefault="00F36203" w:rsidP="00FC5E48">
      <w:pPr>
        <w:numPr>
          <w:ilvl w:val="1"/>
          <w:numId w:val="34"/>
        </w:numPr>
        <w:spacing w:after="0"/>
      </w:pPr>
      <w:r w:rsidRPr="00F36203">
        <w:t>voor verschillende opstellingen. De herschikking van de tafels en stoelen moet snel en gemakkelijk kunnen verlopen;</w:t>
      </w:r>
    </w:p>
    <w:p w14:paraId="694F75ED" w14:textId="77777777" w:rsidR="00F36203" w:rsidRPr="00F36203" w:rsidRDefault="00F36203" w:rsidP="00FC5E48">
      <w:pPr>
        <w:numPr>
          <w:ilvl w:val="1"/>
          <w:numId w:val="34"/>
        </w:numPr>
        <w:spacing w:after="0"/>
      </w:pPr>
      <w:r w:rsidRPr="00F36203">
        <w:t>om voldoende didactisch materiaal te kunnen opbergen.</w:t>
      </w:r>
    </w:p>
    <w:p w14:paraId="286BF6FE" w14:textId="77777777" w:rsidR="00F36203" w:rsidRPr="00F36203" w:rsidRDefault="00F36203" w:rsidP="00FC5E48">
      <w:pPr>
        <w:numPr>
          <w:ilvl w:val="0"/>
          <w:numId w:val="33"/>
        </w:numPr>
      </w:pPr>
      <w:r w:rsidRPr="00F36203">
        <w:t>met een (draagbare) computer met webcam waarop de nodige software en audiovisueel materiaal kwaliteitsvol werkt en die met internet verbonden is;</w:t>
      </w:r>
    </w:p>
    <w:p w14:paraId="50EF2558" w14:textId="77777777" w:rsidR="00F36203" w:rsidRPr="00F36203" w:rsidRDefault="00F36203" w:rsidP="00FC5E48">
      <w:pPr>
        <w:numPr>
          <w:ilvl w:val="0"/>
          <w:numId w:val="33"/>
        </w:numPr>
      </w:pPr>
      <w:r w:rsidRPr="00F36203">
        <w:lastRenderedPageBreak/>
        <w:t>met de mogelijkheid om (bewegend) beeld kwaliteitsvol te projecteren; met presenter met laseraanwijzer. Eventueel mogelijkheid tot verduistering (afhankelijk van de lichtinval en projectieapparatuur);</w:t>
      </w:r>
    </w:p>
    <w:p w14:paraId="01788E38" w14:textId="77777777" w:rsidR="00F36203" w:rsidRPr="00F36203" w:rsidRDefault="00F36203" w:rsidP="00FC5E48">
      <w:pPr>
        <w:numPr>
          <w:ilvl w:val="0"/>
          <w:numId w:val="33"/>
        </w:numPr>
      </w:pPr>
      <w:r w:rsidRPr="00F36203">
        <w:t>met de mogelijkheid om geluid kwaliteitsvol weer te geven; speaker voor bv. filmpjes, reportages, muziek, opnames van oefeningen;</w:t>
      </w:r>
    </w:p>
    <w:p w14:paraId="08F4A761" w14:textId="7F88D169" w:rsidR="00F36203" w:rsidRPr="00F36203" w:rsidRDefault="00F36203" w:rsidP="00FC5E48">
      <w:pPr>
        <w:numPr>
          <w:ilvl w:val="0"/>
          <w:numId w:val="33"/>
        </w:numPr>
      </w:pPr>
      <w:r w:rsidRPr="00F36203">
        <w:t>met de mogelijkheid om draadloos internet te raadplegen met een aanvaardbare snelheid;</w:t>
      </w:r>
      <w:r w:rsidR="00866845">
        <w:t xml:space="preserve"> toegang tot (mobi</w:t>
      </w:r>
      <w:r w:rsidR="003264F6">
        <w:t>le) devices voor leerlingen.</w:t>
      </w:r>
    </w:p>
    <w:p w14:paraId="71D8ED03" w14:textId="57A7FF8A" w:rsidR="00E8287D" w:rsidRPr="003C3C59" w:rsidRDefault="00F36203" w:rsidP="00FC5E48">
      <w:pPr>
        <w:numPr>
          <w:ilvl w:val="0"/>
          <w:numId w:val="33"/>
        </w:numPr>
      </w:pPr>
      <w:r w:rsidRPr="00F36203">
        <w:t>met prikborden, magneetborden en magneten, multifunctionele ophangmogelijkheden om de sfeer van ‘toerisme’ uit te stralen.</w:t>
      </w:r>
    </w:p>
    <w:p w14:paraId="4977E084" w14:textId="6435C6F9" w:rsidR="00E8287D" w:rsidRPr="00763165" w:rsidRDefault="00E8287D" w:rsidP="00E8287D">
      <w:pPr>
        <w:pStyle w:val="Kop2"/>
      </w:pPr>
      <w:bookmarkStart w:id="196" w:name="_Toc54974886"/>
      <w:bookmarkStart w:id="197" w:name="_Toc121484791"/>
      <w:bookmarkStart w:id="198" w:name="_Toc127295270"/>
      <w:bookmarkStart w:id="199" w:name="_Toc128941192"/>
      <w:bookmarkStart w:id="200" w:name="_Toc129036359"/>
      <w:bookmarkStart w:id="201" w:name="_Toc129199588"/>
      <w:bookmarkStart w:id="202" w:name="_Toc144908308"/>
      <w:bookmarkStart w:id="203" w:name="_Toc156485161"/>
      <w:r>
        <w:t xml:space="preserve">Materiaal, </w:t>
      </w:r>
      <w:r w:rsidRPr="0057255D">
        <w:t>toestellen, machines en gereedschappen</w:t>
      </w:r>
      <w:bookmarkEnd w:id="196"/>
      <w:bookmarkEnd w:id="197"/>
      <w:bookmarkEnd w:id="198"/>
      <w:bookmarkEnd w:id="199"/>
      <w:bookmarkEnd w:id="200"/>
      <w:bookmarkEnd w:id="201"/>
      <w:bookmarkEnd w:id="202"/>
      <w:bookmarkEnd w:id="203"/>
    </w:p>
    <w:p w14:paraId="16ECFF06" w14:textId="77777777" w:rsidR="00E8287D" w:rsidRDefault="00E8287D" w:rsidP="00E8287D">
      <w:r w:rsidRPr="00497520">
        <w:t>Het aanwezige materiaal is voldoende voor de grootte van de klasgroep.</w:t>
      </w:r>
    </w:p>
    <w:p w14:paraId="24BAD073" w14:textId="77777777" w:rsidR="0093215D" w:rsidRPr="0093215D" w:rsidRDefault="0093215D" w:rsidP="0093215D">
      <w:pPr>
        <w:numPr>
          <w:ilvl w:val="0"/>
          <w:numId w:val="3"/>
        </w:numPr>
      </w:pPr>
      <w:r w:rsidRPr="0093215D">
        <w:t>De leerlingen moeten kunnen beschikken over opzoekmogelijkheden:</w:t>
      </w:r>
    </w:p>
    <w:p w14:paraId="2DDB973B" w14:textId="77777777" w:rsidR="0093215D" w:rsidRPr="0093215D" w:rsidRDefault="0093215D" w:rsidP="0093215D">
      <w:pPr>
        <w:pStyle w:val="Opsomming2"/>
      </w:pPr>
      <w:r w:rsidRPr="0093215D">
        <w:t>voldoende computers (laptops, tablets …) voor elke werkende leerling.</w:t>
      </w:r>
    </w:p>
    <w:p w14:paraId="72A1D0EB" w14:textId="77777777" w:rsidR="0093215D" w:rsidRPr="0093215D" w:rsidRDefault="0093215D" w:rsidP="0093215D">
      <w:pPr>
        <w:pStyle w:val="Opsomming2"/>
      </w:pPr>
      <w:r w:rsidRPr="0093215D">
        <w:t>mogelijkheid tot printen. Voor grote en/of kleurenprints kan men terecht in de school.</w:t>
      </w:r>
    </w:p>
    <w:p w14:paraId="4A678FD8" w14:textId="77777777" w:rsidR="0093215D" w:rsidRPr="0093215D" w:rsidRDefault="0093215D" w:rsidP="0093215D">
      <w:pPr>
        <w:numPr>
          <w:ilvl w:val="0"/>
          <w:numId w:val="3"/>
        </w:numPr>
      </w:pPr>
      <w:r w:rsidRPr="0093215D">
        <w:t>Mogelijkheid om verschillende onthaalsituaties te simuleren.</w:t>
      </w:r>
    </w:p>
    <w:p w14:paraId="0206223F" w14:textId="77777777" w:rsidR="0093215D" w:rsidRPr="0093215D" w:rsidRDefault="0093215D" w:rsidP="0093215D">
      <w:pPr>
        <w:numPr>
          <w:ilvl w:val="0"/>
          <w:numId w:val="3"/>
        </w:numPr>
      </w:pPr>
      <w:r w:rsidRPr="0093215D">
        <w:t>Brochures, promotiemateriaal, decoratiemateriaal voor verschillende onthaalsituaties.</w:t>
      </w:r>
    </w:p>
    <w:p w14:paraId="405C7705" w14:textId="77777777" w:rsidR="0093215D" w:rsidRPr="0093215D" w:rsidRDefault="0093215D" w:rsidP="0093215D">
      <w:pPr>
        <w:numPr>
          <w:ilvl w:val="0"/>
          <w:numId w:val="3"/>
        </w:numPr>
      </w:pPr>
      <w:r w:rsidRPr="0093215D">
        <w:t xml:space="preserve">Vakliteratuur voor leraar en leerlingen ter beschikking, zowel op papier als digitaal. </w:t>
      </w:r>
    </w:p>
    <w:p w14:paraId="3A57210B" w14:textId="20237150" w:rsidR="003264F6" w:rsidRDefault="0093215D" w:rsidP="00E8287D">
      <w:pPr>
        <w:numPr>
          <w:ilvl w:val="0"/>
          <w:numId w:val="3"/>
        </w:numPr>
      </w:pPr>
      <w:r w:rsidRPr="0093215D">
        <w:t>Wereldbol en verschillende kaarten om te situeren: lokaal en globaal, wegenkaarten, fiets- en wandelkaarten, GIS-viewers</w:t>
      </w:r>
      <w:r w:rsidR="00E71317">
        <w:t xml:space="preserve"> …</w:t>
      </w:r>
    </w:p>
    <w:p w14:paraId="1D003F35" w14:textId="77777777" w:rsidR="00E8287D" w:rsidRDefault="00E8287D" w:rsidP="00E8287D">
      <w:pPr>
        <w:pStyle w:val="Kop2"/>
      </w:pPr>
      <w:bookmarkStart w:id="204" w:name="_Toc54974887"/>
      <w:bookmarkStart w:id="205" w:name="_Toc121484792"/>
      <w:bookmarkStart w:id="206" w:name="_Toc127295271"/>
      <w:bookmarkStart w:id="207" w:name="_Toc128941193"/>
      <w:bookmarkStart w:id="208" w:name="_Toc129036360"/>
      <w:bookmarkStart w:id="209" w:name="_Toc129199589"/>
      <w:bookmarkStart w:id="210" w:name="_Toc144908309"/>
      <w:bookmarkStart w:id="211" w:name="_Toc156485162"/>
      <w:r>
        <w:t>Materiaal</w:t>
      </w:r>
      <w:r w:rsidRPr="0057255D">
        <w:t xml:space="preserve"> en gereedschappen</w:t>
      </w:r>
      <w:r>
        <w:t xml:space="preserve"> waarover elke leerling moet beschikken</w:t>
      </w:r>
      <w:bookmarkEnd w:id="204"/>
      <w:bookmarkEnd w:id="205"/>
      <w:bookmarkEnd w:id="206"/>
      <w:bookmarkEnd w:id="207"/>
      <w:bookmarkEnd w:id="208"/>
      <w:bookmarkEnd w:id="209"/>
      <w:bookmarkEnd w:id="210"/>
      <w:bookmarkEnd w:id="211"/>
    </w:p>
    <w:p w14:paraId="2D85864F" w14:textId="77777777" w:rsidR="00E8287D" w:rsidRDefault="00E8287D" w:rsidP="00E8287D">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1FA12480" w14:textId="77777777" w:rsidR="00C36C50" w:rsidRPr="00C36C50" w:rsidRDefault="00C36C50" w:rsidP="00C36C50">
      <w:pPr>
        <w:numPr>
          <w:ilvl w:val="0"/>
          <w:numId w:val="3"/>
        </w:numPr>
      </w:pPr>
      <w:r w:rsidRPr="00C36C50">
        <w:t xml:space="preserve">Atlas (bij voorkeur dezelfde atlas als voor het vak Aardrijkskunde) </w:t>
      </w:r>
    </w:p>
    <w:p w14:paraId="254C7B1A" w14:textId="6F4CBCC9" w:rsidR="00C36C50" w:rsidRPr="003A3DC2" w:rsidRDefault="00C36C50" w:rsidP="00E8287D">
      <w:pPr>
        <w:numPr>
          <w:ilvl w:val="0"/>
          <w:numId w:val="3"/>
        </w:numPr>
      </w:pPr>
      <w:r w:rsidRPr="00C36C50">
        <w:t>Kantoormateriaal zoals bv. schaar, nietjesmachine, magneten, lijmstiften, kleefband, perforator …</w:t>
      </w:r>
    </w:p>
    <w:p w14:paraId="767E450F" w14:textId="77777777" w:rsidR="00E8287D" w:rsidRPr="00476254" w:rsidRDefault="00E8287D" w:rsidP="00E8287D">
      <w:pPr>
        <w:pStyle w:val="Kop1"/>
      </w:pPr>
      <w:bookmarkStart w:id="212" w:name="_Toc130635187"/>
      <w:bookmarkStart w:id="213" w:name="_Toc144908310"/>
      <w:bookmarkStart w:id="214" w:name="_Toc156485163"/>
      <w:bookmarkStart w:id="215" w:name="_Toc54974888"/>
      <w:r w:rsidRPr="00476254">
        <w:t>Glossarium</w:t>
      </w:r>
      <w:bookmarkEnd w:id="212"/>
      <w:bookmarkEnd w:id="213"/>
      <w:bookmarkEnd w:id="214"/>
    </w:p>
    <w:p w14:paraId="652C51C6" w14:textId="347569A2" w:rsidR="00E8287D" w:rsidRDefault="00E8287D" w:rsidP="00E8287D">
      <w:bookmarkStart w:id="216" w:name="_Hlk128940490"/>
      <w:r w:rsidRPr="00D13418">
        <w:t xml:space="preserve">In het glossarium vind je synoniemen voor en </w:t>
      </w:r>
      <w:r w:rsidRPr="00476254">
        <w:t>een</w:t>
      </w:r>
      <w:r>
        <w:t xml:space="preserve"> </w:t>
      </w:r>
      <w:r w:rsidRPr="00D13418">
        <w:t>toelichting bij een aantal handelingswerkwoorden die je terugvindt in leerplandoelen</w:t>
      </w:r>
      <w:r w:rsidR="00C5366B">
        <w:t>, minimumdoelen en</w:t>
      </w:r>
      <w:r w:rsidRPr="00D13418">
        <w:t xml:space="preserve"> </w:t>
      </w:r>
      <w:r w:rsidR="00D04122">
        <w:t>cesuurdoelen</w:t>
      </w:r>
      <w:r w:rsidRPr="00D13418">
        <w:t xml:space="preserve"> van verschillende graden.</w:t>
      </w:r>
    </w:p>
    <w:tbl>
      <w:tblPr>
        <w:tblStyle w:val="Tabelraster"/>
        <w:tblW w:w="9282" w:type="dxa"/>
        <w:tblLook w:val="04A0" w:firstRow="1" w:lastRow="0" w:firstColumn="1" w:lastColumn="0" w:noHBand="0" w:noVBand="1"/>
      </w:tblPr>
      <w:tblGrid>
        <w:gridCol w:w="2405"/>
        <w:gridCol w:w="3438"/>
        <w:gridCol w:w="3439"/>
      </w:tblGrid>
      <w:tr w:rsidR="00E8287D" w:rsidRPr="00C62228" w14:paraId="086056B9" w14:textId="77777777">
        <w:tc>
          <w:tcPr>
            <w:tcW w:w="2405" w:type="dxa"/>
            <w:shd w:val="clear" w:color="auto" w:fill="E7E6E6"/>
            <w:tcMar>
              <w:top w:w="57" w:type="dxa"/>
              <w:bottom w:w="57" w:type="dxa"/>
            </w:tcMar>
          </w:tcPr>
          <w:p w14:paraId="704A068C" w14:textId="77777777" w:rsidR="00E8287D" w:rsidRPr="00C62228" w:rsidRDefault="00E8287D">
            <w:pPr>
              <w:rPr>
                <w:rFonts w:ascii="Calibri" w:eastAsia="Calibri" w:hAnsi="Calibri" w:cs="Calibri"/>
                <w:b/>
                <w:bCs/>
                <w:color w:val="595959"/>
                <w:sz w:val="20"/>
                <w:szCs w:val="20"/>
                <w:lang w:val="nl-NL"/>
              </w:rPr>
            </w:pPr>
            <w:bookmarkStart w:id="21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2EA1F18"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AB7CDD6"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E8287D" w:rsidRPr="00C62228" w14:paraId="4A62BC14" w14:textId="77777777">
        <w:tc>
          <w:tcPr>
            <w:tcW w:w="2405" w:type="dxa"/>
            <w:tcMar>
              <w:top w:w="57" w:type="dxa"/>
              <w:bottom w:w="57" w:type="dxa"/>
            </w:tcMar>
          </w:tcPr>
          <w:p w14:paraId="72EBB1B9"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70E0117" w14:textId="77777777" w:rsidR="00E8287D" w:rsidRPr="00C62228" w:rsidRDefault="00E8287D">
            <w:pPr>
              <w:rPr>
                <w:rFonts w:ascii="Calibri" w:eastAsia="Calibri" w:hAnsi="Calibri" w:cs="Calibri"/>
                <w:color w:val="595959"/>
                <w:sz w:val="20"/>
                <w:szCs w:val="20"/>
                <w:lang w:val="nl-NL"/>
              </w:rPr>
            </w:pPr>
          </w:p>
        </w:tc>
        <w:tc>
          <w:tcPr>
            <w:tcW w:w="3439" w:type="dxa"/>
            <w:tcMar>
              <w:top w:w="57" w:type="dxa"/>
              <w:bottom w:w="57" w:type="dxa"/>
            </w:tcMar>
          </w:tcPr>
          <w:p w14:paraId="4F4CA4FF"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E8287D" w:rsidRPr="00C62228" w14:paraId="6F32AD88" w14:textId="77777777">
        <w:tc>
          <w:tcPr>
            <w:tcW w:w="2405" w:type="dxa"/>
            <w:tcMar>
              <w:top w:w="57" w:type="dxa"/>
              <w:bottom w:w="57" w:type="dxa"/>
            </w:tcMar>
          </w:tcPr>
          <w:p w14:paraId="48D62541"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5A600E38"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20E71DB"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E8287D" w:rsidRPr="00C62228" w14:paraId="4DDA515B" w14:textId="77777777">
        <w:tc>
          <w:tcPr>
            <w:tcW w:w="2405" w:type="dxa"/>
            <w:tcMar>
              <w:top w:w="57" w:type="dxa"/>
              <w:bottom w:w="57" w:type="dxa"/>
            </w:tcMar>
          </w:tcPr>
          <w:p w14:paraId="0638257C"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302A8E4"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815F811"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E8287D" w:rsidRPr="00C62228" w14:paraId="4C73640B" w14:textId="77777777">
        <w:tc>
          <w:tcPr>
            <w:tcW w:w="2405" w:type="dxa"/>
            <w:tcMar>
              <w:top w:w="57" w:type="dxa"/>
              <w:bottom w:w="57" w:type="dxa"/>
            </w:tcMar>
          </w:tcPr>
          <w:p w14:paraId="4B6FFE34"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Berekenen</w:t>
            </w:r>
          </w:p>
        </w:tc>
        <w:tc>
          <w:tcPr>
            <w:tcW w:w="3438" w:type="dxa"/>
            <w:tcMar>
              <w:top w:w="57" w:type="dxa"/>
              <w:bottom w:w="57" w:type="dxa"/>
            </w:tcMar>
          </w:tcPr>
          <w:p w14:paraId="2277EB2E"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D8618D4" w14:textId="77777777" w:rsidR="00E8287D" w:rsidRPr="00C62228" w:rsidRDefault="00E8287D">
            <w:pPr>
              <w:rPr>
                <w:rFonts w:ascii="Calibri" w:eastAsia="Calibri" w:hAnsi="Calibri" w:cs="Calibri"/>
                <w:color w:val="595959"/>
                <w:sz w:val="20"/>
                <w:szCs w:val="20"/>
                <w:lang w:val="nl-NL"/>
              </w:rPr>
            </w:pPr>
          </w:p>
        </w:tc>
      </w:tr>
      <w:tr w:rsidR="00E8287D" w:rsidRPr="00C62228" w14:paraId="5530CCA4" w14:textId="77777777">
        <w:tc>
          <w:tcPr>
            <w:tcW w:w="2405" w:type="dxa"/>
            <w:tcMar>
              <w:top w:w="57" w:type="dxa"/>
              <w:bottom w:w="57" w:type="dxa"/>
            </w:tcMar>
          </w:tcPr>
          <w:p w14:paraId="01D1CA8C"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8541A73"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D879374" w14:textId="77777777" w:rsidR="00E8287D" w:rsidRPr="00C62228" w:rsidRDefault="00E8287D">
            <w:pPr>
              <w:rPr>
                <w:rFonts w:ascii="Calibri" w:eastAsia="Calibri" w:hAnsi="Calibri" w:cs="Calibri"/>
                <w:color w:val="595959"/>
                <w:sz w:val="20"/>
                <w:szCs w:val="20"/>
                <w:lang w:val="nl-NL"/>
              </w:rPr>
            </w:pPr>
          </w:p>
        </w:tc>
      </w:tr>
      <w:tr w:rsidR="00E8287D" w:rsidRPr="00C62228" w14:paraId="0C1C6BFC" w14:textId="77777777">
        <w:tc>
          <w:tcPr>
            <w:tcW w:w="2405" w:type="dxa"/>
            <w:tcMar>
              <w:top w:w="57" w:type="dxa"/>
              <w:bottom w:w="57" w:type="dxa"/>
            </w:tcMar>
          </w:tcPr>
          <w:p w14:paraId="4C278106"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28DAE08"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05A1D22" w14:textId="77777777" w:rsidR="00E8287D" w:rsidRPr="00C62228" w:rsidRDefault="00E8287D">
            <w:pPr>
              <w:rPr>
                <w:rFonts w:ascii="Calibri" w:eastAsia="Calibri" w:hAnsi="Calibri" w:cs="Calibri"/>
                <w:color w:val="595959"/>
                <w:sz w:val="20"/>
                <w:szCs w:val="20"/>
                <w:lang w:val="nl-NL"/>
              </w:rPr>
            </w:pPr>
          </w:p>
        </w:tc>
      </w:tr>
      <w:tr w:rsidR="00E8287D" w:rsidRPr="00C62228" w14:paraId="4E3AD0CC" w14:textId="77777777">
        <w:tc>
          <w:tcPr>
            <w:tcW w:w="2405" w:type="dxa"/>
            <w:tcMar>
              <w:top w:w="57" w:type="dxa"/>
              <w:bottom w:w="57" w:type="dxa"/>
            </w:tcMar>
          </w:tcPr>
          <w:p w14:paraId="396752BA"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4BDD7B8B"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AD95266" w14:textId="77777777" w:rsidR="00E8287D" w:rsidRPr="00C62228" w:rsidRDefault="00E8287D">
            <w:pPr>
              <w:rPr>
                <w:rFonts w:ascii="Calibri" w:eastAsia="Calibri" w:hAnsi="Calibri" w:cs="Calibri"/>
                <w:color w:val="595959"/>
                <w:sz w:val="20"/>
                <w:szCs w:val="20"/>
                <w:lang w:val="nl-NL"/>
              </w:rPr>
            </w:pPr>
          </w:p>
        </w:tc>
      </w:tr>
      <w:tr w:rsidR="00E8287D" w:rsidRPr="00C62228" w14:paraId="05445D5C" w14:textId="77777777">
        <w:tc>
          <w:tcPr>
            <w:tcW w:w="2405" w:type="dxa"/>
            <w:tcMar>
              <w:top w:w="57" w:type="dxa"/>
              <w:bottom w:w="57" w:type="dxa"/>
            </w:tcMar>
          </w:tcPr>
          <w:p w14:paraId="4168EF5C"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1B380AC"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E5C480A"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8287D" w:rsidRPr="00C62228" w14:paraId="462431A1" w14:textId="77777777">
        <w:tc>
          <w:tcPr>
            <w:tcW w:w="2405" w:type="dxa"/>
            <w:tcMar>
              <w:top w:w="57" w:type="dxa"/>
              <w:bottom w:w="57" w:type="dxa"/>
            </w:tcMar>
          </w:tcPr>
          <w:p w14:paraId="2ABE4EF7"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1E82A94"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2B6493B"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8287D" w:rsidRPr="00C62228" w14:paraId="56897ED7" w14:textId="77777777">
        <w:tc>
          <w:tcPr>
            <w:tcW w:w="2405" w:type="dxa"/>
            <w:tcMar>
              <w:top w:w="57" w:type="dxa"/>
              <w:bottom w:w="57" w:type="dxa"/>
            </w:tcMar>
          </w:tcPr>
          <w:p w14:paraId="7590B51E"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B81329D"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67F8E79" w14:textId="77777777" w:rsidR="00E8287D" w:rsidRPr="00C62228" w:rsidRDefault="00E8287D">
            <w:pPr>
              <w:rPr>
                <w:rFonts w:ascii="Calibri" w:eastAsia="Calibri" w:hAnsi="Calibri" w:cs="Calibri"/>
                <w:color w:val="595959"/>
                <w:sz w:val="20"/>
                <w:szCs w:val="20"/>
                <w:lang w:val="nl-NL"/>
              </w:rPr>
            </w:pPr>
          </w:p>
        </w:tc>
      </w:tr>
      <w:tr w:rsidR="00E8287D" w:rsidRPr="00C62228" w14:paraId="52D891E3" w14:textId="77777777">
        <w:tc>
          <w:tcPr>
            <w:tcW w:w="2405" w:type="dxa"/>
            <w:tcMar>
              <w:top w:w="57" w:type="dxa"/>
              <w:bottom w:w="57" w:type="dxa"/>
            </w:tcMar>
          </w:tcPr>
          <w:p w14:paraId="73D3D17F"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018FBB6"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797D3148" w14:textId="77777777" w:rsidR="00E8287D" w:rsidRPr="00C62228" w:rsidRDefault="00E8287D">
            <w:pPr>
              <w:rPr>
                <w:rFonts w:ascii="Calibri" w:eastAsia="Calibri" w:hAnsi="Calibri" w:cs="Calibri"/>
                <w:color w:val="595959"/>
                <w:sz w:val="20"/>
                <w:szCs w:val="20"/>
                <w:lang w:val="nl-NL"/>
              </w:rPr>
            </w:pPr>
          </w:p>
        </w:tc>
      </w:tr>
      <w:tr w:rsidR="00E8287D" w:rsidRPr="00C62228" w14:paraId="44491B47" w14:textId="77777777">
        <w:tc>
          <w:tcPr>
            <w:tcW w:w="2405" w:type="dxa"/>
            <w:tcMar>
              <w:top w:w="57" w:type="dxa"/>
              <w:bottom w:w="57" w:type="dxa"/>
            </w:tcMar>
          </w:tcPr>
          <w:p w14:paraId="59619FAF"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1137DDD6"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460561" w14:textId="77777777" w:rsidR="00E8287D" w:rsidRPr="00C62228" w:rsidRDefault="00E8287D">
            <w:pPr>
              <w:rPr>
                <w:rFonts w:ascii="Calibri" w:eastAsia="Calibri" w:hAnsi="Calibri" w:cs="Calibri"/>
                <w:color w:val="595959"/>
                <w:sz w:val="20"/>
                <w:szCs w:val="20"/>
                <w:lang w:val="nl-NL"/>
              </w:rPr>
            </w:pPr>
          </w:p>
        </w:tc>
      </w:tr>
      <w:tr w:rsidR="00E8287D" w:rsidRPr="00C62228" w14:paraId="2E9567E4" w14:textId="77777777">
        <w:tc>
          <w:tcPr>
            <w:tcW w:w="2405" w:type="dxa"/>
            <w:tcMar>
              <w:top w:w="57" w:type="dxa"/>
              <w:bottom w:w="57" w:type="dxa"/>
            </w:tcMar>
          </w:tcPr>
          <w:p w14:paraId="43A83FBF"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28A24AC5" w14:textId="77777777" w:rsidR="00E8287D" w:rsidRPr="00C62228" w:rsidRDefault="00E8287D">
            <w:pPr>
              <w:rPr>
                <w:rFonts w:ascii="Calibri" w:eastAsia="Calibri" w:hAnsi="Calibri" w:cs="Calibri"/>
                <w:color w:val="595959"/>
                <w:sz w:val="20"/>
                <w:szCs w:val="20"/>
                <w:lang w:val="nl-NL"/>
              </w:rPr>
            </w:pPr>
          </w:p>
        </w:tc>
        <w:tc>
          <w:tcPr>
            <w:tcW w:w="3439" w:type="dxa"/>
            <w:tcMar>
              <w:top w:w="57" w:type="dxa"/>
              <w:bottom w:w="57" w:type="dxa"/>
            </w:tcMar>
          </w:tcPr>
          <w:p w14:paraId="751B2CDF"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E8287D" w:rsidRPr="00C62228" w14:paraId="2ADC45EC" w14:textId="77777777">
        <w:tc>
          <w:tcPr>
            <w:tcW w:w="2405" w:type="dxa"/>
            <w:tcMar>
              <w:top w:w="57" w:type="dxa"/>
              <w:bottom w:w="57" w:type="dxa"/>
            </w:tcMar>
          </w:tcPr>
          <w:p w14:paraId="34BF597D" w14:textId="77777777" w:rsidR="00E8287D" w:rsidRPr="00C62228" w:rsidRDefault="00E8287D">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BD8EB13" w14:textId="77777777" w:rsidR="00E8287D" w:rsidRPr="00C62228" w:rsidRDefault="00E8287D">
            <w:pPr>
              <w:rPr>
                <w:rFonts w:ascii="Calibri" w:eastAsia="Calibri" w:hAnsi="Calibri" w:cs="Calibri"/>
                <w:color w:val="595959"/>
                <w:sz w:val="20"/>
                <w:szCs w:val="20"/>
                <w:lang w:val="nl-NL"/>
              </w:rPr>
            </w:pPr>
          </w:p>
        </w:tc>
        <w:tc>
          <w:tcPr>
            <w:tcW w:w="3439" w:type="dxa"/>
            <w:tcMar>
              <w:top w:w="57" w:type="dxa"/>
              <w:bottom w:w="57" w:type="dxa"/>
            </w:tcMar>
          </w:tcPr>
          <w:p w14:paraId="3BBF0980"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E8287D" w:rsidRPr="00C62228" w14:paraId="2F7A2A32" w14:textId="77777777">
        <w:tc>
          <w:tcPr>
            <w:tcW w:w="2405" w:type="dxa"/>
            <w:tcMar>
              <w:top w:w="57" w:type="dxa"/>
              <w:bottom w:w="57" w:type="dxa"/>
            </w:tcMar>
          </w:tcPr>
          <w:p w14:paraId="5F734114"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63948E01"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518B239" w14:textId="77777777" w:rsidR="00E8287D" w:rsidRPr="00C62228" w:rsidRDefault="00E8287D">
            <w:pPr>
              <w:rPr>
                <w:rFonts w:ascii="Calibri" w:eastAsia="Calibri" w:hAnsi="Calibri" w:cs="Calibri"/>
                <w:color w:val="595959"/>
                <w:sz w:val="20"/>
                <w:szCs w:val="20"/>
                <w:lang w:val="nl-NL"/>
              </w:rPr>
            </w:pPr>
          </w:p>
        </w:tc>
      </w:tr>
      <w:tr w:rsidR="00E8287D" w:rsidRPr="00C62228" w14:paraId="4430B1E5" w14:textId="77777777">
        <w:tc>
          <w:tcPr>
            <w:tcW w:w="2405" w:type="dxa"/>
            <w:tcMar>
              <w:top w:w="57" w:type="dxa"/>
              <w:bottom w:w="57" w:type="dxa"/>
            </w:tcMar>
          </w:tcPr>
          <w:p w14:paraId="7CB192CE"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4359F673"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D507F4E" w14:textId="77777777" w:rsidR="00E8287D" w:rsidRPr="00C62228" w:rsidRDefault="00E8287D">
            <w:pPr>
              <w:rPr>
                <w:rFonts w:ascii="Calibri" w:eastAsia="Calibri" w:hAnsi="Calibri" w:cs="Calibri"/>
                <w:color w:val="595959"/>
                <w:sz w:val="20"/>
                <w:szCs w:val="20"/>
                <w:lang w:val="nl-NL"/>
              </w:rPr>
            </w:pPr>
          </w:p>
        </w:tc>
      </w:tr>
      <w:tr w:rsidR="00E8287D" w:rsidRPr="00C62228" w14:paraId="7E0C6C16" w14:textId="77777777">
        <w:tc>
          <w:tcPr>
            <w:tcW w:w="2405" w:type="dxa"/>
            <w:tcMar>
              <w:top w:w="57" w:type="dxa"/>
              <w:bottom w:w="57" w:type="dxa"/>
            </w:tcMar>
          </w:tcPr>
          <w:p w14:paraId="1B258106"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08D38D10"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36D75609" w14:textId="77777777" w:rsidR="00E8287D" w:rsidRPr="00C62228" w:rsidRDefault="00E8287D">
            <w:pPr>
              <w:rPr>
                <w:rFonts w:ascii="Calibri" w:eastAsia="Calibri" w:hAnsi="Calibri" w:cs="Calibri"/>
                <w:color w:val="595959"/>
                <w:sz w:val="20"/>
                <w:szCs w:val="20"/>
                <w:lang w:val="nl-NL"/>
              </w:rPr>
            </w:pPr>
          </w:p>
        </w:tc>
      </w:tr>
      <w:tr w:rsidR="00E8287D" w:rsidRPr="00C62228" w14:paraId="0DACF6BB" w14:textId="77777777">
        <w:tc>
          <w:tcPr>
            <w:tcW w:w="2405" w:type="dxa"/>
            <w:tcMar>
              <w:top w:w="57" w:type="dxa"/>
              <w:bottom w:w="57" w:type="dxa"/>
            </w:tcMar>
          </w:tcPr>
          <w:p w14:paraId="3D9B7982"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10915143"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1E7336F" w14:textId="77777777" w:rsidR="00E8287D" w:rsidRPr="00C62228" w:rsidRDefault="00E8287D">
            <w:pPr>
              <w:rPr>
                <w:rFonts w:ascii="Calibri" w:eastAsia="Calibri" w:hAnsi="Calibri" w:cs="Calibri"/>
                <w:color w:val="595959"/>
                <w:sz w:val="20"/>
                <w:szCs w:val="20"/>
                <w:lang w:val="nl-NL"/>
              </w:rPr>
            </w:pPr>
          </w:p>
        </w:tc>
      </w:tr>
      <w:tr w:rsidR="00E8287D" w:rsidRPr="00C62228" w14:paraId="04CE22E3" w14:textId="77777777">
        <w:trPr>
          <w:trHeight w:val="300"/>
        </w:trPr>
        <w:tc>
          <w:tcPr>
            <w:tcW w:w="2405" w:type="dxa"/>
            <w:tcMar>
              <w:top w:w="57" w:type="dxa"/>
              <w:bottom w:w="57" w:type="dxa"/>
            </w:tcMar>
          </w:tcPr>
          <w:p w14:paraId="3F820966"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7AAF60FF"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52919C3" w14:textId="77777777" w:rsidR="00E8287D" w:rsidRPr="00C62228" w:rsidRDefault="00E8287D">
            <w:pPr>
              <w:rPr>
                <w:rFonts w:ascii="Calibri" w:eastAsia="Calibri" w:hAnsi="Calibri" w:cs="Calibri"/>
                <w:color w:val="595959"/>
                <w:sz w:val="20"/>
                <w:szCs w:val="20"/>
                <w:lang w:val="nl-NL"/>
              </w:rPr>
            </w:pPr>
          </w:p>
        </w:tc>
      </w:tr>
      <w:tr w:rsidR="00E8287D" w:rsidRPr="00C62228" w14:paraId="7326BE01" w14:textId="77777777">
        <w:trPr>
          <w:trHeight w:val="300"/>
        </w:trPr>
        <w:tc>
          <w:tcPr>
            <w:tcW w:w="2405" w:type="dxa"/>
            <w:tcMar>
              <w:top w:w="57" w:type="dxa"/>
              <w:bottom w:w="57" w:type="dxa"/>
            </w:tcMar>
          </w:tcPr>
          <w:p w14:paraId="731D1828"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E34B17D" w14:textId="77777777" w:rsidR="00E8287D" w:rsidRPr="00C62228" w:rsidRDefault="00E8287D">
            <w:pPr>
              <w:rPr>
                <w:rFonts w:ascii="Calibri" w:eastAsia="Calibri" w:hAnsi="Calibri" w:cs="Calibri"/>
                <w:color w:val="595959"/>
                <w:sz w:val="20"/>
                <w:szCs w:val="20"/>
                <w:lang w:val="nl-NL"/>
              </w:rPr>
            </w:pPr>
          </w:p>
        </w:tc>
        <w:tc>
          <w:tcPr>
            <w:tcW w:w="3439" w:type="dxa"/>
            <w:tcMar>
              <w:top w:w="57" w:type="dxa"/>
              <w:bottom w:w="57" w:type="dxa"/>
            </w:tcMar>
          </w:tcPr>
          <w:p w14:paraId="0689E51A"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E8287D" w:rsidRPr="00C62228" w14:paraId="343CE84C" w14:textId="77777777">
        <w:tc>
          <w:tcPr>
            <w:tcW w:w="2405" w:type="dxa"/>
            <w:tcMar>
              <w:top w:w="57" w:type="dxa"/>
              <w:bottom w:w="57" w:type="dxa"/>
            </w:tcMar>
          </w:tcPr>
          <w:p w14:paraId="2ABEF692"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7B05FF19"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30186DE6"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8287D" w:rsidRPr="00C62228" w14:paraId="05E6BFD4" w14:textId="77777777">
        <w:tc>
          <w:tcPr>
            <w:tcW w:w="2405" w:type="dxa"/>
            <w:tcMar>
              <w:top w:w="57" w:type="dxa"/>
              <w:bottom w:w="57" w:type="dxa"/>
            </w:tcMar>
          </w:tcPr>
          <w:p w14:paraId="1FA879FD"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D5C923D"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362F1E6"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8287D" w:rsidRPr="00C62228" w14:paraId="3C1351F9" w14:textId="77777777">
        <w:tc>
          <w:tcPr>
            <w:tcW w:w="2405" w:type="dxa"/>
            <w:tcMar>
              <w:top w:w="57" w:type="dxa"/>
              <w:bottom w:w="57" w:type="dxa"/>
            </w:tcMar>
          </w:tcPr>
          <w:p w14:paraId="0059CF22"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06BF7CA" w14:textId="77777777" w:rsidR="00E8287D" w:rsidRPr="00C62228" w:rsidRDefault="00E8287D">
            <w:pPr>
              <w:rPr>
                <w:rFonts w:ascii="Calibri" w:eastAsia="Calibri" w:hAnsi="Calibri" w:cs="Calibri"/>
                <w:color w:val="595959"/>
                <w:sz w:val="20"/>
                <w:szCs w:val="20"/>
                <w:lang w:val="nl-NL"/>
              </w:rPr>
            </w:pPr>
          </w:p>
        </w:tc>
        <w:tc>
          <w:tcPr>
            <w:tcW w:w="3439" w:type="dxa"/>
            <w:tcMar>
              <w:top w:w="57" w:type="dxa"/>
              <w:bottom w:w="57" w:type="dxa"/>
            </w:tcMar>
          </w:tcPr>
          <w:p w14:paraId="190DA8D9" w14:textId="77777777" w:rsidR="00E8287D" w:rsidRPr="00C62228" w:rsidRDefault="00E8287D">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E8287D" w:rsidRPr="00C62228" w14:paraId="7A7B87E7" w14:textId="77777777">
        <w:trPr>
          <w:trHeight w:val="300"/>
        </w:trPr>
        <w:tc>
          <w:tcPr>
            <w:tcW w:w="2405" w:type="dxa"/>
          </w:tcPr>
          <w:p w14:paraId="4C3C91E2"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AB561A5"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B6FC8EA" w14:textId="77777777" w:rsidR="00E8287D" w:rsidRPr="00C62228" w:rsidRDefault="00E8287D">
            <w:pPr>
              <w:rPr>
                <w:rFonts w:ascii="Calibri" w:eastAsia="Calibri" w:hAnsi="Calibri" w:cs="Calibri"/>
                <w:color w:val="595959"/>
                <w:sz w:val="20"/>
                <w:szCs w:val="20"/>
                <w:lang w:val="nl-NL"/>
              </w:rPr>
            </w:pPr>
          </w:p>
        </w:tc>
      </w:tr>
      <w:tr w:rsidR="00E8287D" w:rsidRPr="00C62228" w14:paraId="2F348CDB" w14:textId="77777777">
        <w:tc>
          <w:tcPr>
            <w:tcW w:w="2405" w:type="dxa"/>
            <w:tcMar>
              <w:top w:w="57" w:type="dxa"/>
              <w:bottom w:w="57" w:type="dxa"/>
            </w:tcMar>
          </w:tcPr>
          <w:p w14:paraId="7019B362"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503AA38"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8A5E450" w14:textId="77777777" w:rsidR="00E8287D" w:rsidRPr="00C62228" w:rsidRDefault="00E8287D">
            <w:pPr>
              <w:rPr>
                <w:rFonts w:ascii="Calibri" w:eastAsia="Calibri" w:hAnsi="Calibri" w:cs="Calibri"/>
                <w:color w:val="595959"/>
                <w:sz w:val="20"/>
                <w:szCs w:val="20"/>
                <w:lang w:val="nl-NL"/>
              </w:rPr>
            </w:pPr>
          </w:p>
        </w:tc>
      </w:tr>
      <w:tr w:rsidR="00E8287D" w:rsidRPr="00C62228" w14:paraId="71856B51" w14:textId="77777777">
        <w:tc>
          <w:tcPr>
            <w:tcW w:w="2405" w:type="dxa"/>
            <w:tcMar>
              <w:top w:w="57" w:type="dxa"/>
              <w:bottom w:w="57" w:type="dxa"/>
            </w:tcMar>
          </w:tcPr>
          <w:p w14:paraId="0E0C8574"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1686918"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D9468CD" w14:textId="77777777" w:rsidR="00E8287D" w:rsidRPr="00C62228" w:rsidRDefault="00E8287D">
            <w:pPr>
              <w:rPr>
                <w:rFonts w:ascii="Calibri" w:eastAsia="Calibri" w:hAnsi="Calibri" w:cs="Calibri"/>
                <w:color w:val="595959"/>
                <w:sz w:val="20"/>
                <w:szCs w:val="20"/>
                <w:lang w:val="nl-NL"/>
              </w:rPr>
            </w:pPr>
          </w:p>
        </w:tc>
      </w:tr>
      <w:tr w:rsidR="00E8287D" w:rsidRPr="00C62228" w14:paraId="3D073D12" w14:textId="77777777">
        <w:trPr>
          <w:trHeight w:val="300"/>
        </w:trPr>
        <w:tc>
          <w:tcPr>
            <w:tcW w:w="2405" w:type="dxa"/>
            <w:tcMar>
              <w:top w:w="57" w:type="dxa"/>
              <w:bottom w:w="57" w:type="dxa"/>
            </w:tcMar>
          </w:tcPr>
          <w:p w14:paraId="26730387"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55B2AAF"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58150D8" w14:textId="77777777" w:rsidR="00E8287D" w:rsidRPr="00C62228" w:rsidRDefault="00E8287D">
            <w:pPr>
              <w:rPr>
                <w:rFonts w:ascii="Calibri" w:eastAsia="Calibri" w:hAnsi="Calibri" w:cs="Calibri"/>
                <w:color w:val="595959"/>
                <w:sz w:val="20"/>
                <w:szCs w:val="20"/>
                <w:lang w:val="nl-NL"/>
              </w:rPr>
            </w:pPr>
          </w:p>
        </w:tc>
      </w:tr>
      <w:tr w:rsidR="00E8287D" w:rsidRPr="00C62228" w14:paraId="187FEED9" w14:textId="77777777">
        <w:tc>
          <w:tcPr>
            <w:tcW w:w="2405" w:type="dxa"/>
            <w:tcMar>
              <w:top w:w="57" w:type="dxa"/>
              <w:bottom w:w="57" w:type="dxa"/>
            </w:tcMar>
          </w:tcPr>
          <w:p w14:paraId="59BEA3C5"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019D9A4E"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6355EBB" w14:textId="77777777" w:rsidR="00E8287D" w:rsidRPr="00C62228" w:rsidRDefault="00E8287D">
            <w:pPr>
              <w:rPr>
                <w:rFonts w:ascii="Calibri" w:eastAsia="Calibri" w:hAnsi="Calibri" w:cs="Calibri"/>
                <w:color w:val="595959"/>
                <w:sz w:val="20"/>
                <w:szCs w:val="20"/>
                <w:lang w:val="nl-NL"/>
              </w:rPr>
            </w:pPr>
          </w:p>
        </w:tc>
      </w:tr>
      <w:tr w:rsidR="00E8287D" w:rsidRPr="00C62228" w14:paraId="1CF0A771" w14:textId="77777777">
        <w:tc>
          <w:tcPr>
            <w:tcW w:w="2405" w:type="dxa"/>
            <w:tcMar>
              <w:top w:w="57" w:type="dxa"/>
              <w:bottom w:w="57" w:type="dxa"/>
            </w:tcMar>
          </w:tcPr>
          <w:p w14:paraId="7EFAC1AC" w14:textId="77777777" w:rsidR="00E8287D" w:rsidRPr="00C62228" w:rsidRDefault="00E8287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4E4ECF0" w14:textId="77777777" w:rsidR="00E8287D" w:rsidRPr="00C62228" w:rsidRDefault="00E8287D">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D62A8C1" w14:textId="77777777" w:rsidR="00E8287D" w:rsidRPr="00C62228" w:rsidRDefault="00E8287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7545DC9" w14:textId="77777777" w:rsidR="00E8287D" w:rsidRDefault="00E8287D" w:rsidP="00E8287D">
      <w:pPr>
        <w:pStyle w:val="Kop1"/>
      </w:pPr>
      <w:bookmarkStart w:id="218" w:name="_Toc130635188"/>
      <w:bookmarkStart w:id="219" w:name="_Toc144908311"/>
      <w:bookmarkStart w:id="220" w:name="_Toc156485164"/>
      <w:bookmarkEnd w:id="216"/>
      <w:bookmarkEnd w:id="217"/>
      <w:r w:rsidRPr="00D13418">
        <w:lastRenderedPageBreak/>
        <w:t>Concordantie</w:t>
      </w:r>
      <w:bookmarkEnd w:id="215"/>
      <w:bookmarkEnd w:id="218"/>
      <w:bookmarkEnd w:id="219"/>
      <w:bookmarkEnd w:id="220"/>
    </w:p>
    <w:p w14:paraId="5A9EC9A6" w14:textId="77777777" w:rsidR="00E8287D" w:rsidRDefault="00E8287D" w:rsidP="00E8287D">
      <w:pPr>
        <w:pStyle w:val="Kop2"/>
      </w:pPr>
      <w:bookmarkStart w:id="221" w:name="_Toc144908312"/>
      <w:bookmarkStart w:id="222" w:name="_Toc156485165"/>
      <w:bookmarkStart w:id="223" w:name="_Hlk128940695"/>
      <w:bookmarkStart w:id="224" w:name="_Hlk130135874"/>
      <w:r>
        <w:t>Concordantietabel</w:t>
      </w:r>
      <w:bookmarkEnd w:id="221"/>
      <w:bookmarkEnd w:id="222"/>
    </w:p>
    <w:p w14:paraId="18AAD926" w14:textId="528E8F86" w:rsidR="00E8287D" w:rsidRDefault="00E8287D" w:rsidP="00E8287D">
      <w:r>
        <w:t xml:space="preserve">De concordantietabel geeft duidelijk aan welke leerplandoelen de cesuurdoelen (CD) of de doelen die leiden naar </w:t>
      </w:r>
      <w:r w:rsidR="00F92773">
        <w:t xml:space="preserve">één of </w:t>
      </w:r>
      <w:r w:rsidR="00BA4CBD">
        <w:t>meer</w:t>
      </w:r>
      <w:r>
        <w:t xml:space="preserve"> beroepskwalificatie</w:t>
      </w:r>
      <w:r w:rsidR="00BA4CBD">
        <w:t>s</w:t>
      </w:r>
      <w:r w:rsidR="00425CEA">
        <w:t xml:space="preserve"> </w:t>
      </w:r>
      <w:r>
        <w:t xml:space="preserve">(BK)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8287D" w14:paraId="76C795AE" w14:textId="77777777">
        <w:tc>
          <w:tcPr>
            <w:tcW w:w="1555" w:type="dxa"/>
          </w:tcPr>
          <w:p w14:paraId="6D59333C" w14:textId="77777777" w:rsidR="00E8287D" w:rsidRPr="009D7B9E" w:rsidRDefault="00E8287D">
            <w:pPr>
              <w:spacing w:before="120" w:after="120"/>
              <w:rPr>
                <w:b/>
              </w:rPr>
            </w:pPr>
            <w:r w:rsidRPr="009D7B9E">
              <w:rPr>
                <w:b/>
              </w:rPr>
              <w:t>Leerplandoel</w:t>
            </w:r>
          </w:p>
        </w:tc>
        <w:tc>
          <w:tcPr>
            <w:tcW w:w="7943" w:type="dxa"/>
          </w:tcPr>
          <w:p w14:paraId="120F79FD" w14:textId="30DCB68E" w:rsidR="00E8287D" w:rsidRPr="009D7B9E" w:rsidRDefault="00425CEA">
            <w:pPr>
              <w:spacing w:before="120" w:after="120"/>
              <w:rPr>
                <w:b/>
              </w:rPr>
            </w:pPr>
            <w:r>
              <w:rPr>
                <w:b/>
                <w:bCs/>
              </w:rPr>
              <w:t>C</w:t>
            </w:r>
            <w:r w:rsidR="00E8287D">
              <w:rPr>
                <w:b/>
                <w:bCs/>
              </w:rPr>
              <w:t xml:space="preserve">esuurdoelen of doelen die leiden naar </w:t>
            </w:r>
            <w:r w:rsidR="00A360B6">
              <w:rPr>
                <w:b/>
                <w:bCs/>
              </w:rPr>
              <w:t>één of meer</w:t>
            </w:r>
            <w:r w:rsidR="00E8287D">
              <w:rPr>
                <w:b/>
                <w:bCs/>
              </w:rPr>
              <w:t xml:space="preserve"> beroepskwalificatie</w:t>
            </w:r>
            <w:r w:rsidR="00C96F54">
              <w:rPr>
                <w:b/>
                <w:bCs/>
              </w:rPr>
              <w:t>s</w:t>
            </w:r>
            <w:r w:rsidR="00E8287D">
              <w:rPr>
                <w:b/>
                <w:bCs/>
              </w:rPr>
              <w:t xml:space="preserve"> </w:t>
            </w:r>
          </w:p>
        </w:tc>
      </w:tr>
      <w:bookmarkEnd w:id="223"/>
      <w:tr w:rsidR="00E8287D" w14:paraId="6F2CF832" w14:textId="77777777">
        <w:tc>
          <w:tcPr>
            <w:tcW w:w="1555" w:type="dxa"/>
          </w:tcPr>
          <w:p w14:paraId="61C62BF2" w14:textId="77777777" w:rsidR="00E8287D" w:rsidRDefault="00E8287D">
            <w:pPr>
              <w:numPr>
                <w:ilvl w:val="0"/>
                <w:numId w:val="1"/>
              </w:numPr>
              <w:spacing w:before="120" w:after="120"/>
              <w:ind w:left="567" w:firstLine="0"/>
            </w:pPr>
          </w:p>
        </w:tc>
        <w:tc>
          <w:tcPr>
            <w:tcW w:w="7943" w:type="dxa"/>
          </w:tcPr>
          <w:p w14:paraId="0A90C6F2" w14:textId="5D4EBF62" w:rsidR="00E8287D" w:rsidRDefault="007D4422">
            <w:pPr>
              <w:spacing w:before="120" w:after="120"/>
            </w:pPr>
            <w:r>
              <w:t>BK 0</w:t>
            </w:r>
            <w:r w:rsidR="00152A08">
              <w:t>1; BK 02; BK 03; BK 04</w:t>
            </w:r>
          </w:p>
        </w:tc>
      </w:tr>
      <w:tr w:rsidR="00E8287D" w14:paraId="12855952" w14:textId="77777777">
        <w:tc>
          <w:tcPr>
            <w:tcW w:w="1555" w:type="dxa"/>
          </w:tcPr>
          <w:p w14:paraId="2B3A7E8A" w14:textId="77777777" w:rsidR="00E8287D" w:rsidRDefault="00E8287D">
            <w:pPr>
              <w:numPr>
                <w:ilvl w:val="0"/>
                <w:numId w:val="1"/>
              </w:numPr>
              <w:spacing w:before="120" w:after="120"/>
              <w:ind w:left="567" w:firstLine="0"/>
            </w:pPr>
          </w:p>
        </w:tc>
        <w:tc>
          <w:tcPr>
            <w:tcW w:w="7943" w:type="dxa"/>
          </w:tcPr>
          <w:p w14:paraId="7E154F04" w14:textId="634CB45E" w:rsidR="00E8287D" w:rsidRDefault="00952275">
            <w:pPr>
              <w:spacing w:before="120" w:after="120"/>
            </w:pPr>
            <w:r>
              <w:t>BK c</w:t>
            </w:r>
          </w:p>
        </w:tc>
      </w:tr>
      <w:tr w:rsidR="00E8287D" w14:paraId="1283ED27" w14:textId="77777777">
        <w:tc>
          <w:tcPr>
            <w:tcW w:w="1555" w:type="dxa"/>
          </w:tcPr>
          <w:p w14:paraId="20C064D9" w14:textId="77777777" w:rsidR="00E8287D" w:rsidRDefault="00E8287D">
            <w:pPr>
              <w:numPr>
                <w:ilvl w:val="0"/>
                <w:numId w:val="1"/>
              </w:numPr>
              <w:spacing w:before="120" w:after="120"/>
              <w:ind w:left="567" w:firstLine="0"/>
            </w:pPr>
          </w:p>
        </w:tc>
        <w:tc>
          <w:tcPr>
            <w:tcW w:w="7943" w:type="dxa"/>
          </w:tcPr>
          <w:p w14:paraId="0FE9AC4E" w14:textId="76B35E44" w:rsidR="00E8287D" w:rsidRDefault="00952275">
            <w:pPr>
              <w:spacing w:before="120" w:after="120"/>
            </w:pPr>
            <w:r>
              <w:t>BK c</w:t>
            </w:r>
          </w:p>
        </w:tc>
      </w:tr>
      <w:tr w:rsidR="00E8287D" w:rsidRPr="00B772E8" w14:paraId="3D1ADEC1" w14:textId="77777777">
        <w:tc>
          <w:tcPr>
            <w:tcW w:w="1555" w:type="dxa"/>
          </w:tcPr>
          <w:p w14:paraId="6A2DA936" w14:textId="77777777" w:rsidR="00E8287D" w:rsidRDefault="00E8287D">
            <w:pPr>
              <w:numPr>
                <w:ilvl w:val="0"/>
                <w:numId w:val="1"/>
              </w:numPr>
              <w:spacing w:before="120" w:after="120"/>
              <w:ind w:left="567" w:firstLine="0"/>
            </w:pPr>
          </w:p>
        </w:tc>
        <w:tc>
          <w:tcPr>
            <w:tcW w:w="7943" w:type="dxa"/>
          </w:tcPr>
          <w:p w14:paraId="74C177B9" w14:textId="238B2A6D" w:rsidR="00E8287D" w:rsidRPr="00E45AD0" w:rsidRDefault="000F2608">
            <w:pPr>
              <w:spacing w:before="120" w:after="120"/>
              <w:rPr>
                <w:lang w:val="it-IT"/>
              </w:rPr>
            </w:pPr>
            <w:r w:rsidRPr="00E45AD0">
              <w:rPr>
                <w:lang w:val="it-IT"/>
              </w:rPr>
              <w:t>BK 07</w:t>
            </w:r>
            <w:r w:rsidR="00B66520" w:rsidRPr="00E45AD0">
              <w:rPr>
                <w:lang w:val="it-IT"/>
              </w:rPr>
              <w:t>; BK a</w:t>
            </w:r>
            <w:r w:rsidR="0090511B" w:rsidRPr="00E45AD0">
              <w:rPr>
                <w:lang w:val="it-IT"/>
              </w:rPr>
              <w:t xml:space="preserve">; BK </w:t>
            </w:r>
            <w:r w:rsidR="00537E61" w:rsidRPr="00E45AD0">
              <w:rPr>
                <w:lang w:val="it-IT"/>
              </w:rPr>
              <w:t>d</w:t>
            </w:r>
            <w:r w:rsidR="00FA6126" w:rsidRPr="00E45AD0">
              <w:rPr>
                <w:lang w:val="it-IT"/>
              </w:rPr>
              <w:t xml:space="preserve">; BK </w:t>
            </w:r>
            <w:r w:rsidR="00E104C8" w:rsidRPr="00E45AD0">
              <w:rPr>
                <w:lang w:val="it-IT"/>
              </w:rPr>
              <w:t>e </w:t>
            </w:r>
          </w:p>
        </w:tc>
      </w:tr>
      <w:tr w:rsidR="00E8287D" w:rsidRPr="00B772E8" w14:paraId="189752D6" w14:textId="77777777">
        <w:tc>
          <w:tcPr>
            <w:tcW w:w="1555" w:type="dxa"/>
          </w:tcPr>
          <w:p w14:paraId="4AE07757" w14:textId="77777777" w:rsidR="00E8287D" w:rsidRPr="00E45AD0" w:rsidRDefault="00E8287D">
            <w:pPr>
              <w:numPr>
                <w:ilvl w:val="0"/>
                <w:numId w:val="1"/>
              </w:numPr>
              <w:spacing w:before="120" w:after="120"/>
              <w:ind w:left="567" w:firstLine="0"/>
              <w:rPr>
                <w:lang w:val="it-IT"/>
              </w:rPr>
            </w:pPr>
          </w:p>
        </w:tc>
        <w:tc>
          <w:tcPr>
            <w:tcW w:w="7943" w:type="dxa"/>
          </w:tcPr>
          <w:p w14:paraId="204F2DA8" w14:textId="2CE76C6B" w:rsidR="00E8287D" w:rsidRPr="00E45AD0" w:rsidRDefault="000F2608">
            <w:pPr>
              <w:spacing w:before="120" w:after="120"/>
              <w:rPr>
                <w:lang w:val="it-IT"/>
              </w:rPr>
            </w:pPr>
            <w:r w:rsidRPr="00E45AD0">
              <w:rPr>
                <w:lang w:val="it-IT"/>
              </w:rPr>
              <w:t>BK 07</w:t>
            </w:r>
            <w:r w:rsidR="005A4323" w:rsidRPr="00E45AD0">
              <w:rPr>
                <w:lang w:val="it-IT"/>
              </w:rPr>
              <w:t>; BK a</w:t>
            </w:r>
            <w:r w:rsidR="00393086" w:rsidRPr="00E45AD0">
              <w:rPr>
                <w:lang w:val="it-IT"/>
              </w:rPr>
              <w:t xml:space="preserve">; </w:t>
            </w:r>
            <w:r w:rsidR="000832E5" w:rsidRPr="00E45AD0">
              <w:rPr>
                <w:lang w:val="it-IT"/>
              </w:rPr>
              <w:t xml:space="preserve">BK d; BK </w:t>
            </w:r>
            <w:r w:rsidR="00146BD2" w:rsidRPr="00E45AD0">
              <w:rPr>
                <w:lang w:val="it-IT"/>
              </w:rPr>
              <w:t>f</w:t>
            </w:r>
            <w:r w:rsidR="002631EB" w:rsidRPr="00E45AD0">
              <w:rPr>
                <w:lang w:val="it-IT"/>
              </w:rPr>
              <w:t> </w:t>
            </w:r>
          </w:p>
        </w:tc>
      </w:tr>
      <w:tr w:rsidR="00E8287D" w14:paraId="4EF6CFAD" w14:textId="77777777">
        <w:tc>
          <w:tcPr>
            <w:tcW w:w="1555" w:type="dxa"/>
          </w:tcPr>
          <w:p w14:paraId="00519631" w14:textId="77777777" w:rsidR="00E8287D" w:rsidRPr="00E45AD0" w:rsidRDefault="00E8287D">
            <w:pPr>
              <w:numPr>
                <w:ilvl w:val="0"/>
                <w:numId w:val="1"/>
              </w:numPr>
              <w:spacing w:before="120" w:after="120"/>
              <w:ind w:left="567" w:firstLine="0"/>
              <w:rPr>
                <w:lang w:val="it-IT"/>
              </w:rPr>
            </w:pPr>
          </w:p>
        </w:tc>
        <w:tc>
          <w:tcPr>
            <w:tcW w:w="7943" w:type="dxa"/>
          </w:tcPr>
          <w:p w14:paraId="54FB7CFD" w14:textId="129A36BC" w:rsidR="00E8287D" w:rsidRDefault="000F2608">
            <w:pPr>
              <w:spacing w:before="120" w:after="120"/>
            </w:pPr>
            <w:r>
              <w:t>BK 07</w:t>
            </w:r>
            <w:r w:rsidR="000644F6">
              <w:t xml:space="preserve">; BK </w:t>
            </w:r>
            <w:r w:rsidR="00394764">
              <w:t>d</w:t>
            </w:r>
            <w:r w:rsidR="00FC1046">
              <w:t>;</w:t>
            </w:r>
            <w:r w:rsidR="00394764">
              <w:t xml:space="preserve"> </w:t>
            </w:r>
            <w:r w:rsidR="00C93DFC">
              <w:t>BK g</w:t>
            </w:r>
          </w:p>
        </w:tc>
      </w:tr>
      <w:tr w:rsidR="00E8287D" w14:paraId="20106528" w14:textId="77777777">
        <w:tc>
          <w:tcPr>
            <w:tcW w:w="1555" w:type="dxa"/>
          </w:tcPr>
          <w:p w14:paraId="6D89F8EF" w14:textId="70F1CB70" w:rsidR="00E8287D" w:rsidRDefault="00AB1D94">
            <w:pPr>
              <w:numPr>
                <w:ilvl w:val="0"/>
                <w:numId w:val="1"/>
              </w:numPr>
              <w:spacing w:before="120" w:after="120"/>
              <w:ind w:left="567" w:firstLine="0"/>
            </w:pPr>
            <w:r>
              <w:t>+</w:t>
            </w:r>
          </w:p>
        </w:tc>
        <w:tc>
          <w:tcPr>
            <w:tcW w:w="7943" w:type="dxa"/>
          </w:tcPr>
          <w:p w14:paraId="611FE7E7" w14:textId="02574A51" w:rsidR="00E8287D" w:rsidRDefault="00CD7053">
            <w:pPr>
              <w:spacing w:before="120" w:after="120"/>
            </w:pPr>
            <w:r>
              <w:t>-</w:t>
            </w:r>
          </w:p>
        </w:tc>
      </w:tr>
      <w:tr w:rsidR="00E8287D" w:rsidRPr="00B772E8" w14:paraId="2B16BFE1" w14:textId="77777777">
        <w:tc>
          <w:tcPr>
            <w:tcW w:w="1555" w:type="dxa"/>
          </w:tcPr>
          <w:p w14:paraId="30057A03" w14:textId="77777777" w:rsidR="00E8287D" w:rsidRDefault="00E8287D">
            <w:pPr>
              <w:numPr>
                <w:ilvl w:val="0"/>
                <w:numId w:val="1"/>
              </w:numPr>
              <w:spacing w:before="120" w:after="120"/>
              <w:ind w:left="567" w:firstLine="0"/>
            </w:pPr>
          </w:p>
        </w:tc>
        <w:tc>
          <w:tcPr>
            <w:tcW w:w="7943" w:type="dxa"/>
          </w:tcPr>
          <w:p w14:paraId="5D268DB2" w14:textId="08CA58CA" w:rsidR="00E8287D" w:rsidRPr="00E45AD0" w:rsidRDefault="00FD7389">
            <w:pPr>
              <w:spacing w:before="120" w:after="120"/>
              <w:rPr>
                <w:lang w:val="it-IT"/>
              </w:rPr>
            </w:pPr>
            <w:r w:rsidRPr="00E45AD0">
              <w:rPr>
                <w:lang w:val="it-IT"/>
              </w:rPr>
              <w:t>BK 07;</w:t>
            </w:r>
            <w:r w:rsidR="00A03FA4" w:rsidRPr="00E45AD0">
              <w:rPr>
                <w:lang w:val="it-IT"/>
              </w:rPr>
              <w:t xml:space="preserve"> BK 08;</w:t>
            </w:r>
            <w:r w:rsidRPr="00E45AD0">
              <w:rPr>
                <w:lang w:val="it-IT"/>
              </w:rPr>
              <w:t xml:space="preserve"> </w:t>
            </w:r>
            <w:r w:rsidR="00C9048B" w:rsidRPr="00E45AD0">
              <w:rPr>
                <w:lang w:val="it-IT"/>
              </w:rPr>
              <w:t xml:space="preserve">BK a; </w:t>
            </w:r>
            <w:r w:rsidR="0099022E" w:rsidRPr="00E45AD0">
              <w:rPr>
                <w:lang w:val="it-IT"/>
              </w:rPr>
              <w:t>BK c</w:t>
            </w:r>
          </w:p>
        </w:tc>
      </w:tr>
      <w:tr w:rsidR="00E8287D" w14:paraId="670C5222" w14:textId="77777777">
        <w:tc>
          <w:tcPr>
            <w:tcW w:w="1555" w:type="dxa"/>
          </w:tcPr>
          <w:p w14:paraId="22CBE8E4" w14:textId="77777777" w:rsidR="00E8287D" w:rsidRPr="00E45AD0" w:rsidRDefault="00E8287D">
            <w:pPr>
              <w:numPr>
                <w:ilvl w:val="0"/>
                <w:numId w:val="1"/>
              </w:numPr>
              <w:spacing w:before="120" w:after="120"/>
              <w:ind w:left="567" w:firstLine="0"/>
              <w:rPr>
                <w:lang w:val="it-IT"/>
              </w:rPr>
            </w:pPr>
          </w:p>
        </w:tc>
        <w:tc>
          <w:tcPr>
            <w:tcW w:w="7943" w:type="dxa"/>
          </w:tcPr>
          <w:p w14:paraId="03B2379E" w14:textId="12F34729" w:rsidR="00E8287D" w:rsidRDefault="00294706">
            <w:pPr>
              <w:spacing w:before="120" w:after="120"/>
            </w:pPr>
            <w:r>
              <w:t>CD 15.0</w:t>
            </w:r>
            <w:r w:rsidR="00BB627B">
              <w:t>5</w:t>
            </w:r>
            <w:r>
              <w:t>.01</w:t>
            </w:r>
          </w:p>
        </w:tc>
      </w:tr>
      <w:tr w:rsidR="00E8287D" w14:paraId="0E114C9E" w14:textId="77777777">
        <w:trPr>
          <w:trHeight w:val="413"/>
        </w:trPr>
        <w:tc>
          <w:tcPr>
            <w:tcW w:w="1555" w:type="dxa"/>
          </w:tcPr>
          <w:p w14:paraId="5EB7C2DC" w14:textId="77777777" w:rsidR="00E8287D" w:rsidRDefault="00E8287D">
            <w:pPr>
              <w:numPr>
                <w:ilvl w:val="0"/>
                <w:numId w:val="1"/>
              </w:numPr>
              <w:spacing w:before="120" w:after="120"/>
              <w:ind w:left="567" w:firstLine="0"/>
            </w:pPr>
          </w:p>
        </w:tc>
        <w:tc>
          <w:tcPr>
            <w:tcW w:w="7943" w:type="dxa"/>
          </w:tcPr>
          <w:p w14:paraId="4ABB49F6" w14:textId="48A31F98" w:rsidR="00E8287D" w:rsidRDefault="000E08A9">
            <w:pPr>
              <w:spacing w:before="120" w:after="120"/>
            </w:pPr>
            <w:r>
              <w:t>BK 06</w:t>
            </w:r>
          </w:p>
        </w:tc>
      </w:tr>
      <w:tr w:rsidR="00E8287D" w14:paraId="01846D0C" w14:textId="77777777">
        <w:tc>
          <w:tcPr>
            <w:tcW w:w="1555" w:type="dxa"/>
          </w:tcPr>
          <w:p w14:paraId="48B5129A" w14:textId="77777777" w:rsidR="00E8287D" w:rsidRDefault="00E8287D">
            <w:pPr>
              <w:numPr>
                <w:ilvl w:val="0"/>
                <w:numId w:val="1"/>
              </w:numPr>
              <w:spacing w:before="120" w:after="120"/>
              <w:ind w:left="567" w:firstLine="0"/>
            </w:pPr>
          </w:p>
        </w:tc>
        <w:tc>
          <w:tcPr>
            <w:tcW w:w="7943" w:type="dxa"/>
          </w:tcPr>
          <w:p w14:paraId="6597898A" w14:textId="0256C0B5" w:rsidR="00E8287D" w:rsidRDefault="00C470EF">
            <w:pPr>
              <w:spacing w:before="120" w:after="120"/>
            </w:pPr>
            <w:r>
              <w:t>BK 05</w:t>
            </w:r>
            <w:r w:rsidR="006E6696">
              <w:t xml:space="preserve">: BK </w:t>
            </w:r>
            <w:r w:rsidR="002B71BC">
              <w:t>b</w:t>
            </w:r>
          </w:p>
        </w:tc>
      </w:tr>
      <w:tr w:rsidR="00E8287D" w14:paraId="5AB666B6" w14:textId="77777777">
        <w:tc>
          <w:tcPr>
            <w:tcW w:w="1555" w:type="dxa"/>
          </w:tcPr>
          <w:p w14:paraId="505806C7" w14:textId="071682B9" w:rsidR="00E8287D" w:rsidRDefault="00AB1D94">
            <w:pPr>
              <w:numPr>
                <w:ilvl w:val="0"/>
                <w:numId w:val="1"/>
              </w:numPr>
              <w:spacing w:before="120" w:after="120"/>
              <w:ind w:left="567" w:firstLine="0"/>
            </w:pPr>
            <w:r>
              <w:t>+</w:t>
            </w:r>
          </w:p>
        </w:tc>
        <w:tc>
          <w:tcPr>
            <w:tcW w:w="7943" w:type="dxa"/>
          </w:tcPr>
          <w:p w14:paraId="5C08DA95" w14:textId="05A1B094" w:rsidR="00E8287D" w:rsidRDefault="00AB1D94">
            <w:pPr>
              <w:spacing w:before="120" w:after="120"/>
            </w:pPr>
            <w:r>
              <w:t>-</w:t>
            </w:r>
          </w:p>
        </w:tc>
      </w:tr>
      <w:tr w:rsidR="00E8287D" w14:paraId="78F30DB1" w14:textId="77777777">
        <w:tc>
          <w:tcPr>
            <w:tcW w:w="1555" w:type="dxa"/>
          </w:tcPr>
          <w:p w14:paraId="228F3321" w14:textId="77777777" w:rsidR="00E8287D" w:rsidRDefault="00E8287D">
            <w:pPr>
              <w:numPr>
                <w:ilvl w:val="0"/>
                <w:numId w:val="1"/>
              </w:numPr>
              <w:spacing w:before="120" w:after="120"/>
              <w:ind w:left="567" w:firstLine="0"/>
            </w:pPr>
          </w:p>
        </w:tc>
        <w:tc>
          <w:tcPr>
            <w:tcW w:w="7943" w:type="dxa"/>
          </w:tcPr>
          <w:p w14:paraId="6AA938C0" w14:textId="27C95A97" w:rsidR="00E8287D" w:rsidRDefault="00A03FA4">
            <w:pPr>
              <w:spacing w:before="120" w:after="120"/>
            </w:pPr>
            <w:r>
              <w:t>BK 08</w:t>
            </w:r>
            <w:r w:rsidR="00C17EFC">
              <w:t xml:space="preserve">; BK </w:t>
            </w:r>
            <w:r w:rsidR="000B1C12">
              <w:t>a</w:t>
            </w:r>
          </w:p>
        </w:tc>
      </w:tr>
      <w:tr w:rsidR="00E8287D" w14:paraId="76C2553C" w14:textId="77777777">
        <w:tc>
          <w:tcPr>
            <w:tcW w:w="1555" w:type="dxa"/>
          </w:tcPr>
          <w:p w14:paraId="1F612761" w14:textId="77777777" w:rsidR="00E8287D" w:rsidRDefault="00E8287D">
            <w:pPr>
              <w:numPr>
                <w:ilvl w:val="0"/>
                <w:numId w:val="1"/>
              </w:numPr>
              <w:spacing w:before="120" w:after="120"/>
              <w:ind w:left="567" w:firstLine="0"/>
            </w:pPr>
          </w:p>
        </w:tc>
        <w:tc>
          <w:tcPr>
            <w:tcW w:w="7943" w:type="dxa"/>
          </w:tcPr>
          <w:p w14:paraId="6D307340" w14:textId="7E14D66A" w:rsidR="00E8287D" w:rsidRDefault="00FD7389">
            <w:pPr>
              <w:spacing w:before="120" w:after="120"/>
            </w:pPr>
            <w:r>
              <w:t>BK 07</w:t>
            </w:r>
            <w:r w:rsidR="000B1C12">
              <w:t xml:space="preserve">; BK </w:t>
            </w:r>
            <w:r w:rsidR="005C221E">
              <w:t>a</w:t>
            </w:r>
          </w:p>
        </w:tc>
      </w:tr>
      <w:tr w:rsidR="00E8287D" w14:paraId="35B80ACC" w14:textId="77777777">
        <w:tc>
          <w:tcPr>
            <w:tcW w:w="1555" w:type="dxa"/>
          </w:tcPr>
          <w:p w14:paraId="184CC9B9" w14:textId="77777777" w:rsidR="00E8287D" w:rsidRDefault="00E8287D">
            <w:pPr>
              <w:numPr>
                <w:ilvl w:val="0"/>
                <w:numId w:val="1"/>
              </w:numPr>
              <w:spacing w:before="120" w:after="120"/>
              <w:ind w:left="567" w:firstLine="0"/>
            </w:pPr>
          </w:p>
        </w:tc>
        <w:tc>
          <w:tcPr>
            <w:tcW w:w="7943" w:type="dxa"/>
          </w:tcPr>
          <w:p w14:paraId="54E37979" w14:textId="2891C80F" w:rsidR="00E8287D" w:rsidRDefault="00905746">
            <w:pPr>
              <w:spacing w:before="120" w:after="120"/>
            </w:pPr>
            <w:r>
              <w:t>BK 02</w:t>
            </w:r>
          </w:p>
        </w:tc>
      </w:tr>
    </w:tbl>
    <w:p w14:paraId="5D881CAD" w14:textId="77777777" w:rsidR="00E8287D" w:rsidRDefault="00E8287D" w:rsidP="00E8287D">
      <w:pPr>
        <w:pStyle w:val="Kop2"/>
      </w:pPr>
      <w:bookmarkStart w:id="225" w:name="_Toc128941197"/>
      <w:bookmarkStart w:id="226" w:name="_Toc129036364"/>
      <w:bookmarkStart w:id="227" w:name="_Toc129199593"/>
      <w:bookmarkStart w:id="228" w:name="_Toc144908314"/>
      <w:bookmarkStart w:id="229" w:name="_Toc156485166"/>
      <w:r>
        <w:t>Cesuurdoelen</w:t>
      </w:r>
      <w:bookmarkEnd w:id="225"/>
      <w:bookmarkEnd w:id="226"/>
      <w:bookmarkEnd w:id="227"/>
      <w:bookmarkEnd w:id="228"/>
      <w:bookmarkEnd w:id="229"/>
    </w:p>
    <w:tbl>
      <w:tblPr>
        <w:tblW w:w="9915" w:type="dxa"/>
        <w:tblCellMar>
          <w:left w:w="0" w:type="dxa"/>
          <w:right w:w="0" w:type="dxa"/>
        </w:tblCellMar>
        <w:tblLook w:val="04A0" w:firstRow="1" w:lastRow="0" w:firstColumn="1" w:lastColumn="0" w:noHBand="0" w:noVBand="1"/>
      </w:tblPr>
      <w:tblGrid>
        <w:gridCol w:w="1125"/>
        <w:gridCol w:w="8790"/>
      </w:tblGrid>
      <w:tr w:rsidR="000D609E" w:rsidRPr="00D27E16" w14:paraId="00FD6E1A" w14:textId="77777777" w:rsidTr="009E73C0">
        <w:trPr>
          <w:trHeight w:val="300"/>
        </w:trPr>
        <w:tc>
          <w:tcPr>
            <w:tcW w:w="1125" w:type="dxa"/>
            <w:hideMark/>
          </w:tcPr>
          <w:p w14:paraId="77AF3644" w14:textId="77777777" w:rsidR="00D27E16" w:rsidRPr="00D27E16" w:rsidRDefault="00D27E16" w:rsidP="00BF606C">
            <w:pPr>
              <w:spacing w:after="0" w:line="240" w:lineRule="auto"/>
              <w:textAlignment w:val="baseline"/>
              <w:rPr>
                <w:rFonts w:ascii="Segoe UI" w:eastAsia="Times New Roman" w:hAnsi="Segoe UI" w:cs="Segoe UI"/>
                <w:lang w:val="nl-NL" w:eastAsia="nl-NL"/>
              </w:rPr>
            </w:pPr>
            <w:r w:rsidRPr="00D27E16">
              <w:rPr>
                <w:rFonts w:ascii="Calibri" w:eastAsia="Times New Roman" w:hAnsi="Calibri" w:cs="Calibri"/>
                <w:lang w:eastAsia="nl-NL"/>
              </w:rPr>
              <w:t>15.05.01</w:t>
            </w:r>
            <w:r w:rsidRPr="00D27E16">
              <w:rPr>
                <w:rFonts w:ascii="Calibri" w:eastAsia="Times New Roman" w:hAnsi="Calibri" w:cs="Calibri"/>
                <w:lang w:val="nl-NL" w:eastAsia="nl-NL"/>
              </w:rPr>
              <w:t> </w:t>
            </w:r>
          </w:p>
        </w:tc>
        <w:tc>
          <w:tcPr>
            <w:tcW w:w="8790" w:type="dxa"/>
            <w:hideMark/>
          </w:tcPr>
          <w:p w14:paraId="17C1CDB6" w14:textId="77777777" w:rsidR="00D27E16" w:rsidRPr="00D27E16" w:rsidRDefault="00D27E16" w:rsidP="00D27E16">
            <w:pPr>
              <w:spacing w:after="0" w:line="240" w:lineRule="auto"/>
              <w:textAlignment w:val="baseline"/>
              <w:rPr>
                <w:rFonts w:ascii="Segoe UI" w:eastAsia="Times New Roman" w:hAnsi="Segoe UI" w:cs="Segoe UI"/>
                <w:lang w:val="nl-NL" w:eastAsia="nl-NL"/>
              </w:rPr>
            </w:pPr>
            <w:r w:rsidRPr="00D27E16">
              <w:rPr>
                <w:rFonts w:ascii="Calibri" w:eastAsia="Times New Roman" w:hAnsi="Calibri" w:cs="Calibri"/>
                <w:lang w:val="nl-NL" w:eastAsia="nl-NL"/>
              </w:rPr>
              <w:t>De leerlingen beschrijven het</w:t>
            </w:r>
            <w:r w:rsidRPr="00D27E16">
              <w:rPr>
                <w:rFonts w:ascii="Calibri" w:eastAsia="Times New Roman" w:hAnsi="Calibri" w:cs="Calibri"/>
                <w:lang w:eastAsia="nl-NL"/>
              </w:rPr>
              <w:t xml:space="preserve"> toeristisch en recreatieve aanbod van plaatsen en regio’s vanuit natuurlijke, culturele of sociaaleconomische factoren.</w:t>
            </w:r>
            <w:r w:rsidRPr="00D27E16">
              <w:rPr>
                <w:rFonts w:ascii="Calibri" w:eastAsia="Times New Roman" w:hAnsi="Calibri" w:cs="Calibri"/>
                <w:lang w:val="nl-NL" w:eastAsia="nl-NL"/>
              </w:rPr>
              <w:t> </w:t>
            </w:r>
          </w:p>
        </w:tc>
      </w:tr>
    </w:tbl>
    <w:p w14:paraId="0BAF2A27" w14:textId="7C016750" w:rsidR="00E8287D" w:rsidRDefault="00E8287D" w:rsidP="00E8287D">
      <w:pPr>
        <w:pStyle w:val="Kop2"/>
      </w:pPr>
      <w:bookmarkStart w:id="230" w:name="_Toc54974891"/>
      <w:bookmarkStart w:id="231" w:name="_Toc121484796"/>
      <w:bookmarkStart w:id="232" w:name="_Toc127295275"/>
      <w:bookmarkStart w:id="233" w:name="_Toc128941198"/>
      <w:bookmarkStart w:id="234" w:name="_Toc129036365"/>
      <w:bookmarkStart w:id="235" w:name="_Toc129199594"/>
      <w:bookmarkStart w:id="236" w:name="_Toc144908315"/>
      <w:bookmarkStart w:id="237" w:name="_Toc156485167"/>
      <w:bookmarkStart w:id="238" w:name="_Hlk128940795"/>
      <w:bookmarkEnd w:id="224"/>
      <w:r>
        <w:t xml:space="preserve">Doelen die leiden naar </w:t>
      </w:r>
      <w:r w:rsidR="00FB6114">
        <w:t>één of meer</w:t>
      </w:r>
      <w:r>
        <w:t xml:space="preserve"> beroepskwalificatie</w:t>
      </w:r>
      <w:bookmarkEnd w:id="230"/>
      <w:bookmarkEnd w:id="231"/>
      <w:bookmarkEnd w:id="232"/>
      <w:bookmarkEnd w:id="233"/>
      <w:bookmarkEnd w:id="234"/>
      <w:bookmarkEnd w:id="235"/>
      <w:bookmarkEnd w:id="236"/>
      <w:r w:rsidR="00FB6114">
        <w:t>s</w:t>
      </w:r>
      <w:bookmarkEnd w:id="237"/>
    </w:p>
    <w:bookmarkEnd w:id="238"/>
    <w:p w14:paraId="76B5EB57" w14:textId="77777777" w:rsidR="00C569F0" w:rsidRPr="00A522E3" w:rsidRDefault="00C569F0" w:rsidP="00283C5A">
      <w:pPr>
        <w:pStyle w:val="paragraph"/>
        <w:numPr>
          <w:ilvl w:val="0"/>
          <w:numId w:val="35"/>
        </w:numPr>
        <w:tabs>
          <w:tab w:val="clear" w:pos="720"/>
          <w:tab w:val="num" w:pos="0"/>
        </w:tabs>
        <w:spacing w:before="0" w:beforeAutospacing="0" w:after="0" w:afterAutospacing="0"/>
        <w:ind w:left="0" w:firstLine="0"/>
        <w:jc w:val="both"/>
        <w:textAlignment w:val="baseline"/>
        <w:rPr>
          <w:rFonts w:ascii="Calibri" w:hAnsi="Calibri" w:cs="Calibri"/>
          <w:color w:val="595959" w:themeColor="text1" w:themeTint="A6"/>
          <w:sz w:val="22"/>
          <w:szCs w:val="22"/>
        </w:rPr>
      </w:pPr>
      <w:r w:rsidRPr="00A522E3">
        <w:rPr>
          <w:rStyle w:val="normaltextrun"/>
          <w:rFonts w:ascii="Calibri" w:hAnsi="Calibri" w:cs="Calibri"/>
          <w:color w:val="595959" w:themeColor="text1" w:themeTint="A6"/>
          <w:sz w:val="22"/>
          <w:szCs w:val="22"/>
        </w:rPr>
        <w:t>De leerlingen werken in teamverband (organisatiecultuur, communicatie, procedures).</w:t>
      </w:r>
      <w:r w:rsidRPr="00A522E3">
        <w:rPr>
          <w:rStyle w:val="eop"/>
          <w:rFonts w:ascii="Calibri" w:hAnsi="Calibri" w:cs="Calibri"/>
          <w:color w:val="595959" w:themeColor="text1" w:themeTint="A6"/>
          <w:sz w:val="22"/>
          <w:szCs w:val="22"/>
        </w:rPr>
        <w:t> </w:t>
      </w:r>
    </w:p>
    <w:p w14:paraId="3C1268F5" w14:textId="77777777" w:rsidR="00C569F0" w:rsidRPr="00A522E3" w:rsidRDefault="00C569F0" w:rsidP="00283C5A">
      <w:pPr>
        <w:pStyle w:val="paragraph"/>
        <w:numPr>
          <w:ilvl w:val="0"/>
          <w:numId w:val="36"/>
        </w:numPr>
        <w:tabs>
          <w:tab w:val="clear" w:pos="720"/>
          <w:tab w:val="num" w:pos="0"/>
        </w:tabs>
        <w:spacing w:before="0" w:beforeAutospacing="0" w:after="0" w:afterAutospacing="0"/>
        <w:ind w:left="0" w:firstLine="0"/>
        <w:textAlignment w:val="baseline"/>
        <w:rPr>
          <w:rFonts w:ascii="Calibri" w:hAnsi="Calibri" w:cs="Calibri"/>
          <w:color w:val="595959" w:themeColor="text1" w:themeTint="A6"/>
          <w:sz w:val="22"/>
          <w:szCs w:val="22"/>
        </w:rPr>
      </w:pPr>
      <w:r w:rsidRPr="00A522E3">
        <w:rPr>
          <w:rStyle w:val="normaltextrun"/>
          <w:rFonts w:ascii="Calibri" w:hAnsi="Calibri" w:cs="Calibri"/>
          <w:color w:val="595959" w:themeColor="text1" w:themeTint="A6"/>
          <w:sz w:val="22"/>
          <w:szCs w:val="22"/>
        </w:rPr>
        <w:t>De leerlingen handelen kwaliteitsbewust.</w:t>
      </w:r>
      <w:r w:rsidRPr="00A522E3">
        <w:rPr>
          <w:rStyle w:val="eop"/>
          <w:rFonts w:ascii="Calibri" w:hAnsi="Calibri" w:cs="Calibri"/>
          <w:color w:val="595959" w:themeColor="text1" w:themeTint="A6"/>
          <w:sz w:val="22"/>
          <w:szCs w:val="22"/>
        </w:rPr>
        <w:t> </w:t>
      </w:r>
    </w:p>
    <w:p w14:paraId="29515EB0" w14:textId="77777777" w:rsidR="00C569F0" w:rsidRPr="00A522E3" w:rsidRDefault="00C569F0" w:rsidP="00283C5A">
      <w:pPr>
        <w:pStyle w:val="paragraph"/>
        <w:numPr>
          <w:ilvl w:val="0"/>
          <w:numId w:val="37"/>
        </w:numPr>
        <w:tabs>
          <w:tab w:val="clear" w:pos="720"/>
          <w:tab w:val="num" w:pos="0"/>
        </w:tabs>
        <w:spacing w:before="0" w:beforeAutospacing="0" w:after="0" w:afterAutospacing="0"/>
        <w:ind w:left="0" w:firstLine="0"/>
        <w:jc w:val="both"/>
        <w:textAlignment w:val="baseline"/>
        <w:rPr>
          <w:rFonts w:ascii="Calibri" w:hAnsi="Calibri" w:cs="Calibri"/>
          <w:color w:val="595959" w:themeColor="text1" w:themeTint="A6"/>
          <w:sz w:val="22"/>
          <w:szCs w:val="22"/>
        </w:rPr>
      </w:pPr>
      <w:r w:rsidRPr="00A522E3">
        <w:rPr>
          <w:rStyle w:val="normaltextrun"/>
          <w:rFonts w:ascii="Calibri" w:hAnsi="Calibri" w:cs="Calibri"/>
          <w:color w:val="595959" w:themeColor="text1" w:themeTint="A6"/>
          <w:sz w:val="22"/>
          <w:szCs w:val="22"/>
        </w:rPr>
        <w:t>De leerlingen handelen economisch en duurzaam.</w:t>
      </w:r>
      <w:r w:rsidRPr="00A522E3">
        <w:rPr>
          <w:rStyle w:val="eop"/>
          <w:rFonts w:ascii="Calibri" w:hAnsi="Calibri" w:cs="Calibri"/>
          <w:color w:val="595959" w:themeColor="text1" w:themeTint="A6"/>
          <w:sz w:val="22"/>
          <w:szCs w:val="22"/>
        </w:rPr>
        <w:t> </w:t>
      </w:r>
    </w:p>
    <w:p w14:paraId="6FE709F0" w14:textId="6B5A3DC0" w:rsidR="00C569F0" w:rsidRPr="00A522E3" w:rsidRDefault="00C569F0" w:rsidP="00283C5A">
      <w:pPr>
        <w:pStyle w:val="paragraph"/>
        <w:numPr>
          <w:ilvl w:val="0"/>
          <w:numId w:val="38"/>
        </w:numPr>
        <w:tabs>
          <w:tab w:val="clear" w:pos="720"/>
          <w:tab w:val="num" w:pos="0"/>
        </w:tabs>
        <w:spacing w:before="0" w:beforeAutospacing="0" w:after="0" w:afterAutospacing="0"/>
        <w:ind w:left="0" w:firstLine="0"/>
        <w:textAlignment w:val="baseline"/>
        <w:rPr>
          <w:rFonts w:ascii="Calibri" w:hAnsi="Calibri" w:cs="Calibri"/>
          <w:color w:val="595959" w:themeColor="text1" w:themeTint="A6"/>
          <w:sz w:val="22"/>
          <w:szCs w:val="22"/>
        </w:rPr>
      </w:pPr>
      <w:r w:rsidRPr="00A522E3">
        <w:rPr>
          <w:rStyle w:val="normaltextrun"/>
          <w:rFonts w:ascii="Calibri" w:hAnsi="Calibri" w:cs="Calibri"/>
          <w:color w:val="595959" w:themeColor="text1" w:themeTint="A6"/>
          <w:sz w:val="22"/>
          <w:szCs w:val="22"/>
        </w:rPr>
        <w:t>De leerlingen handelen veilig, ergonomisch en hygiënisch.</w:t>
      </w:r>
      <w:r w:rsidRPr="00A522E3">
        <w:rPr>
          <w:rStyle w:val="eop"/>
          <w:rFonts w:ascii="Calibri" w:hAnsi="Calibri" w:cs="Calibri"/>
          <w:color w:val="595959" w:themeColor="text1" w:themeTint="A6"/>
          <w:sz w:val="22"/>
          <w:szCs w:val="22"/>
        </w:rPr>
        <w:t> </w:t>
      </w:r>
    </w:p>
    <w:p w14:paraId="0D7527A3" w14:textId="77777777" w:rsidR="00C569F0" w:rsidRPr="00A522E3" w:rsidRDefault="00C569F0" w:rsidP="00283C5A">
      <w:pPr>
        <w:pStyle w:val="paragraph"/>
        <w:numPr>
          <w:ilvl w:val="0"/>
          <w:numId w:val="39"/>
        </w:numPr>
        <w:tabs>
          <w:tab w:val="clear" w:pos="720"/>
          <w:tab w:val="num" w:pos="0"/>
        </w:tabs>
        <w:spacing w:before="0" w:beforeAutospacing="0" w:after="0" w:afterAutospacing="0"/>
        <w:ind w:left="0" w:firstLine="0"/>
        <w:textAlignment w:val="baseline"/>
        <w:rPr>
          <w:rFonts w:ascii="Calibri" w:hAnsi="Calibri" w:cs="Calibri"/>
          <w:color w:val="595959" w:themeColor="text1" w:themeTint="A6"/>
          <w:sz w:val="22"/>
          <w:szCs w:val="22"/>
        </w:rPr>
      </w:pPr>
      <w:r w:rsidRPr="00A522E3">
        <w:rPr>
          <w:rStyle w:val="normaltextrun"/>
          <w:rFonts w:ascii="Calibri" w:hAnsi="Calibri" w:cs="Calibri"/>
          <w:color w:val="595959" w:themeColor="text1" w:themeTint="A6"/>
          <w:sz w:val="22"/>
          <w:szCs w:val="22"/>
        </w:rPr>
        <w:t>De leerlingen voeren eenvoudige administratieve handelingen uit.</w:t>
      </w:r>
      <w:r w:rsidRPr="00A522E3">
        <w:rPr>
          <w:rStyle w:val="eop"/>
          <w:rFonts w:ascii="Calibri" w:hAnsi="Calibri" w:cs="Calibri"/>
          <w:color w:val="595959" w:themeColor="text1" w:themeTint="A6"/>
          <w:sz w:val="22"/>
          <w:szCs w:val="22"/>
        </w:rPr>
        <w:t> </w:t>
      </w:r>
    </w:p>
    <w:p w14:paraId="627E5DF9" w14:textId="77777777" w:rsidR="00C569F0" w:rsidRPr="00A522E3" w:rsidRDefault="00C569F0" w:rsidP="00283C5A">
      <w:pPr>
        <w:pStyle w:val="paragraph"/>
        <w:numPr>
          <w:ilvl w:val="0"/>
          <w:numId w:val="40"/>
        </w:numPr>
        <w:tabs>
          <w:tab w:val="clear" w:pos="720"/>
          <w:tab w:val="num" w:pos="0"/>
        </w:tabs>
        <w:spacing w:before="0" w:beforeAutospacing="0" w:after="0" w:afterAutospacing="0"/>
        <w:ind w:left="0" w:firstLine="0"/>
        <w:textAlignment w:val="baseline"/>
        <w:rPr>
          <w:rFonts w:ascii="Calibri" w:hAnsi="Calibri" w:cs="Calibri"/>
          <w:color w:val="595959" w:themeColor="text1" w:themeTint="A6"/>
          <w:sz w:val="22"/>
          <w:szCs w:val="22"/>
        </w:rPr>
      </w:pPr>
      <w:r w:rsidRPr="00A522E3">
        <w:rPr>
          <w:rStyle w:val="normaltextrun"/>
          <w:rFonts w:ascii="Calibri" w:hAnsi="Calibri" w:cs="Calibri"/>
          <w:color w:val="595959" w:themeColor="text1" w:themeTint="A6"/>
          <w:sz w:val="22"/>
          <w:szCs w:val="22"/>
        </w:rPr>
        <w:lastRenderedPageBreak/>
        <w:t>De leerlingen richten de onthaalruimte in.</w:t>
      </w:r>
      <w:r w:rsidRPr="00A522E3">
        <w:rPr>
          <w:rStyle w:val="eop"/>
          <w:rFonts w:ascii="Calibri" w:hAnsi="Calibri" w:cs="Calibri"/>
          <w:color w:val="595959" w:themeColor="text1" w:themeTint="A6"/>
          <w:sz w:val="22"/>
          <w:szCs w:val="22"/>
        </w:rPr>
        <w:t> </w:t>
      </w:r>
    </w:p>
    <w:p w14:paraId="24E7F76B" w14:textId="77777777" w:rsidR="00C569F0" w:rsidRPr="00A522E3" w:rsidRDefault="00C569F0" w:rsidP="00283C5A">
      <w:pPr>
        <w:pStyle w:val="paragraph"/>
        <w:numPr>
          <w:ilvl w:val="0"/>
          <w:numId w:val="41"/>
        </w:numPr>
        <w:tabs>
          <w:tab w:val="clear" w:pos="720"/>
          <w:tab w:val="num" w:pos="0"/>
        </w:tabs>
        <w:spacing w:before="0" w:beforeAutospacing="0" w:after="0" w:afterAutospacing="0"/>
        <w:ind w:left="0" w:firstLine="0"/>
        <w:textAlignment w:val="baseline"/>
        <w:rPr>
          <w:rFonts w:ascii="Calibri" w:hAnsi="Calibri" w:cs="Calibri"/>
          <w:color w:val="595959" w:themeColor="text1" w:themeTint="A6"/>
          <w:sz w:val="22"/>
          <w:szCs w:val="22"/>
        </w:rPr>
      </w:pPr>
      <w:r w:rsidRPr="00A522E3">
        <w:rPr>
          <w:rStyle w:val="normaltextrun"/>
          <w:rFonts w:ascii="Calibri" w:hAnsi="Calibri" w:cs="Calibri"/>
          <w:color w:val="595959" w:themeColor="text1" w:themeTint="A6"/>
          <w:sz w:val="22"/>
          <w:szCs w:val="22"/>
        </w:rPr>
        <w:t>De leerlingen onthalen, informeren en begeleiden bezoekers.</w:t>
      </w:r>
      <w:r w:rsidRPr="00A522E3">
        <w:rPr>
          <w:rStyle w:val="eop"/>
          <w:rFonts w:ascii="Calibri" w:hAnsi="Calibri" w:cs="Calibri"/>
          <w:color w:val="595959" w:themeColor="text1" w:themeTint="A6"/>
          <w:sz w:val="22"/>
          <w:szCs w:val="22"/>
        </w:rPr>
        <w:t> </w:t>
      </w:r>
    </w:p>
    <w:p w14:paraId="2550D334" w14:textId="50408A17" w:rsidR="00E8287D" w:rsidRPr="00491D63" w:rsidRDefault="00C569F0" w:rsidP="00283C5A">
      <w:pPr>
        <w:pStyle w:val="paragraph"/>
        <w:numPr>
          <w:ilvl w:val="0"/>
          <w:numId w:val="42"/>
        </w:numPr>
        <w:tabs>
          <w:tab w:val="clear" w:pos="720"/>
          <w:tab w:val="num" w:pos="0"/>
        </w:tabs>
        <w:spacing w:before="0" w:beforeAutospacing="0" w:after="0" w:afterAutospacing="0"/>
        <w:ind w:left="0" w:firstLine="0"/>
        <w:textAlignment w:val="baseline"/>
        <w:rPr>
          <w:rStyle w:val="Nadruk"/>
          <w:rFonts w:ascii="Calibri" w:hAnsi="Calibri" w:cs="Calibri"/>
          <w:b w:val="0"/>
          <w:i w:val="0"/>
          <w:iCs w:val="0"/>
          <w:color w:val="595959" w:themeColor="text1" w:themeTint="A6"/>
          <w:sz w:val="22"/>
          <w:szCs w:val="22"/>
        </w:rPr>
      </w:pPr>
      <w:r w:rsidRPr="00A522E3">
        <w:rPr>
          <w:rStyle w:val="normaltextrun"/>
          <w:rFonts w:ascii="Calibri" w:hAnsi="Calibri" w:cs="Calibri"/>
          <w:color w:val="595959" w:themeColor="text1" w:themeTint="A6"/>
          <w:sz w:val="22"/>
          <w:szCs w:val="22"/>
        </w:rPr>
        <w:t>De leerlingen stellen een excursiepakket voor.</w:t>
      </w:r>
    </w:p>
    <w:p w14:paraId="28C32A50" w14:textId="77777777" w:rsidR="00E8287D" w:rsidRPr="00283C5A" w:rsidRDefault="00E8287D" w:rsidP="00E8287D">
      <w:pPr>
        <w:spacing w:before="240" w:after="0"/>
      </w:pPr>
      <w:r w:rsidRPr="00283C5A">
        <w:t>Aanvullende onderliggende kennis</w:t>
      </w:r>
    </w:p>
    <w:p w14:paraId="623B1048" w14:textId="77777777" w:rsidR="00E8287D" w:rsidRPr="004902C3" w:rsidRDefault="00E8287D" w:rsidP="00E8287D">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439EBD9D" w14:textId="77777777" w:rsidR="00942416" w:rsidRPr="00942416" w:rsidRDefault="00942416" w:rsidP="00FC5E48">
      <w:pPr>
        <w:pStyle w:val="Aanvullendekennis"/>
        <w:rPr>
          <w:lang w:val="nl-NL"/>
        </w:rPr>
      </w:pPr>
      <w:r w:rsidRPr="00942416">
        <w:t>Communicatietechnieken en communicatieve vaardigheden</w:t>
      </w:r>
      <w:r w:rsidRPr="00942416">
        <w:rPr>
          <w:lang w:val="nl-NL"/>
        </w:rPr>
        <w:t> </w:t>
      </w:r>
    </w:p>
    <w:p w14:paraId="3BDD077A" w14:textId="77777777" w:rsidR="00942416" w:rsidRPr="00942416" w:rsidRDefault="00942416" w:rsidP="00FC5E48">
      <w:pPr>
        <w:pStyle w:val="Aanvullendekennis"/>
        <w:rPr>
          <w:lang w:val="nl-NL"/>
        </w:rPr>
      </w:pPr>
      <w:r w:rsidRPr="00942416">
        <w:t>Kantoorsoftware</w:t>
      </w:r>
      <w:r w:rsidRPr="00942416">
        <w:rPr>
          <w:lang w:val="nl-NL"/>
        </w:rPr>
        <w:t> </w:t>
      </w:r>
    </w:p>
    <w:p w14:paraId="2974AC30" w14:textId="77777777" w:rsidR="00942416" w:rsidRPr="00942416" w:rsidRDefault="00942416" w:rsidP="00FC5E48">
      <w:pPr>
        <w:pStyle w:val="Aanvullendekennis"/>
        <w:rPr>
          <w:lang w:val="nl-NL"/>
        </w:rPr>
      </w:pPr>
      <w:r w:rsidRPr="00942416">
        <w:t>Kenmerken van toeristische producten en toeristische organisaties</w:t>
      </w:r>
      <w:r w:rsidRPr="00942416">
        <w:rPr>
          <w:lang w:val="nl-NL"/>
        </w:rPr>
        <w:t> </w:t>
      </w:r>
    </w:p>
    <w:p w14:paraId="7BFE713F" w14:textId="77777777" w:rsidR="00942416" w:rsidRPr="00942416" w:rsidRDefault="00942416" w:rsidP="00FC5E48">
      <w:pPr>
        <w:pStyle w:val="Aanvullendekennis"/>
        <w:rPr>
          <w:lang w:val="nl-NL"/>
        </w:rPr>
      </w:pPr>
      <w:r w:rsidRPr="00942416">
        <w:t>Principes van klantvriendelijkheid</w:t>
      </w:r>
      <w:r w:rsidRPr="00942416">
        <w:rPr>
          <w:lang w:val="nl-NL"/>
        </w:rPr>
        <w:t> </w:t>
      </w:r>
    </w:p>
    <w:p w14:paraId="6B4B667C" w14:textId="77777777" w:rsidR="00942416" w:rsidRPr="00942416" w:rsidRDefault="00942416" w:rsidP="00FC5E48">
      <w:pPr>
        <w:pStyle w:val="Aanvullendekennis"/>
        <w:rPr>
          <w:lang w:val="nl-NL"/>
        </w:rPr>
      </w:pPr>
      <w:r w:rsidRPr="00942416">
        <w:t>Regels voor het onthaal</w:t>
      </w:r>
      <w:r w:rsidRPr="00942416">
        <w:rPr>
          <w:lang w:val="nl-NL"/>
        </w:rPr>
        <w:t> </w:t>
      </w:r>
    </w:p>
    <w:p w14:paraId="46A792C4" w14:textId="77777777" w:rsidR="00942416" w:rsidRPr="00942416" w:rsidRDefault="00942416" w:rsidP="00FC5E48">
      <w:pPr>
        <w:pStyle w:val="Aanvullendekennis"/>
        <w:rPr>
          <w:lang w:val="nl-NL"/>
        </w:rPr>
      </w:pPr>
      <w:r w:rsidRPr="00942416">
        <w:t>Typologie van toeristen</w:t>
      </w:r>
      <w:r w:rsidRPr="00942416">
        <w:rPr>
          <w:lang w:val="nl-NL"/>
        </w:rPr>
        <w:t> </w:t>
      </w:r>
    </w:p>
    <w:p w14:paraId="25B63C73" w14:textId="77777777" w:rsidR="00942416" w:rsidRDefault="00942416" w:rsidP="00FC5E48">
      <w:pPr>
        <w:pStyle w:val="Aanvullendekennis"/>
        <w:rPr>
          <w:lang w:val="nl-NL"/>
        </w:rPr>
      </w:pPr>
      <w:r w:rsidRPr="00942416">
        <w:t>Zakelijke omgangsvormen</w:t>
      </w:r>
      <w:r w:rsidRPr="00942416">
        <w:rPr>
          <w:lang w:val="nl-NL"/>
        </w:rPr>
        <w:t> </w:t>
      </w:r>
    </w:p>
    <w:p w14:paraId="3DD88A7A" w14:textId="77777777" w:rsidR="00D0607B" w:rsidRPr="00942416" w:rsidRDefault="00D0607B" w:rsidP="003C1625">
      <w:pPr>
        <w:pStyle w:val="Aanvullendekennis"/>
        <w:numPr>
          <w:ilvl w:val="0"/>
          <w:numId w:val="0"/>
        </w:numPr>
        <w:ind w:left="720"/>
        <w:rPr>
          <w:lang w:val="nl-NL"/>
        </w:rPr>
      </w:pPr>
    </w:p>
    <w:p w14:paraId="0EEC9677" w14:textId="7BEAB9D1" w:rsidR="00E8287D" w:rsidRPr="00CD01F2" w:rsidRDefault="00E8287D" w:rsidP="00CD01F2">
      <w:pPr>
        <w:pStyle w:val="Aanvullendekennis"/>
        <w:numPr>
          <w:ilvl w:val="0"/>
          <w:numId w:val="0"/>
        </w:numPr>
        <w:ind w:left="720"/>
        <w:rPr>
          <w:lang w:val="nl-NL"/>
        </w:rPr>
      </w:pPr>
    </w:p>
    <w:p w14:paraId="255513D2" w14:textId="77777777" w:rsidR="00E8287D" w:rsidRDefault="00E8287D" w:rsidP="00E8287D"/>
    <w:p w14:paraId="2EF1A06E" w14:textId="77777777" w:rsidR="003C7713" w:rsidRDefault="003C7713" w:rsidP="00E8287D"/>
    <w:p w14:paraId="363CCFC6" w14:textId="77777777" w:rsidR="003C7713" w:rsidRDefault="003C7713" w:rsidP="00E8287D"/>
    <w:p w14:paraId="557B348C" w14:textId="77777777" w:rsidR="003C7713" w:rsidRDefault="003C7713" w:rsidP="00E8287D"/>
    <w:p w14:paraId="70D4F8BA" w14:textId="77777777" w:rsidR="003C7713" w:rsidRDefault="003C7713" w:rsidP="00E8287D"/>
    <w:p w14:paraId="1325D957" w14:textId="77777777" w:rsidR="003C7713" w:rsidRDefault="003C7713" w:rsidP="00E8287D"/>
    <w:p w14:paraId="758EA769" w14:textId="77777777" w:rsidR="003C7713" w:rsidRDefault="003C7713" w:rsidP="00E8287D"/>
    <w:p w14:paraId="35AB95E0" w14:textId="77777777" w:rsidR="003C7713" w:rsidRDefault="003C7713" w:rsidP="00E8287D"/>
    <w:p w14:paraId="36D6D52A" w14:textId="77777777" w:rsidR="003C7713" w:rsidRDefault="003C7713" w:rsidP="00E8287D"/>
    <w:p w14:paraId="36D42D40" w14:textId="77777777" w:rsidR="003C7713" w:rsidRDefault="003C7713" w:rsidP="00E8287D"/>
    <w:p w14:paraId="0F403C92" w14:textId="77777777" w:rsidR="003C7713" w:rsidRDefault="003C7713" w:rsidP="00E8287D"/>
    <w:p w14:paraId="285A4C1C" w14:textId="77777777" w:rsidR="009A740E" w:rsidRDefault="009A740E" w:rsidP="00E8287D"/>
    <w:p w14:paraId="590608C5" w14:textId="77777777" w:rsidR="009A740E" w:rsidRDefault="009A740E" w:rsidP="00E8287D"/>
    <w:p w14:paraId="34DA909A" w14:textId="77777777" w:rsidR="009A740E" w:rsidRDefault="009A740E" w:rsidP="00E8287D"/>
    <w:p w14:paraId="356FF4D4" w14:textId="77777777" w:rsidR="009A740E" w:rsidRDefault="009A740E" w:rsidP="00E8287D"/>
    <w:p w14:paraId="3CC158B1" w14:textId="77777777" w:rsidR="009A740E" w:rsidRDefault="009A740E" w:rsidP="00E8287D"/>
    <w:p w14:paraId="5DE5507B" w14:textId="77777777" w:rsidR="009A740E" w:rsidRDefault="009A740E" w:rsidP="00E8287D"/>
    <w:p w14:paraId="2EEC879F" w14:textId="77777777" w:rsidR="009A740E" w:rsidRDefault="009A740E" w:rsidP="00E8287D"/>
    <w:p w14:paraId="21ADB1B9" w14:textId="77777777" w:rsidR="009A740E" w:rsidRDefault="009A740E" w:rsidP="00E8287D"/>
    <w:p w14:paraId="6B69B4BA" w14:textId="77777777" w:rsidR="009A740E" w:rsidRDefault="009A740E" w:rsidP="00E8287D"/>
    <w:p w14:paraId="36EFC63D" w14:textId="77777777" w:rsidR="009A740E" w:rsidRDefault="009A740E" w:rsidP="00E8287D"/>
    <w:p w14:paraId="6D394730" w14:textId="77777777" w:rsidR="009A740E" w:rsidRDefault="009A740E" w:rsidP="00E8287D"/>
    <w:p w14:paraId="37FC7F6B" w14:textId="77777777" w:rsidR="009A740E" w:rsidRDefault="009A740E" w:rsidP="00E8287D"/>
    <w:p w14:paraId="1D72E850" w14:textId="77777777" w:rsidR="00224D7E" w:rsidRPr="00855F21" w:rsidRDefault="00224D7E" w:rsidP="00224D7E">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sdtContent>
        <w:p w14:paraId="476E979A" w14:textId="44B18780" w:rsidR="0059050F" w:rsidRDefault="00224D7E" w:rsidP="00714382">
          <w:pPr>
            <w:pStyle w:val="Inhopg1"/>
            <w:rPr>
              <w:rFonts w:eastAsiaTheme="minorEastAsia"/>
              <w:noProof/>
              <w:color w:val="auto"/>
              <w:kern w:val="2"/>
              <w:sz w:val="22"/>
              <w:lang w:val="nl-NL" w:eastAsia="nl-NL"/>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485131" w:history="1">
            <w:r w:rsidR="0059050F" w:rsidRPr="004D4407">
              <w:rPr>
                <w:rStyle w:val="Hyperlink"/>
                <w:noProof/>
              </w:rPr>
              <w:t>1</w:t>
            </w:r>
            <w:r w:rsidR="0059050F">
              <w:rPr>
                <w:rFonts w:eastAsiaTheme="minorEastAsia"/>
                <w:noProof/>
                <w:color w:val="auto"/>
                <w:kern w:val="2"/>
                <w:sz w:val="22"/>
                <w:lang w:val="nl-NL" w:eastAsia="nl-NL"/>
                <w14:ligatures w14:val="standardContextual"/>
              </w:rPr>
              <w:tab/>
            </w:r>
            <w:r w:rsidR="0059050F" w:rsidRPr="004D4407">
              <w:rPr>
                <w:rStyle w:val="Hyperlink"/>
                <w:noProof/>
              </w:rPr>
              <w:t>Inleiding</w:t>
            </w:r>
            <w:r w:rsidR="0059050F">
              <w:rPr>
                <w:noProof/>
                <w:webHidden/>
              </w:rPr>
              <w:tab/>
            </w:r>
            <w:r w:rsidR="0059050F">
              <w:rPr>
                <w:noProof/>
                <w:webHidden/>
              </w:rPr>
              <w:fldChar w:fldCharType="begin"/>
            </w:r>
            <w:r w:rsidR="0059050F">
              <w:rPr>
                <w:noProof/>
                <w:webHidden/>
              </w:rPr>
              <w:instrText xml:space="preserve"> PAGEREF _Toc156485131 \h </w:instrText>
            </w:r>
            <w:r w:rsidR="0059050F">
              <w:rPr>
                <w:noProof/>
                <w:webHidden/>
              </w:rPr>
            </w:r>
            <w:r w:rsidR="0059050F">
              <w:rPr>
                <w:noProof/>
                <w:webHidden/>
              </w:rPr>
              <w:fldChar w:fldCharType="separate"/>
            </w:r>
            <w:r w:rsidR="002C2C02">
              <w:rPr>
                <w:noProof/>
                <w:webHidden/>
              </w:rPr>
              <w:t>3</w:t>
            </w:r>
            <w:r w:rsidR="0059050F">
              <w:rPr>
                <w:noProof/>
                <w:webHidden/>
              </w:rPr>
              <w:fldChar w:fldCharType="end"/>
            </w:r>
          </w:hyperlink>
        </w:p>
        <w:p w14:paraId="78BAC14A" w14:textId="666716C0" w:rsidR="0059050F" w:rsidRDefault="0059050F">
          <w:pPr>
            <w:pStyle w:val="Inhopg2"/>
            <w:rPr>
              <w:rFonts w:eastAsiaTheme="minorEastAsia"/>
              <w:color w:val="auto"/>
              <w:kern w:val="2"/>
              <w:lang w:val="nl-NL" w:eastAsia="nl-NL"/>
              <w14:ligatures w14:val="standardContextual"/>
            </w:rPr>
          </w:pPr>
          <w:hyperlink w:anchor="_Toc156485132" w:history="1">
            <w:r w:rsidRPr="004D4407">
              <w:rPr>
                <w:rStyle w:val="Hyperlink"/>
              </w:rPr>
              <w:t>1.1</w:t>
            </w:r>
            <w:r>
              <w:rPr>
                <w:rFonts w:eastAsiaTheme="minorEastAsia"/>
                <w:color w:val="auto"/>
                <w:kern w:val="2"/>
                <w:lang w:val="nl-NL" w:eastAsia="nl-NL"/>
                <w14:ligatures w14:val="standardContextual"/>
              </w:rPr>
              <w:tab/>
            </w:r>
            <w:r w:rsidRPr="004D4407">
              <w:rPr>
                <w:rStyle w:val="Hyperlink"/>
              </w:rPr>
              <w:t>Het leerplanconcept: vijf uitgangspunten</w:t>
            </w:r>
            <w:r>
              <w:rPr>
                <w:webHidden/>
              </w:rPr>
              <w:tab/>
            </w:r>
            <w:r>
              <w:rPr>
                <w:webHidden/>
              </w:rPr>
              <w:fldChar w:fldCharType="begin"/>
            </w:r>
            <w:r>
              <w:rPr>
                <w:webHidden/>
              </w:rPr>
              <w:instrText xml:space="preserve"> PAGEREF _Toc156485132 \h </w:instrText>
            </w:r>
            <w:r>
              <w:rPr>
                <w:webHidden/>
              </w:rPr>
            </w:r>
            <w:r>
              <w:rPr>
                <w:webHidden/>
              </w:rPr>
              <w:fldChar w:fldCharType="separate"/>
            </w:r>
            <w:r w:rsidR="002C2C02">
              <w:rPr>
                <w:webHidden/>
              </w:rPr>
              <w:t>3</w:t>
            </w:r>
            <w:r>
              <w:rPr>
                <w:webHidden/>
              </w:rPr>
              <w:fldChar w:fldCharType="end"/>
            </w:r>
          </w:hyperlink>
        </w:p>
        <w:p w14:paraId="2F9625A0" w14:textId="2BC4148C" w:rsidR="0059050F" w:rsidRDefault="0059050F">
          <w:pPr>
            <w:pStyle w:val="Inhopg2"/>
            <w:rPr>
              <w:rFonts w:eastAsiaTheme="minorEastAsia"/>
              <w:color w:val="auto"/>
              <w:kern w:val="2"/>
              <w:lang w:val="nl-NL" w:eastAsia="nl-NL"/>
              <w14:ligatures w14:val="standardContextual"/>
            </w:rPr>
          </w:pPr>
          <w:hyperlink w:anchor="_Toc156485133" w:history="1">
            <w:r w:rsidRPr="004D4407">
              <w:rPr>
                <w:rStyle w:val="Hyperlink"/>
              </w:rPr>
              <w:t>1.2</w:t>
            </w:r>
            <w:r>
              <w:rPr>
                <w:rFonts w:eastAsiaTheme="minorEastAsia"/>
                <w:color w:val="auto"/>
                <w:kern w:val="2"/>
                <w:lang w:val="nl-NL" w:eastAsia="nl-NL"/>
                <w14:ligatures w14:val="standardContextual"/>
              </w:rPr>
              <w:tab/>
            </w:r>
            <w:r w:rsidRPr="004D4407">
              <w:rPr>
                <w:rStyle w:val="Hyperlink"/>
              </w:rPr>
              <w:t>De vormingscirkel – de opdracht van secundair onderwijs</w:t>
            </w:r>
            <w:r>
              <w:rPr>
                <w:webHidden/>
              </w:rPr>
              <w:tab/>
            </w:r>
            <w:r>
              <w:rPr>
                <w:webHidden/>
              </w:rPr>
              <w:fldChar w:fldCharType="begin"/>
            </w:r>
            <w:r>
              <w:rPr>
                <w:webHidden/>
              </w:rPr>
              <w:instrText xml:space="preserve"> PAGEREF _Toc156485133 \h </w:instrText>
            </w:r>
            <w:r>
              <w:rPr>
                <w:webHidden/>
              </w:rPr>
            </w:r>
            <w:r>
              <w:rPr>
                <w:webHidden/>
              </w:rPr>
              <w:fldChar w:fldCharType="separate"/>
            </w:r>
            <w:r w:rsidR="002C2C02">
              <w:rPr>
                <w:webHidden/>
              </w:rPr>
              <w:t>3</w:t>
            </w:r>
            <w:r>
              <w:rPr>
                <w:webHidden/>
              </w:rPr>
              <w:fldChar w:fldCharType="end"/>
            </w:r>
          </w:hyperlink>
        </w:p>
        <w:p w14:paraId="2E2E3AC6" w14:textId="5C404BCC" w:rsidR="0059050F" w:rsidRDefault="0059050F">
          <w:pPr>
            <w:pStyle w:val="Inhopg2"/>
            <w:rPr>
              <w:rFonts w:eastAsiaTheme="minorEastAsia"/>
              <w:color w:val="auto"/>
              <w:kern w:val="2"/>
              <w:lang w:val="nl-NL" w:eastAsia="nl-NL"/>
              <w14:ligatures w14:val="standardContextual"/>
            </w:rPr>
          </w:pPr>
          <w:hyperlink w:anchor="_Toc156485134" w:history="1">
            <w:r w:rsidRPr="004D4407">
              <w:rPr>
                <w:rStyle w:val="Hyperlink"/>
              </w:rPr>
              <w:t>1.3</w:t>
            </w:r>
            <w:r>
              <w:rPr>
                <w:rFonts w:eastAsiaTheme="minorEastAsia"/>
                <w:color w:val="auto"/>
                <w:kern w:val="2"/>
                <w:lang w:val="nl-NL" w:eastAsia="nl-NL"/>
                <w14:ligatures w14:val="standardContextual"/>
              </w:rPr>
              <w:tab/>
            </w:r>
            <w:r w:rsidRPr="004D4407">
              <w:rPr>
                <w:rStyle w:val="Hyperlink"/>
              </w:rPr>
              <w:t>Ruimte voor leraren(teams) en scholen</w:t>
            </w:r>
            <w:r>
              <w:rPr>
                <w:webHidden/>
              </w:rPr>
              <w:tab/>
            </w:r>
            <w:r>
              <w:rPr>
                <w:webHidden/>
              </w:rPr>
              <w:fldChar w:fldCharType="begin"/>
            </w:r>
            <w:r>
              <w:rPr>
                <w:webHidden/>
              </w:rPr>
              <w:instrText xml:space="preserve"> PAGEREF _Toc156485134 \h </w:instrText>
            </w:r>
            <w:r>
              <w:rPr>
                <w:webHidden/>
              </w:rPr>
            </w:r>
            <w:r>
              <w:rPr>
                <w:webHidden/>
              </w:rPr>
              <w:fldChar w:fldCharType="separate"/>
            </w:r>
            <w:r w:rsidR="002C2C02">
              <w:rPr>
                <w:webHidden/>
              </w:rPr>
              <w:t>4</w:t>
            </w:r>
            <w:r>
              <w:rPr>
                <w:webHidden/>
              </w:rPr>
              <w:fldChar w:fldCharType="end"/>
            </w:r>
          </w:hyperlink>
        </w:p>
        <w:p w14:paraId="3E919AFE" w14:textId="458C8B8B" w:rsidR="0059050F" w:rsidRDefault="0059050F">
          <w:pPr>
            <w:pStyle w:val="Inhopg2"/>
            <w:rPr>
              <w:rFonts w:eastAsiaTheme="minorEastAsia"/>
              <w:color w:val="auto"/>
              <w:kern w:val="2"/>
              <w:lang w:val="nl-NL" w:eastAsia="nl-NL"/>
              <w14:ligatures w14:val="standardContextual"/>
            </w:rPr>
          </w:pPr>
          <w:hyperlink w:anchor="_Toc156485135" w:history="1">
            <w:r w:rsidRPr="004D4407">
              <w:rPr>
                <w:rStyle w:val="Hyperlink"/>
              </w:rPr>
              <w:t>1.4</w:t>
            </w:r>
            <w:r>
              <w:rPr>
                <w:rFonts w:eastAsiaTheme="minorEastAsia"/>
                <w:color w:val="auto"/>
                <w:kern w:val="2"/>
                <w:lang w:val="nl-NL" w:eastAsia="nl-NL"/>
                <w14:ligatures w14:val="standardContextual"/>
              </w:rPr>
              <w:tab/>
            </w:r>
            <w:r w:rsidRPr="004D4407">
              <w:rPr>
                <w:rStyle w:val="Hyperlink"/>
              </w:rPr>
              <w:t>Differentiatie</w:t>
            </w:r>
            <w:r>
              <w:rPr>
                <w:webHidden/>
              </w:rPr>
              <w:tab/>
            </w:r>
            <w:r>
              <w:rPr>
                <w:webHidden/>
              </w:rPr>
              <w:fldChar w:fldCharType="begin"/>
            </w:r>
            <w:r>
              <w:rPr>
                <w:webHidden/>
              </w:rPr>
              <w:instrText xml:space="preserve"> PAGEREF _Toc156485135 \h </w:instrText>
            </w:r>
            <w:r>
              <w:rPr>
                <w:webHidden/>
              </w:rPr>
            </w:r>
            <w:r>
              <w:rPr>
                <w:webHidden/>
              </w:rPr>
              <w:fldChar w:fldCharType="separate"/>
            </w:r>
            <w:r w:rsidR="002C2C02">
              <w:rPr>
                <w:webHidden/>
              </w:rPr>
              <w:t>4</w:t>
            </w:r>
            <w:r>
              <w:rPr>
                <w:webHidden/>
              </w:rPr>
              <w:fldChar w:fldCharType="end"/>
            </w:r>
          </w:hyperlink>
        </w:p>
        <w:p w14:paraId="72F3CCAD" w14:textId="4E8EE0F4" w:rsidR="0059050F" w:rsidRDefault="0059050F">
          <w:pPr>
            <w:pStyle w:val="Inhopg2"/>
            <w:rPr>
              <w:rFonts w:eastAsiaTheme="minorEastAsia"/>
              <w:color w:val="auto"/>
              <w:kern w:val="2"/>
              <w:lang w:val="nl-NL" w:eastAsia="nl-NL"/>
              <w14:ligatures w14:val="standardContextual"/>
            </w:rPr>
          </w:pPr>
          <w:hyperlink w:anchor="_Toc156485136" w:history="1">
            <w:r w:rsidRPr="004D4407">
              <w:rPr>
                <w:rStyle w:val="Hyperlink"/>
              </w:rPr>
              <w:t>1.5</w:t>
            </w:r>
            <w:r>
              <w:rPr>
                <w:rFonts w:eastAsiaTheme="minorEastAsia"/>
                <w:color w:val="auto"/>
                <w:kern w:val="2"/>
                <w:lang w:val="nl-NL" w:eastAsia="nl-NL"/>
                <w14:ligatures w14:val="standardContextual"/>
              </w:rPr>
              <w:tab/>
            </w:r>
            <w:r w:rsidRPr="004D4407">
              <w:rPr>
                <w:rStyle w:val="Hyperlink"/>
              </w:rPr>
              <w:t>Opbouw van leerplannen</w:t>
            </w:r>
            <w:r>
              <w:rPr>
                <w:webHidden/>
              </w:rPr>
              <w:tab/>
            </w:r>
            <w:r>
              <w:rPr>
                <w:webHidden/>
              </w:rPr>
              <w:fldChar w:fldCharType="begin"/>
            </w:r>
            <w:r>
              <w:rPr>
                <w:webHidden/>
              </w:rPr>
              <w:instrText xml:space="preserve"> PAGEREF _Toc156485136 \h </w:instrText>
            </w:r>
            <w:r>
              <w:rPr>
                <w:webHidden/>
              </w:rPr>
            </w:r>
            <w:r>
              <w:rPr>
                <w:webHidden/>
              </w:rPr>
              <w:fldChar w:fldCharType="separate"/>
            </w:r>
            <w:r w:rsidR="002C2C02">
              <w:rPr>
                <w:webHidden/>
              </w:rPr>
              <w:t>6</w:t>
            </w:r>
            <w:r>
              <w:rPr>
                <w:webHidden/>
              </w:rPr>
              <w:fldChar w:fldCharType="end"/>
            </w:r>
          </w:hyperlink>
        </w:p>
        <w:p w14:paraId="0DFFF0DA" w14:textId="32A3F150" w:rsidR="0059050F" w:rsidRDefault="0059050F" w:rsidP="00714382">
          <w:pPr>
            <w:pStyle w:val="Inhopg1"/>
            <w:rPr>
              <w:rFonts w:eastAsiaTheme="minorEastAsia"/>
              <w:noProof/>
              <w:color w:val="auto"/>
              <w:kern w:val="2"/>
              <w:sz w:val="22"/>
              <w:lang w:val="nl-NL" w:eastAsia="nl-NL"/>
              <w14:ligatures w14:val="standardContextual"/>
            </w:rPr>
          </w:pPr>
          <w:hyperlink w:anchor="_Toc156485137" w:history="1">
            <w:r w:rsidRPr="004D4407">
              <w:rPr>
                <w:rStyle w:val="Hyperlink"/>
                <w:noProof/>
              </w:rPr>
              <w:t>2</w:t>
            </w:r>
            <w:r>
              <w:rPr>
                <w:rFonts w:eastAsiaTheme="minorEastAsia"/>
                <w:noProof/>
                <w:color w:val="auto"/>
                <w:kern w:val="2"/>
                <w:sz w:val="22"/>
                <w:lang w:val="nl-NL" w:eastAsia="nl-NL"/>
                <w14:ligatures w14:val="standardContextual"/>
              </w:rPr>
              <w:tab/>
            </w:r>
            <w:r w:rsidRPr="004D4407">
              <w:rPr>
                <w:rStyle w:val="Hyperlink"/>
                <w:noProof/>
              </w:rPr>
              <w:t>Situering</w:t>
            </w:r>
            <w:r>
              <w:rPr>
                <w:noProof/>
                <w:webHidden/>
              </w:rPr>
              <w:tab/>
            </w:r>
            <w:r>
              <w:rPr>
                <w:noProof/>
                <w:webHidden/>
              </w:rPr>
              <w:fldChar w:fldCharType="begin"/>
            </w:r>
            <w:r>
              <w:rPr>
                <w:noProof/>
                <w:webHidden/>
              </w:rPr>
              <w:instrText xml:space="preserve"> PAGEREF _Toc156485137 \h </w:instrText>
            </w:r>
            <w:r>
              <w:rPr>
                <w:noProof/>
                <w:webHidden/>
              </w:rPr>
            </w:r>
            <w:r>
              <w:rPr>
                <w:noProof/>
                <w:webHidden/>
              </w:rPr>
              <w:fldChar w:fldCharType="separate"/>
            </w:r>
            <w:r w:rsidR="002C2C02">
              <w:rPr>
                <w:noProof/>
                <w:webHidden/>
              </w:rPr>
              <w:t>7</w:t>
            </w:r>
            <w:r>
              <w:rPr>
                <w:noProof/>
                <w:webHidden/>
              </w:rPr>
              <w:fldChar w:fldCharType="end"/>
            </w:r>
          </w:hyperlink>
        </w:p>
        <w:p w14:paraId="2EC7932B" w14:textId="6D2F7408" w:rsidR="0059050F" w:rsidRDefault="0059050F">
          <w:pPr>
            <w:pStyle w:val="Inhopg2"/>
            <w:rPr>
              <w:rFonts w:eastAsiaTheme="minorEastAsia"/>
              <w:color w:val="auto"/>
              <w:kern w:val="2"/>
              <w:lang w:val="nl-NL" w:eastAsia="nl-NL"/>
              <w14:ligatures w14:val="standardContextual"/>
            </w:rPr>
          </w:pPr>
          <w:hyperlink w:anchor="_Toc156485138" w:history="1">
            <w:r w:rsidRPr="004D4407">
              <w:rPr>
                <w:rStyle w:val="Hyperlink"/>
              </w:rPr>
              <w:t>2.1</w:t>
            </w:r>
            <w:r>
              <w:rPr>
                <w:rFonts w:eastAsiaTheme="minorEastAsia"/>
                <w:color w:val="auto"/>
                <w:kern w:val="2"/>
                <w:lang w:val="nl-NL" w:eastAsia="nl-NL"/>
                <w14:ligatures w14:val="standardContextual"/>
              </w:rPr>
              <w:tab/>
            </w:r>
            <w:r w:rsidRPr="004D4407">
              <w:rPr>
                <w:rStyle w:val="Hyperlink"/>
              </w:rPr>
              <w:t>Samenhang in de tweede graad</w:t>
            </w:r>
            <w:r>
              <w:rPr>
                <w:webHidden/>
              </w:rPr>
              <w:tab/>
            </w:r>
            <w:r>
              <w:rPr>
                <w:webHidden/>
              </w:rPr>
              <w:fldChar w:fldCharType="begin"/>
            </w:r>
            <w:r>
              <w:rPr>
                <w:webHidden/>
              </w:rPr>
              <w:instrText xml:space="preserve"> PAGEREF _Toc156485138 \h </w:instrText>
            </w:r>
            <w:r>
              <w:rPr>
                <w:webHidden/>
              </w:rPr>
            </w:r>
            <w:r>
              <w:rPr>
                <w:webHidden/>
              </w:rPr>
              <w:fldChar w:fldCharType="separate"/>
            </w:r>
            <w:r w:rsidR="002C2C02">
              <w:rPr>
                <w:webHidden/>
              </w:rPr>
              <w:t>7</w:t>
            </w:r>
            <w:r>
              <w:rPr>
                <w:webHidden/>
              </w:rPr>
              <w:fldChar w:fldCharType="end"/>
            </w:r>
          </w:hyperlink>
        </w:p>
        <w:p w14:paraId="3965A666" w14:textId="5D3886C0" w:rsidR="0059050F" w:rsidRDefault="0059050F">
          <w:pPr>
            <w:pStyle w:val="Inhopg3"/>
            <w:rPr>
              <w:rFonts w:eastAsiaTheme="minorEastAsia"/>
              <w:noProof/>
              <w:color w:val="auto"/>
              <w:kern w:val="2"/>
              <w:lang w:val="nl-NL" w:eastAsia="nl-NL"/>
              <w14:ligatures w14:val="standardContextual"/>
            </w:rPr>
          </w:pPr>
          <w:hyperlink w:anchor="_Toc156485139" w:history="1">
            <w:r w:rsidRPr="004D4407">
              <w:rPr>
                <w:rStyle w:val="Hyperlink"/>
                <w:noProof/>
              </w:rPr>
              <w:t>2.1.1</w:t>
            </w:r>
            <w:r>
              <w:rPr>
                <w:rFonts w:eastAsiaTheme="minorEastAsia"/>
                <w:noProof/>
                <w:color w:val="auto"/>
                <w:kern w:val="2"/>
                <w:lang w:val="nl-NL" w:eastAsia="nl-NL"/>
                <w14:ligatures w14:val="standardContextual"/>
              </w:rPr>
              <w:tab/>
            </w:r>
            <w:r w:rsidRPr="004D4407">
              <w:rPr>
                <w:rStyle w:val="Hyperlink"/>
                <w:noProof/>
              </w:rPr>
              <w:t>Samenhang binnen de studierichting Toerisme</w:t>
            </w:r>
            <w:r>
              <w:rPr>
                <w:noProof/>
                <w:webHidden/>
              </w:rPr>
              <w:tab/>
            </w:r>
            <w:r>
              <w:rPr>
                <w:noProof/>
                <w:webHidden/>
              </w:rPr>
              <w:fldChar w:fldCharType="begin"/>
            </w:r>
            <w:r>
              <w:rPr>
                <w:noProof/>
                <w:webHidden/>
              </w:rPr>
              <w:instrText xml:space="preserve"> PAGEREF _Toc156485139 \h </w:instrText>
            </w:r>
            <w:r>
              <w:rPr>
                <w:noProof/>
                <w:webHidden/>
              </w:rPr>
            </w:r>
            <w:r>
              <w:rPr>
                <w:noProof/>
                <w:webHidden/>
              </w:rPr>
              <w:fldChar w:fldCharType="separate"/>
            </w:r>
            <w:r w:rsidR="002C2C02">
              <w:rPr>
                <w:noProof/>
                <w:webHidden/>
              </w:rPr>
              <w:t>7</w:t>
            </w:r>
            <w:r>
              <w:rPr>
                <w:noProof/>
                <w:webHidden/>
              </w:rPr>
              <w:fldChar w:fldCharType="end"/>
            </w:r>
          </w:hyperlink>
        </w:p>
        <w:p w14:paraId="0BAD5F5D" w14:textId="4A7D31ED" w:rsidR="0059050F" w:rsidRDefault="0059050F">
          <w:pPr>
            <w:pStyle w:val="Inhopg3"/>
            <w:rPr>
              <w:rFonts w:eastAsiaTheme="minorEastAsia"/>
              <w:noProof/>
              <w:color w:val="auto"/>
              <w:kern w:val="2"/>
              <w:lang w:val="nl-NL" w:eastAsia="nl-NL"/>
              <w14:ligatures w14:val="standardContextual"/>
            </w:rPr>
          </w:pPr>
          <w:hyperlink w:anchor="_Toc156485140" w:history="1">
            <w:r w:rsidRPr="004D4407">
              <w:rPr>
                <w:rStyle w:val="Hyperlink"/>
                <w:noProof/>
              </w:rPr>
              <w:t>2.1.2</w:t>
            </w:r>
            <w:r>
              <w:rPr>
                <w:rFonts w:eastAsiaTheme="minorEastAsia"/>
                <w:noProof/>
                <w:color w:val="auto"/>
                <w:kern w:val="2"/>
                <w:lang w:val="nl-NL" w:eastAsia="nl-NL"/>
                <w14:ligatures w14:val="standardContextual"/>
              </w:rPr>
              <w:tab/>
            </w:r>
            <w:r w:rsidRPr="004D4407">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_Toc156485140 \h </w:instrText>
            </w:r>
            <w:r>
              <w:rPr>
                <w:noProof/>
                <w:webHidden/>
              </w:rPr>
            </w:r>
            <w:r>
              <w:rPr>
                <w:noProof/>
                <w:webHidden/>
              </w:rPr>
              <w:fldChar w:fldCharType="separate"/>
            </w:r>
            <w:r w:rsidR="002C2C02">
              <w:rPr>
                <w:noProof/>
                <w:webHidden/>
              </w:rPr>
              <w:t>7</w:t>
            </w:r>
            <w:r>
              <w:rPr>
                <w:noProof/>
                <w:webHidden/>
              </w:rPr>
              <w:fldChar w:fldCharType="end"/>
            </w:r>
          </w:hyperlink>
        </w:p>
        <w:p w14:paraId="15303121" w14:textId="168250B9" w:rsidR="0059050F" w:rsidRDefault="0059050F">
          <w:pPr>
            <w:pStyle w:val="Inhopg3"/>
            <w:rPr>
              <w:rFonts w:eastAsiaTheme="minorEastAsia"/>
              <w:noProof/>
              <w:color w:val="auto"/>
              <w:kern w:val="2"/>
              <w:lang w:val="nl-NL" w:eastAsia="nl-NL"/>
              <w14:ligatures w14:val="standardContextual"/>
            </w:rPr>
          </w:pPr>
          <w:hyperlink w:anchor="_Toc156485141" w:history="1">
            <w:r w:rsidRPr="004D4407">
              <w:rPr>
                <w:rStyle w:val="Hyperlink"/>
                <w:noProof/>
              </w:rPr>
              <w:t>2.1.3</w:t>
            </w:r>
            <w:r>
              <w:rPr>
                <w:rFonts w:eastAsiaTheme="minorEastAsia"/>
                <w:noProof/>
                <w:color w:val="auto"/>
                <w:kern w:val="2"/>
                <w:lang w:val="nl-NL" w:eastAsia="nl-NL"/>
                <w14:ligatures w14:val="standardContextual"/>
              </w:rPr>
              <w:tab/>
            </w:r>
            <w:r w:rsidRPr="004D4407">
              <w:rPr>
                <w:rStyle w:val="Hyperlink"/>
                <w:noProof/>
              </w:rPr>
              <w:t>Samenhang over de finaliteiten heen</w:t>
            </w:r>
            <w:r>
              <w:rPr>
                <w:noProof/>
                <w:webHidden/>
              </w:rPr>
              <w:tab/>
            </w:r>
            <w:r>
              <w:rPr>
                <w:noProof/>
                <w:webHidden/>
              </w:rPr>
              <w:fldChar w:fldCharType="begin"/>
            </w:r>
            <w:r>
              <w:rPr>
                <w:noProof/>
                <w:webHidden/>
              </w:rPr>
              <w:instrText xml:space="preserve"> PAGEREF _Toc156485141 \h </w:instrText>
            </w:r>
            <w:r>
              <w:rPr>
                <w:noProof/>
                <w:webHidden/>
              </w:rPr>
            </w:r>
            <w:r>
              <w:rPr>
                <w:noProof/>
                <w:webHidden/>
              </w:rPr>
              <w:fldChar w:fldCharType="separate"/>
            </w:r>
            <w:r w:rsidR="002C2C02">
              <w:rPr>
                <w:noProof/>
                <w:webHidden/>
              </w:rPr>
              <w:t>7</w:t>
            </w:r>
            <w:r>
              <w:rPr>
                <w:noProof/>
                <w:webHidden/>
              </w:rPr>
              <w:fldChar w:fldCharType="end"/>
            </w:r>
          </w:hyperlink>
        </w:p>
        <w:p w14:paraId="74D97742" w14:textId="154AC2B1" w:rsidR="0059050F" w:rsidRDefault="0059050F">
          <w:pPr>
            <w:pStyle w:val="Inhopg2"/>
            <w:rPr>
              <w:rFonts w:eastAsiaTheme="minorEastAsia"/>
              <w:color w:val="auto"/>
              <w:kern w:val="2"/>
              <w:lang w:val="nl-NL" w:eastAsia="nl-NL"/>
              <w14:ligatures w14:val="standardContextual"/>
            </w:rPr>
          </w:pPr>
          <w:hyperlink w:anchor="_Toc156485142" w:history="1">
            <w:r w:rsidRPr="004D4407">
              <w:rPr>
                <w:rStyle w:val="Hyperlink"/>
              </w:rPr>
              <w:t>2.2</w:t>
            </w:r>
            <w:r>
              <w:rPr>
                <w:rFonts w:eastAsiaTheme="minorEastAsia"/>
                <w:color w:val="auto"/>
                <w:kern w:val="2"/>
                <w:lang w:val="nl-NL" w:eastAsia="nl-NL"/>
                <w14:ligatures w14:val="standardContextual"/>
              </w:rPr>
              <w:tab/>
            </w:r>
            <w:r w:rsidRPr="004D4407">
              <w:rPr>
                <w:rStyle w:val="Hyperlink"/>
              </w:rPr>
              <w:t>Plaats in de lessentabel</w:t>
            </w:r>
            <w:r>
              <w:rPr>
                <w:webHidden/>
              </w:rPr>
              <w:tab/>
            </w:r>
            <w:r>
              <w:rPr>
                <w:webHidden/>
              </w:rPr>
              <w:fldChar w:fldCharType="begin"/>
            </w:r>
            <w:r>
              <w:rPr>
                <w:webHidden/>
              </w:rPr>
              <w:instrText xml:space="preserve"> PAGEREF _Toc156485142 \h </w:instrText>
            </w:r>
            <w:r>
              <w:rPr>
                <w:webHidden/>
              </w:rPr>
            </w:r>
            <w:r>
              <w:rPr>
                <w:webHidden/>
              </w:rPr>
              <w:fldChar w:fldCharType="separate"/>
            </w:r>
            <w:r w:rsidR="002C2C02">
              <w:rPr>
                <w:webHidden/>
              </w:rPr>
              <w:t>7</w:t>
            </w:r>
            <w:r>
              <w:rPr>
                <w:webHidden/>
              </w:rPr>
              <w:fldChar w:fldCharType="end"/>
            </w:r>
          </w:hyperlink>
        </w:p>
        <w:p w14:paraId="55C108A0" w14:textId="6F97E2D6" w:rsidR="0059050F" w:rsidRDefault="0059050F" w:rsidP="00714382">
          <w:pPr>
            <w:pStyle w:val="Inhopg1"/>
            <w:rPr>
              <w:rFonts w:eastAsiaTheme="minorEastAsia"/>
              <w:noProof/>
              <w:color w:val="auto"/>
              <w:kern w:val="2"/>
              <w:sz w:val="22"/>
              <w:lang w:val="nl-NL" w:eastAsia="nl-NL"/>
              <w14:ligatures w14:val="standardContextual"/>
            </w:rPr>
          </w:pPr>
          <w:hyperlink w:anchor="_Toc156485143" w:history="1">
            <w:r w:rsidRPr="004D4407">
              <w:rPr>
                <w:rStyle w:val="Hyperlink"/>
                <w:noProof/>
              </w:rPr>
              <w:t>3</w:t>
            </w:r>
            <w:r>
              <w:rPr>
                <w:rFonts w:eastAsiaTheme="minorEastAsia"/>
                <w:noProof/>
                <w:color w:val="auto"/>
                <w:kern w:val="2"/>
                <w:sz w:val="22"/>
                <w:lang w:val="nl-NL" w:eastAsia="nl-NL"/>
                <w14:ligatures w14:val="standardContextual"/>
              </w:rPr>
              <w:tab/>
            </w:r>
            <w:r w:rsidRPr="004D4407">
              <w:rPr>
                <w:rStyle w:val="Hyperlink"/>
                <w:noProof/>
              </w:rPr>
              <w:t>Pedagogisch-didactische duiding</w:t>
            </w:r>
            <w:r>
              <w:rPr>
                <w:noProof/>
                <w:webHidden/>
              </w:rPr>
              <w:tab/>
            </w:r>
            <w:r>
              <w:rPr>
                <w:noProof/>
                <w:webHidden/>
              </w:rPr>
              <w:fldChar w:fldCharType="begin"/>
            </w:r>
            <w:r>
              <w:rPr>
                <w:noProof/>
                <w:webHidden/>
              </w:rPr>
              <w:instrText xml:space="preserve"> PAGEREF _Toc156485143 \h </w:instrText>
            </w:r>
            <w:r>
              <w:rPr>
                <w:noProof/>
                <w:webHidden/>
              </w:rPr>
            </w:r>
            <w:r>
              <w:rPr>
                <w:noProof/>
                <w:webHidden/>
              </w:rPr>
              <w:fldChar w:fldCharType="separate"/>
            </w:r>
            <w:r w:rsidR="002C2C02">
              <w:rPr>
                <w:noProof/>
                <w:webHidden/>
              </w:rPr>
              <w:t>7</w:t>
            </w:r>
            <w:r>
              <w:rPr>
                <w:noProof/>
                <w:webHidden/>
              </w:rPr>
              <w:fldChar w:fldCharType="end"/>
            </w:r>
          </w:hyperlink>
        </w:p>
        <w:p w14:paraId="6974C075" w14:textId="3E4F9463" w:rsidR="0059050F" w:rsidRDefault="0059050F">
          <w:pPr>
            <w:pStyle w:val="Inhopg2"/>
            <w:rPr>
              <w:rFonts w:eastAsiaTheme="minorEastAsia"/>
              <w:color w:val="auto"/>
              <w:kern w:val="2"/>
              <w:lang w:val="nl-NL" w:eastAsia="nl-NL"/>
              <w14:ligatures w14:val="standardContextual"/>
            </w:rPr>
          </w:pPr>
          <w:hyperlink w:anchor="_Toc156485144" w:history="1">
            <w:r w:rsidRPr="004D4407">
              <w:rPr>
                <w:rStyle w:val="Hyperlink"/>
              </w:rPr>
              <w:t>3.1</w:t>
            </w:r>
            <w:r>
              <w:rPr>
                <w:rFonts w:eastAsiaTheme="minorEastAsia"/>
                <w:color w:val="auto"/>
                <w:kern w:val="2"/>
                <w:lang w:val="nl-NL" w:eastAsia="nl-NL"/>
                <w14:ligatures w14:val="standardContextual"/>
              </w:rPr>
              <w:tab/>
            </w:r>
            <w:r w:rsidRPr="004D4407">
              <w:rPr>
                <w:rStyle w:val="Hyperlink"/>
              </w:rPr>
              <w:t>Toerisme en het vormingsconcept</w:t>
            </w:r>
            <w:r>
              <w:rPr>
                <w:webHidden/>
              </w:rPr>
              <w:tab/>
            </w:r>
            <w:r>
              <w:rPr>
                <w:webHidden/>
              </w:rPr>
              <w:fldChar w:fldCharType="begin"/>
            </w:r>
            <w:r>
              <w:rPr>
                <w:webHidden/>
              </w:rPr>
              <w:instrText xml:space="preserve"> PAGEREF _Toc156485144 \h </w:instrText>
            </w:r>
            <w:r>
              <w:rPr>
                <w:webHidden/>
              </w:rPr>
            </w:r>
            <w:r>
              <w:rPr>
                <w:webHidden/>
              </w:rPr>
              <w:fldChar w:fldCharType="separate"/>
            </w:r>
            <w:r w:rsidR="002C2C02">
              <w:rPr>
                <w:webHidden/>
              </w:rPr>
              <w:t>7</w:t>
            </w:r>
            <w:r>
              <w:rPr>
                <w:webHidden/>
              </w:rPr>
              <w:fldChar w:fldCharType="end"/>
            </w:r>
          </w:hyperlink>
        </w:p>
        <w:p w14:paraId="3F083CA5" w14:textId="2763E1AF" w:rsidR="0059050F" w:rsidRDefault="0059050F">
          <w:pPr>
            <w:pStyle w:val="Inhopg2"/>
            <w:rPr>
              <w:rFonts w:eastAsiaTheme="minorEastAsia"/>
              <w:color w:val="auto"/>
              <w:kern w:val="2"/>
              <w:lang w:val="nl-NL" w:eastAsia="nl-NL"/>
              <w14:ligatures w14:val="standardContextual"/>
            </w:rPr>
          </w:pPr>
          <w:hyperlink w:anchor="_Toc156485145" w:history="1">
            <w:r w:rsidRPr="004D4407">
              <w:rPr>
                <w:rStyle w:val="Hyperlink"/>
              </w:rPr>
              <w:t>3.2</w:t>
            </w:r>
            <w:r>
              <w:rPr>
                <w:rFonts w:eastAsiaTheme="minorEastAsia"/>
                <w:color w:val="auto"/>
                <w:kern w:val="2"/>
                <w:lang w:val="nl-NL" w:eastAsia="nl-NL"/>
                <w14:ligatures w14:val="standardContextual"/>
              </w:rPr>
              <w:tab/>
            </w:r>
            <w:r w:rsidRPr="004D4407">
              <w:rPr>
                <w:rStyle w:val="Hyperlink"/>
              </w:rPr>
              <w:t>Krachtlijnen</w:t>
            </w:r>
            <w:r>
              <w:rPr>
                <w:webHidden/>
              </w:rPr>
              <w:tab/>
            </w:r>
            <w:r>
              <w:rPr>
                <w:webHidden/>
              </w:rPr>
              <w:fldChar w:fldCharType="begin"/>
            </w:r>
            <w:r>
              <w:rPr>
                <w:webHidden/>
              </w:rPr>
              <w:instrText xml:space="preserve"> PAGEREF _Toc156485145 \h </w:instrText>
            </w:r>
            <w:r>
              <w:rPr>
                <w:webHidden/>
              </w:rPr>
            </w:r>
            <w:r>
              <w:rPr>
                <w:webHidden/>
              </w:rPr>
              <w:fldChar w:fldCharType="separate"/>
            </w:r>
            <w:r w:rsidR="002C2C02">
              <w:rPr>
                <w:webHidden/>
              </w:rPr>
              <w:t>8</w:t>
            </w:r>
            <w:r>
              <w:rPr>
                <w:webHidden/>
              </w:rPr>
              <w:fldChar w:fldCharType="end"/>
            </w:r>
          </w:hyperlink>
        </w:p>
        <w:p w14:paraId="3A0B4E3F" w14:textId="5C23BE13" w:rsidR="0059050F" w:rsidRDefault="0059050F">
          <w:pPr>
            <w:pStyle w:val="Inhopg2"/>
            <w:rPr>
              <w:rFonts w:eastAsiaTheme="minorEastAsia"/>
              <w:color w:val="auto"/>
              <w:kern w:val="2"/>
              <w:lang w:val="nl-NL" w:eastAsia="nl-NL"/>
              <w14:ligatures w14:val="standardContextual"/>
            </w:rPr>
          </w:pPr>
          <w:hyperlink w:anchor="_Toc156485146" w:history="1">
            <w:r w:rsidRPr="004D4407">
              <w:rPr>
                <w:rStyle w:val="Hyperlink"/>
              </w:rPr>
              <w:t>3.3</w:t>
            </w:r>
            <w:r>
              <w:rPr>
                <w:rFonts w:eastAsiaTheme="minorEastAsia"/>
                <w:color w:val="auto"/>
                <w:kern w:val="2"/>
                <w:lang w:val="nl-NL" w:eastAsia="nl-NL"/>
                <w14:ligatures w14:val="standardContextual"/>
              </w:rPr>
              <w:tab/>
            </w:r>
            <w:r w:rsidRPr="004D4407">
              <w:rPr>
                <w:rStyle w:val="Hyperlink"/>
              </w:rPr>
              <w:t>Opbouw</w:t>
            </w:r>
            <w:r>
              <w:rPr>
                <w:webHidden/>
              </w:rPr>
              <w:tab/>
            </w:r>
            <w:r>
              <w:rPr>
                <w:webHidden/>
              </w:rPr>
              <w:fldChar w:fldCharType="begin"/>
            </w:r>
            <w:r>
              <w:rPr>
                <w:webHidden/>
              </w:rPr>
              <w:instrText xml:space="preserve"> PAGEREF _Toc156485146 \h </w:instrText>
            </w:r>
            <w:r>
              <w:rPr>
                <w:webHidden/>
              </w:rPr>
            </w:r>
            <w:r>
              <w:rPr>
                <w:webHidden/>
              </w:rPr>
              <w:fldChar w:fldCharType="separate"/>
            </w:r>
            <w:r w:rsidR="002C2C02">
              <w:rPr>
                <w:webHidden/>
              </w:rPr>
              <w:t>9</w:t>
            </w:r>
            <w:r>
              <w:rPr>
                <w:webHidden/>
              </w:rPr>
              <w:fldChar w:fldCharType="end"/>
            </w:r>
          </w:hyperlink>
        </w:p>
        <w:p w14:paraId="5EC5AB97" w14:textId="2CEA55F3" w:rsidR="0059050F" w:rsidRDefault="0059050F">
          <w:pPr>
            <w:pStyle w:val="Inhopg2"/>
            <w:rPr>
              <w:rFonts w:eastAsiaTheme="minorEastAsia"/>
              <w:color w:val="auto"/>
              <w:kern w:val="2"/>
              <w:lang w:val="nl-NL" w:eastAsia="nl-NL"/>
              <w14:ligatures w14:val="standardContextual"/>
            </w:rPr>
          </w:pPr>
          <w:hyperlink w:anchor="_Toc156485147" w:history="1">
            <w:r w:rsidRPr="004D4407">
              <w:rPr>
                <w:rStyle w:val="Hyperlink"/>
              </w:rPr>
              <w:t>3.4</w:t>
            </w:r>
            <w:r>
              <w:rPr>
                <w:rFonts w:eastAsiaTheme="minorEastAsia"/>
                <w:color w:val="auto"/>
                <w:kern w:val="2"/>
                <w:lang w:val="nl-NL" w:eastAsia="nl-NL"/>
                <w14:ligatures w14:val="standardContextual"/>
              </w:rPr>
              <w:tab/>
            </w:r>
            <w:r w:rsidRPr="004D4407">
              <w:rPr>
                <w:rStyle w:val="Hyperlink"/>
              </w:rPr>
              <w:t>Leerlijnen</w:t>
            </w:r>
            <w:r>
              <w:rPr>
                <w:webHidden/>
              </w:rPr>
              <w:tab/>
            </w:r>
            <w:r>
              <w:rPr>
                <w:webHidden/>
              </w:rPr>
              <w:fldChar w:fldCharType="begin"/>
            </w:r>
            <w:r>
              <w:rPr>
                <w:webHidden/>
              </w:rPr>
              <w:instrText xml:space="preserve"> PAGEREF _Toc156485147 \h </w:instrText>
            </w:r>
            <w:r>
              <w:rPr>
                <w:webHidden/>
              </w:rPr>
            </w:r>
            <w:r>
              <w:rPr>
                <w:webHidden/>
              </w:rPr>
              <w:fldChar w:fldCharType="separate"/>
            </w:r>
            <w:r w:rsidR="002C2C02">
              <w:rPr>
                <w:webHidden/>
              </w:rPr>
              <w:t>9</w:t>
            </w:r>
            <w:r>
              <w:rPr>
                <w:webHidden/>
              </w:rPr>
              <w:fldChar w:fldCharType="end"/>
            </w:r>
          </w:hyperlink>
        </w:p>
        <w:p w14:paraId="60549E7D" w14:textId="50425361" w:rsidR="0059050F" w:rsidRDefault="0059050F">
          <w:pPr>
            <w:pStyle w:val="Inhopg3"/>
            <w:rPr>
              <w:rFonts w:eastAsiaTheme="minorEastAsia"/>
              <w:noProof/>
              <w:color w:val="auto"/>
              <w:kern w:val="2"/>
              <w:lang w:val="nl-NL" w:eastAsia="nl-NL"/>
              <w14:ligatures w14:val="standardContextual"/>
            </w:rPr>
          </w:pPr>
          <w:hyperlink w:anchor="_Toc156485148" w:history="1">
            <w:r w:rsidRPr="004D4407">
              <w:rPr>
                <w:rStyle w:val="Hyperlink"/>
                <w:noProof/>
              </w:rPr>
              <w:t>3.4.1</w:t>
            </w:r>
            <w:r>
              <w:rPr>
                <w:rFonts w:eastAsiaTheme="minorEastAsia"/>
                <w:noProof/>
                <w:color w:val="auto"/>
                <w:kern w:val="2"/>
                <w:lang w:val="nl-NL" w:eastAsia="nl-NL"/>
                <w14:ligatures w14:val="standardContextual"/>
              </w:rPr>
              <w:tab/>
            </w:r>
            <w:r w:rsidRPr="004D4407">
              <w:rPr>
                <w:rStyle w:val="Hyperlink"/>
                <w:noProof/>
              </w:rPr>
              <w:t>Samenhang met de eerste graad</w:t>
            </w:r>
            <w:r>
              <w:rPr>
                <w:noProof/>
                <w:webHidden/>
              </w:rPr>
              <w:tab/>
            </w:r>
            <w:r>
              <w:rPr>
                <w:noProof/>
                <w:webHidden/>
              </w:rPr>
              <w:fldChar w:fldCharType="begin"/>
            </w:r>
            <w:r>
              <w:rPr>
                <w:noProof/>
                <w:webHidden/>
              </w:rPr>
              <w:instrText xml:space="preserve"> PAGEREF _Toc156485148 \h </w:instrText>
            </w:r>
            <w:r>
              <w:rPr>
                <w:noProof/>
                <w:webHidden/>
              </w:rPr>
            </w:r>
            <w:r>
              <w:rPr>
                <w:noProof/>
                <w:webHidden/>
              </w:rPr>
              <w:fldChar w:fldCharType="separate"/>
            </w:r>
            <w:r w:rsidR="002C2C02">
              <w:rPr>
                <w:noProof/>
                <w:webHidden/>
              </w:rPr>
              <w:t>9</w:t>
            </w:r>
            <w:r>
              <w:rPr>
                <w:noProof/>
                <w:webHidden/>
              </w:rPr>
              <w:fldChar w:fldCharType="end"/>
            </w:r>
          </w:hyperlink>
        </w:p>
        <w:p w14:paraId="29510B10" w14:textId="77BD707F" w:rsidR="0059050F" w:rsidRDefault="0059050F">
          <w:pPr>
            <w:pStyle w:val="Inhopg3"/>
            <w:rPr>
              <w:rFonts w:eastAsiaTheme="minorEastAsia"/>
              <w:noProof/>
              <w:color w:val="auto"/>
              <w:kern w:val="2"/>
              <w:lang w:val="nl-NL" w:eastAsia="nl-NL"/>
              <w14:ligatures w14:val="standardContextual"/>
            </w:rPr>
          </w:pPr>
          <w:hyperlink w:anchor="_Toc156485149" w:history="1">
            <w:r w:rsidRPr="004D4407">
              <w:rPr>
                <w:rStyle w:val="Hyperlink"/>
                <w:noProof/>
              </w:rPr>
              <w:t>3.4.2</w:t>
            </w:r>
            <w:r>
              <w:rPr>
                <w:rFonts w:eastAsiaTheme="minorEastAsia"/>
                <w:noProof/>
                <w:color w:val="auto"/>
                <w:kern w:val="2"/>
                <w:lang w:val="nl-NL" w:eastAsia="nl-NL"/>
                <w14:ligatures w14:val="standardContextual"/>
              </w:rPr>
              <w:tab/>
            </w:r>
            <w:r w:rsidRPr="004D4407">
              <w:rPr>
                <w:rStyle w:val="Hyperlink"/>
                <w:noProof/>
              </w:rPr>
              <w:t>Samenhang in de tweede graad</w:t>
            </w:r>
            <w:r>
              <w:rPr>
                <w:noProof/>
                <w:webHidden/>
              </w:rPr>
              <w:tab/>
            </w:r>
            <w:r>
              <w:rPr>
                <w:noProof/>
                <w:webHidden/>
              </w:rPr>
              <w:fldChar w:fldCharType="begin"/>
            </w:r>
            <w:r>
              <w:rPr>
                <w:noProof/>
                <w:webHidden/>
              </w:rPr>
              <w:instrText xml:space="preserve"> PAGEREF _Toc156485149 \h </w:instrText>
            </w:r>
            <w:r>
              <w:rPr>
                <w:noProof/>
                <w:webHidden/>
              </w:rPr>
            </w:r>
            <w:r>
              <w:rPr>
                <w:noProof/>
                <w:webHidden/>
              </w:rPr>
              <w:fldChar w:fldCharType="separate"/>
            </w:r>
            <w:r w:rsidR="002C2C02">
              <w:rPr>
                <w:noProof/>
                <w:webHidden/>
              </w:rPr>
              <w:t>9</w:t>
            </w:r>
            <w:r>
              <w:rPr>
                <w:noProof/>
                <w:webHidden/>
              </w:rPr>
              <w:fldChar w:fldCharType="end"/>
            </w:r>
          </w:hyperlink>
        </w:p>
        <w:p w14:paraId="25221CA3" w14:textId="2AF67B70" w:rsidR="0059050F" w:rsidRDefault="0059050F">
          <w:pPr>
            <w:pStyle w:val="Inhopg3"/>
            <w:rPr>
              <w:rFonts w:eastAsiaTheme="minorEastAsia"/>
              <w:noProof/>
              <w:color w:val="auto"/>
              <w:kern w:val="2"/>
              <w:lang w:val="nl-NL" w:eastAsia="nl-NL"/>
              <w14:ligatures w14:val="standardContextual"/>
            </w:rPr>
          </w:pPr>
          <w:hyperlink w:anchor="_Toc156485150" w:history="1">
            <w:r w:rsidRPr="004D4407">
              <w:rPr>
                <w:rStyle w:val="Hyperlink"/>
                <w:noProof/>
              </w:rPr>
              <w:t>3.4.3</w:t>
            </w:r>
            <w:r>
              <w:rPr>
                <w:rFonts w:eastAsiaTheme="minorEastAsia"/>
                <w:noProof/>
                <w:color w:val="auto"/>
                <w:kern w:val="2"/>
                <w:lang w:val="nl-NL" w:eastAsia="nl-NL"/>
                <w14:ligatures w14:val="standardContextual"/>
              </w:rPr>
              <w:tab/>
            </w:r>
            <w:r w:rsidRPr="004D4407">
              <w:rPr>
                <w:rStyle w:val="Hyperlink"/>
                <w:noProof/>
              </w:rPr>
              <w:t>Samenhang met de derde graad</w:t>
            </w:r>
            <w:r>
              <w:rPr>
                <w:noProof/>
                <w:webHidden/>
              </w:rPr>
              <w:tab/>
            </w:r>
            <w:r>
              <w:rPr>
                <w:noProof/>
                <w:webHidden/>
              </w:rPr>
              <w:fldChar w:fldCharType="begin"/>
            </w:r>
            <w:r>
              <w:rPr>
                <w:noProof/>
                <w:webHidden/>
              </w:rPr>
              <w:instrText xml:space="preserve"> PAGEREF _Toc156485150 \h </w:instrText>
            </w:r>
            <w:r>
              <w:rPr>
                <w:noProof/>
                <w:webHidden/>
              </w:rPr>
            </w:r>
            <w:r>
              <w:rPr>
                <w:noProof/>
                <w:webHidden/>
              </w:rPr>
              <w:fldChar w:fldCharType="separate"/>
            </w:r>
            <w:r w:rsidR="002C2C02">
              <w:rPr>
                <w:noProof/>
                <w:webHidden/>
              </w:rPr>
              <w:t>10</w:t>
            </w:r>
            <w:r>
              <w:rPr>
                <w:noProof/>
                <w:webHidden/>
              </w:rPr>
              <w:fldChar w:fldCharType="end"/>
            </w:r>
          </w:hyperlink>
        </w:p>
        <w:p w14:paraId="28B1590E" w14:textId="2E0D5763" w:rsidR="0059050F" w:rsidRDefault="0059050F">
          <w:pPr>
            <w:pStyle w:val="Inhopg2"/>
            <w:rPr>
              <w:rFonts w:eastAsiaTheme="minorEastAsia"/>
              <w:color w:val="auto"/>
              <w:kern w:val="2"/>
              <w:lang w:val="nl-NL" w:eastAsia="nl-NL"/>
              <w14:ligatures w14:val="standardContextual"/>
            </w:rPr>
          </w:pPr>
          <w:hyperlink w:anchor="_Toc156485151" w:history="1">
            <w:r w:rsidRPr="004D4407">
              <w:rPr>
                <w:rStyle w:val="Hyperlink"/>
              </w:rPr>
              <w:t>3.5</w:t>
            </w:r>
            <w:r>
              <w:rPr>
                <w:rFonts w:eastAsiaTheme="minorEastAsia"/>
                <w:color w:val="auto"/>
                <w:kern w:val="2"/>
                <w:lang w:val="nl-NL" w:eastAsia="nl-NL"/>
                <w14:ligatures w14:val="standardContextual"/>
              </w:rPr>
              <w:tab/>
            </w:r>
            <w:r w:rsidRPr="004D4407">
              <w:rPr>
                <w:rStyle w:val="Hyperlink"/>
              </w:rPr>
              <w:t>Aandachtspunten</w:t>
            </w:r>
            <w:r>
              <w:rPr>
                <w:webHidden/>
              </w:rPr>
              <w:tab/>
            </w:r>
            <w:r>
              <w:rPr>
                <w:webHidden/>
              </w:rPr>
              <w:fldChar w:fldCharType="begin"/>
            </w:r>
            <w:r>
              <w:rPr>
                <w:webHidden/>
              </w:rPr>
              <w:instrText xml:space="preserve"> PAGEREF _Toc156485151 \h </w:instrText>
            </w:r>
            <w:r>
              <w:rPr>
                <w:webHidden/>
              </w:rPr>
            </w:r>
            <w:r>
              <w:rPr>
                <w:webHidden/>
              </w:rPr>
              <w:fldChar w:fldCharType="separate"/>
            </w:r>
            <w:r w:rsidR="002C2C02">
              <w:rPr>
                <w:webHidden/>
              </w:rPr>
              <w:t>10</w:t>
            </w:r>
            <w:r>
              <w:rPr>
                <w:webHidden/>
              </w:rPr>
              <w:fldChar w:fldCharType="end"/>
            </w:r>
          </w:hyperlink>
        </w:p>
        <w:p w14:paraId="36B23EA2" w14:textId="4BF40138" w:rsidR="0059050F" w:rsidRDefault="0059050F">
          <w:pPr>
            <w:pStyle w:val="Inhopg2"/>
            <w:rPr>
              <w:rFonts w:eastAsiaTheme="minorEastAsia"/>
              <w:color w:val="auto"/>
              <w:kern w:val="2"/>
              <w:lang w:val="nl-NL" w:eastAsia="nl-NL"/>
              <w14:ligatures w14:val="standardContextual"/>
            </w:rPr>
          </w:pPr>
          <w:hyperlink w:anchor="_Toc156485152" w:history="1">
            <w:r w:rsidRPr="004D4407">
              <w:rPr>
                <w:rStyle w:val="Hyperlink"/>
                <w:rFonts w:ascii="Calibri" w:hAnsi="Calibri" w:cs="Calibri"/>
              </w:rPr>
              <w:t>3.6</w:t>
            </w:r>
            <w:r>
              <w:rPr>
                <w:rFonts w:eastAsiaTheme="minorEastAsia"/>
                <w:color w:val="auto"/>
                <w:kern w:val="2"/>
                <w:lang w:val="nl-NL" w:eastAsia="nl-NL"/>
                <w14:ligatures w14:val="standardContextual"/>
              </w:rPr>
              <w:tab/>
            </w:r>
            <w:r w:rsidRPr="004D4407">
              <w:rPr>
                <w:rStyle w:val="Hyperlink"/>
                <w:rFonts w:ascii="Calibri" w:hAnsi="Calibri" w:cs="Calibri"/>
              </w:rPr>
              <w:t>Leerplanpagina</w:t>
            </w:r>
            <w:r>
              <w:rPr>
                <w:webHidden/>
              </w:rPr>
              <w:tab/>
            </w:r>
            <w:r>
              <w:rPr>
                <w:webHidden/>
              </w:rPr>
              <w:fldChar w:fldCharType="begin"/>
            </w:r>
            <w:r>
              <w:rPr>
                <w:webHidden/>
              </w:rPr>
              <w:instrText xml:space="preserve"> PAGEREF _Toc156485152 \h </w:instrText>
            </w:r>
            <w:r>
              <w:rPr>
                <w:webHidden/>
              </w:rPr>
            </w:r>
            <w:r>
              <w:rPr>
                <w:webHidden/>
              </w:rPr>
              <w:fldChar w:fldCharType="separate"/>
            </w:r>
            <w:r w:rsidR="002C2C02">
              <w:rPr>
                <w:webHidden/>
              </w:rPr>
              <w:t>11</w:t>
            </w:r>
            <w:r>
              <w:rPr>
                <w:webHidden/>
              </w:rPr>
              <w:fldChar w:fldCharType="end"/>
            </w:r>
          </w:hyperlink>
        </w:p>
        <w:p w14:paraId="6F19B0CE" w14:textId="436CCBFF" w:rsidR="0059050F" w:rsidRDefault="0059050F" w:rsidP="00714382">
          <w:pPr>
            <w:pStyle w:val="Inhopg1"/>
            <w:rPr>
              <w:rFonts w:eastAsiaTheme="minorEastAsia"/>
              <w:noProof/>
              <w:color w:val="auto"/>
              <w:kern w:val="2"/>
              <w:sz w:val="22"/>
              <w:lang w:val="nl-NL" w:eastAsia="nl-NL"/>
              <w14:ligatures w14:val="standardContextual"/>
            </w:rPr>
          </w:pPr>
          <w:hyperlink w:anchor="_Toc156485153" w:history="1">
            <w:r w:rsidRPr="004D4407">
              <w:rPr>
                <w:rStyle w:val="Hyperlink"/>
                <w:noProof/>
              </w:rPr>
              <w:t>4</w:t>
            </w:r>
            <w:r>
              <w:rPr>
                <w:rFonts w:eastAsiaTheme="minorEastAsia"/>
                <w:noProof/>
                <w:color w:val="auto"/>
                <w:kern w:val="2"/>
                <w:sz w:val="22"/>
                <w:lang w:val="nl-NL" w:eastAsia="nl-NL"/>
                <w14:ligatures w14:val="standardContextual"/>
              </w:rPr>
              <w:tab/>
            </w:r>
            <w:r w:rsidRPr="004D4407">
              <w:rPr>
                <w:rStyle w:val="Hyperlink"/>
                <w:noProof/>
              </w:rPr>
              <w:t>Leerplandoelen</w:t>
            </w:r>
            <w:r>
              <w:rPr>
                <w:noProof/>
                <w:webHidden/>
              </w:rPr>
              <w:tab/>
            </w:r>
            <w:r>
              <w:rPr>
                <w:noProof/>
                <w:webHidden/>
              </w:rPr>
              <w:fldChar w:fldCharType="begin"/>
            </w:r>
            <w:r>
              <w:rPr>
                <w:noProof/>
                <w:webHidden/>
              </w:rPr>
              <w:instrText xml:space="preserve"> PAGEREF _Toc156485153 \h </w:instrText>
            </w:r>
            <w:r>
              <w:rPr>
                <w:noProof/>
                <w:webHidden/>
              </w:rPr>
            </w:r>
            <w:r>
              <w:rPr>
                <w:noProof/>
                <w:webHidden/>
              </w:rPr>
              <w:fldChar w:fldCharType="separate"/>
            </w:r>
            <w:r w:rsidR="002C2C02">
              <w:rPr>
                <w:noProof/>
                <w:webHidden/>
              </w:rPr>
              <w:t>11</w:t>
            </w:r>
            <w:r>
              <w:rPr>
                <w:noProof/>
                <w:webHidden/>
              </w:rPr>
              <w:fldChar w:fldCharType="end"/>
            </w:r>
          </w:hyperlink>
        </w:p>
        <w:p w14:paraId="47A0B483" w14:textId="6740B2EF" w:rsidR="0059050F" w:rsidRDefault="0059050F">
          <w:pPr>
            <w:pStyle w:val="Inhopg2"/>
            <w:rPr>
              <w:rFonts w:eastAsiaTheme="minorEastAsia"/>
              <w:color w:val="auto"/>
              <w:kern w:val="2"/>
              <w:lang w:val="nl-NL" w:eastAsia="nl-NL"/>
              <w14:ligatures w14:val="standardContextual"/>
            </w:rPr>
          </w:pPr>
          <w:hyperlink w:anchor="_Toc156485154" w:history="1">
            <w:r w:rsidRPr="004D4407">
              <w:rPr>
                <w:rStyle w:val="Hyperlink"/>
              </w:rPr>
              <w:t>4.1</w:t>
            </w:r>
            <w:r>
              <w:rPr>
                <w:rFonts w:eastAsiaTheme="minorEastAsia"/>
                <w:color w:val="auto"/>
                <w:kern w:val="2"/>
                <w:lang w:val="nl-NL" w:eastAsia="nl-NL"/>
                <w14:ligatures w14:val="standardContextual"/>
              </w:rPr>
              <w:tab/>
            </w:r>
            <w:r w:rsidRPr="004D4407">
              <w:rPr>
                <w:rStyle w:val="Hyperlink"/>
              </w:rPr>
              <w:t>Toeristische organisatie</w:t>
            </w:r>
            <w:r>
              <w:rPr>
                <w:webHidden/>
              </w:rPr>
              <w:tab/>
            </w:r>
            <w:r>
              <w:rPr>
                <w:webHidden/>
              </w:rPr>
              <w:fldChar w:fldCharType="begin"/>
            </w:r>
            <w:r>
              <w:rPr>
                <w:webHidden/>
              </w:rPr>
              <w:instrText xml:space="preserve"> PAGEREF _Toc156485154 \h </w:instrText>
            </w:r>
            <w:r>
              <w:rPr>
                <w:webHidden/>
              </w:rPr>
            </w:r>
            <w:r>
              <w:rPr>
                <w:webHidden/>
              </w:rPr>
              <w:fldChar w:fldCharType="separate"/>
            </w:r>
            <w:r w:rsidR="002C2C02">
              <w:rPr>
                <w:webHidden/>
              </w:rPr>
              <w:t>12</w:t>
            </w:r>
            <w:r>
              <w:rPr>
                <w:webHidden/>
              </w:rPr>
              <w:fldChar w:fldCharType="end"/>
            </w:r>
          </w:hyperlink>
        </w:p>
        <w:p w14:paraId="7B39F228" w14:textId="6BC04E92" w:rsidR="0059050F" w:rsidRDefault="0059050F">
          <w:pPr>
            <w:pStyle w:val="Inhopg2"/>
            <w:rPr>
              <w:rFonts w:eastAsiaTheme="minorEastAsia"/>
              <w:color w:val="auto"/>
              <w:kern w:val="2"/>
              <w:lang w:val="nl-NL" w:eastAsia="nl-NL"/>
              <w14:ligatures w14:val="standardContextual"/>
            </w:rPr>
          </w:pPr>
          <w:hyperlink w:anchor="_Toc156485155" w:history="1">
            <w:r w:rsidRPr="004D4407">
              <w:rPr>
                <w:rStyle w:val="Hyperlink"/>
              </w:rPr>
              <w:t>4.2</w:t>
            </w:r>
            <w:r>
              <w:rPr>
                <w:rFonts w:eastAsiaTheme="minorEastAsia"/>
                <w:color w:val="auto"/>
                <w:kern w:val="2"/>
                <w:lang w:val="nl-NL" w:eastAsia="nl-NL"/>
                <w14:ligatures w14:val="standardContextual"/>
              </w:rPr>
              <w:tab/>
            </w:r>
            <w:r w:rsidRPr="004D4407">
              <w:rPr>
                <w:rStyle w:val="Hyperlink"/>
              </w:rPr>
              <w:t>Bezoekers onthalen en informeren</w:t>
            </w:r>
            <w:r>
              <w:rPr>
                <w:webHidden/>
              </w:rPr>
              <w:tab/>
            </w:r>
            <w:r>
              <w:rPr>
                <w:webHidden/>
              </w:rPr>
              <w:fldChar w:fldCharType="begin"/>
            </w:r>
            <w:r>
              <w:rPr>
                <w:webHidden/>
              </w:rPr>
              <w:instrText xml:space="preserve"> PAGEREF _Toc156485155 \h </w:instrText>
            </w:r>
            <w:r>
              <w:rPr>
                <w:webHidden/>
              </w:rPr>
            </w:r>
            <w:r>
              <w:rPr>
                <w:webHidden/>
              </w:rPr>
              <w:fldChar w:fldCharType="separate"/>
            </w:r>
            <w:r w:rsidR="002C2C02">
              <w:rPr>
                <w:webHidden/>
              </w:rPr>
              <w:t>14</w:t>
            </w:r>
            <w:r>
              <w:rPr>
                <w:webHidden/>
              </w:rPr>
              <w:fldChar w:fldCharType="end"/>
            </w:r>
          </w:hyperlink>
        </w:p>
        <w:p w14:paraId="790BF04C" w14:textId="066C507D" w:rsidR="0059050F" w:rsidRDefault="0059050F">
          <w:pPr>
            <w:pStyle w:val="Inhopg2"/>
            <w:rPr>
              <w:rFonts w:eastAsiaTheme="minorEastAsia"/>
              <w:color w:val="auto"/>
              <w:kern w:val="2"/>
              <w:lang w:val="nl-NL" w:eastAsia="nl-NL"/>
              <w14:ligatures w14:val="standardContextual"/>
            </w:rPr>
          </w:pPr>
          <w:hyperlink w:anchor="_Toc156485156" w:history="1">
            <w:r w:rsidRPr="004D4407">
              <w:rPr>
                <w:rStyle w:val="Hyperlink"/>
              </w:rPr>
              <w:t>4.3</w:t>
            </w:r>
            <w:r>
              <w:rPr>
                <w:rFonts w:eastAsiaTheme="minorEastAsia"/>
                <w:color w:val="auto"/>
                <w:kern w:val="2"/>
                <w:lang w:val="nl-NL" w:eastAsia="nl-NL"/>
                <w14:ligatures w14:val="standardContextual"/>
              </w:rPr>
              <w:tab/>
            </w:r>
            <w:r w:rsidRPr="004D4407">
              <w:rPr>
                <w:rStyle w:val="Hyperlink"/>
              </w:rPr>
              <w:t>Administratie</w:t>
            </w:r>
            <w:r>
              <w:rPr>
                <w:webHidden/>
              </w:rPr>
              <w:tab/>
            </w:r>
            <w:r>
              <w:rPr>
                <w:webHidden/>
              </w:rPr>
              <w:fldChar w:fldCharType="begin"/>
            </w:r>
            <w:r>
              <w:rPr>
                <w:webHidden/>
              </w:rPr>
              <w:instrText xml:space="preserve"> PAGEREF _Toc156485156 \h </w:instrText>
            </w:r>
            <w:r>
              <w:rPr>
                <w:webHidden/>
              </w:rPr>
            </w:r>
            <w:r>
              <w:rPr>
                <w:webHidden/>
              </w:rPr>
              <w:fldChar w:fldCharType="separate"/>
            </w:r>
            <w:r w:rsidR="002C2C02">
              <w:rPr>
                <w:webHidden/>
              </w:rPr>
              <w:t>18</w:t>
            </w:r>
            <w:r>
              <w:rPr>
                <w:webHidden/>
              </w:rPr>
              <w:fldChar w:fldCharType="end"/>
            </w:r>
          </w:hyperlink>
        </w:p>
        <w:p w14:paraId="5A0E98E8" w14:textId="0033617C" w:rsidR="0059050F" w:rsidRDefault="0059050F">
          <w:pPr>
            <w:pStyle w:val="Inhopg2"/>
            <w:rPr>
              <w:rFonts w:eastAsiaTheme="minorEastAsia"/>
              <w:color w:val="auto"/>
              <w:kern w:val="2"/>
              <w:lang w:val="nl-NL" w:eastAsia="nl-NL"/>
              <w14:ligatures w14:val="standardContextual"/>
            </w:rPr>
          </w:pPr>
          <w:hyperlink w:anchor="_Toc156485157" w:history="1">
            <w:r w:rsidRPr="004D4407">
              <w:rPr>
                <w:rStyle w:val="Hyperlink"/>
              </w:rPr>
              <w:t>4.4</w:t>
            </w:r>
            <w:r>
              <w:rPr>
                <w:rFonts w:eastAsiaTheme="minorEastAsia"/>
                <w:color w:val="auto"/>
                <w:kern w:val="2"/>
                <w:lang w:val="nl-NL" w:eastAsia="nl-NL"/>
                <w14:ligatures w14:val="standardContextual"/>
              </w:rPr>
              <w:tab/>
            </w:r>
            <w:r w:rsidRPr="004D4407">
              <w:rPr>
                <w:rStyle w:val="Hyperlink"/>
              </w:rPr>
              <w:t>Een uitstap begeleiden</w:t>
            </w:r>
            <w:r>
              <w:rPr>
                <w:webHidden/>
              </w:rPr>
              <w:tab/>
            </w:r>
            <w:r>
              <w:rPr>
                <w:webHidden/>
              </w:rPr>
              <w:fldChar w:fldCharType="begin"/>
            </w:r>
            <w:r>
              <w:rPr>
                <w:webHidden/>
              </w:rPr>
              <w:instrText xml:space="preserve"> PAGEREF _Toc156485157 \h </w:instrText>
            </w:r>
            <w:r>
              <w:rPr>
                <w:webHidden/>
              </w:rPr>
            </w:r>
            <w:r>
              <w:rPr>
                <w:webHidden/>
              </w:rPr>
              <w:fldChar w:fldCharType="separate"/>
            </w:r>
            <w:r w:rsidR="002C2C02">
              <w:rPr>
                <w:webHidden/>
              </w:rPr>
              <w:t>19</w:t>
            </w:r>
            <w:r>
              <w:rPr>
                <w:webHidden/>
              </w:rPr>
              <w:fldChar w:fldCharType="end"/>
            </w:r>
          </w:hyperlink>
        </w:p>
        <w:p w14:paraId="7D0CDB83" w14:textId="03269970" w:rsidR="0059050F" w:rsidRDefault="0059050F" w:rsidP="00714382">
          <w:pPr>
            <w:pStyle w:val="Inhopg1"/>
            <w:rPr>
              <w:rFonts w:eastAsiaTheme="minorEastAsia"/>
              <w:noProof/>
              <w:color w:val="auto"/>
              <w:kern w:val="2"/>
              <w:sz w:val="22"/>
              <w:lang w:val="nl-NL" w:eastAsia="nl-NL"/>
              <w14:ligatures w14:val="standardContextual"/>
            </w:rPr>
          </w:pPr>
          <w:hyperlink w:anchor="_Toc156485158" w:history="1">
            <w:r w:rsidRPr="004D4407">
              <w:rPr>
                <w:rStyle w:val="Hyperlink"/>
                <w:noProof/>
              </w:rPr>
              <w:t>5</w:t>
            </w:r>
            <w:r>
              <w:rPr>
                <w:rFonts w:eastAsiaTheme="minorEastAsia"/>
                <w:noProof/>
                <w:color w:val="auto"/>
                <w:kern w:val="2"/>
                <w:sz w:val="22"/>
                <w:lang w:val="nl-NL" w:eastAsia="nl-NL"/>
                <w14:ligatures w14:val="standardContextual"/>
              </w:rPr>
              <w:tab/>
            </w:r>
            <w:r w:rsidRPr="004D4407">
              <w:rPr>
                <w:rStyle w:val="Hyperlink"/>
                <w:noProof/>
              </w:rPr>
              <w:t>Lexicon</w:t>
            </w:r>
            <w:r>
              <w:rPr>
                <w:noProof/>
                <w:webHidden/>
              </w:rPr>
              <w:tab/>
            </w:r>
            <w:r>
              <w:rPr>
                <w:noProof/>
                <w:webHidden/>
              </w:rPr>
              <w:fldChar w:fldCharType="begin"/>
            </w:r>
            <w:r>
              <w:rPr>
                <w:noProof/>
                <w:webHidden/>
              </w:rPr>
              <w:instrText xml:space="preserve"> PAGEREF _Toc156485158 \h </w:instrText>
            </w:r>
            <w:r>
              <w:rPr>
                <w:noProof/>
                <w:webHidden/>
              </w:rPr>
            </w:r>
            <w:r>
              <w:rPr>
                <w:noProof/>
                <w:webHidden/>
              </w:rPr>
              <w:fldChar w:fldCharType="separate"/>
            </w:r>
            <w:r w:rsidR="002C2C02">
              <w:rPr>
                <w:noProof/>
                <w:webHidden/>
              </w:rPr>
              <w:t>22</w:t>
            </w:r>
            <w:r>
              <w:rPr>
                <w:noProof/>
                <w:webHidden/>
              </w:rPr>
              <w:fldChar w:fldCharType="end"/>
            </w:r>
          </w:hyperlink>
        </w:p>
        <w:p w14:paraId="714E2B9F" w14:textId="75BE0A9E" w:rsidR="0059050F" w:rsidRDefault="0059050F" w:rsidP="00714382">
          <w:pPr>
            <w:pStyle w:val="Inhopg1"/>
            <w:rPr>
              <w:rFonts w:eastAsiaTheme="minorEastAsia"/>
              <w:noProof/>
              <w:color w:val="auto"/>
              <w:kern w:val="2"/>
              <w:sz w:val="22"/>
              <w:lang w:val="nl-NL" w:eastAsia="nl-NL"/>
              <w14:ligatures w14:val="standardContextual"/>
            </w:rPr>
          </w:pPr>
          <w:hyperlink w:anchor="_Toc156485159" w:history="1">
            <w:r w:rsidRPr="004D4407">
              <w:rPr>
                <w:rStyle w:val="Hyperlink"/>
                <w:noProof/>
              </w:rPr>
              <w:t>6</w:t>
            </w:r>
            <w:r>
              <w:rPr>
                <w:rFonts w:eastAsiaTheme="minorEastAsia"/>
                <w:noProof/>
                <w:color w:val="auto"/>
                <w:kern w:val="2"/>
                <w:sz w:val="22"/>
                <w:lang w:val="nl-NL" w:eastAsia="nl-NL"/>
                <w14:ligatures w14:val="standardContextual"/>
              </w:rPr>
              <w:tab/>
            </w:r>
            <w:r w:rsidRPr="004D4407">
              <w:rPr>
                <w:rStyle w:val="Hyperlink"/>
                <w:noProof/>
              </w:rPr>
              <w:t>Basisuitrusting</w:t>
            </w:r>
            <w:r>
              <w:rPr>
                <w:noProof/>
                <w:webHidden/>
              </w:rPr>
              <w:tab/>
            </w:r>
            <w:r>
              <w:rPr>
                <w:noProof/>
                <w:webHidden/>
              </w:rPr>
              <w:fldChar w:fldCharType="begin"/>
            </w:r>
            <w:r>
              <w:rPr>
                <w:noProof/>
                <w:webHidden/>
              </w:rPr>
              <w:instrText xml:space="preserve"> PAGEREF _Toc156485159 \h </w:instrText>
            </w:r>
            <w:r>
              <w:rPr>
                <w:noProof/>
                <w:webHidden/>
              </w:rPr>
            </w:r>
            <w:r>
              <w:rPr>
                <w:noProof/>
                <w:webHidden/>
              </w:rPr>
              <w:fldChar w:fldCharType="separate"/>
            </w:r>
            <w:r w:rsidR="002C2C02">
              <w:rPr>
                <w:noProof/>
                <w:webHidden/>
              </w:rPr>
              <w:t>24</w:t>
            </w:r>
            <w:r>
              <w:rPr>
                <w:noProof/>
                <w:webHidden/>
              </w:rPr>
              <w:fldChar w:fldCharType="end"/>
            </w:r>
          </w:hyperlink>
        </w:p>
        <w:p w14:paraId="5EEC567D" w14:textId="547F2C3E" w:rsidR="0059050F" w:rsidRDefault="0059050F">
          <w:pPr>
            <w:pStyle w:val="Inhopg2"/>
            <w:rPr>
              <w:rFonts w:eastAsiaTheme="minorEastAsia"/>
              <w:color w:val="auto"/>
              <w:kern w:val="2"/>
              <w:lang w:val="nl-NL" w:eastAsia="nl-NL"/>
              <w14:ligatures w14:val="standardContextual"/>
            </w:rPr>
          </w:pPr>
          <w:hyperlink w:anchor="_Toc156485160" w:history="1">
            <w:r w:rsidRPr="004D4407">
              <w:rPr>
                <w:rStyle w:val="Hyperlink"/>
              </w:rPr>
              <w:t>6.1</w:t>
            </w:r>
            <w:r>
              <w:rPr>
                <w:rFonts w:eastAsiaTheme="minorEastAsia"/>
                <w:color w:val="auto"/>
                <w:kern w:val="2"/>
                <w:lang w:val="nl-NL" w:eastAsia="nl-NL"/>
                <w14:ligatures w14:val="standardContextual"/>
              </w:rPr>
              <w:tab/>
            </w:r>
            <w:r w:rsidRPr="004D4407">
              <w:rPr>
                <w:rStyle w:val="Hyperlink"/>
              </w:rPr>
              <w:t>Infrastructuur</w:t>
            </w:r>
            <w:r>
              <w:rPr>
                <w:webHidden/>
              </w:rPr>
              <w:tab/>
            </w:r>
            <w:r>
              <w:rPr>
                <w:webHidden/>
              </w:rPr>
              <w:fldChar w:fldCharType="begin"/>
            </w:r>
            <w:r>
              <w:rPr>
                <w:webHidden/>
              </w:rPr>
              <w:instrText xml:space="preserve"> PAGEREF _Toc156485160 \h </w:instrText>
            </w:r>
            <w:r>
              <w:rPr>
                <w:webHidden/>
              </w:rPr>
            </w:r>
            <w:r>
              <w:rPr>
                <w:webHidden/>
              </w:rPr>
              <w:fldChar w:fldCharType="separate"/>
            </w:r>
            <w:r w:rsidR="002C2C02">
              <w:rPr>
                <w:webHidden/>
              </w:rPr>
              <w:t>24</w:t>
            </w:r>
            <w:r>
              <w:rPr>
                <w:webHidden/>
              </w:rPr>
              <w:fldChar w:fldCharType="end"/>
            </w:r>
          </w:hyperlink>
        </w:p>
        <w:p w14:paraId="2BBEF09F" w14:textId="0B45030B" w:rsidR="0059050F" w:rsidRDefault="0059050F">
          <w:pPr>
            <w:pStyle w:val="Inhopg2"/>
            <w:rPr>
              <w:rFonts w:eastAsiaTheme="minorEastAsia"/>
              <w:color w:val="auto"/>
              <w:kern w:val="2"/>
              <w:lang w:val="nl-NL" w:eastAsia="nl-NL"/>
              <w14:ligatures w14:val="standardContextual"/>
            </w:rPr>
          </w:pPr>
          <w:hyperlink w:anchor="_Toc156485161" w:history="1">
            <w:r w:rsidRPr="004D4407">
              <w:rPr>
                <w:rStyle w:val="Hyperlink"/>
              </w:rPr>
              <w:t>6.2</w:t>
            </w:r>
            <w:r>
              <w:rPr>
                <w:rFonts w:eastAsiaTheme="minorEastAsia"/>
                <w:color w:val="auto"/>
                <w:kern w:val="2"/>
                <w:lang w:val="nl-NL" w:eastAsia="nl-NL"/>
                <w14:ligatures w14:val="standardContextual"/>
              </w:rPr>
              <w:tab/>
            </w:r>
            <w:r w:rsidRPr="004D4407">
              <w:rPr>
                <w:rStyle w:val="Hyperlink"/>
              </w:rPr>
              <w:t>Materiaal, toestellen, machines en gereedschappen</w:t>
            </w:r>
            <w:r>
              <w:rPr>
                <w:webHidden/>
              </w:rPr>
              <w:tab/>
            </w:r>
            <w:r>
              <w:rPr>
                <w:webHidden/>
              </w:rPr>
              <w:fldChar w:fldCharType="begin"/>
            </w:r>
            <w:r>
              <w:rPr>
                <w:webHidden/>
              </w:rPr>
              <w:instrText xml:space="preserve"> PAGEREF _Toc156485161 \h </w:instrText>
            </w:r>
            <w:r>
              <w:rPr>
                <w:webHidden/>
              </w:rPr>
            </w:r>
            <w:r>
              <w:rPr>
                <w:webHidden/>
              </w:rPr>
              <w:fldChar w:fldCharType="separate"/>
            </w:r>
            <w:r w:rsidR="002C2C02">
              <w:rPr>
                <w:webHidden/>
              </w:rPr>
              <w:t>25</w:t>
            </w:r>
            <w:r>
              <w:rPr>
                <w:webHidden/>
              </w:rPr>
              <w:fldChar w:fldCharType="end"/>
            </w:r>
          </w:hyperlink>
        </w:p>
        <w:p w14:paraId="5721DD3A" w14:textId="315E639B" w:rsidR="0059050F" w:rsidRDefault="0059050F">
          <w:pPr>
            <w:pStyle w:val="Inhopg2"/>
            <w:rPr>
              <w:rFonts w:eastAsiaTheme="minorEastAsia"/>
              <w:color w:val="auto"/>
              <w:kern w:val="2"/>
              <w:lang w:val="nl-NL" w:eastAsia="nl-NL"/>
              <w14:ligatures w14:val="standardContextual"/>
            </w:rPr>
          </w:pPr>
          <w:hyperlink w:anchor="_Toc156485162" w:history="1">
            <w:r w:rsidRPr="004D4407">
              <w:rPr>
                <w:rStyle w:val="Hyperlink"/>
              </w:rPr>
              <w:t>6.3</w:t>
            </w:r>
            <w:r>
              <w:rPr>
                <w:rFonts w:eastAsiaTheme="minorEastAsia"/>
                <w:color w:val="auto"/>
                <w:kern w:val="2"/>
                <w:lang w:val="nl-NL" w:eastAsia="nl-NL"/>
                <w14:ligatures w14:val="standardContextual"/>
              </w:rPr>
              <w:tab/>
            </w:r>
            <w:r w:rsidRPr="004D4407">
              <w:rPr>
                <w:rStyle w:val="Hyperlink"/>
              </w:rPr>
              <w:t>Materiaal en gereedschappen waarover elke leerling moet beschikken</w:t>
            </w:r>
            <w:r>
              <w:rPr>
                <w:webHidden/>
              </w:rPr>
              <w:tab/>
            </w:r>
            <w:r>
              <w:rPr>
                <w:webHidden/>
              </w:rPr>
              <w:fldChar w:fldCharType="begin"/>
            </w:r>
            <w:r>
              <w:rPr>
                <w:webHidden/>
              </w:rPr>
              <w:instrText xml:space="preserve"> PAGEREF _Toc156485162 \h </w:instrText>
            </w:r>
            <w:r>
              <w:rPr>
                <w:webHidden/>
              </w:rPr>
            </w:r>
            <w:r>
              <w:rPr>
                <w:webHidden/>
              </w:rPr>
              <w:fldChar w:fldCharType="separate"/>
            </w:r>
            <w:r w:rsidR="002C2C02">
              <w:rPr>
                <w:webHidden/>
              </w:rPr>
              <w:t>25</w:t>
            </w:r>
            <w:r>
              <w:rPr>
                <w:webHidden/>
              </w:rPr>
              <w:fldChar w:fldCharType="end"/>
            </w:r>
          </w:hyperlink>
        </w:p>
        <w:p w14:paraId="4930CF43" w14:textId="07E29316" w:rsidR="0059050F" w:rsidRDefault="0059050F" w:rsidP="00714382">
          <w:pPr>
            <w:pStyle w:val="Inhopg1"/>
            <w:rPr>
              <w:rFonts w:eastAsiaTheme="minorEastAsia"/>
              <w:noProof/>
              <w:color w:val="auto"/>
              <w:kern w:val="2"/>
              <w:sz w:val="22"/>
              <w:lang w:val="nl-NL" w:eastAsia="nl-NL"/>
              <w14:ligatures w14:val="standardContextual"/>
            </w:rPr>
          </w:pPr>
          <w:hyperlink w:anchor="_Toc156485163" w:history="1">
            <w:r w:rsidRPr="004D4407">
              <w:rPr>
                <w:rStyle w:val="Hyperlink"/>
                <w:noProof/>
              </w:rPr>
              <w:t>7</w:t>
            </w:r>
            <w:r>
              <w:rPr>
                <w:rFonts w:eastAsiaTheme="minorEastAsia"/>
                <w:noProof/>
                <w:color w:val="auto"/>
                <w:kern w:val="2"/>
                <w:sz w:val="22"/>
                <w:lang w:val="nl-NL" w:eastAsia="nl-NL"/>
                <w14:ligatures w14:val="standardContextual"/>
              </w:rPr>
              <w:tab/>
            </w:r>
            <w:r w:rsidRPr="004D4407">
              <w:rPr>
                <w:rStyle w:val="Hyperlink"/>
                <w:noProof/>
              </w:rPr>
              <w:t>Glossarium</w:t>
            </w:r>
            <w:r>
              <w:rPr>
                <w:noProof/>
                <w:webHidden/>
              </w:rPr>
              <w:tab/>
            </w:r>
            <w:r>
              <w:rPr>
                <w:noProof/>
                <w:webHidden/>
              </w:rPr>
              <w:fldChar w:fldCharType="begin"/>
            </w:r>
            <w:r>
              <w:rPr>
                <w:noProof/>
                <w:webHidden/>
              </w:rPr>
              <w:instrText xml:space="preserve"> PAGEREF _Toc156485163 \h </w:instrText>
            </w:r>
            <w:r>
              <w:rPr>
                <w:noProof/>
                <w:webHidden/>
              </w:rPr>
            </w:r>
            <w:r>
              <w:rPr>
                <w:noProof/>
                <w:webHidden/>
              </w:rPr>
              <w:fldChar w:fldCharType="separate"/>
            </w:r>
            <w:r w:rsidR="002C2C02">
              <w:rPr>
                <w:noProof/>
                <w:webHidden/>
              </w:rPr>
              <w:t>25</w:t>
            </w:r>
            <w:r>
              <w:rPr>
                <w:noProof/>
                <w:webHidden/>
              </w:rPr>
              <w:fldChar w:fldCharType="end"/>
            </w:r>
          </w:hyperlink>
        </w:p>
        <w:p w14:paraId="708C2B55" w14:textId="316F0DE7" w:rsidR="0059050F" w:rsidRDefault="0059050F" w:rsidP="00714382">
          <w:pPr>
            <w:pStyle w:val="Inhopg1"/>
            <w:rPr>
              <w:rFonts w:eastAsiaTheme="minorEastAsia"/>
              <w:noProof/>
              <w:color w:val="auto"/>
              <w:kern w:val="2"/>
              <w:sz w:val="22"/>
              <w:lang w:val="nl-NL" w:eastAsia="nl-NL"/>
              <w14:ligatures w14:val="standardContextual"/>
            </w:rPr>
          </w:pPr>
          <w:hyperlink w:anchor="_Toc156485164" w:history="1">
            <w:r w:rsidRPr="004D4407">
              <w:rPr>
                <w:rStyle w:val="Hyperlink"/>
                <w:noProof/>
              </w:rPr>
              <w:t>8</w:t>
            </w:r>
            <w:r>
              <w:rPr>
                <w:rFonts w:eastAsiaTheme="minorEastAsia"/>
                <w:noProof/>
                <w:color w:val="auto"/>
                <w:kern w:val="2"/>
                <w:sz w:val="22"/>
                <w:lang w:val="nl-NL" w:eastAsia="nl-NL"/>
                <w14:ligatures w14:val="standardContextual"/>
              </w:rPr>
              <w:tab/>
            </w:r>
            <w:r w:rsidRPr="004D4407">
              <w:rPr>
                <w:rStyle w:val="Hyperlink"/>
                <w:noProof/>
              </w:rPr>
              <w:t>Concordantie</w:t>
            </w:r>
            <w:r>
              <w:rPr>
                <w:noProof/>
                <w:webHidden/>
              </w:rPr>
              <w:tab/>
            </w:r>
            <w:r>
              <w:rPr>
                <w:noProof/>
                <w:webHidden/>
              </w:rPr>
              <w:fldChar w:fldCharType="begin"/>
            </w:r>
            <w:r>
              <w:rPr>
                <w:noProof/>
                <w:webHidden/>
              </w:rPr>
              <w:instrText xml:space="preserve"> PAGEREF _Toc156485164 \h </w:instrText>
            </w:r>
            <w:r>
              <w:rPr>
                <w:noProof/>
                <w:webHidden/>
              </w:rPr>
            </w:r>
            <w:r>
              <w:rPr>
                <w:noProof/>
                <w:webHidden/>
              </w:rPr>
              <w:fldChar w:fldCharType="separate"/>
            </w:r>
            <w:r w:rsidR="002C2C02">
              <w:rPr>
                <w:noProof/>
                <w:webHidden/>
              </w:rPr>
              <w:t>27</w:t>
            </w:r>
            <w:r>
              <w:rPr>
                <w:noProof/>
                <w:webHidden/>
              </w:rPr>
              <w:fldChar w:fldCharType="end"/>
            </w:r>
          </w:hyperlink>
        </w:p>
        <w:p w14:paraId="4C674E98" w14:textId="5A4D9FB4" w:rsidR="0059050F" w:rsidRDefault="0059050F">
          <w:pPr>
            <w:pStyle w:val="Inhopg2"/>
            <w:rPr>
              <w:rFonts w:eastAsiaTheme="minorEastAsia"/>
              <w:color w:val="auto"/>
              <w:kern w:val="2"/>
              <w:lang w:val="nl-NL" w:eastAsia="nl-NL"/>
              <w14:ligatures w14:val="standardContextual"/>
            </w:rPr>
          </w:pPr>
          <w:hyperlink w:anchor="_Toc156485165" w:history="1">
            <w:r w:rsidRPr="004D4407">
              <w:rPr>
                <w:rStyle w:val="Hyperlink"/>
              </w:rPr>
              <w:t>8.1</w:t>
            </w:r>
            <w:r>
              <w:rPr>
                <w:rFonts w:eastAsiaTheme="minorEastAsia"/>
                <w:color w:val="auto"/>
                <w:kern w:val="2"/>
                <w:lang w:val="nl-NL" w:eastAsia="nl-NL"/>
                <w14:ligatures w14:val="standardContextual"/>
              </w:rPr>
              <w:tab/>
            </w:r>
            <w:r w:rsidRPr="004D4407">
              <w:rPr>
                <w:rStyle w:val="Hyperlink"/>
              </w:rPr>
              <w:t>Concordantietabel</w:t>
            </w:r>
            <w:r>
              <w:rPr>
                <w:webHidden/>
              </w:rPr>
              <w:tab/>
            </w:r>
            <w:r>
              <w:rPr>
                <w:webHidden/>
              </w:rPr>
              <w:fldChar w:fldCharType="begin"/>
            </w:r>
            <w:r>
              <w:rPr>
                <w:webHidden/>
              </w:rPr>
              <w:instrText xml:space="preserve"> PAGEREF _Toc156485165 \h </w:instrText>
            </w:r>
            <w:r>
              <w:rPr>
                <w:webHidden/>
              </w:rPr>
            </w:r>
            <w:r>
              <w:rPr>
                <w:webHidden/>
              </w:rPr>
              <w:fldChar w:fldCharType="separate"/>
            </w:r>
            <w:r w:rsidR="002C2C02">
              <w:rPr>
                <w:webHidden/>
              </w:rPr>
              <w:t>27</w:t>
            </w:r>
            <w:r>
              <w:rPr>
                <w:webHidden/>
              </w:rPr>
              <w:fldChar w:fldCharType="end"/>
            </w:r>
          </w:hyperlink>
        </w:p>
        <w:p w14:paraId="323EFAA8" w14:textId="3C48D10E" w:rsidR="0059050F" w:rsidRDefault="0059050F">
          <w:pPr>
            <w:pStyle w:val="Inhopg2"/>
            <w:rPr>
              <w:rFonts w:eastAsiaTheme="minorEastAsia"/>
              <w:color w:val="auto"/>
              <w:kern w:val="2"/>
              <w:lang w:val="nl-NL" w:eastAsia="nl-NL"/>
              <w14:ligatures w14:val="standardContextual"/>
            </w:rPr>
          </w:pPr>
          <w:hyperlink w:anchor="_Toc156485166" w:history="1">
            <w:r w:rsidRPr="004D4407">
              <w:rPr>
                <w:rStyle w:val="Hyperlink"/>
              </w:rPr>
              <w:t>8.2</w:t>
            </w:r>
            <w:r>
              <w:rPr>
                <w:rFonts w:eastAsiaTheme="minorEastAsia"/>
                <w:color w:val="auto"/>
                <w:kern w:val="2"/>
                <w:lang w:val="nl-NL" w:eastAsia="nl-NL"/>
                <w14:ligatures w14:val="standardContextual"/>
              </w:rPr>
              <w:tab/>
            </w:r>
            <w:r w:rsidRPr="004D4407">
              <w:rPr>
                <w:rStyle w:val="Hyperlink"/>
              </w:rPr>
              <w:t>Cesuurdoelen</w:t>
            </w:r>
            <w:r>
              <w:rPr>
                <w:webHidden/>
              </w:rPr>
              <w:tab/>
            </w:r>
            <w:r>
              <w:rPr>
                <w:webHidden/>
              </w:rPr>
              <w:fldChar w:fldCharType="begin"/>
            </w:r>
            <w:r>
              <w:rPr>
                <w:webHidden/>
              </w:rPr>
              <w:instrText xml:space="preserve"> PAGEREF _Toc156485166 \h </w:instrText>
            </w:r>
            <w:r>
              <w:rPr>
                <w:webHidden/>
              </w:rPr>
            </w:r>
            <w:r>
              <w:rPr>
                <w:webHidden/>
              </w:rPr>
              <w:fldChar w:fldCharType="separate"/>
            </w:r>
            <w:r w:rsidR="002C2C02">
              <w:rPr>
                <w:webHidden/>
              </w:rPr>
              <w:t>27</w:t>
            </w:r>
            <w:r>
              <w:rPr>
                <w:webHidden/>
              </w:rPr>
              <w:fldChar w:fldCharType="end"/>
            </w:r>
          </w:hyperlink>
        </w:p>
        <w:p w14:paraId="3522C5EA" w14:textId="6AFFB16C" w:rsidR="0059050F" w:rsidRDefault="0059050F">
          <w:pPr>
            <w:pStyle w:val="Inhopg2"/>
            <w:rPr>
              <w:rFonts w:eastAsiaTheme="minorEastAsia"/>
              <w:color w:val="auto"/>
              <w:kern w:val="2"/>
              <w:lang w:val="nl-NL" w:eastAsia="nl-NL"/>
              <w14:ligatures w14:val="standardContextual"/>
            </w:rPr>
          </w:pPr>
          <w:hyperlink w:anchor="_Toc156485167" w:history="1">
            <w:r w:rsidRPr="004D4407">
              <w:rPr>
                <w:rStyle w:val="Hyperlink"/>
              </w:rPr>
              <w:t>8.3</w:t>
            </w:r>
            <w:r>
              <w:rPr>
                <w:rFonts w:eastAsiaTheme="minorEastAsia"/>
                <w:color w:val="auto"/>
                <w:kern w:val="2"/>
                <w:lang w:val="nl-NL" w:eastAsia="nl-NL"/>
                <w14:ligatures w14:val="standardContextual"/>
              </w:rPr>
              <w:tab/>
            </w:r>
            <w:r w:rsidRPr="004D4407">
              <w:rPr>
                <w:rStyle w:val="Hyperlink"/>
              </w:rPr>
              <w:t>Doelen die leiden naar één of meer beroepskwalificaties</w:t>
            </w:r>
            <w:r>
              <w:rPr>
                <w:webHidden/>
              </w:rPr>
              <w:tab/>
            </w:r>
            <w:r>
              <w:rPr>
                <w:webHidden/>
              </w:rPr>
              <w:fldChar w:fldCharType="begin"/>
            </w:r>
            <w:r>
              <w:rPr>
                <w:webHidden/>
              </w:rPr>
              <w:instrText xml:space="preserve"> PAGEREF _Toc156485167 \h </w:instrText>
            </w:r>
            <w:r>
              <w:rPr>
                <w:webHidden/>
              </w:rPr>
            </w:r>
            <w:r>
              <w:rPr>
                <w:webHidden/>
              </w:rPr>
              <w:fldChar w:fldCharType="separate"/>
            </w:r>
            <w:r w:rsidR="002C2C02">
              <w:rPr>
                <w:webHidden/>
              </w:rPr>
              <w:t>27</w:t>
            </w:r>
            <w:r>
              <w:rPr>
                <w:webHidden/>
              </w:rPr>
              <w:fldChar w:fldCharType="end"/>
            </w:r>
          </w:hyperlink>
        </w:p>
        <w:p w14:paraId="63A14CDE" w14:textId="7499AED1" w:rsidR="002E4C4D" w:rsidRPr="002E4C4D" w:rsidRDefault="00224D7E" w:rsidP="00224D7E">
          <w:r>
            <w:rPr>
              <w:bCs/>
              <w:lang w:val="nl-NL"/>
            </w:rPr>
            <w:fldChar w:fldCharType="end"/>
          </w:r>
        </w:p>
      </w:sdtContent>
    </w:sdt>
    <w:sectPr w:rsidR="002E4C4D" w:rsidRPr="002E4C4D" w:rsidSect="00F1032F">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C09C2" w14:textId="77777777" w:rsidR="001C5BF8" w:rsidRDefault="001C5BF8" w:rsidP="00467BFD">
      <w:r>
        <w:separator/>
      </w:r>
    </w:p>
  </w:endnote>
  <w:endnote w:type="continuationSeparator" w:id="0">
    <w:p w14:paraId="03A9FE39" w14:textId="77777777" w:rsidR="001C5BF8" w:rsidRDefault="001C5BF8" w:rsidP="00467BFD">
      <w:r>
        <w:continuationSeparator/>
      </w:r>
    </w:p>
  </w:endnote>
  <w:endnote w:type="continuationNotice" w:id="1">
    <w:p w14:paraId="7AA4E043" w14:textId="77777777" w:rsidR="001C5BF8" w:rsidRDefault="001C5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05C2" w14:textId="4B942F1D" w:rsidR="00326953" w:rsidRPr="00DF29FA" w:rsidRDefault="00326953" w:rsidP="00326953">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12</w:t>
    </w:r>
    <w:r w:rsidRPr="00DF29FA">
      <w:rPr>
        <w:sz w:val="20"/>
        <w:szCs w:val="20"/>
      </w:rPr>
      <w:fldChar w:fldCharType="end"/>
    </w:r>
    <w:r w:rsidRPr="00DF29FA">
      <w:rPr>
        <w:sz w:val="20"/>
        <w:szCs w:val="20"/>
      </w:rPr>
      <w:tab/>
    </w:r>
    <w:r w:rsidR="00245A1C">
      <w:rPr>
        <w:sz w:val="20"/>
        <w:szCs w:val="20"/>
      </w:rPr>
      <w:t>T</w:t>
    </w:r>
    <w:r>
      <w:rPr>
        <w:sz w:val="20"/>
        <w:szCs w:val="20"/>
      </w:rPr>
      <w:t xml:space="preserve">oerisme (versie </w:t>
    </w:r>
    <w:r w:rsidR="00715F64">
      <w:rPr>
        <w:sz w:val="20"/>
        <w:szCs w:val="20"/>
      </w:rPr>
      <w:t>oktober</w:t>
    </w:r>
    <w:r w:rsidR="00535C4A">
      <w:rPr>
        <w:sz w:val="20"/>
        <w:szCs w:val="20"/>
      </w:rPr>
      <w:t xml:space="preserve"> 2024</w:t>
    </w:r>
    <w:r>
      <w:rPr>
        <w:sz w:val="20"/>
        <w:szCs w:val="20"/>
      </w:rPr>
      <w:t>)</w:t>
    </w:r>
  </w:p>
  <w:p w14:paraId="651E39B3" w14:textId="731CE247" w:rsidR="00504087" w:rsidRPr="009B4A47" w:rsidRDefault="00326953" w:rsidP="009B4A47">
    <w:pPr>
      <w:tabs>
        <w:tab w:val="left" w:pos="3135"/>
        <w:tab w:val="right" w:pos="9638"/>
      </w:tabs>
      <w:spacing w:after="0"/>
      <w:rPr>
        <w:sz w:val="20"/>
        <w:szCs w:val="20"/>
      </w:rPr>
    </w:pPr>
    <w:r>
      <w:rPr>
        <w:sz w:val="20"/>
        <w:szCs w:val="20"/>
      </w:rPr>
      <w:t>II-Toe-da</w:t>
    </w:r>
    <w:r w:rsidRPr="00DF29FA">
      <w:rPr>
        <w:sz w:val="20"/>
        <w:szCs w:val="20"/>
      </w:rPr>
      <w:tab/>
    </w:r>
    <w:r>
      <w:rPr>
        <w:sz w:val="20"/>
        <w:szCs w:val="20"/>
      </w:rPr>
      <w:tab/>
      <w:t>D/2023/13.758/</w:t>
    </w:r>
    <w:r w:rsidR="00227C21">
      <w:rPr>
        <w:sz w:val="20"/>
        <w:szCs w:val="20"/>
      </w:rPr>
      <w:t>085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86BC" w14:textId="3D6B40CA" w:rsidR="00060480" w:rsidRDefault="00060480" w:rsidP="00467BFD">
    <w:r>
      <w:rPr>
        <w:noProof/>
      </w:rPr>
      <w:fldChar w:fldCharType="begin"/>
    </w:r>
    <w:r>
      <w:rPr>
        <w:noProof/>
      </w:rPr>
      <w:instrText xml:space="preserve"> STYLEREF  Titel  \* MERGEFORMAT </w:instrText>
    </w:r>
    <w:r>
      <w:rPr>
        <w:noProof/>
      </w:rPr>
      <w:fldChar w:fldCharType="separate"/>
    </w:r>
    <w:r w:rsidR="00287F0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772E8">
      <w:rPr>
        <w:noProof/>
      </w:rPr>
      <w:t>24/03/2026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8425" w14:textId="20FC00BD" w:rsidR="00714135" w:rsidRPr="00DF29FA" w:rsidRDefault="00714135" w:rsidP="00714135">
    <w:pPr>
      <w:tabs>
        <w:tab w:val="right" w:pos="9639"/>
      </w:tabs>
      <w:spacing w:after="0"/>
      <w:rPr>
        <w:sz w:val="20"/>
        <w:szCs w:val="20"/>
      </w:rPr>
    </w:pPr>
    <w:bookmarkStart w:id="239" w:name="_Hlk58583203"/>
    <w:bookmarkStart w:id="240" w:name="_Hlk58583204"/>
    <w:r w:rsidRPr="00DF29FA">
      <w:rPr>
        <w:noProof/>
        <w:sz w:val="20"/>
        <w:szCs w:val="20"/>
        <w:lang w:eastAsia="nl-BE"/>
      </w:rPr>
      <w:drawing>
        <wp:anchor distT="0" distB="0" distL="114300" distR="114300" simplePos="0" relativeHeight="251658246" behindDoc="1" locked="0" layoutInCell="1" allowOverlap="1" wp14:anchorId="2406EB9A" wp14:editId="38892F0A">
          <wp:simplePos x="0" y="0"/>
          <wp:positionH relativeFrom="page">
            <wp:align>right</wp:align>
          </wp:positionH>
          <wp:positionV relativeFrom="paragraph">
            <wp:posOffset>-691515</wp:posOffset>
          </wp:positionV>
          <wp:extent cx="540000" cy="1004400"/>
          <wp:effectExtent l="0" t="0" r="0" b="5715"/>
          <wp:wrapNone/>
          <wp:docPr id="1"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40EF">
      <w:rPr>
        <w:sz w:val="20"/>
        <w:szCs w:val="20"/>
      </w:rPr>
      <w:t>T</w:t>
    </w:r>
    <w:r w:rsidR="00B76912">
      <w:rPr>
        <w:sz w:val="20"/>
        <w:szCs w:val="20"/>
      </w:rPr>
      <w:t>oerisme</w:t>
    </w:r>
    <w:r w:rsidR="00BB40EF">
      <w:rPr>
        <w:sz w:val="20"/>
        <w:szCs w:val="20"/>
      </w:rPr>
      <w:t xml:space="preserve"> </w:t>
    </w:r>
    <w:r w:rsidR="00E47FAB">
      <w:rPr>
        <w:sz w:val="20"/>
        <w:szCs w:val="20"/>
      </w:rPr>
      <w:t>(</w:t>
    </w:r>
    <w:r w:rsidR="00BB40EF">
      <w:rPr>
        <w:sz w:val="20"/>
        <w:szCs w:val="20"/>
      </w:rPr>
      <w:t xml:space="preserve">versie </w:t>
    </w:r>
    <w:r w:rsidR="00715F64">
      <w:rPr>
        <w:sz w:val="20"/>
        <w:szCs w:val="20"/>
      </w:rPr>
      <w:t>oktober</w:t>
    </w:r>
    <w:r w:rsidR="00535C4A">
      <w:rPr>
        <w:sz w:val="20"/>
        <w:szCs w:val="20"/>
      </w:rPr>
      <w:t xml:space="preserve"> 2024</w:t>
    </w:r>
    <w:r w:rsidR="00E47FAB">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7506AB18" w14:textId="24033F82" w:rsidR="00060480" w:rsidRPr="006D3E59" w:rsidRDefault="00714135" w:rsidP="009B4A47">
    <w:pPr>
      <w:tabs>
        <w:tab w:val="right" w:pos="9638"/>
      </w:tabs>
      <w:spacing w:after="0"/>
    </w:pPr>
    <w:r>
      <w:rPr>
        <w:sz w:val="20"/>
        <w:szCs w:val="20"/>
      </w:rPr>
      <w:t>D/2023/13.758/</w:t>
    </w:r>
    <w:r w:rsidR="00C3559C">
      <w:rPr>
        <w:sz w:val="20"/>
        <w:szCs w:val="20"/>
      </w:rPr>
      <w:t>085</w:t>
    </w:r>
    <w:r>
      <w:rPr>
        <w:sz w:val="20"/>
        <w:szCs w:val="20"/>
      </w:rPr>
      <w:tab/>
    </w:r>
    <w:bookmarkEnd w:id="239"/>
    <w:bookmarkEnd w:id="240"/>
    <w:r w:rsidR="00C3559C">
      <w:rPr>
        <w:sz w:val="20"/>
        <w:szCs w:val="20"/>
      </w:rPr>
      <w:t>II-Toe-da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B5F9" w14:textId="77777777" w:rsidR="001C5BF8" w:rsidRDefault="001C5BF8" w:rsidP="00467BFD">
      <w:r>
        <w:separator/>
      </w:r>
    </w:p>
  </w:footnote>
  <w:footnote w:type="continuationSeparator" w:id="0">
    <w:p w14:paraId="14F0E401" w14:textId="77777777" w:rsidR="001C5BF8" w:rsidRDefault="001C5BF8" w:rsidP="00467BFD">
      <w:r>
        <w:continuationSeparator/>
      </w:r>
    </w:p>
  </w:footnote>
  <w:footnote w:type="continuationNotice" w:id="1">
    <w:p w14:paraId="401F9944" w14:textId="77777777" w:rsidR="001C5BF8" w:rsidRDefault="001C5B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D534" w14:textId="3AF1495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1C98" w14:textId="55980917"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CFBC" w14:textId="6B29BAD4"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0DD7" w14:textId="06968DF8"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E6B3" w14:textId="58D1088F"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9BE2" w14:textId="44A199D0"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E000DCD0"/>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10B7EFD"/>
    <w:multiLevelType w:val="hybridMultilevel"/>
    <w:tmpl w:val="DF96234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302" w:hanging="360"/>
      </w:pPr>
      <w:rPr>
        <w:rFonts w:ascii="Courier New" w:hAnsi="Courier New" w:cs="Courier New" w:hint="default"/>
      </w:rPr>
    </w:lvl>
    <w:lvl w:ilvl="2" w:tplc="04130005" w:tentative="1">
      <w:start w:val="1"/>
      <w:numFmt w:val="bullet"/>
      <w:lvlText w:val=""/>
      <w:lvlJc w:val="left"/>
      <w:pPr>
        <w:ind w:left="2022" w:hanging="360"/>
      </w:pPr>
      <w:rPr>
        <w:rFonts w:ascii="Wingdings" w:hAnsi="Wingdings" w:hint="default"/>
      </w:rPr>
    </w:lvl>
    <w:lvl w:ilvl="3" w:tplc="04130001" w:tentative="1">
      <w:start w:val="1"/>
      <w:numFmt w:val="bullet"/>
      <w:lvlText w:val=""/>
      <w:lvlJc w:val="left"/>
      <w:pPr>
        <w:ind w:left="2742" w:hanging="360"/>
      </w:pPr>
      <w:rPr>
        <w:rFonts w:ascii="Symbol" w:hAnsi="Symbol" w:hint="default"/>
      </w:rPr>
    </w:lvl>
    <w:lvl w:ilvl="4" w:tplc="04130003" w:tentative="1">
      <w:start w:val="1"/>
      <w:numFmt w:val="bullet"/>
      <w:lvlText w:val="o"/>
      <w:lvlJc w:val="left"/>
      <w:pPr>
        <w:ind w:left="3462" w:hanging="360"/>
      </w:pPr>
      <w:rPr>
        <w:rFonts w:ascii="Courier New" w:hAnsi="Courier New" w:cs="Courier New" w:hint="default"/>
      </w:rPr>
    </w:lvl>
    <w:lvl w:ilvl="5" w:tplc="04130005" w:tentative="1">
      <w:start w:val="1"/>
      <w:numFmt w:val="bullet"/>
      <w:lvlText w:val=""/>
      <w:lvlJc w:val="left"/>
      <w:pPr>
        <w:ind w:left="4182" w:hanging="360"/>
      </w:pPr>
      <w:rPr>
        <w:rFonts w:ascii="Wingdings" w:hAnsi="Wingdings" w:hint="default"/>
      </w:rPr>
    </w:lvl>
    <w:lvl w:ilvl="6" w:tplc="04130001" w:tentative="1">
      <w:start w:val="1"/>
      <w:numFmt w:val="bullet"/>
      <w:lvlText w:val=""/>
      <w:lvlJc w:val="left"/>
      <w:pPr>
        <w:ind w:left="4902" w:hanging="360"/>
      </w:pPr>
      <w:rPr>
        <w:rFonts w:ascii="Symbol" w:hAnsi="Symbol" w:hint="default"/>
      </w:rPr>
    </w:lvl>
    <w:lvl w:ilvl="7" w:tplc="04130003" w:tentative="1">
      <w:start w:val="1"/>
      <w:numFmt w:val="bullet"/>
      <w:lvlText w:val="o"/>
      <w:lvlJc w:val="left"/>
      <w:pPr>
        <w:ind w:left="5622" w:hanging="360"/>
      </w:pPr>
      <w:rPr>
        <w:rFonts w:ascii="Courier New" w:hAnsi="Courier New" w:cs="Courier New" w:hint="default"/>
      </w:rPr>
    </w:lvl>
    <w:lvl w:ilvl="8" w:tplc="04130005" w:tentative="1">
      <w:start w:val="1"/>
      <w:numFmt w:val="bullet"/>
      <w:lvlText w:val=""/>
      <w:lvlJc w:val="left"/>
      <w:pPr>
        <w:ind w:left="6342" w:hanging="360"/>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7890D7E"/>
    <w:multiLevelType w:val="multilevel"/>
    <w:tmpl w:val="B0B8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533E8C"/>
    <w:multiLevelType w:val="multilevel"/>
    <w:tmpl w:val="9EAA60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843ED484"/>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6462A2"/>
    <w:multiLevelType w:val="hybridMultilevel"/>
    <w:tmpl w:val="754EC898"/>
    <w:lvl w:ilvl="0" w:tplc="FFFFFFFF">
      <w:start w:val="1"/>
      <w:numFmt w:val="bullet"/>
      <w:lvlText w:val=""/>
      <w:lvlJc w:val="left"/>
      <w:pPr>
        <w:ind w:left="360" w:hanging="360"/>
      </w:pPr>
      <w:rPr>
        <w:rFonts w:ascii="Symbol" w:hAnsi="Symbol" w:hint="default"/>
      </w:rPr>
    </w:lvl>
    <w:lvl w:ilvl="1" w:tplc="DDFCADD2">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A5106D2"/>
    <w:multiLevelType w:val="multilevel"/>
    <w:tmpl w:val="A2EEF910"/>
    <w:lvl w:ilvl="0">
      <w:start w:val="7"/>
      <w:numFmt w:val="decimal"/>
      <w:pStyle w:val="DoelExtra"/>
      <w:lvlText w:val="LPD %1  +"/>
      <w:lvlJc w:val="left"/>
      <w:pPr>
        <w:ind w:left="2636"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13A0E1C"/>
    <w:multiLevelType w:val="multilevel"/>
    <w:tmpl w:val="D79E4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CC3C11"/>
    <w:multiLevelType w:val="multilevel"/>
    <w:tmpl w:val="182CAC7C"/>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2D24F8"/>
    <w:multiLevelType w:val="multilevel"/>
    <w:tmpl w:val="FCE8F2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90074"/>
    <w:multiLevelType w:val="multilevel"/>
    <w:tmpl w:val="46A49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2" w15:restartNumberingAfterBreak="0">
    <w:nsid w:val="490C1F68"/>
    <w:multiLevelType w:val="multilevel"/>
    <w:tmpl w:val="6E588886"/>
    <w:lvl w:ilvl="0">
      <w:start w:val="1"/>
      <w:numFmt w:val="decimal"/>
      <w:pStyle w:val="Wenk"/>
      <w:lvlText w:val="Wenk:"/>
      <w:lvlJc w:val="right"/>
      <w:pPr>
        <w:tabs>
          <w:tab w:val="num" w:pos="2268"/>
        </w:tabs>
        <w:ind w:left="2268" w:hanging="170"/>
      </w:pPr>
      <w:rPr>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3" w15:restartNumberingAfterBreak="0">
    <w:nsid w:val="4C6159F7"/>
    <w:multiLevelType w:val="multilevel"/>
    <w:tmpl w:val="3C141D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6" w15:restartNumberingAfterBreak="0">
    <w:nsid w:val="53F525BD"/>
    <w:multiLevelType w:val="multilevel"/>
    <w:tmpl w:val="E1E46B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8" w15:restartNumberingAfterBreak="0">
    <w:nsid w:val="579713FF"/>
    <w:multiLevelType w:val="multilevel"/>
    <w:tmpl w:val="9B6C2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5EC163FD"/>
    <w:multiLevelType w:val="multilevel"/>
    <w:tmpl w:val="3E1C3F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4"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9"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0" w15:restartNumberingAfterBreak="0">
    <w:nsid w:val="79310C31"/>
    <w:multiLevelType w:val="multilevel"/>
    <w:tmpl w:val="B6128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066DEC"/>
    <w:multiLevelType w:val="hybridMultilevel"/>
    <w:tmpl w:val="6C1CD9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28965444">
    <w:abstractNumId w:val="14"/>
  </w:num>
  <w:num w:numId="2" w16cid:durableId="971440533">
    <w:abstractNumId w:val="24"/>
  </w:num>
  <w:num w:numId="3" w16cid:durableId="391275458">
    <w:abstractNumId w:val="8"/>
  </w:num>
  <w:num w:numId="4" w16cid:durableId="1433085344">
    <w:abstractNumId w:val="25"/>
  </w:num>
  <w:num w:numId="5" w16cid:durableId="67851318">
    <w:abstractNumId w:val="3"/>
  </w:num>
  <w:num w:numId="6" w16cid:durableId="1875732664">
    <w:abstractNumId w:val="35"/>
  </w:num>
  <w:num w:numId="7" w16cid:durableId="1785073827">
    <w:abstractNumId w:val="2"/>
  </w:num>
  <w:num w:numId="8" w16cid:durableId="940528299">
    <w:abstractNumId w:val="12"/>
  </w:num>
  <w:num w:numId="9" w16cid:durableId="1342463960">
    <w:abstractNumId w:val="27"/>
  </w:num>
  <w:num w:numId="10" w16cid:durableId="1814903111">
    <w:abstractNumId w:val="29"/>
  </w:num>
  <w:num w:numId="11" w16cid:durableId="538667980">
    <w:abstractNumId w:val="10"/>
  </w:num>
  <w:num w:numId="12" w16cid:durableId="1044866913">
    <w:abstractNumId w:val="21"/>
  </w:num>
  <w:num w:numId="13" w16cid:durableId="251015268">
    <w:abstractNumId w:val="22"/>
  </w:num>
  <w:num w:numId="14" w16cid:durableId="1030306022">
    <w:abstractNumId w:val="9"/>
  </w:num>
  <w:num w:numId="15" w16cid:durableId="962687266">
    <w:abstractNumId w:val="38"/>
  </w:num>
  <w:num w:numId="16" w16cid:durableId="272858206">
    <w:abstractNumId w:val="39"/>
  </w:num>
  <w:num w:numId="17" w16cid:durableId="1963412399">
    <w:abstractNumId w:val="11"/>
  </w:num>
  <w:num w:numId="18" w16cid:durableId="57099532">
    <w:abstractNumId w:val="5"/>
  </w:num>
  <w:num w:numId="19" w16cid:durableId="2021198824">
    <w:abstractNumId w:val="33"/>
  </w:num>
  <w:num w:numId="20" w16cid:durableId="338889396">
    <w:abstractNumId w:val="31"/>
  </w:num>
  <w:num w:numId="21" w16cid:durableId="54553459">
    <w:abstractNumId w:val="36"/>
  </w:num>
  <w:num w:numId="22" w16cid:durableId="227959220">
    <w:abstractNumId w:val="0"/>
  </w:num>
  <w:num w:numId="23" w16cid:durableId="1909227237">
    <w:abstractNumId w:val="30"/>
  </w:num>
  <w:num w:numId="24" w16cid:durableId="672532848">
    <w:abstractNumId w:val="15"/>
  </w:num>
  <w:num w:numId="25" w16cid:durableId="2112772671">
    <w:abstractNumId w:val="37"/>
  </w:num>
  <w:num w:numId="26" w16cid:durableId="2049908637">
    <w:abstractNumId w:val="18"/>
  </w:num>
  <w:num w:numId="27" w16cid:durableId="15395632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5152898">
    <w:abstractNumId w:val="16"/>
  </w:num>
  <w:num w:numId="29" w16cid:durableId="997686661">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2034599">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5497690">
    <w:abstractNumId w:val="1"/>
  </w:num>
  <w:num w:numId="32" w16cid:durableId="15009838">
    <w:abstractNumId w:val="4"/>
  </w:num>
  <w:num w:numId="33" w16cid:durableId="2044745983">
    <w:abstractNumId w:val="41"/>
  </w:num>
  <w:num w:numId="34" w16cid:durableId="321355256">
    <w:abstractNumId w:val="13"/>
  </w:num>
  <w:num w:numId="35" w16cid:durableId="1480078909">
    <w:abstractNumId w:val="20"/>
  </w:num>
  <w:num w:numId="36" w16cid:durableId="1718434849">
    <w:abstractNumId w:val="40"/>
  </w:num>
  <w:num w:numId="37" w16cid:durableId="545876207">
    <w:abstractNumId w:val="26"/>
  </w:num>
  <w:num w:numId="38" w16cid:durableId="2131969627">
    <w:abstractNumId w:val="23"/>
  </w:num>
  <w:num w:numId="39" w16cid:durableId="206921168">
    <w:abstractNumId w:val="17"/>
  </w:num>
  <w:num w:numId="40" w16cid:durableId="775370354">
    <w:abstractNumId w:val="19"/>
  </w:num>
  <w:num w:numId="41" w16cid:durableId="1381057731">
    <w:abstractNumId w:val="32"/>
  </w:num>
  <w:num w:numId="42" w16cid:durableId="597181228">
    <w:abstractNumId w:val="7"/>
  </w:num>
  <w:num w:numId="43" w16cid:durableId="1217886980">
    <w:abstractNumId w:val="28"/>
  </w:num>
  <w:num w:numId="44" w16cid:durableId="941255148">
    <w:abstractNumId w:val="6"/>
  </w:num>
  <w:num w:numId="45" w16cid:durableId="1537504694">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7dcaBbBaRWNe1X8dvj7xl/yCAKS7hQuRGP1tweJnGmWm50fpKHIvjZ13RS+7RzDBwPUg8b6Yn0eFUf38CMhfag==" w:salt="hO54C7Wc+rLaCRFystW1L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304F"/>
    <w:rsid w:val="000044B3"/>
    <w:rsid w:val="00004E3A"/>
    <w:rsid w:val="0000561E"/>
    <w:rsid w:val="00006199"/>
    <w:rsid w:val="0000663E"/>
    <w:rsid w:val="00006B06"/>
    <w:rsid w:val="00007BF0"/>
    <w:rsid w:val="000106A9"/>
    <w:rsid w:val="00010CD3"/>
    <w:rsid w:val="000110C3"/>
    <w:rsid w:val="0001197F"/>
    <w:rsid w:val="000126B1"/>
    <w:rsid w:val="00012B78"/>
    <w:rsid w:val="000151CB"/>
    <w:rsid w:val="000167C6"/>
    <w:rsid w:val="00017648"/>
    <w:rsid w:val="000216F4"/>
    <w:rsid w:val="00022034"/>
    <w:rsid w:val="000228DF"/>
    <w:rsid w:val="000228F3"/>
    <w:rsid w:val="000304AE"/>
    <w:rsid w:val="00032AA9"/>
    <w:rsid w:val="00034A5C"/>
    <w:rsid w:val="00034B3A"/>
    <w:rsid w:val="00034BD1"/>
    <w:rsid w:val="00035FB4"/>
    <w:rsid w:val="00037D2C"/>
    <w:rsid w:val="00041655"/>
    <w:rsid w:val="0004205D"/>
    <w:rsid w:val="00052039"/>
    <w:rsid w:val="000553C1"/>
    <w:rsid w:val="00056FFA"/>
    <w:rsid w:val="00057359"/>
    <w:rsid w:val="00057920"/>
    <w:rsid w:val="000600BF"/>
    <w:rsid w:val="00060257"/>
    <w:rsid w:val="00060480"/>
    <w:rsid w:val="00061304"/>
    <w:rsid w:val="0006155F"/>
    <w:rsid w:val="00061CCF"/>
    <w:rsid w:val="000626D5"/>
    <w:rsid w:val="00062EED"/>
    <w:rsid w:val="00063444"/>
    <w:rsid w:val="000644F6"/>
    <w:rsid w:val="000648C3"/>
    <w:rsid w:val="00064BA2"/>
    <w:rsid w:val="00066085"/>
    <w:rsid w:val="00070793"/>
    <w:rsid w:val="000712CE"/>
    <w:rsid w:val="000731D1"/>
    <w:rsid w:val="000735FD"/>
    <w:rsid w:val="000773B5"/>
    <w:rsid w:val="00080975"/>
    <w:rsid w:val="00082E9B"/>
    <w:rsid w:val="000832E5"/>
    <w:rsid w:val="000850FA"/>
    <w:rsid w:val="0009120A"/>
    <w:rsid w:val="00095B7B"/>
    <w:rsid w:val="000A10AB"/>
    <w:rsid w:val="000A2292"/>
    <w:rsid w:val="000A3B0B"/>
    <w:rsid w:val="000A4B0F"/>
    <w:rsid w:val="000A4C40"/>
    <w:rsid w:val="000A50E2"/>
    <w:rsid w:val="000A63DD"/>
    <w:rsid w:val="000A6BD7"/>
    <w:rsid w:val="000A7BDF"/>
    <w:rsid w:val="000A7CA6"/>
    <w:rsid w:val="000A7E45"/>
    <w:rsid w:val="000B1717"/>
    <w:rsid w:val="000B1C12"/>
    <w:rsid w:val="000B2E16"/>
    <w:rsid w:val="000B335B"/>
    <w:rsid w:val="000B393D"/>
    <w:rsid w:val="000B544E"/>
    <w:rsid w:val="000C2877"/>
    <w:rsid w:val="000C28F8"/>
    <w:rsid w:val="000C471F"/>
    <w:rsid w:val="000C4A1F"/>
    <w:rsid w:val="000C4E35"/>
    <w:rsid w:val="000C67EC"/>
    <w:rsid w:val="000C6968"/>
    <w:rsid w:val="000D0FEF"/>
    <w:rsid w:val="000D129C"/>
    <w:rsid w:val="000D3642"/>
    <w:rsid w:val="000D52A2"/>
    <w:rsid w:val="000D609E"/>
    <w:rsid w:val="000D78E3"/>
    <w:rsid w:val="000E08A9"/>
    <w:rsid w:val="000E0BE7"/>
    <w:rsid w:val="000E51C1"/>
    <w:rsid w:val="000E5BFA"/>
    <w:rsid w:val="000E699F"/>
    <w:rsid w:val="000E76C7"/>
    <w:rsid w:val="000E7ECE"/>
    <w:rsid w:val="000F1678"/>
    <w:rsid w:val="000F2608"/>
    <w:rsid w:val="000F6BE3"/>
    <w:rsid w:val="00100C7B"/>
    <w:rsid w:val="00103252"/>
    <w:rsid w:val="00104491"/>
    <w:rsid w:val="00104DE6"/>
    <w:rsid w:val="001052EF"/>
    <w:rsid w:val="001061D7"/>
    <w:rsid w:val="001064D1"/>
    <w:rsid w:val="0010709D"/>
    <w:rsid w:val="0010744C"/>
    <w:rsid w:val="00110073"/>
    <w:rsid w:val="00111583"/>
    <w:rsid w:val="0011193C"/>
    <w:rsid w:val="00114967"/>
    <w:rsid w:val="00115985"/>
    <w:rsid w:val="001164D8"/>
    <w:rsid w:val="001173B1"/>
    <w:rsid w:val="00121EC7"/>
    <w:rsid w:val="00122855"/>
    <w:rsid w:val="00122B38"/>
    <w:rsid w:val="0012392B"/>
    <w:rsid w:val="00125592"/>
    <w:rsid w:val="00125938"/>
    <w:rsid w:val="00133188"/>
    <w:rsid w:val="001332B5"/>
    <w:rsid w:val="00137A9E"/>
    <w:rsid w:val="00140EB7"/>
    <w:rsid w:val="001413F6"/>
    <w:rsid w:val="00141B1E"/>
    <w:rsid w:val="00145072"/>
    <w:rsid w:val="00145986"/>
    <w:rsid w:val="00146BD2"/>
    <w:rsid w:val="00147546"/>
    <w:rsid w:val="001513A1"/>
    <w:rsid w:val="001519F1"/>
    <w:rsid w:val="00152A08"/>
    <w:rsid w:val="001543A2"/>
    <w:rsid w:val="001623A4"/>
    <w:rsid w:val="00163054"/>
    <w:rsid w:val="00163C01"/>
    <w:rsid w:val="001653C1"/>
    <w:rsid w:val="00174AC0"/>
    <w:rsid w:val="00175C00"/>
    <w:rsid w:val="00175DC1"/>
    <w:rsid w:val="0017684E"/>
    <w:rsid w:val="00180E33"/>
    <w:rsid w:val="0018140C"/>
    <w:rsid w:val="001821CD"/>
    <w:rsid w:val="00182D30"/>
    <w:rsid w:val="00183403"/>
    <w:rsid w:val="00184095"/>
    <w:rsid w:val="00187566"/>
    <w:rsid w:val="00194249"/>
    <w:rsid w:val="001961FF"/>
    <w:rsid w:val="00196D67"/>
    <w:rsid w:val="001976B9"/>
    <w:rsid w:val="001979DA"/>
    <w:rsid w:val="001A0D10"/>
    <w:rsid w:val="001A2038"/>
    <w:rsid w:val="001A42EE"/>
    <w:rsid w:val="001A4353"/>
    <w:rsid w:val="001A7DB4"/>
    <w:rsid w:val="001B08E2"/>
    <w:rsid w:val="001B2C2B"/>
    <w:rsid w:val="001B3C16"/>
    <w:rsid w:val="001B3C80"/>
    <w:rsid w:val="001B4316"/>
    <w:rsid w:val="001B4381"/>
    <w:rsid w:val="001B78B2"/>
    <w:rsid w:val="001C0C94"/>
    <w:rsid w:val="001C118A"/>
    <w:rsid w:val="001C2A7D"/>
    <w:rsid w:val="001C5BF8"/>
    <w:rsid w:val="001C7BA2"/>
    <w:rsid w:val="001D04C7"/>
    <w:rsid w:val="001D2402"/>
    <w:rsid w:val="001D5CC1"/>
    <w:rsid w:val="001E05C7"/>
    <w:rsid w:val="001E2821"/>
    <w:rsid w:val="001F5194"/>
    <w:rsid w:val="001F66AC"/>
    <w:rsid w:val="001F74A6"/>
    <w:rsid w:val="001F7DE0"/>
    <w:rsid w:val="00201697"/>
    <w:rsid w:val="002050D0"/>
    <w:rsid w:val="002108FF"/>
    <w:rsid w:val="002120E2"/>
    <w:rsid w:val="002134F0"/>
    <w:rsid w:val="0021356A"/>
    <w:rsid w:val="002140A3"/>
    <w:rsid w:val="002144E5"/>
    <w:rsid w:val="0021704A"/>
    <w:rsid w:val="00222209"/>
    <w:rsid w:val="00222836"/>
    <w:rsid w:val="00224D7E"/>
    <w:rsid w:val="00226776"/>
    <w:rsid w:val="00226A51"/>
    <w:rsid w:val="00227C21"/>
    <w:rsid w:val="0023244B"/>
    <w:rsid w:val="00233C87"/>
    <w:rsid w:val="00234E64"/>
    <w:rsid w:val="00236FB1"/>
    <w:rsid w:val="002418A9"/>
    <w:rsid w:val="00243566"/>
    <w:rsid w:val="002443A0"/>
    <w:rsid w:val="002444E5"/>
    <w:rsid w:val="002445B6"/>
    <w:rsid w:val="00244A1A"/>
    <w:rsid w:val="00245A1C"/>
    <w:rsid w:val="00245D06"/>
    <w:rsid w:val="0025071C"/>
    <w:rsid w:val="00250E00"/>
    <w:rsid w:val="0025420E"/>
    <w:rsid w:val="00254C31"/>
    <w:rsid w:val="00257501"/>
    <w:rsid w:val="00260B0E"/>
    <w:rsid w:val="002631EB"/>
    <w:rsid w:val="0026400D"/>
    <w:rsid w:val="002655C9"/>
    <w:rsid w:val="002661BE"/>
    <w:rsid w:val="00270DD0"/>
    <w:rsid w:val="0027174A"/>
    <w:rsid w:val="00271750"/>
    <w:rsid w:val="00272BD1"/>
    <w:rsid w:val="0027444F"/>
    <w:rsid w:val="00281ED5"/>
    <w:rsid w:val="00283C5A"/>
    <w:rsid w:val="002868EF"/>
    <w:rsid w:val="00287F0A"/>
    <w:rsid w:val="002918FD"/>
    <w:rsid w:val="00294706"/>
    <w:rsid w:val="002A0887"/>
    <w:rsid w:val="002A1C26"/>
    <w:rsid w:val="002A3E07"/>
    <w:rsid w:val="002A3F6B"/>
    <w:rsid w:val="002B2765"/>
    <w:rsid w:val="002B294F"/>
    <w:rsid w:val="002B5765"/>
    <w:rsid w:val="002B59F8"/>
    <w:rsid w:val="002B6054"/>
    <w:rsid w:val="002B61A0"/>
    <w:rsid w:val="002B71BC"/>
    <w:rsid w:val="002B732B"/>
    <w:rsid w:val="002C2C02"/>
    <w:rsid w:val="002C2CDE"/>
    <w:rsid w:val="002C5E7F"/>
    <w:rsid w:val="002C6A58"/>
    <w:rsid w:val="002C7F47"/>
    <w:rsid w:val="002D14A7"/>
    <w:rsid w:val="002D1A29"/>
    <w:rsid w:val="002D1B8A"/>
    <w:rsid w:val="002D21A9"/>
    <w:rsid w:val="002D44C5"/>
    <w:rsid w:val="002D7298"/>
    <w:rsid w:val="002D7ACC"/>
    <w:rsid w:val="002D7FD8"/>
    <w:rsid w:val="002E05BB"/>
    <w:rsid w:val="002E08C9"/>
    <w:rsid w:val="002E1355"/>
    <w:rsid w:val="002E2309"/>
    <w:rsid w:val="002E4C4D"/>
    <w:rsid w:val="002E6969"/>
    <w:rsid w:val="002E793E"/>
    <w:rsid w:val="002E7DB6"/>
    <w:rsid w:val="002E7E0C"/>
    <w:rsid w:val="002E7FE1"/>
    <w:rsid w:val="002F195A"/>
    <w:rsid w:val="002F2363"/>
    <w:rsid w:val="002F774C"/>
    <w:rsid w:val="00300D38"/>
    <w:rsid w:val="00301932"/>
    <w:rsid w:val="00305CFD"/>
    <w:rsid w:val="003079DB"/>
    <w:rsid w:val="00312216"/>
    <w:rsid w:val="00314631"/>
    <w:rsid w:val="003153CF"/>
    <w:rsid w:val="00316719"/>
    <w:rsid w:val="003202E4"/>
    <w:rsid w:val="00321AC3"/>
    <w:rsid w:val="00323E02"/>
    <w:rsid w:val="003264F6"/>
    <w:rsid w:val="00326953"/>
    <w:rsid w:val="003273CC"/>
    <w:rsid w:val="00331E8A"/>
    <w:rsid w:val="003323EB"/>
    <w:rsid w:val="00332CC1"/>
    <w:rsid w:val="00334BF7"/>
    <w:rsid w:val="00334D9C"/>
    <w:rsid w:val="00340571"/>
    <w:rsid w:val="0034069C"/>
    <w:rsid w:val="0034253A"/>
    <w:rsid w:val="00345046"/>
    <w:rsid w:val="003458EF"/>
    <w:rsid w:val="00345E8D"/>
    <w:rsid w:val="003476B9"/>
    <w:rsid w:val="00350589"/>
    <w:rsid w:val="00350BD7"/>
    <w:rsid w:val="0035229E"/>
    <w:rsid w:val="003532A6"/>
    <w:rsid w:val="0035431B"/>
    <w:rsid w:val="00356A48"/>
    <w:rsid w:val="00361170"/>
    <w:rsid w:val="0036189F"/>
    <w:rsid w:val="00361A01"/>
    <w:rsid w:val="003654BC"/>
    <w:rsid w:val="00371AB2"/>
    <w:rsid w:val="00371BEC"/>
    <w:rsid w:val="00374B96"/>
    <w:rsid w:val="0037599E"/>
    <w:rsid w:val="00376921"/>
    <w:rsid w:val="0038439C"/>
    <w:rsid w:val="00385689"/>
    <w:rsid w:val="00386EF1"/>
    <w:rsid w:val="003874D8"/>
    <w:rsid w:val="003902F8"/>
    <w:rsid w:val="003926A2"/>
    <w:rsid w:val="00392F56"/>
    <w:rsid w:val="00393086"/>
    <w:rsid w:val="00394764"/>
    <w:rsid w:val="003964BF"/>
    <w:rsid w:val="00396B86"/>
    <w:rsid w:val="003A00D5"/>
    <w:rsid w:val="003A3AC5"/>
    <w:rsid w:val="003A3C50"/>
    <w:rsid w:val="003A5270"/>
    <w:rsid w:val="003A5409"/>
    <w:rsid w:val="003B11F9"/>
    <w:rsid w:val="003B2336"/>
    <w:rsid w:val="003B2BE1"/>
    <w:rsid w:val="003B314E"/>
    <w:rsid w:val="003B3FE2"/>
    <w:rsid w:val="003B41B4"/>
    <w:rsid w:val="003B58AA"/>
    <w:rsid w:val="003B655E"/>
    <w:rsid w:val="003B6621"/>
    <w:rsid w:val="003C1625"/>
    <w:rsid w:val="003C1C1B"/>
    <w:rsid w:val="003C20F3"/>
    <w:rsid w:val="003C63C0"/>
    <w:rsid w:val="003C6496"/>
    <w:rsid w:val="003C7713"/>
    <w:rsid w:val="003D29DB"/>
    <w:rsid w:val="003D34A0"/>
    <w:rsid w:val="003D361E"/>
    <w:rsid w:val="003D5ECA"/>
    <w:rsid w:val="003E11FD"/>
    <w:rsid w:val="003E2EDB"/>
    <w:rsid w:val="003F1406"/>
    <w:rsid w:val="003F3F55"/>
    <w:rsid w:val="003F65BB"/>
    <w:rsid w:val="004043CD"/>
    <w:rsid w:val="00404BEC"/>
    <w:rsid w:val="004063FA"/>
    <w:rsid w:val="00410790"/>
    <w:rsid w:val="004125C7"/>
    <w:rsid w:val="00413A09"/>
    <w:rsid w:val="00414585"/>
    <w:rsid w:val="00414958"/>
    <w:rsid w:val="00414B05"/>
    <w:rsid w:val="00415437"/>
    <w:rsid w:val="00415B43"/>
    <w:rsid w:val="0042071B"/>
    <w:rsid w:val="00421604"/>
    <w:rsid w:val="004249DA"/>
    <w:rsid w:val="00424CF2"/>
    <w:rsid w:val="00424E69"/>
    <w:rsid w:val="00425CEA"/>
    <w:rsid w:val="00427483"/>
    <w:rsid w:val="004310D0"/>
    <w:rsid w:val="00432AEE"/>
    <w:rsid w:val="00433E5B"/>
    <w:rsid w:val="00435B17"/>
    <w:rsid w:val="00435C91"/>
    <w:rsid w:val="00436B3A"/>
    <w:rsid w:val="004440D9"/>
    <w:rsid w:val="00447800"/>
    <w:rsid w:val="004479CA"/>
    <w:rsid w:val="00456278"/>
    <w:rsid w:val="0045671A"/>
    <w:rsid w:val="00460F4B"/>
    <w:rsid w:val="004612E9"/>
    <w:rsid w:val="00462611"/>
    <w:rsid w:val="0046322B"/>
    <w:rsid w:val="00463754"/>
    <w:rsid w:val="00464437"/>
    <w:rsid w:val="00465192"/>
    <w:rsid w:val="00466056"/>
    <w:rsid w:val="00466A86"/>
    <w:rsid w:val="00467BFD"/>
    <w:rsid w:val="004710C4"/>
    <w:rsid w:val="0047226E"/>
    <w:rsid w:val="00477F20"/>
    <w:rsid w:val="0048318F"/>
    <w:rsid w:val="00483294"/>
    <w:rsid w:val="00491880"/>
    <w:rsid w:val="00491D63"/>
    <w:rsid w:val="00493761"/>
    <w:rsid w:val="004974A5"/>
    <w:rsid w:val="004A00D5"/>
    <w:rsid w:val="004A071E"/>
    <w:rsid w:val="004A2CB1"/>
    <w:rsid w:val="004A4443"/>
    <w:rsid w:val="004B416D"/>
    <w:rsid w:val="004B4591"/>
    <w:rsid w:val="004B46B3"/>
    <w:rsid w:val="004B4775"/>
    <w:rsid w:val="004B58A2"/>
    <w:rsid w:val="004B61D5"/>
    <w:rsid w:val="004B66FD"/>
    <w:rsid w:val="004B6ED7"/>
    <w:rsid w:val="004C0C5C"/>
    <w:rsid w:val="004C437F"/>
    <w:rsid w:val="004C6790"/>
    <w:rsid w:val="004D044F"/>
    <w:rsid w:val="004D089C"/>
    <w:rsid w:val="004D143B"/>
    <w:rsid w:val="004D367D"/>
    <w:rsid w:val="004D397C"/>
    <w:rsid w:val="004D4C20"/>
    <w:rsid w:val="004D5EAC"/>
    <w:rsid w:val="004D76BB"/>
    <w:rsid w:val="004E3171"/>
    <w:rsid w:val="004E5AC5"/>
    <w:rsid w:val="004E694B"/>
    <w:rsid w:val="004E7ED3"/>
    <w:rsid w:val="004F0A58"/>
    <w:rsid w:val="004F32CA"/>
    <w:rsid w:val="004F51C6"/>
    <w:rsid w:val="004F5920"/>
    <w:rsid w:val="004F6FAE"/>
    <w:rsid w:val="004F72C0"/>
    <w:rsid w:val="00503C2B"/>
    <w:rsid w:val="00504087"/>
    <w:rsid w:val="005049B9"/>
    <w:rsid w:val="00505455"/>
    <w:rsid w:val="00505811"/>
    <w:rsid w:val="00507749"/>
    <w:rsid w:val="005107DF"/>
    <w:rsid w:val="00511213"/>
    <w:rsid w:val="00513892"/>
    <w:rsid w:val="00513A1D"/>
    <w:rsid w:val="00514B28"/>
    <w:rsid w:val="0052042F"/>
    <w:rsid w:val="0052075B"/>
    <w:rsid w:val="005217F3"/>
    <w:rsid w:val="00523043"/>
    <w:rsid w:val="00523C23"/>
    <w:rsid w:val="00523C37"/>
    <w:rsid w:val="00524F29"/>
    <w:rsid w:val="00525D2C"/>
    <w:rsid w:val="005261BE"/>
    <w:rsid w:val="00530C72"/>
    <w:rsid w:val="00533E04"/>
    <w:rsid w:val="00533E62"/>
    <w:rsid w:val="00534C54"/>
    <w:rsid w:val="00535C4A"/>
    <w:rsid w:val="00537E61"/>
    <w:rsid w:val="005401FE"/>
    <w:rsid w:val="00546066"/>
    <w:rsid w:val="00547751"/>
    <w:rsid w:val="00552369"/>
    <w:rsid w:val="00552FBF"/>
    <w:rsid w:val="00555049"/>
    <w:rsid w:val="00557456"/>
    <w:rsid w:val="00557C80"/>
    <w:rsid w:val="005610FB"/>
    <w:rsid w:val="0056245F"/>
    <w:rsid w:val="0056355F"/>
    <w:rsid w:val="005635F8"/>
    <w:rsid w:val="005644D5"/>
    <w:rsid w:val="005655D1"/>
    <w:rsid w:val="00566266"/>
    <w:rsid w:val="0057255D"/>
    <w:rsid w:val="00577A6F"/>
    <w:rsid w:val="00577F0A"/>
    <w:rsid w:val="0058085F"/>
    <w:rsid w:val="0058130A"/>
    <w:rsid w:val="00581A79"/>
    <w:rsid w:val="0058242F"/>
    <w:rsid w:val="005825A3"/>
    <w:rsid w:val="00583F05"/>
    <w:rsid w:val="005856C2"/>
    <w:rsid w:val="0059050F"/>
    <w:rsid w:val="0059165E"/>
    <w:rsid w:val="00591F36"/>
    <w:rsid w:val="00593F90"/>
    <w:rsid w:val="00594902"/>
    <w:rsid w:val="00594F0C"/>
    <w:rsid w:val="005953E1"/>
    <w:rsid w:val="00595B1E"/>
    <w:rsid w:val="005A1306"/>
    <w:rsid w:val="005A3AAB"/>
    <w:rsid w:val="005A3F47"/>
    <w:rsid w:val="005A4323"/>
    <w:rsid w:val="005A742D"/>
    <w:rsid w:val="005A77E3"/>
    <w:rsid w:val="005A7825"/>
    <w:rsid w:val="005B09B5"/>
    <w:rsid w:val="005B1C95"/>
    <w:rsid w:val="005B378D"/>
    <w:rsid w:val="005B3CAC"/>
    <w:rsid w:val="005B485A"/>
    <w:rsid w:val="005B5EE8"/>
    <w:rsid w:val="005B6B0B"/>
    <w:rsid w:val="005B7284"/>
    <w:rsid w:val="005C07E3"/>
    <w:rsid w:val="005C1E00"/>
    <w:rsid w:val="005C221E"/>
    <w:rsid w:val="005C41FB"/>
    <w:rsid w:val="005C476C"/>
    <w:rsid w:val="005C6623"/>
    <w:rsid w:val="005C67FE"/>
    <w:rsid w:val="005C6E93"/>
    <w:rsid w:val="005C7E99"/>
    <w:rsid w:val="005D3370"/>
    <w:rsid w:val="005D7E3C"/>
    <w:rsid w:val="005E0834"/>
    <w:rsid w:val="005E2E6B"/>
    <w:rsid w:val="005F75D0"/>
    <w:rsid w:val="005F7646"/>
    <w:rsid w:val="00602577"/>
    <w:rsid w:val="00602EC2"/>
    <w:rsid w:val="00604834"/>
    <w:rsid w:val="0060513B"/>
    <w:rsid w:val="0060663D"/>
    <w:rsid w:val="00606E8B"/>
    <w:rsid w:val="00614ED3"/>
    <w:rsid w:val="006220BD"/>
    <w:rsid w:val="00623A8D"/>
    <w:rsid w:val="0062682C"/>
    <w:rsid w:val="00633F67"/>
    <w:rsid w:val="00636CF1"/>
    <w:rsid w:val="00637611"/>
    <w:rsid w:val="00640E23"/>
    <w:rsid w:val="006412B1"/>
    <w:rsid w:val="00642038"/>
    <w:rsid w:val="00642ADE"/>
    <w:rsid w:val="00644128"/>
    <w:rsid w:val="006470C3"/>
    <w:rsid w:val="006507E5"/>
    <w:rsid w:val="00650F98"/>
    <w:rsid w:val="0065166E"/>
    <w:rsid w:val="00654071"/>
    <w:rsid w:val="006547BD"/>
    <w:rsid w:val="00660103"/>
    <w:rsid w:val="0066274B"/>
    <w:rsid w:val="0066298F"/>
    <w:rsid w:val="0066429F"/>
    <w:rsid w:val="0067473C"/>
    <w:rsid w:val="00681501"/>
    <w:rsid w:val="006933CC"/>
    <w:rsid w:val="00693F83"/>
    <w:rsid w:val="00694125"/>
    <w:rsid w:val="006952DB"/>
    <w:rsid w:val="0069548C"/>
    <w:rsid w:val="00695F4F"/>
    <w:rsid w:val="00696123"/>
    <w:rsid w:val="00696BB7"/>
    <w:rsid w:val="006972A2"/>
    <w:rsid w:val="006A2B9E"/>
    <w:rsid w:val="006A47A3"/>
    <w:rsid w:val="006A6657"/>
    <w:rsid w:val="006B0A99"/>
    <w:rsid w:val="006B156B"/>
    <w:rsid w:val="006B4A3A"/>
    <w:rsid w:val="006B5085"/>
    <w:rsid w:val="006B5807"/>
    <w:rsid w:val="006B6ABC"/>
    <w:rsid w:val="006B76FD"/>
    <w:rsid w:val="006C0231"/>
    <w:rsid w:val="006C4576"/>
    <w:rsid w:val="006D3E59"/>
    <w:rsid w:val="006D54F1"/>
    <w:rsid w:val="006D6C33"/>
    <w:rsid w:val="006D6D83"/>
    <w:rsid w:val="006E1F5A"/>
    <w:rsid w:val="006E33E3"/>
    <w:rsid w:val="006E5024"/>
    <w:rsid w:val="006E5C02"/>
    <w:rsid w:val="006E6696"/>
    <w:rsid w:val="006F0E45"/>
    <w:rsid w:val="006F3E75"/>
    <w:rsid w:val="006F5548"/>
    <w:rsid w:val="006F561D"/>
    <w:rsid w:val="006F6012"/>
    <w:rsid w:val="006F75BB"/>
    <w:rsid w:val="00704C53"/>
    <w:rsid w:val="00704F7A"/>
    <w:rsid w:val="0070586D"/>
    <w:rsid w:val="00707469"/>
    <w:rsid w:val="007076BF"/>
    <w:rsid w:val="00707AA1"/>
    <w:rsid w:val="00713D01"/>
    <w:rsid w:val="00714135"/>
    <w:rsid w:val="00714382"/>
    <w:rsid w:val="0071475F"/>
    <w:rsid w:val="00714B78"/>
    <w:rsid w:val="00715F64"/>
    <w:rsid w:val="007247EE"/>
    <w:rsid w:val="00724A9F"/>
    <w:rsid w:val="007279DB"/>
    <w:rsid w:val="00731063"/>
    <w:rsid w:val="007332BE"/>
    <w:rsid w:val="00734718"/>
    <w:rsid w:val="00740D4C"/>
    <w:rsid w:val="00742631"/>
    <w:rsid w:val="00742C7F"/>
    <w:rsid w:val="00742EBD"/>
    <w:rsid w:val="007431C8"/>
    <w:rsid w:val="00743586"/>
    <w:rsid w:val="007461C2"/>
    <w:rsid w:val="00747CFB"/>
    <w:rsid w:val="00747F1E"/>
    <w:rsid w:val="00751DD9"/>
    <w:rsid w:val="00752092"/>
    <w:rsid w:val="007524FC"/>
    <w:rsid w:val="0075340E"/>
    <w:rsid w:val="007549BD"/>
    <w:rsid w:val="00757203"/>
    <w:rsid w:val="007611CA"/>
    <w:rsid w:val="00763165"/>
    <w:rsid w:val="00765DC4"/>
    <w:rsid w:val="00766632"/>
    <w:rsid w:val="00767976"/>
    <w:rsid w:val="007705F8"/>
    <w:rsid w:val="007724C2"/>
    <w:rsid w:val="0077765C"/>
    <w:rsid w:val="007804B4"/>
    <w:rsid w:val="007812C9"/>
    <w:rsid w:val="00783B7C"/>
    <w:rsid w:val="007843F3"/>
    <w:rsid w:val="007845ED"/>
    <w:rsid w:val="00784A5D"/>
    <w:rsid w:val="00785318"/>
    <w:rsid w:val="00785E67"/>
    <w:rsid w:val="00786281"/>
    <w:rsid w:val="00792C24"/>
    <w:rsid w:val="0079657F"/>
    <w:rsid w:val="007A0828"/>
    <w:rsid w:val="007A1DE6"/>
    <w:rsid w:val="007A4238"/>
    <w:rsid w:val="007A5F06"/>
    <w:rsid w:val="007A6C6F"/>
    <w:rsid w:val="007A7A90"/>
    <w:rsid w:val="007B27D7"/>
    <w:rsid w:val="007B4546"/>
    <w:rsid w:val="007B4675"/>
    <w:rsid w:val="007B534C"/>
    <w:rsid w:val="007B5BCB"/>
    <w:rsid w:val="007C1645"/>
    <w:rsid w:val="007C368E"/>
    <w:rsid w:val="007D0715"/>
    <w:rsid w:val="007D0896"/>
    <w:rsid w:val="007D0897"/>
    <w:rsid w:val="007D3298"/>
    <w:rsid w:val="007D4422"/>
    <w:rsid w:val="007D492A"/>
    <w:rsid w:val="007D57D4"/>
    <w:rsid w:val="007D5DBF"/>
    <w:rsid w:val="007E6F46"/>
    <w:rsid w:val="007F3E45"/>
    <w:rsid w:val="007F4A45"/>
    <w:rsid w:val="007F6A5E"/>
    <w:rsid w:val="008016FA"/>
    <w:rsid w:val="008029B8"/>
    <w:rsid w:val="00804281"/>
    <w:rsid w:val="008065AA"/>
    <w:rsid w:val="0080688A"/>
    <w:rsid w:val="008152A9"/>
    <w:rsid w:val="00821164"/>
    <w:rsid w:val="0082405E"/>
    <w:rsid w:val="008246B4"/>
    <w:rsid w:val="00825A9E"/>
    <w:rsid w:val="008266CF"/>
    <w:rsid w:val="008311B6"/>
    <w:rsid w:val="008316BE"/>
    <w:rsid w:val="00831BAD"/>
    <w:rsid w:val="00832F81"/>
    <w:rsid w:val="00836A25"/>
    <w:rsid w:val="008371CC"/>
    <w:rsid w:val="00840653"/>
    <w:rsid w:val="00844327"/>
    <w:rsid w:val="008537BB"/>
    <w:rsid w:val="00853C05"/>
    <w:rsid w:val="00855691"/>
    <w:rsid w:val="00855F21"/>
    <w:rsid w:val="008576B9"/>
    <w:rsid w:val="00857CC5"/>
    <w:rsid w:val="008619FB"/>
    <w:rsid w:val="00862ACC"/>
    <w:rsid w:val="00862C44"/>
    <w:rsid w:val="00863FC9"/>
    <w:rsid w:val="00864661"/>
    <w:rsid w:val="00865741"/>
    <w:rsid w:val="00866845"/>
    <w:rsid w:val="00870BDE"/>
    <w:rsid w:val="00874258"/>
    <w:rsid w:val="008743D0"/>
    <w:rsid w:val="00876087"/>
    <w:rsid w:val="00876DE8"/>
    <w:rsid w:val="0087715B"/>
    <w:rsid w:val="00880CE6"/>
    <w:rsid w:val="0088627C"/>
    <w:rsid w:val="0088697B"/>
    <w:rsid w:val="00892496"/>
    <w:rsid w:val="00896D91"/>
    <w:rsid w:val="008A011A"/>
    <w:rsid w:val="008A02BE"/>
    <w:rsid w:val="008A24DF"/>
    <w:rsid w:val="008B0F35"/>
    <w:rsid w:val="008B205D"/>
    <w:rsid w:val="008B245E"/>
    <w:rsid w:val="008B425E"/>
    <w:rsid w:val="008C500B"/>
    <w:rsid w:val="008C58A5"/>
    <w:rsid w:val="008C66B4"/>
    <w:rsid w:val="008C7AF6"/>
    <w:rsid w:val="008D2ABD"/>
    <w:rsid w:val="008D3A02"/>
    <w:rsid w:val="008D667D"/>
    <w:rsid w:val="008D79B5"/>
    <w:rsid w:val="008E2B21"/>
    <w:rsid w:val="008E3EDC"/>
    <w:rsid w:val="008E5704"/>
    <w:rsid w:val="008E5D28"/>
    <w:rsid w:val="008E5D4D"/>
    <w:rsid w:val="008E658D"/>
    <w:rsid w:val="008E6DF2"/>
    <w:rsid w:val="008F29BF"/>
    <w:rsid w:val="008F3693"/>
    <w:rsid w:val="008F5197"/>
    <w:rsid w:val="008F77E3"/>
    <w:rsid w:val="00904FF1"/>
    <w:rsid w:val="0090511B"/>
    <w:rsid w:val="00905746"/>
    <w:rsid w:val="00905A64"/>
    <w:rsid w:val="0091294E"/>
    <w:rsid w:val="009138FF"/>
    <w:rsid w:val="0091531B"/>
    <w:rsid w:val="00916EEA"/>
    <w:rsid w:val="00921629"/>
    <w:rsid w:val="00922312"/>
    <w:rsid w:val="00922939"/>
    <w:rsid w:val="00923CF6"/>
    <w:rsid w:val="0092522B"/>
    <w:rsid w:val="009263B1"/>
    <w:rsid w:val="009273DD"/>
    <w:rsid w:val="00927CA3"/>
    <w:rsid w:val="0093215D"/>
    <w:rsid w:val="0093279E"/>
    <w:rsid w:val="0093292E"/>
    <w:rsid w:val="00933426"/>
    <w:rsid w:val="00933D12"/>
    <w:rsid w:val="00934F44"/>
    <w:rsid w:val="0093649C"/>
    <w:rsid w:val="009377E0"/>
    <w:rsid w:val="00941ADB"/>
    <w:rsid w:val="00942416"/>
    <w:rsid w:val="00943213"/>
    <w:rsid w:val="00943540"/>
    <w:rsid w:val="00946209"/>
    <w:rsid w:val="00951E22"/>
    <w:rsid w:val="00952275"/>
    <w:rsid w:val="0095329A"/>
    <w:rsid w:val="0095381D"/>
    <w:rsid w:val="00960415"/>
    <w:rsid w:val="0096236A"/>
    <w:rsid w:val="00963DC4"/>
    <w:rsid w:val="00963E17"/>
    <w:rsid w:val="00965BB4"/>
    <w:rsid w:val="009660AB"/>
    <w:rsid w:val="00971DF9"/>
    <w:rsid w:val="00973A4A"/>
    <w:rsid w:val="009805C6"/>
    <w:rsid w:val="009814E8"/>
    <w:rsid w:val="00982889"/>
    <w:rsid w:val="00983242"/>
    <w:rsid w:val="009834EB"/>
    <w:rsid w:val="0098472C"/>
    <w:rsid w:val="009849F1"/>
    <w:rsid w:val="00985108"/>
    <w:rsid w:val="00987E79"/>
    <w:rsid w:val="0099022E"/>
    <w:rsid w:val="009903D4"/>
    <w:rsid w:val="00995BF6"/>
    <w:rsid w:val="00995DA3"/>
    <w:rsid w:val="009973CC"/>
    <w:rsid w:val="009A342E"/>
    <w:rsid w:val="009A34A4"/>
    <w:rsid w:val="009A3545"/>
    <w:rsid w:val="009A437F"/>
    <w:rsid w:val="009A44A4"/>
    <w:rsid w:val="009A740E"/>
    <w:rsid w:val="009B0AF7"/>
    <w:rsid w:val="009B3517"/>
    <w:rsid w:val="009B43E7"/>
    <w:rsid w:val="009B4A47"/>
    <w:rsid w:val="009C1D73"/>
    <w:rsid w:val="009C7DB0"/>
    <w:rsid w:val="009D2152"/>
    <w:rsid w:val="009D2D5E"/>
    <w:rsid w:val="009D4FA0"/>
    <w:rsid w:val="009D5E8F"/>
    <w:rsid w:val="009D6A8F"/>
    <w:rsid w:val="009D7B9E"/>
    <w:rsid w:val="009E2795"/>
    <w:rsid w:val="009E44C4"/>
    <w:rsid w:val="009E47FF"/>
    <w:rsid w:val="009E73C0"/>
    <w:rsid w:val="009E7A2A"/>
    <w:rsid w:val="009F3F9B"/>
    <w:rsid w:val="009F57A2"/>
    <w:rsid w:val="009F6C84"/>
    <w:rsid w:val="00A00764"/>
    <w:rsid w:val="00A03437"/>
    <w:rsid w:val="00A03FA4"/>
    <w:rsid w:val="00A05F3C"/>
    <w:rsid w:val="00A06EB8"/>
    <w:rsid w:val="00A10FF9"/>
    <w:rsid w:val="00A11910"/>
    <w:rsid w:val="00A11A47"/>
    <w:rsid w:val="00A14BEC"/>
    <w:rsid w:val="00A153B6"/>
    <w:rsid w:val="00A15D60"/>
    <w:rsid w:val="00A2027E"/>
    <w:rsid w:val="00A202EE"/>
    <w:rsid w:val="00A222F3"/>
    <w:rsid w:val="00A2697B"/>
    <w:rsid w:val="00A278F1"/>
    <w:rsid w:val="00A3000A"/>
    <w:rsid w:val="00A32C14"/>
    <w:rsid w:val="00A33911"/>
    <w:rsid w:val="00A33F5E"/>
    <w:rsid w:val="00A345D0"/>
    <w:rsid w:val="00A3590F"/>
    <w:rsid w:val="00A360B6"/>
    <w:rsid w:val="00A37962"/>
    <w:rsid w:val="00A37F39"/>
    <w:rsid w:val="00A37FDD"/>
    <w:rsid w:val="00A42C58"/>
    <w:rsid w:val="00A432AD"/>
    <w:rsid w:val="00A45DE5"/>
    <w:rsid w:val="00A502B5"/>
    <w:rsid w:val="00A522E3"/>
    <w:rsid w:val="00A606DE"/>
    <w:rsid w:val="00A62A91"/>
    <w:rsid w:val="00A65931"/>
    <w:rsid w:val="00A67905"/>
    <w:rsid w:val="00A72DB9"/>
    <w:rsid w:val="00A86CAC"/>
    <w:rsid w:val="00A90A94"/>
    <w:rsid w:val="00A95413"/>
    <w:rsid w:val="00AA0E53"/>
    <w:rsid w:val="00AA37EF"/>
    <w:rsid w:val="00AA419D"/>
    <w:rsid w:val="00AA5B3F"/>
    <w:rsid w:val="00AA7A86"/>
    <w:rsid w:val="00AB0760"/>
    <w:rsid w:val="00AB0D26"/>
    <w:rsid w:val="00AB1543"/>
    <w:rsid w:val="00AB1D94"/>
    <w:rsid w:val="00AB2BF8"/>
    <w:rsid w:val="00AB388C"/>
    <w:rsid w:val="00AB6F7A"/>
    <w:rsid w:val="00AC009A"/>
    <w:rsid w:val="00AC1037"/>
    <w:rsid w:val="00AC2C89"/>
    <w:rsid w:val="00AC4931"/>
    <w:rsid w:val="00AC5339"/>
    <w:rsid w:val="00AD1259"/>
    <w:rsid w:val="00AD163D"/>
    <w:rsid w:val="00AD372B"/>
    <w:rsid w:val="00AE0222"/>
    <w:rsid w:val="00AE060F"/>
    <w:rsid w:val="00AE2A9D"/>
    <w:rsid w:val="00AE2D1F"/>
    <w:rsid w:val="00AE40D0"/>
    <w:rsid w:val="00AE7B79"/>
    <w:rsid w:val="00AE7B7F"/>
    <w:rsid w:val="00AF0730"/>
    <w:rsid w:val="00AF20A7"/>
    <w:rsid w:val="00AF28A7"/>
    <w:rsid w:val="00AF3F38"/>
    <w:rsid w:val="00AF4422"/>
    <w:rsid w:val="00AF4745"/>
    <w:rsid w:val="00AF4F2B"/>
    <w:rsid w:val="00AF5426"/>
    <w:rsid w:val="00AF7243"/>
    <w:rsid w:val="00B0506B"/>
    <w:rsid w:val="00B07D04"/>
    <w:rsid w:val="00B07F01"/>
    <w:rsid w:val="00B13318"/>
    <w:rsid w:val="00B152D2"/>
    <w:rsid w:val="00B15D5F"/>
    <w:rsid w:val="00B15DEE"/>
    <w:rsid w:val="00B1764E"/>
    <w:rsid w:val="00B2177D"/>
    <w:rsid w:val="00B240B5"/>
    <w:rsid w:val="00B24CF8"/>
    <w:rsid w:val="00B264D5"/>
    <w:rsid w:val="00B3190D"/>
    <w:rsid w:val="00B32ACF"/>
    <w:rsid w:val="00B337AF"/>
    <w:rsid w:val="00B34D2F"/>
    <w:rsid w:val="00B35F91"/>
    <w:rsid w:val="00B37ACD"/>
    <w:rsid w:val="00B37FE0"/>
    <w:rsid w:val="00B40D6E"/>
    <w:rsid w:val="00B45D97"/>
    <w:rsid w:val="00B46C61"/>
    <w:rsid w:val="00B47DA3"/>
    <w:rsid w:val="00B503B1"/>
    <w:rsid w:val="00B553D2"/>
    <w:rsid w:val="00B57128"/>
    <w:rsid w:val="00B57F15"/>
    <w:rsid w:val="00B6213D"/>
    <w:rsid w:val="00B64664"/>
    <w:rsid w:val="00B66520"/>
    <w:rsid w:val="00B66A98"/>
    <w:rsid w:val="00B6710C"/>
    <w:rsid w:val="00B70074"/>
    <w:rsid w:val="00B70352"/>
    <w:rsid w:val="00B7533A"/>
    <w:rsid w:val="00B76912"/>
    <w:rsid w:val="00B77048"/>
    <w:rsid w:val="00B772D7"/>
    <w:rsid w:val="00B772E8"/>
    <w:rsid w:val="00B81B1E"/>
    <w:rsid w:val="00B82F55"/>
    <w:rsid w:val="00B863A6"/>
    <w:rsid w:val="00B87AA4"/>
    <w:rsid w:val="00B9020E"/>
    <w:rsid w:val="00B94CB1"/>
    <w:rsid w:val="00B964C0"/>
    <w:rsid w:val="00BA3624"/>
    <w:rsid w:val="00BA478B"/>
    <w:rsid w:val="00BA4CBD"/>
    <w:rsid w:val="00BA7636"/>
    <w:rsid w:val="00BB1E0D"/>
    <w:rsid w:val="00BB33B7"/>
    <w:rsid w:val="00BB40EF"/>
    <w:rsid w:val="00BB627B"/>
    <w:rsid w:val="00BB6581"/>
    <w:rsid w:val="00BB7AD9"/>
    <w:rsid w:val="00BC1599"/>
    <w:rsid w:val="00BC544A"/>
    <w:rsid w:val="00BC613F"/>
    <w:rsid w:val="00BD1402"/>
    <w:rsid w:val="00BD25BE"/>
    <w:rsid w:val="00BD39EF"/>
    <w:rsid w:val="00BD64B2"/>
    <w:rsid w:val="00BE0162"/>
    <w:rsid w:val="00BE3327"/>
    <w:rsid w:val="00BE3458"/>
    <w:rsid w:val="00BE48AF"/>
    <w:rsid w:val="00BE5B51"/>
    <w:rsid w:val="00BF0DA5"/>
    <w:rsid w:val="00BF2696"/>
    <w:rsid w:val="00BF3BC9"/>
    <w:rsid w:val="00BF606C"/>
    <w:rsid w:val="00C00B3A"/>
    <w:rsid w:val="00C06904"/>
    <w:rsid w:val="00C10894"/>
    <w:rsid w:val="00C12CD1"/>
    <w:rsid w:val="00C15F5C"/>
    <w:rsid w:val="00C177E9"/>
    <w:rsid w:val="00C17EFC"/>
    <w:rsid w:val="00C2176B"/>
    <w:rsid w:val="00C23CF8"/>
    <w:rsid w:val="00C3559C"/>
    <w:rsid w:val="00C35DD2"/>
    <w:rsid w:val="00C36C50"/>
    <w:rsid w:val="00C42242"/>
    <w:rsid w:val="00C470EF"/>
    <w:rsid w:val="00C479BE"/>
    <w:rsid w:val="00C50D62"/>
    <w:rsid w:val="00C515CF"/>
    <w:rsid w:val="00C51FBB"/>
    <w:rsid w:val="00C528FE"/>
    <w:rsid w:val="00C5324F"/>
    <w:rsid w:val="00C5366B"/>
    <w:rsid w:val="00C569D8"/>
    <w:rsid w:val="00C569F0"/>
    <w:rsid w:val="00C57A2C"/>
    <w:rsid w:val="00C601D5"/>
    <w:rsid w:val="00C6133A"/>
    <w:rsid w:val="00C61F94"/>
    <w:rsid w:val="00C634A4"/>
    <w:rsid w:val="00C65D11"/>
    <w:rsid w:val="00C6657D"/>
    <w:rsid w:val="00C70A77"/>
    <w:rsid w:val="00C806A9"/>
    <w:rsid w:val="00C81139"/>
    <w:rsid w:val="00C82DEF"/>
    <w:rsid w:val="00C83A41"/>
    <w:rsid w:val="00C8603C"/>
    <w:rsid w:val="00C86843"/>
    <w:rsid w:val="00C86E91"/>
    <w:rsid w:val="00C87447"/>
    <w:rsid w:val="00C9048B"/>
    <w:rsid w:val="00C9141D"/>
    <w:rsid w:val="00C91A89"/>
    <w:rsid w:val="00C93DFC"/>
    <w:rsid w:val="00C95FB1"/>
    <w:rsid w:val="00C96934"/>
    <w:rsid w:val="00C96F54"/>
    <w:rsid w:val="00CA0014"/>
    <w:rsid w:val="00CA29AD"/>
    <w:rsid w:val="00CA4A6C"/>
    <w:rsid w:val="00CA4C2E"/>
    <w:rsid w:val="00CA6C19"/>
    <w:rsid w:val="00CA7124"/>
    <w:rsid w:val="00CA714F"/>
    <w:rsid w:val="00CB00FE"/>
    <w:rsid w:val="00CB2DBE"/>
    <w:rsid w:val="00CB397C"/>
    <w:rsid w:val="00CB7899"/>
    <w:rsid w:val="00CC35DA"/>
    <w:rsid w:val="00CC3AF9"/>
    <w:rsid w:val="00CC465D"/>
    <w:rsid w:val="00CC48F1"/>
    <w:rsid w:val="00CC4AF3"/>
    <w:rsid w:val="00CC5171"/>
    <w:rsid w:val="00CC74A6"/>
    <w:rsid w:val="00CD01F2"/>
    <w:rsid w:val="00CD1EBA"/>
    <w:rsid w:val="00CD25AA"/>
    <w:rsid w:val="00CD7053"/>
    <w:rsid w:val="00CE0F5A"/>
    <w:rsid w:val="00CE52B9"/>
    <w:rsid w:val="00CE556A"/>
    <w:rsid w:val="00CE77AC"/>
    <w:rsid w:val="00CE7F40"/>
    <w:rsid w:val="00CF0B42"/>
    <w:rsid w:val="00CF0FE5"/>
    <w:rsid w:val="00CF160D"/>
    <w:rsid w:val="00CF3564"/>
    <w:rsid w:val="00CF6A65"/>
    <w:rsid w:val="00CF7825"/>
    <w:rsid w:val="00D04122"/>
    <w:rsid w:val="00D042E5"/>
    <w:rsid w:val="00D0607B"/>
    <w:rsid w:val="00D136F9"/>
    <w:rsid w:val="00D13FB5"/>
    <w:rsid w:val="00D175AA"/>
    <w:rsid w:val="00D2173B"/>
    <w:rsid w:val="00D233A3"/>
    <w:rsid w:val="00D259AF"/>
    <w:rsid w:val="00D27E16"/>
    <w:rsid w:val="00D31319"/>
    <w:rsid w:val="00D32037"/>
    <w:rsid w:val="00D32E11"/>
    <w:rsid w:val="00D330D4"/>
    <w:rsid w:val="00D35CCF"/>
    <w:rsid w:val="00D41584"/>
    <w:rsid w:val="00D43B72"/>
    <w:rsid w:val="00D44BF3"/>
    <w:rsid w:val="00D504F1"/>
    <w:rsid w:val="00D50D93"/>
    <w:rsid w:val="00D52235"/>
    <w:rsid w:val="00D526DB"/>
    <w:rsid w:val="00D52AC0"/>
    <w:rsid w:val="00D56C9F"/>
    <w:rsid w:val="00D64D1E"/>
    <w:rsid w:val="00D654C4"/>
    <w:rsid w:val="00D663EC"/>
    <w:rsid w:val="00D728FE"/>
    <w:rsid w:val="00D73D22"/>
    <w:rsid w:val="00D76A3C"/>
    <w:rsid w:val="00D77601"/>
    <w:rsid w:val="00D77732"/>
    <w:rsid w:val="00D77CCE"/>
    <w:rsid w:val="00D8148A"/>
    <w:rsid w:val="00D830F8"/>
    <w:rsid w:val="00D83AE8"/>
    <w:rsid w:val="00D879AB"/>
    <w:rsid w:val="00D90896"/>
    <w:rsid w:val="00D91C47"/>
    <w:rsid w:val="00D920CD"/>
    <w:rsid w:val="00D93679"/>
    <w:rsid w:val="00D958C1"/>
    <w:rsid w:val="00D971F6"/>
    <w:rsid w:val="00DA0109"/>
    <w:rsid w:val="00DA0449"/>
    <w:rsid w:val="00DA062A"/>
    <w:rsid w:val="00DA078A"/>
    <w:rsid w:val="00DA293F"/>
    <w:rsid w:val="00DA3442"/>
    <w:rsid w:val="00DA4D16"/>
    <w:rsid w:val="00DA5692"/>
    <w:rsid w:val="00DA5DFB"/>
    <w:rsid w:val="00DA610E"/>
    <w:rsid w:val="00DA6EF3"/>
    <w:rsid w:val="00DB01B4"/>
    <w:rsid w:val="00DB1608"/>
    <w:rsid w:val="00DB56AD"/>
    <w:rsid w:val="00DB7B74"/>
    <w:rsid w:val="00DC07E5"/>
    <w:rsid w:val="00DC1B55"/>
    <w:rsid w:val="00DC1DB5"/>
    <w:rsid w:val="00DC6825"/>
    <w:rsid w:val="00DC7C88"/>
    <w:rsid w:val="00DD1580"/>
    <w:rsid w:val="00DD2D2B"/>
    <w:rsid w:val="00DD56E8"/>
    <w:rsid w:val="00DD72BE"/>
    <w:rsid w:val="00DE2A9C"/>
    <w:rsid w:val="00DE35BF"/>
    <w:rsid w:val="00DE3CD5"/>
    <w:rsid w:val="00DE5395"/>
    <w:rsid w:val="00DE580F"/>
    <w:rsid w:val="00DF01CD"/>
    <w:rsid w:val="00DF13D5"/>
    <w:rsid w:val="00DF299F"/>
    <w:rsid w:val="00DF29FA"/>
    <w:rsid w:val="00E030AC"/>
    <w:rsid w:val="00E043F1"/>
    <w:rsid w:val="00E05F33"/>
    <w:rsid w:val="00E104C8"/>
    <w:rsid w:val="00E1424A"/>
    <w:rsid w:val="00E159E3"/>
    <w:rsid w:val="00E17093"/>
    <w:rsid w:val="00E2200F"/>
    <w:rsid w:val="00E2342E"/>
    <w:rsid w:val="00E23E08"/>
    <w:rsid w:val="00E24D38"/>
    <w:rsid w:val="00E259EC"/>
    <w:rsid w:val="00E36D34"/>
    <w:rsid w:val="00E370E7"/>
    <w:rsid w:val="00E40695"/>
    <w:rsid w:val="00E417D5"/>
    <w:rsid w:val="00E41D85"/>
    <w:rsid w:val="00E42F24"/>
    <w:rsid w:val="00E43939"/>
    <w:rsid w:val="00E45282"/>
    <w:rsid w:val="00E45AD0"/>
    <w:rsid w:val="00E47FAB"/>
    <w:rsid w:val="00E52A78"/>
    <w:rsid w:val="00E558DC"/>
    <w:rsid w:val="00E566D0"/>
    <w:rsid w:val="00E65A23"/>
    <w:rsid w:val="00E664E8"/>
    <w:rsid w:val="00E70645"/>
    <w:rsid w:val="00E7125C"/>
    <w:rsid w:val="00E71317"/>
    <w:rsid w:val="00E72789"/>
    <w:rsid w:val="00E72C87"/>
    <w:rsid w:val="00E73617"/>
    <w:rsid w:val="00E736D7"/>
    <w:rsid w:val="00E75F77"/>
    <w:rsid w:val="00E8287D"/>
    <w:rsid w:val="00E82DF2"/>
    <w:rsid w:val="00E857F7"/>
    <w:rsid w:val="00E86A87"/>
    <w:rsid w:val="00E86FE9"/>
    <w:rsid w:val="00E87AD1"/>
    <w:rsid w:val="00E9081E"/>
    <w:rsid w:val="00E919E5"/>
    <w:rsid w:val="00E9670D"/>
    <w:rsid w:val="00EA0E4C"/>
    <w:rsid w:val="00EA157C"/>
    <w:rsid w:val="00EA1C54"/>
    <w:rsid w:val="00EA28CF"/>
    <w:rsid w:val="00EA65BC"/>
    <w:rsid w:val="00EA676C"/>
    <w:rsid w:val="00EA7C8F"/>
    <w:rsid w:val="00EB2DF2"/>
    <w:rsid w:val="00EC0472"/>
    <w:rsid w:val="00EC2C4C"/>
    <w:rsid w:val="00EC30F1"/>
    <w:rsid w:val="00EC3938"/>
    <w:rsid w:val="00EC5AE1"/>
    <w:rsid w:val="00EC6D79"/>
    <w:rsid w:val="00EC7993"/>
    <w:rsid w:val="00ED1322"/>
    <w:rsid w:val="00ED1D12"/>
    <w:rsid w:val="00ED2DB3"/>
    <w:rsid w:val="00ED5536"/>
    <w:rsid w:val="00ED71D8"/>
    <w:rsid w:val="00ED7A46"/>
    <w:rsid w:val="00EE0015"/>
    <w:rsid w:val="00EE003C"/>
    <w:rsid w:val="00EE08A6"/>
    <w:rsid w:val="00EE1BE7"/>
    <w:rsid w:val="00EF23C9"/>
    <w:rsid w:val="00EF4438"/>
    <w:rsid w:val="00EF5EE7"/>
    <w:rsid w:val="00EF7502"/>
    <w:rsid w:val="00F0104D"/>
    <w:rsid w:val="00F015C6"/>
    <w:rsid w:val="00F10322"/>
    <w:rsid w:val="00F1032F"/>
    <w:rsid w:val="00F107A2"/>
    <w:rsid w:val="00F11233"/>
    <w:rsid w:val="00F138DE"/>
    <w:rsid w:val="00F14A11"/>
    <w:rsid w:val="00F15A21"/>
    <w:rsid w:val="00F20752"/>
    <w:rsid w:val="00F21638"/>
    <w:rsid w:val="00F25BD1"/>
    <w:rsid w:val="00F27E0D"/>
    <w:rsid w:val="00F3057A"/>
    <w:rsid w:val="00F36203"/>
    <w:rsid w:val="00F36918"/>
    <w:rsid w:val="00F40B45"/>
    <w:rsid w:val="00F41B15"/>
    <w:rsid w:val="00F42743"/>
    <w:rsid w:val="00F44C5E"/>
    <w:rsid w:val="00F45B79"/>
    <w:rsid w:val="00F46195"/>
    <w:rsid w:val="00F466CA"/>
    <w:rsid w:val="00F46E89"/>
    <w:rsid w:val="00F518DC"/>
    <w:rsid w:val="00F535AF"/>
    <w:rsid w:val="00F60965"/>
    <w:rsid w:val="00F659DB"/>
    <w:rsid w:val="00F67297"/>
    <w:rsid w:val="00F67A80"/>
    <w:rsid w:val="00F715FA"/>
    <w:rsid w:val="00F73863"/>
    <w:rsid w:val="00F74433"/>
    <w:rsid w:val="00F779D0"/>
    <w:rsid w:val="00F80727"/>
    <w:rsid w:val="00F85427"/>
    <w:rsid w:val="00F85FA4"/>
    <w:rsid w:val="00F909F1"/>
    <w:rsid w:val="00F91861"/>
    <w:rsid w:val="00F919B6"/>
    <w:rsid w:val="00F9259B"/>
    <w:rsid w:val="00F9259D"/>
    <w:rsid w:val="00F92773"/>
    <w:rsid w:val="00F92DC0"/>
    <w:rsid w:val="00F94AB0"/>
    <w:rsid w:val="00F95B08"/>
    <w:rsid w:val="00FA0F8B"/>
    <w:rsid w:val="00FA6075"/>
    <w:rsid w:val="00FA6126"/>
    <w:rsid w:val="00FB3205"/>
    <w:rsid w:val="00FB4E93"/>
    <w:rsid w:val="00FB6114"/>
    <w:rsid w:val="00FC1046"/>
    <w:rsid w:val="00FC1D26"/>
    <w:rsid w:val="00FC25B4"/>
    <w:rsid w:val="00FC4896"/>
    <w:rsid w:val="00FC5B8B"/>
    <w:rsid w:val="00FC5E48"/>
    <w:rsid w:val="00FC78C2"/>
    <w:rsid w:val="00FD1F85"/>
    <w:rsid w:val="00FD44F5"/>
    <w:rsid w:val="00FD48E8"/>
    <w:rsid w:val="00FD4DDC"/>
    <w:rsid w:val="00FD7389"/>
    <w:rsid w:val="00FE1870"/>
    <w:rsid w:val="00FE1E5B"/>
    <w:rsid w:val="00FE70C8"/>
    <w:rsid w:val="00FF04EE"/>
    <w:rsid w:val="00FF77BB"/>
    <w:rsid w:val="04BAD614"/>
    <w:rsid w:val="0CB7A8D6"/>
    <w:rsid w:val="151619DD"/>
    <w:rsid w:val="16E8F490"/>
    <w:rsid w:val="17A4199A"/>
    <w:rsid w:val="21F91CA2"/>
    <w:rsid w:val="23632211"/>
    <w:rsid w:val="28CBBB40"/>
    <w:rsid w:val="2B0E9CF0"/>
    <w:rsid w:val="312FEB93"/>
    <w:rsid w:val="34B8DE8B"/>
    <w:rsid w:val="364EFC81"/>
    <w:rsid w:val="37EFE12B"/>
    <w:rsid w:val="3E603058"/>
    <w:rsid w:val="42BA8EF9"/>
    <w:rsid w:val="43DF7C9D"/>
    <w:rsid w:val="465219E0"/>
    <w:rsid w:val="483C5BEB"/>
    <w:rsid w:val="4D594E07"/>
    <w:rsid w:val="52CCA9B8"/>
    <w:rsid w:val="5522AFB8"/>
    <w:rsid w:val="590CEC77"/>
    <w:rsid w:val="5A76DCF7"/>
    <w:rsid w:val="5A7ACE6E"/>
    <w:rsid w:val="5D505A26"/>
    <w:rsid w:val="5DB219C4"/>
    <w:rsid w:val="6C2ED039"/>
    <w:rsid w:val="6DFF851E"/>
    <w:rsid w:val="7107CBD6"/>
    <w:rsid w:val="74B6E4D2"/>
    <w:rsid w:val="75DB3CF9"/>
    <w:rsid w:val="77FF34D0"/>
    <w:rsid w:val="7981362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31666324-ABBB-4800-892E-A11F8BE1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7"/>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0"/>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1"/>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3"/>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F23C9"/>
    <w:pPr>
      <w:numPr>
        <w:numId w:val="2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EF23C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714382"/>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283C5A"/>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AE2D1F"/>
    <w:pPr>
      <w:numPr>
        <w:numId w:val="5"/>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AE2D1F"/>
    <w:rPr>
      <w:b/>
      <w:color w:val="1F4E79" w:themeColor="accent1" w:themeShade="80"/>
      <w:sz w:val="24"/>
      <w:szCs w:val="24"/>
    </w:rPr>
  </w:style>
  <w:style w:type="paragraph" w:customStyle="1" w:styleId="Opsomming2">
    <w:name w:val="Opsomming2"/>
    <w:basedOn w:val="Lijstalinea"/>
    <w:link w:val="Opsomming2Char"/>
    <w:qFormat/>
    <w:rsid w:val="00AB1543"/>
    <w:pPr>
      <w:numPr>
        <w:numId w:val="12"/>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3"/>
      </w:numPr>
      <w:spacing w:after="120"/>
      <w:contextualSpacing w:val="0"/>
    </w:pPr>
  </w:style>
  <w:style w:type="paragraph" w:customStyle="1" w:styleId="Wenkops1">
    <w:name w:val="Wenk_ops1"/>
    <w:basedOn w:val="Opsomming1"/>
    <w:qFormat/>
    <w:rsid w:val="006933CC"/>
    <w:pPr>
      <w:numPr>
        <w:ilvl w:val="2"/>
        <w:numId w:val="8"/>
      </w:numPr>
      <w:spacing w:after="120"/>
      <w:ind w:left="2694" w:hanging="397"/>
    </w:pPr>
  </w:style>
  <w:style w:type="paragraph" w:customStyle="1" w:styleId="Wenkops2">
    <w:name w:val="Wenk_ops2"/>
    <w:basedOn w:val="Wenkops1"/>
    <w:qFormat/>
    <w:rsid w:val="006933CC"/>
    <w:pPr>
      <w:numPr>
        <w:ilvl w:val="0"/>
        <w:numId w:val="9"/>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4"/>
      </w:numPr>
    </w:pPr>
  </w:style>
  <w:style w:type="paragraph" w:customStyle="1" w:styleId="Wenkextra">
    <w:name w:val="Wenk : extra"/>
    <w:basedOn w:val="WenkDuiding"/>
    <w:qFormat/>
    <w:rsid w:val="00AB2BF8"/>
    <w:pPr>
      <w:numPr>
        <w:numId w:val="15"/>
      </w:numPr>
    </w:pPr>
  </w:style>
  <w:style w:type="paragraph" w:customStyle="1" w:styleId="Samenhanggraad1">
    <w:name w:val="Samenhang graad1"/>
    <w:basedOn w:val="Wenkextra"/>
    <w:qFormat/>
    <w:rsid w:val="0058085F"/>
    <w:pPr>
      <w:numPr>
        <w:numId w:val="45"/>
      </w:numPr>
    </w:pPr>
    <w:rPr>
      <w:bCs/>
    </w:rPr>
  </w:style>
  <w:style w:type="paragraph" w:customStyle="1" w:styleId="DoelExtra">
    <w:name w:val="Doel: Extra"/>
    <w:basedOn w:val="Doel"/>
    <w:next w:val="Doel"/>
    <w:link w:val="DoelExtraChar"/>
    <w:qFormat/>
    <w:rsid w:val="00272BD1"/>
    <w:pPr>
      <w:numPr>
        <w:numId w:val="28"/>
      </w:numPr>
    </w:pPr>
  </w:style>
  <w:style w:type="paragraph" w:customStyle="1" w:styleId="Doelkeuze">
    <w:name w:val="Doel: keuze"/>
    <w:basedOn w:val="DoelExtra"/>
    <w:next w:val="Doel"/>
    <w:link w:val="DoelkeuzeChar"/>
    <w:qFormat/>
    <w:rsid w:val="00862C44"/>
    <w:pPr>
      <w:numPr>
        <w:numId w:val="17"/>
      </w:numPr>
      <w:ind w:left="993" w:hanging="993"/>
    </w:pPr>
    <w:rPr>
      <w:color w:val="808080" w:themeColor="background1" w:themeShade="80"/>
    </w:rPr>
  </w:style>
  <w:style w:type="character" w:customStyle="1" w:styleId="DoelExtraChar">
    <w:name w:val="Doel: Extra Char"/>
    <w:basedOn w:val="DoelChar"/>
    <w:link w:val="DoelExtra"/>
    <w:rsid w:val="00272BD1"/>
    <w:rPr>
      <w:b/>
      <w:color w:val="1F4E79" w:themeColor="accent1" w:themeShade="80"/>
      <w:sz w:val="24"/>
    </w:rPr>
  </w:style>
  <w:style w:type="character" w:customStyle="1" w:styleId="DoelkeuzeChar">
    <w:name w:val="Doel: keuze Char"/>
    <w:basedOn w:val="DoelExtraChar"/>
    <w:link w:val="Doelkeuze"/>
    <w:rsid w:val="00862C44"/>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8"/>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0"/>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1"/>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2"/>
      </w:numPr>
      <w:ind w:left="992" w:hanging="992"/>
    </w:pPr>
  </w:style>
  <w:style w:type="paragraph" w:customStyle="1" w:styleId="DoelLabo">
    <w:name w:val="Doel Labo"/>
    <w:basedOn w:val="Doel"/>
    <w:link w:val="DoelLaboChar"/>
    <w:qFormat/>
    <w:rsid w:val="003B655E"/>
    <w:pPr>
      <w:numPr>
        <w:numId w:val="24"/>
      </w:numPr>
      <w:ind w:left="993" w:hanging="993"/>
    </w:pPr>
  </w:style>
  <w:style w:type="paragraph" w:customStyle="1" w:styleId="DoelSTEM">
    <w:name w:val="Doel STEM"/>
    <w:basedOn w:val="Doel"/>
    <w:next w:val="Doel"/>
    <w:qFormat/>
    <w:rsid w:val="003B655E"/>
    <w:pPr>
      <w:numPr>
        <w:numId w:val="25"/>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E8287D"/>
  </w:style>
  <w:style w:type="paragraph" w:customStyle="1" w:styleId="paragraph">
    <w:name w:val="paragraph"/>
    <w:basedOn w:val="Standaard"/>
    <w:rsid w:val="00E8287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E8287D"/>
  </w:style>
  <w:style w:type="paragraph" w:customStyle="1" w:styleId="Aanvullendekennis">
    <w:name w:val="Aanvullende kennis"/>
    <w:basedOn w:val="paragraph"/>
    <w:link w:val="AanvullendekennisChar"/>
    <w:qFormat/>
    <w:rsid w:val="00E8287D"/>
    <w:pPr>
      <w:numPr>
        <w:numId w:val="3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E8287D"/>
    <w:rPr>
      <w:rFonts w:ascii="Calibri" w:eastAsia="Times New Roman" w:hAnsi="Calibri" w:cs="Calibri"/>
      <w:color w:val="595959" w:themeColor="text1" w:themeTint="A6"/>
      <w:lang w:eastAsia="nl-BE"/>
    </w:rPr>
  </w:style>
  <w:style w:type="character" w:customStyle="1" w:styleId="LPTekstChar">
    <w:name w:val="LPTekst Char"/>
    <w:link w:val="LPTekst"/>
    <w:locked/>
    <w:rsid w:val="002661BE"/>
    <w:rPr>
      <w:rFonts w:ascii="Trebuchet MS" w:eastAsia="Times New Roman" w:hAnsi="Trebuchet MS" w:cs="Times New Roman"/>
      <w:color w:val="404040" w:themeColor="text1" w:themeTint="BF"/>
      <w:sz w:val="20"/>
      <w:szCs w:val="20"/>
      <w:lang w:val="nl-NL" w:eastAsia="nl-NL"/>
    </w:rPr>
  </w:style>
  <w:style w:type="paragraph" w:customStyle="1" w:styleId="LPTekst">
    <w:name w:val="LPTekst"/>
    <w:link w:val="LPTekstChar"/>
    <w:qFormat/>
    <w:rsid w:val="002661BE"/>
    <w:pPr>
      <w:spacing w:after="240" w:line="360" w:lineRule="auto"/>
      <w:jc w:val="both"/>
    </w:pPr>
    <w:rPr>
      <w:rFonts w:ascii="Trebuchet MS" w:eastAsia="Times New Roman" w:hAnsi="Trebuchet MS" w:cs="Times New Roman"/>
      <w:color w:val="404040" w:themeColor="text1" w:themeTint="BF"/>
      <w:sz w:val="20"/>
      <w:szCs w:val="20"/>
      <w:lang w:val="nl-NL" w:eastAsia="nl-NL"/>
    </w:rPr>
  </w:style>
  <w:style w:type="character" w:customStyle="1" w:styleId="scxw74001617">
    <w:name w:val="scxw74001617"/>
    <w:basedOn w:val="Standaardalinea-lettertype"/>
    <w:rsid w:val="0082405E"/>
  </w:style>
  <w:style w:type="character" w:customStyle="1" w:styleId="spellingerror">
    <w:name w:val="spellingerror"/>
    <w:basedOn w:val="Standaardalinea-lettertype"/>
    <w:rsid w:val="0082405E"/>
  </w:style>
  <w:style w:type="character" w:customStyle="1" w:styleId="scxw194892651">
    <w:name w:val="scxw194892651"/>
    <w:basedOn w:val="Standaardalinea-lettertype"/>
    <w:rsid w:val="0082405E"/>
  </w:style>
  <w:style w:type="character" w:customStyle="1" w:styleId="scxw64821125">
    <w:name w:val="scxw64821125"/>
    <w:basedOn w:val="Standaardalinea-lettertype"/>
    <w:rsid w:val="0082405E"/>
  </w:style>
  <w:style w:type="character" w:styleId="Onopgelostemelding">
    <w:name w:val="Unresolved Mention"/>
    <w:basedOn w:val="Standaardalinea-lettertype"/>
    <w:uiPriority w:val="99"/>
    <w:semiHidden/>
    <w:unhideWhenUsed/>
    <w:rsid w:val="00E24D38"/>
    <w:rPr>
      <w:color w:val="605E5C"/>
      <w:shd w:val="clear" w:color="auto" w:fill="E1DFDD"/>
    </w:rPr>
  </w:style>
  <w:style w:type="character" w:customStyle="1" w:styleId="wacimagecontainer">
    <w:name w:val="wacimagecontainer"/>
    <w:basedOn w:val="Standaardalinea-lettertype"/>
    <w:rsid w:val="00FA6075"/>
  </w:style>
  <w:style w:type="paragraph" w:styleId="Revisie">
    <w:name w:val="Revision"/>
    <w:hidden/>
    <w:uiPriority w:val="99"/>
    <w:semiHidden/>
    <w:rsid w:val="00491D6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3229">
      <w:bodyDiv w:val="1"/>
      <w:marLeft w:val="0"/>
      <w:marRight w:val="0"/>
      <w:marTop w:val="0"/>
      <w:marBottom w:val="0"/>
      <w:divBdr>
        <w:top w:val="none" w:sz="0" w:space="0" w:color="auto"/>
        <w:left w:val="none" w:sz="0" w:space="0" w:color="auto"/>
        <w:bottom w:val="none" w:sz="0" w:space="0" w:color="auto"/>
        <w:right w:val="none" w:sz="0" w:space="0" w:color="auto"/>
      </w:divBdr>
    </w:div>
    <w:div w:id="326058936">
      <w:bodyDiv w:val="1"/>
      <w:marLeft w:val="0"/>
      <w:marRight w:val="0"/>
      <w:marTop w:val="0"/>
      <w:marBottom w:val="0"/>
      <w:divBdr>
        <w:top w:val="none" w:sz="0" w:space="0" w:color="auto"/>
        <w:left w:val="none" w:sz="0" w:space="0" w:color="auto"/>
        <w:bottom w:val="none" w:sz="0" w:space="0" w:color="auto"/>
        <w:right w:val="none" w:sz="0" w:space="0" w:color="auto"/>
      </w:divBdr>
      <w:divsChild>
        <w:div w:id="16005084">
          <w:marLeft w:val="0"/>
          <w:marRight w:val="0"/>
          <w:marTop w:val="0"/>
          <w:marBottom w:val="0"/>
          <w:divBdr>
            <w:top w:val="none" w:sz="0" w:space="0" w:color="auto"/>
            <w:left w:val="none" w:sz="0" w:space="0" w:color="auto"/>
            <w:bottom w:val="none" w:sz="0" w:space="0" w:color="auto"/>
            <w:right w:val="none" w:sz="0" w:space="0" w:color="auto"/>
          </w:divBdr>
        </w:div>
        <w:div w:id="132794338">
          <w:marLeft w:val="0"/>
          <w:marRight w:val="0"/>
          <w:marTop w:val="0"/>
          <w:marBottom w:val="0"/>
          <w:divBdr>
            <w:top w:val="none" w:sz="0" w:space="0" w:color="auto"/>
            <w:left w:val="none" w:sz="0" w:space="0" w:color="auto"/>
            <w:bottom w:val="none" w:sz="0" w:space="0" w:color="auto"/>
            <w:right w:val="none" w:sz="0" w:space="0" w:color="auto"/>
          </w:divBdr>
        </w:div>
        <w:div w:id="690298162">
          <w:marLeft w:val="0"/>
          <w:marRight w:val="0"/>
          <w:marTop w:val="0"/>
          <w:marBottom w:val="0"/>
          <w:divBdr>
            <w:top w:val="none" w:sz="0" w:space="0" w:color="auto"/>
            <w:left w:val="none" w:sz="0" w:space="0" w:color="auto"/>
            <w:bottom w:val="none" w:sz="0" w:space="0" w:color="auto"/>
            <w:right w:val="none" w:sz="0" w:space="0" w:color="auto"/>
          </w:divBdr>
        </w:div>
        <w:div w:id="744686209">
          <w:marLeft w:val="0"/>
          <w:marRight w:val="0"/>
          <w:marTop w:val="0"/>
          <w:marBottom w:val="0"/>
          <w:divBdr>
            <w:top w:val="none" w:sz="0" w:space="0" w:color="auto"/>
            <w:left w:val="none" w:sz="0" w:space="0" w:color="auto"/>
            <w:bottom w:val="none" w:sz="0" w:space="0" w:color="auto"/>
            <w:right w:val="none" w:sz="0" w:space="0" w:color="auto"/>
          </w:divBdr>
        </w:div>
        <w:div w:id="757869106">
          <w:marLeft w:val="0"/>
          <w:marRight w:val="0"/>
          <w:marTop w:val="0"/>
          <w:marBottom w:val="0"/>
          <w:divBdr>
            <w:top w:val="none" w:sz="0" w:space="0" w:color="auto"/>
            <w:left w:val="none" w:sz="0" w:space="0" w:color="auto"/>
            <w:bottom w:val="none" w:sz="0" w:space="0" w:color="auto"/>
            <w:right w:val="none" w:sz="0" w:space="0" w:color="auto"/>
          </w:divBdr>
        </w:div>
        <w:div w:id="1106652311">
          <w:marLeft w:val="0"/>
          <w:marRight w:val="0"/>
          <w:marTop w:val="0"/>
          <w:marBottom w:val="0"/>
          <w:divBdr>
            <w:top w:val="none" w:sz="0" w:space="0" w:color="auto"/>
            <w:left w:val="none" w:sz="0" w:space="0" w:color="auto"/>
            <w:bottom w:val="none" w:sz="0" w:space="0" w:color="auto"/>
            <w:right w:val="none" w:sz="0" w:space="0" w:color="auto"/>
          </w:divBdr>
        </w:div>
        <w:div w:id="1387336603">
          <w:marLeft w:val="0"/>
          <w:marRight w:val="0"/>
          <w:marTop w:val="0"/>
          <w:marBottom w:val="0"/>
          <w:divBdr>
            <w:top w:val="none" w:sz="0" w:space="0" w:color="auto"/>
            <w:left w:val="none" w:sz="0" w:space="0" w:color="auto"/>
            <w:bottom w:val="none" w:sz="0" w:space="0" w:color="auto"/>
            <w:right w:val="none" w:sz="0" w:space="0" w:color="auto"/>
          </w:divBdr>
        </w:div>
        <w:div w:id="1879466877">
          <w:marLeft w:val="0"/>
          <w:marRight w:val="0"/>
          <w:marTop w:val="0"/>
          <w:marBottom w:val="0"/>
          <w:divBdr>
            <w:top w:val="none" w:sz="0" w:space="0" w:color="auto"/>
            <w:left w:val="none" w:sz="0" w:space="0" w:color="auto"/>
            <w:bottom w:val="none" w:sz="0" w:space="0" w:color="auto"/>
            <w:right w:val="none" w:sz="0" w:space="0" w:color="auto"/>
          </w:divBdr>
        </w:div>
        <w:div w:id="1896547750">
          <w:marLeft w:val="0"/>
          <w:marRight w:val="0"/>
          <w:marTop w:val="0"/>
          <w:marBottom w:val="0"/>
          <w:divBdr>
            <w:top w:val="none" w:sz="0" w:space="0" w:color="auto"/>
            <w:left w:val="none" w:sz="0" w:space="0" w:color="auto"/>
            <w:bottom w:val="none" w:sz="0" w:space="0" w:color="auto"/>
            <w:right w:val="none" w:sz="0" w:space="0" w:color="auto"/>
          </w:divBdr>
        </w:div>
        <w:div w:id="2101753952">
          <w:marLeft w:val="0"/>
          <w:marRight w:val="0"/>
          <w:marTop w:val="0"/>
          <w:marBottom w:val="0"/>
          <w:divBdr>
            <w:top w:val="none" w:sz="0" w:space="0" w:color="auto"/>
            <w:left w:val="none" w:sz="0" w:space="0" w:color="auto"/>
            <w:bottom w:val="none" w:sz="0" w:space="0" w:color="auto"/>
            <w:right w:val="none" w:sz="0" w:space="0" w:color="auto"/>
          </w:divBdr>
        </w:div>
      </w:divsChild>
    </w:div>
    <w:div w:id="433936172">
      <w:bodyDiv w:val="1"/>
      <w:marLeft w:val="0"/>
      <w:marRight w:val="0"/>
      <w:marTop w:val="0"/>
      <w:marBottom w:val="0"/>
      <w:divBdr>
        <w:top w:val="none" w:sz="0" w:space="0" w:color="auto"/>
        <w:left w:val="none" w:sz="0" w:space="0" w:color="auto"/>
        <w:bottom w:val="none" w:sz="0" w:space="0" w:color="auto"/>
        <w:right w:val="none" w:sz="0" w:space="0" w:color="auto"/>
      </w:divBdr>
    </w:div>
    <w:div w:id="629671400">
      <w:bodyDiv w:val="1"/>
      <w:marLeft w:val="0"/>
      <w:marRight w:val="0"/>
      <w:marTop w:val="0"/>
      <w:marBottom w:val="0"/>
      <w:divBdr>
        <w:top w:val="none" w:sz="0" w:space="0" w:color="auto"/>
        <w:left w:val="none" w:sz="0" w:space="0" w:color="auto"/>
        <w:bottom w:val="none" w:sz="0" w:space="0" w:color="auto"/>
        <w:right w:val="none" w:sz="0" w:space="0" w:color="auto"/>
      </w:divBdr>
      <w:divsChild>
        <w:div w:id="32078701">
          <w:marLeft w:val="0"/>
          <w:marRight w:val="0"/>
          <w:marTop w:val="0"/>
          <w:marBottom w:val="0"/>
          <w:divBdr>
            <w:top w:val="none" w:sz="0" w:space="0" w:color="auto"/>
            <w:left w:val="none" w:sz="0" w:space="0" w:color="auto"/>
            <w:bottom w:val="none" w:sz="0" w:space="0" w:color="auto"/>
            <w:right w:val="none" w:sz="0" w:space="0" w:color="auto"/>
          </w:divBdr>
          <w:divsChild>
            <w:div w:id="1325553650">
              <w:marLeft w:val="0"/>
              <w:marRight w:val="0"/>
              <w:marTop w:val="0"/>
              <w:marBottom w:val="0"/>
              <w:divBdr>
                <w:top w:val="none" w:sz="0" w:space="0" w:color="auto"/>
                <w:left w:val="none" w:sz="0" w:space="0" w:color="auto"/>
                <w:bottom w:val="none" w:sz="0" w:space="0" w:color="auto"/>
                <w:right w:val="none" w:sz="0" w:space="0" w:color="auto"/>
              </w:divBdr>
            </w:div>
          </w:divsChild>
        </w:div>
        <w:div w:id="111748159">
          <w:marLeft w:val="0"/>
          <w:marRight w:val="0"/>
          <w:marTop w:val="0"/>
          <w:marBottom w:val="0"/>
          <w:divBdr>
            <w:top w:val="none" w:sz="0" w:space="0" w:color="auto"/>
            <w:left w:val="none" w:sz="0" w:space="0" w:color="auto"/>
            <w:bottom w:val="none" w:sz="0" w:space="0" w:color="auto"/>
            <w:right w:val="none" w:sz="0" w:space="0" w:color="auto"/>
          </w:divBdr>
          <w:divsChild>
            <w:div w:id="496267629">
              <w:marLeft w:val="0"/>
              <w:marRight w:val="0"/>
              <w:marTop w:val="0"/>
              <w:marBottom w:val="0"/>
              <w:divBdr>
                <w:top w:val="none" w:sz="0" w:space="0" w:color="auto"/>
                <w:left w:val="none" w:sz="0" w:space="0" w:color="auto"/>
                <w:bottom w:val="none" w:sz="0" w:space="0" w:color="auto"/>
                <w:right w:val="none" w:sz="0" w:space="0" w:color="auto"/>
              </w:divBdr>
            </w:div>
          </w:divsChild>
        </w:div>
        <w:div w:id="385031771">
          <w:marLeft w:val="0"/>
          <w:marRight w:val="0"/>
          <w:marTop w:val="0"/>
          <w:marBottom w:val="0"/>
          <w:divBdr>
            <w:top w:val="none" w:sz="0" w:space="0" w:color="auto"/>
            <w:left w:val="none" w:sz="0" w:space="0" w:color="auto"/>
            <w:bottom w:val="none" w:sz="0" w:space="0" w:color="auto"/>
            <w:right w:val="none" w:sz="0" w:space="0" w:color="auto"/>
          </w:divBdr>
        </w:div>
      </w:divsChild>
    </w:div>
    <w:div w:id="1362781985">
      <w:bodyDiv w:val="1"/>
      <w:marLeft w:val="0"/>
      <w:marRight w:val="0"/>
      <w:marTop w:val="0"/>
      <w:marBottom w:val="0"/>
      <w:divBdr>
        <w:top w:val="none" w:sz="0" w:space="0" w:color="auto"/>
        <w:left w:val="none" w:sz="0" w:space="0" w:color="auto"/>
        <w:bottom w:val="none" w:sz="0" w:space="0" w:color="auto"/>
        <w:right w:val="none" w:sz="0" w:space="0" w:color="auto"/>
      </w:divBdr>
    </w:div>
    <w:div w:id="1416433923">
      <w:bodyDiv w:val="1"/>
      <w:marLeft w:val="0"/>
      <w:marRight w:val="0"/>
      <w:marTop w:val="0"/>
      <w:marBottom w:val="0"/>
      <w:divBdr>
        <w:top w:val="none" w:sz="0" w:space="0" w:color="auto"/>
        <w:left w:val="none" w:sz="0" w:space="0" w:color="auto"/>
        <w:bottom w:val="none" w:sz="0" w:space="0" w:color="auto"/>
        <w:right w:val="none" w:sz="0" w:space="0" w:color="auto"/>
      </w:divBdr>
    </w:div>
    <w:div w:id="1756634694">
      <w:bodyDiv w:val="1"/>
      <w:marLeft w:val="0"/>
      <w:marRight w:val="0"/>
      <w:marTop w:val="0"/>
      <w:marBottom w:val="0"/>
      <w:divBdr>
        <w:top w:val="none" w:sz="0" w:space="0" w:color="auto"/>
        <w:left w:val="none" w:sz="0" w:space="0" w:color="auto"/>
        <w:bottom w:val="none" w:sz="0" w:space="0" w:color="auto"/>
        <w:right w:val="none" w:sz="0" w:space="0" w:color="auto"/>
      </w:divBdr>
      <w:divsChild>
        <w:div w:id="647829751">
          <w:marLeft w:val="0"/>
          <w:marRight w:val="0"/>
          <w:marTop w:val="0"/>
          <w:marBottom w:val="0"/>
          <w:divBdr>
            <w:top w:val="none" w:sz="0" w:space="0" w:color="auto"/>
            <w:left w:val="none" w:sz="0" w:space="0" w:color="auto"/>
            <w:bottom w:val="none" w:sz="0" w:space="0" w:color="auto"/>
            <w:right w:val="none" w:sz="0" w:space="0" w:color="auto"/>
          </w:divBdr>
          <w:divsChild>
            <w:div w:id="878589229">
              <w:marLeft w:val="0"/>
              <w:marRight w:val="0"/>
              <w:marTop w:val="0"/>
              <w:marBottom w:val="0"/>
              <w:divBdr>
                <w:top w:val="none" w:sz="0" w:space="0" w:color="auto"/>
                <w:left w:val="none" w:sz="0" w:space="0" w:color="auto"/>
                <w:bottom w:val="none" w:sz="0" w:space="0" w:color="auto"/>
                <w:right w:val="none" w:sz="0" w:space="0" w:color="auto"/>
              </w:divBdr>
            </w:div>
          </w:divsChild>
        </w:div>
        <w:div w:id="1133593584">
          <w:marLeft w:val="0"/>
          <w:marRight w:val="0"/>
          <w:marTop w:val="0"/>
          <w:marBottom w:val="0"/>
          <w:divBdr>
            <w:top w:val="none" w:sz="0" w:space="0" w:color="auto"/>
            <w:left w:val="none" w:sz="0" w:space="0" w:color="auto"/>
            <w:bottom w:val="none" w:sz="0" w:space="0" w:color="auto"/>
            <w:right w:val="none" w:sz="0" w:space="0" w:color="auto"/>
          </w:divBdr>
          <w:divsChild>
            <w:div w:id="9483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pro.katholiekonderwijs.vlaanderen/leerplan-ii-toe-d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716422CB-D7DB-41CC-9C50-63D8DBEDA114}"/>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nieuwe LPD 2de graad.dotx</Template>
  <TotalTime>162</TotalTime>
  <Pages>30</Pages>
  <Words>11175</Words>
  <Characters>61468</Characters>
  <Application>Microsoft Office Word</Application>
  <DocSecurity>8</DocSecurity>
  <Lines>512</Lines>
  <Paragraphs>144</Paragraphs>
  <ScaleCrop>false</ScaleCrop>
  <Company/>
  <LinksUpToDate>false</LinksUpToDate>
  <CharactersWithSpaces>72499</CharactersWithSpaces>
  <SharedDoc>false</SharedDoc>
  <HLinks>
    <vt:vector size="372" baseType="variant">
      <vt:variant>
        <vt:i4>1376318</vt:i4>
      </vt:variant>
      <vt:variant>
        <vt:i4>311</vt:i4>
      </vt:variant>
      <vt:variant>
        <vt:i4>0</vt:i4>
      </vt:variant>
      <vt:variant>
        <vt:i4>5</vt:i4>
      </vt:variant>
      <vt:variant>
        <vt:lpwstr/>
      </vt:variant>
      <vt:variant>
        <vt:lpwstr>_Toc156485167</vt:lpwstr>
      </vt:variant>
      <vt:variant>
        <vt:i4>1376318</vt:i4>
      </vt:variant>
      <vt:variant>
        <vt:i4>305</vt:i4>
      </vt:variant>
      <vt:variant>
        <vt:i4>0</vt:i4>
      </vt:variant>
      <vt:variant>
        <vt:i4>5</vt:i4>
      </vt:variant>
      <vt:variant>
        <vt:lpwstr/>
      </vt:variant>
      <vt:variant>
        <vt:lpwstr>_Toc156485166</vt:lpwstr>
      </vt:variant>
      <vt:variant>
        <vt:i4>1376318</vt:i4>
      </vt:variant>
      <vt:variant>
        <vt:i4>299</vt:i4>
      </vt:variant>
      <vt:variant>
        <vt:i4>0</vt:i4>
      </vt:variant>
      <vt:variant>
        <vt:i4>5</vt:i4>
      </vt:variant>
      <vt:variant>
        <vt:lpwstr/>
      </vt:variant>
      <vt:variant>
        <vt:lpwstr>_Toc156485165</vt:lpwstr>
      </vt:variant>
      <vt:variant>
        <vt:i4>1376318</vt:i4>
      </vt:variant>
      <vt:variant>
        <vt:i4>293</vt:i4>
      </vt:variant>
      <vt:variant>
        <vt:i4>0</vt:i4>
      </vt:variant>
      <vt:variant>
        <vt:i4>5</vt:i4>
      </vt:variant>
      <vt:variant>
        <vt:lpwstr/>
      </vt:variant>
      <vt:variant>
        <vt:lpwstr>_Toc156485164</vt:lpwstr>
      </vt:variant>
      <vt:variant>
        <vt:i4>1376318</vt:i4>
      </vt:variant>
      <vt:variant>
        <vt:i4>287</vt:i4>
      </vt:variant>
      <vt:variant>
        <vt:i4>0</vt:i4>
      </vt:variant>
      <vt:variant>
        <vt:i4>5</vt:i4>
      </vt:variant>
      <vt:variant>
        <vt:lpwstr/>
      </vt:variant>
      <vt:variant>
        <vt:lpwstr>_Toc156485163</vt:lpwstr>
      </vt:variant>
      <vt:variant>
        <vt:i4>1376318</vt:i4>
      </vt:variant>
      <vt:variant>
        <vt:i4>281</vt:i4>
      </vt:variant>
      <vt:variant>
        <vt:i4>0</vt:i4>
      </vt:variant>
      <vt:variant>
        <vt:i4>5</vt:i4>
      </vt:variant>
      <vt:variant>
        <vt:lpwstr/>
      </vt:variant>
      <vt:variant>
        <vt:lpwstr>_Toc156485162</vt:lpwstr>
      </vt:variant>
      <vt:variant>
        <vt:i4>1376318</vt:i4>
      </vt:variant>
      <vt:variant>
        <vt:i4>275</vt:i4>
      </vt:variant>
      <vt:variant>
        <vt:i4>0</vt:i4>
      </vt:variant>
      <vt:variant>
        <vt:i4>5</vt:i4>
      </vt:variant>
      <vt:variant>
        <vt:lpwstr/>
      </vt:variant>
      <vt:variant>
        <vt:lpwstr>_Toc156485161</vt:lpwstr>
      </vt:variant>
      <vt:variant>
        <vt:i4>1376318</vt:i4>
      </vt:variant>
      <vt:variant>
        <vt:i4>269</vt:i4>
      </vt:variant>
      <vt:variant>
        <vt:i4>0</vt:i4>
      </vt:variant>
      <vt:variant>
        <vt:i4>5</vt:i4>
      </vt:variant>
      <vt:variant>
        <vt:lpwstr/>
      </vt:variant>
      <vt:variant>
        <vt:lpwstr>_Toc156485160</vt:lpwstr>
      </vt:variant>
      <vt:variant>
        <vt:i4>1441854</vt:i4>
      </vt:variant>
      <vt:variant>
        <vt:i4>263</vt:i4>
      </vt:variant>
      <vt:variant>
        <vt:i4>0</vt:i4>
      </vt:variant>
      <vt:variant>
        <vt:i4>5</vt:i4>
      </vt:variant>
      <vt:variant>
        <vt:lpwstr/>
      </vt:variant>
      <vt:variant>
        <vt:lpwstr>_Toc156485159</vt:lpwstr>
      </vt:variant>
      <vt:variant>
        <vt:i4>1441854</vt:i4>
      </vt:variant>
      <vt:variant>
        <vt:i4>257</vt:i4>
      </vt:variant>
      <vt:variant>
        <vt:i4>0</vt:i4>
      </vt:variant>
      <vt:variant>
        <vt:i4>5</vt:i4>
      </vt:variant>
      <vt:variant>
        <vt:lpwstr/>
      </vt:variant>
      <vt:variant>
        <vt:lpwstr>_Toc156485158</vt:lpwstr>
      </vt:variant>
      <vt:variant>
        <vt:i4>1441854</vt:i4>
      </vt:variant>
      <vt:variant>
        <vt:i4>251</vt:i4>
      </vt:variant>
      <vt:variant>
        <vt:i4>0</vt:i4>
      </vt:variant>
      <vt:variant>
        <vt:i4>5</vt:i4>
      </vt:variant>
      <vt:variant>
        <vt:lpwstr/>
      </vt:variant>
      <vt:variant>
        <vt:lpwstr>_Toc156485157</vt:lpwstr>
      </vt:variant>
      <vt:variant>
        <vt:i4>1441854</vt:i4>
      </vt:variant>
      <vt:variant>
        <vt:i4>245</vt:i4>
      </vt:variant>
      <vt:variant>
        <vt:i4>0</vt:i4>
      </vt:variant>
      <vt:variant>
        <vt:i4>5</vt:i4>
      </vt:variant>
      <vt:variant>
        <vt:lpwstr/>
      </vt:variant>
      <vt:variant>
        <vt:lpwstr>_Toc156485156</vt:lpwstr>
      </vt:variant>
      <vt:variant>
        <vt:i4>1441854</vt:i4>
      </vt:variant>
      <vt:variant>
        <vt:i4>239</vt:i4>
      </vt:variant>
      <vt:variant>
        <vt:i4>0</vt:i4>
      </vt:variant>
      <vt:variant>
        <vt:i4>5</vt:i4>
      </vt:variant>
      <vt:variant>
        <vt:lpwstr/>
      </vt:variant>
      <vt:variant>
        <vt:lpwstr>_Toc156485155</vt:lpwstr>
      </vt:variant>
      <vt:variant>
        <vt:i4>1441854</vt:i4>
      </vt:variant>
      <vt:variant>
        <vt:i4>233</vt:i4>
      </vt:variant>
      <vt:variant>
        <vt:i4>0</vt:i4>
      </vt:variant>
      <vt:variant>
        <vt:i4>5</vt:i4>
      </vt:variant>
      <vt:variant>
        <vt:lpwstr/>
      </vt:variant>
      <vt:variant>
        <vt:lpwstr>_Toc156485154</vt:lpwstr>
      </vt:variant>
      <vt:variant>
        <vt:i4>1441854</vt:i4>
      </vt:variant>
      <vt:variant>
        <vt:i4>227</vt:i4>
      </vt:variant>
      <vt:variant>
        <vt:i4>0</vt:i4>
      </vt:variant>
      <vt:variant>
        <vt:i4>5</vt:i4>
      </vt:variant>
      <vt:variant>
        <vt:lpwstr/>
      </vt:variant>
      <vt:variant>
        <vt:lpwstr>_Toc156485153</vt:lpwstr>
      </vt:variant>
      <vt:variant>
        <vt:i4>1441854</vt:i4>
      </vt:variant>
      <vt:variant>
        <vt:i4>221</vt:i4>
      </vt:variant>
      <vt:variant>
        <vt:i4>0</vt:i4>
      </vt:variant>
      <vt:variant>
        <vt:i4>5</vt:i4>
      </vt:variant>
      <vt:variant>
        <vt:lpwstr/>
      </vt:variant>
      <vt:variant>
        <vt:lpwstr>_Toc156485152</vt:lpwstr>
      </vt:variant>
      <vt:variant>
        <vt:i4>1441854</vt:i4>
      </vt:variant>
      <vt:variant>
        <vt:i4>215</vt:i4>
      </vt:variant>
      <vt:variant>
        <vt:i4>0</vt:i4>
      </vt:variant>
      <vt:variant>
        <vt:i4>5</vt:i4>
      </vt:variant>
      <vt:variant>
        <vt:lpwstr/>
      </vt:variant>
      <vt:variant>
        <vt:lpwstr>_Toc156485151</vt:lpwstr>
      </vt:variant>
      <vt:variant>
        <vt:i4>1441854</vt:i4>
      </vt:variant>
      <vt:variant>
        <vt:i4>209</vt:i4>
      </vt:variant>
      <vt:variant>
        <vt:i4>0</vt:i4>
      </vt:variant>
      <vt:variant>
        <vt:i4>5</vt:i4>
      </vt:variant>
      <vt:variant>
        <vt:lpwstr/>
      </vt:variant>
      <vt:variant>
        <vt:lpwstr>_Toc156485150</vt:lpwstr>
      </vt:variant>
      <vt:variant>
        <vt:i4>1507390</vt:i4>
      </vt:variant>
      <vt:variant>
        <vt:i4>203</vt:i4>
      </vt:variant>
      <vt:variant>
        <vt:i4>0</vt:i4>
      </vt:variant>
      <vt:variant>
        <vt:i4>5</vt:i4>
      </vt:variant>
      <vt:variant>
        <vt:lpwstr/>
      </vt:variant>
      <vt:variant>
        <vt:lpwstr>_Toc156485149</vt:lpwstr>
      </vt:variant>
      <vt:variant>
        <vt:i4>1507390</vt:i4>
      </vt:variant>
      <vt:variant>
        <vt:i4>197</vt:i4>
      </vt:variant>
      <vt:variant>
        <vt:i4>0</vt:i4>
      </vt:variant>
      <vt:variant>
        <vt:i4>5</vt:i4>
      </vt:variant>
      <vt:variant>
        <vt:lpwstr/>
      </vt:variant>
      <vt:variant>
        <vt:lpwstr>_Toc156485148</vt:lpwstr>
      </vt:variant>
      <vt:variant>
        <vt:i4>1507390</vt:i4>
      </vt:variant>
      <vt:variant>
        <vt:i4>191</vt:i4>
      </vt:variant>
      <vt:variant>
        <vt:i4>0</vt:i4>
      </vt:variant>
      <vt:variant>
        <vt:i4>5</vt:i4>
      </vt:variant>
      <vt:variant>
        <vt:lpwstr/>
      </vt:variant>
      <vt:variant>
        <vt:lpwstr>_Toc156485147</vt:lpwstr>
      </vt:variant>
      <vt:variant>
        <vt:i4>1507390</vt:i4>
      </vt:variant>
      <vt:variant>
        <vt:i4>185</vt:i4>
      </vt:variant>
      <vt:variant>
        <vt:i4>0</vt:i4>
      </vt:variant>
      <vt:variant>
        <vt:i4>5</vt:i4>
      </vt:variant>
      <vt:variant>
        <vt:lpwstr/>
      </vt:variant>
      <vt:variant>
        <vt:lpwstr>_Toc156485146</vt:lpwstr>
      </vt:variant>
      <vt:variant>
        <vt:i4>1507390</vt:i4>
      </vt:variant>
      <vt:variant>
        <vt:i4>179</vt:i4>
      </vt:variant>
      <vt:variant>
        <vt:i4>0</vt:i4>
      </vt:variant>
      <vt:variant>
        <vt:i4>5</vt:i4>
      </vt:variant>
      <vt:variant>
        <vt:lpwstr/>
      </vt:variant>
      <vt:variant>
        <vt:lpwstr>_Toc156485145</vt:lpwstr>
      </vt:variant>
      <vt:variant>
        <vt:i4>1507390</vt:i4>
      </vt:variant>
      <vt:variant>
        <vt:i4>173</vt:i4>
      </vt:variant>
      <vt:variant>
        <vt:i4>0</vt:i4>
      </vt:variant>
      <vt:variant>
        <vt:i4>5</vt:i4>
      </vt:variant>
      <vt:variant>
        <vt:lpwstr/>
      </vt:variant>
      <vt:variant>
        <vt:lpwstr>_Toc156485144</vt:lpwstr>
      </vt:variant>
      <vt:variant>
        <vt:i4>1507390</vt:i4>
      </vt:variant>
      <vt:variant>
        <vt:i4>167</vt:i4>
      </vt:variant>
      <vt:variant>
        <vt:i4>0</vt:i4>
      </vt:variant>
      <vt:variant>
        <vt:i4>5</vt:i4>
      </vt:variant>
      <vt:variant>
        <vt:lpwstr/>
      </vt:variant>
      <vt:variant>
        <vt:lpwstr>_Toc156485143</vt:lpwstr>
      </vt:variant>
      <vt:variant>
        <vt:i4>1507390</vt:i4>
      </vt:variant>
      <vt:variant>
        <vt:i4>161</vt:i4>
      </vt:variant>
      <vt:variant>
        <vt:i4>0</vt:i4>
      </vt:variant>
      <vt:variant>
        <vt:i4>5</vt:i4>
      </vt:variant>
      <vt:variant>
        <vt:lpwstr/>
      </vt:variant>
      <vt:variant>
        <vt:lpwstr>_Toc156485142</vt:lpwstr>
      </vt:variant>
      <vt:variant>
        <vt:i4>1507390</vt:i4>
      </vt:variant>
      <vt:variant>
        <vt:i4>155</vt:i4>
      </vt:variant>
      <vt:variant>
        <vt:i4>0</vt:i4>
      </vt:variant>
      <vt:variant>
        <vt:i4>5</vt:i4>
      </vt:variant>
      <vt:variant>
        <vt:lpwstr/>
      </vt:variant>
      <vt:variant>
        <vt:lpwstr>_Toc156485141</vt:lpwstr>
      </vt:variant>
      <vt:variant>
        <vt:i4>1507390</vt:i4>
      </vt:variant>
      <vt:variant>
        <vt:i4>149</vt:i4>
      </vt:variant>
      <vt:variant>
        <vt:i4>0</vt:i4>
      </vt:variant>
      <vt:variant>
        <vt:i4>5</vt:i4>
      </vt:variant>
      <vt:variant>
        <vt:lpwstr/>
      </vt:variant>
      <vt:variant>
        <vt:lpwstr>_Toc156485140</vt:lpwstr>
      </vt:variant>
      <vt:variant>
        <vt:i4>1048638</vt:i4>
      </vt:variant>
      <vt:variant>
        <vt:i4>143</vt:i4>
      </vt:variant>
      <vt:variant>
        <vt:i4>0</vt:i4>
      </vt:variant>
      <vt:variant>
        <vt:i4>5</vt:i4>
      </vt:variant>
      <vt:variant>
        <vt:lpwstr/>
      </vt:variant>
      <vt:variant>
        <vt:lpwstr>_Toc156485139</vt:lpwstr>
      </vt:variant>
      <vt:variant>
        <vt:i4>1048638</vt:i4>
      </vt:variant>
      <vt:variant>
        <vt:i4>137</vt:i4>
      </vt:variant>
      <vt:variant>
        <vt:i4>0</vt:i4>
      </vt:variant>
      <vt:variant>
        <vt:i4>5</vt:i4>
      </vt:variant>
      <vt:variant>
        <vt:lpwstr/>
      </vt:variant>
      <vt:variant>
        <vt:lpwstr>_Toc156485138</vt:lpwstr>
      </vt:variant>
      <vt:variant>
        <vt:i4>1048638</vt:i4>
      </vt:variant>
      <vt:variant>
        <vt:i4>131</vt:i4>
      </vt:variant>
      <vt:variant>
        <vt:i4>0</vt:i4>
      </vt:variant>
      <vt:variant>
        <vt:i4>5</vt:i4>
      </vt:variant>
      <vt:variant>
        <vt:lpwstr/>
      </vt:variant>
      <vt:variant>
        <vt:lpwstr>_Toc156485137</vt:lpwstr>
      </vt:variant>
      <vt:variant>
        <vt:i4>1048638</vt:i4>
      </vt:variant>
      <vt:variant>
        <vt:i4>125</vt:i4>
      </vt:variant>
      <vt:variant>
        <vt:i4>0</vt:i4>
      </vt:variant>
      <vt:variant>
        <vt:i4>5</vt:i4>
      </vt:variant>
      <vt:variant>
        <vt:lpwstr/>
      </vt:variant>
      <vt:variant>
        <vt:lpwstr>_Toc156485136</vt:lpwstr>
      </vt:variant>
      <vt:variant>
        <vt:i4>1048638</vt:i4>
      </vt:variant>
      <vt:variant>
        <vt:i4>119</vt:i4>
      </vt:variant>
      <vt:variant>
        <vt:i4>0</vt:i4>
      </vt:variant>
      <vt:variant>
        <vt:i4>5</vt:i4>
      </vt:variant>
      <vt:variant>
        <vt:lpwstr/>
      </vt:variant>
      <vt:variant>
        <vt:lpwstr>_Toc156485135</vt:lpwstr>
      </vt:variant>
      <vt:variant>
        <vt:i4>1048638</vt:i4>
      </vt:variant>
      <vt:variant>
        <vt:i4>113</vt:i4>
      </vt:variant>
      <vt:variant>
        <vt:i4>0</vt:i4>
      </vt:variant>
      <vt:variant>
        <vt:i4>5</vt:i4>
      </vt:variant>
      <vt:variant>
        <vt:lpwstr/>
      </vt:variant>
      <vt:variant>
        <vt:lpwstr>_Toc156485134</vt:lpwstr>
      </vt:variant>
      <vt:variant>
        <vt:i4>1048638</vt:i4>
      </vt:variant>
      <vt:variant>
        <vt:i4>107</vt:i4>
      </vt:variant>
      <vt:variant>
        <vt:i4>0</vt:i4>
      </vt:variant>
      <vt:variant>
        <vt:i4>5</vt:i4>
      </vt:variant>
      <vt:variant>
        <vt:lpwstr/>
      </vt:variant>
      <vt:variant>
        <vt:lpwstr>_Toc156485133</vt:lpwstr>
      </vt:variant>
      <vt:variant>
        <vt:i4>1048638</vt:i4>
      </vt:variant>
      <vt:variant>
        <vt:i4>101</vt:i4>
      </vt:variant>
      <vt:variant>
        <vt:i4>0</vt:i4>
      </vt:variant>
      <vt:variant>
        <vt:i4>5</vt:i4>
      </vt:variant>
      <vt:variant>
        <vt:lpwstr/>
      </vt:variant>
      <vt:variant>
        <vt:lpwstr>_Toc156485132</vt:lpwstr>
      </vt:variant>
      <vt:variant>
        <vt:i4>1048638</vt:i4>
      </vt:variant>
      <vt:variant>
        <vt:i4>95</vt:i4>
      </vt:variant>
      <vt:variant>
        <vt:i4>0</vt:i4>
      </vt:variant>
      <vt:variant>
        <vt:i4>5</vt:i4>
      </vt:variant>
      <vt:variant>
        <vt:lpwstr/>
      </vt:variant>
      <vt:variant>
        <vt:lpwstr>_Toc156485131</vt:lpwstr>
      </vt:variant>
      <vt:variant>
        <vt:i4>1376305</vt:i4>
      </vt:variant>
      <vt:variant>
        <vt:i4>90</vt:i4>
      </vt:variant>
      <vt:variant>
        <vt:i4>0</vt:i4>
      </vt:variant>
      <vt:variant>
        <vt:i4>5</vt:i4>
      </vt:variant>
      <vt:variant>
        <vt:lpwstr/>
      </vt:variant>
      <vt:variant>
        <vt:lpwstr>_Toerisme</vt:lpwstr>
      </vt:variant>
      <vt:variant>
        <vt:i4>1769520</vt:i4>
      </vt:variant>
      <vt:variant>
        <vt:i4>87</vt:i4>
      </vt:variant>
      <vt:variant>
        <vt:i4>0</vt:i4>
      </vt:variant>
      <vt:variant>
        <vt:i4>5</vt:i4>
      </vt:variant>
      <vt:variant>
        <vt:lpwstr/>
      </vt:variant>
      <vt:variant>
        <vt:lpwstr>_Host</vt:lpwstr>
      </vt:variant>
      <vt:variant>
        <vt:i4>6815819</vt:i4>
      </vt:variant>
      <vt:variant>
        <vt:i4>84</vt:i4>
      </vt:variant>
      <vt:variant>
        <vt:i4>0</vt:i4>
      </vt:variant>
      <vt:variant>
        <vt:i4>5</vt:i4>
      </vt:variant>
      <vt:variant>
        <vt:lpwstr/>
      </vt:variant>
      <vt:variant>
        <vt:lpwstr>_Draaiboek</vt:lpwstr>
      </vt:variant>
      <vt:variant>
        <vt:i4>6619209</vt:i4>
      </vt:variant>
      <vt:variant>
        <vt:i4>81</vt:i4>
      </vt:variant>
      <vt:variant>
        <vt:i4>0</vt:i4>
      </vt:variant>
      <vt:variant>
        <vt:i4>5</vt:i4>
      </vt:variant>
      <vt:variant>
        <vt:lpwstr/>
      </vt:variant>
      <vt:variant>
        <vt:lpwstr>_Moodboard</vt:lpwstr>
      </vt:variant>
      <vt:variant>
        <vt:i4>6815819</vt:i4>
      </vt:variant>
      <vt:variant>
        <vt:i4>78</vt:i4>
      </vt:variant>
      <vt:variant>
        <vt:i4>0</vt:i4>
      </vt:variant>
      <vt:variant>
        <vt:i4>5</vt:i4>
      </vt:variant>
      <vt:variant>
        <vt:lpwstr/>
      </vt:variant>
      <vt:variant>
        <vt:lpwstr>_Draaiboek</vt:lpwstr>
      </vt:variant>
      <vt:variant>
        <vt:i4>7798855</vt:i4>
      </vt:variant>
      <vt:variant>
        <vt:i4>72</vt:i4>
      </vt:variant>
      <vt:variant>
        <vt:i4>0</vt:i4>
      </vt:variant>
      <vt:variant>
        <vt:i4>5</vt:i4>
      </vt:variant>
      <vt:variant>
        <vt:lpwstr/>
      </vt:variant>
      <vt:variant>
        <vt:lpwstr>_Huisstijl</vt:lpwstr>
      </vt:variant>
      <vt:variant>
        <vt:i4>6422533</vt:i4>
      </vt:variant>
      <vt:variant>
        <vt:i4>69</vt:i4>
      </vt:variant>
      <vt:variant>
        <vt:i4>0</vt:i4>
      </vt:variant>
      <vt:variant>
        <vt:i4>5</vt:i4>
      </vt:variant>
      <vt:variant>
        <vt:lpwstr/>
      </vt:variant>
      <vt:variant>
        <vt:lpwstr>_GIS-viewer</vt:lpwstr>
      </vt:variant>
      <vt:variant>
        <vt:i4>2359348</vt:i4>
      </vt:variant>
      <vt:variant>
        <vt:i4>66</vt:i4>
      </vt:variant>
      <vt:variant>
        <vt:i4>0</vt:i4>
      </vt:variant>
      <vt:variant>
        <vt:i4>5</vt:i4>
      </vt:variant>
      <vt:variant>
        <vt:lpwstr/>
      </vt:variant>
      <vt:variant>
        <vt:lpwstr>_Geografische_hulpbronnen</vt:lpwstr>
      </vt:variant>
      <vt:variant>
        <vt:i4>1769520</vt:i4>
      </vt:variant>
      <vt:variant>
        <vt:i4>63</vt:i4>
      </vt:variant>
      <vt:variant>
        <vt:i4>0</vt:i4>
      </vt:variant>
      <vt:variant>
        <vt:i4>5</vt:i4>
      </vt:variant>
      <vt:variant>
        <vt:lpwstr/>
      </vt:variant>
      <vt:variant>
        <vt:lpwstr>_Host</vt:lpwstr>
      </vt:variant>
      <vt:variant>
        <vt:i4>3080229</vt:i4>
      </vt:variant>
      <vt:variant>
        <vt:i4>60</vt:i4>
      </vt:variant>
      <vt:variant>
        <vt:i4>0</vt:i4>
      </vt:variant>
      <vt:variant>
        <vt:i4>5</vt:i4>
      </vt:variant>
      <vt:variant>
        <vt:lpwstr/>
      </vt:variant>
      <vt:variant>
        <vt:lpwstr>_Organisatiecultuur_1</vt:lpwstr>
      </vt:variant>
      <vt:variant>
        <vt:i4>2170905</vt:i4>
      </vt:variant>
      <vt:variant>
        <vt:i4>57</vt:i4>
      </vt:variant>
      <vt:variant>
        <vt:i4>0</vt:i4>
      </vt:variant>
      <vt:variant>
        <vt:i4>5</vt:i4>
      </vt:variant>
      <vt:variant>
        <vt:lpwstr/>
      </vt:variant>
      <vt:variant>
        <vt:lpwstr>_5_G’s</vt:lpwstr>
      </vt:variant>
      <vt:variant>
        <vt:i4>1769520</vt:i4>
      </vt:variant>
      <vt:variant>
        <vt:i4>54</vt:i4>
      </vt:variant>
      <vt:variant>
        <vt:i4>0</vt:i4>
      </vt:variant>
      <vt:variant>
        <vt:i4>5</vt:i4>
      </vt:variant>
      <vt:variant>
        <vt:lpwstr/>
      </vt:variant>
      <vt:variant>
        <vt:lpwstr>_Host</vt:lpwstr>
      </vt:variant>
      <vt:variant>
        <vt:i4>655406</vt:i4>
      </vt:variant>
      <vt:variant>
        <vt:i4>51</vt:i4>
      </vt:variant>
      <vt:variant>
        <vt:i4>0</vt:i4>
      </vt:variant>
      <vt:variant>
        <vt:i4>5</vt:i4>
      </vt:variant>
      <vt:variant>
        <vt:lpwstr/>
      </vt:variant>
      <vt:variant>
        <vt:lpwstr>_Klantvriendelijkheid</vt:lpwstr>
      </vt:variant>
      <vt:variant>
        <vt:i4>7798855</vt:i4>
      </vt:variant>
      <vt:variant>
        <vt:i4>48</vt:i4>
      </vt:variant>
      <vt:variant>
        <vt:i4>0</vt:i4>
      </vt:variant>
      <vt:variant>
        <vt:i4>5</vt:i4>
      </vt:variant>
      <vt:variant>
        <vt:lpwstr/>
      </vt:variant>
      <vt:variant>
        <vt:lpwstr>_Huisstijl</vt:lpwstr>
      </vt:variant>
      <vt:variant>
        <vt:i4>8192029</vt:i4>
      </vt:variant>
      <vt:variant>
        <vt:i4>42</vt:i4>
      </vt:variant>
      <vt:variant>
        <vt:i4>0</vt:i4>
      </vt:variant>
      <vt:variant>
        <vt:i4>5</vt:i4>
      </vt:variant>
      <vt:variant>
        <vt:lpwstr/>
      </vt:variant>
      <vt:variant>
        <vt:lpwstr>_Niche-toerisme</vt:lpwstr>
      </vt:variant>
      <vt:variant>
        <vt:i4>6291543</vt:i4>
      </vt:variant>
      <vt:variant>
        <vt:i4>39</vt:i4>
      </vt:variant>
      <vt:variant>
        <vt:i4>0</vt:i4>
      </vt:variant>
      <vt:variant>
        <vt:i4>5</vt:i4>
      </vt:variant>
      <vt:variant>
        <vt:lpwstr/>
      </vt:variant>
      <vt:variant>
        <vt:lpwstr>_Organigram</vt:lpwstr>
      </vt:variant>
      <vt:variant>
        <vt:i4>1048613</vt:i4>
      </vt:variant>
      <vt:variant>
        <vt:i4>36</vt:i4>
      </vt:variant>
      <vt:variant>
        <vt:i4>0</vt:i4>
      </vt:variant>
      <vt:variant>
        <vt:i4>5</vt:i4>
      </vt:variant>
      <vt:variant>
        <vt:lpwstr/>
      </vt:variant>
      <vt:variant>
        <vt:lpwstr>_Typologie_van_toeristen</vt:lpwstr>
      </vt:variant>
      <vt:variant>
        <vt:i4>5570634</vt:i4>
      </vt:variant>
      <vt:variant>
        <vt:i4>33</vt:i4>
      </vt:variant>
      <vt:variant>
        <vt:i4>0</vt:i4>
      </vt:variant>
      <vt:variant>
        <vt:i4>5</vt:i4>
      </vt:variant>
      <vt:variant>
        <vt:lpwstr/>
      </vt:variant>
      <vt:variant>
        <vt:lpwstr>_Inkomend_toerisme</vt:lpwstr>
      </vt:variant>
      <vt:variant>
        <vt:i4>6619200</vt:i4>
      </vt:variant>
      <vt:variant>
        <vt:i4>18</vt:i4>
      </vt:variant>
      <vt:variant>
        <vt:i4>0</vt:i4>
      </vt:variant>
      <vt:variant>
        <vt:i4>5</vt:i4>
      </vt:variant>
      <vt:variant>
        <vt:lpwstr/>
      </vt:variant>
      <vt:variant>
        <vt:lpwstr>_Recreatie</vt:lpwstr>
      </vt:variant>
      <vt:variant>
        <vt:i4>655433</vt:i4>
      </vt:variant>
      <vt:variant>
        <vt:i4>15</vt:i4>
      </vt:variant>
      <vt:variant>
        <vt:i4>0</vt:i4>
      </vt:variant>
      <vt:variant>
        <vt:i4>5</vt:i4>
      </vt:variant>
      <vt:variant>
        <vt:lpwstr>https://pro.katholiekonderwijs.vlaanderen/leerplan-ii-toe-da</vt:lpwstr>
      </vt:variant>
      <vt:variant>
        <vt:lpwstr/>
      </vt:variant>
      <vt:variant>
        <vt:i4>1376305</vt:i4>
      </vt:variant>
      <vt:variant>
        <vt:i4>12</vt:i4>
      </vt:variant>
      <vt:variant>
        <vt:i4>0</vt:i4>
      </vt:variant>
      <vt:variant>
        <vt:i4>5</vt:i4>
      </vt:variant>
      <vt:variant>
        <vt:lpwstr/>
      </vt:variant>
      <vt:variant>
        <vt:lpwstr>_Toerisme</vt:lpwstr>
      </vt:variant>
      <vt:variant>
        <vt:i4>1769520</vt:i4>
      </vt:variant>
      <vt:variant>
        <vt:i4>9</vt:i4>
      </vt:variant>
      <vt:variant>
        <vt:i4>0</vt:i4>
      </vt:variant>
      <vt:variant>
        <vt:i4>5</vt:i4>
      </vt:variant>
      <vt:variant>
        <vt:lpwstr/>
      </vt:variant>
      <vt:variant>
        <vt:lpwstr>_Host</vt:lpwstr>
      </vt:variant>
      <vt:variant>
        <vt:i4>4784203</vt:i4>
      </vt:variant>
      <vt:variant>
        <vt:i4>6</vt:i4>
      </vt:variant>
      <vt:variant>
        <vt:i4>0</vt:i4>
      </vt:variant>
      <vt:variant>
        <vt:i4>5</vt:i4>
      </vt:variant>
      <vt:variant>
        <vt:lpwstr>https://pro.katholiekonderwijs.vlaanderen/vakken-en-leerplannen?tab=tweedegraad&amp;secondGradeExpandedSections=7</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515</cp:revision>
  <cp:lastPrinted>2018-10-01T15:03:00Z</cp:lastPrinted>
  <dcterms:created xsi:type="dcterms:W3CDTF">2023-06-08T19:07:00Z</dcterms:created>
  <dcterms:modified xsi:type="dcterms:W3CDTF">2026-03-24T10:05:00Z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