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31D2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583AF521" w14:textId="434AEAE6" w:rsidR="00AE57DC" w:rsidRPr="00805F10" w:rsidRDefault="002F59CD" w:rsidP="005E0F84">
      <w:pPr>
        <w:spacing w:after="24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0149447F9BBE4FC0B25E9F13B5F0D25D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805F10">
            <w:rPr>
              <w:b/>
              <w:sz w:val="24"/>
              <w:szCs w:val="24"/>
            </w:rPr>
            <w:t>Dienst Lerenden</w:t>
          </w:r>
        </w:sdtContent>
      </w:sdt>
    </w:p>
    <w:p w14:paraId="4BED37B1" w14:textId="738C43A7" w:rsidR="00805F10" w:rsidRDefault="00805F10" w:rsidP="00805F10">
      <w:pPr>
        <w:pStyle w:val="documentnummer"/>
      </w:pPr>
      <w:bookmarkStart w:id="0" w:name="Datum"/>
      <w:bookmarkEnd w:id="0"/>
      <w:r>
        <w:t>TLER_404</w:t>
      </w:r>
    </w:p>
    <w:p w14:paraId="68DAC6FB" w14:textId="316893BF" w:rsidR="00342B58" w:rsidRPr="00424A70" w:rsidRDefault="00805F10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2024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11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15</w:t>
      </w:r>
    </w:p>
    <w:p w14:paraId="2C107CC7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766920FC" wp14:editId="3A235BF5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9FDC" w14:textId="081E6829" w:rsidR="00127D92" w:rsidRDefault="00805F10" w:rsidP="005E0F84">
      <w:pPr>
        <w:pStyle w:val="Titel"/>
        <w:spacing w:before="480" w:after="480" w:line="240" w:lineRule="auto"/>
        <w:contextualSpacing w:val="0"/>
      </w:pPr>
      <w:r w:rsidRPr="00805F10">
        <w:t>Verklaring levensreddend handelen bij kinderen</w:t>
      </w:r>
    </w:p>
    <w:p w14:paraId="11EE19AC" w14:textId="492EB164" w:rsidR="00805F10" w:rsidRDefault="00805F10" w:rsidP="00805F10">
      <w:pPr>
        <w:pStyle w:val="VVKSOTekst"/>
        <w:spacing w:after="200" w:line="312" w:lineRule="auto"/>
        <w:jc w:val="left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051E7C25" wp14:editId="3A1B6CEE">
            <wp:simplePos x="0" y="0"/>
            <wp:positionH relativeFrom="margin">
              <wp:align>right</wp:align>
            </wp:positionH>
            <wp:positionV relativeFrom="paragraph">
              <wp:posOffset>70734</wp:posOffset>
            </wp:positionV>
            <wp:extent cx="1914525" cy="685800"/>
            <wp:effectExtent l="0" t="0" r="0" b="0"/>
            <wp:wrapSquare wrapText="bothSides"/>
            <wp:docPr id="1529672392" name="Afbeelding 1" descr="Afbeelding met Lettertype, Graphics, grafische vormgeving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72392" name="Afbeelding 1" descr="Afbeelding met Lettertype, Graphics, grafische vormgeving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E8857D9" wp14:editId="2F9F1612">
            <wp:extent cx="1854835" cy="800100"/>
            <wp:effectExtent l="0" t="0" r="12065" b="0"/>
            <wp:docPr id="1912490499" name="Afbeelding 1" descr="https://content.katholiekonderwijs.vlaanderen/content/static/e-mail/signature_logo/logo_definiti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https://content.katholiekonderwijs.vlaanderen/content/static/e-mail/signature_logo/logo_definitief.png"/>
                    <pic:cNvPicPr>
                      <a:picLocks noChangeAspect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8358" w14:textId="77777777" w:rsidR="00805F10" w:rsidRDefault="00805F10" w:rsidP="00805F10">
      <w:pPr>
        <w:pStyle w:val="VVKSOTekst"/>
        <w:spacing w:after="200" w:line="312" w:lineRule="auto"/>
        <w:jc w:val="left"/>
        <w:rPr>
          <w:rFonts w:ascii="Trebuchet MS" w:hAnsi="Trebuchet MS"/>
        </w:rPr>
      </w:pPr>
      <w:r w:rsidRPr="00B27038">
        <w:rPr>
          <w:rFonts w:ascii="Trebuchet MS" w:hAnsi="Trebuchet MS"/>
        </w:rPr>
        <w:t>(</w:t>
      </w:r>
      <w:r w:rsidRPr="00B27038">
        <w:rPr>
          <w:rFonts w:ascii="Trebuchet MS" w:hAnsi="Trebuchet MS"/>
          <w:i/>
        </w:rPr>
        <w:t>Naam onderwijsinstelling</w:t>
      </w:r>
      <w:r w:rsidRPr="00B27038">
        <w:rPr>
          <w:rFonts w:ascii="Trebuchet MS" w:hAnsi="Trebuchet MS"/>
        </w:rPr>
        <w:t>) verklaart dat (</w:t>
      </w:r>
      <w:r w:rsidRPr="00B27038">
        <w:rPr>
          <w:rFonts w:ascii="Trebuchet MS" w:hAnsi="Trebuchet MS"/>
          <w:i/>
        </w:rPr>
        <w:t>naam leerling</w:t>
      </w:r>
      <w:r w:rsidRPr="00B27038">
        <w:rPr>
          <w:rFonts w:ascii="Trebuchet MS" w:hAnsi="Trebuchet MS"/>
        </w:rPr>
        <w:t>) in het schooljaar (…) een</w:t>
      </w:r>
      <w:r>
        <w:rPr>
          <w:rFonts w:ascii="Trebuchet MS" w:hAnsi="Trebuchet MS"/>
        </w:rPr>
        <w:t xml:space="preserve"> einds</w:t>
      </w:r>
      <w:r w:rsidRPr="00B27038">
        <w:rPr>
          <w:rFonts w:ascii="Trebuchet MS" w:hAnsi="Trebuchet MS"/>
        </w:rPr>
        <w:t xml:space="preserve">tudiebewijs heeft behaald in </w:t>
      </w:r>
      <w:r w:rsidRPr="001E78B5">
        <w:rPr>
          <w:rFonts w:ascii="Trebuchet MS" w:hAnsi="Trebuchet MS"/>
          <w:i/>
          <w:iCs/>
        </w:rPr>
        <w:t>(schrappen wat niet van toepassing is)</w:t>
      </w:r>
    </w:p>
    <w:p w14:paraId="2FCAB916" w14:textId="77777777" w:rsidR="00805F10" w:rsidRPr="001F733D" w:rsidRDefault="00805F10" w:rsidP="00805F10">
      <w:pPr>
        <w:pStyle w:val="Opsomming"/>
      </w:pPr>
      <w:r w:rsidRPr="00805F10">
        <w:t>Kinderzorg bso (7de leerjaar gericht op instroom arbeidsmarkt)</w:t>
      </w:r>
    </w:p>
    <w:p w14:paraId="0F2B4D0C" w14:textId="77777777" w:rsidR="00805F10" w:rsidRPr="001F733D" w:rsidRDefault="00805F10" w:rsidP="00805F10">
      <w:pPr>
        <w:pStyle w:val="Opsomming"/>
      </w:pPr>
      <w:r w:rsidRPr="00805F10">
        <w:t>Opvoeding en begeleiding (dubbele finaliteit)</w:t>
      </w:r>
    </w:p>
    <w:p w14:paraId="0B3786DA" w14:textId="77777777" w:rsidR="00805F10" w:rsidRPr="001F733D" w:rsidRDefault="00805F10" w:rsidP="00805F10">
      <w:pPr>
        <w:pStyle w:val="Opsomming"/>
      </w:pPr>
      <w:r w:rsidRPr="00805F10">
        <w:t>Basiszorg en ondersteuning (finaliteit arbeidsmarkt)</w:t>
      </w:r>
    </w:p>
    <w:p w14:paraId="6C3D033A" w14:textId="77777777" w:rsidR="00805F10" w:rsidRPr="001F733D" w:rsidRDefault="00805F10" w:rsidP="00805F10">
      <w:pPr>
        <w:pStyle w:val="Opsomming"/>
      </w:pPr>
      <w:r w:rsidRPr="00805F10">
        <w:t>Basiszorg en ondersteuning duaal (finaliteit arbeidsmarkt)</w:t>
      </w:r>
    </w:p>
    <w:p w14:paraId="7BB1C473" w14:textId="77777777" w:rsidR="00805F10" w:rsidRPr="001F733D" w:rsidRDefault="00805F10" w:rsidP="00805F10">
      <w:pPr>
        <w:pStyle w:val="Opsomming"/>
      </w:pPr>
      <w:r w:rsidRPr="00805F10">
        <w:t>Kinderbegeleider (7de leerjaar gericht op instroom arbeidsmarkt na OK3)</w:t>
      </w:r>
    </w:p>
    <w:p w14:paraId="6DCA5DB2" w14:textId="77777777" w:rsidR="00805F10" w:rsidRPr="001F733D" w:rsidRDefault="00805F10" w:rsidP="00805F10">
      <w:pPr>
        <w:pStyle w:val="Opsomming"/>
      </w:pPr>
      <w:r w:rsidRPr="00805F10">
        <w:t>Kinderbegeleider duaal (7de leerjaar gericht op instroom arbeidsmarkt na OK3)</w:t>
      </w:r>
    </w:p>
    <w:p w14:paraId="0779617D" w14:textId="77777777" w:rsidR="00805F10" w:rsidRPr="00B27038" w:rsidRDefault="00805F10" w:rsidP="00805F10">
      <w:pPr>
        <w:pStyle w:val="Opsomming"/>
        <w:spacing w:after="200"/>
      </w:pPr>
      <w:r w:rsidRPr="00805F10">
        <w:t xml:space="preserve">Begeleider in de kinderopvang </w:t>
      </w:r>
      <w:proofErr w:type="spellStart"/>
      <w:r w:rsidRPr="00805F10">
        <w:t>dbso</w:t>
      </w:r>
      <w:proofErr w:type="spellEnd"/>
    </w:p>
    <w:p w14:paraId="569DBA92" w14:textId="77777777" w:rsidR="00805F10" w:rsidRDefault="00805F10" w:rsidP="00805F10">
      <w:pPr>
        <w:pStyle w:val="VVKSOTekst"/>
        <w:spacing w:after="200" w:line="312" w:lineRule="auto"/>
        <w:jc w:val="left"/>
        <w:rPr>
          <w:rFonts w:ascii="Trebuchet MS" w:hAnsi="Trebuchet MS"/>
        </w:rPr>
      </w:pPr>
      <w:r w:rsidRPr="00B27038">
        <w:rPr>
          <w:rFonts w:ascii="Trebuchet MS" w:hAnsi="Trebuchet MS"/>
        </w:rPr>
        <w:t xml:space="preserve">In bovenvermeld structuuronderdeel is de opleiding levensreddend handelen </w:t>
      </w:r>
      <w:r w:rsidRPr="00805F10">
        <w:rPr>
          <w:rFonts w:ascii="Trebuchet MS" w:hAnsi="Trebuchet MS"/>
        </w:rPr>
        <w:t>bij kinderen</w:t>
      </w:r>
      <w:r>
        <w:rPr>
          <w:rFonts w:ascii="Trebuchet MS" w:hAnsi="Trebuchet MS"/>
        </w:rPr>
        <w:t xml:space="preserve"> </w:t>
      </w:r>
      <w:r w:rsidRPr="00B27038">
        <w:rPr>
          <w:rFonts w:ascii="Trebuchet MS" w:hAnsi="Trebuchet MS"/>
        </w:rPr>
        <w:t xml:space="preserve">geïntegreerd in het leerplan </w:t>
      </w:r>
      <w:r w:rsidRPr="00D51D58">
        <w:rPr>
          <w:rFonts w:ascii="Trebuchet MS" w:hAnsi="Trebuchet MS"/>
        </w:rPr>
        <w:t>van Katholiek Onderwijs Vlaanderen</w:t>
      </w:r>
      <w:r>
        <w:rPr>
          <w:rFonts w:ascii="Trebuchet MS" w:hAnsi="Trebuchet MS"/>
        </w:rPr>
        <w:t>.</w:t>
      </w:r>
    </w:p>
    <w:p w14:paraId="7C0B5BC9" w14:textId="77777777" w:rsidR="00805F10" w:rsidRPr="00B27038" w:rsidRDefault="00805F10" w:rsidP="00805F10">
      <w:pPr>
        <w:pStyle w:val="VVKSOTekst"/>
        <w:spacing w:after="200" w:line="312" w:lineRule="auto"/>
        <w:jc w:val="left"/>
        <w:rPr>
          <w:rFonts w:ascii="Trebuchet MS" w:hAnsi="Trebuchet MS"/>
        </w:rPr>
      </w:pPr>
      <w:r w:rsidRPr="00B27038">
        <w:rPr>
          <w:rFonts w:ascii="Trebuchet MS" w:hAnsi="Trebuchet MS"/>
        </w:rPr>
        <w:t>Op basis van deze verklaring voldoet (</w:t>
      </w:r>
      <w:r w:rsidRPr="00B27038">
        <w:rPr>
          <w:rFonts w:ascii="Trebuchet MS" w:hAnsi="Trebuchet MS"/>
          <w:i/>
        </w:rPr>
        <w:t>naam leerling</w:t>
      </w:r>
      <w:r w:rsidRPr="00B27038">
        <w:rPr>
          <w:rFonts w:ascii="Trebuchet MS" w:hAnsi="Trebuchet MS"/>
        </w:rPr>
        <w:t>) aan de bepalingen van het</w:t>
      </w:r>
      <w:r>
        <w:rPr>
          <w:rFonts w:ascii="Trebuchet MS" w:hAnsi="Trebuchet MS"/>
        </w:rPr>
        <w:t xml:space="preserve"> </w:t>
      </w:r>
      <w:r w:rsidRPr="00026998">
        <w:rPr>
          <w:rFonts w:ascii="Trebuchet MS" w:hAnsi="Trebuchet MS"/>
        </w:rPr>
        <w:t xml:space="preserve">ministerieel besluit van 25 november 2016 tot uitvoering van het </w:t>
      </w:r>
      <w:proofErr w:type="spellStart"/>
      <w:r w:rsidRPr="00026998">
        <w:rPr>
          <w:rFonts w:ascii="Trebuchet MS" w:hAnsi="Trebuchet MS"/>
        </w:rPr>
        <w:t>Vergunningsbesluit</w:t>
      </w:r>
      <w:proofErr w:type="spellEnd"/>
      <w:r w:rsidRPr="00026998">
        <w:rPr>
          <w:rFonts w:ascii="Trebuchet MS" w:hAnsi="Trebuchet MS"/>
        </w:rPr>
        <w:t xml:space="preserve"> van 22 november 2013.</w:t>
      </w:r>
      <w:r w:rsidRPr="00B27038">
        <w:rPr>
          <w:rFonts w:ascii="Trebuchet MS" w:hAnsi="Trebuchet MS"/>
        </w:rPr>
        <w:t xml:space="preserve"> </w:t>
      </w:r>
    </w:p>
    <w:p w14:paraId="5ACD2BAC" w14:textId="77777777" w:rsidR="00805F10" w:rsidRPr="00B27038" w:rsidRDefault="00805F10" w:rsidP="00805F10">
      <w:pPr>
        <w:pStyle w:val="VVKSOTekst"/>
        <w:spacing w:after="200"/>
        <w:jc w:val="left"/>
        <w:rPr>
          <w:rFonts w:ascii="Trebuchet MS" w:hAnsi="Trebuchet MS"/>
        </w:rPr>
      </w:pPr>
      <w:r w:rsidRPr="00B27038">
        <w:rPr>
          <w:rFonts w:ascii="Trebuchet MS" w:hAnsi="Trebuchet MS"/>
        </w:rPr>
        <w:t>(</w:t>
      </w:r>
      <w:r w:rsidRPr="00B27038">
        <w:rPr>
          <w:rFonts w:ascii="Trebuchet MS" w:hAnsi="Trebuchet MS"/>
          <w:i/>
        </w:rPr>
        <w:t>Datum</w:t>
      </w:r>
      <w:r w:rsidRPr="00B27038">
        <w:rPr>
          <w:rFonts w:ascii="Trebuchet MS" w:hAnsi="Trebuchet MS"/>
        </w:rPr>
        <w:t>)</w:t>
      </w:r>
    </w:p>
    <w:p w14:paraId="0C1156DB" w14:textId="77777777" w:rsidR="00805F10" w:rsidRPr="00B27038" w:rsidRDefault="00805F10" w:rsidP="00805F10">
      <w:pPr>
        <w:pStyle w:val="VVKSOTekst"/>
        <w:spacing w:after="200"/>
        <w:jc w:val="left"/>
        <w:rPr>
          <w:rFonts w:ascii="Trebuchet MS" w:hAnsi="Trebuchet MS"/>
        </w:rPr>
      </w:pPr>
    </w:p>
    <w:p w14:paraId="103DBC38" w14:textId="77777777" w:rsidR="00805F10" w:rsidRPr="00B27038" w:rsidRDefault="00805F10" w:rsidP="00805F10">
      <w:pPr>
        <w:pStyle w:val="VVKSOTekst"/>
        <w:spacing w:after="200"/>
        <w:jc w:val="left"/>
        <w:rPr>
          <w:rFonts w:ascii="Trebuchet MS" w:hAnsi="Trebuchet MS"/>
        </w:rPr>
      </w:pPr>
      <w:r w:rsidRPr="00B27038">
        <w:rPr>
          <w:rFonts w:ascii="Trebuchet MS" w:hAnsi="Trebuchet MS"/>
        </w:rPr>
        <w:t>(</w:t>
      </w:r>
      <w:r w:rsidRPr="00B27038">
        <w:rPr>
          <w:rFonts w:ascii="Trebuchet MS" w:hAnsi="Trebuchet MS"/>
          <w:i/>
        </w:rPr>
        <w:t>Naam onderwijsinstelling</w:t>
      </w:r>
      <w:r w:rsidRPr="00B27038">
        <w:rPr>
          <w:rFonts w:ascii="Trebuchet MS" w:hAnsi="Trebuchet MS"/>
        </w:rPr>
        <w:t>)</w:t>
      </w:r>
    </w:p>
    <w:p w14:paraId="2B6A6DB6" w14:textId="77777777" w:rsidR="00805F10" w:rsidRPr="00B27038" w:rsidRDefault="00805F10" w:rsidP="00805F10">
      <w:pPr>
        <w:pStyle w:val="VVKSOTekst"/>
        <w:spacing w:after="200"/>
        <w:jc w:val="left"/>
        <w:rPr>
          <w:rFonts w:ascii="Trebuchet MS" w:hAnsi="Trebuchet MS"/>
        </w:rPr>
      </w:pPr>
    </w:p>
    <w:p w14:paraId="2CFFAFE4" w14:textId="77777777" w:rsidR="00805F10" w:rsidRDefault="00805F10" w:rsidP="00805F10">
      <w:pPr>
        <w:pStyle w:val="VVKSOTekst"/>
        <w:spacing w:after="200"/>
        <w:jc w:val="left"/>
        <w:rPr>
          <w:rFonts w:ascii="Trebuchet MS" w:hAnsi="Trebuchet MS"/>
        </w:rPr>
      </w:pPr>
      <w:r w:rsidRPr="00B27038">
        <w:rPr>
          <w:rFonts w:ascii="Trebuchet MS" w:hAnsi="Trebuchet MS"/>
        </w:rPr>
        <w:t>(</w:t>
      </w:r>
      <w:r w:rsidRPr="00B27038">
        <w:rPr>
          <w:rFonts w:ascii="Trebuchet MS" w:hAnsi="Trebuchet MS"/>
          <w:i/>
        </w:rPr>
        <w:t>Handtekening directeur</w:t>
      </w:r>
      <w:r w:rsidRPr="00B27038">
        <w:rPr>
          <w:rFonts w:ascii="Trebuchet MS" w:hAnsi="Trebuchet MS"/>
        </w:rPr>
        <w:t>)</w:t>
      </w:r>
    </w:p>
    <w:p w14:paraId="680B9052" w14:textId="77777777" w:rsidR="00805F10" w:rsidRPr="00B27038" w:rsidRDefault="00805F10" w:rsidP="00805F10">
      <w:pPr>
        <w:pStyle w:val="VVKSOTekst"/>
        <w:spacing w:after="200"/>
        <w:jc w:val="left"/>
        <w:rPr>
          <w:rFonts w:ascii="Trebuchet MS" w:hAnsi="Trebuchet MS"/>
        </w:rPr>
      </w:pPr>
    </w:p>
    <w:p w14:paraId="1EAC9978" w14:textId="77777777" w:rsidR="00805F10" w:rsidRPr="00B27038" w:rsidRDefault="00805F10" w:rsidP="00805F10">
      <w:pPr>
        <w:pStyle w:val="VVKSOTekst"/>
        <w:spacing w:after="200"/>
        <w:jc w:val="left"/>
        <w:rPr>
          <w:rFonts w:ascii="Trebuchet MS" w:hAnsi="Trebuchet MS"/>
        </w:rPr>
      </w:pPr>
      <w:r w:rsidRPr="00B27038">
        <w:rPr>
          <w:rFonts w:ascii="Trebuchet MS" w:hAnsi="Trebuchet MS"/>
        </w:rPr>
        <w:t>(</w:t>
      </w:r>
      <w:r w:rsidRPr="00B27038">
        <w:rPr>
          <w:rFonts w:ascii="Trebuchet MS" w:hAnsi="Trebuchet MS"/>
          <w:i/>
        </w:rPr>
        <w:t>Stempel onderwijsinstelling en naam directeur</w:t>
      </w:r>
      <w:r w:rsidRPr="00B27038">
        <w:rPr>
          <w:rFonts w:ascii="Trebuchet MS" w:hAnsi="Trebuchet MS"/>
        </w:rPr>
        <w:t>)</w:t>
      </w:r>
      <w:r>
        <w:rPr>
          <w:rStyle w:val="Voetnootmarkering"/>
          <w:rFonts w:ascii="Trebuchet MS" w:hAnsi="Trebuchet MS"/>
        </w:rPr>
        <w:footnoteReference w:id="1"/>
      </w:r>
    </w:p>
    <w:p w14:paraId="13F46BEE" w14:textId="77777777" w:rsidR="007D5840" w:rsidRDefault="007D5840" w:rsidP="00716850"/>
    <w:sectPr w:rsidR="007D5840" w:rsidSect="00D327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E966" w14:textId="77777777" w:rsidR="001827B3" w:rsidRDefault="001827B3" w:rsidP="00542652">
      <w:r>
        <w:separator/>
      </w:r>
    </w:p>
  </w:endnote>
  <w:endnote w:type="continuationSeparator" w:id="0">
    <w:p w14:paraId="5E114CB3" w14:textId="77777777" w:rsidR="001827B3" w:rsidRDefault="001827B3" w:rsidP="00542652">
      <w:r>
        <w:continuationSeparator/>
      </w:r>
    </w:p>
  </w:endnote>
  <w:endnote w:type="continuationNotice" w:id="1">
    <w:p w14:paraId="30EFDCE6" w14:textId="77777777" w:rsidR="001827B3" w:rsidRDefault="00182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8A2B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827B3" w:rsidRPr="001827B3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827B3" w:rsidRPr="001827B3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325E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D7D7B1D" wp14:editId="61E8EC76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67F9" w14:textId="3BAD48E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3FC45E68" wp14:editId="6B669911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79DD" w14:textId="77777777" w:rsidR="001827B3" w:rsidRDefault="001827B3" w:rsidP="00542652">
      <w:r>
        <w:separator/>
      </w:r>
    </w:p>
  </w:footnote>
  <w:footnote w:type="continuationSeparator" w:id="0">
    <w:p w14:paraId="7E559016" w14:textId="77777777" w:rsidR="001827B3" w:rsidRDefault="001827B3" w:rsidP="00542652">
      <w:r>
        <w:continuationSeparator/>
      </w:r>
    </w:p>
    <w:p w14:paraId="3385AA95" w14:textId="77777777" w:rsidR="001827B3" w:rsidRDefault="001827B3"/>
    <w:p w14:paraId="29EDE315" w14:textId="77777777" w:rsidR="001827B3" w:rsidRDefault="001827B3"/>
  </w:footnote>
  <w:footnote w:id="1">
    <w:p w14:paraId="321538CF" w14:textId="77777777" w:rsidR="00805F10" w:rsidRPr="004F76F3" w:rsidRDefault="00805F10" w:rsidP="00805F10">
      <w:pPr>
        <w:pStyle w:val="Voetnoottekst"/>
        <w:tabs>
          <w:tab w:val="left" w:pos="340"/>
        </w:tabs>
        <w:ind w:left="340" w:hanging="340"/>
        <w:rPr>
          <w:szCs w:val="18"/>
        </w:rPr>
      </w:pPr>
      <w:r w:rsidRPr="004F76F3">
        <w:rPr>
          <w:rStyle w:val="Voetnootmarkering"/>
          <w:szCs w:val="18"/>
        </w:rPr>
        <w:footnoteRef/>
      </w:r>
      <w:r>
        <w:rPr>
          <w:szCs w:val="18"/>
        </w:rPr>
        <w:tab/>
      </w:r>
      <w:r w:rsidRPr="00BB4528">
        <w:rPr>
          <w:szCs w:val="18"/>
        </w:rPr>
        <w:t>Het is belangrijk om het logo van Katholiek Onderwijs Vlaanderen</w:t>
      </w:r>
      <w:r>
        <w:rPr>
          <w:szCs w:val="18"/>
        </w:rPr>
        <w:t xml:space="preserve"> en het logo van Agentschap Opgroeien</w:t>
      </w:r>
      <w:r w:rsidRPr="00BB4528">
        <w:rPr>
          <w:szCs w:val="18"/>
        </w:rPr>
        <w:t xml:space="preserve"> mee op te nemen. Deze voetnoot schrap je uiteraard bij de opmaak van de individuele verklaring.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0168" w14:textId="77777777" w:rsidR="005E0F84" w:rsidRDefault="005E0F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A8CF" w14:textId="77777777" w:rsidR="005E0F84" w:rsidRDefault="005E0F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CF80" w14:textId="77777777" w:rsidR="005E0F84" w:rsidRDefault="005E0F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00A"/>
    <w:multiLevelType w:val="hybridMultilevel"/>
    <w:tmpl w:val="594660B6"/>
    <w:lvl w:ilvl="0" w:tplc="444EE782">
      <w:start w:val="1"/>
      <w:numFmt w:val="bullet"/>
      <w:pStyle w:val="Opsomming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28433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839A21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9DF0AC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ED962A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7B029C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516535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E6E327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10EC42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9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8"/>
  </w:num>
  <w:num w:numId="2" w16cid:durableId="2085225797">
    <w:abstractNumId w:val="8"/>
  </w:num>
  <w:num w:numId="3" w16cid:durableId="210112520">
    <w:abstractNumId w:val="3"/>
  </w:num>
  <w:num w:numId="4" w16cid:durableId="2146391007">
    <w:abstractNumId w:val="8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8"/>
  </w:num>
  <w:num w:numId="6" w16cid:durableId="287706536">
    <w:abstractNumId w:val="5"/>
  </w:num>
  <w:num w:numId="7" w16cid:durableId="2057389921">
    <w:abstractNumId w:val="9"/>
  </w:num>
  <w:num w:numId="8" w16cid:durableId="175048375">
    <w:abstractNumId w:val="7"/>
  </w:num>
  <w:num w:numId="9" w16cid:durableId="336887750">
    <w:abstractNumId w:val="11"/>
  </w:num>
  <w:num w:numId="10" w16cid:durableId="1666779299">
    <w:abstractNumId w:val="2"/>
  </w:num>
  <w:num w:numId="11" w16cid:durableId="1219172945">
    <w:abstractNumId w:val="6"/>
  </w:num>
  <w:num w:numId="12" w16cid:durableId="1852329665">
    <w:abstractNumId w:val="10"/>
  </w:num>
  <w:num w:numId="13" w16cid:durableId="1497765492">
    <w:abstractNumId w:val="1"/>
  </w:num>
  <w:num w:numId="14" w16cid:durableId="1416636234">
    <w:abstractNumId w:val="4"/>
  </w:num>
  <w:num w:numId="15" w16cid:durableId="91994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B3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27B3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B5A0D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0F84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1A1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05F10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57ED"/>
    <w:rsid w:val="00E64044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5043B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E70AE"/>
  <w15:docId w15:val="{FB90B193-7245-4533-8006-96CFE3B0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VVKSOTekst">
    <w:name w:val="VVKSOTekst"/>
    <w:rsid w:val="00805F10"/>
    <w:p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Opsomming">
    <w:name w:val="Opsomming"/>
    <w:basedOn w:val="Lijstalinea"/>
    <w:link w:val="OpsommingChar"/>
    <w:qFormat/>
    <w:rsid w:val="00805F10"/>
    <w:pPr>
      <w:numPr>
        <w:numId w:val="15"/>
      </w:numPr>
      <w:spacing w:after="0"/>
      <w:ind w:left="425" w:hanging="425"/>
      <w:contextualSpacing w:val="0"/>
      <w:outlineLvl w:val="9"/>
    </w:pPr>
  </w:style>
  <w:style w:type="character" w:customStyle="1" w:styleId="OpsommingChar">
    <w:name w:val="Opsomming Char"/>
    <w:basedOn w:val="LijstalineaChar"/>
    <w:link w:val="Opsomming"/>
    <w:rsid w:val="00805F1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jpg@01D40942.34BA40A0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en.evenepoel\Katholiek%20Onderwijs%20Vlaanderen\Content%20Type%20Hub%20-%20Sjablonen\Diensten%20in%20Brussel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49447F9BBE4FC0B25E9F13B5F0D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FD7D2-AD3E-427D-BE81-583C082DD645}"/>
      </w:docPartPr>
      <w:docPartBody>
        <w:p w:rsidR="004B3518" w:rsidRDefault="004B3518">
          <w:pPr>
            <w:pStyle w:val="0149447F9BBE4FC0B25E9F13B5F0D25D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8"/>
    <w:rsid w:val="003B5A0D"/>
    <w:rsid w:val="004B3518"/>
    <w:rsid w:val="00E6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149447F9BBE4FC0B25E9F13B5F0D25D">
    <w:name w:val="0149447F9BBE4FC0B25E9F13B5F0D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  <ds:schemaRef ds:uri="7efddcb6-f13e-4a6d-a319-ed95fb612219"/>
    <ds:schemaRef ds:uri="9043eea9-c6a2-41bd-a216-33d45f9f09e1"/>
  </ds:schemaRefs>
</ds:datastoreItem>
</file>

<file path=customXml/itemProps2.xml><?xml version="1.0" encoding="utf-8"?>
<ds:datastoreItem xmlns:ds="http://schemas.openxmlformats.org/officeDocument/2006/customXml" ds:itemID="{AD96078D-B94A-4615-9D39-D6F34ABC9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dcb6-f13e-4a6d-a319-ed95fb612219"/>
    <ds:schemaRef ds:uri="9043eea9-c6a2-41bd-a216-33d45f9f09e1"/>
    <ds:schemaRef ds:uri="0feb6c96-61ed-47c7-a2e6-bcd21225d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Karolien Evenepoel</dc:creator>
  <cp:lastModifiedBy>Wendy Meulemans</cp:lastModifiedBy>
  <cp:revision>2</cp:revision>
  <dcterms:created xsi:type="dcterms:W3CDTF">2025-10-15T09:35:00Z</dcterms:created>
  <dcterms:modified xsi:type="dcterms:W3CDTF">2025-10-15T09:35:00Z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