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B709" w14:textId="77777777" w:rsidR="00676F1A" w:rsidRDefault="00676F1A" w:rsidP="00676F1A">
      <w:pPr>
        <w:jc w:val="both"/>
        <w:rPr>
          <w:rFonts w:cs="Arial"/>
          <w:b/>
        </w:rPr>
      </w:pPr>
      <w:r>
        <w:rPr>
          <w:rFonts w:cs="Arial"/>
          <w:b/>
        </w:rPr>
        <w:t>Bijbelverhalen in het zand</w:t>
      </w:r>
    </w:p>
    <w:p w14:paraId="1F1A9C21" w14:textId="77777777" w:rsidR="00676F1A" w:rsidRPr="003B6EFD" w:rsidRDefault="00676F1A" w:rsidP="00676F1A">
      <w:pPr>
        <w:rPr>
          <w:b/>
          <w:bCs/>
        </w:rPr>
      </w:pPr>
      <w:r w:rsidRPr="003B6EFD">
        <w:rPr>
          <w:b/>
          <w:bCs/>
        </w:rPr>
        <w:t xml:space="preserve">Immanuel </w:t>
      </w:r>
      <w:proofErr w:type="spellStart"/>
      <w:r w:rsidRPr="003B6EFD">
        <w:rPr>
          <w:b/>
          <w:bCs/>
        </w:rPr>
        <w:t>Boie</w:t>
      </w:r>
      <w:proofErr w:type="spellEnd"/>
    </w:p>
    <w:p w14:paraId="5AE458E1" w14:textId="77777777" w:rsidR="00676F1A" w:rsidRDefault="00676F1A" w:rsidP="00676F1A"/>
    <w:p w14:paraId="0532A71A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>In deze workshop leer je de basistechnieken van het zandtekenen: strooien, tekenen, overgangen maken en enkele ‘trucjes’.</w:t>
      </w:r>
    </w:p>
    <w:p w14:paraId="0341517D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>De praktische toepassing in de klas of in een viering of schoolfeest komt aan bod, met uitleg over de benodigde materialen.</w:t>
      </w:r>
    </w:p>
    <w:p w14:paraId="7BDFCEFF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>We gaan tegen het einde van de workshop in duo’s een zelfgekozen Bijbelverhaal presenteren aan elkaar.</w:t>
      </w:r>
    </w:p>
    <w:p w14:paraId="5414FB62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 xml:space="preserve">Dit verlaagt de drempel om er zelf mee aan de slag te gaan op school en werkt </w:t>
      </w:r>
      <w:proofErr w:type="spellStart"/>
      <w:r>
        <w:rPr>
          <w:rFonts w:cs="Arial"/>
        </w:rPr>
        <w:t>zooo</w:t>
      </w:r>
      <w:proofErr w:type="spellEnd"/>
      <w:r>
        <w:rPr>
          <w:rFonts w:cs="Arial"/>
        </w:rPr>
        <w:t xml:space="preserve"> inspirerend.</w:t>
      </w:r>
    </w:p>
    <w:p w14:paraId="43FCBAFD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>Dan blijkt dat je niet per sé prachtig moet kunnen tekenen om anderen te verbazen met een creatief gebracht zand-</w:t>
      </w:r>
      <w:proofErr w:type="spellStart"/>
      <w:r>
        <w:rPr>
          <w:rFonts w:cs="Arial"/>
        </w:rPr>
        <w:t>bijbelverhaal</w:t>
      </w:r>
      <w:proofErr w:type="spellEnd"/>
      <w:r>
        <w:rPr>
          <w:rFonts w:cs="Arial"/>
        </w:rPr>
        <w:t>.</w:t>
      </w:r>
    </w:p>
    <w:p w14:paraId="519E5453" w14:textId="77777777" w:rsidR="00676F1A" w:rsidRDefault="00676F1A" w:rsidP="00676F1A">
      <w:pPr>
        <w:jc w:val="both"/>
        <w:rPr>
          <w:rFonts w:cs="Arial"/>
        </w:rPr>
      </w:pPr>
      <w:r>
        <w:rPr>
          <w:rFonts w:cs="Arial"/>
        </w:rPr>
        <w:t xml:space="preserve">En… daarmee strooit De </w:t>
      </w:r>
      <w:proofErr w:type="spellStart"/>
      <w:r>
        <w:rPr>
          <w:rFonts w:cs="Arial"/>
        </w:rPr>
        <w:t>Zanderling</w:t>
      </w:r>
      <w:proofErr w:type="spellEnd"/>
      <w:r>
        <w:rPr>
          <w:rFonts w:cs="Arial"/>
        </w:rPr>
        <w:t xml:space="preserve"> jullie géén zand in de ogen!</w:t>
      </w:r>
    </w:p>
    <w:p w14:paraId="4215DAE1" w14:textId="77777777" w:rsidR="00676F1A" w:rsidRDefault="00676F1A" w:rsidP="00676F1A"/>
    <w:p w14:paraId="5B7AC4B3" w14:textId="77777777" w:rsidR="00676F1A" w:rsidRDefault="00676F1A" w:rsidP="00676F1A">
      <w:pPr>
        <w:jc w:val="both"/>
        <w:rPr>
          <w:rFonts w:cs="Arial"/>
          <w:u w:val="single"/>
        </w:rPr>
      </w:pPr>
      <w:r w:rsidRPr="007A4465">
        <w:rPr>
          <w:rFonts w:cs="Arial"/>
          <w:u w:val="single"/>
        </w:rPr>
        <w:t xml:space="preserve">Na deze werkwinkel kunnen de deelnemers: </w:t>
      </w:r>
    </w:p>
    <w:p w14:paraId="0FD8F480" w14:textId="77777777" w:rsidR="00676F1A" w:rsidRDefault="00676F1A" w:rsidP="00676F1A">
      <w:pPr>
        <w:jc w:val="both"/>
        <w:rPr>
          <w:rFonts w:cs="Arial"/>
        </w:rPr>
      </w:pPr>
    </w:p>
    <w:p w14:paraId="11289471" w14:textId="77777777" w:rsidR="00676F1A" w:rsidRDefault="00676F1A" w:rsidP="00676F1A">
      <w:pPr>
        <w:pStyle w:val="Lijstalinea"/>
        <w:numPr>
          <w:ilvl w:val="0"/>
          <w:numId w:val="1"/>
        </w:numPr>
        <w:jc w:val="both"/>
        <w:rPr>
          <w:rFonts w:cs="Arial"/>
        </w:rPr>
      </w:pPr>
      <w:r w:rsidRPr="001922A8">
        <w:rPr>
          <w:rFonts w:cs="Arial"/>
        </w:rPr>
        <w:t>in hun eigen klaspraktijk tekeningen in zand gebruiken.</w:t>
      </w:r>
    </w:p>
    <w:p w14:paraId="5CD36088" w14:textId="77777777" w:rsidR="00676F1A" w:rsidRPr="001922A8" w:rsidRDefault="00676F1A" w:rsidP="00676F1A">
      <w:pPr>
        <w:pStyle w:val="Lijstalinea"/>
        <w:numPr>
          <w:ilvl w:val="0"/>
          <w:numId w:val="1"/>
        </w:numPr>
        <w:jc w:val="both"/>
        <w:rPr>
          <w:rFonts w:cs="Arial"/>
        </w:rPr>
      </w:pPr>
      <w:r w:rsidRPr="001922A8">
        <w:rPr>
          <w:rFonts w:cs="Arial"/>
        </w:rPr>
        <w:t>elkaar en zichzelf verbazen en verwonderen met een handvol zand.</w:t>
      </w:r>
    </w:p>
    <w:p w14:paraId="342B2510" w14:textId="77777777" w:rsidR="00676F1A" w:rsidRPr="001922A8" w:rsidRDefault="00676F1A" w:rsidP="00676F1A">
      <w:pPr>
        <w:pStyle w:val="Lijstalinea"/>
        <w:numPr>
          <w:ilvl w:val="0"/>
          <w:numId w:val="1"/>
        </w:numPr>
        <w:jc w:val="both"/>
        <w:rPr>
          <w:rFonts w:cs="Arial"/>
        </w:rPr>
      </w:pPr>
      <w:r w:rsidRPr="001922A8">
        <w:rPr>
          <w:rFonts w:cs="Arial"/>
        </w:rPr>
        <w:t>een Bijbelverhaal omzetten in een korte zandkunst-voorstelling.</w:t>
      </w:r>
    </w:p>
    <w:p w14:paraId="7639A09D" w14:textId="77777777" w:rsidR="00676F1A" w:rsidRPr="001922A8" w:rsidRDefault="00676F1A" w:rsidP="00676F1A">
      <w:pPr>
        <w:pStyle w:val="Lijstalinea"/>
        <w:numPr>
          <w:ilvl w:val="0"/>
          <w:numId w:val="1"/>
        </w:numPr>
        <w:jc w:val="both"/>
        <w:rPr>
          <w:rFonts w:cs="Arial"/>
        </w:rPr>
      </w:pPr>
      <w:r w:rsidRPr="001922A8">
        <w:rPr>
          <w:rFonts w:cs="Arial"/>
        </w:rPr>
        <w:t>de juiste materialen bijeenzoeken, om projectie van zandtekeningen mogelijk te maken.</w:t>
      </w:r>
    </w:p>
    <w:p w14:paraId="1BD3A405" w14:textId="77777777" w:rsidR="00676F1A" w:rsidRDefault="00676F1A" w:rsidP="00676F1A"/>
    <w:p w14:paraId="21480665" w14:textId="77777777" w:rsidR="00676F1A" w:rsidRDefault="00676F1A" w:rsidP="00676F1A"/>
    <w:p w14:paraId="632A1B78" w14:textId="77777777" w:rsidR="00676F1A" w:rsidRPr="003B6EFD" w:rsidRDefault="00676F1A" w:rsidP="00676F1A">
      <w:pPr>
        <w:pStyle w:val="Geenafstand"/>
        <w:jc w:val="both"/>
        <w:rPr>
          <w:i/>
          <w:iCs/>
          <w:lang w:eastAsia="en-US"/>
        </w:rPr>
      </w:pPr>
      <w:r w:rsidRPr="003B6EFD">
        <w:rPr>
          <w:i/>
          <w:iCs/>
          <w:lang w:eastAsia="en-US"/>
        </w:rPr>
        <w:t xml:space="preserve">Immanuel </w:t>
      </w:r>
      <w:proofErr w:type="spellStart"/>
      <w:r w:rsidRPr="003B6EFD">
        <w:rPr>
          <w:i/>
          <w:iCs/>
          <w:lang w:eastAsia="en-US"/>
        </w:rPr>
        <w:t>Boie</w:t>
      </w:r>
      <w:proofErr w:type="spellEnd"/>
      <w:r w:rsidRPr="003B6EFD">
        <w:rPr>
          <w:i/>
          <w:iCs/>
          <w:lang w:eastAsia="en-US"/>
        </w:rPr>
        <w:t xml:space="preserve"> is leraar muzische vorming in het buitengewoon lager onderwijs.</w:t>
      </w:r>
    </w:p>
    <w:p w14:paraId="616CAF12" w14:textId="77777777" w:rsidR="00676F1A" w:rsidRPr="003B6EFD" w:rsidRDefault="00676F1A" w:rsidP="00676F1A">
      <w:pPr>
        <w:pStyle w:val="Geenafstand"/>
        <w:jc w:val="both"/>
        <w:rPr>
          <w:i/>
          <w:iCs/>
          <w:lang w:eastAsia="en-US"/>
        </w:rPr>
      </w:pPr>
      <w:r w:rsidRPr="003B6EFD">
        <w:rPr>
          <w:i/>
          <w:iCs/>
          <w:lang w:eastAsia="en-US"/>
        </w:rPr>
        <w:t xml:space="preserve">Als zandtekenaar is hij bekend onder de naam ‘De </w:t>
      </w:r>
      <w:proofErr w:type="spellStart"/>
      <w:r w:rsidRPr="003B6EFD">
        <w:rPr>
          <w:i/>
          <w:iCs/>
          <w:lang w:eastAsia="en-US"/>
        </w:rPr>
        <w:t>Zanderling</w:t>
      </w:r>
      <w:proofErr w:type="spellEnd"/>
      <w:r w:rsidRPr="003B6EFD">
        <w:rPr>
          <w:i/>
          <w:iCs/>
          <w:lang w:eastAsia="en-US"/>
        </w:rPr>
        <w:t xml:space="preserve">’. Tekenen in zand doet hij vooral samen met orkesten, bands en koren, maar ook op andere gelegenheden. </w:t>
      </w:r>
    </w:p>
    <w:p w14:paraId="218535A2" w14:textId="77777777" w:rsidR="00676F1A" w:rsidRDefault="00676F1A" w:rsidP="00676F1A">
      <w:pPr>
        <w:pStyle w:val="Geenafstand"/>
        <w:jc w:val="both"/>
        <w:rPr>
          <w:i/>
          <w:iCs/>
          <w:lang w:eastAsia="en-US"/>
        </w:rPr>
      </w:pPr>
      <w:r w:rsidRPr="003B6EFD">
        <w:rPr>
          <w:i/>
          <w:iCs/>
          <w:lang w:eastAsia="en-US"/>
        </w:rPr>
        <w:t>Hij heeft een heel aantal kindervoorstellingen die op scholen kunnen worden gebracht: Jona(s) bijt in het zand, Narnia (het zand achter de kleerkast), de drie bomen, Kerst en Pasen,…</w:t>
      </w:r>
    </w:p>
    <w:p w14:paraId="0E675781" w14:textId="77777777" w:rsidR="00676F1A" w:rsidRDefault="00676F1A" w:rsidP="00676F1A">
      <w:pPr>
        <w:pStyle w:val="Geenafstand"/>
        <w:jc w:val="both"/>
        <w:rPr>
          <w:i/>
          <w:iCs/>
          <w:lang w:eastAsia="en-US"/>
        </w:rPr>
      </w:pPr>
    </w:p>
    <w:p w14:paraId="2D94A690" w14:textId="77777777" w:rsidR="00676F1A" w:rsidRPr="009D31E7" w:rsidRDefault="00676F1A" w:rsidP="00676F1A">
      <w:pPr>
        <w:pStyle w:val="Geenafstand"/>
        <w:jc w:val="both"/>
        <w:rPr>
          <w:rStyle w:val="Hyperlink"/>
          <w:rFonts w:cs="Arial"/>
          <w:szCs w:val="22"/>
        </w:rPr>
      </w:pPr>
      <w:r>
        <w:rPr>
          <w:rStyle w:val="Hyperlink"/>
          <w:rFonts w:cs="Arial"/>
          <w:szCs w:val="22"/>
        </w:rPr>
        <w:t>Voor- en na</w:t>
      </w:r>
      <w:r w:rsidRPr="009D31E7">
        <w:rPr>
          <w:rStyle w:val="Hyperlink"/>
          <w:rFonts w:cs="Arial"/>
          <w:szCs w:val="22"/>
        </w:rPr>
        <w:t>middag</w:t>
      </w:r>
    </w:p>
    <w:p w14:paraId="3AC6ACB8" w14:textId="77777777" w:rsidR="00676F1A" w:rsidRPr="009D31E7" w:rsidRDefault="00676F1A" w:rsidP="00676F1A">
      <w:pPr>
        <w:pStyle w:val="Geenafstand"/>
        <w:ind w:left="720"/>
        <w:jc w:val="both"/>
      </w:pPr>
    </w:p>
    <w:p w14:paraId="72DCD07A" w14:textId="77777777" w:rsidR="00676F1A" w:rsidRDefault="00676F1A" w:rsidP="00676F1A">
      <w:pPr>
        <w:pStyle w:val="Geenafstand"/>
        <w:jc w:val="both"/>
        <w:rPr>
          <w:rStyle w:val="Hyperlink"/>
          <w:rFonts w:cs="Arial"/>
          <w:szCs w:val="22"/>
        </w:rPr>
      </w:pPr>
      <w:r w:rsidRPr="009D31E7">
        <w:rPr>
          <w:rStyle w:val="Hyperlink"/>
          <w:rFonts w:cs="Arial"/>
          <w:szCs w:val="22"/>
        </w:rPr>
        <w:t xml:space="preserve">Maximum aantal deelnemers: </w:t>
      </w:r>
      <w:r>
        <w:rPr>
          <w:rStyle w:val="Hyperlink"/>
          <w:rFonts w:cs="Arial"/>
          <w:szCs w:val="22"/>
        </w:rPr>
        <w:t>18</w:t>
      </w:r>
    </w:p>
    <w:p w14:paraId="1C36DD05" w14:textId="77777777" w:rsidR="00676F1A" w:rsidRDefault="00676F1A" w:rsidP="00676F1A">
      <w:pPr>
        <w:pStyle w:val="Geenafstand"/>
        <w:jc w:val="both"/>
        <w:rPr>
          <w:i/>
          <w:iCs/>
          <w:lang w:eastAsia="en-US"/>
        </w:rPr>
      </w:pPr>
    </w:p>
    <w:p w14:paraId="774B95DD" w14:textId="790C1132" w:rsidR="009E3D7B" w:rsidRDefault="00676F1A">
      <w:r w:rsidRPr="00344DB7">
        <w:rPr>
          <w:i/>
          <w:iCs/>
          <w:noProof/>
          <w:lang w:eastAsia="en-US"/>
        </w:rPr>
        <w:drawing>
          <wp:inline distT="0" distB="0" distL="0" distR="0" wp14:anchorId="5EFCB2EF" wp14:editId="1201EC17">
            <wp:extent cx="5760720" cy="2114550"/>
            <wp:effectExtent l="0" t="0" r="0" b="0"/>
            <wp:docPr id="4" name="Picture 2" descr="Afbeelding met kunst, handschrift, Lettertype, kalligraf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56A9E93-03C8-4D12-88CA-7A94B5884D4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fbeelding met kunst, handschrift, Lettertype, kalligrafie&#10;&#10;Automatisch gegenereerde beschrijving">
                      <a:extLst>
                        <a:ext uri="{FF2B5EF4-FFF2-40B4-BE49-F238E27FC236}">
                          <a16:creationId xmlns:a16="http://schemas.microsoft.com/office/drawing/2014/main" id="{056A9E93-03C8-4D12-88CA-7A94B5884D4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41"/>
                    <a:stretch/>
                  </pic:blipFill>
                  <pic:spPr bwMode="auto">
                    <a:xfrm>
                      <a:off x="0" y="0"/>
                      <a:ext cx="576072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589F"/>
    <w:multiLevelType w:val="hybridMultilevel"/>
    <w:tmpl w:val="B7FE1AE6"/>
    <w:lvl w:ilvl="0" w:tplc="A552C8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4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1A"/>
    <w:rsid w:val="00676F1A"/>
    <w:rsid w:val="009E3D7B"/>
    <w:rsid w:val="00AB3862"/>
    <w:rsid w:val="00C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242"/>
  <w15:chartTrackingRefBased/>
  <w15:docId w15:val="{167F837C-D27D-4632-9CBB-BC1D1F7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6F1A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76F1A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6F1A"/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76F1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6" ma:contentTypeDescription="Een nieuw document maken." ma:contentTypeScope="" ma:versionID="d4b339adabfab0eebd0e49f7636fb085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7d3cfe857bb4f30c0f47a71af6a2e228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075892F1-9BAF-4132-943C-D9624E40735A}"/>
</file>

<file path=customXml/itemProps2.xml><?xml version="1.0" encoding="utf-8"?>
<ds:datastoreItem xmlns:ds="http://schemas.openxmlformats.org/officeDocument/2006/customXml" ds:itemID="{EE2E1A52-109F-4359-A9D9-B81CD5EF08C7}"/>
</file>

<file path=customXml/itemProps3.xml><?xml version="1.0" encoding="utf-8"?>
<ds:datastoreItem xmlns:ds="http://schemas.openxmlformats.org/officeDocument/2006/customXml" ds:itemID="{CA0DE1F8-AB6A-4B00-8C13-9112EB7ED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2023-06-09T11:26:00Z</dcterms:created>
  <dcterms:modified xsi:type="dcterms:W3CDTF">2023-06-09T11:27:00Z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