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7D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AE411F1" wp14:editId="5A91125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124BB" w14:textId="7639D45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411F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46124BB" w14:textId="7639D45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79212C" wp14:editId="63FA43B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D8CD6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A74BD99" w14:textId="77777777" w:rsidR="00C10894" w:rsidRPr="00C10894" w:rsidRDefault="00C10894" w:rsidP="00C10894"/>
    <w:p w14:paraId="7B9A6614" w14:textId="77777777" w:rsidR="00C10894" w:rsidRPr="00C10894" w:rsidRDefault="00C10894" w:rsidP="00C10894"/>
    <w:p w14:paraId="6D4B02C0" w14:textId="77777777" w:rsidR="00C10894" w:rsidRPr="00C10894" w:rsidRDefault="00C10894" w:rsidP="00C10894"/>
    <w:p w14:paraId="71B578C2" w14:textId="77777777" w:rsidR="00C10894" w:rsidRPr="00C10894" w:rsidRDefault="00C10894" w:rsidP="00C10894"/>
    <w:p w14:paraId="59E691CD" w14:textId="77777777" w:rsidR="00C10894" w:rsidRDefault="00C10894" w:rsidP="00C10894"/>
    <w:p w14:paraId="7D7451E4" w14:textId="77777777" w:rsidR="00C10894" w:rsidRDefault="00C10894" w:rsidP="00C10894"/>
    <w:p w14:paraId="727691A9" w14:textId="77777777" w:rsidR="00C10894" w:rsidRDefault="00C10894" w:rsidP="00C10894"/>
    <w:p w14:paraId="49BEE7B8" w14:textId="77777777" w:rsidR="00C10894" w:rsidRDefault="00C10894" w:rsidP="00C10894"/>
    <w:p w14:paraId="3BCC6A44" w14:textId="77777777" w:rsidR="00C10894" w:rsidRDefault="00C10894" w:rsidP="00C10894"/>
    <w:p w14:paraId="2C15862D" w14:textId="77777777" w:rsidR="00C10894" w:rsidRDefault="00C10894" w:rsidP="00C10894"/>
    <w:p w14:paraId="50C92D29" w14:textId="77777777" w:rsidR="00C10894" w:rsidRDefault="00C10894" w:rsidP="00C10894"/>
    <w:p w14:paraId="50D65C4E" w14:textId="15094710" w:rsidR="00C10894" w:rsidRDefault="00C10894" w:rsidP="00C10894"/>
    <w:p w14:paraId="4A9FF1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0590B1" wp14:editId="578C806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3474" w14:textId="591AFF49" w:rsidR="00060480" w:rsidRPr="00D83AE8" w:rsidRDefault="00FB2F43" w:rsidP="00555049">
                            <w:pPr>
                              <w:pStyle w:val="Leerplannaam"/>
                            </w:pPr>
                            <w:bookmarkStart w:id="0" w:name="Vaknaam"/>
                            <w:r>
                              <w:t>Slager-charcutier</w:t>
                            </w:r>
                          </w:p>
                          <w:bookmarkEnd w:id="0"/>
                          <w:p w14:paraId="3D1C15CA" w14:textId="6B19C2C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616E67">
                              <w:rPr>
                                <w:rFonts w:ascii="Trebuchet MS" w:hAnsi="Trebuchet MS"/>
                                <w:color w:val="FFFFFF" w:themeColor="background1"/>
                                <w:sz w:val="36"/>
                                <w:szCs w:val="20"/>
                              </w:rPr>
                              <w:t>leerjaar</w:t>
                            </w:r>
                          </w:p>
                          <w:p w14:paraId="797CC371" w14:textId="67F5A67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71F18">
                              <w:rPr>
                                <w:rFonts w:ascii="Trebuchet MS" w:hAnsi="Trebuchet MS"/>
                                <w:color w:val="FFFFFF" w:themeColor="background1"/>
                                <w:sz w:val="36"/>
                                <w:szCs w:val="20"/>
                              </w:rPr>
                              <w:t>SlCh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590B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9CF3474" w14:textId="591AFF49" w:rsidR="00060480" w:rsidRPr="00D83AE8" w:rsidRDefault="00FB2F43" w:rsidP="00555049">
                      <w:pPr>
                        <w:pStyle w:val="Leerplannaam"/>
                      </w:pPr>
                      <w:bookmarkStart w:id="1" w:name="Vaknaam"/>
                      <w:r>
                        <w:t>Slager-charcutier</w:t>
                      </w:r>
                    </w:p>
                    <w:bookmarkEnd w:id="1"/>
                    <w:p w14:paraId="3D1C15CA" w14:textId="6B19C2C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616E67">
                        <w:rPr>
                          <w:rFonts w:ascii="Trebuchet MS" w:hAnsi="Trebuchet MS"/>
                          <w:color w:val="FFFFFF" w:themeColor="background1"/>
                          <w:sz w:val="36"/>
                          <w:szCs w:val="20"/>
                        </w:rPr>
                        <w:t>leerjaar</w:t>
                      </w:r>
                    </w:p>
                    <w:p w14:paraId="797CC371" w14:textId="67F5A678"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71F18">
                        <w:rPr>
                          <w:rFonts w:ascii="Trebuchet MS" w:hAnsi="Trebuchet MS"/>
                          <w:color w:val="FFFFFF" w:themeColor="background1"/>
                          <w:sz w:val="36"/>
                          <w:szCs w:val="20"/>
                        </w:rPr>
                        <w:t>SlCh</w:t>
                      </w:r>
                    </w:p>
                  </w:txbxContent>
                </v:textbox>
                <w10:wrap type="square" anchorx="page" anchory="page"/>
              </v:roundrect>
            </w:pict>
          </mc:Fallback>
        </mc:AlternateContent>
      </w:r>
    </w:p>
    <w:p w14:paraId="74F076D0" w14:textId="77777777" w:rsidR="00C10894" w:rsidRDefault="00C10894" w:rsidP="00C10894"/>
    <w:p w14:paraId="480AEEA4" w14:textId="77777777" w:rsidR="00C10894" w:rsidRDefault="00C10894" w:rsidP="00C10894"/>
    <w:p w14:paraId="6671E4C4" w14:textId="77777777" w:rsidR="00C10894" w:rsidRDefault="00C10894" w:rsidP="00C10894"/>
    <w:p w14:paraId="3A620F37" w14:textId="77777777" w:rsidR="00C10894" w:rsidRDefault="00C10894" w:rsidP="00C10894"/>
    <w:p w14:paraId="5EEE8CEA" w14:textId="77777777" w:rsidR="00C10894" w:rsidRDefault="00C10894" w:rsidP="00C10894"/>
    <w:p w14:paraId="00A0E858" w14:textId="77777777" w:rsidR="00C10894" w:rsidRDefault="00C10894" w:rsidP="00C10894"/>
    <w:p w14:paraId="37FE2AB2" w14:textId="77777777" w:rsidR="00C10894" w:rsidRDefault="00C10894" w:rsidP="00C10894"/>
    <w:p w14:paraId="2CB8C762" w14:textId="77777777" w:rsidR="00C10894" w:rsidRDefault="00C10894" w:rsidP="00C10894"/>
    <w:p w14:paraId="47C5BBF0" w14:textId="77777777" w:rsidR="00C10894" w:rsidRDefault="00C10894" w:rsidP="00C10894"/>
    <w:p w14:paraId="07C7CF04" w14:textId="77777777" w:rsidR="00C10894" w:rsidRPr="001A2840" w:rsidRDefault="00C10894" w:rsidP="00C10894">
      <w:pPr>
        <w:rPr>
          <w:rFonts w:ascii="Arial" w:hAnsi="Arial" w:cs="Arial"/>
        </w:rPr>
      </w:pPr>
    </w:p>
    <w:p w14:paraId="175D845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271921" wp14:editId="2AFBF0C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3311FDB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71F18">
                              <w:rPr>
                                <w:rFonts w:ascii="Trebuchet MS" w:hAnsi="Trebuchet MS"/>
                                <w:color w:val="FFFFFF" w:themeColor="background1"/>
                                <w:sz w:val="32"/>
                                <w:szCs w:val="20"/>
                              </w:rPr>
                              <w:t>10</w:t>
                            </w:r>
                            <w:r w:rsidR="000348FE">
                              <w:rPr>
                                <w:rFonts w:ascii="Trebuchet MS" w:hAnsi="Trebuchet MS"/>
                                <w:color w:val="FFFFFF" w:themeColor="background1"/>
                                <w:sz w:val="32"/>
                                <w:szCs w:val="20"/>
                              </w:rPr>
                              <w:t>4</w:t>
                            </w:r>
                          </w:p>
                          <w:p w14:paraId="076EC2FF" w14:textId="71AA5D7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C5406">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27192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3311FDB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71F18">
                        <w:rPr>
                          <w:rFonts w:ascii="Trebuchet MS" w:hAnsi="Trebuchet MS"/>
                          <w:color w:val="FFFFFF" w:themeColor="background1"/>
                          <w:sz w:val="32"/>
                          <w:szCs w:val="20"/>
                        </w:rPr>
                        <w:t>10</w:t>
                      </w:r>
                      <w:r w:rsidR="000348FE">
                        <w:rPr>
                          <w:rFonts w:ascii="Trebuchet MS" w:hAnsi="Trebuchet MS"/>
                          <w:color w:val="FFFFFF" w:themeColor="background1"/>
                          <w:sz w:val="32"/>
                          <w:szCs w:val="20"/>
                        </w:rPr>
                        <w:t>4</w:t>
                      </w:r>
                    </w:p>
                    <w:p w14:paraId="076EC2FF" w14:textId="71AA5D7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C5406">
                        <w:rPr>
                          <w:rFonts w:ascii="Trebuchet MS" w:hAnsi="Trebuchet MS"/>
                          <w:color w:val="FFFFFF" w:themeColor="background1"/>
                          <w:sz w:val="24"/>
                          <w:szCs w:val="16"/>
                        </w:rPr>
                        <w:t>januari 2025</w:t>
                      </w:r>
                    </w:p>
                  </w:txbxContent>
                </v:textbox>
              </v:shape>
            </w:pict>
          </mc:Fallback>
        </mc:AlternateContent>
      </w:r>
    </w:p>
    <w:p w14:paraId="79AB3780" w14:textId="77777777" w:rsidR="00C10894" w:rsidRPr="001A2840" w:rsidRDefault="00C10894" w:rsidP="00C10894">
      <w:pPr>
        <w:rPr>
          <w:rFonts w:ascii="Arial" w:hAnsi="Arial" w:cs="Arial"/>
        </w:rPr>
      </w:pPr>
    </w:p>
    <w:p w14:paraId="387D1C4A" w14:textId="77777777" w:rsidR="00C10894" w:rsidRPr="0005653F" w:rsidRDefault="00C10894" w:rsidP="00C10894">
      <w:pPr>
        <w:pStyle w:val="Inhopg1"/>
      </w:pPr>
    </w:p>
    <w:p w14:paraId="32B327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E513B25" wp14:editId="2D56B20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DF424C7" w14:textId="77777777" w:rsidR="00C10894" w:rsidRDefault="00C10894" w:rsidP="00C10894"/>
    <w:p w14:paraId="3A3397D2" w14:textId="77777777" w:rsidR="00C10894" w:rsidRDefault="00C10894" w:rsidP="00C10894"/>
    <w:p w14:paraId="68542F99" w14:textId="77777777" w:rsidR="00C10894" w:rsidRDefault="00C10894" w:rsidP="00C10894"/>
    <w:p w14:paraId="00B2F866" w14:textId="77777777" w:rsidR="00C10894" w:rsidRDefault="00C10894" w:rsidP="00C10894"/>
    <w:p w14:paraId="6CEFFF2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2E96918" w14:textId="77777777" w:rsidR="002814D0" w:rsidRPr="00D13418" w:rsidRDefault="002814D0" w:rsidP="002814D0">
      <w:pPr>
        <w:pStyle w:val="Kop1"/>
      </w:pPr>
      <w:bookmarkStart w:id="2" w:name="_Toc156468885"/>
      <w:bookmarkStart w:id="3" w:name="_Toc179466551"/>
      <w:bookmarkStart w:id="4" w:name="_Toc187674744"/>
      <w:r w:rsidRPr="00D13418">
        <w:lastRenderedPageBreak/>
        <w:t>Inleiding</w:t>
      </w:r>
      <w:bookmarkEnd w:id="2"/>
      <w:bookmarkEnd w:id="3"/>
      <w:bookmarkEnd w:id="4"/>
    </w:p>
    <w:p w14:paraId="6F7173F7" w14:textId="77777777" w:rsidR="002814D0" w:rsidRDefault="002814D0" w:rsidP="002814D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E7AB80C" w14:textId="77777777" w:rsidR="002814D0" w:rsidRPr="00E37D4A" w:rsidRDefault="002814D0" w:rsidP="002814D0">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674745"/>
      <w:r w:rsidRPr="00E37D4A">
        <w:t>Het leerplanconcept: vijf uitgangspunten</w:t>
      </w:r>
      <w:bookmarkEnd w:id="5"/>
      <w:bookmarkEnd w:id="6"/>
      <w:bookmarkEnd w:id="7"/>
      <w:bookmarkEnd w:id="8"/>
      <w:bookmarkEnd w:id="9"/>
      <w:bookmarkEnd w:id="10"/>
    </w:p>
    <w:p w14:paraId="74F3A529" w14:textId="77777777" w:rsidR="002814D0" w:rsidRPr="00E37D4A" w:rsidRDefault="002814D0" w:rsidP="002814D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3AC2C71" w14:textId="1B8FEB5D" w:rsidR="003C6E8E" w:rsidRDefault="002814D0" w:rsidP="002814D0">
      <w:pPr>
        <w:widowControl w:val="0"/>
        <w:rPr>
          <w:rFonts w:ascii="Calibri" w:eastAsia="Calibri" w:hAnsi="Calibri" w:cs="Calibri"/>
          <w:color w:val="595959"/>
        </w:rPr>
      </w:pPr>
      <w:r w:rsidRPr="03215E89">
        <w:rPr>
          <w:rFonts w:ascii="Calibri" w:eastAsia="Calibri" w:hAnsi="Calibri" w:cs="Calibri"/>
        </w:rPr>
        <w:t xml:space="preserve">Leerplannen ondersteunen </w:t>
      </w:r>
      <w:r w:rsidRPr="03215E89">
        <w:rPr>
          <w:rFonts w:ascii="Calibri" w:eastAsia="Calibri" w:hAnsi="Calibri" w:cs="Calibri"/>
          <w:b/>
        </w:rPr>
        <w:t>kwaliteitsontwikkeling</w:t>
      </w:r>
      <w:r w:rsidRPr="03215E89">
        <w:rPr>
          <w:rFonts w:ascii="Calibri" w:eastAsia="Calibri" w:hAnsi="Calibri" w:cs="Calibri"/>
        </w:rPr>
        <w:t>: het leerplanconcept spoort met kwaliteitsverwachtingen van het Referentiekader onderwijskwaliteit (ROK). Kwaliteitsontwikkeling volgt dan</w:t>
      </w:r>
      <w:r w:rsidR="03215E89" w:rsidRPr="03215E89">
        <w:rPr>
          <w:rFonts w:ascii="Calibri" w:eastAsia="Calibri" w:hAnsi="Calibri" w:cs="Calibri"/>
        </w:rPr>
        <w:t xml:space="preserve"> </w:t>
      </w:r>
      <w:r w:rsidRPr="03215E89">
        <w:rPr>
          <w:rFonts w:ascii="Calibri" w:eastAsia="Calibri" w:hAnsi="Calibri" w:cs="Calibri"/>
        </w:rPr>
        <w:t>als vanzelfsprekend uit keuzes die de school maakt bij de implementatie van leerplannen</w:t>
      </w:r>
      <w:r w:rsidR="003C6E8E" w:rsidRPr="03215E89">
        <w:rPr>
          <w:rFonts w:ascii="Calibri" w:eastAsia="Calibri" w:hAnsi="Calibri" w:cs="Calibri"/>
        </w:rPr>
        <w:t>.</w:t>
      </w:r>
    </w:p>
    <w:p w14:paraId="5B7214AE" w14:textId="77777777" w:rsidR="003C6E8E" w:rsidRDefault="002814D0" w:rsidP="002814D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3C6E8E">
        <w:rPr>
          <w:rFonts w:ascii="Calibri" w:eastAsia="Calibri" w:hAnsi="Calibri" w:cs="Calibri"/>
          <w:color w:val="595959"/>
        </w:rPr>
        <w:t>.</w:t>
      </w:r>
    </w:p>
    <w:p w14:paraId="62DBBDCB" w14:textId="5E4A1770" w:rsidR="002814D0" w:rsidRPr="00E37D4A" w:rsidRDefault="002814D0" w:rsidP="002814D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1E98FEF" w14:textId="77777777" w:rsidR="003C6E8E" w:rsidRDefault="002814D0" w:rsidP="002814D0">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1"/>
      <w:r w:rsidR="003C6E8E">
        <w:rPr>
          <w:rFonts w:ascii="Calibri" w:eastAsia="Calibri" w:hAnsi="Calibri" w:cs="Calibri"/>
          <w:color w:val="595959"/>
        </w:rPr>
        <w:t>.</w:t>
      </w:r>
    </w:p>
    <w:p w14:paraId="46C44D24" w14:textId="72DA75E4" w:rsidR="002814D0" w:rsidRPr="00E37D4A" w:rsidRDefault="002814D0" w:rsidP="002814D0">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674746"/>
      <w:r w:rsidRPr="00E37D4A">
        <w:t>De vormingscirkel – de opdracht van secundair onderwijs</w:t>
      </w:r>
      <w:bookmarkEnd w:id="12"/>
      <w:bookmarkEnd w:id="13"/>
      <w:bookmarkEnd w:id="14"/>
      <w:bookmarkEnd w:id="15"/>
      <w:bookmarkEnd w:id="16"/>
      <w:bookmarkEnd w:id="17"/>
    </w:p>
    <w:p w14:paraId="73D035D1" w14:textId="77777777" w:rsidR="002814D0" w:rsidRPr="00E37D4A" w:rsidRDefault="002814D0" w:rsidP="002814D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5AD87AB" w14:textId="77777777" w:rsidR="002814D0" w:rsidRPr="00E37D4A" w:rsidRDefault="002814D0" w:rsidP="00A204C9">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D3A5E99" w14:textId="77777777" w:rsidR="002814D0" w:rsidRPr="00E37D4A" w:rsidRDefault="002814D0" w:rsidP="00A204C9">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6" behindDoc="0" locked="0" layoutInCell="1" allowOverlap="1" wp14:anchorId="03989A26" wp14:editId="105E5F27">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34BE542" w14:textId="77777777" w:rsidR="002814D0" w:rsidRPr="00E37D4A" w:rsidRDefault="002814D0" w:rsidP="00A204C9">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1A6C802" w14:textId="77777777" w:rsidR="002814D0" w:rsidRPr="009D02E3" w:rsidRDefault="002814D0" w:rsidP="00A204C9">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6539C97" w14:textId="77777777" w:rsidR="002814D0" w:rsidRDefault="002814D0" w:rsidP="00A204C9">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0AB2F9D" w14:textId="77777777" w:rsidR="002814D0" w:rsidRPr="00E37D4A" w:rsidRDefault="002814D0" w:rsidP="00A204C9">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24E5CF3" w14:textId="77777777" w:rsidR="002814D0" w:rsidRPr="00E37D4A" w:rsidRDefault="002814D0" w:rsidP="002814D0">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674747"/>
      <w:r w:rsidRPr="00E37D4A">
        <w:t>Ruimte voor leraren(teams) en scholen</w:t>
      </w:r>
      <w:bookmarkEnd w:id="18"/>
      <w:bookmarkEnd w:id="19"/>
      <w:bookmarkEnd w:id="20"/>
      <w:bookmarkEnd w:id="21"/>
      <w:bookmarkEnd w:id="22"/>
      <w:bookmarkEnd w:id="23"/>
    </w:p>
    <w:p w14:paraId="6350919E" w14:textId="77777777" w:rsidR="002814D0" w:rsidRDefault="002814D0" w:rsidP="002814D0">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3B57DDC" w14:textId="77777777" w:rsidR="003C6E8E" w:rsidRDefault="002814D0" w:rsidP="002814D0">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003C6E8E">
        <w:rPr>
          <w:iCs/>
        </w:rPr>
        <w:t>.</w:t>
      </w:r>
    </w:p>
    <w:p w14:paraId="0CA4A0EF" w14:textId="03F25BB9" w:rsidR="002814D0" w:rsidRPr="00E37D4A" w:rsidRDefault="002814D0" w:rsidP="002814D0">
      <w:pPr>
        <w:pStyle w:val="Kop2"/>
      </w:pPr>
      <w:bookmarkStart w:id="25" w:name="_Toc68370414"/>
      <w:bookmarkStart w:id="26" w:name="_Toc93661698"/>
      <w:bookmarkStart w:id="27" w:name="_Toc130497836"/>
      <w:bookmarkStart w:id="28" w:name="_Toc156468889"/>
      <w:bookmarkStart w:id="29" w:name="_Toc179466555"/>
      <w:bookmarkStart w:id="30" w:name="_Toc187674748"/>
      <w:r w:rsidRPr="00E37D4A">
        <w:t>Differentiatie</w:t>
      </w:r>
      <w:bookmarkEnd w:id="25"/>
      <w:bookmarkEnd w:id="26"/>
      <w:bookmarkEnd w:id="27"/>
      <w:bookmarkEnd w:id="28"/>
      <w:bookmarkEnd w:id="29"/>
      <w:bookmarkEnd w:id="30"/>
      <w:r w:rsidRPr="00E37D4A">
        <w:t xml:space="preserve"> </w:t>
      </w:r>
    </w:p>
    <w:p w14:paraId="22BE99AA" w14:textId="77777777" w:rsidR="002814D0" w:rsidRDefault="002814D0" w:rsidP="002814D0">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519C203" w14:textId="77777777" w:rsidR="002814D0" w:rsidRDefault="002814D0" w:rsidP="002814D0">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834A9DB" w14:textId="77777777" w:rsidR="002814D0" w:rsidRDefault="002814D0" w:rsidP="002814D0">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7651C50" w14:textId="77777777" w:rsidR="002814D0" w:rsidRDefault="002814D0" w:rsidP="002814D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CFBF629" w14:textId="77777777" w:rsidR="002814D0" w:rsidRPr="00EC7568" w:rsidRDefault="002814D0" w:rsidP="002814D0">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91F7F94" w14:textId="77777777" w:rsidR="002814D0" w:rsidRDefault="002814D0" w:rsidP="002814D0">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86E0DD4" w14:textId="77777777" w:rsidR="002814D0" w:rsidRDefault="002814D0" w:rsidP="002814D0">
      <w:pPr>
        <w:rPr>
          <w:iCs/>
        </w:rPr>
      </w:pPr>
      <w:r>
        <w:rPr>
          <w:iCs/>
        </w:rPr>
        <w:t>In ‘extra’ wenken bij de leerplandoelen en in beperkte mate ook via keuzeleerplandoelen bieden we je inspiratie om te differentiëren door te verdiepen en te verbreden.</w:t>
      </w:r>
    </w:p>
    <w:bookmarkEnd w:id="31"/>
    <w:p w14:paraId="61157FA4" w14:textId="77777777" w:rsidR="002814D0" w:rsidRDefault="002814D0" w:rsidP="002814D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1DA1759" w14:textId="77777777" w:rsidR="003C6E8E" w:rsidRDefault="002814D0" w:rsidP="002814D0">
      <w:bookmarkStart w:id="32"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3C6E8E">
        <w:t>.</w:t>
      </w:r>
    </w:p>
    <w:p w14:paraId="5D8714FD" w14:textId="77777777" w:rsidR="003C6E8E" w:rsidRDefault="002814D0" w:rsidP="002814D0">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3C6E8E">
        <w:rPr>
          <w:iCs/>
        </w:rPr>
        <w:t>.</w:t>
      </w:r>
    </w:p>
    <w:p w14:paraId="6D06668B" w14:textId="0B913ABD" w:rsidR="002814D0" w:rsidRDefault="002814D0" w:rsidP="002814D0">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998DE6E" w14:textId="77777777" w:rsidR="002814D0" w:rsidRDefault="002814D0" w:rsidP="002814D0">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899E638" w14:textId="77777777" w:rsidR="002814D0" w:rsidRDefault="002814D0" w:rsidP="002814D0">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321DE63" w14:textId="77777777" w:rsidR="002814D0" w:rsidRPr="00A27C4B" w:rsidRDefault="002814D0" w:rsidP="002814D0">
      <w:pPr>
        <w:rPr>
          <w:i/>
          <w:iCs/>
        </w:rPr>
      </w:pPr>
      <w:bookmarkStart w:id="33" w:name="_Hlk130322155"/>
      <w:bookmarkEnd w:id="32"/>
      <w:r>
        <w:rPr>
          <w:i/>
          <w:iCs/>
        </w:rPr>
        <w:t>Differentiatie in evaluatie</w:t>
      </w:r>
    </w:p>
    <w:p w14:paraId="755D7951" w14:textId="77777777" w:rsidR="002814D0" w:rsidRDefault="002814D0" w:rsidP="002814D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E041449" w14:textId="77777777" w:rsidR="002814D0" w:rsidRPr="00345F65" w:rsidRDefault="002814D0" w:rsidP="002814D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D8AF1BD" w14:textId="77777777" w:rsidR="002814D0" w:rsidRDefault="002814D0" w:rsidP="002814D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7668A27E" w14:textId="77777777" w:rsidR="002814D0" w:rsidRPr="00E37D4A" w:rsidRDefault="002814D0" w:rsidP="002814D0">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674749"/>
      <w:r w:rsidRPr="00E37D4A">
        <w:t>Opbouw van leerplannen</w:t>
      </w:r>
      <w:bookmarkEnd w:id="34"/>
      <w:bookmarkEnd w:id="35"/>
      <w:bookmarkEnd w:id="36"/>
      <w:bookmarkEnd w:id="37"/>
      <w:bookmarkEnd w:id="38"/>
      <w:bookmarkEnd w:id="39"/>
    </w:p>
    <w:p w14:paraId="272EBCE0" w14:textId="77777777" w:rsidR="002814D0" w:rsidRPr="00E37D4A" w:rsidRDefault="002814D0" w:rsidP="002814D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DD1C2C7" w14:textId="77777777" w:rsidR="003C6E8E" w:rsidRDefault="002814D0" w:rsidP="002814D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3C6E8E">
        <w:rPr>
          <w:rFonts w:ascii="Calibri" w:eastAsia="Calibri" w:hAnsi="Calibri" w:cs="Times New Roman"/>
          <w:color w:val="595959"/>
        </w:rPr>
        <w:t>.</w:t>
      </w:r>
    </w:p>
    <w:p w14:paraId="67238CB8" w14:textId="32FFE3C5" w:rsidR="002814D0" w:rsidRPr="00E37D4A" w:rsidRDefault="002814D0" w:rsidP="002814D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5E4BC6ED" w14:textId="77777777" w:rsidR="003C6E8E" w:rsidRDefault="002814D0" w:rsidP="002814D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3C6E8E">
        <w:rPr>
          <w:rFonts w:ascii="Calibri" w:eastAsia="Calibri" w:hAnsi="Calibri" w:cs="Times New Roman"/>
          <w:color w:val="595959"/>
        </w:rPr>
        <w:t>.</w:t>
      </w:r>
    </w:p>
    <w:p w14:paraId="2A33C46F" w14:textId="12659682" w:rsidR="002814D0" w:rsidRPr="00E37D4A" w:rsidRDefault="002814D0" w:rsidP="002814D0">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1F038DB3" w14:textId="77777777" w:rsidR="002814D0" w:rsidRDefault="002814D0" w:rsidP="002814D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59D1BB2" w14:textId="665FC86B" w:rsidR="007F5881" w:rsidRDefault="002814D0" w:rsidP="002814D0">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673C57D3" w14:textId="77777777" w:rsidR="001332B5" w:rsidRDefault="001332B5" w:rsidP="00E42F24">
      <w:pPr>
        <w:pStyle w:val="Kop1"/>
      </w:pPr>
      <w:bookmarkStart w:id="42" w:name="_Toc187674750"/>
      <w:r>
        <w:t>Situering</w:t>
      </w:r>
      <w:bookmarkEnd w:id="42"/>
    </w:p>
    <w:p w14:paraId="11022387" w14:textId="77777777" w:rsidR="008016FA" w:rsidRPr="008016FA" w:rsidRDefault="00B2025C" w:rsidP="006F6012">
      <w:pPr>
        <w:pStyle w:val="Kop2"/>
      </w:pPr>
      <w:bookmarkStart w:id="43" w:name="_Toc187674751"/>
      <w:r>
        <w:t>Beginsituatie</w:t>
      </w:r>
      <w:bookmarkEnd w:id="43"/>
    </w:p>
    <w:p w14:paraId="1A19BEC6" w14:textId="7A9D67CA" w:rsidR="008016FA" w:rsidRPr="008016FA" w:rsidRDefault="00B2025C" w:rsidP="008016FA">
      <w:r w:rsidRPr="007C5608">
        <w:t xml:space="preserve">De volgende studierichting </w:t>
      </w:r>
      <w:r w:rsidR="00E7538C" w:rsidRPr="007C5608">
        <w:t xml:space="preserve">in de derde graad </w:t>
      </w:r>
      <w:r w:rsidR="00071F18">
        <w:t>is een</w:t>
      </w:r>
      <w:r w:rsidRPr="007C5608">
        <w:t xml:space="preserve"> logische vooropleiding voor de studierichting </w:t>
      </w:r>
      <w:r w:rsidR="00071F18">
        <w:t>Slager-charcutier</w:t>
      </w:r>
      <w:r w:rsidR="007C5608">
        <w:t>:</w:t>
      </w:r>
      <w:r w:rsidR="006342D8">
        <w:t xml:space="preserve"> </w:t>
      </w:r>
      <w:r w:rsidR="007C5608">
        <w:t xml:space="preserve"> </w:t>
      </w:r>
      <w:r w:rsidR="00071F18">
        <w:t>Slagerij</w:t>
      </w:r>
      <w:r w:rsidRPr="007C5608">
        <w:t>.</w:t>
      </w:r>
    </w:p>
    <w:p w14:paraId="0239BF4F" w14:textId="4912A894" w:rsidR="00AD7BA8" w:rsidRDefault="00AD7BA8" w:rsidP="006F6012">
      <w:pPr>
        <w:pStyle w:val="Kop2"/>
      </w:pPr>
      <w:bookmarkStart w:id="44" w:name="_Toc187674752"/>
      <w:r>
        <w:lastRenderedPageBreak/>
        <w:t>Samenhang binnen de 7</w:t>
      </w:r>
      <w:r w:rsidRPr="00E53861">
        <w:t>de</w:t>
      </w:r>
      <w:r>
        <w:t xml:space="preserve"> leerjaren</w:t>
      </w:r>
      <w:bookmarkEnd w:id="44"/>
    </w:p>
    <w:p w14:paraId="20D6668F" w14:textId="77777777" w:rsidR="00B268FE" w:rsidRDefault="00B268FE" w:rsidP="00B268FE">
      <w:bookmarkStart w:id="45" w:name="_Hlk181264494"/>
      <w:r w:rsidRPr="00B268FE">
        <w:t>Binnen het deelgebied slagerij is er een s</w:t>
      </w:r>
      <w:r w:rsidR="00071F18" w:rsidRPr="00B268FE">
        <w:t xml:space="preserve">amenhang met </w:t>
      </w:r>
      <w:r w:rsidRPr="00B268FE">
        <w:t xml:space="preserve">de studierichting </w:t>
      </w:r>
      <w:r w:rsidR="00071F18" w:rsidRPr="00B268FE">
        <w:t>Culinair slager</w:t>
      </w:r>
      <w:r w:rsidRPr="00B268FE">
        <w:t xml:space="preserve">. </w:t>
      </w:r>
    </w:p>
    <w:p w14:paraId="7ECC37C0" w14:textId="1B8A1ED2" w:rsidR="00B268FE" w:rsidRPr="00AD7BA8" w:rsidRDefault="00B268FE" w:rsidP="00B268FE">
      <w:r w:rsidRPr="00B268FE">
        <w:t>In de</w:t>
      </w:r>
      <w:r>
        <w:t xml:space="preserve"> studierichting Culinair slager ligt de focus op het bereiden en verkopen van meeneemgerechten en bediening van gerechten op verplaatsing. Competenties met betrekking tot het uitbenen en versnijden van vlees, bereiden van vleesbereidingen en -producten zijn </w:t>
      </w:r>
      <w:r w:rsidR="002A0227">
        <w:t>– in tegenstelling tot de studierichting Slager-charcutier</w:t>
      </w:r>
      <w:r w:rsidR="00E84024">
        <w:t xml:space="preserve"> – </w:t>
      </w:r>
      <w:r>
        <w:t>niet</w:t>
      </w:r>
      <w:r w:rsidR="00E84024">
        <w:t xml:space="preserve"> </w:t>
      </w:r>
      <w:r>
        <w:t>opgenomen</w:t>
      </w:r>
      <w:r w:rsidR="002A0227">
        <w:t xml:space="preserve"> als leerplandoelen bij Culinair slager.</w:t>
      </w:r>
    </w:p>
    <w:p w14:paraId="68B86567" w14:textId="2EF182F5" w:rsidR="008016FA" w:rsidRDefault="008016FA" w:rsidP="006F6012">
      <w:pPr>
        <w:pStyle w:val="Kop2"/>
      </w:pPr>
      <w:bookmarkStart w:id="46" w:name="_Toc187674753"/>
      <w:bookmarkEnd w:id="45"/>
      <w:r>
        <w:t>Plaats in de lessentabel</w:t>
      </w:r>
      <w:bookmarkEnd w:id="46"/>
    </w:p>
    <w:p w14:paraId="667A8076" w14:textId="68961D64" w:rsidR="00F21723" w:rsidRPr="007C5608" w:rsidRDefault="00B2025C" w:rsidP="00B2025C">
      <w:pPr>
        <w:pStyle w:val="Opsomming1"/>
        <w:numPr>
          <w:ilvl w:val="0"/>
          <w:numId w:val="0"/>
        </w:numPr>
      </w:pPr>
      <w:r w:rsidRPr="007C5608">
        <w:t>Het leerplan is gebaseerd op doelen die leiden naar de beroepskwalificatie</w:t>
      </w:r>
      <w:r w:rsidR="007C5608" w:rsidRPr="007C5608">
        <w:t xml:space="preserve"> </w:t>
      </w:r>
      <w:r w:rsidR="00071F18">
        <w:t>Slager-charcutier</w:t>
      </w:r>
      <w:r w:rsidR="00011EBD" w:rsidRPr="007C5608">
        <w:t>.</w:t>
      </w:r>
    </w:p>
    <w:p w14:paraId="3EDFE7CC" w14:textId="45744A8D" w:rsidR="006A02D4" w:rsidRDefault="00B2025C" w:rsidP="00ED7383">
      <w:r w:rsidRPr="007C5608">
        <w:t xml:space="preserve">Het leerplan is gericht op </w:t>
      </w:r>
      <w:r w:rsidR="00782930">
        <w:t>2</w:t>
      </w:r>
      <w:r w:rsidR="00071F18">
        <w:t>2</w:t>
      </w:r>
      <w:r w:rsidRPr="007C5608">
        <w:t xml:space="preserve"> lesuren en is bestemd voor de studierichting </w:t>
      </w:r>
      <w:r w:rsidR="00071F18">
        <w:t>Slager-charcutier</w:t>
      </w:r>
      <w:r w:rsidRPr="007C5608">
        <w:t>.</w:t>
      </w:r>
      <w:r w:rsidR="00F21723">
        <w:t xml:space="preserve"> </w:t>
      </w:r>
      <w:r w:rsidR="006A02D4" w:rsidRPr="0064179E">
        <w:t>De duurtijd van die studierichting</w:t>
      </w:r>
      <w:r w:rsidR="006A02D4">
        <w:t xml:space="preserve"> </w:t>
      </w:r>
      <w:r w:rsidR="006A02D4" w:rsidRPr="0064179E">
        <w:t>bedraagt twee semesters.</w:t>
      </w:r>
      <w:r w:rsidR="00F21723">
        <w:t xml:space="preserve"> </w:t>
      </w:r>
      <w:r w:rsidR="006A02D4" w:rsidRPr="0064179E">
        <w:t xml:space="preserve">Het geheel van de vorming in elke studierichting vind je terug op de </w:t>
      </w:r>
      <w:hyperlink r:id="rId20" w:history="1">
        <w:r w:rsidR="006A02D4" w:rsidRPr="0072194B">
          <w:rPr>
            <w:rStyle w:val="Hyperlink"/>
          </w:rPr>
          <w:t>PRO-pagina</w:t>
        </w:r>
      </w:hyperlink>
      <w:r w:rsidR="006A02D4" w:rsidRPr="0072194B">
        <w:t xml:space="preserve"> met alle vakken en leerplannen die gelden per studierichting</w:t>
      </w:r>
      <w:r w:rsidR="006A02D4" w:rsidRPr="0064179E">
        <w:t>.</w:t>
      </w:r>
    </w:p>
    <w:p w14:paraId="65B876A1" w14:textId="77777777" w:rsidR="008016FA" w:rsidRDefault="008016FA" w:rsidP="00E42F24">
      <w:pPr>
        <w:pStyle w:val="Kop1"/>
      </w:pPr>
      <w:bookmarkStart w:id="47" w:name="_Toc187674754"/>
      <w:r>
        <w:t>Pedagogisch</w:t>
      </w:r>
      <w:r w:rsidR="00011EBD">
        <w:t>-</w:t>
      </w:r>
      <w:r>
        <w:t>didactische duiding</w:t>
      </w:r>
      <w:bookmarkEnd w:id="47"/>
    </w:p>
    <w:p w14:paraId="70ABF09A" w14:textId="03BD15B5" w:rsidR="0060663D" w:rsidRPr="008016FA" w:rsidRDefault="00071F18" w:rsidP="006F6012">
      <w:pPr>
        <w:pStyle w:val="Kop2"/>
      </w:pPr>
      <w:bookmarkStart w:id="48" w:name="_Toc187674755"/>
      <w:r>
        <w:t>Slager-charcutier</w:t>
      </w:r>
      <w:r w:rsidR="00385689" w:rsidRPr="008016FA">
        <w:t xml:space="preserve"> en het vormingsconcept</w:t>
      </w:r>
      <w:bookmarkEnd w:id="48"/>
    </w:p>
    <w:p w14:paraId="6EFF2CCC" w14:textId="608B62BA" w:rsidR="003C6E8E" w:rsidRDefault="008016FA" w:rsidP="008016FA">
      <w:r>
        <w:t xml:space="preserve">Het leerplan </w:t>
      </w:r>
      <w:r w:rsidR="00071F18">
        <w:t>Slager-charcutier</w:t>
      </w:r>
      <w:r>
        <w:t xml:space="preserve"> is ingebed in het vormingsconcept van de katholieke dialoogschool. In het leerplan ligt de </w:t>
      </w:r>
      <w:r w:rsidRPr="006B57E3">
        <w:t>nadruk op de</w:t>
      </w:r>
      <w:r w:rsidR="007C5608" w:rsidRPr="006B57E3">
        <w:t xml:space="preserve"> </w:t>
      </w:r>
      <w:r w:rsidR="00E834C4">
        <w:t xml:space="preserve">levensbeschouwelijke, </w:t>
      </w:r>
      <w:r w:rsidR="007C5608" w:rsidRPr="006B57E3">
        <w:t xml:space="preserve">technische, sociale en </w:t>
      </w:r>
      <w:r w:rsidR="00875555" w:rsidRPr="006B57E3">
        <w:t>economische</w:t>
      </w:r>
      <w:r w:rsidRPr="006B57E3">
        <w:t xml:space="preserve"> vorming. </w:t>
      </w:r>
      <w:r w:rsidR="00D05AE0">
        <w:br/>
      </w:r>
      <w:r w:rsidRPr="006B57E3">
        <w:t xml:space="preserve">De wegwijzers </w:t>
      </w:r>
      <w:r w:rsidR="007C5608" w:rsidRPr="006B57E3">
        <w:t>gastvrijheid, generositeit, duurzaamheid, uniciteit en verbondenheid</w:t>
      </w:r>
      <w:r w:rsidR="000F56AE" w:rsidRPr="006B57E3">
        <w:t xml:space="preserve"> en verbeelding</w:t>
      </w:r>
      <w:r w:rsidRPr="006B57E3">
        <w:t xml:space="preserve"> maken er inherent deel van uit</w:t>
      </w:r>
      <w:r w:rsidR="003C6E8E">
        <w:t>.</w:t>
      </w:r>
    </w:p>
    <w:p w14:paraId="4775DD70" w14:textId="77777777" w:rsidR="00E834C4" w:rsidRPr="00E834C4" w:rsidRDefault="00E834C4" w:rsidP="00E834C4">
      <w:r w:rsidRPr="00E834C4">
        <w:rPr>
          <w:b/>
          <w:bCs/>
        </w:rPr>
        <w:t>Levensbeschouwelijke vorming</w:t>
      </w:r>
      <w:r w:rsidRPr="00E834C4">
        <w:t> </w:t>
      </w:r>
    </w:p>
    <w:p w14:paraId="0FBCDB58" w14:textId="77777777" w:rsidR="00E834C4" w:rsidRPr="00E834C4" w:rsidRDefault="00E834C4" w:rsidP="00E834C4">
      <w:r w:rsidRPr="00E834C4">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446B8576" w14:textId="1745E216" w:rsidR="006B57E3" w:rsidRPr="002A0227" w:rsidRDefault="006B57E3" w:rsidP="006B57E3">
      <w:pPr>
        <w:rPr>
          <w:rStyle w:val="Zwaar"/>
        </w:rPr>
      </w:pPr>
      <w:bookmarkStart w:id="49" w:name="_Hlk180400539"/>
      <w:r w:rsidRPr="002A0227">
        <w:rPr>
          <w:rStyle w:val="Zwaar"/>
        </w:rPr>
        <w:t>Technische vorming</w:t>
      </w:r>
    </w:p>
    <w:p w14:paraId="6BEBC95F" w14:textId="75C4F22D" w:rsidR="006B57E3" w:rsidRPr="002A0227" w:rsidRDefault="006B57E3" w:rsidP="006B57E3">
      <w:pPr>
        <w:rPr>
          <w:rStyle w:val="Zwaar"/>
          <w:b w:val="0"/>
          <w:bCs w:val="0"/>
        </w:rPr>
      </w:pPr>
      <w:r w:rsidRPr="002A0227">
        <w:rPr>
          <w:rStyle w:val="Zwaar"/>
          <w:b w:val="0"/>
          <w:bCs w:val="0"/>
        </w:rPr>
        <w:t xml:space="preserve">De leerlingen passen technische vaardigheden toe bij </w:t>
      </w:r>
      <w:r w:rsidR="002A0227" w:rsidRPr="002A0227">
        <w:rPr>
          <w:rStyle w:val="Zwaar"/>
          <w:b w:val="0"/>
          <w:bCs w:val="0"/>
        </w:rPr>
        <w:t>het verwerken en verdelen van vlees, klaarmaken van vleesbereidingen en -producten</w:t>
      </w:r>
      <w:r w:rsidRPr="002A0227">
        <w:rPr>
          <w:rStyle w:val="Zwaar"/>
          <w:b w:val="0"/>
          <w:bCs w:val="0"/>
        </w:rPr>
        <w:t xml:space="preserve">, hanteren van materiaal, bereiden en presenteren van gerechten ... </w:t>
      </w:r>
    </w:p>
    <w:p w14:paraId="4F99229E" w14:textId="77777777" w:rsidR="006B57E3" w:rsidRPr="002A0227" w:rsidRDefault="006B57E3" w:rsidP="006B57E3">
      <w:pPr>
        <w:rPr>
          <w:b/>
          <w:bCs/>
        </w:rPr>
      </w:pPr>
      <w:r w:rsidRPr="002A0227">
        <w:rPr>
          <w:b/>
          <w:bCs/>
        </w:rPr>
        <w:t>Sociale vorming</w:t>
      </w:r>
    </w:p>
    <w:p w14:paraId="3AF06EDE" w14:textId="3254482F" w:rsidR="003C6E8E" w:rsidRPr="002A0227" w:rsidRDefault="006B57E3" w:rsidP="006B57E3">
      <w:r w:rsidRPr="002A0227">
        <w:t xml:space="preserve">Leerlingen zetten sociale vaardigheden in bij het werken in team en het </w:t>
      </w:r>
      <w:r w:rsidR="002A0227" w:rsidRPr="002A0227">
        <w:t>contact</w:t>
      </w:r>
      <w:r w:rsidRPr="002A0227">
        <w:t xml:space="preserve"> met </w:t>
      </w:r>
      <w:r w:rsidR="002A0227" w:rsidRPr="002A0227">
        <w:t>klanten</w:t>
      </w:r>
      <w:r w:rsidRPr="002A0227">
        <w:t xml:space="preserve">. De leerlingen zijn flexibel en kunnen inspelen op </w:t>
      </w:r>
      <w:r w:rsidR="002A0227" w:rsidRPr="002A0227">
        <w:t>wisselende klantenstromen</w:t>
      </w:r>
      <w:r w:rsidR="003C6E8E" w:rsidRPr="002A0227">
        <w:t>.</w:t>
      </w:r>
    </w:p>
    <w:p w14:paraId="511097EE" w14:textId="3DDF4F42" w:rsidR="006B57E3" w:rsidRPr="002A0227" w:rsidRDefault="006B57E3" w:rsidP="006B57E3">
      <w:pPr>
        <w:rPr>
          <w:b/>
          <w:bCs/>
        </w:rPr>
      </w:pPr>
      <w:r w:rsidRPr="002A0227">
        <w:rPr>
          <w:b/>
          <w:bCs/>
        </w:rPr>
        <w:t>Economische vorming</w:t>
      </w:r>
    </w:p>
    <w:p w14:paraId="2C57A383" w14:textId="7C3CE23B" w:rsidR="006B57E3" w:rsidRPr="002A0227" w:rsidRDefault="006B57E3" w:rsidP="006B57E3">
      <w:r w:rsidRPr="002A0227">
        <w:t xml:space="preserve">Leerlingen in Voeding en horeca leren als toekomstige werknemer of ondernemer </w:t>
      </w:r>
      <w:r w:rsidR="004C11BC" w:rsidRPr="002A0227">
        <w:t xml:space="preserve">economische vaardigheden </w:t>
      </w:r>
      <w:r w:rsidR="001856B2" w:rsidRPr="002A0227">
        <w:t>om</w:t>
      </w:r>
      <w:r w:rsidR="004C11BC" w:rsidRPr="002A0227">
        <w:t xml:space="preserve"> </w:t>
      </w:r>
      <w:r w:rsidRPr="002A0227">
        <w:t>bewuste</w:t>
      </w:r>
      <w:r w:rsidR="004C11BC" w:rsidRPr="002A0227">
        <w:t xml:space="preserve"> en </w:t>
      </w:r>
      <w:r w:rsidRPr="002A0227">
        <w:t>verantwoorde keuzes</w:t>
      </w:r>
      <w:r w:rsidR="004C11BC" w:rsidRPr="002A0227">
        <w:t xml:space="preserve"> </w:t>
      </w:r>
      <w:r w:rsidR="001856B2" w:rsidRPr="002A0227">
        <w:t xml:space="preserve">te </w:t>
      </w:r>
      <w:r w:rsidR="004C11BC" w:rsidRPr="002A0227">
        <w:t>kunnen</w:t>
      </w:r>
      <w:r w:rsidRPr="002A0227">
        <w:t xml:space="preserve"> maken.</w:t>
      </w:r>
    </w:p>
    <w:p w14:paraId="418673F8" w14:textId="77777777" w:rsidR="006B57E3" w:rsidRPr="002A0227" w:rsidRDefault="006B57E3" w:rsidP="006B57E3">
      <w:pPr>
        <w:rPr>
          <w:b/>
          <w:bCs/>
        </w:rPr>
      </w:pPr>
      <w:r w:rsidRPr="002A0227">
        <w:rPr>
          <w:b/>
          <w:bCs/>
        </w:rPr>
        <w:t>Generositeit en gastvrijheid</w:t>
      </w:r>
    </w:p>
    <w:p w14:paraId="5E1BB940" w14:textId="68250E93" w:rsidR="006B57E3" w:rsidRPr="002A0227" w:rsidRDefault="006B57E3" w:rsidP="006B57E3">
      <w:r w:rsidRPr="002A0227">
        <w:t xml:space="preserve">De </w:t>
      </w:r>
      <w:r w:rsidR="002A0227" w:rsidRPr="002A0227">
        <w:t>voedings</w:t>
      </w:r>
      <w:r w:rsidRPr="002A0227">
        <w:t>sector is een heel diverse wereld: veelal komen verschillende leeftijden, talen, culturen samen</w:t>
      </w:r>
      <w:r w:rsidR="001856B2" w:rsidRPr="002A0227">
        <w:t>,</w:t>
      </w:r>
      <w:r w:rsidRPr="002A0227">
        <w:t xml:space="preserve"> zowel binnen het team als bij de </w:t>
      </w:r>
      <w:r w:rsidR="002A0227" w:rsidRPr="002A0227">
        <w:t>klanten</w:t>
      </w:r>
      <w:r w:rsidRPr="002A0227">
        <w:t xml:space="preserve">. Leerlingen worden uitgedaagd om in die diversiteit genereus te zijn ten opzichte van de andere. Vanuit een gastvrije houding staat de leerling open voor een diversiteit van </w:t>
      </w:r>
      <w:r w:rsidRPr="002A0227">
        <w:lastRenderedPageBreak/>
        <w:t xml:space="preserve">culturen en gewoonten. Via een correcte communicatie maakt de leerling verbinding met de </w:t>
      </w:r>
      <w:r w:rsidR="002A0227" w:rsidRPr="002A0227">
        <w:t>klant</w:t>
      </w:r>
      <w:r w:rsidRPr="002A0227">
        <w:t xml:space="preserve"> en teamleden.</w:t>
      </w:r>
    </w:p>
    <w:p w14:paraId="689EA304" w14:textId="77777777" w:rsidR="006B57E3" w:rsidRPr="007B6276" w:rsidRDefault="006B57E3" w:rsidP="006B57E3">
      <w:pPr>
        <w:rPr>
          <w:b/>
          <w:bCs/>
        </w:rPr>
      </w:pPr>
      <w:r w:rsidRPr="007B6276">
        <w:rPr>
          <w:b/>
          <w:bCs/>
        </w:rPr>
        <w:t>Duurzaamheid</w:t>
      </w:r>
    </w:p>
    <w:p w14:paraId="5BA92EE1" w14:textId="5FA87CB9" w:rsidR="006B57E3" w:rsidRPr="007B6276" w:rsidRDefault="006B57E3" w:rsidP="006B57E3">
      <w:r w:rsidRPr="007B6276">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w:t>
      </w:r>
      <w:r w:rsidR="007B6276">
        <w:t>klanten</w:t>
      </w:r>
      <w:r w:rsidRPr="007B6276">
        <w:t>. Duurzaam, verantwoord ondernemen blijft meer dan ooit belangrijk.</w:t>
      </w:r>
    </w:p>
    <w:p w14:paraId="4FE5FA6A" w14:textId="77777777" w:rsidR="006B57E3" w:rsidRPr="007B6276" w:rsidRDefault="006B57E3" w:rsidP="006B57E3">
      <w:pPr>
        <w:rPr>
          <w:b/>
          <w:bCs/>
        </w:rPr>
      </w:pPr>
      <w:r w:rsidRPr="007B6276">
        <w:rPr>
          <w:b/>
          <w:bCs/>
        </w:rPr>
        <w:t>Uniciteit en verbondenheid</w:t>
      </w:r>
    </w:p>
    <w:p w14:paraId="44C499BC" w14:textId="14EC8851" w:rsidR="006B57E3" w:rsidRPr="007B6276" w:rsidRDefault="006B57E3" w:rsidP="006B57E3">
      <w:r w:rsidRPr="007B6276">
        <w:t xml:space="preserve">Een goede samenwerking vertrekt vanuit een sterke identiteit en sociale betrokkenheid. Leerlingen worden extra gevormd op het vlak van sociale vaardigheden zodat ze kunnen samenwerken binnen een team en kunnen inspelen op de wensen van de </w:t>
      </w:r>
      <w:r w:rsidR="007B6276">
        <w:t>klanten</w:t>
      </w:r>
      <w:r w:rsidRPr="007B6276">
        <w:t>. Daarnaast worden leerlingen aangemoedigd om authentiek te zijn en zich niet te laten beïnvloeden.</w:t>
      </w:r>
    </w:p>
    <w:p w14:paraId="454AAA59" w14:textId="77777777" w:rsidR="006B57E3" w:rsidRPr="007B6276" w:rsidRDefault="006B57E3" w:rsidP="006B57E3">
      <w:pPr>
        <w:rPr>
          <w:b/>
          <w:bCs/>
        </w:rPr>
      </w:pPr>
      <w:r w:rsidRPr="007B6276">
        <w:rPr>
          <w:b/>
          <w:bCs/>
        </w:rPr>
        <w:t>Verbeelding</w:t>
      </w:r>
    </w:p>
    <w:p w14:paraId="5C75E522" w14:textId="61614D20" w:rsidR="006B57E3" w:rsidRDefault="007B6276" w:rsidP="006B57E3">
      <w:r w:rsidRPr="007B6276">
        <w:t>Om zich te kunnen inleven in de behoeften van klanten is het van belang dat leerlingen verbeeldend denken en handelen. Ook bij het toepassen van technieken, bij het uitoefenen van vaardigheden en tijdens het creëren is verbeelding een belangrijke wegwijzer om klanten te verrassen en verwennen.</w:t>
      </w:r>
    </w:p>
    <w:p w14:paraId="15471E9D" w14:textId="77777777" w:rsidR="001332B5" w:rsidRDefault="008016FA" w:rsidP="008016FA">
      <w:r>
        <w:t>Uit die vormingscomponenten en wegwijzers zijn de krachtlijnen van het leerplan ontstaan.</w:t>
      </w:r>
      <w:bookmarkEnd w:id="49"/>
    </w:p>
    <w:p w14:paraId="646E38DC" w14:textId="77777777" w:rsidR="006507E5" w:rsidRPr="006F6012" w:rsidRDefault="006F6012" w:rsidP="006F6012">
      <w:pPr>
        <w:pStyle w:val="Kop2"/>
      </w:pPr>
      <w:bookmarkStart w:id="50" w:name="_Toc187674756"/>
      <w:r w:rsidRPr="006F6012">
        <w:t>Krachtlijnen</w:t>
      </w:r>
      <w:bookmarkEnd w:id="50"/>
      <w:r w:rsidRPr="006F6012">
        <w:t xml:space="preserve"> </w:t>
      </w:r>
    </w:p>
    <w:p w14:paraId="7388493A" w14:textId="36E56B35" w:rsidR="006F6012" w:rsidRPr="00B07F01" w:rsidRDefault="00011EBD" w:rsidP="006F6012">
      <w:pPr>
        <w:rPr>
          <w:rStyle w:val="Nadruk"/>
        </w:rPr>
      </w:pPr>
      <w:bookmarkStart w:id="51" w:name="_Hlk180400684"/>
      <w:r>
        <w:rPr>
          <w:rStyle w:val="Nadruk"/>
        </w:rPr>
        <w:t>Zinrijk en geïnspireerd</w:t>
      </w:r>
    </w:p>
    <w:p w14:paraId="75950834" w14:textId="084F7A85" w:rsidR="006F6012" w:rsidRDefault="00243F82" w:rsidP="006F6012">
      <w:r w:rsidRPr="00D96F2A">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bookmarkEnd w:id="51"/>
    <w:p w14:paraId="56E2DFCA" w14:textId="77777777" w:rsidR="005F2AE2" w:rsidRPr="00B07F01" w:rsidRDefault="005F2AE2" w:rsidP="005F2AE2">
      <w:pPr>
        <w:rPr>
          <w:rStyle w:val="Nadruk"/>
        </w:rPr>
      </w:pPr>
      <w:r>
        <w:rPr>
          <w:rStyle w:val="Nadruk"/>
        </w:rPr>
        <w:t>Overkoepelende vaardigheden</w:t>
      </w:r>
    </w:p>
    <w:p w14:paraId="58B028D0" w14:textId="2465FBEC" w:rsidR="005F2AE2" w:rsidRDefault="005F2AE2" w:rsidP="005F2AE2">
      <w:bookmarkStart w:id="52" w:name="_Hlk129283398"/>
      <w:r>
        <w:t>Het betreft het toelichten van nieuwe trends en producten, volgen van procedures, kwaliteitsbewust handelen, communicatie, samenwerking en aansturen van het team. Daarnaast is er aandacht voor het samenstellen van een assortiment en het opstellen van recepturen en technische fiches.</w:t>
      </w:r>
      <w:bookmarkEnd w:id="52"/>
    </w:p>
    <w:p w14:paraId="791AAAFF" w14:textId="77777777" w:rsidR="005F2AE2" w:rsidRPr="00B07F01" w:rsidRDefault="005F2AE2" w:rsidP="005F2AE2">
      <w:pPr>
        <w:rPr>
          <w:rStyle w:val="Nadruk"/>
        </w:rPr>
      </w:pPr>
      <w:r>
        <w:rPr>
          <w:rStyle w:val="Nadruk"/>
        </w:rPr>
        <w:t>Vaktechnisch handelen</w:t>
      </w:r>
    </w:p>
    <w:p w14:paraId="0F1EE702" w14:textId="5F78C293" w:rsidR="005F2AE2" w:rsidRDefault="005F2AE2" w:rsidP="005F2AE2">
      <w:r>
        <w:t>Het plannen, organiseren en voorbereiden van werkzaamheden is essentieel. Dat veronderstelt een goede kennis van grondstoffen en materiaal, verwerking- en versnijdingstechnieken van vlees. Leerlingen maken vleesbereidingen, diverse soorten vleesproducten en eenvoudige gerechten. Ze garneren en presenteren de producten in de toonbank.</w:t>
      </w:r>
    </w:p>
    <w:p w14:paraId="2F9100A2" w14:textId="77777777" w:rsidR="005F2AE2" w:rsidRPr="00B07F01" w:rsidRDefault="005F2AE2" w:rsidP="005F2AE2">
      <w:pPr>
        <w:rPr>
          <w:rStyle w:val="Nadruk"/>
        </w:rPr>
      </w:pPr>
      <w:r>
        <w:rPr>
          <w:rStyle w:val="Nadruk"/>
        </w:rPr>
        <w:t>Klantgericht handelen</w:t>
      </w:r>
    </w:p>
    <w:p w14:paraId="68D21693" w14:textId="300581D3" w:rsidR="005F2AE2" w:rsidRDefault="005F2AE2" w:rsidP="005F2AE2">
      <w:r>
        <w:t>De leerlingen informeren de klant, nemen bestellingen op en verkopen de producten en bereidingen.</w:t>
      </w:r>
    </w:p>
    <w:p w14:paraId="5EB8E96E" w14:textId="77777777" w:rsidR="005F2AE2" w:rsidRPr="00B07F01" w:rsidRDefault="005F2AE2" w:rsidP="005F2AE2">
      <w:pPr>
        <w:rPr>
          <w:rStyle w:val="Nadruk"/>
        </w:rPr>
      </w:pPr>
      <w:r>
        <w:rPr>
          <w:rStyle w:val="Nadruk"/>
        </w:rPr>
        <w:lastRenderedPageBreak/>
        <w:t>Economisch en duurzaam handelen</w:t>
      </w:r>
    </w:p>
    <w:p w14:paraId="76E00D9B" w14:textId="6325B9AA" w:rsidR="005F2AE2" w:rsidRDefault="002A693B" w:rsidP="005F2AE2">
      <w:r>
        <w:t>In het atelier en in de winkel komen aspecten van economisch en duurzaam handelen aan bod. Leerlingen leren respectvol, kostenbewust en maatschappelijk verantwoord omgaan met productiemiddelen. Ze assisteren bij de aankoop, ontvangen en controleren karkassen en stukken vlees, berekenen de kost- en verkoopprijs, maken een bestelbon op en beheren de voorraad.</w:t>
      </w:r>
    </w:p>
    <w:p w14:paraId="0C76DBB0" w14:textId="77777777" w:rsidR="005F2AE2" w:rsidRPr="00B07F01" w:rsidRDefault="005F2AE2" w:rsidP="005F2AE2">
      <w:pPr>
        <w:rPr>
          <w:rStyle w:val="Nadruk"/>
        </w:rPr>
      </w:pPr>
      <w:r>
        <w:rPr>
          <w:rStyle w:val="Nadruk"/>
        </w:rPr>
        <w:t>Voedselveilig en arbeidsveilig handelen</w:t>
      </w:r>
    </w:p>
    <w:p w14:paraId="46D6A376" w14:textId="77777777" w:rsidR="005F2AE2" w:rsidRDefault="005F2AE2" w:rsidP="005F2AE2">
      <w:bookmarkStart w:id="53" w:name="_Hlk126155774"/>
      <w:bookmarkStart w:id="54" w:name="_Hlk129283554"/>
      <w:r>
        <w:t>Tijdens de voorbereiding, de productie, het verpakken en bewaren, het transport, het bedienen, het onderhoud … worden de principes van arbeidsveiligheid, voedselveiligheid (HACCP) en hygiëne automatisch toegepast.</w:t>
      </w:r>
      <w:bookmarkEnd w:id="53"/>
      <w:bookmarkEnd w:id="54"/>
    </w:p>
    <w:p w14:paraId="30AE8B31" w14:textId="77777777" w:rsidR="00385689" w:rsidRDefault="006F6012" w:rsidP="006F6012">
      <w:pPr>
        <w:pStyle w:val="Kop2"/>
      </w:pPr>
      <w:bookmarkStart w:id="55" w:name="_Toc187674757"/>
      <w:r>
        <w:t>Opbouw</w:t>
      </w:r>
      <w:bookmarkEnd w:id="55"/>
    </w:p>
    <w:p w14:paraId="4D6CFFF8" w14:textId="77777777" w:rsidR="00565FC9" w:rsidRDefault="00565FC9" w:rsidP="00565FC9">
      <w:bookmarkStart w:id="56" w:name="_Hlk180401302"/>
      <w:r>
        <w:t>Het leerplan is ingedeeld volgens de hierboven vermelde krachtlijnen.</w:t>
      </w:r>
    </w:p>
    <w:p w14:paraId="331E9598" w14:textId="69A4AF06" w:rsidR="00385689" w:rsidRDefault="00565FC9" w:rsidP="00565FC9">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bookmarkEnd w:id="56"/>
    </w:p>
    <w:p w14:paraId="1E66FF1D" w14:textId="77777777" w:rsidR="00385689" w:rsidRDefault="00B2025C" w:rsidP="006F6012">
      <w:pPr>
        <w:pStyle w:val="Kop2"/>
      </w:pPr>
      <w:bookmarkStart w:id="57" w:name="_Toc187674758"/>
      <w:r>
        <w:t>Beginsituatie</w:t>
      </w:r>
      <w:bookmarkEnd w:id="57"/>
    </w:p>
    <w:p w14:paraId="7055B59A" w14:textId="2CB814B1" w:rsidR="00011EBD" w:rsidRPr="009D0B6A" w:rsidRDefault="00011EBD" w:rsidP="009D0B6A">
      <w:r w:rsidRPr="009D0B6A">
        <w:t>Vanuit de logische vooropleiding (</w:t>
      </w:r>
      <w:r w:rsidR="009F47C0">
        <w:t>Slagerij</w:t>
      </w:r>
      <w:r w:rsidR="000F56AE" w:rsidRPr="009D0B6A">
        <w:t>)</w:t>
      </w:r>
      <w:r w:rsidRPr="009D0B6A">
        <w:t xml:space="preserve"> zijn de volgende leerplanitems </w:t>
      </w:r>
      <w:r w:rsidR="00045EF5">
        <w:t xml:space="preserve">in de derde graad </w:t>
      </w:r>
      <w:r w:rsidRPr="009D0B6A">
        <w:t>al verworven:</w:t>
      </w:r>
    </w:p>
    <w:p w14:paraId="7C19D9CF" w14:textId="1DAD371B" w:rsidR="00CF6E44" w:rsidRPr="008157FB" w:rsidRDefault="00FB32FC" w:rsidP="00213432">
      <w:pPr>
        <w:pStyle w:val="Opsomming1"/>
      </w:pPr>
      <w:r w:rsidRPr="008157FB">
        <w:t>k</w:t>
      </w:r>
      <w:r w:rsidR="00CF6E44" w:rsidRPr="008157FB">
        <w:t>ennis en hanteren van materiaal</w:t>
      </w:r>
      <w:r w:rsidR="00A55AED" w:rsidRPr="008157FB">
        <w:t xml:space="preserve"> in slagerij</w:t>
      </w:r>
      <w:r w:rsidRPr="008157FB">
        <w:t>;</w:t>
      </w:r>
    </w:p>
    <w:p w14:paraId="556F48AC" w14:textId="61921F02" w:rsidR="000F56AE" w:rsidRPr="008157FB" w:rsidRDefault="00A55AED" w:rsidP="00213432">
      <w:pPr>
        <w:pStyle w:val="Opsomming1"/>
      </w:pPr>
      <w:r w:rsidRPr="008157FB">
        <w:t>verwerken en verdelen van vlees</w:t>
      </w:r>
      <w:r w:rsidR="00FB32FC" w:rsidRPr="008157FB">
        <w:t>;</w:t>
      </w:r>
    </w:p>
    <w:p w14:paraId="0166E320" w14:textId="3A001868" w:rsidR="00A55AED" w:rsidRPr="008157FB" w:rsidRDefault="00A55AED" w:rsidP="00213432">
      <w:pPr>
        <w:pStyle w:val="Opsomming1"/>
      </w:pPr>
      <w:r w:rsidRPr="008157FB">
        <w:t>basistechnieken bij het klaarmaken van vleesbereidingen, vleesproducten en bereide gerechten;</w:t>
      </w:r>
    </w:p>
    <w:p w14:paraId="76F38301" w14:textId="642E8F7D" w:rsidR="00CF6E44" w:rsidRPr="008157FB" w:rsidRDefault="00A55AED" w:rsidP="00213432">
      <w:pPr>
        <w:pStyle w:val="Opsomming1"/>
      </w:pPr>
      <w:r w:rsidRPr="008157FB">
        <w:t>klant</w:t>
      </w:r>
      <w:r w:rsidR="00CF6E44" w:rsidRPr="008157FB">
        <w:t>vriendelijk handelen</w:t>
      </w:r>
      <w:r w:rsidR="00FB32FC" w:rsidRPr="008157FB">
        <w:t>;</w:t>
      </w:r>
    </w:p>
    <w:p w14:paraId="76ED3FBD" w14:textId="51D1D8C8" w:rsidR="000F56AE" w:rsidRPr="008157FB" w:rsidRDefault="00FB32FC" w:rsidP="00213432">
      <w:pPr>
        <w:pStyle w:val="Opsomming1"/>
      </w:pPr>
      <w:r w:rsidRPr="008157FB">
        <w:t>d</w:t>
      </w:r>
      <w:r w:rsidR="000F56AE" w:rsidRPr="008157FB">
        <w:t>uurzaam omgaan met productiemiddelen</w:t>
      </w:r>
      <w:r w:rsidRPr="008157FB">
        <w:t>;</w:t>
      </w:r>
    </w:p>
    <w:p w14:paraId="662A03CD" w14:textId="7A764998" w:rsidR="00CF6E44" w:rsidRPr="008157FB" w:rsidRDefault="00FB32FC" w:rsidP="00213432">
      <w:pPr>
        <w:pStyle w:val="Opsomming1"/>
      </w:pPr>
      <w:r w:rsidRPr="008157FB">
        <w:t>o</w:t>
      </w:r>
      <w:r w:rsidR="00CF6E44" w:rsidRPr="008157FB">
        <w:t>ntvangen, controleren en beheren van goederen</w:t>
      </w:r>
      <w:r w:rsidR="001B0BC9" w:rsidRPr="008157FB">
        <w:t>;</w:t>
      </w:r>
    </w:p>
    <w:p w14:paraId="4A120A7B" w14:textId="26F2545E" w:rsidR="00CF6E44" w:rsidRPr="008157FB" w:rsidRDefault="001B0BC9" w:rsidP="00213432">
      <w:pPr>
        <w:pStyle w:val="Opsomming1"/>
      </w:pPr>
      <w:r w:rsidRPr="008157FB">
        <w:t>r</w:t>
      </w:r>
      <w:r w:rsidR="00CF6E44" w:rsidRPr="008157FB">
        <w:t xml:space="preserve">einigen en ontsmetten </w:t>
      </w:r>
      <w:r w:rsidRPr="008157FB">
        <w:t xml:space="preserve">van </w:t>
      </w:r>
      <w:r w:rsidR="00CF6E44" w:rsidRPr="008157FB">
        <w:t>materiaal en ruimtes</w:t>
      </w:r>
      <w:r w:rsidRPr="008157FB">
        <w:t>;</w:t>
      </w:r>
    </w:p>
    <w:p w14:paraId="55C193C2" w14:textId="399B4F46" w:rsidR="00011EBD" w:rsidRPr="008157FB" w:rsidRDefault="001B0BC9" w:rsidP="00213432">
      <w:pPr>
        <w:pStyle w:val="Opsomming1"/>
      </w:pPr>
      <w:r w:rsidRPr="008157FB">
        <w:t>a</w:t>
      </w:r>
      <w:r w:rsidR="00A7068D" w:rsidRPr="008157FB">
        <w:t>rbeidsveilig</w:t>
      </w:r>
      <w:r w:rsidR="000F56AE" w:rsidRPr="008157FB">
        <w:t xml:space="preserve"> </w:t>
      </w:r>
      <w:r w:rsidR="00CF6E44" w:rsidRPr="008157FB">
        <w:t xml:space="preserve">en ergonomisch </w:t>
      </w:r>
      <w:r w:rsidR="000F56AE" w:rsidRPr="008157FB">
        <w:t>handelen</w:t>
      </w:r>
      <w:r w:rsidRPr="008157FB">
        <w:t>.</w:t>
      </w:r>
    </w:p>
    <w:p w14:paraId="7E4E503D" w14:textId="0BD3166C" w:rsidR="00011EBD" w:rsidRDefault="00BA5826" w:rsidP="009D0B6A">
      <w:r w:rsidRPr="009D0B6A">
        <w:t>Voor leerlingen uit andere vooropleidingen geldt dat die inhouden extra aandacht vergen.</w:t>
      </w:r>
    </w:p>
    <w:p w14:paraId="1D694167" w14:textId="77777777" w:rsidR="000773B5" w:rsidRDefault="006F6012" w:rsidP="000773B5">
      <w:pPr>
        <w:pStyle w:val="Kop2"/>
      </w:pPr>
      <w:bookmarkStart w:id="58" w:name="_Toc187674759"/>
      <w:r>
        <w:t>Aandachtspunten</w:t>
      </w:r>
      <w:bookmarkEnd w:id="58"/>
    </w:p>
    <w:p w14:paraId="10519049" w14:textId="2DFC629F" w:rsidR="0092710B" w:rsidRDefault="00950A38" w:rsidP="0092710B">
      <w:pPr>
        <w:rPr>
          <w:b/>
          <w:bCs/>
        </w:rPr>
      </w:pPr>
      <w:r>
        <w:rPr>
          <w:b/>
          <w:bCs/>
        </w:rPr>
        <w:t xml:space="preserve">Functie-inhoud van de </w:t>
      </w:r>
      <w:r w:rsidR="009F47C0">
        <w:rPr>
          <w:b/>
          <w:bCs/>
        </w:rPr>
        <w:t>slager-charcutier</w:t>
      </w:r>
    </w:p>
    <w:p w14:paraId="5F970B32" w14:textId="2F9B437A" w:rsidR="00AF49CA" w:rsidRDefault="00AF49CA" w:rsidP="000F332E">
      <w:r>
        <w:t>De slager-charcutier kan zowel tewerkgesteld worden in de distributiesector (zelfstandige slager-charcutier, voedingswinkel, warenhuizen) als in de voedingsindustrie (vleesverwerkingsbedrijf, productie van vleeswaren, -bereidingen en bereide gerechten).</w:t>
      </w:r>
      <w:r w:rsidR="00BC6461">
        <w:br/>
      </w:r>
      <w:r w:rsidR="00BC6461" w:rsidRPr="00BC6461">
        <w:t>Je kan leerlingen laten kennismaken met die verscheidenheid door middel van bedrijfsbezoeken, het aanbieden van verschillende leerwerkplekken, gastcolleges …</w:t>
      </w:r>
    </w:p>
    <w:p w14:paraId="7DE58BEB" w14:textId="6D5C5B71" w:rsidR="005D5338" w:rsidRPr="00BC6461" w:rsidRDefault="005D5338" w:rsidP="000F332E">
      <w:r>
        <w:t xml:space="preserve">De verschillende handelingen van een slager-charcutier vergen een vakkundigheid en inzicht in technologie om vlees te verwerken. </w:t>
      </w:r>
      <w:r w:rsidR="00BC6461">
        <w:t xml:space="preserve">Door de productieprocessen van de verschillende </w:t>
      </w:r>
      <w:hyperlink w:anchor="_Vleesbereiding" w:history="1">
        <w:r w:rsidR="00BC6461" w:rsidRPr="005F5924">
          <w:rPr>
            <w:rStyle w:val="Lexicon"/>
          </w:rPr>
          <w:t>vleesbereidingen</w:t>
        </w:r>
      </w:hyperlink>
      <w:r w:rsidR="00BC6461">
        <w:t xml:space="preserve"> en </w:t>
      </w:r>
      <w:hyperlink w:anchor="_Vleesproduct" w:history="1">
        <w:r w:rsidR="005F5924" w:rsidRPr="005F5924">
          <w:rPr>
            <w:rStyle w:val="Lexicon"/>
          </w:rPr>
          <w:t>vlees</w:t>
        </w:r>
        <w:r w:rsidR="00BC6461" w:rsidRPr="005F5924">
          <w:rPr>
            <w:rStyle w:val="Lexicon"/>
          </w:rPr>
          <w:t>producten</w:t>
        </w:r>
      </w:hyperlink>
      <w:r w:rsidR="00BC6461">
        <w:t xml:space="preserve"> </w:t>
      </w:r>
      <w:r w:rsidR="00BC6461" w:rsidRPr="00BC6461">
        <w:t>te vergelijken en te wijzen op de functie van de bestanddelen kan je dit inzicht versterken.</w:t>
      </w:r>
    </w:p>
    <w:p w14:paraId="5EA2433F" w14:textId="6847D699" w:rsidR="006C7E10" w:rsidRPr="00BC6461" w:rsidRDefault="00B5002F" w:rsidP="00B5002F">
      <w:bookmarkStart w:id="59" w:name="_Hlk177130392"/>
      <w:r w:rsidRPr="00BC6461">
        <w:t xml:space="preserve">De </w:t>
      </w:r>
      <w:r w:rsidR="00BC6461" w:rsidRPr="00BC6461">
        <w:t>slager-charcutier</w:t>
      </w:r>
      <w:r w:rsidRPr="00BC6461">
        <w:t xml:space="preserve"> zal rekening houden met een veelheid aan voorschriften en regelgeving (</w:t>
      </w:r>
      <w:r w:rsidR="00BC6461" w:rsidRPr="00BC6461">
        <w:t>arbeids</w:t>
      </w:r>
      <w:r w:rsidRPr="00BC6461">
        <w:t>veiligheid</w:t>
      </w:r>
      <w:r w:rsidR="00BC6461" w:rsidRPr="00BC6461">
        <w:t xml:space="preserve"> bij het hanteren van toestellen</w:t>
      </w:r>
      <w:r w:rsidRPr="00BC6461">
        <w:t xml:space="preserve">, HACCP, milieuzorg, hygiëne, voedselveiligheid, </w:t>
      </w:r>
      <w:r w:rsidRPr="00BC6461">
        <w:lastRenderedPageBreak/>
        <w:t xml:space="preserve">autocontrole…). </w:t>
      </w:r>
      <w:r w:rsidR="00BC6461" w:rsidRPr="00BC6461">
        <w:t>De leerlingen reageren gepast in kritische situaties en blijven</w:t>
      </w:r>
      <w:r w:rsidRPr="00BC6461">
        <w:t xml:space="preserve"> voortdurend op de hoogte van nieuwe regelgeving.</w:t>
      </w:r>
    </w:p>
    <w:bookmarkEnd w:id="59"/>
    <w:p w14:paraId="14514C7C" w14:textId="710B728F" w:rsidR="00B11565" w:rsidRPr="00E00EE5" w:rsidRDefault="00B11565" w:rsidP="00B5002F">
      <w:pPr>
        <w:rPr>
          <w:b/>
          <w:bCs/>
        </w:rPr>
      </w:pPr>
      <w:r w:rsidRPr="00E00EE5">
        <w:rPr>
          <w:b/>
          <w:bCs/>
        </w:rPr>
        <w:t>Samenhang technische en praktische vorming</w:t>
      </w:r>
    </w:p>
    <w:p w14:paraId="33D796CB" w14:textId="78CB58DA" w:rsidR="00DB3A1C" w:rsidRDefault="00DB3A1C" w:rsidP="00DB3A1C">
      <w:r w:rsidRPr="00E71B88">
        <w:t xml:space="preserve">Het leerplan bestaat uit leerplandoelen waarin kennis, inzichten, vaardigheden al dan niet samen aan bod komen. </w:t>
      </w:r>
      <w:r>
        <w:t xml:space="preserve">Technische vorming en praktische vorming gaan hand in hand en spelen op </w:t>
      </w:r>
      <w:r w:rsidR="00430F75">
        <w:t xml:space="preserve">elkaar </w:t>
      </w:r>
      <w:r>
        <w:t>in. Zo kunnen kenniselementen aan bod komen in de praktijk, maar ook bepaalde vaardigheden in de technische vorming worden ingeoefend. Een goede afstemming tussen de betrokken leraren is dus noodzakelijk.</w:t>
      </w:r>
    </w:p>
    <w:p w14:paraId="60B67E44" w14:textId="0110ACDB" w:rsidR="003546C0" w:rsidRPr="00A93D46" w:rsidRDefault="003546C0" w:rsidP="003546C0">
      <w:pPr>
        <w:rPr>
          <w:b/>
          <w:bCs/>
        </w:rPr>
      </w:pPr>
      <w:r w:rsidRPr="00A93D46">
        <w:rPr>
          <w:b/>
          <w:bCs/>
        </w:rPr>
        <w:t xml:space="preserve">Vaktechnisch handelen in functie van </w:t>
      </w:r>
      <w:r>
        <w:rPr>
          <w:b/>
          <w:bCs/>
        </w:rPr>
        <w:t>wild en gevogelte</w:t>
      </w:r>
    </w:p>
    <w:p w14:paraId="5416D39D" w14:textId="58831795" w:rsidR="003546C0" w:rsidRDefault="003546C0" w:rsidP="003546C0">
      <w:r>
        <w:t>De technieken bij het uitbenen, versnijden, bereiden van eenvoudige gerechten, vleesbereidingen en vleesproduct</w:t>
      </w:r>
      <w:r w:rsidR="005F5924">
        <w:t>en</w:t>
      </w:r>
      <w:r>
        <w:t xml:space="preserve"> kunnen ook toegepast worden op wild en gevogelte.</w:t>
      </w:r>
      <w:r w:rsidR="00003C7E">
        <w:br/>
      </w:r>
      <w:r>
        <w:t xml:space="preserve">In </w:t>
      </w:r>
      <w:r w:rsidRPr="00A93D46">
        <w:rPr>
          <w:i/>
          <w:iCs/>
        </w:rPr>
        <w:t>rubriek 4.6</w:t>
      </w:r>
      <w:r>
        <w:t xml:space="preserve"> vind je enkele </w:t>
      </w:r>
      <w:r w:rsidR="00BC6461" w:rsidRPr="009B152D">
        <w:t>bijkomende</w:t>
      </w:r>
      <w:r w:rsidR="00BC6461">
        <w:t xml:space="preserve"> </w:t>
      </w:r>
      <w:r>
        <w:t xml:space="preserve">leerplandoelen ter inspiratie. De keuzedoelen in combinatie met de leerplandoelen van de studierichting </w:t>
      </w:r>
      <w:r w:rsidR="00003C7E">
        <w:t>Slager-charcutier</w:t>
      </w:r>
      <w:r>
        <w:t xml:space="preserve">, gerealiseerd in de context van </w:t>
      </w:r>
      <w:r w:rsidR="00003C7E">
        <w:t>wild en gevogelte</w:t>
      </w:r>
      <w:r>
        <w:t xml:space="preserve">, stemmen overeen met de leerinhouden van de studierichting </w:t>
      </w:r>
      <w:r w:rsidR="00003C7E">
        <w:t>Wild- en gevogelteslag</w:t>
      </w:r>
      <w:r>
        <w:t>er.</w:t>
      </w:r>
    </w:p>
    <w:p w14:paraId="6E082C1B" w14:textId="77777777" w:rsidR="00011EBD" w:rsidRPr="000F56AE" w:rsidRDefault="00011EBD" w:rsidP="000F56AE">
      <w:r w:rsidRPr="000F56AE">
        <w:rPr>
          <w:b/>
          <w:bCs/>
        </w:rPr>
        <w:t>Werkplekleren</w:t>
      </w:r>
    </w:p>
    <w:p w14:paraId="4A90EC10" w14:textId="77777777" w:rsidR="00A77C88" w:rsidRDefault="00011EBD" w:rsidP="000F56AE">
      <w:r w:rsidRPr="000F56A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00BCF7B8" w14:textId="77777777" w:rsidR="00D27F83" w:rsidRPr="00FA2976" w:rsidRDefault="00D27F83" w:rsidP="00D27F83">
      <w:pPr>
        <w:rPr>
          <w:b/>
          <w:bCs/>
        </w:rPr>
      </w:pPr>
      <w:r w:rsidRPr="00FA2976">
        <w:rPr>
          <w:b/>
          <w:bCs/>
        </w:rPr>
        <w:t>Complementaire leerplannen</w:t>
      </w:r>
    </w:p>
    <w:p w14:paraId="2EB5BCF7" w14:textId="6C780DD5" w:rsidR="00D27F83" w:rsidRPr="00A77C88" w:rsidRDefault="00D27F83" w:rsidP="00D27F83">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4BCFD27" w14:textId="77777777" w:rsidR="00A77C88" w:rsidRDefault="00A77C88" w:rsidP="00A77C88">
      <w:pPr>
        <w:pStyle w:val="Kop2"/>
      </w:pPr>
      <w:bookmarkStart w:id="60" w:name="_Toc149836998"/>
      <w:bookmarkStart w:id="61" w:name="_Toc156468905"/>
      <w:bookmarkStart w:id="62" w:name="_Toc187674760"/>
      <w:r>
        <w:t>Leerplanpagina</w:t>
      </w:r>
      <w:bookmarkEnd w:id="60"/>
      <w:bookmarkEnd w:id="61"/>
      <w:bookmarkEnd w:id="62"/>
    </w:p>
    <w:p w14:paraId="514884C1" w14:textId="2093E534" w:rsidR="00A77C88" w:rsidRPr="00A77C88" w:rsidRDefault="00A77C88" w:rsidP="00A77C88">
      <w:r>
        <w:rPr>
          <w:noProof/>
        </w:rPr>
        <w:drawing>
          <wp:anchor distT="0" distB="0" distL="114300" distR="114300" simplePos="0" relativeHeight="251658245" behindDoc="0" locked="0" layoutInCell="1" allowOverlap="1" wp14:anchorId="02D47459" wp14:editId="2B801DED">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2">
        <w:r w:rsidRPr="00226143">
          <w:rPr>
            <w:rStyle w:val="Hyperlink"/>
          </w:rPr>
          <w:t>leerplanpagina</w:t>
        </w:r>
      </w:hyperlink>
      <w:r>
        <w:t>.</w:t>
      </w:r>
    </w:p>
    <w:p w14:paraId="6619B3CE" w14:textId="77777777" w:rsidR="003C20F3" w:rsidRDefault="008E5D4D" w:rsidP="00E42F24">
      <w:pPr>
        <w:pStyle w:val="Kop1"/>
      </w:pPr>
      <w:bookmarkStart w:id="63" w:name="_Toc187674761"/>
      <w:r w:rsidRPr="00731063">
        <w:t>Leerplandoelen</w:t>
      </w:r>
      <w:bookmarkEnd w:id="63"/>
    </w:p>
    <w:p w14:paraId="0313E1EC" w14:textId="53E0AEEB" w:rsidR="00DE3CD5" w:rsidRDefault="00F1184E" w:rsidP="00AC5339">
      <w:pPr>
        <w:pStyle w:val="Kop2"/>
      </w:pPr>
      <w:bookmarkStart w:id="64" w:name="_Toc187674762"/>
      <w:r>
        <w:t>Zinrijk en geïnspireerd</w:t>
      </w:r>
      <w:bookmarkStart w:id="65" w:name="_Hlk121423666"/>
      <w:bookmarkEnd w:id="64"/>
    </w:p>
    <w:bookmarkEnd w:id="65"/>
    <w:p w14:paraId="7FFBE257" w14:textId="378B4327" w:rsidR="00F1184E" w:rsidRDefault="00F1184E" w:rsidP="00791993">
      <w:pPr>
        <w:pStyle w:val="DoelExtra"/>
      </w:pPr>
      <w:r>
        <w:t>De leerlingen reflecteren over ethische keuzes.</w:t>
      </w:r>
    </w:p>
    <w:p w14:paraId="3FF8527B" w14:textId="3EA2CF22" w:rsidR="00CE5DF5" w:rsidRDefault="00CE5DF5" w:rsidP="00B617FA">
      <w:pPr>
        <w:pStyle w:val="Wenk"/>
      </w:pPr>
      <w:r>
        <w:lastRenderedPageBreak/>
        <w:t xml:space="preserve">Je kan aandacht hebben voor ethische keuzes die voortvloeien uit de </w:t>
      </w:r>
      <w:hyperlink w:anchor="_Deontologie" w:history="1">
        <w:r w:rsidRPr="00F45E71">
          <w:rPr>
            <w:rStyle w:val="Lexicon"/>
          </w:rPr>
          <w:t>deontologie</w:t>
        </w:r>
      </w:hyperlink>
      <w:r>
        <w:t xml:space="preserve"> of plichtenleer. Vanuit casussen reflecteer je met leerlingen over deontologische principes eigen aan het beroep van </w:t>
      </w:r>
      <w:r w:rsidR="00DB4C83">
        <w:t>slager-charcutier</w:t>
      </w:r>
      <w:r>
        <w:t xml:space="preserve"> zoals integer handelen, op ethische wijze omgaan met informatie over de gast, vertrouwen en veiligheid, het respecteren van de professionele gedragscode binnen de organisatie, h</w:t>
      </w:r>
      <w:r w:rsidRPr="005F6D82">
        <w:t>oe omgaan met normoverschrijdend gedrag</w:t>
      </w:r>
      <w:r w:rsidR="002A715B">
        <w:t xml:space="preserve"> of</w:t>
      </w:r>
      <w:r w:rsidR="00D6046E">
        <w:t xml:space="preserve"> h</w:t>
      </w:r>
      <w:r>
        <w:t>et opbouwen van een professionele relatie met collega’s</w:t>
      </w:r>
      <w:r w:rsidR="002A715B">
        <w:t>.</w:t>
      </w:r>
      <w:r>
        <w:br/>
        <w:t>Wanneer leerlingen inzicht hebben in verschillende principes kan je hen in gesimuleerde of concrete situaties ethische keuzes laten duiden.</w:t>
      </w:r>
    </w:p>
    <w:p w14:paraId="3480FD78" w14:textId="39914407" w:rsidR="00CE5DF5" w:rsidRPr="0086734C" w:rsidRDefault="00CE5DF5" w:rsidP="00CE5DF5">
      <w:pPr>
        <w:pStyle w:val="Wenk"/>
      </w:pPr>
      <w:r>
        <w:t xml:space="preserve">Je kan met je leerlingen een klasdiscussie voeren vanuit een aangebrachte casus of naar aanleiding van een ervaring tijdens werkplekleren. Je kan, bv. in samenspraak met de leraar </w:t>
      </w:r>
      <w:r w:rsidR="0062793A">
        <w:t>G</w:t>
      </w:r>
      <w:r>
        <w:t xml:space="preserve">odsdienst (derde graad), leerlingen kaders of modellen aanreiken om te reflecteren over morele of ethische vragen. </w:t>
      </w:r>
      <w:r w:rsidR="008606DF">
        <w:t>Ze bieden</w:t>
      </w:r>
      <w:r>
        <w:t xml:space="preserve"> leerlingen taal om ethische keuzes te </w:t>
      </w:r>
      <w:r w:rsidRPr="0086734C">
        <w:t>bespreken</w:t>
      </w:r>
      <w:r w:rsidR="00DE6F7F" w:rsidRPr="0086734C">
        <w:t>.</w:t>
      </w:r>
    </w:p>
    <w:p w14:paraId="650366C5" w14:textId="0E0BC184" w:rsidR="00CB2B63" w:rsidRDefault="00CE5DF5" w:rsidP="00CE5DF5">
      <w:pPr>
        <w:pStyle w:val="Wenk"/>
      </w:pPr>
      <w:r>
        <w:t>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 sociale wetgeving en zwartwerk</w:t>
      </w:r>
      <w:r w:rsidR="003C12DD">
        <w:t>, ethisch ondernemen</w:t>
      </w:r>
      <w:r w:rsidR="003324D4">
        <w:t xml:space="preserve"> of</w:t>
      </w:r>
      <w:r w:rsidR="003C12DD">
        <w:t xml:space="preserve"> voeding en ethiek</w:t>
      </w:r>
      <w:r w:rsidR="003324D4">
        <w:t>.</w:t>
      </w:r>
      <w:r>
        <w:br/>
        <w:t xml:space="preserve">Je kan </w:t>
      </w:r>
      <w:r w:rsidR="003324D4">
        <w:t xml:space="preserve">die onderwerpen </w:t>
      </w:r>
      <w:r>
        <w:t xml:space="preserve">in verband brengen met </w:t>
      </w:r>
      <w:r w:rsidR="003324D4">
        <w:t xml:space="preserve">het leerplandoel </w:t>
      </w:r>
      <w:r>
        <w:t>met betrekking tot werken in team (</w:t>
      </w:r>
      <w:r>
        <w:fldChar w:fldCharType="begin"/>
      </w:r>
      <w:r>
        <w:instrText xml:space="preserve"> REF _Ref175647473 \r \h </w:instrText>
      </w:r>
      <w:r>
        <w:fldChar w:fldCharType="separate"/>
      </w:r>
      <w:r w:rsidR="009B152D">
        <w:t>LPD 5</w:t>
      </w:r>
      <w:r>
        <w:fldChar w:fldCharType="end"/>
      </w:r>
      <w:r>
        <w:t>).</w:t>
      </w:r>
    </w:p>
    <w:p w14:paraId="749A1E80" w14:textId="7EB9436A" w:rsidR="00F1184E" w:rsidRDefault="00F1184E" w:rsidP="00791993">
      <w:pPr>
        <w:pStyle w:val="DoelExtra"/>
      </w:pPr>
      <w:r>
        <w:t>De leerlingen dialogeren open en constructief over levensbeschouwing, inspiratie of zingeving.</w:t>
      </w:r>
    </w:p>
    <w:p w14:paraId="6A4EA0BB" w14:textId="77777777" w:rsidR="003C6E8E" w:rsidRDefault="00B06931" w:rsidP="00B06931">
      <w:pPr>
        <w:pStyle w:val="WenkDuiding"/>
      </w:pPr>
      <w:bookmarkStart w:id="66" w:name="_Hlk181274784"/>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r w:rsidR="003C6E8E">
        <w:t>.</w:t>
      </w:r>
    </w:p>
    <w:p w14:paraId="0FC420A2" w14:textId="47859269" w:rsidR="00B06931" w:rsidRDefault="00B06931" w:rsidP="00B06931">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86F8BBA" w14:textId="7224935B" w:rsidR="005D6755" w:rsidRDefault="00B06931" w:rsidP="00B06931">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36417DB" w14:textId="24F3AC4C" w:rsidR="00CE5DF5" w:rsidRDefault="00CE5DF5" w:rsidP="00CE5DF5">
      <w:pPr>
        <w:pStyle w:val="Wenk"/>
      </w:pPr>
      <w:r>
        <w:t>Je kan met leerlingen in dialoog gaan aan de hand van een aantal algemene vragen die hen als professionele beroepsbeoefenaar kunnen beroeren zoals:</w:t>
      </w:r>
    </w:p>
    <w:p w14:paraId="11F4080D" w14:textId="4531F186" w:rsidR="00CE5DF5" w:rsidRPr="002A693B" w:rsidRDefault="00AF085F" w:rsidP="002A693B">
      <w:pPr>
        <w:pStyle w:val="Wenkops1"/>
      </w:pPr>
      <w:r>
        <w:lastRenderedPageBreak/>
        <w:t>w</w:t>
      </w:r>
      <w:r w:rsidR="00CE5DF5">
        <w:t xml:space="preserve">at inspireert je om </w:t>
      </w:r>
      <w:r w:rsidR="00CE5DF5" w:rsidRPr="002A693B">
        <w:t>voor dit beroep of voor deze opleiding te kiezen?</w:t>
      </w:r>
    </w:p>
    <w:p w14:paraId="5A4353B5" w14:textId="280B7EF8" w:rsidR="00AF085F" w:rsidRPr="002A693B" w:rsidRDefault="00AF085F" w:rsidP="002A693B">
      <w:pPr>
        <w:pStyle w:val="Wenkops1"/>
      </w:pPr>
      <w:r w:rsidRPr="002A693B">
        <w:t>w</w:t>
      </w:r>
      <w:r w:rsidR="00CE5DF5" w:rsidRPr="002A693B">
        <w:t>at versta je onder levenskwaliteit en waar ligt voor jou de balans tussen levenskwaliteit en werk?</w:t>
      </w:r>
    </w:p>
    <w:p w14:paraId="59E585E1" w14:textId="5C12A90A" w:rsidR="00CE5DF5" w:rsidRPr="002A693B" w:rsidRDefault="00AF085F" w:rsidP="002A693B">
      <w:pPr>
        <w:pStyle w:val="Wenkops1"/>
      </w:pPr>
      <w:r w:rsidRPr="002A693B">
        <w:t>w</w:t>
      </w:r>
      <w:r w:rsidR="00CE5DF5" w:rsidRPr="002A693B">
        <w:t xml:space="preserve">at geeft jou energie? </w:t>
      </w:r>
    </w:p>
    <w:p w14:paraId="554DFA8E" w14:textId="7DB530AE" w:rsidR="00CE5DF5" w:rsidRPr="002A693B" w:rsidRDefault="00FF40D8" w:rsidP="002A693B">
      <w:pPr>
        <w:pStyle w:val="Wenkops1"/>
      </w:pPr>
      <w:r w:rsidRPr="002A693B">
        <w:t>w</w:t>
      </w:r>
      <w:r w:rsidR="00CE5DF5" w:rsidRPr="002A693B">
        <w:t xml:space="preserve">at is je persoonlijke identiteit en hoe verhoudt </w:t>
      </w:r>
      <w:r w:rsidR="00AF085F" w:rsidRPr="002A693B">
        <w:t>die</w:t>
      </w:r>
      <w:r w:rsidR="00CE5DF5" w:rsidRPr="002A693B">
        <w:t xml:space="preserve"> zich tot je professionele identiteit en de </w:t>
      </w:r>
      <w:hyperlink w:anchor="_Institutionele_identiteit" w:history="1">
        <w:r w:rsidR="00CE5DF5" w:rsidRPr="002A693B">
          <w:rPr>
            <w:rStyle w:val="Lexicon"/>
            <w:color w:val="595959" w:themeColor="text1" w:themeTint="A6"/>
            <w:u w:val="none"/>
          </w:rPr>
          <w:t>institutionele identiteit</w:t>
        </w:r>
      </w:hyperlink>
      <w:r w:rsidR="00CE5DF5" w:rsidRPr="002A693B">
        <w:t xml:space="preserve"> of </w:t>
      </w:r>
      <w:hyperlink w:anchor="_levensbeschouwing" w:history="1">
        <w:r w:rsidR="00CE5DF5" w:rsidRPr="002A693B">
          <w:rPr>
            <w:rStyle w:val="Lexicon"/>
            <w:color w:val="595959" w:themeColor="text1" w:themeTint="A6"/>
            <w:u w:val="none"/>
          </w:rPr>
          <w:t>organisatiecultuur</w:t>
        </w:r>
      </w:hyperlink>
      <w:r w:rsidR="00CE5DF5" w:rsidRPr="002A693B">
        <w:t xml:space="preserve"> van het bedrijf (</w:t>
      </w:r>
      <w:r w:rsidR="00B06ADA" w:rsidRPr="002A693B">
        <w:fldChar w:fldCharType="begin"/>
      </w:r>
      <w:r w:rsidR="00B06ADA" w:rsidRPr="002A693B">
        <w:instrText xml:space="preserve"> REF _Ref176170885 \r \h </w:instrText>
      </w:r>
      <w:r w:rsidR="004704AF" w:rsidRPr="002A693B">
        <w:instrText xml:space="preserve"> \* MERGEFORMAT </w:instrText>
      </w:r>
      <w:r w:rsidR="00B06ADA" w:rsidRPr="002A693B">
        <w:fldChar w:fldCharType="separate"/>
      </w:r>
      <w:r w:rsidR="009B152D">
        <w:t>LPD 4</w:t>
      </w:r>
      <w:r w:rsidR="00B06ADA" w:rsidRPr="002A693B">
        <w:fldChar w:fldCharType="end"/>
      </w:r>
      <w:r w:rsidR="00CE5DF5" w:rsidRPr="002A693B">
        <w:t>)?</w:t>
      </w:r>
    </w:p>
    <w:p w14:paraId="2B91F00E" w14:textId="4C6D5C41" w:rsidR="00CE5DF5" w:rsidRPr="002A693B" w:rsidRDefault="00FF40D8" w:rsidP="002A693B">
      <w:pPr>
        <w:pStyle w:val="Wenkops1"/>
      </w:pPr>
      <w:r w:rsidRPr="002A693B">
        <w:t>h</w:t>
      </w:r>
      <w:r w:rsidR="00CE5DF5" w:rsidRPr="002A693B">
        <w:t>oe ga je om met stress?</w:t>
      </w:r>
    </w:p>
    <w:p w14:paraId="18B31418" w14:textId="2F21AF57" w:rsidR="00CE5DF5" w:rsidRDefault="00FF40D8" w:rsidP="002A693B">
      <w:pPr>
        <w:pStyle w:val="Wenkops1"/>
      </w:pPr>
      <w:r w:rsidRPr="002A693B">
        <w:t>h</w:t>
      </w:r>
      <w:r w:rsidR="00CE5DF5" w:rsidRPr="002A693B">
        <w:t>oe kunnen mensen hoop vinden in situaties van kwetsbaarheid, bv. confrontatie met de ziekte van een collega, een overlijden van een vaste gast</w:t>
      </w:r>
      <w:r w:rsidRPr="002A693B">
        <w:t xml:space="preserve"> </w:t>
      </w:r>
      <w:r w:rsidR="00CE5DF5" w:rsidRPr="002A693B">
        <w:t>…? Hoe kunnen de christelijk</w:t>
      </w:r>
      <w:r w:rsidR="00DE6F7F" w:rsidRPr="002A693B">
        <w:t>e</w:t>
      </w:r>
      <w:r w:rsidR="00CE5DF5" w:rsidRPr="002A693B">
        <w:t xml:space="preserve"> visie en andere levensbeschouwelijke visies </w:t>
      </w:r>
      <w:r w:rsidR="00CE5DF5">
        <w:t>je hierbij helpen?</w:t>
      </w:r>
    </w:p>
    <w:p w14:paraId="29168961" w14:textId="325D9703" w:rsidR="00CE5DF5" w:rsidRDefault="00CE5DF5" w:rsidP="00CE5DF5">
      <w:pPr>
        <w:pStyle w:val="Wenk"/>
      </w:pPr>
      <w:r>
        <w:t xml:space="preserve">Je kan gebeurtenissen en ervaringen tijdens werkplekleren aangrijpen om met dit </w:t>
      </w:r>
      <w:r w:rsidR="00D17AC5">
        <w:t>leerplan</w:t>
      </w:r>
      <w:r>
        <w:t xml:space="preserve">doel aan de slag te gaan. </w:t>
      </w:r>
      <w:bookmarkStart w:id="67" w:name="_Hlk176168791"/>
      <w:r>
        <w:t>Je kan een ondernemer laten getuigen over zijn visie en inspiratie.</w:t>
      </w:r>
      <w:bookmarkEnd w:id="67"/>
    </w:p>
    <w:p w14:paraId="52F26646" w14:textId="75D4DCF3" w:rsidR="00737264" w:rsidRDefault="00CE5DF5" w:rsidP="00CE5DF5">
      <w:pPr>
        <w:pStyle w:val="Wenk"/>
      </w:pPr>
      <w:r>
        <w:t>In functie van het omgaan met diversiteit op de werkvloer kan je leerlingen</w:t>
      </w:r>
      <w:r w:rsidR="00E73353">
        <w:t xml:space="preserve"> </w:t>
      </w:r>
      <w:r>
        <w:t>constructief kritisch laten reflecteren over eigen en andere levensbeschouwingen</w:t>
      </w:r>
      <w:r w:rsidR="0069645E">
        <w:t>.</w:t>
      </w:r>
    </w:p>
    <w:p w14:paraId="472129D1" w14:textId="799A6A71" w:rsidR="007B47EA" w:rsidRDefault="007B47EA" w:rsidP="007B47EA">
      <w:pPr>
        <w:pStyle w:val="Kop2"/>
      </w:pPr>
      <w:bookmarkStart w:id="68" w:name="_Toc187674763"/>
      <w:bookmarkEnd w:id="66"/>
      <w:r>
        <w:t>Overkoepelende vaardigheden</w:t>
      </w:r>
      <w:bookmarkEnd w:id="68"/>
    </w:p>
    <w:p w14:paraId="2312E126" w14:textId="1B6CEA50" w:rsidR="005B7367" w:rsidRDefault="005B7367" w:rsidP="005B7367">
      <w:pPr>
        <w:pStyle w:val="Concordantie"/>
      </w:pPr>
      <w:r w:rsidRPr="00E73AA9">
        <w:t>Doelen die leiden naar BK</w:t>
      </w:r>
    </w:p>
    <w:p w14:paraId="0297C5F9" w14:textId="3BA7CA1D" w:rsidR="000D40DB" w:rsidRDefault="00D90415" w:rsidP="00C138FC">
      <w:pPr>
        <w:pStyle w:val="OnderliggendekennisBK"/>
        <w:tabs>
          <w:tab w:val="clear" w:pos="567"/>
          <w:tab w:val="left" w:pos="1418"/>
        </w:tabs>
        <w:ind w:left="1418" w:hanging="1248"/>
        <w:rPr>
          <w:b/>
        </w:rPr>
      </w:pPr>
      <w:r w:rsidRPr="00D90415">
        <w:rPr>
          <w:b/>
        </w:rPr>
        <w:t>BK 1</w:t>
      </w:r>
      <w:r w:rsidRPr="00D90415">
        <w:rPr>
          <w:b/>
        </w:rPr>
        <w:tab/>
        <w:t>De leerlingen werken in teamverband (organisatiecultuur, communicatie, procedures). (LPD 4, 5)</w:t>
      </w:r>
    </w:p>
    <w:p w14:paraId="3AC3E67C" w14:textId="3D39635E" w:rsidR="00D90415" w:rsidRPr="00D90415" w:rsidRDefault="00D90415" w:rsidP="001762D9">
      <w:pPr>
        <w:pStyle w:val="MDSMDBK"/>
      </w:pPr>
      <w:r w:rsidRPr="00D90415">
        <w:t>BK 2</w:t>
      </w:r>
      <w:r w:rsidRPr="00D90415">
        <w:tab/>
      </w:r>
      <w:r w:rsidR="00553AED">
        <w:tab/>
      </w:r>
      <w:r w:rsidRPr="00D90415">
        <w:t>De leerlingen handelen kwaliteitsbewust. (LPD 4)</w:t>
      </w:r>
    </w:p>
    <w:p w14:paraId="2F6AF386" w14:textId="074229D4" w:rsidR="00BE5091" w:rsidRPr="00CA028F" w:rsidRDefault="00D90415" w:rsidP="00CA028F">
      <w:pPr>
        <w:pStyle w:val="MDSMDBK"/>
      </w:pPr>
      <w:r w:rsidRPr="00D90415">
        <w:t>BK 8</w:t>
      </w:r>
      <w:r w:rsidR="00553AED">
        <w:tab/>
      </w:r>
      <w:r w:rsidR="00553AED">
        <w:tab/>
      </w:r>
      <w:r w:rsidRPr="00D90415">
        <w:t xml:space="preserve">De leerlingen lichten nieuwe trends en producten toe. (LPD 3) </w:t>
      </w:r>
    </w:p>
    <w:p w14:paraId="502508F9" w14:textId="71A6CFB0" w:rsidR="00D90415" w:rsidRDefault="00D90415" w:rsidP="00A8094A">
      <w:pPr>
        <w:pStyle w:val="OnderliggendekennisBK"/>
        <w:rPr>
          <w:bCs w:val="0"/>
        </w:rPr>
      </w:pPr>
      <w:r w:rsidRPr="00D90415">
        <w:rPr>
          <w:b/>
        </w:rPr>
        <w:t>Onderliggende kennis bij doelen die leiden naar BK</w:t>
      </w:r>
    </w:p>
    <w:p w14:paraId="0203695F" w14:textId="344FC2A8" w:rsidR="007D320F" w:rsidRPr="007D320F" w:rsidRDefault="007D320F" w:rsidP="007D320F">
      <w:pPr>
        <w:pStyle w:val="OnderliggendekennisBK"/>
      </w:pPr>
      <w:r>
        <w:t>k.</w:t>
      </w:r>
      <w:r>
        <w:tab/>
      </w:r>
      <w:r w:rsidRPr="00B45581">
        <w:t xml:space="preserve">Voedselveiligheids-, </w:t>
      </w:r>
      <w:r w:rsidRPr="007D320F">
        <w:rPr>
          <w:bCs w:val="0"/>
        </w:rPr>
        <w:t>milieu</w:t>
      </w:r>
      <w:r w:rsidRPr="00B45581">
        <w:t>- en kwaliteitsvoorschriften</w:t>
      </w:r>
      <w:r>
        <w:t xml:space="preserve"> (LPD </w:t>
      </w:r>
      <w:r w:rsidR="00741BEA">
        <w:t>4, 30</w:t>
      </w:r>
      <w:r>
        <w:t>)</w:t>
      </w:r>
    </w:p>
    <w:p w14:paraId="6C57C847" w14:textId="3AA0FC3D" w:rsidR="007B47EA" w:rsidRDefault="007B47EA" w:rsidP="00791993">
      <w:pPr>
        <w:pStyle w:val="Doel"/>
      </w:pPr>
      <w:bookmarkStart w:id="69" w:name="_Ref177046247"/>
      <w:r>
        <w:t xml:space="preserve">De leerlingen </w:t>
      </w:r>
      <w:r w:rsidR="008D4293">
        <w:t xml:space="preserve">lichten </w:t>
      </w:r>
      <w:r>
        <w:t xml:space="preserve">nieuwe trends </w:t>
      </w:r>
      <w:r w:rsidR="000F332E">
        <w:t xml:space="preserve">en producten </w:t>
      </w:r>
      <w:r>
        <w:t>toe.</w:t>
      </w:r>
      <w:bookmarkEnd w:id="69"/>
    </w:p>
    <w:p w14:paraId="58245DF0" w14:textId="3029A9C6" w:rsidR="000F332E" w:rsidRDefault="000F332E" w:rsidP="00746024">
      <w:pPr>
        <w:pStyle w:val="Wenk"/>
      </w:pPr>
      <w:r>
        <w:t xml:space="preserve">De leerlingen worden aangemoedigd om hun vakkennis te ontwikkelen en op de hoogte te blijven van de meest recente ontwikkelingen. Je kan </w:t>
      </w:r>
      <w:r w:rsidR="00240CBB">
        <w:t>hen</w:t>
      </w:r>
      <w:r>
        <w:t xml:space="preserve"> laten kennismaken met via specifieke websites, vaktijdschriften, </w:t>
      </w:r>
      <w:r w:rsidR="00DE36C7">
        <w:t xml:space="preserve">zich </w:t>
      </w:r>
      <w:r>
        <w:t>laten abonneren op nieuwsbrieven of sociale media kanalen</w:t>
      </w:r>
      <w:r w:rsidR="00746024" w:rsidRPr="009B152D">
        <w:t>, pod casts</w:t>
      </w:r>
      <w:r w:rsidR="00746024" w:rsidRPr="00711674">
        <w:t xml:space="preserve"> … en hen kritisch laten omgaan met informatie.</w:t>
      </w:r>
      <w:r w:rsidR="00F337B6">
        <w:t xml:space="preserve"> </w:t>
      </w:r>
      <w:r w:rsidR="0069163B" w:rsidRPr="00746024">
        <w:t xml:space="preserve">Je kan met de klas een eigen kanaal aanmaken </w:t>
      </w:r>
      <w:r w:rsidR="00F337B6">
        <w:t>om</w:t>
      </w:r>
      <w:r w:rsidR="00DE36C7" w:rsidRPr="00746024">
        <w:t xml:space="preserve"> </w:t>
      </w:r>
      <w:r w:rsidR="0069163B" w:rsidRPr="00746024">
        <w:t xml:space="preserve">nieuwe trends en producten </w:t>
      </w:r>
      <w:r w:rsidR="00F337B6">
        <w:t xml:space="preserve">te </w:t>
      </w:r>
      <w:r w:rsidR="0069163B" w:rsidRPr="00746024">
        <w:t>posten.</w:t>
      </w:r>
    </w:p>
    <w:p w14:paraId="0634B36F" w14:textId="1A001E31" w:rsidR="000F332E" w:rsidRDefault="000F332E" w:rsidP="000F332E">
      <w:pPr>
        <w:pStyle w:val="Wenk"/>
      </w:pPr>
      <w:r>
        <w:t xml:space="preserve">Je kan nieuwe trends en producten verkennen door </w:t>
      </w:r>
      <w:r w:rsidR="00F337B6">
        <w:t xml:space="preserve">ze </w:t>
      </w:r>
      <w:r>
        <w:t>te (laten) demonstreren</w:t>
      </w:r>
      <w:r w:rsidR="00E77F99">
        <w:t xml:space="preserve"> (gast</w:t>
      </w:r>
      <w:r w:rsidR="00EA220F">
        <w:t>docent</w:t>
      </w:r>
      <w:r w:rsidR="00E77F99">
        <w:t xml:space="preserve">, </w:t>
      </w:r>
      <w:r w:rsidR="001E5C0F">
        <w:t>bedrijfsbezoek, bezoek aan een vakbeurs, studiereis …).</w:t>
      </w:r>
    </w:p>
    <w:p w14:paraId="2ED45B61" w14:textId="55CA0600" w:rsidR="000F332E" w:rsidRDefault="003A3268" w:rsidP="000F332E">
      <w:pPr>
        <w:pStyle w:val="Wenk"/>
      </w:pPr>
      <w:bookmarkStart w:id="70" w:name="_Hlk181279609"/>
      <w:r>
        <w:t xml:space="preserve">De </w:t>
      </w:r>
      <w:r w:rsidR="000F332E">
        <w:t xml:space="preserve">leerlingen </w:t>
      </w:r>
      <w:r>
        <w:t>kunnen</w:t>
      </w:r>
      <w:r w:rsidR="000F332E">
        <w:t xml:space="preserve"> aan de hand van een opdracht een nieuwe trend</w:t>
      </w:r>
      <w:r w:rsidR="00AC66C5">
        <w:t xml:space="preserve"> of</w:t>
      </w:r>
      <w:r w:rsidR="000F332E">
        <w:t xml:space="preserve"> product voorstellen voor de medeleerlingen en - indien </w:t>
      </w:r>
      <w:r>
        <w:t xml:space="preserve">haalbaar </w:t>
      </w:r>
      <w:r w:rsidR="000F332E">
        <w:t>– laten uitvoeren tijdens de praktijk.</w:t>
      </w:r>
    </w:p>
    <w:p w14:paraId="1B29F889" w14:textId="1E9CB45B" w:rsidR="007B47EA" w:rsidRPr="00A56BA7" w:rsidRDefault="00F161BD" w:rsidP="000F332E">
      <w:pPr>
        <w:pStyle w:val="Wenk"/>
      </w:pPr>
      <w:r w:rsidRPr="00A56BA7">
        <w:t>De leerlingen kunnen</w:t>
      </w:r>
      <w:r w:rsidR="000F332E" w:rsidRPr="00A56BA7">
        <w:t xml:space="preserve"> een nieuw of aangepast product ontwikkelen </w:t>
      </w:r>
      <w:r w:rsidRPr="00A56BA7">
        <w:t>aangepast aan</w:t>
      </w:r>
      <w:r w:rsidR="000F332E" w:rsidRPr="00A56BA7">
        <w:t xml:space="preserve"> nieuwe trends en producten.</w:t>
      </w:r>
      <w:r w:rsidR="00EA220F" w:rsidRPr="00A56BA7">
        <w:t xml:space="preserve"> Bv. </w:t>
      </w:r>
      <w:r w:rsidR="00A56BA7" w:rsidRPr="00A56BA7">
        <w:t xml:space="preserve">een vleesbereiding of – product zonder </w:t>
      </w:r>
      <w:r w:rsidR="00EA220F" w:rsidRPr="00A56BA7">
        <w:t xml:space="preserve">nitriet, </w:t>
      </w:r>
      <w:r w:rsidR="00A56BA7" w:rsidRPr="00A56BA7">
        <w:t xml:space="preserve">een </w:t>
      </w:r>
      <w:r w:rsidR="00EA220F" w:rsidRPr="00A56BA7">
        <w:t>vegetarisch</w:t>
      </w:r>
      <w:r w:rsidR="00A56BA7" w:rsidRPr="00A56BA7">
        <w:t xml:space="preserve"> of </w:t>
      </w:r>
      <w:r w:rsidR="00EA220F" w:rsidRPr="00A56BA7">
        <w:t>hybride</w:t>
      </w:r>
      <w:r w:rsidR="00A56BA7" w:rsidRPr="00A56BA7">
        <w:t xml:space="preserve"> (gemengd dierlijk en plantaardig eiwit) product of maaltijd</w:t>
      </w:r>
    </w:p>
    <w:p w14:paraId="34304F80" w14:textId="3E212A04" w:rsidR="007B47EA" w:rsidRDefault="007B47EA" w:rsidP="00791993">
      <w:pPr>
        <w:pStyle w:val="Doel"/>
      </w:pPr>
      <w:bookmarkStart w:id="71" w:name="_Ref176170885"/>
      <w:bookmarkEnd w:id="70"/>
      <w:r>
        <w:t xml:space="preserve">De leerlingen handelen </w:t>
      </w:r>
      <w:r w:rsidR="002F4C77">
        <w:t xml:space="preserve">kwaliteitsbewust </w:t>
      </w:r>
      <w:r>
        <w:t xml:space="preserve">volgens procedures en </w:t>
      </w:r>
      <w:hyperlink w:anchor="_levensbeschouwing" w:history="1">
        <w:r w:rsidRPr="00E73AA9">
          <w:rPr>
            <w:rStyle w:val="Lexicon"/>
          </w:rPr>
          <w:t>organisatiecultuur</w:t>
        </w:r>
      </w:hyperlink>
      <w:r>
        <w:t>.</w:t>
      </w:r>
      <w:bookmarkEnd w:id="71"/>
    </w:p>
    <w:p w14:paraId="282B4288" w14:textId="023C165B" w:rsidR="000F332E" w:rsidRPr="00AE3B63" w:rsidRDefault="000F332E" w:rsidP="000F332E">
      <w:pPr>
        <w:pStyle w:val="Wenk"/>
      </w:pPr>
      <w:bookmarkStart w:id="72" w:name="_Hlk181280236"/>
      <w:r>
        <w:t>Je kan aan de hand van een werkplaatsreglement (school)</w:t>
      </w:r>
      <w:r w:rsidR="00FF42CD">
        <w:t xml:space="preserve"> of</w:t>
      </w:r>
      <w:r>
        <w:t xml:space="preserve"> arbeidsreglement (werkplekleren) de voorgeschreven procedures en huisregels bespreken</w:t>
      </w:r>
      <w:r w:rsidR="006A400D">
        <w:t xml:space="preserve">, </w:t>
      </w:r>
      <w:r>
        <w:t xml:space="preserve">het belang </w:t>
      </w:r>
      <w:r w:rsidR="006A400D">
        <w:t xml:space="preserve">ervan </w:t>
      </w:r>
      <w:r>
        <w:t>benadrukken</w:t>
      </w:r>
      <w:r w:rsidR="006A400D">
        <w:t xml:space="preserve"> en samen met de leerlingen klasafspraken opstellen.</w:t>
      </w:r>
    </w:p>
    <w:p w14:paraId="1EA41C5F" w14:textId="0861D095" w:rsidR="000F332E" w:rsidRDefault="006342D8" w:rsidP="000F332E">
      <w:pPr>
        <w:pStyle w:val="Wenk"/>
      </w:pPr>
      <w:r>
        <w:t xml:space="preserve">Er is een verschil tussen de school en de werkplekken met betrekking tot </w:t>
      </w:r>
      <w:r>
        <w:lastRenderedPageBreak/>
        <w:t>organisatiecultuur. Het is belangrijk om daar aandacht aan te besteden (b.v. verzorgd voorkomen en bedrijfskledij van bepaalde functies t.o.v. de uitstraling van het bedrijf, afspraken i.v.m. haartooi en tatoeages, regels op vlak van roken, gsm-gebruik, middelengebruik, sociale media …).</w:t>
      </w:r>
    </w:p>
    <w:p w14:paraId="771CA896" w14:textId="58490F12" w:rsidR="006E1170" w:rsidRPr="005C60B3" w:rsidRDefault="006E1170" w:rsidP="006E1170">
      <w:pPr>
        <w:pStyle w:val="Wenk"/>
      </w:pPr>
      <w:r>
        <w:t xml:space="preserve">Kwaliteitsbewust werken start bij het zorgvuldig opvolgen van de </w:t>
      </w:r>
      <w:r w:rsidRPr="005C60B3">
        <w:t xml:space="preserve">werkinstructiefiche: lezen van de instructie, klaarzetten </w:t>
      </w:r>
      <w:r>
        <w:t xml:space="preserve">van </w:t>
      </w:r>
      <w:r w:rsidRPr="005C60B3">
        <w:t xml:space="preserve">grondstoffen, </w:t>
      </w:r>
      <w:r>
        <w:t>afwegen</w:t>
      </w:r>
      <w:r w:rsidRPr="005C60B3">
        <w:t xml:space="preserve"> </w:t>
      </w:r>
      <w:r>
        <w:t xml:space="preserve">van </w:t>
      </w:r>
      <w:r w:rsidRPr="005C60B3">
        <w:t>hoeveelheden, stappenplan volgen</w:t>
      </w:r>
      <w:r>
        <w:t xml:space="preserve"> of </w:t>
      </w:r>
      <w:r w:rsidRPr="005C60B3">
        <w:t>tijdsplanning respecteren</w:t>
      </w:r>
      <w:r>
        <w:t>.</w:t>
      </w:r>
    </w:p>
    <w:p w14:paraId="082D69B2" w14:textId="66FE0D6F" w:rsidR="007B47EA" w:rsidRPr="00A56BA7" w:rsidRDefault="00B5754B" w:rsidP="000F332E">
      <w:pPr>
        <w:pStyle w:val="Wenk"/>
      </w:pPr>
      <w:r>
        <w:t>De</w:t>
      </w:r>
      <w:r w:rsidR="00AC66C5">
        <w:t xml:space="preserve"> leerlingen </w:t>
      </w:r>
      <w:r w:rsidR="00DC6A7C">
        <w:t xml:space="preserve">zijn zich bewust van </w:t>
      </w:r>
      <w:r w:rsidR="00AC66C5">
        <w:t>het belang van kwaliteit en kwaliteitsnormen</w:t>
      </w:r>
      <w:r w:rsidR="00DC6A7C">
        <w:t xml:space="preserve"> (</w:t>
      </w:r>
      <w:r w:rsidR="00C6430D">
        <w:t xml:space="preserve">bv. </w:t>
      </w:r>
      <w:r w:rsidR="00DC6A7C">
        <w:t xml:space="preserve">ISO-normen, </w:t>
      </w:r>
      <w:hyperlink w:anchor="_PDCA-cyclus" w:history="1">
        <w:r w:rsidR="00DC6A7C" w:rsidRPr="009776E9">
          <w:rPr>
            <w:rStyle w:val="Lexicon"/>
          </w:rPr>
          <w:t>PDCA-cyclus</w:t>
        </w:r>
      </w:hyperlink>
      <w:r w:rsidR="00DC6A7C">
        <w:t>)</w:t>
      </w:r>
      <w:r w:rsidR="00AC66C5">
        <w:t>.</w:t>
      </w:r>
      <w:r w:rsidR="00DC6A7C">
        <w:t xml:space="preserve"> </w:t>
      </w:r>
      <w:r w:rsidR="00AC66C5" w:rsidRPr="007127FC">
        <w:t xml:space="preserve">Je kan </w:t>
      </w:r>
      <w:r w:rsidR="007B6E9F">
        <w:t>de leerlingen laten</w:t>
      </w:r>
      <w:r w:rsidR="00AC66C5" w:rsidRPr="007127FC">
        <w:t xml:space="preserve"> nagaan hoe werkplekken reviews en mondelinge feedback van de gasten inzetten om de </w:t>
      </w:r>
      <w:r w:rsidR="00AC66C5" w:rsidRPr="00A56BA7">
        <w:t>kwaliteit te verbeteren.</w:t>
      </w:r>
      <w:bookmarkEnd w:id="72"/>
    </w:p>
    <w:p w14:paraId="039276CB" w14:textId="7039A2BC" w:rsidR="008B53C7" w:rsidRPr="00A56BA7" w:rsidRDefault="00A56BA7" w:rsidP="00A56BA7">
      <w:pPr>
        <w:pStyle w:val="Wenk"/>
      </w:pPr>
      <w:r w:rsidRPr="00A56BA7">
        <w:t>Aan de hand van v</w:t>
      </w:r>
      <w:r w:rsidR="008B53C7" w:rsidRPr="00A56BA7">
        <w:t>isuele, geur- en temperatuurcontroles</w:t>
      </w:r>
      <w:r w:rsidRPr="00A56BA7">
        <w:t xml:space="preserve"> kan je het</w:t>
      </w:r>
      <w:r w:rsidR="005D5657" w:rsidRPr="00A56BA7">
        <w:t xml:space="preserve"> productieproces van </w:t>
      </w:r>
      <w:r w:rsidRPr="00A56BA7">
        <w:t xml:space="preserve">bereidingen en producten opvolgen. Daarnaast kan je afgewerkte producten laten </w:t>
      </w:r>
      <w:r w:rsidR="005D5657" w:rsidRPr="00A56BA7">
        <w:t>controle</w:t>
      </w:r>
      <w:r w:rsidRPr="00A56BA7">
        <w:t>ren</w:t>
      </w:r>
      <w:r w:rsidR="005D5657" w:rsidRPr="00A56BA7">
        <w:t xml:space="preserve"> op beschadigingen of productiefouten</w:t>
      </w:r>
      <w:r w:rsidRPr="00A56BA7">
        <w:t xml:space="preserve"> (bv. </w:t>
      </w:r>
      <w:r w:rsidR="00BD62EB" w:rsidRPr="00A56BA7">
        <w:t xml:space="preserve">controle hermeticiteit </w:t>
      </w:r>
      <w:r w:rsidRPr="00A56BA7">
        <w:t xml:space="preserve">bij </w:t>
      </w:r>
      <w:r w:rsidR="00BD62EB" w:rsidRPr="00A56BA7">
        <w:t>conserven</w:t>
      </w:r>
      <w:r w:rsidR="00C34739" w:rsidRPr="00A56BA7">
        <w:t>, PH-meting</w:t>
      </w:r>
      <w:r w:rsidRPr="00A56BA7">
        <w:t>).</w:t>
      </w:r>
      <w:r w:rsidRPr="00A56BA7">
        <w:br/>
        <w:t>Je kan verwijzen naar de</w:t>
      </w:r>
      <w:r w:rsidR="00C34739" w:rsidRPr="00A56BA7">
        <w:t xml:space="preserve"> s</w:t>
      </w:r>
      <w:r w:rsidR="00A733E2" w:rsidRPr="00A56BA7">
        <w:t>amenstellingsnormen</w:t>
      </w:r>
      <w:r w:rsidRPr="00A56BA7">
        <w:t xml:space="preserve"> die per vleesproduct </w:t>
      </w:r>
      <w:r w:rsidR="007C205F">
        <w:t xml:space="preserve">en -bereiding </w:t>
      </w:r>
      <w:r w:rsidRPr="00A56BA7">
        <w:t>door de wet vastgelegd zijn.</w:t>
      </w:r>
      <w:r w:rsidRPr="00A56BA7">
        <w:br/>
        <w:t xml:space="preserve">Door het voeren van </w:t>
      </w:r>
      <w:r w:rsidR="00C70C70" w:rsidRPr="00A56BA7">
        <w:t xml:space="preserve">smaaktesten </w:t>
      </w:r>
      <w:r w:rsidRPr="00A56BA7">
        <w:t xml:space="preserve">leer je de leerlingen </w:t>
      </w:r>
      <w:r w:rsidR="00C70C70" w:rsidRPr="00A56BA7">
        <w:t>proeven</w:t>
      </w:r>
      <w:r w:rsidRPr="00A56BA7">
        <w:t xml:space="preserve"> en</w:t>
      </w:r>
      <w:r w:rsidR="00C70C70" w:rsidRPr="00A56BA7">
        <w:t xml:space="preserve"> smaken verwoorden</w:t>
      </w:r>
      <w:r w:rsidRPr="00A56BA7">
        <w:t>.</w:t>
      </w:r>
    </w:p>
    <w:p w14:paraId="513C8DAE" w14:textId="77777777" w:rsidR="007B47EA" w:rsidRPr="00791993" w:rsidRDefault="007B47EA" w:rsidP="00791993">
      <w:pPr>
        <w:pStyle w:val="Doel"/>
      </w:pPr>
      <w:bookmarkStart w:id="73" w:name="_Ref175647473"/>
      <w:r w:rsidRPr="00791993">
        <w:t>De leerlingen communiceren respectvol en werken efficiënt samen binnen het team.</w:t>
      </w:r>
      <w:bookmarkEnd w:id="73"/>
    </w:p>
    <w:p w14:paraId="6DB067B1" w14:textId="60AFE611" w:rsidR="009F10E3" w:rsidRDefault="009F10E3" w:rsidP="000F332E">
      <w:pPr>
        <w:pStyle w:val="Wenk"/>
      </w:pPr>
      <w:bookmarkStart w:id="74" w:name="_Hlk181611050"/>
      <w:bookmarkStart w:id="75" w:name="_Hlk181611731"/>
      <w:r w:rsidRPr="009F10E3">
        <w:t xml:space="preserve">Criteria voor </w:t>
      </w:r>
      <w:r w:rsidR="00D05732">
        <w:t xml:space="preserve">respectvol en </w:t>
      </w:r>
      <w:r w:rsidRPr="009F10E3">
        <w:t>efficiënt samenwerken: zich flexibel aanpassen aan een veranderend team of werkschema, hulp of advies vragen, feedback opvolgen, respect tonen voor collega’s (zich verplaatsen in de</w:t>
      </w:r>
      <w:r w:rsidR="00E73353">
        <w:t xml:space="preserve"> </w:t>
      </w:r>
      <w:r w:rsidRPr="009F10E3">
        <w:t>positie of functie van de collega), gepast reageren (hulp bieden, afstand houden, relativeren), correct handelen in stresssituaties ...</w:t>
      </w:r>
    </w:p>
    <w:p w14:paraId="11B65986" w14:textId="290D85AA" w:rsidR="003F31F4" w:rsidRDefault="003F31F4" w:rsidP="000F332E">
      <w:pPr>
        <w:pStyle w:val="Wenk"/>
      </w:pPr>
      <w:r>
        <w:t>Je kan leerlingen ook vertrouwd maken met hulpmiddelen zoals generatieve AI, vertaalsoftware of apps om functionele communicatieve vaardigheden in een andere taal te ondersteunen.</w:t>
      </w:r>
      <w:r w:rsidR="00AE0CA9">
        <w:t xml:space="preserve"> </w:t>
      </w:r>
      <w:r w:rsidR="00AE0CA9" w:rsidRPr="00AE0CA9">
        <w:t>Aan de hand van opnames van instructiemomenten of teambesprekingen kan je communicatietechnieken analyseren en goede praktijken benadrukken.</w:t>
      </w:r>
    </w:p>
    <w:bookmarkEnd w:id="74"/>
    <w:p w14:paraId="6CABB945" w14:textId="7B3E0512" w:rsidR="003C6E8E" w:rsidRDefault="000F332E" w:rsidP="000F332E">
      <w:pPr>
        <w:pStyle w:val="Wenk"/>
      </w:pPr>
      <w:r>
        <w:t>Je kan de basisprincipes van instructie, feedback en motivatie inoefenen via een praktische opdracht</w:t>
      </w:r>
      <w:r w:rsidR="00514456">
        <w:t xml:space="preserve"> en leerlingen </w:t>
      </w:r>
      <w:r>
        <w:t>afwisselend een leidinggevende taak toewijzen zodat ze de basisprincipes kunnen inoefenen (bv. verantwoordelijke voor de productie, HACCP-verantwoordelijke)</w:t>
      </w:r>
      <w:r w:rsidR="003C6E8E">
        <w:t>.</w:t>
      </w:r>
    </w:p>
    <w:p w14:paraId="14238EE4" w14:textId="6A18898C" w:rsidR="000F332E" w:rsidRDefault="000F332E" w:rsidP="000F332E">
      <w:pPr>
        <w:pStyle w:val="Wenk"/>
      </w:pPr>
      <w:r>
        <w:t>Je kan de leerlingen een voorbereiding laten maken en een instructie met behulp van vaktermen laten uitschrijven.</w:t>
      </w:r>
    </w:p>
    <w:p w14:paraId="64313268" w14:textId="51D07E39" w:rsidR="007B47EA" w:rsidRDefault="0060453F" w:rsidP="007B47EA">
      <w:pPr>
        <w:pStyle w:val="Wenk"/>
      </w:pPr>
      <w:bookmarkStart w:id="76" w:name="_Hlk181611582"/>
      <w:r>
        <w:t>R</w:t>
      </w:r>
      <w:r w:rsidR="4651AE62">
        <w:t>eflectievragen om leerlingen te doen nadenken over hun rol als leidinggevende:</w:t>
      </w:r>
    </w:p>
    <w:p w14:paraId="6B0B5C29" w14:textId="46873BC8" w:rsidR="0583E2CF" w:rsidRPr="002A693B" w:rsidRDefault="00A70C7C" w:rsidP="002A693B">
      <w:pPr>
        <w:pStyle w:val="Wenkops1"/>
      </w:pPr>
      <w:r>
        <w:t>i</w:t>
      </w:r>
      <w:r w:rsidR="00037628" w:rsidRPr="00AE3B63">
        <w:t xml:space="preserve">s de opdracht voor </w:t>
      </w:r>
      <w:r w:rsidR="00037628" w:rsidRPr="002A693B">
        <w:t>mezelf duidelijk?</w:t>
      </w:r>
    </w:p>
    <w:p w14:paraId="4E67AE26" w14:textId="4D0D30C9" w:rsidR="007B47EA" w:rsidRPr="002A693B" w:rsidRDefault="00A70C7C" w:rsidP="002A693B">
      <w:pPr>
        <w:pStyle w:val="Wenkops1"/>
      </w:pPr>
      <w:r w:rsidRPr="002A693B">
        <w:t>g</w:t>
      </w:r>
      <w:r w:rsidR="007B47EA" w:rsidRPr="002A693B">
        <w:t>eef ik zelf het goede voorbeeld?</w:t>
      </w:r>
    </w:p>
    <w:p w14:paraId="7A90D6FF" w14:textId="0E1573A7" w:rsidR="007B47EA" w:rsidRPr="002A693B" w:rsidRDefault="00A70C7C" w:rsidP="002A693B">
      <w:pPr>
        <w:pStyle w:val="Wenkops1"/>
      </w:pPr>
      <w:r w:rsidRPr="002A693B">
        <w:t>b</w:t>
      </w:r>
      <w:r w:rsidR="007B47EA" w:rsidRPr="002A693B">
        <w:t>egrijpen de medewerkers de opdracht? Is de instructie duidelijk?</w:t>
      </w:r>
    </w:p>
    <w:p w14:paraId="2194E3C2" w14:textId="68027EF8" w:rsidR="007B47EA" w:rsidRPr="002A693B" w:rsidRDefault="00A70C7C" w:rsidP="002A693B">
      <w:pPr>
        <w:pStyle w:val="Wenkops1"/>
      </w:pPr>
      <w:r w:rsidRPr="002A693B">
        <w:t>h</w:t>
      </w:r>
      <w:r w:rsidR="007B47EA" w:rsidRPr="002A693B">
        <w:t>oe kan ik medewerkers motiveren en enthousiasmeren?</w:t>
      </w:r>
    </w:p>
    <w:p w14:paraId="67F24B56" w14:textId="42CDDDDD" w:rsidR="007B47EA" w:rsidRPr="002A693B" w:rsidRDefault="00A70C7C" w:rsidP="002A693B">
      <w:pPr>
        <w:pStyle w:val="Wenkops1"/>
      </w:pPr>
      <w:r w:rsidRPr="002A693B">
        <w:t>h</w:t>
      </w:r>
      <w:r w:rsidR="007B47EA" w:rsidRPr="002A693B">
        <w:t>oe geef ik feedback en zorg ik ervoor dat de medewerker zijn gedrag bijstuurt? Is er voldoende vertrouwen en ruimte voor feedback?</w:t>
      </w:r>
    </w:p>
    <w:p w14:paraId="3D2C466F" w14:textId="6EC54518" w:rsidR="000F332E" w:rsidRDefault="00A70C7C" w:rsidP="002A693B">
      <w:pPr>
        <w:pStyle w:val="Wenkops1"/>
      </w:pPr>
      <w:r w:rsidRPr="002A693B">
        <w:t>h</w:t>
      </w:r>
      <w:r w:rsidR="000F332E" w:rsidRPr="002A693B">
        <w:t>oe kan ik zorgen voor een</w:t>
      </w:r>
      <w:r w:rsidR="000F332E">
        <w:t xml:space="preserve"> goede teamgeest en werksfeer?</w:t>
      </w:r>
    </w:p>
    <w:bookmarkEnd w:id="76"/>
    <w:p w14:paraId="4625FFBB" w14:textId="10BE1F98" w:rsidR="005D519C" w:rsidRDefault="005D519C" w:rsidP="00A90CB3">
      <w:pPr>
        <w:pStyle w:val="Wenk"/>
      </w:pPr>
      <w:r>
        <w:lastRenderedPageBreak/>
        <w:t>Je kan aan de hand van een teamoverleg een peerevaluatie houden: Wat ging goed? Wat kon beter? Je kan de leerling die verantwoordelijk was dit laten voorbereiden en modereren.</w:t>
      </w:r>
      <w:bookmarkEnd w:id="75"/>
    </w:p>
    <w:p w14:paraId="0E097D7D" w14:textId="2AE8F4A6" w:rsidR="000F332E" w:rsidRPr="00D855C7" w:rsidRDefault="000F332E" w:rsidP="00791993">
      <w:pPr>
        <w:pStyle w:val="DoelExtra"/>
        <w:numPr>
          <w:ilvl w:val="0"/>
          <w:numId w:val="41"/>
        </w:numPr>
      </w:pPr>
      <w:bookmarkStart w:id="77" w:name="_Ref175660489"/>
      <w:r w:rsidRPr="007A24F8">
        <w:t>De leerlingen stellen een assortiment samen met inbegrip van het opstellen van recepturen en technische fiches.</w:t>
      </w:r>
      <w:bookmarkEnd w:id="77"/>
    </w:p>
    <w:p w14:paraId="1C72A47F" w14:textId="7B24FB23" w:rsidR="00B25F6E" w:rsidRDefault="00B25F6E" w:rsidP="000F332E">
      <w:pPr>
        <w:pStyle w:val="Wenk"/>
      </w:pPr>
      <w:r>
        <w:t>Je kan aan de hand van een foto van een toonbank van een slager-charcutier de assortimentsdimensies bespreken:</w:t>
      </w:r>
    </w:p>
    <w:p w14:paraId="355F0C1E" w14:textId="19FACAD4" w:rsidR="00B25F6E" w:rsidRDefault="007E7B9D" w:rsidP="002A693B">
      <w:pPr>
        <w:pStyle w:val="Wenkops1"/>
      </w:pPr>
      <w:r>
        <w:t>h</w:t>
      </w:r>
      <w:r w:rsidR="00B25F6E">
        <w:t>oeveel van de toonbank wordt ingenomen door vers vlees?</w:t>
      </w:r>
    </w:p>
    <w:p w14:paraId="6673F81A" w14:textId="4543DCF7" w:rsidR="00B25F6E" w:rsidRDefault="007E7B9D" w:rsidP="002A693B">
      <w:pPr>
        <w:pStyle w:val="Wenkops1"/>
      </w:pPr>
      <w:r>
        <w:t>w</w:t>
      </w:r>
      <w:r w:rsidR="00B25F6E">
        <w:t>at is de verhouding van vleesproducten ten opzichte van vleesbereidingen en bereide gerechten?</w:t>
      </w:r>
    </w:p>
    <w:p w14:paraId="657602DA" w14:textId="5780C12D" w:rsidR="00B25F6E" w:rsidRDefault="007E7B9D" w:rsidP="002A693B">
      <w:pPr>
        <w:pStyle w:val="Wenkops1"/>
      </w:pPr>
      <w:r>
        <w:t>h</w:t>
      </w:r>
      <w:r w:rsidR="00B25F6E">
        <w:t>oe uitgebreid is het assortiment van de vleesbereidingen, vleesproducten en bereide gerechten?</w:t>
      </w:r>
    </w:p>
    <w:p w14:paraId="1DFEE325" w14:textId="017FC633" w:rsidR="00B25F6E" w:rsidRDefault="007E7B9D" w:rsidP="002A693B">
      <w:pPr>
        <w:pStyle w:val="Wenkops1"/>
      </w:pPr>
      <w:r>
        <w:t>w</w:t>
      </w:r>
      <w:r w:rsidR="00B25F6E">
        <w:t>ordt er gewerkt met een suggestie van de week?</w:t>
      </w:r>
    </w:p>
    <w:p w14:paraId="3F30355C" w14:textId="1F01A062" w:rsidR="000F332E" w:rsidRDefault="00872EFA" w:rsidP="000F332E">
      <w:pPr>
        <w:pStyle w:val="Wenk"/>
      </w:pPr>
      <w:r>
        <w:t>De leerlingen leren een</w:t>
      </w:r>
      <w:r w:rsidR="000F332E">
        <w:t xml:space="preserve"> </w:t>
      </w:r>
      <w:r w:rsidR="00F91C65">
        <w:t>assortiment</w:t>
      </w:r>
      <w:r w:rsidR="000F332E">
        <w:t xml:space="preserve"> samenstellen volgens </w:t>
      </w:r>
      <w:r w:rsidR="00A56BA7">
        <w:t>de</w:t>
      </w:r>
      <w:r w:rsidR="000F332E">
        <w:t xml:space="preserve"> doelgroep,</w:t>
      </w:r>
      <w:r w:rsidR="00C36372">
        <w:t xml:space="preserve"> seizoen,</w:t>
      </w:r>
      <w:r w:rsidR="000F332E">
        <w:t xml:space="preserve"> geografische regio en bedrijfsstrategie.</w:t>
      </w:r>
      <w:r w:rsidR="00B25F6E">
        <w:br/>
      </w:r>
      <w:r w:rsidR="000F332E">
        <w:t xml:space="preserve">In een volgende stap kunnen </w:t>
      </w:r>
      <w:r w:rsidR="00674A53">
        <w:t>ze</w:t>
      </w:r>
      <w:r w:rsidR="000F332E">
        <w:t xml:space="preserve"> d</w:t>
      </w:r>
      <w:r w:rsidR="00966898">
        <w:t>a</w:t>
      </w:r>
      <w:r w:rsidR="000F332E">
        <w:t>t in detail uitwerken aan de hand van een technische fiche met benodigdheden en portionering, bereidingswijze met vaktermen, kostprijsberekening, voedingswaarde</w:t>
      </w:r>
      <w:r w:rsidR="006A12DA">
        <w:t xml:space="preserve"> of </w:t>
      </w:r>
      <w:r w:rsidR="000F332E">
        <w:t>allergenen</w:t>
      </w:r>
      <w:r w:rsidR="006A12DA">
        <w:t>.</w:t>
      </w:r>
      <w:r w:rsidR="00E01183" w:rsidRPr="00E01183">
        <w:t xml:space="preserve"> </w:t>
      </w:r>
      <w:r w:rsidR="00E73AA9">
        <w:br/>
      </w:r>
      <w:bookmarkStart w:id="78" w:name="_Hlk181613594"/>
      <w:r w:rsidR="00E01183">
        <w:t xml:space="preserve">Ze kunnen daarna </w:t>
      </w:r>
      <w:r w:rsidR="00B25F6E">
        <w:t>het assortiment voorstellen</w:t>
      </w:r>
      <w:r w:rsidR="00E01183">
        <w:t xml:space="preserve"> via ICT-vaardigheden, plastische technieken …</w:t>
      </w:r>
      <w:r w:rsidR="005220BD" w:rsidRPr="005220BD">
        <w:t xml:space="preserve"> </w:t>
      </w:r>
      <w:r w:rsidR="005220BD">
        <w:t>Je kan aandacht besteden aan de correcte omschrijving en het taalregister in overeenstemming met de uitstraling van de zaak.</w:t>
      </w:r>
      <w:bookmarkEnd w:id="78"/>
    </w:p>
    <w:p w14:paraId="0DF881B9" w14:textId="5908E658" w:rsidR="007B47EA" w:rsidRDefault="005A211B" w:rsidP="007B47EA">
      <w:pPr>
        <w:pStyle w:val="Kop2"/>
      </w:pPr>
      <w:bookmarkStart w:id="79" w:name="_Toc187674764"/>
      <w:r>
        <w:t>Vaktechnisch</w:t>
      </w:r>
      <w:r w:rsidR="007B47EA">
        <w:t xml:space="preserve"> handelen</w:t>
      </w:r>
      <w:bookmarkEnd w:id="79"/>
    </w:p>
    <w:p w14:paraId="1195403F" w14:textId="0A872B50" w:rsidR="007B47EA" w:rsidRDefault="007B47EA" w:rsidP="007B47EA">
      <w:pPr>
        <w:pStyle w:val="Concordantie"/>
      </w:pPr>
      <w:r w:rsidRPr="0084140A">
        <w:t>Doelen die leiden naar BK</w:t>
      </w:r>
    </w:p>
    <w:p w14:paraId="08CAF1D3" w14:textId="6AA54A90" w:rsidR="001762D9" w:rsidRPr="001762D9" w:rsidRDefault="001762D9" w:rsidP="001762D9">
      <w:pPr>
        <w:pStyle w:val="MDSMDBK"/>
      </w:pPr>
      <w:r>
        <w:t xml:space="preserve">BK </w:t>
      </w:r>
      <w:r w:rsidRPr="001762D9">
        <w:t>11</w:t>
      </w:r>
      <w:r w:rsidRPr="001762D9">
        <w:tab/>
        <w:t>De leerlingen verwerken karkassen of stukken vlees (zoals uitsnijden, uitbenen en afwerken).</w:t>
      </w:r>
      <w:r w:rsidR="00707E45">
        <w:t xml:space="preserve"> (LPD 10)</w:t>
      </w:r>
    </w:p>
    <w:p w14:paraId="6CABCF8A" w14:textId="41E725C6" w:rsidR="001762D9" w:rsidRPr="001762D9" w:rsidRDefault="001762D9" w:rsidP="001762D9">
      <w:pPr>
        <w:pStyle w:val="MDSMDBK"/>
      </w:pPr>
      <w:r>
        <w:t xml:space="preserve">BK </w:t>
      </w:r>
      <w:r w:rsidRPr="001762D9">
        <w:t>12</w:t>
      </w:r>
      <w:r w:rsidRPr="001762D9">
        <w:tab/>
        <w:t>De leerlingen verdelen de stukken volgens hun classificatie (zoals vlees van eerste, tweede of derde categorie) en hun aard (zoals om te stoven en om te grillen).</w:t>
      </w:r>
      <w:r w:rsidR="00707E45">
        <w:t xml:space="preserve"> (LPD 10)</w:t>
      </w:r>
    </w:p>
    <w:p w14:paraId="1645E190" w14:textId="20A1EF5B" w:rsidR="001762D9" w:rsidRPr="001762D9" w:rsidRDefault="001762D9" w:rsidP="001762D9">
      <w:pPr>
        <w:pStyle w:val="MDSMDBK"/>
      </w:pPr>
      <w:r>
        <w:t xml:space="preserve">BK </w:t>
      </w:r>
      <w:r w:rsidRPr="001762D9">
        <w:t>13</w:t>
      </w:r>
      <w:r w:rsidRPr="001762D9">
        <w:tab/>
        <w:t>De leerlingen maken vleesbereidingen, vermalen en stellen samen volgens receptuur en doen geregeld visuele, geur- en temperatuurcontroles.</w:t>
      </w:r>
      <w:r w:rsidR="00707E45">
        <w:t xml:space="preserve"> (LPD 11)</w:t>
      </w:r>
    </w:p>
    <w:p w14:paraId="11EB11AE" w14:textId="7EC78B0F" w:rsidR="001762D9" w:rsidRPr="001762D9" w:rsidRDefault="001762D9" w:rsidP="001762D9">
      <w:pPr>
        <w:pStyle w:val="MDSMDBK"/>
      </w:pPr>
      <w:r>
        <w:t xml:space="preserve">BK </w:t>
      </w:r>
      <w:r w:rsidRPr="001762D9">
        <w:t>14</w:t>
      </w:r>
      <w:r w:rsidRPr="001762D9">
        <w:tab/>
        <w:t>De leerlingen maken eenvoudige gerechten klaar.</w:t>
      </w:r>
      <w:r w:rsidR="00707E45">
        <w:t xml:space="preserve"> (LPD 20)</w:t>
      </w:r>
    </w:p>
    <w:p w14:paraId="0211F4D1" w14:textId="354ED96B" w:rsidR="001762D9" w:rsidRPr="001762D9" w:rsidRDefault="001762D9" w:rsidP="001762D9">
      <w:pPr>
        <w:pStyle w:val="MDSMDBK"/>
      </w:pPr>
      <w:r>
        <w:t xml:space="preserve">BK </w:t>
      </w:r>
      <w:r w:rsidRPr="001762D9">
        <w:t>15</w:t>
      </w:r>
      <w:r w:rsidRPr="001762D9">
        <w:tab/>
        <w:t>De leerlingen maken rauwe en gekookte zouterijproducten.</w:t>
      </w:r>
      <w:r w:rsidR="00707E45">
        <w:t xml:space="preserve"> (LPD 12)</w:t>
      </w:r>
    </w:p>
    <w:p w14:paraId="05E996AC" w14:textId="41F02C2B" w:rsidR="001762D9" w:rsidRPr="001762D9" w:rsidRDefault="001762D9" w:rsidP="001762D9">
      <w:pPr>
        <w:pStyle w:val="MDSMDBK"/>
      </w:pPr>
      <w:r>
        <w:t xml:space="preserve">BK </w:t>
      </w:r>
      <w:r w:rsidRPr="001762D9">
        <w:t>16</w:t>
      </w:r>
      <w:r w:rsidRPr="001762D9">
        <w:tab/>
        <w:t>De leerlingen maken kookworsten en vleesbroden.</w:t>
      </w:r>
      <w:r w:rsidR="00707E45">
        <w:t xml:space="preserve"> (LPD 13)</w:t>
      </w:r>
    </w:p>
    <w:p w14:paraId="6D46066C" w14:textId="7B0B6F9C" w:rsidR="001762D9" w:rsidRPr="001762D9" w:rsidRDefault="001762D9" w:rsidP="001762D9">
      <w:pPr>
        <w:pStyle w:val="MDSMDBK"/>
      </w:pPr>
      <w:r>
        <w:t xml:space="preserve">BK </w:t>
      </w:r>
      <w:r w:rsidRPr="001762D9">
        <w:t>17</w:t>
      </w:r>
      <w:r w:rsidRPr="001762D9">
        <w:tab/>
        <w:t>De leerlingen maken droge worsten.</w:t>
      </w:r>
      <w:r w:rsidR="00707E45">
        <w:t xml:space="preserve"> (LPD 14)</w:t>
      </w:r>
    </w:p>
    <w:p w14:paraId="32714813" w14:textId="7701EC3B" w:rsidR="001762D9" w:rsidRPr="001762D9" w:rsidRDefault="001762D9" w:rsidP="001762D9">
      <w:pPr>
        <w:pStyle w:val="MDSMDBK"/>
      </w:pPr>
      <w:r>
        <w:t xml:space="preserve">BK </w:t>
      </w:r>
      <w:r w:rsidRPr="001762D9">
        <w:t>18</w:t>
      </w:r>
      <w:r w:rsidRPr="001762D9">
        <w:tab/>
        <w:t>De leerlingen maken leverbereidingen.</w:t>
      </w:r>
      <w:r w:rsidR="00707E45">
        <w:t xml:space="preserve"> (LPD 15)</w:t>
      </w:r>
    </w:p>
    <w:p w14:paraId="3EE6CC5B" w14:textId="132D4BFC" w:rsidR="001762D9" w:rsidRPr="001762D9" w:rsidRDefault="001762D9" w:rsidP="001762D9">
      <w:pPr>
        <w:pStyle w:val="MDSMDBK"/>
      </w:pPr>
      <w:r>
        <w:t xml:space="preserve">BK </w:t>
      </w:r>
      <w:r w:rsidRPr="001762D9">
        <w:t>19</w:t>
      </w:r>
      <w:r w:rsidRPr="001762D9">
        <w:tab/>
        <w:t>De leerlingen maken bloedbereidingen.</w:t>
      </w:r>
      <w:r w:rsidR="006A080A">
        <w:t xml:space="preserve"> </w:t>
      </w:r>
      <w:r w:rsidR="00707E45">
        <w:t>(LPD 16)</w:t>
      </w:r>
    </w:p>
    <w:p w14:paraId="373A9587" w14:textId="7A96088A" w:rsidR="001762D9" w:rsidRPr="001762D9" w:rsidRDefault="001762D9" w:rsidP="001762D9">
      <w:pPr>
        <w:pStyle w:val="MDSMDBK"/>
      </w:pPr>
      <w:r>
        <w:t xml:space="preserve">BK </w:t>
      </w:r>
      <w:r w:rsidRPr="001762D9">
        <w:t>20</w:t>
      </w:r>
      <w:r w:rsidRPr="001762D9">
        <w:tab/>
        <w:t>De leerlingen maken geleibereidingen.</w:t>
      </w:r>
      <w:r w:rsidR="00707E45">
        <w:t xml:space="preserve"> (LPD 17)</w:t>
      </w:r>
    </w:p>
    <w:p w14:paraId="5D87270B" w14:textId="413C421D" w:rsidR="001762D9" w:rsidRPr="001762D9" w:rsidRDefault="001762D9" w:rsidP="001762D9">
      <w:pPr>
        <w:pStyle w:val="MDSMDBK"/>
      </w:pPr>
      <w:r>
        <w:t xml:space="preserve">BK </w:t>
      </w:r>
      <w:r w:rsidRPr="001762D9">
        <w:t>21</w:t>
      </w:r>
      <w:r w:rsidRPr="001762D9">
        <w:tab/>
        <w:t>De leerlingen maken verhitte vleesproducten die buiten de koeling houdbaar zijn (conserveren in glas of blik).</w:t>
      </w:r>
      <w:r w:rsidR="00707E45">
        <w:t xml:space="preserve"> (LPD 18)</w:t>
      </w:r>
    </w:p>
    <w:p w14:paraId="4138D7C1" w14:textId="75F9FA63" w:rsidR="008B211A" w:rsidRDefault="001762D9" w:rsidP="001762D9">
      <w:pPr>
        <w:pStyle w:val="MDSMDBK"/>
      </w:pPr>
      <w:r>
        <w:t xml:space="preserve">BK </w:t>
      </w:r>
      <w:r w:rsidRPr="001762D9">
        <w:t>22</w:t>
      </w:r>
      <w:r w:rsidRPr="001762D9">
        <w:tab/>
        <w:t>De leerlingen maken vleesproducten die bestemd zijn om te worden gefrituurd.</w:t>
      </w:r>
      <w:r w:rsidR="00707E45">
        <w:t xml:space="preserve"> (LPD 19)</w:t>
      </w:r>
    </w:p>
    <w:p w14:paraId="63356543" w14:textId="67404178" w:rsidR="00AD0F7E" w:rsidRPr="00AD0F7E" w:rsidRDefault="00AD0F7E" w:rsidP="00AD0F7E">
      <w:pPr>
        <w:pStyle w:val="MDSMDBK"/>
      </w:pPr>
      <w:r>
        <w:t>BK 24</w:t>
      </w:r>
      <w:r>
        <w:tab/>
      </w:r>
      <w:r w:rsidRPr="00AD0F7E">
        <w:t>De leerlingen presenteren vlees en slagerijspecialiteiten in de toonbank.</w:t>
      </w:r>
      <w:r>
        <w:t xml:space="preserve"> (LPD 21)</w:t>
      </w:r>
    </w:p>
    <w:p w14:paraId="4B9B5226" w14:textId="77777777" w:rsidR="007B47EA" w:rsidRPr="000773B5" w:rsidRDefault="007B47EA" w:rsidP="007B47EA">
      <w:pPr>
        <w:pStyle w:val="MDSMDBK"/>
      </w:pPr>
      <w:r w:rsidRPr="000773B5">
        <w:t>Onderliggende kennis</w:t>
      </w:r>
      <w:r>
        <w:t xml:space="preserve"> bij doelen die leiden naar BK</w:t>
      </w:r>
    </w:p>
    <w:p w14:paraId="50465AB6" w14:textId="660ECDED" w:rsidR="001762D9" w:rsidRDefault="001762D9" w:rsidP="005D79F5">
      <w:pPr>
        <w:pStyle w:val="OnderliggendekennisBK"/>
      </w:pPr>
      <w:r>
        <w:rPr>
          <w:rFonts w:cs="Calibri"/>
        </w:rPr>
        <w:t>a.</w:t>
      </w:r>
      <w:r>
        <w:rPr>
          <w:rFonts w:cs="Calibri"/>
        </w:rPr>
        <w:tab/>
      </w:r>
      <w:r w:rsidRPr="00446A4E">
        <w:rPr>
          <w:rFonts w:cs="Calibri"/>
        </w:rPr>
        <w:t>Afwerkings- en garneertechnieken</w:t>
      </w:r>
      <w:r w:rsidR="00462049">
        <w:rPr>
          <w:rFonts w:cs="Calibri"/>
        </w:rPr>
        <w:t xml:space="preserve"> (LPD 21)</w:t>
      </w:r>
    </w:p>
    <w:p w14:paraId="14912C36" w14:textId="2B415703" w:rsidR="005D79F5" w:rsidRDefault="005D79F5" w:rsidP="005D79F5">
      <w:pPr>
        <w:pStyle w:val="OnderliggendekennisBK"/>
      </w:pPr>
      <w:r w:rsidRPr="0002464C">
        <w:t>e.</w:t>
      </w:r>
      <w:r w:rsidRPr="0002464C">
        <w:tab/>
        <w:t>Infrastructuur, toestellen en materialen</w:t>
      </w:r>
      <w:r>
        <w:t xml:space="preserve"> (LPD 9, </w:t>
      </w:r>
      <w:r w:rsidR="00707E45">
        <w:t>31, 32</w:t>
      </w:r>
      <w:r>
        <w:t>)</w:t>
      </w:r>
    </w:p>
    <w:p w14:paraId="6A7B8A7F" w14:textId="25B617D2" w:rsidR="005C54FA" w:rsidRDefault="001762D9" w:rsidP="00F84768">
      <w:pPr>
        <w:pStyle w:val="OnderliggendekennisBK"/>
      </w:pPr>
      <w:r w:rsidRPr="001762D9">
        <w:t>g.</w:t>
      </w:r>
      <w:r w:rsidRPr="001762D9">
        <w:tab/>
        <w:t>Presentatietechnieken van producten</w:t>
      </w:r>
      <w:r w:rsidR="00462049">
        <w:t xml:space="preserve"> (LPD 21)</w:t>
      </w:r>
    </w:p>
    <w:p w14:paraId="0666D0B2" w14:textId="4F87D2F9" w:rsidR="001762D9" w:rsidRDefault="001762D9" w:rsidP="00F84768">
      <w:pPr>
        <w:pStyle w:val="OnderliggendekennisBK"/>
      </w:pPr>
      <w:r w:rsidRPr="001762D9">
        <w:t>h.</w:t>
      </w:r>
      <w:r w:rsidRPr="001762D9">
        <w:tab/>
        <w:t>Slagerij- en vleeswarentechnieken</w:t>
      </w:r>
      <w:r w:rsidR="00462049">
        <w:t xml:space="preserve"> (LPD 10, 11, 12, 13, 14, 15, 16, 17, 18, 19)</w:t>
      </w:r>
    </w:p>
    <w:p w14:paraId="67771782" w14:textId="02B72803" w:rsidR="001762D9" w:rsidRDefault="001762D9" w:rsidP="00F84768">
      <w:pPr>
        <w:pStyle w:val="OnderliggendekennisBK"/>
      </w:pPr>
      <w:r w:rsidRPr="001762D9">
        <w:t>m.</w:t>
      </w:r>
      <w:r w:rsidRPr="001762D9">
        <w:tab/>
        <w:t>Warenkennis</w:t>
      </w:r>
      <w:r w:rsidR="00707E45">
        <w:t xml:space="preserve"> (LPD 8)</w:t>
      </w:r>
    </w:p>
    <w:p w14:paraId="3A706C94" w14:textId="634BBD0D" w:rsidR="00E55267" w:rsidRDefault="00E55267" w:rsidP="00791993">
      <w:pPr>
        <w:pStyle w:val="DoelExtra"/>
        <w:numPr>
          <w:ilvl w:val="0"/>
          <w:numId w:val="38"/>
        </w:numPr>
      </w:pPr>
      <w:bookmarkStart w:id="80" w:name="_Ref175646951"/>
      <w:r>
        <w:t>De leerlingen plannen, organiseren en coördineren activiteiten.</w:t>
      </w:r>
      <w:bookmarkEnd w:id="80"/>
    </w:p>
    <w:p w14:paraId="06023C7E" w14:textId="38DFDBD2" w:rsidR="00E55267" w:rsidRDefault="00E55267" w:rsidP="00E55267">
      <w:pPr>
        <w:pStyle w:val="WenkDuiding"/>
      </w:pPr>
      <w:r>
        <w:t xml:space="preserve">In de derde graad leren de leerlingen ordelijk werken, plannen, organiseren, efficiënt werken, hun eigen werk controleren … In het 7de leerjaar wordt daarop verder gebouwd maar wordt meer de focus gelegd op het organiseren en coördineren. Aspecten van communicatie en leiding geven komen aan bod in </w:t>
      </w:r>
      <w:r w:rsidR="0069645E">
        <w:fldChar w:fldCharType="begin"/>
      </w:r>
      <w:r w:rsidR="0069645E">
        <w:instrText xml:space="preserve"> REF _Ref175647473 \r \h </w:instrText>
      </w:r>
      <w:r w:rsidR="0069645E">
        <w:fldChar w:fldCharType="separate"/>
      </w:r>
      <w:r w:rsidR="005F5924">
        <w:t>LPD 5</w:t>
      </w:r>
      <w:r w:rsidR="0069645E">
        <w:fldChar w:fldCharType="end"/>
      </w:r>
      <w:r w:rsidR="00A526EC">
        <w:fldChar w:fldCharType="begin"/>
      </w:r>
      <w:r>
        <w:instrText xml:space="preserve"> REF _Ref175647328 \r \h </w:instrText>
      </w:r>
      <w:r w:rsidR="00A526EC">
        <w:fldChar w:fldCharType="separate"/>
      </w:r>
      <w:r w:rsidR="00A526EC">
        <w:fldChar w:fldCharType="end"/>
      </w:r>
      <w:r>
        <w:t>.</w:t>
      </w:r>
    </w:p>
    <w:p w14:paraId="1ED74F45" w14:textId="398BCF58" w:rsidR="00E55267" w:rsidRDefault="00E55267" w:rsidP="00E55267">
      <w:pPr>
        <w:pStyle w:val="Wenk"/>
      </w:pPr>
      <w:r>
        <w:t xml:space="preserve">Je kan de leerlingen een opdracht laten maken waarbij ze de werkzaamheden inschatten (afhankelijk van de context rekening houden met reservaties, statistieken, wensen klant), </w:t>
      </w:r>
      <w:r w:rsidRPr="00F83401">
        <w:t xml:space="preserve">een werkplanning en werkvolgorde (met tijdsinschatting) opmaken met behulp van sjablonen (stappenplan, </w:t>
      </w:r>
      <w:hyperlink w:anchor="_Productiefiche" w:history="1">
        <w:r w:rsidR="009B152D" w:rsidRPr="009B152D">
          <w:rPr>
            <w:rStyle w:val="Lexicon"/>
          </w:rPr>
          <w:t>productiefiche</w:t>
        </w:r>
      </w:hyperlink>
      <w:r w:rsidRPr="00F83401">
        <w:t>).</w:t>
      </w:r>
      <w:r>
        <w:t xml:space="preserve"> </w:t>
      </w:r>
      <w:r>
        <w:br/>
        <w:t>Je kan rekening houden met de doelgroep, personeelskost, type zaak …</w:t>
      </w:r>
    </w:p>
    <w:p w14:paraId="7C78E25C" w14:textId="77777777" w:rsidR="00E55267" w:rsidRDefault="00E55267" w:rsidP="00440763">
      <w:pPr>
        <w:pStyle w:val="Doel"/>
        <w:numPr>
          <w:ilvl w:val="0"/>
          <w:numId w:val="42"/>
        </w:numPr>
        <w:ind w:left="1077"/>
      </w:pPr>
      <w:bookmarkStart w:id="81" w:name="_Ref175658169"/>
      <w:r>
        <w:t>De leerlingen selecteren grondstoffen.</w:t>
      </w:r>
      <w:bookmarkEnd w:id="81"/>
    </w:p>
    <w:p w14:paraId="4490F130" w14:textId="078F41C9" w:rsidR="00E55267" w:rsidRPr="00440763" w:rsidRDefault="00E55267" w:rsidP="00440763">
      <w:pPr>
        <w:pStyle w:val="Afbakeningalleen"/>
      </w:pPr>
      <w:r w:rsidRPr="00440763">
        <w:t>Warenkennis</w:t>
      </w:r>
    </w:p>
    <w:p w14:paraId="75217D72" w14:textId="1DE346C1" w:rsidR="00B25F6E" w:rsidRDefault="00E55267" w:rsidP="00B25F6E">
      <w:pPr>
        <w:pStyle w:val="Wenk"/>
      </w:pPr>
      <w:r>
        <w:t xml:space="preserve">Via dit leerplandoel </w:t>
      </w:r>
      <w:r w:rsidRPr="008C557C">
        <w:t>maken</w:t>
      </w:r>
      <w:r>
        <w:t xml:space="preserve"> de leerlingen een selectie van grondstoffen in functie </w:t>
      </w:r>
      <w:r>
        <w:lastRenderedPageBreak/>
        <w:t xml:space="preserve">van </w:t>
      </w:r>
      <w:r w:rsidR="00B25F6E">
        <w:t>het maken van vleesbereidingen, vleesproducten en bereide gerechten</w:t>
      </w:r>
      <w:r>
        <w:t>. D</w:t>
      </w:r>
      <w:r w:rsidR="009815E7">
        <w:t>a</w:t>
      </w:r>
      <w:r>
        <w:t>t veronderstelt een goede warenkennis van de gebruikte producten.</w:t>
      </w:r>
      <w:r w:rsidR="00B25F6E">
        <w:br/>
        <w:t xml:space="preserve">De soorten vlees en de kenmerken van vers vlees kan je behandelen in samenhang met </w:t>
      </w:r>
      <w:r w:rsidR="00B25F6E">
        <w:fldChar w:fldCharType="begin"/>
      </w:r>
      <w:r w:rsidR="00B25F6E">
        <w:instrText xml:space="preserve"> REF _Ref186224501 \r \h </w:instrText>
      </w:r>
      <w:r w:rsidR="00B25F6E">
        <w:fldChar w:fldCharType="separate"/>
      </w:r>
      <w:r w:rsidR="005F5924">
        <w:t>LPD 27</w:t>
      </w:r>
      <w:r w:rsidR="00B25F6E">
        <w:fldChar w:fldCharType="end"/>
      </w:r>
      <w:r w:rsidR="00B25F6E">
        <w:t>.</w:t>
      </w:r>
    </w:p>
    <w:p w14:paraId="275849C6" w14:textId="322BC46C" w:rsidR="007D3AF8" w:rsidRPr="00FA4886" w:rsidRDefault="79D7EC9E" w:rsidP="007D3AF8">
      <w:pPr>
        <w:pStyle w:val="Wenk"/>
      </w:pPr>
      <w:bookmarkStart w:id="82" w:name="_Hlk181620812"/>
      <w:r>
        <w:t>Afhankelijk van het product d</w:t>
      </w:r>
      <w:r w:rsidR="009815E7">
        <w:t>at</w:t>
      </w:r>
      <w:r>
        <w:t xml:space="preserve"> </w:t>
      </w:r>
      <w:r w:rsidR="009815E7">
        <w:t xml:space="preserve">wordt </w:t>
      </w:r>
      <w:r>
        <w:t>bereid (zie LPD 1</w:t>
      </w:r>
      <w:r w:rsidR="005F5924">
        <w:t>1</w:t>
      </w:r>
      <w:r>
        <w:t xml:space="preserve"> t.e.m. 20), zullen specifieke grondstoffen aan bod komen (bv. verschillende soorten darmen bij </w:t>
      </w:r>
      <w:r w:rsidRPr="00C05A22">
        <w:t xml:space="preserve">droge worsten, soorten bindmiddelen </w:t>
      </w:r>
      <w:r w:rsidR="00C05A22" w:rsidRPr="00C05A22">
        <w:t>in lever</w:t>
      </w:r>
      <w:r w:rsidRPr="00C05A22">
        <w:t>bereid</w:t>
      </w:r>
      <w:r w:rsidR="00C05A22" w:rsidRPr="00C05A22">
        <w:t>i</w:t>
      </w:r>
      <w:r w:rsidRPr="00C05A22">
        <w:t>n</w:t>
      </w:r>
      <w:r w:rsidR="00C05A22" w:rsidRPr="00C05A22">
        <w:t>g en kookworst</w:t>
      </w:r>
      <w:r w:rsidRPr="00C05A22">
        <w:t>).</w:t>
      </w:r>
    </w:p>
    <w:p w14:paraId="0FCD43B6" w14:textId="32ACC2F7" w:rsidR="00E55267" w:rsidRDefault="00CD466E" w:rsidP="00E55267">
      <w:pPr>
        <w:pStyle w:val="Wenk"/>
      </w:pPr>
      <w:r>
        <w:t xml:space="preserve">Je kan </w:t>
      </w:r>
      <w:r w:rsidR="00E55267">
        <w:t xml:space="preserve">oog hebben voor </w:t>
      </w:r>
      <w:r>
        <w:t xml:space="preserve">vlees en andere grondstoffen die </w:t>
      </w:r>
      <w:r w:rsidR="00E55267">
        <w:t>loka</w:t>
      </w:r>
      <w:r>
        <w:t>a</w:t>
      </w:r>
      <w:r w:rsidR="00E55267">
        <w:t>l</w:t>
      </w:r>
      <w:r>
        <w:t xml:space="preserve"> en</w:t>
      </w:r>
      <w:r w:rsidR="00E55267">
        <w:t xml:space="preserve"> duurz</w:t>
      </w:r>
      <w:r>
        <w:t>a</w:t>
      </w:r>
      <w:r w:rsidR="00E55267">
        <w:t>am</w:t>
      </w:r>
      <w:r>
        <w:t xml:space="preserve"> ge</w:t>
      </w:r>
      <w:r w:rsidR="00E55267">
        <w:t>teel</w:t>
      </w:r>
      <w:r>
        <w:t>d zijn. D</w:t>
      </w:r>
      <w:r w:rsidR="00B31262">
        <w:t>a</w:t>
      </w:r>
      <w:r>
        <w:t xml:space="preserve">t kan </w:t>
      </w:r>
      <w:r w:rsidR="00B31262">
        <w:t xml:space="preserve">worden </w:t>
      </w:r>
      <w:r>
        <w:t>gekoppeld aan een bezoek aan de producent.</w:t>
      </w:r>
    </w:p>
    <w:bookmarkEnd w:id="82"/>
    <w:p w14:paraId="50AB626D" w14:textId="4D9C5A8F" w:rsidR="00E55267" w:rsidRDefault="00E55267" w:rsidP="00E55267">
      <w:pPr>
        <w:pStyle w:val="Wenk"/>
      </w:pPr>
      <w:r>
        <w:t xml:space="preserve">Je kan dit leerplandoel in samenhang zien met </w:t>
      </w:r>
      <w:r w:rsidR="00CD466E">
        <w:fldChar w:fldCharType="begin"/>
      </w:r>
      <w:r w:rsidR="00CD466E">
        <w:instrText xml:space="preserve"> REF _Ref186224711 \r \h </w:instrText>
      </w:r>
      <w:r w:rsidR="00CD466E">
        <w:fldChar w:fldCharType="separate"/>
      </w:r>
      <w:r w:rsidR="005F5924">
        <w:t>LPD 25</w:t>
      </w:r>
      <w:r w:rsidR="00CD466E">
        <w:fldChar w:fldCharType="end"/>
      </w:r>
      <w:r w:rsidR="00CD466E">
        <w:t xml:space="preserve"> </w:t>
      </w:r>
      <w:r>
        <w:t xml:space="preserve">zodat leerlingen in functie van het budget op </w:t>
      </w:r>
      <w:r w:rsidR="00C9328C">
        <w:t xml:space="preserve">basis van </w:t>
      </w:r>
      <w:r>
        <w:t xml:space="preserve">een vooropgestelde </w:t>
      </w:r>
      <w:r w:rsidRPr="00B85606">
        <w:rPr>
          <w:i/>
          <w:iCs/>
        </w:rPr>
        <w:t>foodcost</w:t>
      </w:r>
      <w:r>
        <w:t xml:space="preserve"> grondstoffen kiezen.</w:t>
      </w:r>
    </w:p>
    <w:p w14:paraId="59EBCA1C" w14:textId="2C551CB9" w:rsidR="00E55267" w:rsidRDefault="00E55267" w:rsidP="00E55267">
      <w:pPr>
        <w:pStyle w:val="Wenk"/>
      </w:pPr>
      <w:r>
        <w:t xml:space="preserve">Je kan aandacht besteden aan </w:t>
      </w:r>
      <w:r w:rsidRPr="00CD466E">
        <w:t>convenience</w:t>
      </w:r>
      <w:r>
        <w:t xml:space="preserve"> producten</w:t>
      </w:r>
      <w:r w:rsidR="00CD466E">
        <w:t xml:space="preserve"> (bv. kant en klare kruidenmengeling met hulpstoffen, voorgesneden groenten, basisfond …)</w:t>
      </w:r>
      <w:r>
        <w:t xml:space="preserve">: Hoe kunnen </w:t>
      </w:r>
      <w:r w:rsidR="00C9328C">
        <w:t xml:space="preserve">die </w:t>
      </w:r>
      <w:r>
        <w:t xml:space="preserve">grondstoffen bijdragen tot een efficiëntere productie? Welke kleine ingrepen kunnen bijdragen tot een kwaliteitsverhoging? Je kan bij het vergelijken van grondstoffen die geen bewerking </w:t>
      </w:r>
      <w:r w:rsidR="00642BC4">
        <w:t xml:space="preserve">hebben </w:t>
      </w:r>
      <w:r>
        <w:t>ondergaan en convenienceproducten aandacht hebben voor de verschillende grondstoffenkost, personeelskost en energiekost maar ook via een organoleptische proef de kwaliteit vergelijken.</w:t>
      </w:r>
    </w:p>
    <w:p w14:paraId="45B57E32" w14:textId="77777777" w:rsidR="00E55267" w:rsidRDefault="00E55267" w:rsidP="00E55267">
      <w:pPr>
        <w:pStyle w:val="Wenk"/>
      </w:pPr>
      <w:bookmarkStart w:id="83" w:name="_Hlk181621047"/>
      <w:bookmarkStart w:id="84" w:name="_Hlk180670587"/>
      <w:bookmarkStart w:id="85" w:name="_Ref177390982"/>
      <w:r>
        <w:t>Een goede selectie van leveranciers staat voorop. De leerlingen kunnen leveranciers vergelijken op basis van kwaliteit, dienstverlening, prijs …</w:t>
      </w:r>
      <w:bookmarkEnd w:id="83"/>
      <w:r>
        <w:t xml:space="preserve"> </w:t>
      </w:r>
    </w:p>
    <w:p w14:paraId="5EB71ED3" w14:textId="77777777" w:rsidR="00E55267" w:rsidRDefault="00E55267" w:rsidP="00E55267">
      <w:pPr>
        <w:pStyle w:val="Wenk"/>
      </w:pPr>
      <w:bookmarkStart w:id="86" w:name="_Hlk181621062"/>
      <w:bookmarkEnd w:id="84"/>
      <w:r>
        <w:t>De leerlingen leren nieuwe producten, smaken uit de wereldkeuken of andere culturen ontdekken door ze te verwerken in het aanbod of assortiment.</w:t>
      </w:r>
    </w:p>
    <w:p w14:paraId="32267C9D" w14:textId="77777777" w:rsidR="00E55267" w:rsidRDefault="00E55267" w:rsidP="00791993">
      <w:pPr>
        <w:pStyle w:val="Doel"/>
      </w:pPr>
      <w:bookmarkStart w:id="87" w:name="_Ref181621823"/>
      <w:bookmarkEnd w:id="86"/>
      <w:r>
        <w:t>De leerlingen selecteren en hanteren materiaal en toestellen.</w:t>
      </w:r>
      <w:bookmarkEnd w:id="85"/>
      <w:bookmarkEnd w:id="87"/>
    </w:p>
    <w:p w14:paraId="73C78671" w14:textId="368CE111" w:rsidR="007A75AA" w:rsidRDefault="007A75AA" w:rsidP="007A75AA">
      <w:pPr>
        <w:pStyle w:val="3degrsamenhang"/>
      </w:pPr>
      <w:r>
        <w:t>III-Sla-a LPD 8</w:t>
      </w:r>
    </w:p>
    <w:p w14:paraId="09876576" w14:textId="51B07A60" w:rsidR="00E55267" w:rsidRDefault="00E55267" w:rsidP="00E55267">
      <w:pPr>
        <w:pStyle w:val="Wenk"/>
      </w:pPr>
      <w:r>
        <w:t xml:space="preserve">Via dit leerplandoel maken leerlingen de juiste selectie en hanteren ze materiaal en toestellen in de infrastructuur van de </w:t>
      </w:r>
      <w:r w:rsidR="00945F00" w:rsidRPr="00FA4886">
        <w:t>slager-charcutier</w:t>
      </w:r>
      <w:r w:rsidRPr="00FA4886">
        <w:t xml:space="preserve">. In </w:t>
      </w:r>
      <w:r w:rsidRPr="00FA4886">
        <w:fldChar w:fldCharType="begin"/>
      </w:r>
      <w:r w:rsidRPr="00FA4886">
        <w:instrText xml:space="preserve"> REF _Ref175649025 \r \h  \* MERGEFORMAT </w:instrText>
      </w:r>
      <w:r w:rsidRPr="00FA4886">
        <w:fldChar w:fldCharType="separate"/>
      </w:r>
      <w:r w:rsidRPr="00FA4886">
        <w:fldChar w:fldCharType="end"/>
      </w:r>
      <w:r w:rsidR="00FA4886" w:rsidRPr="00FA4886">
        <w:fldChar w:fldCharType="begin"/>
      </w:r>
      <w:r w:rsidR="00FA4886" w:rsidRPr="00FA4886">
        <w:instrText xml:space="preserve"> REF _Ref186224821 \r \h </w:instrText>
      </w:r>
      <w:r w:rsidR="00FA4886">
        <w:instrText xml:space="preserve"> \* MERGEFORMAT </w:instrText>
      </w:r>
      <w:r w:rsidR="00FA4886" w:rsidRPr="00FA4886">
        <w:fldChar w:fldCharType="separate"/>
      </w:r>
      <w:r w:rsidR="005F5924">
        <w:t>LPD 31</w:t>
      </w:r>
      <w:r w:rsidR="00FA4886" w:rsidRPr="00FA4886">
        <w:fldChar w:fldCharType="end"/>
      </w:r>
      <w:r w:rsidR="004F3550" w:rsidRPr="00FA4886">
        <w:t xml:space="preserve"> </w:t>
      </w:r>
      <w:r w:rsidRPr="00FA4886">
        <w:t>wordt de focus gelegd op het reinigen in functie van voedselveiligheid, in</w:t>
      </w:r>
      <w:r>
        <w:t xml:space="preserve"> </w:t>
      </w:r>
      <w:r w:rsidR="00FA4886">
        <w:fldChar w:fldCharType="begin"/>
      </w:r>
      <w:r w:rsidR="00FA4886">
        <w:instrText xml:space="preserve"> REF _Ref186224846 \r \h </w:instrText>
      </w:r>
      <w:r w:rsidR="00FA4886">
        <w:fldChar w:fldCharType="separate"/>
      </w:r>
      <w:r w:rsidR="005F5924">
        <w:t>LPD 32</w:t>
      </w:r>
      <w:r w:rsidR="00FA4886">
        <w:fldChar w:fldCharType="end"/>
      </w:r>
      <w:r w:rsidR="00FA4886">
        <w:t xml:space="preserve"> </w:t>
      </w:r>
      <w:r>
        <w:t xml:space="preserve">ligt de </w:t>
      </w:r>
      <w:r w:rsidRPr="00FA4886">
        <w:t>nadruk op arbeidsveiligheid.</w:t>
      </w:r>
    </w:p>
    <w:p w14:paraId="4A300ADA" w14:textId="69936261" w:rsidR="007D3AF8" w:rsidRPr="00FA4886" w:rsidRDefault="007D3AF8" w:rsidP="00E55267">
      <w:pPr>
        <w:pStyle w:val="Wenk"/>
      </w:pPr>
      <w:r>
        <w:t xml:space="preserve">Afhankelijk van het product </w:t>
      </w:r>
      <w:r w:rsidR="00D86817">
        <w:t xml:space="preserve">dat wordt </w:t>
      </w:r>
      <w:r>
        <w:t>bereid (zie LPD 1</w:t>
      </w:r>
      <w:r w:rsidR="005F5924">
        <w:t>1</w:t>
      </w:r>
      <w:r>
        <w:t xml:space="preserve"> t.e.m. 20), zullen specifieke toestellen aan bod komen</w:t>
      </w:r>
      <w:r w:rsidR="003656DC">
        <w:t xml:space="preserve"> (bv. vulbus bij afvullen van worsten, autoclaaf bij conserven)</w:t>
      </w:r>
      <w:r>
        <w:t>.</w:t>
      </w:r>
    </w:p>
    <w:p w14:paraId="09AAECD6" w14:textId="107C6C63" w:rsidR="00945F00" w:rsidRPr="00FA4886" w:rsidRDefault="6FA63EFC" w:rsidP="00E55267">
      <w:pPr>
        <w:pStyle w:val="Wenk"/>
      </w:pPr>
      <w:r>
        <w:t xml:space="preserve">De leerlingen kunnen kennis maken met specifieke toestellen die niet beschikbaar </w:t>
      </w:r>
      <w:r w:rsidR="00C05A22">
        <w:t xml:space="preserve">zijn </w:t>
      </w:r>
      <w:r>
        <w:t>op school (bv. autoclaaf, pelmachine, lintzaag …) via een bedrijfs- of beursbezoek.</w:t>
      </w:r>
    </w:p>
    <w:p w14:paraId="2A4C0BDA" w14:textId="77777777" w:rsidR="00E55267" w:rsidRDefault="00E55267" w:rsidP="00E55267">
      <w:pPr>
        <w:pStyle w:val="Wenk"/>
      </w:pPr>
      <w:r>
        <w:t>Je kan met behulp van instructiekaarten (of QR-code die verwijst naar een digitale kaart) per toestel informatie geven over de kostprijs, gebruiksaanwijzing, mogelijke risico’s en reinigingsvoorschriften.</w:t>
      </w:r>
    </w:p>
    <w:p w14:paraId="04B5CABC" w14:textId="071C258C" w:rsidR="00E55267" w:rsidRDefault="00E55267" w:rsidP="00440763">
      <w:pPr>
        <w:pStyle w:val="Doel"/>
      </w:pPr>
      <w:bookmarkStart w:id="88" w:name="_Ref177393007"/>
      <w:r>
        <w:t>De leerlingen verwerken karkassen of stukken vlees</w:t>
      </w:r>
      <w:r w:rsidR="007A729D">
        <w:t xml:space="preserve"> en verdelen de stukken volgens hun classificatie </w:t>
      </w:r>
      <w:r w:rsidR="0089474E" w:rsidRPr="0089474E">
        <w:t>en aard</w:t>
      </w:r>
      <w:r w:rsidR="00707E45">
        <w:t>.</w:t>
      </w:r>
    </w:p>
    <w:p w14:paraId="113CBD88" w14:textId="0EDC3B85" w:rsidR="00E55267" w:rsidRDefault="00E55267" w:rsidP="00440763">
      <w:pPr>
        <w:pStyle w:val="Afbakeningalleen"/>
      </w:pPr>
      <w:r>
        <w:t>Uitsnijden, uitbenen, afwerken, snijden</w:t>
      </w:r>
    </w:p>
    <w:p w14:paraId="0A34C1BD" w14:textId="75141393" w:rsidR="007A729D" w:rsidRDefault="007A729D" w:rsidP="007A729D">
      <w:pPr>
        <w:pStyle w:val="3degrsamenhang"/>
      </w:pPr>
      <w:r>
        <w:lastRenderedPageBreak/>
        <w:t xml:space="preserve">III-Sla-a LPD </w:t>
      </w:r>
      <w:r w:rsidR="005F5924">
        <w:t>7; 9</w:t>
      </w:r>
    </w:p>
    <w:p w14:paraId="74EF4F82" w14:textId="428EC755" w:rsidR="007A729D" w:rsidRPr="00FA4886" w:rsidRDefault="007A729D" w:rsidP="007A729D">
      <w:pPr>
        <w:pStyle w:val="Wenk"/>
      </w:pPr>
      <w:r>
        <w:t>Je kan de leerlingen technieken laten inoefenen zoals ontvetten, kantsnijden, ontvliezen, pellen, ontzwoerden</w:t>
      </w:r>
      <w:r w:rsidR="009334FC">
        <w:t xml:space="preserve"> en</w:t>
      </w:r>
      <w:r>
        <w:t xml:space="preserve"> verwijderen van bloeduitstortingen, klieren, beensplinters</w:t>
      </w:r>
      <w:r w:rsidR="009334FC">
        <w:t xml:space="preserve"> en</w:t>
      </w:r>
      <w:r>
        <w:t xml:space="preserve"> kraakbeen</w:t>
      </w:r>
      <w:r w:rsidR="009334FC">
        <w:t>.</w:t>
      </w:r>
      <w:r>
        <w:br/>
        <w:t>Bij het verkoopklaar maken verdelen de leerlingen de vleesdelen volgens bestemming en oefenen ze in portioneren.</w:t>
      </w:r>
      <w:r w:rsidR="00945F00">
        <w:br/>
      </w:r>
      <w:r w:rsidR="00EB74A6">
        <w:t>Daartoe</w:t>
      </w:r>
      <w:r w:rsidR="00D30338">
        <w:t xml:space="preserve"> </w:t>
      </w:r>
      <w:r w:rsidR="00FA4886" w:rsidRPr="00FA4886">
        <w:t>dienen de leerlingen een inzicht te hebben in de</w:t>
      </w:r>
      <w:r w:rsidR="00945F00" w:rsidRPr="00FA4886">
        <w:t xml:space="preserve"> anatomie van de dieren</w:t>
      </w:r>
      <w:r w:rsidR="00FA4886" w:rsidRPr="00FA4886">
        <w:t xml:space="preserve"> en de verschillende stukken kunnen categoriseren volgens klasse en toepassing.</w:t>
      </w:r>
    </w:p>
    <w:p w14:paraId="1BCA19AD" w14:textId="09207F74" w:rsidR="007A729D" w:rsidRPr="00FA4886" w:rsidRDefault="007A729D" w:rsidP="007A729D">
      <w:pPr>
        <w:pStyle w:val="Wenk"/>
      </w:pPr>
      <w:bookmarkStart w:id="89" w:name="_Hlk129027351"/>
      <w:r w:rsidRPr="00FA4886">
        <w:t>Je kan aandacht besteden aan het afwerken</w:t>
      </w:r>
      <w:r w:rsidR="00C70C70" w:rsidRPr="00FA4886">
        <w:t>, verwerken</w:t>
      </w:r>
      <w:r w:rsidRPr="00FA4886">
        <w:t xml:space="preserve"> en verkoopklaar maken van orgaanvlees.</w:t>
      </w:r>
    </w:p>
    <w:bookmarkEnd w:id="89"/>
    <w:p w14:paraId="4E5BA827" w14:textId="209A28A3" w:rsidR="00E55267" w:rsidRPr="007D3AF8" w:rsidRDefault="00E55267" w:rsidP="00791993">
      <w:pPr>
        <w:pStyle w:val="Doel"/>
      </w:pPr>
      <w:r w:rsidRPr="007D3AF8">
        <w:t xml:space="preserve">De leerlingen maken </w:t>
      </w:r>
      <w:hyperlink w:anchor="_Vleesbereiding" w:history="1">
        <w:r w:rsidRPr="005F5924">
          <w:rPr>
            <w:rStyle w:val="Lexicon"/>
          </w:rPr>
          <w:t>vleesbereidingen</w:t>
        </w:r>
      </w:hyperlink>
      <w:r w:rsidR="0089474E" w:rsidRPr="007D3AF8">
        <w:t>, vermalen en stellen samen volgens receptuur en doen geregeld visuele, geur- en temperatuurcontroles</w:t>
      </w:r>
      <w:r w:rsidRPr="007D3AF8">
        <w:t>.</w:t>
      </w:r>
    </w:p>
    <w:p w14:paraId="285DB54B" w14:textId="12F141D1" w:rsidR="007A729D" w:rsidRDefault="007A729D" w:rsidP="007A729D">
      <w:pPr>
        <w:pStyle w:val="3degrsamenhang"/>
      </w:pPr>
      <w:r>
        <w:t xml:space="preserve">III-Sla-a LPD </w:t>
      </w:r>
      <w:r w:rsidR="005F5924">
        <w:t>11</w:t>
      </w:r>
    </w:p>
    <w:p w14:paraId="57F0CCC9" w14:textId="006F35DD" w:rsidR="00FD4027" w:rsidRDefault="007A729D" w:rsidP="00ED321D">
      <w:pPr>
        <w:pStyle w:val="Wenk"/>
      </w:pPr>
      <w:r>
        <w:t>T</w:t>
      </w:r>
      <w:r w:rsidRPr="00622B68">
        <w:t>echnieken eigen aan vleesbereidingen: marineren, paneren en omhullen, larderen, hakken,</w:t>
      </w:r>
      <w:r>
        <w:t xml:space="preserve"> malen, versnijden, samenstellen, afvullen en afbinden, portioneren</w:t>
      </w:r>
      <w:r w:rsidR="00FD4027">
        <w:t>.</w:t>
      </w:r>
      <w:r w:rsidR="00FD4027">
        <w:br/>
      </w:r>
      <w:r>
        <w:t xml:space="preserve">Maak een gerichte selectie </w:t>
      </w:r>
      <w:r w:rsidR="00FD4027">
        <w:t xml:space="preserve">van bereidingen </w:t>
      </w:r>
      <w:r>
        <w:t>zodat alle technieken evenwichtig aan bod komen.</w:t>
      </w:r>
      <w:r w:rsidR="00A5590F">
        <w:br/>
      </w:r>
      <w:r w:rsidR="00A5590F" w:rsidRPr="00A5590F">
        <w:t>Je kan die technieken toepassen bij het bereiden van vleesanalogen in functie van een vegetarisch, veganistisch of plant-based voedingspatroon.</w:t>
      </w:r>
    </w:p>
    <w:p w14:paraId="334F1577" w14:textId="7A81DFD7" w:rsidR="008B53C7" w:rsidRDefault="007A729D" w:rsidP="00FB5975">
      <w:pPr>
        <w:pStyle w:val="Wenk"/>
      </w:pPr>
      <w:r>
        <w:t xml:space="preserve">Bespreek </w:t>
      </w:r>
      <w:r w:rsidR="00FD4027">
        <w:t xml:space="preserve">aan de hand van een basisrecept de samenstelling (wettelijk bepaald) </w:t>
      </w:r>
      <w:r>
        <w:t>e</w:t>
      </w:r>
      <w:r w:rsidR="00FD4027">
        <w:t xml:space="preserve">n de functie van grondstof(fen) of technieken (voedingstechnologie). </w:t>
      </w:r>
      <w:r>
        <w:br/>
      </w:r>
      <w:r w:rsidR="00FD4027" w:rsidRPr="000B1420">
        <w:t>Je kan aandacht besteden aan de reductie van zout, suiker</w:t>
      </w:r>
      <w:r w:rsidR="0020662F">
        <w:t>,</w:t>
      </w:r>
      <w:r w:rsidR="00FD4027" w:rsidRPr="000B1420">
        <w:t xml:space="preserve"> vet</w:t>
      </w:r>
      <w:r w:rsidR="0020662F">
        <w:t xml:space="preserve"> en additieven</w:t>
      </w:r>
      <w:r w:rsidR="00FD4027" w:rsidRPr="000B1420">
        <w:t>.</w:t>
      </w:r>
    </w:p>
    <w:p w14:paraId="542E5988" w14:textId="7AE06F36" w:rsidR="00EA220F" w:rsidRPr="00EA220F" w:rsidRDefault="00E55267" w:rsidP="00791993">
      <w:pPr>
        <w:pStyle w:val="Doel"/>
      </w:pPr>
      <w:r>
        <w:t>De leerlingen maken rauwe en gekookte zouterij</w:t>
      </w:r>
      <w:hyperlink w:anchor="_Vleesproduct" w:history="1">
        <w:r w:rsidRPr="005F5924">
          <w:rPr>
            <w:rStyle w:val="Lexicon"/>
          </w:rPr>
          <w:t>producten</w:t>
        </w:r>
      </w:hyperlink>
      <w:r>
        <w:t>.</w:t>
      </w:r>
    </w:p>
    <w:p w14:paraId="369B2119" w14:textId="76C54AB2" w:rsidR="00FD4027" w:rsidRDefault="007A729D" w:rsidP="004A5836">
      <w:pPr>
        <w:pStyle w:val="Wenk"/>
      </w:pPr>
      <w:r w:rsidRPr="007A729D">
        <w:t>Technieken eigen aan</w:t>
      </w:r>
      <w:r w:rsidR="00A757BC">
        <w:t xml:space="preserve"> rauwe zouterijproducten:</w:t>
      </w:r>
      <w:r w:rsidRPr="007A729D">
        <w:t xml:space="preserve"> </w:t>
      </w:r>
      <w:r w:rsidR="0051514B">
        <w:t>(snel)</w:t>
      </w:r>
      <w:r w:rsidRPr="007A729D">
        <w:t xml:space="preserve">pekelen, droogzouten, vacuümzouten, </w:t>
      </w:r>
      <w:r w:rsidR="0059748A">
        <w:t>trommel</w:t>
      </w:r>
      <w:r w:rsidR="0051514B">
        <w:t>zouten, doseerzouten, enten</w:t>
      </w:r>
      <w:r w:rsidR="0059748A">
        <w:t xml:space="preserve"> van pekel</w:t>
      </w:r>
      <w:r w:rsidR="0051514B">
        <w:t xml:space="preserve">, </w:t>
      </w:r>
      <w:r w:rsidRPr="007A729D">
        <w:t xml:space="preserve">nazouten, </w:t>
      </w:r>
      <w:r w:rsidR="0051514B">
        <w:t xml:space="preserve">ontzouten, </w:t>
      </w:r>
      <w:r w:rsidRPr="007A729D">
        <w:t xml:space="preserve">drogen, </w:t>
      </w:r>
      <w:r w:rsidR="0051514B">
        <w:t xml:space="preserve">koken, uitbenen, </w:t>
      </w:r>
      <w:r w:rsidR="0059748A">
        <w:t xml:space="preserve">opnaaien, </w:t>
      </w:r>
      <w:r w:rsidR="0051514B">
        <w:t>trommelen, malaxeren, vormen</w:t>
      </w:r>
      <w:r w:rsidRPr="007A729D">
        <w:t>.</w:t>
      </w:r>
      <w:r w:rsidR="006E1170">
        <w:br/>
      </w:r>
      <w:r w:rsidR="0059748A">
        <w:t xml:space="preserve">Technieken </w:t>
      </w:r>
      <w:r w:rsidR="00643482">
        <w:t xml:space="preserve">eigen </w:t>
      </w:r>
      <w:r w:rsidR="0059748A">
        <w:t xml:space="preserve">aan gekookte zouterijproducten: </w:t>
      </w:r>
      <w:r w:rsidR="0051514B">
        <w:t>aderspuiting, spierspuiting</w:t>
      </w:r>
      <w:r w:rsidR="0059748A">
        <w:t>, trommelzouten</w:t>
      </w:r>
      <w:r w:rsidR="0051514B">
        <w:t xml:space="preserve">, </w:t>
      </w:r>
      <w:r w:rsidR="0059748A">
        <w:t>uitbenen, opnaaien</w:t>
      </w:r>
      <w:r w:rsidR="00CF4AC4">
        <w:t>, trommelen, malaxeren, vormen, koken of verhitten.</w:t>
      </w:r>
      <w:r w:rsidR="006E1170">
        <w:br/>
      </w:r>
      <w:r w:rsidR="00FD4027">
        <w:t>Maak een gerichte selectie van producten zodat alle technieken evenwichtig aan bod komen.</w:t>
      </w:r>
      <w:r w:rsidR="00A5590F">
        <w:br/>
      </w:r>
      <w:r w:rsidR="00A5590F" w:rsidRPr="00A5590F">
        <w:t>Je kan die technieken toepassen bij het bereiden van vleesanalogen in functie van een vegetarisch, veganistisch of plant-based voedingspatroon.</w:t>
      </w:r>
    </w:p>
    <w:p w14:paraId="43C302D0" w14:textId="4EECDB5C" w:rsidR="007A729D" w:rsidRPr="004F3550" w:rsidRDefault="00FD4027" w:rsidP="00A5590F">
      <w:pPr>
        <w:pStyle w:val="Wenk"/>
      </w:pPr>
      <w:r>
        <w:t xml:space="preserve">Bespreek aan de hand van een basisrecept de samenstelling (wettelijk bepaald) en de functie van grondstof(fen) en/of technieken (voedingstechnologie). </w:t>
      </w:r>
      <w:r>
        <w:br/>
      </w:r>
      <w:r w:rsidRPr="000B1420">
        <w:t>Je kan aandacht besteden aan de reductie van zout, suike</w:t>
      </w:r>
      <w:r w:rsidR="007C205F">
        <w:t>r, v</w:t>
      </w:r>
      <w:r w:rsidRPr="000B1420">
        <w:t>et</w:t>
      </w:r>
      <w:r w:rsidR="007C205F">
        <w:t xml:space="preserve"> en additieven</w:t>
      </w:r>
      <w:r w:rsidRPr="000B1420">
        <w:t>.</w:t>
      </w:r>
    </w:p>
    <w:p w14:paraId="5EEC846C" w14:textId="77777777" w:rsidR="00E55267" w:rsidRDefault="00E55267" w:rsidP="00791993">
      <w:pPr>
        <w:pStyle w:val="Doel"/>
      </w:pPr>
      <w:r>
        <w:t>De leerlingen maken kookworsten en vleesbroden.</w:t>
      </w:r>
    </w:p>
    <w:p w14:paraId="556BA3AD" w14:textId="77777777" w:rsidR="006E1170" w:rsidRDefault="006E1170" w:rsidP="006E1170">
      <w:pPr>
        <w:pStyle w:val="Wenk"/>
      </w:pPr>
      <w:r>
        <w:t>Tec</w:t>
      </w:r>
      <w:r w:rsidR="001B06DA">
        <w:t>hnieken</w:t>
      </w:r>
      <w:r>
        <w:t xml:space="preserve"> eigen aan kookworsten en vleesbroden</w:t>
      </w:r>
      <w:r w:rsidR="001B06DA">
        <w:t>:</w:t>
      </w:r>
      <w:r w:rsidR="005D5657">
        <w:t xml:space="preserve"> bereiding van degen, </w:t>
      </w:r>
      <w:r w:rsidR="00CF4AC4">
        <w:t xml:space="preserve">afvullen, </w:t>
      </w:r>
      <w:r w:rsidR="005D5657">
        <w:t xml:space="preserve">verhitten, afkoelen, </w:t>
      </w:r>
      <w:r w:rsidR="00CF4AC4">
        <w:t>afwerken</w:t>
      </w:r>
      <w:r>
        <w:t>.</w:t>
      </w:r>
      <w:r>
        <w:br/>
        <w:t xml:space="preserve">Maak een gerichte selectie van producten zodat alle technieken evenwichtig aan </w:t>
      </w:r>
      <w:r>
        <w:lastRenderedPageBreak/>
        <w:t>bod komen.</w:t>
      </w:r>
      <w:r>
        <w:br/>
      </w:r>
      <w:r w:rsidRPr="00A5590F">
        <w:t>Je kan die technieken toepassen bij het bereiden van vleesanalogen in functie van een vegetarisch, veganistisch of plant-based voedingspatroon.</w:t>
      </w:r>
    </w:p>
    <w:p w14:paraId="1C768D7B" w14:textId="637544BF" w:rsidR="004F3550" w:rsidRDefault="6FA63EFC" w:rsidP="006E1170">
      <w:pPr>
        <w:pStyle w:val="Wenk"/>
      </w:pPr>
      <w:r>
        <w:t xml:space="preserve">Bespreek aan de hand van een basisrecept de samenstelling (wettelijk bepaald) en de functie van grondstof(fen) of technieken (voedingstechnologie). </w:t>
      </w:r>
      <w:r w:rsidR="006E1170">
        <w:br/>
      </w:r>
      <w:r>
        <w:t>Je kan aandacht besteden aan de reductie van zout, suiker</w:t>
      </w:r>
      <w:r w:rsidR="00C05A22">
        <w:t>,</w:t>
      </w:r>
      <w:r>
        <w:t xml:space="preserve"> vet</w:t>
      </w:r>
      <w:r w:rsidR="00C05A22">
        <w:t xml:space="preserve"> en additieven</w:t>
      </w:r>
      <w:r>
        <w:t>.</w:t>
      </w:r>
    </w:p>
    <w:p w14:paraId="32A0FDE6" w14:textId="77777777" w:rsidR="00E55267" w:rsidRDefault="00E55267" w:rsidP="00791993">
      <w:pPr>
        <w:pStyle w:val="Doel"/>
      </w:pPr>
      <w:r>
        <w:t>De leerlingen maken droge worsten.</w:t>
      </w:r>
    </w:p>
    <w:p w14:paraId="3FE3E597" w14:textId="0EE969ED" w:rsidR="006E1170" w:rsidRDefault="00A757BC" w:rsidP="006E1170">
      <w:pPr>
        <w:pStyle w:val="Wenk"/>
      </w:pPr>
      <w:r>
        <w:t>Technieken eigen aan droge worsten:</w:t>
      </w:r>
      <w:r w:rsidR="005D5657">
        <w:t xml:space="preserve"> </w:t>
      </w:r>
      <w:r w:rsidR="00EB6CE4">
        <w:t>bereiden en</w:t>
      </w:r>
      <w:r w:rsidR="005D5657">
        <w:t xml:space="preserve"> afwerken</w:t>
      </w:r>
      <w:r w:rsidR="00EB6CE4">
        <w:t xml:space="preserve"> van massa</w:t>
      </w:r>
      <w:r w:rsidR="005D5657">
        <w:t>, afvullen en binden, rijpen, koud roken, drogen en narijpen</w:t>
      </w:r>
      <w:r w:rsidR="006E1170">
        <w:t>.</w:t>
      </w:r>
      <w:r w:rsidR="006E1170">
        <w:br/>
        <w:t xml:space="preserve">Maak een gerichte selectie van </w:t>
      </w:r>
      <w:r w:rsidR="00DB65EC">
        <w:t>worsten</w:t>
      </w:r>
      <w:r w:rsidR="006E1170">
        <w:t xml:space="preserve"> zodat alle technieken evenwichtig aan bod komen.</w:t>
      </w:r>
      <w:r w:rsidR="006E1170">
        <w:br/>
      </w:r>
      <w:r w:rsidR="006E1170" w:rsidRPr="00A5590F">
        <w:t>Je kan die technieken toepassen bij het bereiden van vleesanalogen in functie van een vegetarisch, veganistisch of plant-based voedingspatroon.</w:t>
      </w:r>
    </w:p>
    <w:p w14:paraId="700E11D5" w14:textId="1F665706" w:rsidR="005D5657" w:rsidRDefault="006E1170" w:rsidP="006E1170">
      <w:pPr>
        <w:pStyle w:val="Wenk"/>
      </w:pPr>
      <w:r>
        <w:t xml:space="preserve">Bespreek aan de hand van een basisrecept de samenstelling (wettelijk bepaald) en de functie van grondstof(fen) en/of technieken (voedingstechnologie). </w:t>
      </w:r>
      <w:r>
        <w:br/>
      </w:r>
      <w:r w:rsidRPr="000B1420">
        <w:t>Je kan aandacht besteden aan de reductie van zout, suiker</w:t>
      </w:r>
      <w:r w:rsidR="0020662F">
        <w:t>,</w:t>
      </w:r>
      <w:r w:rsidRPr="000B1420">
        <w:t xml:space="preserve"> vet</w:t>
      </w:r>
      <w:r w:rsidR="0020662F">
        <w:t xml:space="preserve"> en additieven</w:t>
      </w:r>
      <w:r w:rsidRPr="000B1420">
        <w:t>.</w:t>
      </w:r>
    </w:p>
    <w:p w14:paraId="65393226" w14:textId="77777777" w:rsidR="00E55267" w:rsidRDefault="00E55267" w:rsidP="00791993">
      <w:pPr>
        <w:pStyle w:val="Doel"/>
      </w:pPr>
      <w:r>
        <w:t>De leerlingen maken leverbereidingen.</w:t>
      </w:r>
    </w:p>
    <w:p w14:paraId="23914DED" w14:textId="140266BD" w:rsidR="006E1170" w:rsidRDefault="00B627EF" w:rsidP="006E1170">
      <w:pPr>
        <w:pStyle w:val="Wenk"/>
      </w:pPr>
      <w:r>
        <w:t xml:space="preserve">Technieken eigen aan leverbereidingen: </w:t>
      </w:r>
      <w:r w:rsidR="00EF048D">
        <w:t>deeg bereiden, vormen, bakken of stomen</w:t>
      </w:r>
      <w:r w:rsidR="006E1170">
        <w:t>.</w:t>
      </w:r>
      <w:r w:rsidR="006E1170">
        <w:br/>
        <w:t xml:space="preserve">Maak een gerichte selectie van </w:t>
      </w:r>
      <w:r w:rsidR="00DB65EC">
        <w:t>bereiding</w:t>
      </w:r>
      <w:r w:rsidR="006E1170">
        <w:t>en zodat alle technieken evenwichtig aan bod komen.</w:t>
      </w:r>
      <w:r w:rsidR="006E1170">
        <w:br/>
      </w:r>
      <w:r w:rsidR="006E1170" w:rsidRPr="00A5590F">
        <w:t>Je kan die technieken toepassen bij het bereiden van vleesanalogen in functie van een vegetarisch, veganistisch of plant-based voedingspatroon.</w:t>
      </w:r>
    </w:p>
    <w:p w14:paraId="41136156" w14:textId="24DB4727" w:rsidR="004F3550" w:rsidRDefault="6FA63EFC" w:rsidP="006E1170">
      <w:pPr>
        <w:pStyle w:val="Wenk"/>
      </w:pPr>
      <w:r>
        <w:t xml:space="preserve">Bespreek aan de hand van een basisrecept de samenstelling (wettelijk bepaald) en de functie van grondstof(fen) of technieken (voedingstechnologie). </w:t>
      </w:r>
      <w:r w:rsidR="006E1170">
        <w:br/>
      </w:r>
      <w:r>
        <w:t>Je kan aandacht besteden aan de reductie van zout, suiker</w:t>
      </w:r>
      <w:r w:rsidR="00C05A22">
        <w:t>, vet en additieven</w:t>
      </w:r>
      <w:r>
        <w:t>.</w:t>
      </w:r>
    </w:p>
    <w:p w14:paraId="5E45D496" w14:textId="77777777" w:rsidR="00E55267" w:rsidRDefault="00E55267" w:rsidP="00791993">
      <w:pPr>
        <w:pStyle w:val="Doel"/>
      </w:pPr>
      <w:r>
        <w:t>De leerlingen maken bloedbereidingen.</w:t>
      </w:r>
    </w:p>
    <w:p w14:paraId="196A08FA" w14:textId="044B8E2A" w:rsidR="006E1170" w:rsidRDefault="00B627EF" w:rsidP="006E1170">
      <w:pPr>
        <w:pStyle w:val="Wenk"/>
      </w:pPr>
      <w:r>
        <w:t xml:space="preserve">Technieken eigen aan bloedbereidingen: </w:t>
      </w:r>
      <w:r w:rsidR="00EF048D">
        <w:t>bereiden van mengsel</w:t>
      </w:r>
      <w:r>
        <w:t>, garen en verkleinen van zwoerd, afvullen en binden, garen, afkoelen, naroken</w:t>
      </w:r>
      <w:r w:rsidR="006E1170">
        <w:t>.</w:t>
      </w:r>
      <w:r w:rsidR="006E1170">
        <w:br/>
        <w:t xml:space="preserve">Maak een gerichte selectie van </w:t>
      </w:r>
      <w:r w:rsidR="00DB65EC">
        <w:t>bereiding</w:t>
      </w:r>
      <w:r w:rsidR="006E1170">
        <w:t>en zodat alle technieken evenwichtig aan bod komen.</w:t>
      </w:r>
      <w:r w:rsidR="006E1170">
        <w:br/>
      </w:r>
      <w:r w:rsidR="006E1170" w:rsidRPr="00A5590F">
        <w:t>Je kan die technieken toepassen bij het bereiden van vleesanalogen in functie van een vegetarisch, veganistisch of plant-based voedingspatroon.</w:t>
      </w:r>
    </w:p>
    <w:p w14:paraId="0C87FB14" w14:textId="0B456F00" w:rsidR="004F3550" w:rsidRPr="004F3550" w:rsidRDefault="6FA63EFC" w:rsidP="006E1170">
      <w:pPr>
        <w:pStyle w:val="Wenk"/>
      </w:pPr>
      <w:r>
        <w:t xml:space="preserve">Bespreek aan de hand van een basisrecept de samenstelling (wettelijk bepaald) en de functie van grondstof(fen) of technieken (voedingstechnologie). </w:t>
      </w:r>
      <w:r w:rsidR="006E1170">
        <w:br/>
      </w:r>
      <w:r>
        <w:t>Je kan aandacht besteden aan de reductie van zout, suiker</w:t>
      </w:r>
      <w:r w:rsidR="00C05A22">
        <w:t>, vet en additieven.</w:t>
      </w:r>
    </w:p>
    <w:p w14:paraId="37F97734" w14:textId="77777777" w:rsidR="00E55267" w:rsidRDefault="00E55267" w:rsidP="00791993">
      <w:pPr>
        <w:pStyle w:val="Doel"/>
      </w:pPr>
      <w:r>
        <w:t>De leerlingen maken geleibereidingen.</w:t>
      </w:r>
    </w:p>
    <w:p w14:paraId="138A8338" w14:textId="49923B27" w:rsidR="006E1170" w:rsidRDefault="00B627EF" w:rsidP="006E1170">
      <w:pPr>
        <w:pStyle w:val="Wenk"/>
      </w:pPr>
      <w:r>
        <w:t xml:space="preserve">Technieken eigen aan geleibereidingen: reinigen en voorzouten </w:t>
      </w:r>
      <w:r w:rsidR="00EF048D">
        <w:t>(</w:t>
      </w:r>
      <w:r>
        <w:t>orgaan</w:t>
      </w:r>
      <w:r w:rsidR="00EF048D">
        <w:t>)</w:t>
      </w:r>
      <w:r>
        <w:t>vlees, bereiden</w:t>
      </w:r>
      <w:r w:rsidR="00EF048D">
        <w:t xml:space="preserve"> en klaren</w:t>
      </w:r>
      <w:r>
        <w:t xml:space="preserve"> gelei, vormen</w:t>
      </w:r>
      <w:r w:rsidR="006E1170">
        <w:t>.</w:t>
      </w:r>
      <w:r w:rsidR="006E1170">
        <w:br/>
      </w:r>
      <w:r w:rsidR="006E1170">
        <w:lastRenderedPageBreak/>
        <w:t xml:space="preserve">Maak een gerichte selectie van </w:t>
      </w:r>
      <w:r w:rsidR="00DB65EC">
        <w:t>bereiding</w:t>
      </w:r>
      <w:r w:rsidR="006E1170">
        <w:t>en zodat alle technieken evenwichtig aan bod komen.</w:t>
      </w:r>
      <w:r w:rsidR="006E1170">
        <w:br/>
      </w:r>
      <w:r w:rsidR="006E1170" w:rsidRPr="00A5590F">
        <w:t>Je kan die technieken toepassen bij het bereiden van vleesanalogen in functie van een vegetarisch, veganistisch of plant-based voedingspatroon.</w:t>
      </w:r>
    </w:p>
    <w:p w14:paraId="59CE089A" w14:textId="01BFFF96" w:rsidR="00B627EF" w:rsidRDefault="6FA63EFC" w:rsidP="006E1170">
      <w:pPr>
        <w:pStyle w:val="Wenk"/>
      </w:pPr>
      <w:r>
        <w:t xml:space="preserve">Bespreek aan de hand van een basisrecept de samenstelling (wettelijk bepaald) en de functie van grondstof(fen) of technieken (voedingstechnologie). </w:t>
      </w:r>
      <w:r w:rsidR="006E1170">
        <w:br/>
      </w:r>
      <w:r>
        <w:t>Je kan aandacht besteden aan de reductie van zout, suiker</w:t>
      </w:r>
      <w:r w:rsidR="00C05A22">
        <w:t>, vet en additieven</w:t>
      </w:r>
      <w:r>
        <w:t>.</w:t>
      </w:r>
    </w:p>
    <w:p w14:paraId="785ED144" w14:textId="45638990" w:rsidR="00E55267" w:rsidRDefault="00E55267" w:rsidP="00791993">
      <w:pPr>
        <w:pStyle w:val="Doel"/>
      </w:pPr>
      <w:r>
        <w:t xml:space="preserve">De leerlingen maken verhitte </w:t>
      </w:r>
      <w:hyperlink w:anchor="_Vleesproduct" w:history="1">
        <w:r w:rsidRPr="007A75AA">
          <w:rPr>
            <w:rStyle w:val="Lexicon"/>
          </w:rPr>
          <w:t>vleesproducten</w:t>
        </w:r>
      </w:hyperlink>
      <w:r>
        <w:t xml:space="preserve"> die buiten de koeling houdbaar zijn</w:t>
      </w:r>
      <w:r w:rsidRPr="00707E45">
        <w:t>.</w:t>
      </w:r>
    </w:p>
    <w:p w14:paraId="367A1966" w14:textId="3C3825BB" w:rsidR="006E1170" w:rsidRDefault="00BD62EB" w:rsidP="006E1170">
      <w:pPr>
        <w:pStyle w:val="Wenk"/>
      </w:pPr>
      <w:r>
        <w:t>Technieken eigen aan vleesproducten in conserven: afvullen en sluiten recipiënt, steriliseren, koelen</w:t>
      </w:r>
      <w:r w:rsidR="006E1170">
        <w:t>.</w:t>
      </w:r>
      <w:r w:rsidR="00B347A7">
        <w:t xml:space="preserve"> </w:t>
      </w:r>
      <w:r w:rsidR="007E55F8">
        <w:t>Conserveren kan in glas of blik.</w:t>
      </w:r>
      <w:r w:rsidR="006E1170">
        <w:br/>
        <w:t>Maak een gerichte selectie van producten zodat alle technieken evenwichtig aan bod komen.</w:t>
      </w:r>
      <w:r w:rsidR="006E1170">
        <w:br/>
      </w:r>
      <w:r w:rsidR="006E1170" w:rsidRPr="00A5590F">
        <w:t>Je kan die technieken toepassen bij het bereiden van vleesanalogen in functie van een vegetarisch, veganistisch of plant-based voedingspatroon.</w:t>
      </w:r>
    </w:p>
    <w:p w14:paraId="46B7E96A" w14:textId="1019A6BA" w:rsidR="00BD62EB" w:rsidRDefault="6FA63EFC" w:rsidP="006E1170">
      <w:pPr>
        <w:pStyle w:val="Wenk"/>
      </w:pPr>
      <w:r>
        <w:t xml:space="preserve">Bespreek aan de hand van een basisrecept de samenstelling (wettelijk bepaald) en de functie van grondstof(fen) of technieken (voedingstechnologie). </w:t>
      </w:r>
      <w:r w:rsidR="006E1170">
        <w:br/>
      </w:r>
      <w:r>
        <w:t>Je kan aandacht besteden aan de reductie van zout, suiker</w:t>
      </w:r>
      <w:r w:rsidR="00C05A22">
        <w:t>, vet en additieven</w:t>
      </w:r>
      <w:r>
        <w:t>.</w:t>
      </w:r>
    </w:p>
    <w:p w14:paraId="5A7AC3D2" w14:textId="597DD0B2" w:rsidR="00E55267" w:rsidRDefault="00E55267" w:rsidP="00791993">
      <w:pPr>
        <w:pStyle w:val="Doel"/>
      </w:pPr>
      <w:r>
        <w:t xml:space="preserve">De leerlingen maken </w:t>
      </w:r>
      <w:hyperlink w:anchor="_Vleesproduct" w:history="1">
        <w:r w:rsidRPr="007A75AA">
          <w:rPr>
            <w:rStyle w:val="Lexicon"/>
          </w:rPr>
          <w:t>vleesproducten</w:t>
        </w:r>
      </w:hyperlink>
      <w:r>
        <w:t xml:space="preserve"> die bestemd zijn om te worden gefrituurd.</w:t>
      </w:r>
    </w:p>
    <w:p w14:paraId="38928FBC" w14:textId="77777777" w:rsidR="006E1170" w:rsidRDefault="00BD62EB" w:rsidP="006E1170">
      <w:pPr>
        <w:pStyle w:val="Wenk"/>
      </w:pPr>
      <w:r>
        <w:t xml:space="preserve">Technieken eigen aan vleesproducten om te frituren: </w:t>
      </w:r>
      <w:r w:rsidR="00B06512">
        <w:t>bereiden, afvullen of vormen,</w:t>
      </w:r>
      <w:r w:rsidR="00A56C4E">
        <w:t xml:space="preserve"> </w:t>
      </w:r>
      <w:r>
        <w:t>omhullen</w:t>
      </w:r>
      <w:r w:rsidR="00A56C4E">
        <w:t xml:space="preserve"> of</w:t>
      </w:r>
      <w:r>
        <w:t xml:space="preserve"> paneren, </w:t>
      </w:r>
      <w:r w:rsidR="00A56C4E">
        <w:t>pasteuriseren of verhitten, afkoelen, frituren</w:t>
      </w:r>
      <w:r>
        <w:t>, afkoelen en invriezen</w:t>
      </w:r>
      <w:r w:rsidR="006E1170">
        <w:t>.</w:t>
      </w:r>
      <w:r w:rsidR="006E1170">
        <w:br/>
        <w:t>Maak een gerichte selectie van producten zodat alle technieken evenwichtig aan bod komen.</w:t>
      </w:r>
      <w:r w:rsidR="006E1170">
        <w:br/>
      </w:r>
      <w:r w:rsidR="006E1170" w:rsidRPr="00A5590F">
        <w:t>Je kan die technieken toepassen bij het bereiden van vleesanalogen in functie van een vegetarisch, veganistisch of plant-based voedingspatroon.</w:t>
      </w:r>
    </w:p>
    <w:p w14:paraId="5059B246" w14:textId="431DF055" w:rsidR="00BD62EB" w:rsidRDefault="006E1170" w:rsidP="006E1170">
      <w:pPr>
        <w:pStyle w:val="Wenk"/>
      </w:pPr>
      <w:r>
        <w:t xml:space="preserve">Bespreek aan de hand van een basisrecept de samenstelling (wettelijk bepaald) en de functie van grondstof(fen) of technieken (voedingstechnologie). </w:t>
      </w:r>
      <w:r>
        <w:br/>
      </w:r>
      <w:r w:rsidRPr="000B1420">
        <w:t>Je kan aandacht besteden aan de reductie van zout, suiker</w:t>
      </w:r>
      <w:r w:rsidR="0020662F">
        <w:t>,</w:t>
      </w:r>
      <w:r w:rsidRPr="000B1420">
        <w:t xml:space="preserve"> vet</w:t>
      </w:r>
      <w:r w:rsidR="0020662F">
        <w:t xml:space="preserve"> en additieven</w:t>
      </w:r>
      <w:r w:rsidRPr="000B1420">
        <w:t>.</w:t>
      </w:r>
    </w:p>
    <w:p w14:paraId="6DAC271A" w14:textId="18178CA1" w:rsidR="00E55267" w:rsidRDefault="00E55267" w:rsidP="00791993">
      <w:pPr>
        <w:pStyle w:val="Doel"/>
      </w:pPr>
      <w:r>
        <w:t>De leerlingen maken eenvoudige gerechten klaar en beoordelen de kwaliteit van de bereiding en het eindproduct.</w:t>
      </w:r>
      <w:bookmarkEnd w:id="88"/>
    </w:p>
    <w:p w14:paraId="7BFC4341" w14:textId="1AEBBC79" w:rsidR="007A75AA" w:rsidRDefault="007A75AA" w:rsidP="007A75AA">
      <w:pPr>
        <w:pStyle w:val="3degrsamenhang"/>
      </w:pPr>
      <w:r>
        <w:t>III-Sla-a LPD 13</w:t>
      </w:r>
    </w:p>
    <w:p w14:paraId="17F96F34" w14:textId="3994D0A8" w:rsidR="006E1170" w:rsidRDefault="006E1170" w:rsidP="006E1170">
      <w:pPr>
        <w:pStyle w:val="Wenk"/>
      </w:pPr>
      <w:r>
        <w:t xml:space="preserve">Maak een gerichte selectie van </w:t>
      </w:r>
      <w:r w:rsidR="00DB65EC">
        <w:t>gerecht</w:t>
      </w:r>
      <w:r>
        <w:t>en zodat de voornaamste kooktechnieken evenwichtig aan bod komen.</w:t>
      </w:r>
      <w:r>
        <w:br/>
      </w:r>
      <w:r w:rsidRPr="00A5590F">
        <w:t>Je kan die technieken toepassen bij het bereiden van vegetarisch</w:t>
      </w:r>
      <w:r>
        <w:t xml:space="preserve">e of </w:t>
      </w:r>
      <w:r w:rsidRPr="00A5590F">
        <w:t>veganistisch</w:t>
      </w:r>
      <w:r>
        <w:t>e gerechten</w:t>
      </w:r>
      <w:r w:rsidR="00883C2E">
        <w:t xml:space="preserve"> (</w:t>
      </w:r>
      <w:hyperlink w:anchor="_Persona" w:history="1">
        <w:r w:rsidR="00883C2E" w:rsidRPr="00883C2E">
          <w:rPr>
            <w:rStyle w:val="Lexicon"/>
          </w:rPr>
          <w:t>plant-based</w:t>
        </w:r>
      </w:hyperlink>
      <w:r w:rsidR="00883C2E">
        <w:t>)</w:t>
      </w:r>
      <w:r w:rsidRPr="00A5590F">
        <w:t>.</w:t>
      </w:r>
    </w:p>
    <w:p w14:paraId="495F554A" w14:textId="77777777" w:rsidR="00E55267" w:rsidRDefault="00E55267" w:rsidP="00E55267">
      <w:pPr>
        <w:pStyle w:val="Wenk"/>
      </w:pPr>
      <w:r>
        <w:t>Bij het beoordelen van de kwaliteit van de bereiding en het eindproduct kan je stilstaan bij smaken, textuur, bereidingswijze of gaarheid.</w:t>
      </w:r>
    </w:p>
    <w:p w14:paraId="2E5B1B33" w14:textId="5E4F5F54" w:rsidR="00E55267" w:rsidRDefault="00E55267" w:rsidP="00E55267">
      <w:pPr>
        <w:pStyle w:val="Wenk"/>
      </w:pPr>
      <w:r w:rsidRPr="005C60B3">
        <w:t>Bij de keuze van gerechten kan je je baseren op de klassieke keuken maar je kan d</w:t>
      </w:r>
      <w:r>
        <w:t>a</w:t>
      </w:r>
      <w:r w:rsidRPr="005C60B3">
        <w:t xml:space="preserve">t ook uitbreiden naar gerechten uit andere landen en continenten. Je kan de gastronomie van een land </w:t>
      </w:r>
      <w:r>
        <w:t xml:space="preserve">bespreken </w:t>
      </w:r>
      <w:r w:rsidRPr="005C60B3">
        <w:t>en specifieke grondstoffen en technieken aanleren die eigen zijn aan dat land.</w:t>
      </w:r>
    </w:p>
    <w:p w14:paraId="3DA37130" w14:textId="13A93222" w:rsidR="00E55267" w:rsidRDefault="00E55267" w:rsidP="00791993">
      <w:pPr>
        <w:pStyle w:val="Doel"/>
      </w:pPr>
      <w:r>
        <w:lastRenderedPageBreak/>
        <w:t>De leerlingen</w:t>
      </w:r>
      <w:r w:rsidR="00643482">
        <w:t xml:space="preserve"> </w:t>
      </w:r>
      <w:r w:rsidR="008926B6">
        <w:t>presenteren</w:t>
      </w:r>
      <w:r w:rsidR="00B940F9">
        <w:t xml:space="preserve"> vlees en slagerijspecialiteiten</w:t>
      </w:r>
      <w:r w:rsidR="00643482">
        <w:t xml:space="preserve"> </w:t>
      </w:r>
      <w:r>
        <w:t>in de toonbank.</w:t>
      </w:r>
    </w:p>
    <w:p w14:paraId="09602182" w14:textId="0D247116" w:rsidR="006A21CA" w:rsidRPr="006A21CA" w:rsidRDefault="00877030" w:rsidP="007A24F8">
      <w:pPr>
        <w:pStyle w:val="Afbeersteitem"/>
        <w:spacing w:after="240"/>
      </w:pPr>
      <w:r>
        <w:t>Afwerkings- en garneertechnieken</w:t>
      </w:r>
    </w:p>
    <w:p w14:paraId="423A03E5" w14:textId="214F0694" w:rsidR="00E55267" w:rsidRDefault="00E55267" w:rsidP="00E55267">
      <w:pPr>
        <w:pStyle w:val="Wenk"/>
      </w:pPr>
      <w:r>
        <w:t xml:space="preserve">De leerlingen oefenen in het kwaliteitsvol en creatief presenteren van </w:t>
      </w:r>
      <w:r w:rsidR="007A729D">
        <w:t xml:space="preserve">vlees, vleesbereidingen, vleesproducten en </w:t>
      </w:r>
      <w:r>
        <w:t>gerechten</w:t>
      </w:r>
      <w:bookmarkStart w:id="90" w:name="_Hlk181623058"/>
      <w:r>
        <w:t>.</w:t>
      </w:r>
      <w:bookmarkEnd w:id="90"/>
      <w:r w:rsidR="007A75AA">
        <w:br/>
        <w:t>Je kan dit toepassen bij de winkelverkoop (garneren en presenteren van producten in toonbank) of bij het garneren en presenteren van schotels of buffetten in functie van traiteurverkoop.</w:t>
      </w:r>
    </w:p>
    <w:p w14:paraId="257090A9" w14:textId="13896494" w:rsidR="007A729D" w:rsidRDefault="002F5B25" w:rsidP="00E55267">
      <w:pPr>
        <w:pStyle w:val="Wenk"/>
      </w:pPr>
      <w:r>
        <w:t>Via dit leerplandoel heb je ook aandacht voor het labelen (naam product, prijs, allergenen) en aanvullen van de producten (FIFO). Je kan een toonbankvulschema opmaken in functie van arbeidsefficiëntie.</w:t>
      </w:r>
    </w:p>
    <w:p w14:paraId="19917F52" w14:textId="24F1E285" w:rsidR="007B47EA" w:rsidRDefault="00E55267" w:rsidP="001A55CC">
      <w:pPr>
        <w:pStyle w:val="Kop2"/>
      </w:pPr>
      <w:bookmarkStart w:id="91" w:name="_Toc187674765"/>
      <w:r>
        <w:t>Klantgericht</w:t>
      </w:r>
      <w:r w:rsidR="007B47EA">
        <w:t xml:space="preserve"> handelen</w:t>
      </w:r>
      <w:bookmarkEnd w:id="91"/>
    </w:p>
    <w:p w14:paraId="7DCE2D00" w14:textId="5A527647" w:rsidR="007B47EA" w:rsidRDefault="007B47EA" w:rsidP="007B47EA">
      <w:pPr>
        <w:pStyle w:val="Concordantie"/>
      </w:pPr>
      <w:r w:rsidRPr="0084140A">
        <w:t>Doelen die leiden naar BK</w:t>
      </w:r>
    </w:p>
    <w:p w14:paraId="6D190B9C" w14:textId="53176527" w:rsidR="008B211A" w:rsidRDefault="00B17517" w:rsidP="00B17517">
      <w:pPr>
        <w:pStyle w:val="MDSMDBK"/>
      </w:pPr>
      <w:r>
        <w:t xml:space="preserve">BK </w:t>
      </w:r>
      <w:r w:rsidRPr="00B17517">
        <w:t>25</w:t>
      </w:r>
      <w:r w:rsidRPr="00B17517">
        <w:tab/>
        <w:t>De leerlingen nemen de bestelling van de klant op, informeren over de herkomst van het vlees en de bereidingswijze en verkopen.</w:t>
      </w:r>
      <w:r>
        <w:t xml:space="preserve"> (LPD 22, 23)</w:t>
      </w:r>
    </w:p>
    <w:p w14:paraId="5304682C" w14:textId="77777777" w:rsidR="007B47EA" w:rsidRPr="000773B5" w:rsidRDefault="007B47EA" w:rsidP="007B47EA">
      <w:pPr>
        <w:pStyle w:val="MDSMDBK"/>
      </w:pPr>
      <w:r w:rsidRPr="000773B5">
        <w:t>Onderliggende kennis</w:t>
      </w:r>
      <w:r>
        <w:t xml:space="preserve"> bij doelen die leiden naar BK</w:t>
      </w:r>
    </w:p>
    <w:p w14:paraId="165D6DCC" w14:textId="2E5B20D2" w:rsidR="00A7068D" w:rsidRDefault="00B17517" w:rsidP="00F84768">
      <w:pPr>
        <w:pStyle w:val="OnderliggendekennisBK"/>
      </w:pPr>
      <w:r>
        <w:t>i</w:t>
      </w:r>
      <w:r w:rsidR="0002464C">
        <w:t>.</w:t>
      </w:r>
      <w:r w:rsidR="0002464C">
        <w:tab/>
        <w:t>Verkooptechnieken</w:t>
      </w:r>
      <w:r w:rsidR="003B17D8">
        <w:t xml:space="preserve"> (LPD </w:t>
      </w:r>
      <w:r>
        <w:t>22</w:t>
      </w:r>
      <w:r w:rsidR="003B17D8">
        <w:t>)</w:t>
      </w:r>
    </w:p>
    <w:p w14:paraId="7B573617" w14:textId="152A34E7" w:rsidR="001A55CC" w:rsidRDefault="001A55CC" w:rsidP="00791993">
      <w:pPr>
        <w:pStyle w:val="Doel"/>
      </w:pPr>
      <w:bookmarkStart w:id="92" w:name="_Ref177116808"/>
      <w:r>
        <w:t xml:space="preserve">De leerlingen nemen de bestelling </w:t>
      </w:r>
      <w:r w:rsidR="00E55267">
        <w:t xml:space="preserve">van de klant </w:t>
      </w:r>
      <w:r>
        <w:t>op</w:t>
      </w:r>
      <w:r w:rsidR="00E55267">
        <w:t xml:space="preserve"> en </w:t>
      </w:r>
      <w:r w:rsidR="004F3550">
        <w:t xml:space="preserve">passen </w:t>
      </w:r>
      <w:r w:rsidR="00E55267">
        <w:t>verko</w:t>
      </w:r>
      <w:r w:rsidR="004F3550">
        <w:t>o</w:t>
      </w:r>
      <w:r w:rsidR="00E55267">
        <w:t>p</w:t>
      </w:r>
      <w:r w:rsidR="004F3550">
        <w:t>techniek</w:t>
      </w:r>
      <w:r w:rsidR="00E55267">
        <w:t>en</w:t>
      </w:r>
      <w:r w:rsidR="004F3550">
        <w:t xml:space="preserve"> toe</w:t>
      </w:r>
      <w:r>
        <w:t>.</w:t>
      </w:r>
      <w:bookmarkEnd w:id="92"/>
    </w:p>
    <w:p w14:paraId="5BC306AA" w14:textId="09F0723C" w:rsidR="001A55CC" w:rsidRPr="002F5B25" w:rsidRDefault="009A4BC5" w:rsidP="001A55CC">
      <w:pPr>
        <w:pStyle w:val="Wenk"/>
      </w:pPr>
      <w:r w:rsidRPr="002F5B25">
        <w:t xml:space="preserve">Je kan dit </w:t>
      </w:r>
      <w:r w:rsidR="00543671" w:rsidRPr="002F5B25">
        <w:t>leerplandoel</w:t>
      </w:r>
      <w:r w:rsidRPr="002F5B25">
        <w:t xml:space="preserve"> inoefenen in </w:t>
      </w:r>
      <w:r w:rsidR="003B7593">
        <w:t xml:space="preserve">de didactische winkel van de school. </w:t>
      </w:r>
    </w:p>
    <w:p w14:paraId="1355CDC1" w14:textId="1B2AF303" w:rsidR="00350AC3" w:rsidRPr="002F5B25" w:rsidRDefault="00350AC3" w:rsidP="00BD1511">
      <w:pPr>
        <w:pStyle w:val="Wenk"/>
      </w:pPr>
      <w:r w:rsidRPr="002F5B25">
        <w:t xml:space="preserve">Je kan </w:t>
      </w:r>
      <w:r w:rsidR="003B7593">
        <w:t xml:space="preserve">enkele </w:t>
      </w:r>
      <w:r w:rsidRPr="002F5B25">
        <w:t xml:space="preserve">verkooptechnieken </w:t>
      </w:r>
      <w:r w:rsidR="003B7593">
        <w:t xml:space="preserve">bespreken en </w:t>
      </w:r>
      <w:r w:rsidR="00BD1511" w:rsidRPr="002F5B25">
        <w:t xml:space="preserve">voorbeelden van concrete acties zoals </w:t>
      </w:r>
      <w:hyperlink w:anchor="_Upselling_en_cross-selling" w:history="1">
        <w:r w:rsidR="00BD1511" w:rsidRPr="002F5B25">
          <w:rPr>
            <w:rStyle w:val="Lexicon"/>
            <w:i/>
            <w:iCs/>
          </w:rPr>
          <w:t>upselling of cross-selling</w:t>
        </w:r>
      </w:hyperlink>
      <w:r w:rsidR="00BD1511" w:rsidRPr="002F5B25">
        <w:t xml:space="preserve"> toelichten.</w:t>
      </w:r>
    </w:p>
    <w:p w14:paraId="3F037E2B" w14:textId="6AD28E27" w:rsidR="00BD1511" w:rsidRPr="002F5B25" w:rsidRDefault="003B7593" w:rsidP="00BD1511">
      <w:pPr>
        <w:pStyle w:val="Wenk"/>
      </w:pPr>
      <w:bookmarkStart w:id="93" w:name="_Hlk128472893"/>
      <w:r>
        <w:t>Om de rekening te maken kan je</w:t>
      </w:r>
      <w:r w:rsidR="00BD1511" w:rsidRPr="002F5B25">
        <w:t xml:space="preserve"> gebruikmaken van </w:t>
      </w:r>
      <w:r>
        <w:t xml:space="preserve">een kasregister of computer met </w:t>
      </w:r>
      <w:r w:rsidR="00BD1511" w:rsidRPr="002F5B25">
        <w:t xml:space="preserve">specifieke software … Laat de leerlingen dat in de praktijk inoefenen. </w:t>
      </w:r>
      <w:r w:rsidR="006B1AF2" w:rsidRPr="002F5B25">
        <w:t xml:space="preserve">De leerlingen </w:t>
      </w:r>
      <w:bookmarkEnd w:id="93"/>
      <w:r>
        <w:t>kunnen ook eenvoudige kassaverrichtingen uitvoeren.</w:t>
      </w:r>
    </w:p>
    <w:p w14:paraId="2E9B6675" w14:textId="2F790D2F" w:rsidR="001A55CC" w:rsidRDefault="001A55CC" w:rsidP="00791993">
      <w:pPr>
        <w:pStyle w:val="Doel"/>
      </w:pPr>
      <w:r>
        <w:t xml:space="preserve">De leerlingen </w:t>
      </w:r>
      <w:r w:rsidR="00E55267">
        <w:t xml:space="preserve">informeren </w:t>
      </w:r>
      <w:r w:rsidR="00B17517">
        <w:t xml:space="preserve">klanten </w:t>
      </w:r>
      <w:r w:rsidR="00E55267">
        <w:t>over de herkomst van het vlees en de bereidingswijze van producten en bereidingen</w:t>
      </w:r>
      <w:r>
        <w:t>.</w:t>
      </w:r>
    </w:p>
    <w:p w14:paraId="1B78105F" w14:textId="5CF50693" w:rsidR="00985BBE" w:rsidRDefault="00985BBE" w:rsidP="00491B6E">
      <w:pPr>
        <w:pStyle w:val="Wenk"/>
      </w:pPr>
      <w:bookmarkStart w:id="94" w:name="_Hlk181624703"/>
      <w:r>
        <w:t xml:space="preserve">Dit leerplandoel legt </w:t>
      </w:r>
      <w:r w:rsidR="006B1AF2">
        <w:t xml:space="preserve">in samenhang met LPD </w:t>
      </w:r>
      <w:r w:rsidR="002F5B25">
        <w:t>22</w:t>
      </w:r>
      <w:r w:rsidR="006B1AF2">
        <w:t xml:space="preserve"> </w:t>
      </w:r>
      <w:r>
        <w:t>de nadruk op de</w:t>
      </w:r>
      <w:r w:rsidR="001A55CC">
        <w:t xml:space="preserve"> commun</w:t>
      </w:r>
      <w:r w:rsidR="009A4BC5">
        <w:t>i</w:t>
      </w:r>
      <w:r w:rsidR="001A55CC">
        <w:t>c</w:t>
      </w:r>
      <w:r>
        <w:t xml:space="preserve">atie met de </w:t>
      </w:r>
      <w:r w:rsidR="002F5B25">
        <w:t>klant</w:t>
      </w:r>
      <w:r>
        <w:t>.</w:t>
      </w:r>
      <w:r w:rsidR="006B1AF2">
        <w:t xml:space="preserve"> </w:t>
      </w:r>
      <w:r w:rsidR="002F5B25">
        <w:t>De leerlingen informeren de klant mondeling over de gebruikte ingrediënten</w:t>
      </w:r>
      <w:r w:rsidR="003B7593">
        <w:t>, bereidingswijze</w:t>
      </w:r>
      <w:r w:rsidR="002F5B25">
        <w:t xml:space="preserve"> en </w:t>
      </w:r>
      <w:r w:rsidR="003B7593">
        <w:t>delen mondeling mee welke</w:t>
      </w:r>
      <w:r w:rsidR="002F5B25">
        <w:t xml:space="preserve"> allergenen </w:t>
      </w:r>
      <w:r w:rsidR="0005406E">
        <w:t xml:space="preserve">werden </w:t>
      </w:r>
      <w:r w:rsidR="002F5B25">
        <w:t>verwerkt.</w:t>
      </w:r>
    </w:p>
    <w:p w14:paraId="5722B0CB" w14:textId="58264330" w:rsidR="00547616" w:rsidRDefault="00DB2250" w:rsidP="00547616">
      <w:pPr>
        <w:pStyle w:val="Wenk"/>
      </w:pPr>
      <w:bookmarkStart w:id="95" w:name="_Hlk181624808"/>
      <w:r>
        <w:t>A</w:t>
      </w:r>
      <w:r w:rsidR="00547616">
        <w:t xml:space="preserve">andachtspunten bij het behandelen van klachten </w:t>
      </w:r>
      <w:r w:rsidR="005516A6">
        <w:t xml:space="preserve">(oorzaak onderzoeken, eigen emoties onder controle houden, procedures volgen, klachten registreren, oplossingen </w:t>
      </w:r>
      <w:r w:rsidR="005516A6" w:rsidRPr="00C77361">
        <w:t>voorstellen</w:t>
      </w:r>
      <w:r w:rsidR="005516A6">
        <w:t xml:space="preserve"> ...) kan je </w:t>
      </w:r>
      <w:r w:rsidR="00547616">
        <w:t>bespreken en inoefenen via een rollenspel</w:t>
      </w:r>
      <w:r w:rsidR="005516A6">
        <w:t>.</w:t>
      </w:r>
      <w:bookmarkEnd w:id="94"/>
    </w:p>
    <w:bookmarkEnd w:id="95"/>
    <w:p w14:paraId="535D05FD" w14:textId="0E6B0104" w:rsidR="008D54DF" w:rsidRPr="00EC54BF" w:rsidRDefault="00547616" w:rsidP="00E55267">
      <w:pPr>
        <w:pStyle w:val="Wenk"/>
      </w:pPr>
      <w:r>
        <w:t xml:space="preserve">Naast de mondelinge communicatie met de gast kan je ook de schriftelijke communicatie bespreken (via mail, sociale media …) en aan de hand van concrete voorbeelden, </w:t>
      </w:r>
      <w:r w:rsidR="001A55CC">
        <w:t>reviews</w:t>
      </w:r>
      <w:r>
        <w:t xml:space="preserve"> </w:t>
      </w:r>
      <w:r w:rsidR="008619A1">
        <w:t xml:space="preserve">… </w:t>
      </w:r>
      <w:r>
        <w:t>aanleren hoe je gepast c</w:t>
      </w:r>
      <w:r w:rsidR="001A55CC">
        <w:t>ommunice</w:t>
      </w:r>
      <w:r>
        <w:t>e</w:t>
      </w:r>
      <w:r w:rsidR="001A55CC">
        <w:t>r</w:t>
      </w:r>
      <w:r>
        <w:t>t.</w:t>
      </w:r>
    </w:p>
    <w:p w14:paraId="563AF83C" w14:textId="33316B38" w:rsidR="007B47EA" w:rsidRDefault="007437A1" w:rsidP="001A55CC">
      <w:pPr>
        <w:pStyle w:val="Kop2"/>
      </w:pPr>
      <w:bookmarkStart w:id="96" w:name="_Toc181196819"/>
      <w:bookmarkStart w:id="97" w:name="_Toc181196855"/>
      <w:bookmarkStart w:id="98" w:name="_Toc187674766"/>
      <w:bookmarkEnd w:id="96"/>
      <w:bookmarkEnd w:id="97"/>
      <w:r>
        <w:t>Economisch en duurzaam</w:t>
      </w:r>
      <w:r w:rsidR="007B47EA">
        <w:t xml:space="preserve"> handelen</w:t>
      </w:r>
      <w:bookmarkEnd w:id="98"/>
    </w:p>
    <w:p w14:paraId="2F51F1CF" w14:textId="28905591" w:rsidR="007B47EA" w:rsidRDefault="007B47EA" w:rsidP="007B47EA">
      <w:pPr>
        <w:pStyle w:val="Concordantie"/>
      </w:pPr>
      <w:r w:rsidRPr="0084140A">
        <w:t>Doelen die leiden naar BK</w:t>
      </w:r>
    </w:p>
    <w:p w14:paraId="04AFB0B2" w14:textId="5B1DD93F" w:rsidR="00841867" w:rsidRDefault="007B47EA" w:rsidP="00841867">
      <w:pPr>
        <w:pStyle w:val="MDSMDBK"/>
      </w:pPr>
      <w:r>
        <w:t xml:space="preserve">BK </w:t>
      </w:r>
      <w:r w:rsidR="001637D1" w:rsidRPr="001637D1">
        <w:t>3</w:t>
      </w:r>
      <w:r w:rsidR="001637D1" w:rsidRPr="001637D1">
        <w:tab/>
        <w:t xml:space="preserve">De leerlingen handelen economisch en duurzaam. </w:t>
      </w:r>
      <w:r>
        <w:t>(LPD</w:t>
      </w:r>
      <w:r w:rsidR="001637D1">
        <w:t xml:space="preserve"> 2</w:t>
      </w:r>
      <w:r w:rsidR="00F935E7">
        <w:t>4</w:t>
      </w:r>
      <w:r w:rsidR="001637D1">
        <w:t>, 2</w:t>
      </w:r>
      <w:r w:rsidR="00F935E7">
        <w:t>5</w:t>
      </w:r>
      <w:r>
        <w:t>)</w:t>
      </w:r>
    </w:p>
    <w:p w14:paraId="10F38780" w14:textId="2A021EE1" w:rsidR="00F935E7" w:rsidRDefault="00F935E7" w:rsidP="00F935E7">
      <w:pPr>
        <w:pStyle w:val="MDSMDBK"/>
      </w:pPr>
      <w:r>
        <w:t>BK 9</w:t>
      </w:r>
      <w:r>
        <w:tab/>
        <w:t>De leerlingen volgen de voorraad op, stellen tekorten vast en maken bestelbonnen op.</w:t>
      </w:r>
      <w:r w:rsidR="000F7A4B">
        <w:t xml:space="preserve"> (LPD 28</w:t>
      </w:r>
      <w:r w:rsidR="009034F7">
        <w:t>,</w:t>
      </w:r>
      <w:r w:rsidR="00186408">
        <w:t xml:space="preserve"> 29</w:t>
      </w:r>
      <w:r w:rsidR="000F7A4B">
        <w:t>)</w:t>
      </w:r>
    </w:p>
    <w:p w14:paraId="5FFA5974" w14:textId="3AAB0B82" w:rsidR="008B211A" w:rsidRDefault="00F935E7" w:rsidP="00F935E7">
      <w:pPr>
        <w:pStyle w:val="MDSMDBK"/>
      </w:pPr>
      <w:r>
        <w:t>BK 10</w:t>
      </w:r>
      <w:r>
        <w:tab/>
        <w:t>De leerlingen ontvangen karkassen of stukken vlees en controleren ze.</w:t>
      </w:r>
      <w:r w:rsidR="000F7A4B">
        <w:t xml:space="preserve"> (LPD 2</w:t>
      </w:r>
      <w:r w:rsidR="00F468B1">
        <w:t>7</w:t>
      </w:r>
      <w:r w:rsidR="000F7A4B">
        <w:t>)</w:t>
      </w:r>
    </w:p>
    <w:p w14:paraId="7BA8FFAB" w14:textId="6B9EC013" w:rsidR="00AD0F7E" w:rsidRPr="00AD0F7E" w:rsidRDefault="00AD0F7E" w:rsidP="00AD0F7E">
      <w:pPr>
        <w:pStyle w:val="MDSMDBK"/>
      </w:pPr>
      <w:r>
        <w:t xml:space="preserve">BK </w:t>
      </w:r>
      <w:r w:rsidRPr="00AD0F7E">
        <w:t>23</w:t>
      </w:r>
      <w:r w:rsidRPr="00AD0F7E">
        <w:tab/>
        <w:t>De leerlingen verpakken, etiketteren en slaan bereidingen en producten op.</w:t>
      </w:r>
      <w:r>
        <w:t xml:space="preserve"> (LPD 28)</w:t>
      </w:r>
    </w:p>
    <w:p w14:paraId="45D2C842" w14:textId="4DF98BCE" w:rsidR="00F935E7" w:rsidRPr="00F935E7" w:rsidRDefault="00F935E7" w:rsidP="00F935E7">
      <w:pPr>
        <w:pStyle w:val="MDSMDBK"/>
      </w:pPr>
      <w:r>
        <w:t xml:space="preserve">BK </w:t>
      </w:r>
      <w:r w:rsidRPr="00F935E7">
        <w:t>26</w:t>
      </w:r>
      <w:r w:rsidRPr="00F935E7">
        <w:tab/>
        <w:t>De leerlingen assisteren bij de aankoop van volledige dieren, karkassen of stukken vlees.</w:t>
      </w:r>
      <w:r w:rsidR="000F7A4B">
        <w:t xml:space="preserve"> (LPD 2</w:t>
      </w:r>
      <w:r w:rsidR="00F468B1">
        <w:t>6</w:t>
      </w:r>
      <w:r w:rsidR="000F7A4B">
        <w:t>)</w:t>
      </w:r>
    </w:p>
    <w:p w14:paraId="5B8393DF" w14:textId="77777777" w:rsidR="007B47EA" w:rsidRPr="000773B5" w:rsidRDefault="007B47EA" w:rsidP="007B47EA">
      <w:pPr>
        <w:pStyle w:val="MDSMDBK"/>
      </w:pPr>
      <w:r w:rsidRPr="000773B5">
        <w:t>Onderliggende kennis</w:t>
      </w:r>
      <w:r>
        <w:t xml:space="preserve"> bij doelen die leiden naar BK</w:t>
      </w:r>
    </w:p>
    <w:p w14:paraId="2E3EE1C1" w14:textId="4E330AAD" w:rsidR="00842B58" w:rsidRDefault="00842B58" w:rsidP="00F84768">
      <w:pPr>
        <w:pStyle w:val="OnderliggendekennisBK"/>
      </w:pPr>
      <w:r>
        <w:rPr>
          <w:bCs w:val="0"/>
        </w:rPr>
        <w:t>b</w:t>
      </w:r>
      <w:r w:rsidRPr="00E73AA9">
        <w:rPr>
          <w:bCs w:val="0"/>
        </w:rPr>
        <w:t>.</w:t>
      </w:r>
      <w:r w:rsidRPr="00E73AA9">
        <w:rPr>
          <w:bCs w:val="0"/>
        </w:rPr>
        <w:tab/>
        <w:t xml:space="preserve">Allergenen (LPD </w:t>
      </w:r>
      <w:r>
        <w:rPr>
          <w:bCs w:val="0"/>
        </w:rPr>
        <w:t>2</w:t>
      </w:r>
      <w:r w:rsidR="007D320F">
        <w:rPr>
          <w:bCs w:val="0"/>
        </w:rPr>
        <w:t>8</w:t>
      </w:r>
      <w:r>
        <w:rPr>
          <w:bCs w:val="0"/>
        </w:rPr>
        <w:t>, 30</w:t>
      </w:r>
      <w:r w:rsidRPr="00E73AA9">
        <w:rPr>
          <w:bCs w:val="0"/>
        </w:rPr>
        <w:t>)</w:t>
      </w:r>
    </w:p>
    <w:p w14:paraId="45BE959D" w14:textId="172D6ADD" w:rsidR="003B17D8" w:rsidRDefault="00F935E7" w:rsidP="00F84768">
      <w:pPr>
        <w:pStyle w:val="OnderliggendekennisBK"/>
      </w:pPr>
      <w:r w:rsidRPr="00F935E7">
        <w:t>c.</w:t>
      </w:r>
      <w:r w:rsidRPr="00F935E7">
        <w:tab/>
        <w:t>Bestellingen: bestelbonnen, opmaak, opvolging, procedures, formulieren</w:t>
      </w:r>
      <w:r w:rsidR="000F7A4B">
        <w:t xml:space="preserve"> (</w:t>
      </w:r>
      <w:r w:rsidR="00095F6A">
        <w:t>LPD 29</w:t>
      </w:r>
      <w:r w:rsidR="000F7A4B">
        <w:t>)</w:t>
      </w:r>
    </w:p>
    <w:p w14:paraId="3FCE0D3D" w14:textId="7F194670" w:rsidR="00F935E7" w:rsidRDefault="00F935E7" w:rsidP="00F84768">
      <w:pPr>
        <w:pStyle w:val="OnderliggendekennisBK"/>
      </w:pPr>
      <w:r w:rsidRPr="00F935E7">
        <w:t>f.</w:t>
      </w:r>
      <w:r w:rsidRPr="00F935E7">
        <w:tab/>
        <w:t>Kostprijsberekening en principes van prijszetting</w:t>
      </w:r>
      <w:r w:rsidR="000F7A4B">
        <w:t xml:space="preserve"> (LPD 25)</w:t>
      </w:r>
    </w:p>
    <w:p w14:paraId="3700DB3F" w14:textId="1AEC551A" w:rsidR="003B17D8" w:rsidRDefault="00F935E7" w:rsidP="00F84768">
      <w:pPr>
        <w:pStyle w:val="OnderliggendekennisBK"/>
      </w:pPr>
      <w:r>
        <w:t>j</w:t>
      </w:r>
      <w:r w:rsidR="003B17D8">
        <w:t>.</w:t>
      </w:r>
      <w:r w:rsidR="003B17D8">
        <w:tab/>
        <w:t>Verpakkings- en bewaartechnieken (LPD 2</w:t>
      </w:r>
      <w:r w:rsidR="007D320F">
        <w:t>8</w:t>
      </w:r>
      <w:r w:rsidR="003B17D8">
        <w:t>)</w:t>
      </w:r>
    </w:p>
    <w:p w14:paraId="5110AEF2" w14:textId="210E9C58" w:rsidR="003B17D8" w:rsidRPr="00554DD7" w:rsidRDefault="000F7A4B" w:rsidP="00F84768">
      <w:pPr>
        <w:pStyle w:val="OnderliggendekennisBK"/>
      </w:pPr>
      <w:r>
        <w:t>l</w:t>
      </w:r>
      <w:r w:rsidR="003B17D8">
        <w:t>.</w:t>
      </w:r>
      <w:r w:rsidR="003B17D8">
        <w:tab/>
        <w:t>Voorraadbeheer (LPD 2</w:t>
      </w:r>
      <w:r w:rsidR="00741BEA">
        <w:t>8</w:t>
      </w:r>
      <w:r w:rsidR="003B17D8">
        <w:t>)</w:t>
      </w:r>
    </w:p>
    <w:p w14:paraId="261D8D62" w14:textId="77777777" w:rsidR="00E55267" w:rsidRDefault="00E55267" w:rsidP="00791993">
      <w:pPr>
        <w:pStyle w:val="Doel"/>
      </w:pPr>
      <w:bookmarkStart w:id="99" w:name="_Ref182816915"/>
      <w:bookmarkStart w:id="100" w:name="_Hlk181627250"/>
      <w:r>
        <w:t>De leerlingen gaan duurzaam om met productiemiddelen.</w:t>
      </w:r>
    </w:p>
    <w:p w14:paraId="56C5AFB6" w14:textId="5E8779BC" w:rsidR="00E55267" w:rsidRPr="00307EAF" w:rsidRDefault="00E55267" w:rsidP="009E444A">
      <w:pPr>
        <w:pStyle w:val="3degrsamenhang"/>
        <w:rPr>
          <w:lang w:val="en-AU"/>
        </w:rPr>
      </w:pPr>
      <w:r w:rsidRPr="00307EAF">
        <w:rPr>
          <w:lang w:val="en-AU"/>
        </w:rPr>
        <w:lastRenderedPageBreak/>
        <w:t>III-Sla-a LPD 18</w:t>
      </w:r>
    </w:p>
    <w:p w14:paraId="78F2B20E" w14:textId="77777777" w:rsidR="00E55267" w:rsidRDefault="00E55267" w:rsidP="009E444A">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 arbeid.</w:t>
      </w:r>
      <w:r>
        <w:br/>
        <w:t>Bijvoorbeeld:</w:t>
      </w:r>
    </w:p>
    <w:p w14:paraId="11A5B43B" w14:textId="77777777" w:rsidR="00E55267" w:rsidRDefault="00E55267" w:rsidP="002A693B">
      <w:pPr>
        <w:pStyle w:val="Wenkops1"/>
      </w:pPr>
      <w:r>
        <w:t>selectie van duurzaam geproduceerde grondstoffen en verpakking (lokaal, korte keten, ecologisch, met zo weinig mogelijk verpakking …), correct aankopen en portioneren;</w:t>
      </w:r>
    </w:p>
    <w:p w14:paraId="1CFFF9B4" w14:textId="77777777" w:rsidR="00E55267" w:rsidRDefault="00E55267" w:rsidP="002A693B">
      <w:pPr>
        <w:pStyle w:val="Wenkops1"/>
      </w:pPr>
      <w:r>
        <w:t>economisch (rendementsbewust) verwerken van grond- en hulpstoffen: zorgzaam omgaan, vermijden van verspilling, verwerken van overschotten;</w:t>
      </w:r>
    </w:p>
    <w:p w14:paraId="231B1FB2" w14:textId="77777777" w:rsidR="00E55267" w:rsidRDefault="00E55267" w:rsidP="002A693B">
      <w:pPr>
        <w:pStyle w:val="Wenkops1"/>
      </w:pPr>
      <w:r>
        <w:t>energiezuinig gebruiken van toestellen, zorg dragen voor materiaal, kledij …;</w:t>
      </w:r>
    </w:p>
    <w:p w14:paraId="629BB712" w14:textId="77777777" w:rsidR="00E55267" w:rsidRDefault="00E55267" w:rsidP="002A693B">
      <w:pPr>
        <w:pStyle w:val="Wenkops1"/>
      </w:pPr>
      <w:r>
        <w:t>efficiënte arbeidsorganisatie;</w:t>
      </w:r>
    </w:p>
    <w:p w14:paraId="0ACB0B5A" w14:textId="77777777" w:rsidR="00E55267" w:rsidRDefault="00E55267" w:rsidP="002A693B">
      <w:pPr>
        <w:pStyle w:val="Wenkops1"/>
      </w:pPr>
      <w:r>
        <w:t>afval sorteren volgens richtlijnen.</w:t>
      </w:r>
    </w:p>
    <w:p w14:paraId="2A7F3F0F" w14:textId="77777777" w:rsidR="00E55267" w:rsidRDefault="00E55267" w:rsidP="009E444A">
      <w:pPr>
        <w:pStyle w:val="Wenk"/>
      </w:pPr>
      <w:r>
        <w:t>Je kan starten met een product dat niet aan de kwaliteitseisen voldoet en dat terug verkoopbaar maken zonder verlies van grondstoffenkost.</w:t>
      </w:r>
    </w:p>
    <w:p w14:paraId="6EA2E13D" w14:textId="77777777" w:rsidR="00E55267" w:rsidRDefault="00E55267" w:rsidP="009E444A">
      <w:pPr>
        <w:pStyle w:val="Wenk"/>
      </w:pPr>
      <w:r>
        <w:t>Je kan met de leerlingen onderzoeken hoe werkplekken omgaan met duurzaamheid:</w:t>
      </w:r>
    </w:p>
    <w:p w14:paraId="79A7C33D" w14:textId="77777777" w:rsidR="00E55267" w:rsidRDefault="00E55267" w:rsidP="002A693B">
      <w:pPr>
        <w:pStyle w:val="Wenkops1"/>
      </w:pPr>
      <w:r>
        <w:t>is duurzaamheid opgenomen in de missie en visie van het bedrijf?</w:t>
      </w:r>
    </w:p>
    <w:p w14:paraId="33F9F286" w14:textId="77777777" w:rsidR="00E55267" w:rsidRDefault="00E55267" w:rsidP="002A693B">
      <w:pPr>
        <w:pStyle w:val="Wenkops1"/>
      </w:pPr>
      <w:r>
        <w:t>in welke mate wordt dat toegepast in de verschillende bedrijfsprocessen?</w:t>
      </w:r>
    </w:p>
    <w:p w14:paraId="16D9BFCC" w14:textId="77777777" w:rsidR="00E55267" w:rsidRDefault="00E55267" w:rsidP="002A693B">
      <w:pPr>
        <w:pStyle w:val="Wenkops1"/>
      </w:pPr>
      <w:r>
        <w:t>hoe wordt dat gecommuniceerd naar de klant?</w:t>
      </w:r>
    </w:p>
    <w:p w14:paraId="3A9FA2AB" w14:textId="77777777" w:rsidR="00E55267" w:rsidRPr="005D3CF3" w:rsidRDefault="00E55267" w:rsidP="002A693B">
      <w:pPr>
        <w:pStyle w:val="Wenkops1"/>
      </w:pPr>
      <w:r>
        <w:t>welke acties kan een bedrijf ondernemen in functie van duurzaamheid?</w:t>
      </w:r>
    </w:p>
    <w:p w14:paraId="19303E62" w14:textId="60AB78EB" w:rsidR="00E55267" w:rsidRPr="005F6B9A" w:rsidRDefault="00E55267" w:rsidP="00791993">
      <w:pPr>
        <w:pStyle w:val="Doel"/>
      </w:pPr>
      <w:bookmarkStart w:id="101" w:name="_Ref186224711"/>
      <w:r w:rsidRPr="005F6B9A">
        <w:t xml:space="preserve">De leerlingen berekenen de kostprijs en de verkoopprijs van </w:t>
      </w:r>
      <w:r w:rsidR="000F7A4B">
        <w:t>producten en</w:t>
      </w:r>
      <w:r w:rsidRPr="005F6B9A">
        <w:t xml:space="preserve"> motiveren de prijszetting.</w:t>
      </w:r>
      <w:bookmarkEnd w:id="101"/>
    </w:p>
    <w:p w14:paraId="6AD5FB48" w14:textId="7B6E630F" w:rsidR="00E55267" w:rsidRPr="00307EAF" w:rsidRDefault="00E55267" w:rsidP="009E444A">
      <w:pPr>
        <w:pStyle w:val="3degrsamenhang"/>
        <w:rPr>
          <w:lang w:val="en-AU"/>
        </w:rPr>
      </w:pPr>
      <w:r w:rsidRPr="00307EAF">
        <w:rPr>
          <w:lang w:val="en-AU"/>
        </w:rPr>
        <w:t>III-Sla-a LPD 19+</w:t>
      </w:r>
    </w:p>
    <w:p w14:paraId="2E15F683" w14:textId="446955DC" w:rsidR="00E55267" w:rsidRPr="006572E9" w:rsidRDefault="00E55267" w:rsidP="009E444A">
      <w:pPr>
        <w:pStyle w:val="Wenk"/>
      </w:pPr>
      <w:r>
        <w:t xml:space="preserve">Je kan starten met de kostprijsberekening van een </w:t>
      </w:r>
      <w:r w:rsidR="003B7593">
        <w:t>product</w:t>
      </w:r>
      <w:r>
        <w:t xml:space="preserve"> </w:t>
      </w:r>
      <w:r w:rsidR="003B7593">
        <w:t>per portie of kg</w:t>
      </w:r>
      <w:r>
        <w:t xml:space="preserve"> aan de hand van een productiefiche en dat uitbreiden naar een </w:t>
      </w:r>
      <w:r w:rsidR="003B7593">
        <w:t>verkoopprijsberekening</w:t>
      </w:r>
      <w:r w:rsidR="00386B66">
        <w:t>.</w:t>
      </w:r>
      <w:r>
        <w:t xml:space="preserve"> </w:t>
      </w:r>
      <w:r w:rsidR="003B7593">
        <w:br/>
      </w:r>
      <w:r>
        <w:t xml:space="preserve">Daarbij breng je de kostprijs van </w:t>
      </w:r>
      <w:r w:rsidRPr="00D50C4F">
        <w:t>hulpstoffen</w:t>
      </w:r>
      <w:r>
        <w:t xml:space="preserve"> en eventueel verpakking (</w:t>
      </w:r>
      <w:r w:rsidRPr="00B85606">
        <w:rPr>
          <w:i/>
          <w:iCs/>
        </w:rPr>
        <w:t>take a way</w:t>
      </w:r>
      <w:r>
        <w:t xml:space="preserve">) in rekening. </w:t>
      </w:r>
      <w:r>
        <w:br/>
        <w:t>Je kan daarnaast de waarde van het afval en uitval te berekenen (rendementstest, berekening van wastecost).</w:t>
      </w:r>
      <w:r w:rsidRPr="00E907A1">
        <w:t xml:space="preserve"> </w:t>
      </w:r>
      <w:r>
        <w:br/>
        <w:t xml:space="preserve">Je kan ook halffabricaten of </w:t>
      </w:r>
      <w:hyperlink w:anchor="_Convenience" w:history="1">
        <w:r w:rsidRPr="00D50C4F">
          <w:t>convenience</w:t>
        </w:r>
      </w:hyperlink>
      <w:r w:rsidRPr="00D50C4F">
        <w:t>producten</w:t>
      </w:r>
      <w:r>
        <w:t xml:space="preserve"> bespreken in relatie tot de </w:t>
      </w:r>
      <w:r w:rsidRPr="006572E9">
        <w:t>arbeidskost (</w:t>
      </w:r>
      <w:r>
        <w:fldChar w:fldCharType="begin"/>
      </w:r>
      <w:r>
        <w:instrText xml:space="preserve"> REF _Ref175658169 \r \h  \* MERGEFORMAT </w:instrText>
      </w:r>
      <w:r>
        <w:fldChar w:fldCharType="separate"/>
      </w:r>
      <w:r w:rsidR="007A75AA">
        <w:t>LPD 8</w:t>
      </w:r>
      <w:r>
        <w:fldChar w:fldCharType="end"/>
      </w:r>
      <w:r w:rsidRPr="006572E9">
        <w:t>).</w:t>
      </w:r>
    </w:p>
    <w:p w14:paraId="1B9ED516" w14:textId="2C8EDCEB" w:rsidR="00E55267" w:rsidRPr="006572E9" w:rsidRDefault="00E55267" w:rsidP="009E444A">
      <w:pPr>
        <w:pStyle w:val="Wenk"/>
      </w:pPr>
      <w:r>
        <w:t>Bij het berekenen van de verkoopprijs kan je methodes toepassen</w:t>
      </w:r>
      <w:r w:rsidRPr="54116B8D">
        <w:rPr>
          <w:b/>
          <w:bCs/>
        </w:rPr>
        <w:t xml:space="preserve"> </w:t>
      </w:r>
      <w:r>
        <w:t>zoals kostplusprijsmethode (bv. factormethode)</w:t>
      </w:r>
      <w:r w:rsidR="00BE5C7F">
        <w:t xml:space="preserve"> en</w:t>
      </w:r>
      <w:r>
        <w:t xml:space="preserve"> break-even prijszetting. </w:t>
      </w:r>
      <w:r>
        <w:br/>
        <w:t>Het is belangrijk om de samenstelling van de verkoopprijs te duiden en hoe je via prijszetting kan inspelen op de verkoop, concurrentie</w:t>
      </w:r>
      <w:r w:rsidR="00BE5C7F">
        <w:t xml:space="preserve"> en</w:t>
      </w:r>
      <w:r>
        <w:t xml:space="preserve"> doelgroep.</w:t>
      </w:r>
      <w:r>
        <w:br/>
        <w:t>Je kan de arbeidsintensiviteit bij het bereiden van het product inschatten zodat die kan worden verrekend in de verkoopprijs.</w:t>
      </w:r>
    </w:p>
    <w:p w14:paraId="37616A22" w14:textId="6CC0CC89" w:rsidR="00E55267" w:rsidRDefault="00E55267" w:rsidP="009E444A">
      <w:pPr>
        <w:pStyle w:val="Wenk"/>
      </w:pPr>
      <w:r w:rsidRPr="006572E9">
        <w:t>Aan de hand van menu-engineering</w:t>
      </w:r>
      <w:r>
        <w:t xml:space="preserve"> (gouden plek in de toonbank</w:t>
      </w:r>
      <w:r w:rsidR="003B7593">
        <w:t>, suggestie van de week</w:t>
      </w:r>
      <w:r>
        <w:t>)</w:t>
      </w:r>
      <w:r w:rsidRPr="006572E9">
        <w:t xml:space="preserve"> kan je nagaan welke </w:t>
      </w:r>
      <w:r w:rsidR="003B7593">
        <w:t>producten</w:t>
      </w:r>
      <w:r>
        <w:t xml:space="preserve"> in het assortiment</w:t>
      </w:r>
      <w:r w:rsidRPr="00387AF4">
        <w:t xml:space="preserve"> populair zijn</w:t>
      </w:r>
      <w:r>
        <w:t xml:space="preserve">, welke hun </w:t>
      </w:r>
      <w:r w:rsidRPr="00387AF4">
        <w:t>bijdrage</w:t>
      </w:r>
      <w:r>
        <w:t xml:space="preserve"> is aan</w:t>
      </w:r>
      <w:r w:rsidRPr="00387AF4">
        <w:t xml:space="preserve"> de brutowinst </w:t>
      </w:r>
      <w:r>
        <w:t>en welke acties nodig zijn op het vlak van prijszetting.</w:t>
      </w:r>
    </w:p>
    <w:p w14:paraId="2F317C95" w14:textId="77777777" w:rsidR="00E55267" w:rsidRDefault="00E55267" w:rsidP="009E444A">
      <w:pPr>
        <w:pStyle w:val="Wenk"/>
      </w:pPr>
      <w:r>
        <w:t xml:space="preserve">Dit leerplandoel biedt kansen om functionele rekenvaardigheden en digitale </w:t>
      </w:r>
      <w:r>
        <w:lastRenderedPageBreak/>
        <w:t>competenties in te zetten (bv. een rekenblad met al dan niet vooraf ingestelde formules, bestelprogramma school …).</w:t>
      </w:r>
    </w:p>
    <w:p w14:paraId="5BA7A8E2" w14:textId="7FBDFC15" w:rsidR="0069645E" w:rsidRPr="00EF6880" w:rsidRDefault="0069645E" w:rsidP="00791993">
      <w:pPr>
        <w:pStyle w:val="Doel"/>
      </w:pPr>
      <w:r w:rsidRPr="00EF6880">
        <w:t xml:space="preserve">De leerlingen assisteren bij de aankoop van volledige dieren, karkassen </w:t>
      </w:r>
      <w:r w:rsidR="00543382">
        <w:t>of</w:t>
      </w:r>
      <w:r w:rsidRPr="00EF6880">
        <w:t xml:space="preserve"> stukken vlees.</w:t>
      </w:r>
    </w:p>
    <w:p w14:paraId="03EF44D5" w14:textId="1924BDE6" w:rsidR="0069645E" w:rsidRDefault="00065099" w:rsidP="00CA6C29">
      <w:pPr>
        <w:pStyle w:val="Wenk"/>
      </w:pPr>
      <w:r>
        <w:t>De leerlingen staan</w:t>
      </w:r>
      <w:r w:rsidR="00886A39" w:rsidRPr="00886A39">
        <w:t xml:space="preserve"> de leidinggevende</w:t>
      </w:r>
      <w:r>
        <w:t xml:space="preserve"> bij en ondersteunen hem</w:t>
      </w:r>
      <w:r w:rsidR="00886A39" w:rsidRPr="00886A39">
        <w:t>.</w:t>
      </w:r>
      <w:r w:rsidR="00886A39" w:rsidRPr="00886A39">
        <w:br/>
      </w:r>
      <w:r w:rsidR="0069645E" w:rsidRPr="00886A39">
        <w:t xml:space="preserve">Via dit leerplandoel verwerven </w:t>
      </w:r>
      <w:r w:rsidR="007E7EFC">
        <w:t>ze</w:t>
      </w:r>
      <w:r w:rsidR="0069645E" w:rsidRPr="00886A39">
        <w:t xml:space="preserve"> inzicht in de aankoopprocedure</w:t>
      </w:r>
      <w:r w:rsidR="0069645E">
        <w:t xml:space="preserve"> van vers vlees. Het is niet de bedoeling om de aankoop van levend vlees toe te lichten.</w:t>
      </w:r>
    </w:p>
    <w:p w14:paraId="59112412" w14:textId="14EB292A" w:rsidR="0069645E" w:rsidRDefault="0069645E" w:rsidP="0069645E">
      <w:pPr>
        <w:pStyle w:val="Wenk"/>
      </w:pPr>
      <w:r>
        <w:t xml:space="preserve">Je kan dit leerplandoel in samenhang met </w:t>
      </w:r>
      <w:r>
        <w:fldChar w:fldCharType="begin"/>
      </w:r>
      <w:r>
        <w:instrText xml:space="preserve"> REF _Ref186224501 \r \h </w:instrText>
      </w:r>
      <w:r>
        <w:fldChar w:fldCharType="separate"/>
      </w:r>
      <w:r w:rsidR="007A75AA">
        <w:t>LPD 27</w:t>
      </w:r>
      <w:r>
        <w:fldChar w:fldCharType="end"/>
      </w:r>
      <w:r>
        <w:t xml:space="preserve"> behandelen en de nadruk leggen op kwaliteitskenmerken van volledige dieren, karkassen en stukken vlees.</w:t>
      </w:r>
      <w:r>
        <w:br/>
        <w:t>Je kan aandacht besteden aan het rendement en de indeling in categorieën volgens bestemming.</w:t>
      </w:r>
    </w:p>
    <w:p w14:paraId="439B8B29" w14:textId="3195DC93" w:rsidR="003546C0" w:rsidRDefault="003546C0" w:rsidP="00791993">
      <w:pPr>
        <w:pStyle w:val="Doel"/>
      </w:pPr>
      <w:bookmarkStart w:id="102" w:name="_Ref186224501"/>
      <w:r>
        <w:t xml:space="preserve">De leerlingen ontvangen en controleren karkassen </w:t>
      </w:r>
      <w:r w:rsidR="00D71DEB">
        <w:t xml:space="preserve">of </w:t>
      </w:r>
      <w:r>
        <w:t>stukken vlees.</w:t>
      </w:r>
      <w:bookmarkEnd w:id="102"/>
    </w:p>
    <w:p w14:paraId="41366A8D" w14:textId="5D3BB9D5" w:rsidR="003546C0" w:rsidRDefault="003546C0" w:rsidP="003546C0">
      <w:pPr>
        <w:pStyle w:val="WenkDuiding"/>
      </w:pPr>
      <w:r>
        <w:t xml:space="preserve">Bij aanvang van de activiteit voeren de leerlingen een controle uit op vlak van temperatuur, hoeveelheid, kwaliteit, hygiëne en versheid. Aansluitend worden de nodige gegevens geregistreerd in functie van traceerbaarheid en HACCP. </w:t>
      </w:r>
    </w:p>
    <w:p w14:paraId="5FA28813" w14:textId="765456DE" w:rsidR="003546C0" w:rsidRDefault="003546C0" w:rsidP="003546C0">
      <w:pPr>
        <w:pStyle w:val="Wenk"/>
      </w:pPr>
      <w:r>
        <w:t>Je kan de wettelijke reglementering op vlak van kwaliteitsnormen (kwaliteitsafwijkingen, kwaliteitsverschillen productievlees),</w:t>
      </w:r>
      <w:r w:rsidR="00EF6880">
        <w:t xml:space="preserve"> voorschriften inzake </w:t>
      </w:r>
      <w:r>
        <w:t>vervoer van vlees, vleesproducten en vleesbereidingen verkennen. Denk aan pH-meting en het vaststellen van PSE of DFD. Afhankelijk van de vaststelling kan je met de leerlingen onderzoeken welke bestemming alsnog mogelijk is.</w:t>
      </w:r>
    </w:p>
    <w:p w14:paraId="794B2D78" w14:textId="2A2626C9" w:rsidR="003546C0" w:rsidRDefault="003546C0" w:rsidP="003546C0">
      <w:pPr>
        <w:pStyle w:val="Wenk"/>
      </w:pPr>
      <w:r>
        <w:t xml:space="preserve">Je kan dit </w:t>
      </w:r>
      <w:r w:rsidR="002A3609">
        <w:t>leerplan</w:t>
      </w:r>
      <w:r>
        <w:t xml:space="preserve">doel in samenhang zien met </w:t>
      </w:r>
      <w:r w:rsidR="00EF6880">
        <w:fldChar w:fldCharType="begin"/>
      </w:r>
      <w:r w:rsidR="00EF6880">
        <w:instrText xml:space="preserve"> REF _Ref175658169 \r \h </w:instrText>
      </w:r>
      <w:r w:rsidR="00EF6880">
        <w:fldChar w:fldCharType="separate"/>
      </w:r>
      <w:r w:rsidR="007A75AA">
        <w:t>LPD 8</w:t>
      </w:r>
      <w:r w:rsidR="00EF6880">
        <w:fldChar w:fldCharType="end"/>
      </w:r>
      <w:r w:rsidR="00EF6880">
        <w:t xml:space="preserve"> </w:t>
      </w:r>
      <w:r>
        <w:t xml:space="preserve">en </w:t>
      </w:r>
      <w:r w:rsidR="00EF6880">
        <w:fldChar w:fldCharType="begin"/>
      </w:r>
      <w:r w:rsidR="00EF6880">
        <w:instrText xml:space="preserve"> REF _Ref186228451 \r \h </w:instrText>
      </w:r>
      <w:r w:rsidR="00EF6880">
        <w:fldChar w:fldCharType="separate"/>
      </w:r>
      <w:r w:rsidR="007A75AA">
        <w:t>LPD 28</w:t>
      </w:r>
      <w:r w:rsidR="00EF6880">
        <w:fldChar w:fldCharType="end"/>
      </w:r>
      <w:r>
        <w:fldChar w:fldCharType="begin"/>
      </w:r>
      <w:r>
        <w:instrText xml:space="preserve"> REF _Ref124853410 \r \h </w:instrText>
      </w:r>
      <w:r>
        <w:fldChar w:fldCharType="separate"/>
      </w:r>
      <w:r>
        <w:fldChar w:fldCharType="end"/>
      </w:r>
      <w:r>
        <w:t>.</w:t>
      </w:r>
    </w:p>
    <w:p w14:paraId="4ACE481A" w14:textId="77777777" w:rsidR="00E55267" w:rsidRDefault="00E55267" w:rsidP="00791993">
      <w:pPr>
        <w:pStyle w:val="Doel"/>
      </w:pPr>
      <w:bookmarkStart w:id="103" w:name="_Ref186228451"/>
      <w:r>
        <w:t>De leerlingen ontvangen, controleren en beheren goederen.</w:t>
      </w:r>
      <w:bookmarkEnd w:id="103"/>
    </w:p>
    <w:p w14:paraId="66B0DF44" w14:textId="77777777" w:rsidR="00E55267" w:rsidRDefault="00E55267" w:rsidP="009E444A">
      <w:pPr>
        <w:pStyle w:val="Afbeersteitem"/>
      </w:pPr>
      <w:r>
        <w:t>Opvolging voorraad (FIFO, FEFO, TGT, THT) en vaststelling van tekorten</w:t>
      </w:r>
    </w:p>
    <w:p w14:paraId="2A721B08" w14:textId="77777777" w:rsidR="00E55267" w:rsidRDefault="00E55267" w:rsidP="009E444A">
      <w:pPr>
        <w:pStyle w:val="Afbitem"/>
      </w:pPr>
      <w:r>
        <w:t>Soorten voorraadkamers en vereisten</w:t>
      </w:r>
      <w:r>
        <w:br/>
        <w:t>Wettelijke bepaling m.b.t. etiketteren van voorverpakte en niet-voorverpakte producten en vermelding allergenen</w:t>
      </w:r>
      <w:r>
        <w:br/>
        <w:t>Verpakkings- en bewaartechnieken</w:t>
      </w:r>
    </w:p>
    <w:p w14:paraId="7683C7E3" w14:textId="7995AD5C" w:rsidR="00E55267" w:rsidRPr="00307EAF" w:rsidRDefault="00E55267" w:rsidP="009E444A">
      <w:pPr>
        <w:pStyle w:val="3degrsamenhang"/>
        <w:rPr>
          <w:lang w:val="en-AU"/>
        </w:rPr>
      </w:pPr>
      <w:r w:rsidRPr="00307EAF">
        <w:rPr>
          <w:lang w:val="en-AU"/>
        </w:rPr>
        <w:t>III-Sla-a LPD 21</w:t>
      </w:r>
    </w:p>
    <w:p w14:paraId="38984255" w14:textId="77777777" w:rsidR="00E55267" w:rsidRDefault="00E55267" w:rsidP="009E444A">
      <w:pPr>
        <w:pStyle w:val="Wenk"/>
      </w:pPr>
      <w:r w:rsidRPr="00B10FC2">
        <w:t>Bij de opvolging van de voorraad en het beheren van goederen hebben de leerlingen aandacht voor orde en volgen ze de vervaldatum op</w:t>
      </w:r>
      <w:r>
        <w:t xml:space="preserve"> </w:t>
      </w:r>
      <w:r w:rsidRPr="008F6482">
        <w:t>(FIFO, FEFO, TGT, THT)</w:t>
      </w:r>
      <w:r w:rsidRPr="00B10FC2">
        <w:t>.</w:t>
      </w:r>
      <w:r>
        <w:br/>
        <w:t>Je kan de leerlingen het belang van nauwkeurig bijhouden van de tekorten bijbrengen.</w:t>
      </w:r>
    </w:p>
    <w:p w14:paraId="44357BE3" w14:textId="6359BAC2" w:rsidR="00E55267" w:rsidRDefault="00E55267" w:rsidP="009E444A">
      <w:pPr>
        <w:pStyle w:val="Wenk"/>
      </w:pPr>
      <w:bookmarkStart w:id="104" w:name="_Hlk153268616"/>
      <w:r>
        <w:t>Je besteedt best aandacht aan het correct en consequent etiketteren (in dagvoorraad of voorraadkamer)</w:t>
      </w:r>
      <w:r w:rsidR="00EF6880">
        <w:t xml:space="preserve"> in functie van de houdbaarheid en de traceerbaarheid</w:t>
      </w:r>
      <w:r>
        <w:t>. Je kan daarvoor gebruik maken van het etiketteersysteem van de school.</w:t>
      </w:r>
      <w:bookmarkEnd w:id="104"/>
      <w:r>
        <w:br/>
        <w:t>Bespreek de basisregelgeving in verband met etiketteren van voorverpakte en niet-voorverpakte producten en het vermelden van allergenen.</w:t>
      </w:r>
    </w:p>
    <w:p w14:paraId="52DE9878" w14:textId="77777777" w:rsidR="00E55267" w:rsidRDefault="00E55267" w:rsidP="009E444A">
      <w:pPr>
        <w:pStyle w:val="Wenk"/>
      </w:pPr>
      <w:r w:rsidRPr="00B10FC2">
        <w:t xml:space="preserve">Je kan via een beurtrol de leerling taken laten opnemen in het economaat (bv. </w:t>
      </w:r>
      <w:r w:rsidRPr="00B10FC2">
        <w:lastRenderedPageBreak/>
        <w:t>ontvangst</w:t>
      </w:r>
      <w:r>
        <w:t>, controle op hoeveelheid voedselveiligheid</w:t>
      </w:r>
      <w:r w:rsidRPr="00B10FC2">
        <w:t xml:space="preserve"> en wegbergen van de leveringen, interne bestelling klaarzetten …), maar je kan ook </w:t>
      </w:r>
      <w:bookmarkStart w:id="105" w:name="_Hlk153268576"/>
      <w:r w:rsidRPr="00B10FC2">
        <w:t>in het praktijklokaal goederen controleren en de voorraad beheren</w:t>
      </w:r>
      <w:bookmarkEnd w:id="105"/>
      <w:r w:rsidRPr="00B10FC2">
        <w:t xml:space="preserve"> (bv. </w:t>
      </w:r>
      <w:r>
        <w:t xml:space="preserve">visuele </w:t>
      </w:r>
      <w:r w:rsidRPr="00B10FC2">
        <w:t>controle</w:t>
      </w:r>
      <w:r w:rsidRPr="00C87F79">
        <w:t xml:space="preserve"> van de interne bestelling</w:t>
      </w:r>
      <w:r>
        <w:t>en, met behulp van meetapparatuur levering en opslagplaats controleren</w:t>
      </w:r>
      <w:r w:rsidRPr="00C87F79">
        <w:t>, beheer dagvoorraa</w:t>
      </w:r>
      <w:r>
        <w:t>d</w:t>
      </w:r>
      <w:r w:rsidRPr="00C87F79">
        <w:t xml:space="preserve"> …).</w:t>
      </w:r>
      <w:r>
        <w:br/>
        <w:t>Met behulp van software kunnen de leerlingen eenvoudige registratietechnieken uitvoeren: inventaris, verbruik, temperatuurregistratie, registratie non-conforme levering …</w:t>
      </w:r>
    </w:p>
    <w:p w14:paraId="408C07BD" w14:textId="16230E46" w:rsidR="00E55267" w:rsidRPr="007A75AA" w:rsidRDefault="6FA63EFC" w:rsidP="009E444A">
      <w:pPr>
        <w:pStyle w:val="Wenk"/>
      </w:pPr>
      <w:r>
        <w:t>Je kan specifieke verpakkingstechnieken in functie van traiteurverkoop (bv.</w:t>
      </w:r>
      <w:r w:rsidR="00C05A22">
        <w:t xml:space="preserve"> </w:t>
      </w:r>
      <w:r w:rsidR="00C05A22" w:rsidRPr="007A75AA">
        <w:t>verpakken onder beschermende atmosfeer</w:t>
      </w:r>
      <w:r w:rsidRPr="007A75AA">
        <w:t>) bespreken.</w:t>
      </w:r>
    </w:p>
    <w:p w14:paraId="5711B6D3" w14:textId="1C95894C" w:rsidR="00E55267" w:rsidRDefault="00E55267" w:rsidP="00791993">
      <w:pPr>
        <w:pStyle w:val="Doel"/>
      </w:pPr>
      <w:r>
        <w:t xml:space="preserve">De leerlingen maken </w:t>
      </w:r>
      <w:r w:rsidR="00186408">
        <w:t>bestelbonnen</w:t>
      </w:r>
      <w:r>
        <w:t xml:space="preserve"> op.</w:t>
      </w:r>
    </w:p>
    <w:p w14:paraId="582A313A" w14:textId="139E829D" w:rsidR="0089474E" w:rsidRPr="00EF6880" w:rsidRDefault="00095F6A" w:rsidP="00440763">
      <w:pPr>
        <w:pStyle w:val="Afbakeningalleen"/>
      </w:pPr>
      <w:r>
        <w:t>B</w:t>
      </w:r>
      <w:r w:rsidR="0089474E" w:rsidRPr="00EF6880">
        <w:t>estellingen</w:t>
      </w:r>
      <w:r>
        <w:t xml:space="preserve">: </w:t>
      </w:r>
      <w:r w:rsidR="0089474E" w:rsidRPr="00EF6880">
        <w:t>bestelbonnen, opmaak, opvolging, procedures</w:t>
      </w:r>
      <w:r>
        <w:t xml:space="preserve"> en</w:t>
      </w:r>
      <w:r w:rsidR="0089474E" w:rsidRPr="00EF6880">
        <w:t xml:space="preserve"> formulieren</w:t>
      </w:r>
    </w:p>
    <w:p w14:paraId="5D9F9C56" w14:textId="478C3460" w:rsidR="00E55267" w:rsidRPr="00307EAF" w:rsidRDefault="00E55267" w:rsidP="009E444A">
      <w:pPr>
        <w:pStyle w:val="3degrsamenhang"/>
        <w:rPr>
          <w:lang w:val="en-AU"/>
        </w:rPr>
      </w:pPr>
      <w:bookmarkStart w:id="106" w:name="_Hlk125359467"/>
      <w:r w:rsidRPr="00307EAF">
        <w:rPr>
          <w:lang w:val="en-AU"/>
        </w:rPr>
        <w:t>III-Sla-a LPD 22</w:t>
      </w:r>
    </w:p>
    <w:p w14:paraId="4F3D675B" w14:textId="77777777" w:rsidR="00E55267" w:rsidRDefault="00E55267" w:rsidP="009E444A">
      <w:pPr>
        <w:pStyle w:val="Wenk"/>
      </w:pPr>
      <w:r>
        <w:t xml:space="preserve">Leerlingen zetten functionele rekenvaardigheden in bij het opmaken van een bestelbon aan de hand van een </w:t>
      </w:r>
      <w:hyperlink w:anchor="_Productiefiche" w:history="1">
        <w:r w:rsidRPr="00D70736">
          <w:rPr>
            <w:rStyle w:val="Lexicon"/>
          </w:rPr>
          <w:t>productiefiche</w:t>
        </w:r>
      </w:hyperlink>
      <w:r>
        <w:t>, bv. bij het omrekenen van productiefiches naar een andere productiehoeveelheid</w:t>
      </w:r>
      <w:bookmarkStart w:id="107" w:name="_Hlk125988006"/>
      <w:bookmarkEnd w:id="106"/>
      <w:r>
        <w:t>.</w:t>
      </w:r>
      <w:bookmarkEnd w:id="107"/>
      <w:r>
        <w:br/>
        <w:t>Leerlingen hebben ook aandacht voor een juiste portionering per persoon.</w:t>
      </w:r>
    </w:p>
    <w:p w14:paraId="01B2FF48" w14:textId="43058226" w:rsidR="00E55267" w:rsidRDefault="00E55267" w:rsidP="009E444A">
      <w:pPr>
        <w:pStyle w:val="Wenk"/>
      </w:pPr>
      <w:bookmarkStart w:id="108" w:name="_Hlk153268801"/>
      <w:r>
        <w:t>Je kan denken aan een interne bestelbon voor een bereiding of productie waarbij leerlingen al dan niet rekening moeten houden met de aanwezige voorraad en de verwachte verkoop.</w:t>
      </w:r>
      <w:bookmarkEnd w:id="108"/>
      <w:r>
        <w:br/>
        <w:t xml:space="preserve">Door aankoopprijzen te vermelden op de bestelbon, kan je dit leerplandoel in samenhang behandelen met </w:t>
      </w:r>
      <w:r w:rsidR="0069645E">
        <w:fldChar w:fldCharType="begin"/>
      </w:r>
      <w:r w:rsidR="0069645E">
        <w:instrText xml:space="preserve"> REF _Ref186224711 \r \h </w:instrText>
      </w:r>
      <w:r w:rsidR="0069645E">
        <w:fldChar w:fldCharType="separate"/>
      </w:r>
      <w:r w:rsidR="00883C2E">
        <w:t>LPD 25</w:t>
      </w:r>
      <w:r w:rsidR="0069645E">
        <w:fldChar w:fldCharType="end"/>
      </w:r>
      <w:r w:rsidR="0069645E">
        <w:t xml:space="preserve"> </w:t>
      </w:r>
      <w:r>
        <w:t>zodat leerlingen een inschatting kunnen maken van de totale kostprijs van een bestelling.</w:t>
      </w:r>
    </w:p>
    <w:p w14:paraId="4AF80BE0" w14:textId="455EBFB9" w:rsidR="00E55267" w:rsidRPr="00EF6880" w:rsidRDefault="00E55267" w:rsidP="009E444A">
      <w:pPr>
        <w:pStyle w:val="Wenk"/>
      </w:pPr>
      <w:r>
        <w:t xml:space="preserve">Je kan dit leerplandoel linken aan de productieplanning en het inschatten van de potentiële vraag: hoeveel grondstoffen moet ik bestellen om aan deze vraag te </w:t>
      </w:r>
      <w:r w:rsidRPr="00EF6880">
        <w:t>voldoen?</w:t>
      </w:r>
    </w:p>
    <w:p w14:paraId="1A87AAB3" w14:textId="5EEE06D4" w:rsidR="000660F0" w:rsidRDefault="00E55267" w:rsidP="0069645E">
      <w:pPr>
        <w:pStyle w:val="Wenk"/>
      </w:pPr>
      <w:r w:rsidRPr="00EF6880">
        <w:t xml:space="preserve">Je kan </w:t>
      </w:r>
      <w:r w:rsidR="00EF6880" w:rsidRPr="00EF6880">
        <w:t>aan de hand van eenvoudige administratieve taken</w:t>
      </w:r>
      <w:r w:rsidRPr="00EF6880">
        <w:t xml:space="preserve"> l</w:t>
      </w:r>
      <w:r w:rsidR="00EF6880" w:rsidRPr="00EF6880">
        <w:t>eerlingen l</w:t>
      </w:r>
      <w:r w:rsidRPr="00EF6880">
        <w:t>aten kennismaken met verschillende bestelsystemen en -software (bv. bestelplatform leverancier, bestelformulier, rekenblad, intern systeem van de school …)</w:t>
      </w:r>
      <w:r w:rsidR="00EF6880" w:rsidRPr="00EF6880">
        <w:t>, veel voorkomende formulieren en de opvolging ervan.</w:t>
      </w:r>
    </w:p>
    <w:p w14:paraId="136B495D" w14:textId="77777777" w:rsidR="00E55267" w:rsidRDefault="00E55267" w:rsidP="009E444A">
      <w:pPr>
        <w:pStyle w:val="Kop2"/>
      </w:pPr>
      <w:bookmarkStart w:id="109" w:name="_Toc187674767"/>
      <w:r>
        <w:t>Voedselveilig en arbeidsveilig handelen</w:t>
      </w:r>
      <w:bookmarkEnd w:id="109"/>
    </w:p>
    <w:p w14:paraId="15EA1EE6" w14:textId="77777777" w:rsidR="00E55267" w:rsidRDefault="00E55267" w:rsidP="009E444A">
      <w:pPr>
        <w:pStyle w:val="Concordantie"/>
        <w:pBdr>
          <w:top w:val="none" w:sz="0" w:space="0" w:color="auto"/>
          <w:left w:val="none" w:sz="0" w:space="0" w:color="auto"/>
          <w:bottom w:val="none" w:sz="0" w:space="0" w:color="auto"/>
          <w:right w:val="none" w:sz="0" w:space="0" w:color="auto"/>
        </w:pBdr>
      </w:pPr>
      <w:r w:rsidRPr="00E466B2">
        <w:t>Doelen die leiden naar BK</w:t>
      </w:r>
    </w:p>
    <w:p w14:paraId="51B0142D" w14:textId="58FB1D17" w:rsidR="00E55267" w:rsidRDefault="00E55267" w:rsidP="009E444A">
      <w:pPr>
        <w:pStyle w:val="MDSMDBK"/>
        <w:pBdr>
          <w:top w:val="none" w:sz="0" w:space="0" w:color="auto"/>
          <w:left w:val="none" w:sz="0" w:space="0" w:color="auto"/>
          <w:bottom w:val="none" w:sz="0" w:space="0" w:color="auto"/>
          <w:right w:val="none" w:sz="0" w:space="0" w:color="auto"/>
        </w:pBdr>
      </w:pPr>
      <w:r>
        <w:t>BK 4</w:t>
      </w:r>
      <w:r>
        <w:tab/>
      </w:r>
      <w:r w:rsidRPr="00E466B2">
        <w:t>De leerlingen handelen veilig, ergonomisch en hygiënisch.</w:t>
      </w:r>
      <w:r>
        <w:t xml:space="preserve"> (LPD </w:t>
      </w:r>
      <w:r w:rsidR="000253A8">
        <w:t>30, 31, 32</w:t>
      </w:r>
      <w:r>
        <w:t>)</w:t>
      </w:r>
    </w:p>
    <w:p w14:paraId="6B02EC25" w14:textId="1CD2F800" w:rsidR="00E55267" w:rsidRDefault="00E55267" w:rsidP="009E444A">
      <w:pPr>
        <w:pStyle w:val="MDSMDBK"/>
        <w:pBdr>
          <w:top w:val="none" w:sz="0" w:space="0" w:color="auto"/>
          <w:left w:val="none" w:sz="0" w:space="0" w:color="auto"/>
          <w:bottom w:val="none" w:sz="0" w:space="0" w:color="auto"/>
          <w:right w:val="none" w:sz="0" w:space="0" w:color="auto"/>
        </w:pBdr>
      </w:pPr>
      <w:r>
        <w:t>BK 5</w:t>
      </w:r>
      <w:r>
        <w:tab/>
        <w:t xml:space="preserve">De leerlingen handelen volgens de principes van voedselveiligheid en hygiëne. (LPD </w:t>
      </w:r>
      <w:r w:rsidR="000253A8">
        <w:t>30</w:t>
      </w:r>
      <w:r>
        <w:t>)</w:t>
      </w:r>
    </w:p>
    <w:p w14:paraId="6A2A3390" w14:textId="45EB4AD2" w:rsidR="00E55267" w:rsidRDefault="00E55267" w:rsidP="009E444A">
      <w:pPr>
        <w:pStyle w:val="MDSMDBK"/>
        <w:pBdr>
          <w:top w:val="none" w:sz="0" w:space="0" w:color="auto"/>
          <w:left w:val="none" w:sz="0" w:space="0" w:color="auto"/>
          <w:bottom w:val="none" w:sz="0" w:space="0" w:color="auto"/>
          <w:right w:val="none" w:sz="0" w:space="0" w:color="auto"/>
        </w:pBdr>
      </w:pPr>
      <w:r>
        <w:t>BK 6</w:t>
      </w:r>
      <w:r>
        <w:tab/>
        <w:t xml:space="preserve">De leerlingen maken het werkblad, gereedschap, toestellen en ruimtes hygiënisch schoon. (LPD </w:t>
      </w:r>
      <w:r w:rsidR="000253A8">
        <w:t>31</w:t>
      </w:r>
      <w:r>
        <w:t>)</w:t>
      </w:r>
    </w:p>
    <w:p w14:paraId="7008F958" w14:textId="1DF21394" w:rsidR="00E55267" w:rsidRPr="00E466B2" w:rsidRDefault="00E55267" w:rsidP="009E444A">
      <w:pPr>
        <w:pStyle w:val="MDSMDBK"/>
        <w:pBdr>
          <w:top w:val="none" w:sz="0" w:space="0" w:color="auto"/>
          <w:left w:val="none" w:sz="0" w:space="0" w:color="auto"/>
          <w:bottom w:val="none" w:sz="0" w:space="0" w:color="auto"/>
          <w:right w:val="none" w:sz="0" w:space="0" w:color="auto"/>
        </w:pBdr>
      </w:pPr>
      <w:r>
        <w:t>BK 7</w:t>
      </w:r>
      <w:r>
        <w:tab/>
        <w:t xml:space="preserve">De leerlingen passen het autocontrolesysteem toe. (LPD </w:t>
      </w:r>
      <w:r w:rsidR="000253A8">
        <w:t>30</w:t>
      </w:r>
      <w:r>
        <w:t>)</w:t>
      </w:r>
    </w:p>
    <w:p w14:paraId="2352A39A" w14:textId="77777777" w:rsidR="00E55267" w:rsidRPr="000773B5" w:rsidRDefault="00E55267" w:rsidP="009E444A">
      <w:pPr>
        <w:pStyle w:val="MDSMDBK"/>
        <w:pBdr>
          <w:top w:val="none" w:sz="0" w:space="0" w:color="auto"/>
          <w:left w:val="none" w:sz="0" w:space="0" w:color="auto"/>
          <w:bottom w:val="none" w:sz="0" w:space="0" w:color="auto"/>
          <w:right w:val="none" w:sz="0" w:space="0" w:color="auto"/>
        </w:pBdr>
      </w:pPr>
      <w:r w:rsidRPr="000773B5">
        <w:t>Onderliggende kennis</w:t>
      </w:r>
      <w:r>
        <w:t xml:space="preserve"> bij doelen die leiden naar BK</w:t>
      </w:r>
    </w:p>
    <w:p w14:paraId="345AFD86" w14:textId="6C88DF0F" w:rsidR="00E55267" w:rsidRDefault="00842B58" w:rsidP="009E444A">
      <w:pPr>
        <w:pStyle w:val="OnderliggendekennisBK"/>
        <w:pBdr>
          <w:top w:val="none" w:sz="0" w:space="0" w:color="auto"/>
          <w:left w:val="none" w:sz="0" w:space="0" w:color="auto"/>
          <w:bottom w:val="none" w:sz="0" w:space="0" w:color="auto"/>
          <w:right w:val="none" w:sz="0" w:space="0" w:color="auto"/>
        </w:pBdr>
      </w:pPr>
      <w:r>
        <w:t>b</w:t>
      </w:r>
      <w:r w:rsidR="00E55267">
        <w:t>.</w:t>
      </w:r>
      <w:r w:rsidR="00E55267">
        <w:tab/>
        <w:t xml:space="preserve">Allergenen (LPD </w:t>
      </w:r>
      <w:r>
        <w:t>2</w:t>
      </w:r>
      <w:r w:rsidR="007D320F">
        <w:t>8</w:t>
      </w:r>
      <w:r>
        <w:t>, 30</w:t>
      </w:r>
      <w:r w:rsidR="00E55267">
        <w:t>)</w:t>
      </w:r>
    </w:p>
    <w:p w14:paraId="21BCC876" w14:textId="1270D600" w:rsidR="00E55267" w:rsidRDefault="000253A8" w:rsidP="009E444A">
      <w:pPr>
        <w:pStyle w:val="OnderliggendekennisBK"/>
        <w:pBdr>
          <w:top w:val="none" w:sz="0" w:space="0" w:color="auto"/>
          <w:left w:val="none" w:sz="0" w:space="0" w:color="auto"/>
          <w:bottom w:val="none" w:sz="0" w:space="0" w:color="auto"/>
          <w:right w:val="none" w:sz="0" w:space="0" w:color="auto"/>
        </w:pBdr>
      </w:pPr>
      <w:r>
        <w:t>d</w:t>
      </w:r>
      <w:r w:rsidR="00E55267">
        <w:t>.</w:t>
      </w:r>
      <w:r w:rsidR="00E55267">
        <w:tab/>
        <w:t xml:space="preserve">Ergonomie (LPD </w:t>
      </w:r>
      <w:r>
        <w:t>32</w:t>
      </w:r>
      <w:r w:rsidR="00E55267">
        <w:t>)</w:t>
      </w:r>
    </w:p>
    <w:p w14:paraId="626314FB" w14:textId="4EB1C1A5" w:rsidR="00E55267" w:rsidRDefault="007D320F" w:rsidP="009E444A">
      <w:pPr>
        <w:pStyle w:val="OnderliggendekennisBK"/>
        <w:pBdr>
          <w:top w:val="none" w:sz="0" w:space="0" w:color="auto"/>
          <w:left w:val="none" w:sz="0" w:space="0" w:color="auto"/>
          <w:bottom w:val="none" w:sz="0" w:space="0" w:color="auto"/>
          <w:right w:val="none" w:sz="0" w:space="0" w:color="auto"/>
        </w:pBdr>
      </w:pPr>
      <w:r>
        <w:t>e</w:t>
      </w:r>
      <w:r w:rsidR="00E55267">
        <w:t>.</w:t>
      </w:r>
      <w:r w:rsidR="00E55267">
        <w:tab/>
        <w:t xml:space="preserve">Infrastructuur, toestellen en materialen (LPD 9, </w:t>
      </w:r>
      <w:r w:rsidR="00707E45">
        <w:t>31, 32</w:t>
      </w:r>
      <w:r w:rsidR="00E55267">
        <w:t>)</w:t>
      </w:r>
    </w:p>
    <w:p w14:paraId="0DC25093" w14:textId="0E138A42" w:rsidR="00741BEA" w:rsidRDefault="00741BEA" w:rsidP="00741BEA">
      <w:pPr>
        <w:pStyle w:val="OnderliggendekennisBK"/>
        <w:pBdr>
          <w:top w:val="none" w:sz="0" w:space="0" w:color="auto"/>
          <w:left w:val="none" w:sz="0" w:space="0" w:color="auto"/>
          <w:bottom w:val="none" w:sz="0" w:space="0" w:color="auto"/>
          <w:right w:val="none" w:sz="0" w:space="0" w:color="auto"/>
        </w:pBdr>
      </w:pPr>
      <w:r>
        <w:t>k.</w:t>
      </w:r>
      <w:r>
        <w:tab/>
      </w:r>
      <w:r w:rsidRPr="00B45581">
        <w:t xml:space="preserve">Voedselveiligheids-, </w:t>
      </w:r>
      <w:r w:rsidRPr="007D320F">
        <w:rPr>
          <w:bCs w:val="0"/>
        </w:rPr>
        <w:t>milieu</w:t>
      </w:r>
      <w:r w:rsidRPr="00B45581">
        <w:t>- en kwaliteitsvoorschriften</w:t>
      </w:r>
      <w:r>
        <w:t xml:space="preserve"> (LPD 4, 30)</w:t>
      </w:r>
    </w:p>
    <w:p w14:paraId="4EF16071" w14:textId="77777777" w:rsidR="00E55267" w:rsidRDefault="00E55267" w:rsidP="00791993">
      <w:pPr>
        <w:pStyle w:val="Doel"/>
      </w:pPr>
      <w:r w:rsidRPr="00E466B2">
        <w:t>De leerlingen handelen volgens de principes van voedselveiligheid en hygiëne en passen het autocontrolesysteem toe</w:t>
      </w:r>
      <w:r>
        <w:t>.</w:t>
      </w:r>
    </w:p>
    <w:p w14:paraId="1D0DAC1D" w14:textId="77777777" w:rsidR="00E55267" w:rsidRDefault="00E55267" w:rsidP="009E444A">
      <w:pPr>
        <w:pStyle w:val="Afbeersteitem"/>
      </w:pPr>
      <w:r>
        <w:t>Stromen en zones (flow van grondstof, personen, verpakking en afval)</w:t>
      </w:r>
    </w:p>
    <w:p w14:paraId="30909EF1" w14:textId="77777777" w:rsidR="00E55267" w:rsidRDefault="00E55267" w:rsidP="009E444A">
      <w:pPr>
        <w:pStyle w:val="Afbitem"/>
      </w:pPr>
      <w:r>
        <w:t>Temperatuurbewaking en registratie van ontvangst tot afgewerkt product (koude en warme keten)</w:t>
      </w:r>
      <w:r>
        <w:br/>
        <w:t>Autocontrole, traceerbaarheid, meldingsplicht, GMP, GHP, PVA en CCP</w:t>
      </w:r>
      <w:r>
        <w:br/>
        <w:t>Gevaren (fysisch, chemisch, biologisch en allergenen)</w:t>
      </w:r>
    </w:p>
    <w:p w14:paraId="372E4530" w14:textId="7B39F4F8" w:rsidR="00E55267" w:rsidRPr="00307EAF" w:rsidRDefault="00E55267" w:rsidP="009E444A">
      <w:pPr>
        <w:pStyle w:val="3degrsamenhang"/>
        <w:rPr>
          <w:lang w:val="en-AU"/>
        </w:rPr>
      </w:pPr>
      <w:r w:rsidRPr="00307EAF">
        <w:rPr>
          <w:lang w:val="en-AU"/>
        </w:rPr>
        <w:lastRenderedPageBreak/>
        <w:t>III-Sla-a LPD 23</w:t>
      </w:r>
    </w:p>
    <w:p w14:paraId="052120C7" w14:textId="77777777" w:rsidR="00E55267" w:rsidRDefault="00E55267" w:rsidP="009E444A">
      <w:pPr>
        <w:pStyle w:val="Wenk"/>
      </w:pPr>
      <w:r>
        <w:t>De leerlingen passen de voorschriften van persoonlijke hygiëne en arbeidskledij toe.</w:t>
      </w:r>
    </w:p>
    <w:p w14:paraId="62F319B4" w14:textId="77777777" w:rsidR="00E55267" w:rsidRDefault="00E55267" w:rsidP="009E444A">
      <w:pPr>
        <w:pStyle w:val="Wenk"/>
      </w:pPr>
      <w:r>
        <w:t>De leerlingen sorteren en verwijderen afval, herbruikbare verpakking, leeggoed … volgens de afspraken binnen school of werkplek.</w:t>
      </w:r>
    </w:p>
    <w:p w14:paraId="232DFD10" w14:textId="77777777" w:rsidR="00E55267" w:rsidRPr="001240B0" w:rsidRDefault="00E55267" w:rsidP="009E444A">
      <w:pPr>
        <w:pStyle w:val="Wenk"/>
      </w:pPr>
      <w:r>
        <w:t>Je kan gebruik maken van een stappenplan, het reinigingsplan en de richtlijnen zoals die opgenomen zijn in de HACCP-procedure van de school en van</w:t>
      </w:r>
      <w:r w:rsidRPr="00134BF8">
        <w:t xml:space="preserve"> specifieke software om de voedselveiligheid te monitoren</w:t>
      </w:r>
      <w:r>
        <w:t>.</w:t>
      </w:r>
      <w:r>
        <w:br/>
      </w:r>
      <w:r w:rsidRPr="005D3056">
        <w:t xml:space="preserve">Daarnaast kan je </w:t>
      </w:r>
      <w:r>
        <w:t>leerlingen laten kennismaken met</w:t>
      </w:r>
      <w:r w:rsidRPr="005D3056">
        <w:t xml:space="preserve"> de autocontrolegids, </w:t>
      </w:r>
      <w:r>
        <w:t xml:space="preserve">selecteren welke </w:t>
      </w:r>
      <w:r w:rsidRPr="005D3056">
        <w:t>van toepassing is</w:t>
      </w:r>
      <w:r>
        <w:t xml:space="preserve"> en de specifieke</w:t>
      </w:r>
      <w:r w:rsidRPr="005D3056">
        <w:t xml:space="preserve"> HACCP-verplichtingen</w:t>
      </w:r>
      <w:r>
        <w:t xml:space="preserve"> overlopen</w:t>
      </w:r>
      <w:r w:rsidRPr="005D3056">
        <w:t>.</w:t>
      </w:r>
      <w:r>
        <w:br/>
      </w:r>
      <w:r w:rsidRPr="00C62544">
        <w:t>Je kan het nut en de rol van het FAVV bespreken en gebruik maken van de documenten en schema’s die ze hebben ontwikkeld.</w:t>
      </w:r>
    </w:p>
    <w:p w14:paraId="36520D27" w14:textId="77777777" w:rsidR="00E55267" w:rsidRPr="005D3056" w:rsidRDefault="00E55267" w:rsidP="009E444A">
      <w:pPr>
        <w:pStyle w:val="Wenk"/>
      </w:pPr>
      <w:r>
        <w:t xml:space="preserve">De leerlingen kunnen het verband leggen tussen temperatuur en bewaring. Ze omschrijven de factoren die de groei van micro-organismen beïnvloeden. Door het uitvoeren van controletests en het nemen van stalen kan je de versheid van </w:t>
      </w:r>
      <w:r w:rsidRPr="005D3056">
        <w:t>voedingsmiddelen of bereidingen onderzoeken.</w:t>
      </w:r>
    </w:p>
    <w:p w14:paraId="04CF6FCE" w14:textId="77777777" w:rsidR="00E55267" w:rsidRPr="005D3056" w:rsidRDefault="00E55267" w:rsidP="009E444A">
      <w:pPr>
        <w:pStyle w:val="Wenk"/>
      </w:pPr>
      <w:r>
        <w:t>Via</w:t>
      </w:r>
      <w:r w:rsidRPr="005D3056">
        <w:t xml:space="preserve"> een concrete casus </w:t>
      </w:r>
      <w:r>
        <w:t>kunnen de leerlingen</w:t>
      </w:r>
      <w:r w:rsidRPr="005D3056">
        <w:t xml:space="preserve"> </w:t>
      </w:r>
      <w:r>
        <w:t>voor een</w:t>
      </w:r>
      <w:r w:rsidRPr="005D3056">
        <w:t xml:space="preserve"> productieproces</w:t>
      </w:r>
      <w:r>
        <w:t xml:space="preserve"> van een gerecht</w:t>
      </w:r>
      <w:r w:rsidRPr="005D3056">
        <w:t xml:space="preserve"> of </w:t>
      </w:r>
      <w:r>
        <w:t>voor de</w:t>
      </w:r>
      <w:r w:rsidRPr="005D3056">
        <w:t xml:space="preserve"> productieruimte </w:t>
      </w:r>
      <w:r>
        <w:t>punten van aandacht of kritische controlepunten (CCP) noteren. Je kan dat toepassen bij een traiteurdienst op verplaatsing.</w:t>
      </w:r>
      <w:r>
        <w:br/>
      </w:r>
      <w:r w:rsidRPr="005D3056">
        <w:t xml:space="preserve">Aan de hand van die opdracht </w:t>
      </w:r>
      <w:r>
        <w:t xml:space="preserve">verkennen </w:t>
      </w:r>
      <w:r w:rsidRPr="005D3056">
        <w:t xml:space="preserve">de leerlingen de belangrijkste aspecten van HACCP en </w:t>
      </w:r>
      <w:r>
        <w:t>passen ze die toe</w:t>
      </w:r>
      <w:r w:rsidRPr="005D3056">
        <w:t>.</w:t>
      </w:r>
    </w:p>
    <w:p w14:paraId="2500F520" w14:textId="77777777" w:rsidR="00E55267" w:rsidRDefault="00E55267" w:rsidP="009E444A">
      <w:pPr>
        <w:pStyle w:val="Wenk"/>
      </w:pPr>
      <w:r>
        <w:t xml:space="preserve">De leerlingen nemen hun verantwoordelijkheid door bv. per praktijkbeurt een HACCP-verantwoordelijke aan te stellen, de HACCP-taken te </w:t>
      </w:r>
      <w:r w:rsidRPr="00F042E2">
        <w:t>duiden</w:t>
      </w:r>
      <w:r>
        <w:t xml:space="preserve"> en te verdelen …</w:t>
      </w:r>
    </w:p>
    <w:p w14:paraId="30C88473" w14:textId="77777777" w:rsidR="00E55267" w:rsidRDefault="00E55267" w:rsidP="00791993">
      <w:pPr>
        <w:pStyle w:val="Doel"/>
      </w:pPr>
      <w:bookmarkStart w:id="110" w:name="_Ref186224821"/>
      <w:r>
        <w:t>De leerlingen reinigen en ontsmetten werkblad, gereedschap, toestellen en ruimtes.</w:t>
      </w:r>
      <w:bookmarkEnd w:id="110"/>
    </w:p>
    <w:p w14:paraId="178DEF9E" w14:textId="30DC10A7" w:rsidR="00E55267" w:rsidRPr="00307EAF" w:rsidRDefault="00E55267" w:rsidP="009E444A">
      <w:pPr>
        <w:pStyle w:val="3degrsamenhang"/>
        <w:rPr>
          <w:lang w:val="en-AU"/>
        </w:rPr>
      </w:pPr>
      <w:r w:rsidRPr="00307EAF">
        <w:rPr>
          <w:lang w:val="en-AU"/>
        </w:rPr>
        <w:t>III-Sla-a LPD 24</w:t>
      </w:r>
    </w:p>
    <w:p w14:paraId="3B2E50F2" w14:textId="77777777" w:rsidR="00E55267" w:rsidRPr="00CA6987" w:rsidRDefault="00E55267" w:rsidP="009E444A">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7AE437DD" w14:textId="77777777" w:rsidR="00E55267" w:rsidRDefault="00E55267" w:rsidP="009E444A">
      <w:pPr>
        <w:pStyle w:val="Wenk"/>
      </w:pPr>
      <w:r>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20402554" w14:textId="77777777" w:rsidR="00E55267" w:rsidRPr="00D33AA1" w:rsidRDefault="00E55267" w:rsidP="009E444A">
      <w:pPr>
        <w:pStyle w:val="Wenk"/>
      </w:pPr>
      <w:r>
        <w:t xml:space="preserve">Je kan aan de hand van de </w:t>
      </w:r>
      <w:hyperlink w:anchor="_Sinner-cirkel" w:history="1">
        <w:r w:rsidRPr="00D70736">
          <w:rPr>
            <w:rStyle w:val="Lexicon"/>
          </w:rPr>
          <w:t>Sinner-cirkel</w:t>
        </w:r>
      </w:hyperlink>
      <w:r>
        <w:t xml:space="preserve"> de 4 belangrijkste factoren (temperatuur, arbeid, chemie en tijd) bij het reinigen bespreken.</w:t>
      </w:r>
    </w:p>
    <w:p w14:paraId="57E4CDB9" w14:textId="77777777" w:rsidR="00E55267" w:rsidRDefault="00E55267" w:rsidP="009E444A">
      <w:pPr>
        <w:pStyle w:val="Wenk"/>
      </w:pPr>
      <w:r>
        <w:t>Je kan gebruik maken van een stappenplan, het reinigingsplan en de richtlijnen zoals die opgenomen zijn in de HACCP-procedure van de school.</w:t>
      </w:r>
    </w:p>
    <w:p w14:paraId="7FB5139C" w14:textId="77777777" w:rsidR="00E55267" w:rsidRDefault="00E55267" w:rsidP="009E444A">
      <w:pPr>
        <w:pStyle w:val="Wenk"/>
      </w:pPr>
      <w:r>
        <w:t>De richtlijnen in verband met het onderhoud van materiaal kunnen ook worden opgenomen in de gebruiksaanwijzing of (veiligheids)instructiekaart.</w:t>
      </w:r>
    </w:p>
    <w:p w14:paraId="60BE4CF8" w14:textId="77777777" w:rsidR="00E55267" w:rsidRDefault="00E55267" w:rsidP="009E444A">
      <w:pPr>
        <w:pStyle w:val="Wenk"/>
      </w:pPr>
      <w:r>
        <w:t>Je kan aandacht besteden aan het systematisch opruimen van de werkplek en het correct wegbergen van het materiaal.</w:t>
      </w:r>
    </w:p>
    <w:p w14:paraId="7F9BA553" w14:textId="57B69754" w:rsidR="00E55267" w:rsidRDefault="00E55267" w:rsidP="00791993">
      <w:pPr>
        <w:pStyle w:val="Doel"/>
      </w:pPr>
      <w:bookmarkStart w:id="111" w:name="_Ref186224846"/>
      <w:r>
        <w:lastRenderedPageBreak/>
        <w:t xml:space="preserve">De leerlingen respecteren veiligheidsregels </w:t>
      </w:r>
      <w:r w:rsidR="00B45E56">
        <w:t>en handelen ergono</w:t>
      </w:r>
      <w:r w:rsidR="00700D4B">
        <w:t xml:space="preserve">misch </w:t>
      </w:r>
      <w:r>
        <w:t>bij gebruik van materiaal.</w:t>
      </w:r>
      <w:bookmarkEnd w:id="111"/>
    </w:p>
    <w:p w14:paraId="11225C30" w14:textId="40210055" w:rsidR="00E55267" w:rsidRPr="00307EAF" w:rsidRDefault="00E55267" w:rsidP="009E444A">
      <w:pPr>
        <w:pStyle w:val="3degrsamenhang"/>
        <w:rPr>
          <w:lang w:val="en-AU"/>
        </w:rPr>
      </w:pPr>
      <w:r w:rsidRPr="00307EAF">
        <w:rPr>
          <w:lang w:val="en-AU"/>
        </w:rPr>
        <w:t>III-Sla-a LPD 25</w:t>
      </w:r>
    </w:p>
    <w:p w14:paraId="6E375ACD" w14:textId="77777777" w:rsidR="00E55267" w:rsidRDefault="00E55267" w:rsidP="009E444A">
      <w:pPr>
        <w:pStyle w:val="Wenk"/>
      </w:pPr>
      <w:r>
        <w:t xml:space="preserve">Je verwijst naar de instructies op de veiligheidsfiches van materiaal en chemische producten en je leert de leerlingen die nauwgezet op te volgen. Bespreek ook hoe 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5CA3619B" w14:textId="77777777" w:rsidR="00E55267" w:rsidRPr="00DF3B44" w:rsidRDefault="00E55267" w:rsidP="009E444A">
      <w:pPr>
        <w:pStyle w:val="Wenk"/>
      </w:pPr>
      <w:r w:rsidRPr="00DF3B44">
        <w:t xml:space="preserve">Je kan aandacht besteden aan </w:t>
      </w:r>
      <w:r>
        <w:t>preventieve maatregelen b</w:t>
      </w:r>
      <w:r w:rsidRPr="00DF3B44">
        <w:t>ij een traiteurdienst op verplaatsing (</w:t>
      </w:r>
      <w:r>
        <w:fldChar w:fldCharType="begin"/>
      </w:r>
      <w:r>
        <w:instrText xml:space="preserve"> REF _Ref176170842 \r \h </w:instrText>
      </w:r>
      <w:r>
        <w:fldChar w:fldCharType="separate"/>
      </w:r>
      <w:r>
        <w:t>LPD 4</w:t>
      </w:r>
      <w:r>
        <w:fldChar w:fldCharType="end"/>
      </w:r>
      <w:r w:rsidRPr="00DF3B44">
        <w:t>).</w:t>
      </w:r>
    </w:p>
    <w:p w14:paraId="02E47052" w14:textId="755615FA" w:rsidR="00E55267" w:rsidRDefault="00E55267" w:rsidP="009E444A">
      <w:pPr>
        <w:pStyle w:val="Wenk"/>
      </w:pPr>
      <w:r>
        <w:t xml:space="preserve">Je kan aan de hand van een werkpostfiche de mogelijke gezondheidsrisico’s die verbonden zijn aan de functie van </w:t>
      </w:r>
      <w:r w:rsidR="00DB4C83">
        <w:t xml:space="preserve">een </w:t>
      </w:r>
      <w:r>
        <w:t>slager</w:t>
      </w:r>
      <w:r w:rsidR="00DB4C83">
        <w:t>-charcutier</w:t>
      </w:r>
      <w:r>
        <w:t xml:space="preserve"> (langdurig recht staan, valpreventie, scherpe voorwerpen, </w:t>
      </w:r>
      <w:r w:rsidR="005D5338">
        <w:t>afwisselend koude en warme werkomgeving</w:t>
      </w:r>
      <w:r>
        <w:t>, hef- en tiltechnieken) en het belang van ergonomie benadrukken.</w:t>
      </w:r>
      <w:r>
        <w:br/>
        <w:t>Je kan in dat verband de belangrijkste aspecten bij de regelgeving rond preventie en veiligheid op het werk bespreken:</w:t>
      </w:r>
    </w:p>
    <w:p w14:paraId="10B5BAAE" w14:textId="77777777" w:rsidR="00E55267" w:rsidRDefault="00E55267" w:rsidP="002A693B">
      <w:pPr>
        <w:pStyle w:val="Wenkops1"/>
      </w:pPr>
      <w:r>
        <w:t>welzijn (psychosociale belasting);</w:t>
      </w:r>
    </w:p>
    <w:p w14:paraId="26C7643B" w14:textId="77777777" w:rsidR="00E55267" w:rsidRDefault="00E55267" w:rsidP="002A693B">
      <w:pPr>
        <w:pStyle w:val="Wenkops1"/>
      </w:pPr>
      <w:r>
        <w:t>veiligheid (gebruik van persoonlijke en collectieve beschermingsmiddelen);</w:t>
      </w:r>
    </w:p>
    <w:p w14:paraId="4A5CECB2" w14:textId="77777777" w:rsidR="00E55267" w:rsidRDefault="00E55267" w:rsidP="002A693B">
      <w:pPr>
        <w:pStyle w:val="Wenkops1"/>
      </w:pPr>
      <w:r>
        <w:t>preventie (taak van de preventieadviseur).</w:t>
      </w:r>
    </w:p>
    <w:p w14:paraId="331419C5" w14:textId="1BA0EEB5" w:rsidR="00003C7E" w:rsidRDefault="00003C7E" w:rsidP="00003C7E">
      <w:pPr>
        <w:pStyle w:val="Kop2"/>
      </w:pPr>
      <w:bookmarkStart w:id="112" w:name="_Toc187674768"/>
      <w:r>
        <w:t>Vaktechnisch handelen in functie van wild en gevogelte</w:t>
      </w:r>
      <w:bookmarkEnd w:id="112"/>
    </w:p>
    <w:p w14:paraId="13CD7E5C" w14:textId="6672D993" w:rsidR="00003C7E" w:rsidRDefault="6FA63EFC" w:rsidP="00003C7E">
      <w:pPr>
        <w:pStyle w:val="Doelkeuze"/>
      </w:pPr>
      <w:r>
        <w:t xml:space="preserve">De leerlingen </w:t>
      </w:r>
      <w:r w:rsidR="00C47539">
        <w:t>assisteren bij</w:t>
      </w:r>
      <w:r>
        <w:t xml:space="preserve"> de aankoop van wild, gevogelte, konijnen </w:t>
      </w:r>
      <w:r w:rsidR="001A0A9A">
        <w:t>of</w:t>
      </w:r>
      <w:r>
        <w:t xml:space="preserve"> exotische vleessoorten.</w:t>
      </w:r>
    </w:p>
    <w:p w14:paraId="300BA9F2" w14:textId="62AA4238" w:rsidR="00886A39" w:rsidRDefault="00AB755A" w:rsidP="00C47539">
      <w:pPr>
        <w:pStyle w:val="Wenk"/>
      </w:pPr>
      <w:r>
        <w:t xml:space="preserve">De leerlingen </w:t>
      </w:r>
      <w:r w:rsidR="00886A39" w:rsidRPr="00886A39">
        <w:t xml:space="preserve">staan </w:t>
      </w:r>
      <w:r>
        <w:t xml:space="preserve">de leidinggevende bij </w:t>
      </w:r>
      <w:r w:rsidR="00886A39" w:rsidRPr="00886A39">
        <w:t xml:space="preserve">en ondersteunen </w:t>
      </w:r>
      <w:r>
        <w:t>hem</w:t>
      </w:r>
      <w:r w:rsidR="00886A39" w:rsidRPr="00886A39">
        <w:t>.</w:t>
      </w:r>
      <w:r w:rsidR="00886A39" w:rsidRPr="00886A39">
        <w:br/>
        <w:t>Via dit leerplandoel verwerven de leerlingen inzicht in de aankoopprocedure</w:t>
      </w:r>
      <w:r w:rsidR="00886A39">
        <w:t xml:space="preserve"> van vers vlees. Het is niet de bedoeling om de aankoop van levend vlees toe te lichten.</w:t>
      </w:r>
    </w:p>
    <w:p w14:paraId="5D329401" w14:textId="1FE88E43" w:rsidR="00C47539" w:rsidRDefault="00C47539" w:rsidP="00C47539">
      <w:pPr>
        <w:pStyle w:val="Wenk"/>
      </w:pPr>
      <w:r>
        <w:t xml:space="preserve">Je kan dit leerplandoel in samenhang met </w:t>
      </w:r>
      <w:r w:rsidR="0069645E">
        <w:fldChar w:fldCharType="begin"/>
      </w:r>
      <w:r w:rsidR="0069645E">
        <w:instrText xml:space="preserve"> REF _Ref186224501 \r \h </w:instrText>
      </w:r>
      <w:r w:rsidR="0069645E">
        <w:fldChar w:fldCharType="separate"/>
      </w:r>
      <w:r w:rsidR="0069645E">
        <w:t>LPD 27</w:t>
      </w:r>
      <w:r w:rsidR="0069645E">
        <w:fldChar w:fldCharType="end"/>
      </w:r>
      <w:r w:rsidR="0069645E">
        <w:t xml:space="preserve"> </w:t>
      </w:r>
      <w:r>
        <w:t xml:space="preserve">behandelen en de nadruk leggen op kwaliteitskenmerken van volledige dieren, karkassen en stukken </w:t>
      </w:r>
      <w:r w:rsidR="00883C2E">
        <w:t>wild en gevogelte</w:t>
      </w:r>
      <w:r>
        <w:t>.</w:t>
      </w:r>
    </w:p>
    <w:p w14:paraId="684B92CA" w14:textId="7B87071D" w:rsidR="00FA176A" w:rsidRPr="00883C2E" w:rsidRDefault="00883C2E" w:rsidP="00883C2E">
      <w:pPr>
        <w:pStyle w:val="Wenk"/>
      </w:pPr>
      <w:r w:rsidRPr="00883C2E">
        <w:t>Een bijzondere aandacht zal gaan naar na te leven richtlijnen inzake jachtkalender</w:t>
      </w:r>
      <w:r w:rsidR="00F0706D" w:rsidRPr="00883C2E">
        <w:t xml:space="preserve">, specifieke documenten bij het behandelen </w:t>
      </w:r>
      <w:r w:rsidRPr="00883C2E">
        <w:t xml:space="preserve">en invoeren </w:t>
      </w:r>
      <w:r w:rsidR="00F0706D" w:rsidRPr="00883C2E">
        <w:t xml:space="preserve">van wild, </w:t>
      </w:r>
      <w:r w:rsidRPr="00883C2E">
        <w:t>procedures bij slachting en keuring van grofwild enerzijds en k</w:t>
      </w:r>
      <w:r w:rsidR="00FA176A" w:rsidRPr="00883C2E">
        <w:t>lein wild en gevogelte</w:t>
      </w:r>
      <w:r w:rsidRPr="00883C2E">
        <w:t xml:space="preserve"> anderzijds (</w:t>
      </w:r>
      <w:r w:rsidR="00FA176A" w:rsidRPr="00883C2E">
        <w:t>onderscheid marktklaar en panklaar)</w:t>
      </w:r>
      <w:r w:rsidRPr="00883C2E">
        <w:t>.</w:t>
      </w:r>
    </w:p>
    <w:p w14:paraId="1B892212" w14:textId="595B6F9F" w:rsidR="00C47539" w:rsidRPr="00C47539" w:rsidRDefault="00C47539" w:rsidP="00C47539">
      <w:pPr>
        <w:pStyle w:val="Wenk"/>
      </w:pPr>
      <w:r>
        <w:t>Je kan aandacht besteden aan het rendement en de indeling in categorieën volgens bestemming.</w:t>
      </w:r>
    </w:p>
    <w:p w14:paraId="3BE1B1AD" w14:textId="4AEABF24" w:rsidR="00003C7E" w:rsidRDefault="6FA63EFC" w:rsidP="00003C7E">
      <w:pPr>
        <w:pStyle w:val="Doelkeuze"/>
      </w:pPr>
      <w:r>
        <w:t xml:space="preserve">De leerlingen maken wild, gevogelte, konijnen </w:t>
      </w:r>
      <w:r w:rsidR="001A0A9A">
        <w:t>of</w:t>
      </w:r>
      <w:r>
        <w:t xml:space="preserve"> exotische vleessoorten schoon, verwerken karkassen en stukken vlees en versnijden ze.</w:t>
      </w:r>
    </w:p>
    <w:p w14:paraId="1653E4C6" w14:textId="44372FBB" w:rsidR="00C47539" w:rsidRDefault="00C47539" w:rsidP="00C47539">
      <w:pPr>
        <w:pStyle w:val="Wenk"/>
      </w:pPr>
      <w:r w:rsidRPr="00C47539">
        <w:t>De leerlingen kunnen kennis maken met specifieke hygiëneregels en technieken bij het schoonmaken en villen van wild</w:t>
      </w:r>
      <w:r w:rsidR="00FA176A">
        <w:t>, gevogelte, konijnen en exotische vleessoorten</w:t>
      </w:r>
      <w:r w:rsidRPr="00C47539">
        <w:t xml:space="preserve"> via een bedrijfsbezoek.</w:t>
      </w:r>
    </w:p>
    <w:p w14:paraId="753DCA9C" w14:textId="2DD80349" w:rsidR="00003C7E" w:rsidRDefault="6FA63EFC" w:rsidP="00003C7E">
      <w:pPr>
        <w:pStyle w:val="Doelkeuze"/>
      </w:pPr>
      <w:r>
        <w:lastRenderedPageBreak/>
        <w:t xml:space="preserve">De leerlingen maken vleesbereidingen en vleesproducten met vlees van </w:t>
      </w:r>
      <w:r w:rsidR="001A0A9A">
        <w:t xml:space="preserve">wild, </w:t>
      </w:r>
      <w:r>
        <w:t xml:space="preserve">gevogelte, konijnen </w:t>
      </w:r>
      <w:r w:rsidR="001A0A9A">
        <w:t>of</w:t>
      </w:r>
      <w:r>
        <w:t xml:space="preserve"> exotische vleessoorten.</w:t>
      </w:r>
    </w:p>
    <w:p w14:paraId="7D79DBF3" w14:textId="025C65F6" w:rsidR="008325DF" w:rsidRDefault="008325DF" w:rsidP="008325DF">
      <w:pPr>
        <w:pStyle w:val="Wenk"/>
      </w:pPr>
      <w:r>
        <w:t xml:space="preserve">Technieken eigen aan werken met deze vleessoorten: </w:t>
      </w:r>
      <w:r w:rsidR="00FA176A">
        <w:t>verwijzen naar lpd boven</w:t>
      </w:r>
      <w:r>
        <w:t>.</w:t>
      </w:r>
    </w:p>
    <w:p w14:paraId="46F80338" w14:textId="38CCA781" w:rsidR="008325DF" w:rsidRDefault="008325DF" w:rsidP="008325DF">
      <w:pPr>
        <w:pStyle w:val="Wenk"/>
      </w:pPr>
      <w:r>
        <w:t>Maak een gerichte selectie van bereidingen zodat alle technieken evenwichtig aan bod komen.</w:t>
      </w:r>
    </w:p>
    <w:p w14:paraId="33317C04" w14:textId="1E42C3C0" w:rsidR="008325DF" w:rsidRPr="008325DF" w:rsidRDefault="008325DF" w:rsidP="008325DF">
      <w:pPr>
        <w:pStyle w:val="Wenk"/>
      </w:pPr>
      <w:r>
        <w:t>Je kan die technieken toepassen bij het bereiden van vleesanalogen in functie van een vegetarisch, veganistisch of plant-based voedingspatroon.</w:t>
      </w:r>
    </w:p>
    <w:p w14:paraId="33914B82" w14:textId="61B6DA66" w:rsidR="0000561E" w:rsidRDefault="0000561E" w:rsidP="0000561E">
      <w:pPr>
        <w:pStyle w:val="Kop1"/>
      </w:pPr>
      <w:bookmarkStart w:id="113" w:name="_Toc187674769"/>
      <w:bookmarkEnd w:id="99"/>
      <w:bookmarkEnd w:id="100"/>
      <w:r>
        <w:t>Lexicon</w:t>
      </w:r>
      <w:bookmarkEnd w:id="113"/>
    </w:p>
    <w:p w14:paraId="3918BB8B" w14:textId="22346ACF" w:rsidR="005318E5" w:rsidRDefault="00ED6290" w:rsidP="005318E5">
      <w:pPr>
        <w:pStyle w:val="Kop4"/>
        <w:rPr>
          <w:rStyle w:val="Nadruk"/>
          <w:b/>
          <w:i/>
          <w:iCs w:val="0"/>
        </w:rPr>
      </w:pPr>
      <w:bookmarkStart w:id="114" w:name="_Customer_journey"/>
      <w:bookmarkStart w:id="115" w:name="_Deontologie"/>
      <w:bookmarkEnd w:id="114"/>
      <w:bookmarkEnd w:id="115"/>
      <w:r w:rsidRPr="004F0CC7">
        <w:rPr>
          <w:rStyle w:val="Nadruk"/>
          <w:b/>
          <w:i/>
          <w:iCs w:val="0"/>
        </w:rPr>
        <w:t>D</w:t>
      </w:r>
      <w:r w:rsidR="005318E5">
        <w:rPr>
          <w:rStyle w:val="Nadruk"/>
          <w:b/>
          <w:i/>
          <w:iCs w:val="0"/>
        </w:rPr>
        <w:t>eontologie</w:t>
      </w:r>
    </w:p>
    <w:p w14:paraId="39FBF77B" w14:textId="1B3A8B17" w:rsidR="005318E5" w:rsidRPr="005318E5" w:rsidRDefault="001F2B7E" w:rsidP="005318E5">
      <w:r>
        <w:t xml:space="preserve">Deontologie is de leer van de plichten van een beroep. </w:t>
      </w:r>
      <w:r w:rsidR="001E0DD8">
        <w:t>Daaronder</w:t>
      </w:r>
      <w:r>
        <w:t xml:space="preserve"> vallen bv. beroepsgeheim en privacy, zorgvuldigheid bij handelen en advies, informatiepli</w:t>
      </w:r>
      <w:r w:rsidR="00BB5CD3">
        <w:t xml:space="preserve">cht, zwijgplicht en zwijgrecht. </w:t>
      </w:r>
      <w:r>
        <w:t>Beroepsethiek is</w:t>
      </w:r>
      <w:r w:rsidR="00BB5CD3">
        <w:t xml:space="preserve"> ruimer dan deontologie. </w:t>
      </w:r>
      <w:r w:rsidR="00BB5CD3" w:rsidRPr="00BB5CD3">
        <w:t>Soms kan een bepaald handelen weliswaar deontologisch correct zijn maar toch aanleiding geven tot het in vraag stellen van de integriteit van de rechtsbeoefenaar.</w:t>
      </w:r>
    </w:p>
    <w:p w14:paraId="10398E36" w14:textId="6174E3EB" w:rsidR="005318E5" w:rsidRPr="007F6A5E" w:rsidRDefault="00ED6290" w:rsidP="005318E5">
      <w:pPr>
        <w:pStyle w:val="Kop4"/>
      </w:pPr>
      <w:bookmarkStart w:id="116" w:name="_Function_sheet"/>
      <w:bookmarkStart w:id="117" w:name="_inspiratie"/>
      <w:bookmarkStart w:id="118" w:name="_Institutionele_identiteit"/>
      <w:bookmarkStart w:id="119" w:name="_Hlk180490259"/>
      <w:bookmarkEnd w:id="116"/>
      <w:bookmarkEnd w:id="117"/>
      <w:bookmarkEnd w:id="118"/>
      <w:r w:rsidRPr="004F0CC7">
        <w:t>I</w:t>
      </w:r>
      <w:r w:rsidR="005318E5">
        <w:t>nstitutionele identiteit</w:t>
      </w:r>
    </w:p>
    <w:p w14:paraId="0B11752D" w14:textId="424DBEF8" w:rsidR="005318E5" w:rsidRDefault="004D3D4A" w:rsidP="005318E5">
      <w:r>
        <w:t xml:space="preserve">De institutionele identiteit is de identiteit van de instelling waar je </w:t>
      </w:r>
      <w:r w:rsidR="00203E4C">
        <w:t xml:space="preserve">bent </w:t>
      </w:r>
      <w:r>
        <w:t xml:space="preserve">tewerkgesteld. </w:t>
      </w:r>
      <w:r w:rsidR="00203E4C">
        <w:t>Die</w:t>
      </w:r>
      <w:r>
        <w:t xml:space="preserve"> identiteit komt tot uiting in de organisatiecultuur.</w:t>
      </w:r>
    </w:p>
    <w:p w14:paraId="37C904BB" w14:textId="7D39583C" w:rsidR="005318E5" w:rsidRPr="007F6A5E" w:rsidRDefault="00ED6290" w:rsidP="005318E5">
      <w:pPr>
        <w:pStyle w:val="Kop4"/>
      </w:pPr>
      <w:bookmarkStart w:id="120" w:name="_levensbeschouwing"/>
      <w:bookmarkStart w:id="121" w:name="_Organisatiecultuur"/>
      <w:bookmarkStart w:id="122" w:name="_Hlk177117401"/>
      <w:bookmarkEnd w:id="120"/>
      <w:bookmarkEnd w:id="121"/>
      <w:r w:rsidRPr="004F0CC7">
        <w:t>O</w:t>
      </w:r>
      <w:r w:rsidR="005318E5">
        <w:t>rganisatiecultuur</w:t>
      </w:r>
    </w:p>
    <w:p w14:paraId="14DA0243" w14:textId="023145A1" w:rsidR="004D3D4A" w:rsidRPr="004D3D4A" w:rsidRDefault="004D3D4A" w:rsidP="004D3D4A">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 </w:t>
      </w:r>
    </w:p>
    <w:p w14:paraId="3C0AD769" w14:textId="33B17BE1" w:rsidR="005318E5" w:rsidRPr="007F6A5E" w:rsidRDefault="005318E5" w:rsidP="005318E5">
      <w:pPr>
        <w:pStyle w:val="Kop4"/>
      </w:pPr>
      <w:bookmarkStart w:id="123" w:name="_PDCA-cyclus"/>
      <w:bookmarkEnd w:id="122"/>
      <w:bookmarkEnd w:id="123"/>
      <w:r>
        <w:t>PDCA</w:t>
      </w:r>
      <w:r w:rsidR="004D3D4A">
        <w:t>-cyclus</w:t>
      </w:r>
    </w:p>
    <w:p w14:paraId="06F6B230" w14:textId="518B7A7A" w:rsidR="005318E5" w:rsidRDefault="004D3D4A" w:rsidP="005318E5">
      <w:r w:rsidRPr="004D3D4A">
        <w:t xml:space="preserve">De PDCA cyclus is een manier om continu te verbeteren aan de hand van een vaste structuur. De vier letters van de PDCA-cyclus staan voor de vier fases die doorlopen worden: </w:t>
      </w:r>
      <w:r w:rsidRPr="00C123DF">
        <w:rPr>
          <w:i/>
        </w:rPr>
        <w:t>Plan, Do, Check, Act</w:t>
      </w:r>
      <w:r w:rsidRPr="004D3D4A">
        <w:t>.</w:t>
      </w:r>
    </w:p>
    <w:p w14:paraId="4BA615A1" w14:textId="4068576E" w:rsidR="005318E5" w:rsidRPr="007F6A5E" w:rsidRDefault="00ED6290" w:rsidP="005318E5">
      <w:pPr>
        <w:pStyle w:val="Kop4"/>
      </w:pPr>
      <w:bookmarkStart w:id="124" w:name="_Persona"/>
      <w:bookmarkStart w:id="125" w:name="_Plant-based"/>
      <w:bookmarkEnd w:id="124"/>
      <w:bookmarkEnd w:id="125"/>
      <w:r w:rsidRPr="004F0CC7">
        <w:t>P</w:t>
      </w:r>
      <w:r w:rsidR="005318E5">
        <w:t>lant-based</w:t>
      </w:r>
    </w:p>
    <w:p w14:paraId="3D98ACB6" w14:textId="6B1CB219" w:rsidR="005318E5" w:rsidRDefault="00747470" w:rsidP="005318E5">
      <w:r w:rsidRPr="00747470">
        <w:t>Een plant-based voedingspatroon sluit niet automatisch alle dierlijke producten uit, maar in plaats van vlees (en andere dierlijke producten) staan plantaardige voedingsmiddelen centraal. Minimaal twee derde van een maaltijd bestaat uit plantaardige bronnen en een derde uit dierlijke bronnen.</w:t>
      </w:r>
    </w:p>
    <w:p w14:paraId="0E88270F" w14:textId="5CA63CA6" w:rsidR="005318E5" w:rsidRPr="007F6A5E" w:rsidRDefault="00ED6290" w:rsidP="005318E5">
      <w:pPr>
        <w:pStyle w:val="Kop4"/>
      </w:pPr>
      <w:bookmarkStart w:id="126" w:name="_Productiefiche"/>
      <w:bookmarkEnd w:id="126"/>
      <w:r w:rsidRPr="004F0CC7">
        <w:t>P</w:t>
      </w:r>
      <w:r w:rsidR="005318E5">
        <w:t>roductiefiche</w:t>
      </w:r>
    </w:p>
    <w:p w14:paraId="184F286B" w14:textId="02A6F7A3" w:rsidR="005318E5" w:rsidRDefault="00747470" w:rsidP="005318E5">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76E49E18" w14:textId="67B4FB30" w:rsidR="005318E5" w:rsidRPr="007F6A5E" w:rsidRDefault="005318E5" w:rsidP="005318E5">
      <w:pPr>
        <w:pStyle w:val="Kop4"/>
      </w:pPr>
      <w:bookmarkStart w:id="127" w:name="_Sinner-cirkel"/>
      <w:bookmarkEnd w:id="127"/>
      <w:r>
        <w:t>Sinner-cirkel</w:t>
      </w:r>
    </w:p>
    <w:p w14:paraId="3B91E48C" w14:textId="69597B9F" w:rsidR="005318E5" w:rsidRDefault="00747470" w:rsidP="005318E5">
      <w:r w:rsidRPr="00747470">
        <w:t xml:space="preserve">De cirkel van Sinner is een van de basisconcepten van professioneel reinigen en bestaat uit 4 elementen: chemie, mechanische kracht of beweging (arbeid), temperatuur en tijd. Elke individuele factor heeft invloed </w:t>
      </w:r>
      <w:r w:rsidRPr="00747470">
        <w:lastRenderedPageBreak/>
        <w:t>op de overige drie. Wordt een factor groter of kleiner, dan moet dit worden gecorrigeerd door de andere factoren. Dit model werd ontwikkeld door de Duitse chemicus Herbert Sinner in 1959.</w:t>
      </w:r>
    </w:p>
    <w:p w14:paraId="0946FC64" w14:textId="77777777" w:rsidR="005F5924" w:rsidRPr="005F5924" w:rsidRDefault="005F5924" w:rsidP="005F5924">
      <w:pPr>
        <w:pStyle w:val="Kop4"/>
        <w:rPr>
          <w:rStyle w:val="Nadruk"/>
          <w:b/>
          <w:i/>
          <w:iCs w:val="0"/>
        </w:rPr>
      </w:pPr>
      <w:bookmarkStart w:id="128" w:name="_Vleesbereiding"/>
      <w:bookmarkEnd w:id="128"/>
      <w:r w:rsidRPr="005F5924">
        <w:rPr>
          <w:rStyle w:val="Nadruk"/>
          <w:b/>
          <w:i/>
          <w:iCs w:val="0"/>
        </w:rPr>
        <w:t>Vleesbereiding</w:t>
      </w:r>
    </w:p>
    <w:p w14:paraId="034D3C7B" w14:textId="77777777" w:rsidR="005F5924" w:rsidRDefault="005F5924" w:rsidP="005F5924">
      <w:r>
        <w:t>Een vleesbereiding is vers vlees, met inbegrip van vlees dat in kleine stukken is gehakt, waaraan levensmiddelen, kruiderijen of additieven zijn toegevoegd of dat een verwerking heeft ondergaan die niet volstaat om de inwendige spierweefselstructuur van het vlees te veranderen en daardoor de kenmerken van vers vlees te doen verdwijnen. Voorbeelden van vleesbereidingen zijn gepaneerde schnitzels, gemarineerde speklapjes en gehakt.</w:t>
      </w:r>
    </w:p>
    <w:p w14:paraId="4515FE58" w14:textId="77777777" w:rsidR="005F5924" w:rsidRPr="005F5924" w:rsidRDefault="005F5924" w:rsidP="005F5924">
      <w:pPr>
        <w:pStyle w:val="Kop4"/>
      </w:pPr>
      <w:bookmarkStart w:id="129" w:name="_Vleesproduct"/>
      <w:bookmarkEnd w:id="129"/>
      <w:r w:rsidRPr="005F5924">
        <w:t>Vleesproduct</w:t>
      </w:r>
    </w:p>
    <w:p w14:paraId="4064FF00" w14:textId="23AF39F8" w:rsidR="005F5924" w:rsidRDefault="005F5924" w:rsidP="005F5924">
      <w:r>
        <w:t>Vleesproducten worden wettelijk gedefinieerd als: verwerkte producten die zijn verkregen door verwerking van vlees of door verdere verwerking van zulke verwerkte producten, zodat op het snijvlak kan worden geconstateerd dat de kenmerken van vers vlees verdwenen zijn. Voorbeelden zijn gekookte schouderham, gebraden gehaktbal en gefermenteerde worsten zoals salami en droge worst.</w:t>
      </w:r>
      <w:r w:rsidR="002C1E44">
        <w:br/>
        <w:t>Vleeswaren is een verzamelnaam voor zowel vleesbereidingen als vleesproducten.</w:t>
      </w:r>
    </w:p>
    <w:p w14:paraId="582A0B10" w14:textId="7071888A" w:rsidR="005318E5" w:rsidRDefault="00ED6290" w:rsidP="005318E5">
      <w:pPr>
        <w:pStyle w:val="Kop4"/>
      </w:pPr>
      <w:bookmarkStart w:id="130" w:name="_Upselling_en_cross-selling"/>
      <w:bookmarkEnd w:id="130"/>
      <w:r w:rsidRPr="004F0CC7">
        <w:t>U</w:t>
      </w:r>
      <w:r w:rsidR="005318E5">
        <w:t>pselling en cross-selling</w:t>
      </w:r>
    </w:p>
    <w:p w14:paraId="3B5C0DE8" w14:textId="3286DF06" w:rsidR="00304CF6" w:rsidRDefault="00747470" w:rsidP="00747470">
      <w:r w:rsidRPr="00793B74">
        <w:rPr>
          <w:i/>
          <w:iCs/>
        </w:rPr>
        <w:t>Upselling</w:t>
      </w:r>
      <w:r>
        <w:t xml:space="preserve"> en </w:t>
      </w:r>
      <w:r w:rsidRPr="00793B74">
        <w:rPr>
          <w:i/>
          <w:iCs/>
        </w:rPr>
        <w:t>cross-selling</w:t>
      </w:r>
      <w:r>
        <w:t xml:space="preserve"> zijn twee verschillende verkooptechnieken waarbij je gasten overhaalt om extra producten of diensten af te nemen.</w:t>
      </w:r>
      <w:r w:rsidR="00C51ACD">
        <w:br/>
      </w:r>
      <w:r>
        <w:t xml:space="preserve">Bij </w:t>
      </w:r>
      <w:r w:rsidRPr="00793B74">
        <w:rPr>
          <w:i/>
          <w:iCs/>
        </w:rPr>
        <w:t>upselling</w:t>
      </w:r>
      <w:r>
        <w:t xml:space="preserve"> is het doel om gasten een duurder gerecht, drank of dienst te verkopen dan ze oorspronkelijk van plan waren door te wijzen op de extra voordelen. Bv. </w:t>
      </w:r>
      <w:r w:rsidRPr="00C123DF">
        <w:rPr>
          <w:i/>
        </w:rPr>
        <w:t>Irish Coffee</w:t>
      </w:r>
      <w:r>
        <w:t xml:space="preserve"> </w:t>
      </w:r>
      <w:r w:rsidR="0037606C">
        <w:t xml:space="preserve">in plaats van </w:t>
      </w:r>
      <w:r>
        <w:t>koffie</w:t>
      </w:r>
      <w:r w:rsidR="0037606C">
        <w:t>.</w:t>
      </w:r>
      <w:r w:rsidR="00C51ACD">
        <w:br/>
      </w:r>
      <w:r w:rsidRPr="00793B74">
        <w:rPr>
          <w:i/>
          <w:iCs/>
        </w:rPr>
        <w:t>Cross-selling</w:t>
      </w:r>
      <w:r>
        <w:t xml:space="preserve"> is de verkoop van producten of diensten die een aanvulling vormen op een gerecht, drank of dienst </w:t>
      </w:r>
      <w:r w:rsidR="00511FE9">
        <w:t xml:space="preserve">die </w:t>
      </w:r>
      <w:r>
        <w:t>de gast bij je wil kopen of heeft gekocht. Bv. digestief bij de koffie</w:t>
      </w:r>
    </w:p>
    <w:p w14:paraId="053C3BF6" w14:textId="77777777" w:rsidR="001173B1" w:rsidRDefault="001332B5" w:rsidP="00E42F24">
      <w:pPr>
        <w:pStyle w:val="Kop1"/>
      </w:pPr>
      <w:bookmarkStart w:id="131" w:name="_zingeving"/>
      <w:bookmarkStart w:id="132" w:name="_Toc181196823"/>
      <w:bookmarkStart w:id="133" w:name="_Toc181196859"/>
      <w:bookmarkStart w:id="134" w:name="_Toc181196824"/>
      <w:bookmarkStart w:id="135" w:name="_Toc181196860"/>
      <w:bookmarkStart w:id="136" w:name="_Toc187674770"/>
      <w:bookmarkEnd w:id="119"/>
      <w:bookmarkEnd w:id="131"/>
      <w:bookmarkEnd w:id="132"/>
      <w:bookmarkEnd w:id="133"/>
      <w:bookmarkEnd w:id="134"/>
      <w:bookmarkEnd w:id="135"/>
      <w:r>
        <w:t>Basisuitrusting</w:t>
      </w:r>
      <w:bookmarkEnd w:id="136"/>
    </w:p>
    <w:p w14:paraId="72D50C47" w14:textId="77777777" w:rsidR="00A00764" w:rsidRPr="0088744D" w:rsidRDefault="00A00764" w:rsidP="00A00764">
      <w:r w:rsidRPr="0088744D">
        <w:t>Basisuitrusting verwijst naar de infrastructuur en het (didactisch) materiaal die beschikbaar moeten zijn voor de realisatie van de leerplandoelen.</w:t>
      </w:r>
    </w:p>
    <w:p w14:paraId="7244FDAB" w14:textId="546239E2" w:rsidR="00932985" w:rsidRDefault="001B492B" w:rsidP="001B492B">
      <w:bookmarkStart w:id="13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0517159" w14:textId="77777777" w:rsidR="00932985" w:rsidRDefault="00932985" w:rsidP="00932985">
      <w:pPr>
        <w:pStyle w:val="Kop2"/>
      </w:pPr>
      <w:bookmarkStart w:id="138" w:name="_Toc129286535"/>
      <w:bookmarkStart w:id="139" w:name="_Toc157271516"/>
      <w:bookmarkStart w:id="140" w:name="_Toc187674771"/>
      <w:r>
        <w:t>Infrastructuur</w:t>
      </w:r>
      <w:bookmarkEnd w:id="138"/>
      <w:bookmarkEnd w:id="139"/>
      <w:bookmarkEnd w:id="140"/>
    </w:p>
    <w:p w14:paraId="1EF9C878" w14:textId="77777777" w:rsidR="0069645E" w:rsidRPr="0069645E" w:rsidRDefault="0069645E" w:rsidP="0069645E">
      <w:r w:rsidRPr="0069645E">
        <w:t>Een leslokaal:</w:t>
      </w:r>
    </w:p>
    <w:p w14:paraId="6F8C5678" w14:textId="77777777" w:rsidR="0069645E" w:rsidRPr="0069645E" w:rsidRDefault="0069645E" w:rsidP="0069645E">
      <w:pPr>
        <w:pStyle w:val="Opsomming1"/>
        <w:numPr>
          <w:ilvl w:val="0"/>
          <w:numId w:val="2"/>
        </w:numPr>
      </w:pPr>
      <w:r w:rsidRPr="0069645E">
        <w:t>dat qua grootte, akoestiek en inrichting geschikt is om communicatieve werkvormen te organiseren;</w:t>
      </w:r>
    </w:p>
    <w:p w14:paraId="75DE203E" w14:textId="77777777" w:rsidR="0069645E" w:rsidRPr="0069645E" w:rsidRDefault="0069645E" w:rsidP="0069645E">
      <w:pPr>
        <w:pStyle w:val="Opsomming1"/>
        <w:numPr>
          <w:ilvl w:val="0"/>
          <w:numId w:val="2"/>
        </w:numPr>
      </w:pPr>
      <w:r w:rsidRPr="0069645E">
        <w:t>met een (draagbare) computer waarop de nodige software en audiovisueel materiaal kwaliteitsvol werkt en die met internet verbonden is;</w:t>
      </w:r>
    </w:p>
    <w:p w14:paraId="6587E507" w14:textId="77777777" w:rsidR="0069645E" w:rsidRPr="0069645E" w:rsidRDefault="0069645E" w:rsidP="0069645E">
      <w:pPr>
        <w:pStyle w:val="Opsomming1"/>
        <w:numPr>
          <w:ilvl w:val="0"/>
          <w:numId w:val="2"/>
        </w:numPr>
      </w:pPr>
      <w:r w:rsidRPr="0069645E">
        <w:t>met de mogelijkheid om (bewegend beeld) kwaliteitsvol te projecteren;</w:t>
      </w:r>
    </w:p>
    <w:p w14:paraId="296A3D26" w14:textId="77777777" w:rsidR="0069645E" w:rsidRPr="0069645E" w:rsidRDefault="0069645E" w:rsidP="0069645E">
      <w:pPr>
        <w:pStyle w:val="Opsomming1"/>
        <w:numPr>
          <w:ilvl w:val="0"/>
          <w:numId w:val="2"/>
        </w:numPr>
      </w:pPr>
      <w:r w:rsidRPr="0069645E">
        <w:t>met de mogelijkheid om geluid kwaliteitsvol weer te geven;</w:t>
      </w:r>
    </w:p>
    <w:p w14:paraId="6BB89B17" w14:textId="77777777" w:rsidR="0069645E" w:rsidRPr="0069645E" w:rsidRDefault="0069645E" w:rsidP="0069645E">
      <w:pPr>
        <w:pStyle w:val="Opsomming1"/>
        <w:numPr>
          <w:ilvl w:val="0"/>
          <w:numId w:val="2"/>
        </w:numPr>
      </w:pPr>
      <w:r w:rsidRPr="0069645E">
        <w:t>met de mogelijkheid om draadloos internet te raadplegen met een aanvaardbare snelheid.</w:t>
      </w:r>
    </w:p>
    <w:p w14:paraId="2F764B42" w14:textId="55089943" w:rsidR="00932985" w:rsidRDefault="00932985" w:rsidP="00932985">
      <w:r w:rsidRPr="00DE0A9F">
        <w:lastRenderedPageBreak/>
        <w:t>Praktijklokalen met de nodige nutsvoorzieningen voor het verwerken van vlees en vervaardigen van vleesproducten en - bereidingen:</w:t>
      </w:r>
      <w:r>
        <w:t xml:space="preserve"> </w:t>
      </w:r>
    </w:p>
    <w:p w14:paraId="6831FA57" w14:textId="77777777" w:rsidR="00932985" w:rsidRDefault="00932985" w:rsidP="00932985">
      <w:pPr>
        <w:pStyle w:val="Opsomming1"/>
        <w:numPr>
          <w:ilvl w:val="0"/>
          <w:numId w:val="2"/>
        </w:numPr>
      </w:pPr>
      <w:r>
        <w:t>ontvangstruimte voor vleeskarkassen, -kwartieren of –onderdelen;</w:t>
      </w:r>
    </w:p>
    <w:p w14:paraId="605DD3DD" w14:textId="77777777" w:rsidR="00932985" w:rsidRDefault="00932985" w:rsidP="00932985">
      <w:pPr>
        <w:pStyle w:val="Opsomming1"/>
        <w:numPr>
          <w:ilvl w:val="0"/>
          <w:numId w:val="2"/>
        </w:numPr>
      </w:pPr>
      <w:r>
        <w:t>gekoeld lokaal voor het uitbenen en uitsnijden;</w:t>
      </w:r>
    </w:p>
    <w:p w14:paraId="0A95B395" w14:textId="77777777" w:rsidR="00932985" w:rsidRDefault="00932985" w:rsidP="00932985">
      <w:pPr>
        <w:pStyle w:val="Opsomming1"/>
        <w:numPr>
          <w:ilvl w:val="0"/>
          <w:numId w:val="2"/>
        </w:numPr>
      </w:pPr>
      <w:r>
        <w:t>didactische keuken met basismateriaal voor het bereiden van traiteurgerechten;</w:t>
      </w:r>
    </w:p>
    <w:p w14:paraId="2C171CFE" w14:textId="77777777" w:rsidR="00932985" w:rsidRDefault="00932985" w:rsidP="00932985">
      <w:pPr>
        <w:pStyle w:val="Opsomming1"/>
        <w:numPr>
          <w:ilvl w:val="0"/>
          <w:numId w:val="2"/>
        </w:numPr>
      </w:pPr>
      <w:r>
        <w:t>lokaal voor het vervaardigen van vleesproducten en vleesbereidingen;</w:t>
      </w:r>
    </w:p>
    <w:p w14:paraId="0DC00927" w14:textId="77777777" w:rsidR="00932985" w:rsidRPr="00A354EC" w:rsidRDefault="00932985" w:rsidP="00932985">
      <w:pPr>
        <w:pStyle w:val="Opsomming1"/>
        <w:numPr>
          <w:ilvl w:val="0"/>
          <w:numId w:val="2"/>
        </w:numPr>
      </w:pPr>
      <w:r w:rsidRPr="00A354EC">
        <w:t>gekoelde opbergruimte en vriescel;</w:t>
      </w:r>
    </w:p>
    <w:p w14:paraId="1B2BDE95" w14:textId="77777777" w:rsidR="00932985" w:rsidRPr="00A354EC" w:rsidRDefault="00932985" w:rsidP="00932985">
      <w:pPr>
        <w:pStyle w:val="Opsomming1"/>
        <w:numPr>
          <w:ilvl w:val="0"/>
          <w:numId w:val="2"/>
        </w:numPr>
      </w:pPr>
      <w:bookmarkStart w:id="141" w:name="_Hlk125559851"/>
      <w:r w:rsidRPr="00A354EC">
        <w:t>didactische verkoopruimte;</w:t>
      </w:r>
    </w:p>
    <w:bookmarkEnd w:id="141"/>
    <w:p w14:paraId="3EB9654B" w14:textId="77777777" w:rsidR="00932985" w:rsidRDefault="00932985" w:rsidP="00932985">
      <w:pPr>
        <w:pStyle w:val="Opsomming1"/>
        <w:numPr>
          <w:ilvl w:val="0"/>
          <w:numId w:val="2"/>
        </w:numPr>
      </w:pPr>
      <w:r>
        <w:t>leerlingenvestiaire met de nodige hygiënische voorzieningen;</w:t>
      </w:r>
    </w:p>
    <w:p w14:paraId="696FB101" w14:textId="77777777" w:rsidR="00932985" w:rsidRDefault="00932985" w:rsidP="00932985">
      <w:pPr>
        <w:pStyle w:val="Opsomming1"/>
        <w:numPr>
          <w:ilvl w:val="0"/>
          <w:numId w:val="2"/>
        </w:numPr>
      </w:pPr>
      <w:r>
        <w:t>voedingsmiddelenmagazijn (economaat).</w:t>
      </w:r>
    </w:p>
    <w:p w14:paraId="7CE66D7E" w14:textId="77777777" w:rsidR="00932985" w:rsidRDefault="00932985" w:rsidP="00932985">
      <w:pPr>
        <w:pStyle w:val="Opsomming1"/>
        <w:numPr>
          <w:ilvl w:val="0"/>
          <w:numId w:val="0"/>
        </w:numPr>
      </w:pPr>
    </w:p>
    <w:p w14:paraId="2F037DD3" w14:textId="77777777" w:rsidR="00932985" w:rsidRPr="00636CF1" w:rsidRDefault="00932985" w:rsidP="00932985">
      <w:pPr>
        <w:pStyle w:val="Opsomming1"/>
        <w:numPr>
          <w:ilvl w:val="0"/>
          <w:numId w:val="0"/>
        </w:numPr>
      </w:pPr>
      <w:r w:rsidRPr="00636CF1">
        <w:t>Toegang tot (mobile) devices voor leerlingen</w:t>
      </w:r>
      <w:r>
        <w:t>.</w:t>
      </w:r>
    </w:p>
    <w:p w14:paraId="33FED5A7" w14:textId="77777777" w:rsidR="00932985" w:rsidRDefault="00932985" w:rsidP="00932985">
      <w:pPr>
        <w:pStyle w:val="Kop2"/>
      </w:pPr>
      <w:bookmarkStart w:id="142" w:name="_Toc121484791"/>
      <w:bookmarkStart w:id="143" w:name="_Toc127295270"/>
      <w:bookmarkStart w:id="144" w:name="_Toc128941192"/>
      <w:bookmarkStart w:id="145" w:name="_Toc129036359"/>
      <w:bookmarkStart w:id="146" w:name="_Toc129199588"/>
      <w:bookmarkStart w:id="147" w:name="_Toc148610501"/>
      <w:bookmarkStart w:id="148" w:name="_Toc157271517"/>
      <w:bookmarkStart w:id="149" w:name="_Toc187674772"/>
      <w:r>
        <w:t xml:space="preserve">Materiaal, </w:t>
      </w:r>
      <w:r w:rsidRPr="0057255D">
        <w:t>toestellen, machines en gereedschappen</w:t>
      </w:r>
      <w:bookmarkEnd w:id="142"/>
      <w:bookmarkEnd w:id="143"/>
      <w:bookmarkEnd w:id="144"/>
      <w:bookmarkEnd w:id="145"/>
      <w:bookmarkEnd w:id="146"/>
      <w:bookmarkEnd w:id="147"/>
      <w:bookmarkEnd w:id="148"/>
      <w:bookmarkEnd w:id="149"/>
    </w:p>
    <w:p w14:paraId="525744E1" w14:textId="77777777" w:rsidR="00932985" w:rsidRPr="006230BC" w:rsidRDefault="00932985" w:rsidP="00932985">
      <w:pPr>
        <w:pStyle w:val="Opsomming1"/>
        <w:numPr>
          <w:ilvl w:val="0"/>
          <w:numId w:val="2"/>
        </w:numPr>
      </w:pPr>
      <w:r w:rsidRPr="006230BC">
        <w:t xml:space="preserve">Klein </w:t>
      </w:r>
      <w:r>
        <w:t>materiaal</w:t>
      </w:r>
      <w:r w:rsidRPr="006230BC">
        <w:t>: hak-, pel-, snij- en uitbeenmessen, vleeszagen, aanzetstaal, slijpmachine en -steen, haken, lardeernaalden, prikkers, pekelspuit, snijplanken, spatels, kloppers, garneer</w:t>
      </w:r>
      <w:r>
        <w:t>materiaal</w:t>
      </w:r>
      <w:r w:rsidRPr="006230BC">
        <w:t>, mengkommen, vormapparatuur, hamvormen, pasteivormen, vormen voor geleibereidingen, zeven, vergieten, braadslee, kookpotten, braadpannen met deksel, roestvrijstalen schotels, vleeskommen, kookketels, serveer</w:t>
      </w:r>
      <w:r>
        <w:t>materiaal</w:t>
      </w:r>
      <w:r w:rsidRPr="006230BC">
        <w:t xml:space="preserve"> in winkel.</w:t>
      </w:r>
    </w:p>
    <w:p w14:paraId="78FA4413" w14:textId="0DEF2D4C" w:rsidR="00932985" w:rsidRPr="006230BC" w:rsidRDefault="00932985" w:rsidP="00932985">
      <w:pPr>
        <w:pStyle w:val="Opsomming1"/>
        <w:numPr>
          <w:ilvl w:val="0"/>
          <w:numId w:val="2"/>
        </w:numPr>
      </w:pPr>
      <w:r w:rsidRPr="006230BC">
        <w:t xml:space="preserve">Groot </w:t>
      </w:r>
      <w:r>
        <w:t>materiaal</w:t>
      </w:r>
      <w:r w:rsidRPr="006230BC">
        <w:t>: hakmolen, cutter, mixer, vulbus, mengtoestel, mengbakken, snijmachine, vleesvermalser, vacuümtoestel, zoutkoelkast, pekelbak, kook- en rookkast, convectieoven, steamer, frituurketel, fornuis met dampkap, inox werktafels, hakblok, inox karren, groentewasbak, opbergruimte, roestvast stalen bergkast, roestvast stalen bureau</w:t>
      </w:r>
      <w:r>
        <w:t>, vaste kookketel, klimaatkast</w:t>
      </w:r>
      <w:r w:rsidRPr="006230BC">
        <w:t>.</w:t>
      </w:r>
    </w:p>
    <w:p w14:paraId="34129306" w14:textId="77777777" w:rsidR="00932985" w:rsidRPr="006230BC" w:rsidRDefault="00932985" w:rsidP="00932985">
      <w:pPr>
        <w:pStyle w:val="Opsomming1"/>
        <w:numPr>
          <w:ilvl w:val="0"/>
          <w:numId w:val="2"/>
        </w:numPr>
      </w:pPr>
      <w:r w:rsidRPr="006230BC">
        <w:t>Meetinstrumenten: thermometer, kerntemperatuurmeter, hygrometer, pekelmeter, pH-meter.</w:t>
      </w:r>
    </w:p>
    <w:p w14:paraId="479F2C6A" w14:textId="77777777" w:rsidR="00932985" w:rsidRPr="006230BC" w:rsidRDefault="00932985" w:rsidP="00932985">
      <w:pPr>
        <w:pStyle w:val="Opsomming1"/>
        <w:numPr>
          <w:ilvl w:val="0"/>
          <w:numId w:val="2"/>
        </w:numPr>
      </w:pPr>
      <w:r w:rsidRPr="006230BC">
        <w:t>Weegtoestellen: kruidenweegschaal (tot 1g), weegschalen voor grotere hoeveelheden.</w:t>
      </w:r>
    </w:p>
    <w:p w14:paraId="4077B32D" w14:textId="77777777" w:rsidR="00932985" w:rsidRPr="006230BC" w:rsidRDefault="00932985" w:rsidP="00932985">
      <w:pPr>
        <w:pStyle w:val="Opsomming1"/>
        <w:numPr>
          <w:ilvl w:val="0"/>
          <w:numId w:val="2"/>
        </w:numPr>
      </w:pPr>
      <w:r w:rsidRPr="006230BC">
        <w:t>Gereedschappen, machines, onderhoudsproducten om het onderhoud en desinfectie van het lokaal, de machines en gereedschappen te verzorgen.</w:t>
      </w:r>
    </w:p>
    <w:p w14:paraId="4B21A8ED" w14:textId="1CB2EAC8" w:rsidR="00932985" w:rsidRPr="006230BC" w:rsidRDefault="00932985" w:rsidP="00932985">
      <w:pPr>
        <w:pStyle w:val="Opsomming1"/>
        <w:numPr>
          <w:ilvl w:val="0"/>
          <w:numId w:val="2"/>
        </w:numPr>
      </w:pPr>
      <w:r w:rsidRPr="006230BC">
        <w:t xml:space="preserve">Verpakken en etiketteren: dispensers, verpakkingsfolie en verpakkingsrecipiënten, etiketteersysteem met labelprinter </w:t>
      </w:r>
      <w:bookmarkStart w:id="150" w:name="_Hlk56433352"/>
      <w:r w:rsidRPr="006230BC">
        <w:t xml:space="preserve">of alternatief systeem, </w:t>
      </w:r>
      <w:r>
        <w:t xml:space="preserve">toestel om te verpakken onder beschermende atmosfeer, </w:t>
      </w:r>
      <w:r w:rsidRPr="006230BC">
        <w:t>sealtoestel.</w:t>
      </w:r>
      <w:bookmarkEnd w:id="150"/>
    </w:p>
    <w:p w14:paraId="655A754C" w14:textId="77777777" w:rsidR="00932985" w:rsidRPr="006230BC" w:rsidRDefault="00932985" w:rsidP="00932985">
      <w:pPr>
        <w:pStyle w:val="Opsomming1"/>
        <w:numPr>
          <w:ilvl w:val="0"/>
          <w:numId w:val="2"/>
        </w:numPr>
      </w:pPr>
      <w:r w:rsidRPr="006230BC">
        <w:t>Grondstoffen en hulpstoffen om bereidingen en basistechnieken te kunnen uitvoeren.</w:t>
      </w:r>
    </w:p>
    <w:p w14:paraId="5A52BF59" w14:textId="77777777" w:rsidR="00932985" w:rsidRPr="006230BC" w:rsidRDefault="00932985" w:rsidP="00932985">
      <w:pPr>
        <w:pStyle w:val="Opsomming1"/>
        <w:numPr>
          <w:ilvl w:val="0"/>
          <w:numId w:val="2"/>
        </w:numPr>
      </w:pPr>
      <w:bookmarkStart w:id="151" w:name="_Hlk125559600"/>
      <w:r w:rsidRPr="006230BC">
        <w:t>Verkoopruimte: verpakking (dozen, papier, folie, linten …), decoratie</w:t>
      </w:r>
      <w:r>
        <w:t>materiaal</w:t>
      </w:r>
      <w:r w:rsidRPr="006230BC">
        <w:t xml:space="preserve"> om winkel aan te kleden in een bepaald thema, elektronische kassa met weegschaal en geldlade.</w:t>
      </w:r>
    </w:p>
    <w:bookmarkEnd w:id="151"/>
    <w:p w14:paraId="338391E6" w14:textId="77777777" w:rsidR="00932985" w:rsidRDefault="00932985" w:rsidP="00932985">
      <w:r w:rsidRPr="00497520">
        <w:t xml:space="preserve">Het aanwezige </w:t>
      </w:r>
      <w:r>
        <w:t>materiaal</w:t>
      </w:r>
      <w:r w:rsidRPr="00497520">
        <w:t xml:space="preserve"> is voldoende voor de grootte van de klasgroep.</w:t>
      </w:r>
    </w:p>
    <w:p w14:paraId="4AA567BC" w14:textId="77777777" w:rsidR="00A00764" w:rsidRPr="0069645E" w:rsidRDefault="00A00764" w:rsidP="00A00764">
      <w:pPr>
        <w:pStyle w:val="Kop2"/>
      </w:pPr>
      <w:bookmarkStart w:id="152" w:name="_Toc54974887"/>
      <w:bookmarkStart w:id="153" w:name="_Toc187674773"/>
      <w:bookmarkEnd w:id="137"/>
      <w:r w:rsidRPr="0069645E">
        <w:t>Materiaal</w:t>
      </w:r>
      <w:r w:rsidR="0057255D" w:rsidRPr="0069645E">
        <w:t xml:space="preserve"> en gereedschappen</w:t>
      </w:r>
      <w:r w:rsidRPr="0069645E">
        <w:t xml:space="preserve"> waarover elke leerling moet beschikken</w:t>
      </w:r>
      <w:bookmarkEnd w:id="152"/>
      <w:bookmarkEnd w:id="153"/>
    </w:p>
    <w:p w14:paraId="46897136" w14:textId="77777777" w:rsidR="00A00764" w:rsidRPr="0069645E" w:rsidRDefault="00E72789" w:rsidP="00A00764">
      <w:bookmarkStart w:id="154" w:name="_Hlk181628103"/>
      <w:r w:rsidRPr="0069645E">
        <w:t xml:space="preserve">Om de leerplandoelen te realiseren beschikt elke leerling minimaal over onderstaand materiaal. De school bespreekt in de schoolraad wie (de school of de leerling) voor dat materiaal zorgt. </w:t>
      </w:r>
      <w:r w:rsidR="00A00764" w:rsidRPr="0069645E">
        <w:t>De school houdt daarbij uitdrukkelijk rekening met gelijke kansen voor alle leerlingen.</w:t>
      </w:r>
    </w:p>
    <w:p w14:paraId="2D600DB8" w14:textId="700DA0E5" w:rsidR="00C87D55" w:rsidRPr="0069645E" w:rsidRDefault="00760E53" w:rsidP="00E53861">
      <w:pPr>
        <w:pStyle w:val="Opsomming1"/>
      </w:pPr>
      <w:bookmarkStart w:id="155" w:name="_Hlk181628018"/>
      <w:bookmarkStart w:id="156" w:name="_Hlk180739453"/>
      <w:r w:rsidRPr="0069645E">
        <w:t>P</w:t>
      </w:r>
      <w:r w:rsidR="00C87D55" w:rsidRPr="0069645E">
        <w:t>ersoonlijke en collectieve beschermingsmiddelen in functie van het gebruik van arbeidsmiddelen, conform de voorschriften.</w:t>
      </w:r>
      <w:bookmarkEnd w:id="154"/>
      <w:bookmarkEnd w:id="155"/>
    </w:p>
    <w:p w14:paraId="53104660" w14:textId="77777777" w:rsidR="00961186" w:rsidRPr="00D13418" w:rsidRDefault="00961186" w:rsidP="00961186">
      <w:pPr>
        <w:pStyle w:val="Kop1"/>
      </w:pPr>
      <w:bookmarkStart w:id="157" w:name="_Toc130635187"/>
      <w:bookmarkStart w:id="158" w:name="_Toc133708608"/>
      <w:bookmarkStart w:id="159" w:name="_Toc146235654"/>
      <w:bookmarkStart w:id="160" w:name="_Toc157270109"/>
      <w:bookmarkStart w:id="161" w:name="_Toc187674774"/>
      <w:bookmarkEnd w:id="156"/>
      <w:r w:rsidRPr="00D13418">
        <w:lastRenderedPageBreak/>
        <w:t>Glossarium</w:t>
      </w:r>
      <w:bookmarkEnd w:id="157"/>
      <w:bookmarkEnd w:id="158"/>
      <w:bookmarkEnd w:id="159"/>
      <w:bookmarkEnd w:id="160"/>
      <w:bookmarkEnd w:id="161"/>
    </w:p>
    <w:p w14:paraId="3268BA00" w14:textId="77777777" w:rsidR="00961186" w:rsidRDefault="00961186" w:rsidP="00961186">
      <w:bookmarkStart w:id="162"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61186" w:rsidRPr="00C62228" w14:paraId="0705CE41" w14:textId="77777777" w:rsidTr="008A06DC">
        <w:tc>
          <w:tcPr>
            <w:tcW w:w="2405" w:type="dxa"/>
            <w:shd w:val="clear" w:color="auto" w:fill="E7E6E6"/>
            <w:tcMar>
              <w:top w:w="57" w:type="dxa"/>
              <w:bottom w:w="57" w:type="dxa"/>
            </w:tcMar>
          </w:tcPr>
          <w:p w14:paraId="76B465C4"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1B11342"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13C729E"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61186" w:rsidRPr="00C62228" w14:paraId="1AF03CD6" w14:textId="77777777" w:rsidTr="008A06DC">
        <w:tc>
          <w:tcPr>
            <w:tcW w:w="2405" w:type="dxa"/>
            <w:tcMar>
              <w:top w:w="57" w:type="dxa"/>
              <w:bottom w:w="57" w:type="dxa"/>
            </w:tcMar>
          </w:tcPr>
          <w:p w14:paraId="04C6363A"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31B12A3"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00A6D2C3"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61186" w:rsidRPr="00C62228" w14:paraId="2ECCED2F" w14:textId="77777777" w:rsidTr="008A06DC">
        <w:tc>
          <w:tcPr>
            <w:tcW w:w="2405" w:type="dxa"/>
            <w:tcMar>
              <w:top w:w="57" w:type="dxa"/>
              <w:bottom w:w="57" w:type="dxa"/>
            </w:tcMar>
          </w:tcPr>
          <w:p w14:paraId="0D5AA7DA"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9E60775"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8B910F9"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61186" w:rsidRPr="00C62228" w14:paraId="55EE012B" w14:textId="77777777" w:rsidTr="008A06DC">
        <w:tc>
          <w:tcPr>
            <w:tcW w:w="2405" w:type="dxa"/>
            <w:tcMar>
              <w:top w:w="57" w:type="dxa"/>
              <w:bottom w:w="57" w:type="dxa"/>
            </w:tcMar>
          </w:tcPr>
          <w:p w14:paraId="06B3FDEB"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220CBAE"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F32AB99"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61186" w:rsidRPr="00C62228" w14:paraId="610F3799" w14:textId="77777777" w:rsidTr="008A06DC">
        <w:tc>
          <w:tcPr>
            <w:tcW w:w="2405" w:type="dxa"/>
            <w:tcMar>
              <w:top w:w="57" w:type="dxa"/>
              <w:bottom w:w="57" w:type="dxa"/>
            </w:tcMar>
          </w:tcPr>
          <w:p w14:paraId="26AFC0BD"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F81DEA3"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446F418"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5C2C442B" w14:textId="77777777" w:rsidTr="008A06DC">
        <w:tc>
          <w:tcPr>
            <w:tcW w:w="2405" w:type="dxa"/>
            <w:tcMar>
              <w:top w:w="57" w:type="dxa"/>
              <w:bottom w:w="57" w:type="dxa"/>
            </w:tcMar>
          </w:tcPr>
          <w:p w14:paraId="1FD4E497"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5523FEF"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F6B8DCF"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544F7933" w14:textId="77777777" w:rsidTr="008A06DC">
        <w:tc>
          <w:tcPr>
            <w:tcW w:w="2405" w:type="dxa"/>
            <w:tcMar>
              <w:top w:w="57" w:type="dxa"/>
              <w:bottom w:w="57" w:type="dxa"/>
            </w:tcMar>
          </w:tcPr>
          <w:p w14:paraId="29401D22"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BAA7054"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4A40B39"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394509A3" w14:textId="77777777" w:rsidTr="008A06DC">
        <w:tc>
          <w:tcPr>
            <w:tcW w:w="2405" w:type="dxa"/>
            <w:tcMar>
              <w:top w:w="57" w:type="dxa"/>
              <w:bottom w:w="57" w:type="dxa"/>
            </w:tcMar>
          </w:tcPr>
          <w:p w14:paraId="07E97E29"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3999C33"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70A17EF"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0081EB0C" w14:textId="77777777" w:rsidTr="008A06DC">
        <w:tc>
          <w:tcPr>
            <w:tcW w:w="2405" w:type="dxa"/>
            <w:tcMar>
              <w:top w:w="57" w:type="dxa"/>
              <w:bottom w:w="57" w:type="dxa"/>
            </w:tcMar>
          </w:tcPr>
          <w:p w14:paraId="288F7594"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29E6D8F"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2DDC2AB"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61186" w:rsidRPr="00C62228" w14:paraId="4A4993CF" w14:textId="77777777" w:rsidTr="008A06DC">
        <w:tc>
          <w:tcPr>
            <w:tcW w:w="2405" w:type="dxa"/>
            <w:tcMar>
              <w:top w:w="57" w:type="dxa"/>
              <w:bottom w:w="57" w:type="dxa"/>
            </w:tcMar>
          </w:tcPr>
          <w:p w14:paraId="1322E56F"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CC87E09"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297F2C6"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61186" w:rsidRPr="00C62228" w14:paraId="19957A05" w14:textId="77777777" w:rsidTr="008A06DC">
        <w:tc>
          <w:tcPr>
            <w:tcW w:w="2405" w:type="dxa"/>
            <w:tcMar>
              <w:top w:w="57" w:type="dxa"/>
              <w:bottom w:w="57" w:type="dxa"/>
            </w:tcMar>
          </w:tcPr>
          <w:p w14:paraId="03B84C09"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049B4F5"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6B003FB"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9910C14" w14:textId="77777777" w:rsidTr="008A06DC">
        <w:tc>
          <w:tcPr>
            <w:tcW w:w="2405" w:type="dxa"/>
            <w:tcMar>
              <w:top w:w="57" w:type="dxa"/>
              <w:bottom w:w="57" w:type="dxa"/>
            </w:tcMar>
          </w:tcPr>
          <w:p w14:paraId="1676D062"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7250CC7"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3680B95"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662639EB" w14:textId="77777777" w:rsidTr="008A06DC">
        <w:tc>
          <w:tcPr>
            <w:tcW w:w="2405" w:type="dxa"/>
            <w:tcMar>
              <w:top w:w="57" w:type="dxa"/>
              <w:bottom w:w="57" w:type="dxa"/>
            </w:tcMar>
          </w:tcPr>
          <w:p w14:paraId="6C89108A"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14C5D97"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9AF5394"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73FFC0F5" w14:textId="77777777" w:rsidTr="008A06DC">
        <w:tc>
          <w:tcPr>
            <w:tcW w:w="2405" w:type="dxa"/>
            <w:tcMar>
              <w:top w:w="57" w:type="dxa"/>
              <w:bottom w:w="57" w:type="dxa"/>
            </w:tcMar>
          </w:tcPr>
          <w:p w14:paraId="6388CE73"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2650911"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49198B3F"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61186" w:rsidRPr="00C62228" w14:paraId="2955D145" w14:textId="77777777" w:rsidTr="008A06DC">
        <w:tc>
          <w:tcPr>
            <w:tcW w:w="2405" w:type="dxa"/>
            <w:tcMar>
              <w:top w:w="57" w:type="dxa"/>
              <w:bottom w:w="57" w:type="dxa"/>
            </w:tcMar>
          </w:tcPr>
          <w:p w14:paraId="359A6560" w14:textId="77777777" w:rsidR="00961186" w:rsidRPr="00C62228" w:rsidRDefault="00961186" w:rsidP="008A06D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F2FDCC7"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6A35B461"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61186" w:rsidRPr="00C62228" w14:paraId="34674C36" w14:textId="77777777" w:rsidTr="008A06DC">
        <w:tc>
          <w:tcPr>
            <w:tcW w:w="2405" w:type="dxa"/>
            <w:tcMar>
              <w:top w:w="57" w:type="dxa"/>
              <w:bottom w:w="57" w:type="dxa"/>
            </w:tcMar>
          </w:tcPr>
          <w:p w14:paraId="5C4A0A59"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F7BE0B6"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E685A91"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6395FC73" w14:textId="77777777" w:rsidTr="008A06DC">
        <w:tc>
          <w:tcPr>
            <w:tcW w:w="2405" w:type="dxa"/>
            <w:tcMar>
              <w:top w:w="57" w:type="dxa"/>
              <w:bottom w:w="57" w:type="dxa"/>
            </w:tcMar>
          </w:tcPr>
          <w:p w14:paraId="79E37DDE"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760AE14"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302F5A1"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DD1E8D0" w14:textId="77777777" w:rsidTr="008A06DC">
        <w:tc>
          <w:tcPr>
            <w:tcW w:w="2405" w:type="dxa"/>
            <w:tcMar>
              <w:top w:w="57" w:type="dxa"/>
              <w:bottom w:w="57" w:type="dxa"/>
            </w:tcMar>
          </w:tcPr>
          <w:p w14:paraId="0C02B540"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EF01A2F"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C297748"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5122B4C" w14:textId="77777777" w:rsidTr="008A06DC">
        <w:tc>
          <w:tcPr>
            <w:tcW w:w="2405" w:type="dxa"/>
            <w:tcMar>
              <w:top w:w="57" w:type="dxa"/>
              <w:bottom w:w="57" w:type="dxa"/>
            </w:tcMar>
          </w:tcPr>
          <w:p w14:paraId="18DD3D5F"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A8815C3"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1B7D924"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2903798D" w14:textId="77777777" w:rsidTr="008A06DC">
        <w:trPr>
          <w:trHeight w:val="300"/>
        </w:trPr>
        <w:tc>
          <w:tcPr>
            <w:tcW w:w="2405" w:type="dxa"/>
            <w:tcMar>
              <w:top w:w="57" w:type="dxa"/>
              <w:bottom w:w="57" w:type="dxa"/>
            </w:tcMar>
          </w:tcPr>
          <w:p w14:paraId="7513C7B1"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2E0BD47"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2C9F687"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4A88E70C" w14:textId="77777777" w:rsidTr="008A06DC">
        <w:trPr>
          <w:trHeight w:val="300"/>
        </w:trPr>
        <w:tc>
          <w:tcPr>
            <w:tcW w:w="2405" w:type="dxa"/>
            <w:tcMar>
              <w:top w:w="57" w:type="dxa"/>
              <w:bottom w:w="57" w:type="dxa"/>
            </w:tcMar>
          </w:tcPr>
          <w:p w14:paraId="055AEE44"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C736A97"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42CCEC10"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61186" w:rsidRPr="00C62228" w14:paraId="6902A410" w14:textId="77777777" w:rsidTr="008A06DC">
        <w:tc>
          <w:tcPr>
            <w:tcW w:w="2405" w:type="dxa"/>
            <w:tcMar>
              <w:top w:w="57" w:type="dxa"/>
              <w:bottom w:w="57" w:type="dxa"/>
            </w:tcMar>
          </w:tcPr>
          <w:p w14:paraId="01148AE9"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C21AE11"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31F761B"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61186" w:rsidRPr="00C62228" w14:paraId="6D8900C0" w14:textId="77777777" w:rsidTr="008A06DC">
        <w:tc>
          <w:tcPr>
            <w:tcW w:w="2405" w:type="dxa"/>
            <w:tcMar>
              <w:top w:w="57" w:type="dxa"/>
              <w:bottom w:w="57" w:type="dxa"/>
            </w:tcMar>
          </w:tcPr>
          <w:p w14:paraId="255CEF7E"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95C7642"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B31B8BC"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61186" w:rsidRPr="00C62228" w14:paraId="242924D8" w14:textId="77777777" w:rsidTr="008A06DC">
        <w:tc>
          <w:tcPr>
            <w:tcW w:w="2405" w:type="dxa"/>
            <w:tcMar>
              <w:top w:w="57" w:type="dxa"/>
              <w:bottom w:w="57" w:type="dxa"/>
            </w:tcMar>
          </w:tcPr>
          <w:p w14:paraId="3BEEBAB7"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07DC6C9" w14:textId="77777777" w:rsidR="00961186" w:rsidRPr="00C62228" w:rsidRDefault="00961186" w:rsidP="008A06DC">
            <w:pPr>
              <w:rPr>
                <w:rFonts w:ascii="Calibri" w:eastAsia="Calibri" w:hAnsi="Calibri" w:cs="Calibri"/>
                <w:color w:val="595959"/>
                <w:sz w:val="20"/>
                <w:szCs w:val="20"/>
                <w:lang w:val="nl-NL"/>
              </w:rPr>
            </w:pPr>
          </w:p>
        </w:tc>
        <w:tc>
          <w:tcPr>
            <w:tcW w:w="3439" w:type="dxa"/>
            <w:tcMar>
              <w:top w:w="57" w:type="dxa"/>
              <w:bottom w:w="57" w:type="dxa"/>
            </w:tcMar>
          </w:tcPr>
          <w:p w14:paraId="043FF1BA" w14:textId="77777777" w:rsidR="00961186" w:rsidRPr="00C62228" w:rsidRDefault="00961186" w:rsidP="008A06D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61186" w:rsidRPr="00C62228" w14:paraId="0182241D" w14:textId="77777777" w:rsidTr="008A06DC">
        <w:trPr>
          <w:trHeight w:val="300"/>
        </w:trPr>
        <w:tc>
          <w:tcPr>
            <w:tcW w:w="2405" w:type="dxa"/>
          </w:tcPr>
          <w:p w14:paraId="597735C1"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D560B4C"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8FC48CF"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35E7B52" w14:textId="77777777" w:rsidTr="008A06DC">
        <w:tc>
          <w:tcPr>
            <w:tcW w:w="2405" w:type="dxa"/>
            <w:tcMar>
              <w:top w:w="57" w:type="dxa"/>
              <w:bottom w:w="57" w:type="dxa"/>
            </w:tcMar>
          </w:tcPr>
          <w:p w14:paraId="78B02A33"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94FD32D"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66532E6"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049BD7CA" w14:textId="77777777" w:rsidTr="008A06DC">
        <w:tc>
          <w:tcPr>
            <w:tcW w:w="2405" w:type="dxa"/>
            <w:tcMar>
              <w:top w:w="57" w:type="dxa"/>
              <w:bottom w:w="57" w:type="dxa"/>
            </w:tcMar>
          </w:tcPr>
          <w:p w14:paraId="2AADC37F"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67319648"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45F3C5E"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63EC51A0" w14:textId="77777777" w:rsidTr="008A06DC">
        <w:trPr>
          <w:trHeight w:val="300"/>
        </w:trPr>
        <w:tc>
          <w:tcPr>
            <w:tcW w:w="2405" w:type="dxa"/>
            <w:tcMar>
              <w:top w:w="57" w:type="dxa"/>
              <w:bottom w:w="57" w:type="dxa"/>
            </w:tcMar>
          </w:tcPr>
          <w:p w14:paraId="69B21AC0"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0B924B1"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9C19E8E"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23F28E9F" w14:textId="77777777" w:rsidTr="008A06DC">
        <w:tc>
          <w:tcPr>
            <w:tcW w:w="2405" w:type="dxa"/>
            <w:tcMar>
              <w:top w:w="57" w:type="dxa"/>
              <w:bottom w:w="57" w:type="dxa"/>
            </w:tcMar>
          </w:tcPr>
          <w:p w14:paraId="7C044F1F"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C5C5CF6"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E671739" w14:textId="77777777" w:rsidR="00961186" w:rsidRPr="00C62228" w:rsidRDefault="00961186" w:rsidP="008A06DC">
            <w:pPr>
              <w:rPr>
                <w:rFonts w:ascii="Calibri" w:eastAsia="Calibri" w:hAnsi="Calibri" w:cs="Calibri"/>
                <w:color w:val="595959"/>
                <w:sz w:val="20"/>
                <w:szCs w:val="20"/>
                <w:lang w:val="nl-NL"/>
              </w:rPr>
            </w:pPr>
          </w:p>
        </w:tc>
      </w:tr>
      <w:tr w:rsidR="00961186" w:rsidRPr="00C62228" w14:paraId="13CEA80B" w14:textId="77777777" w:rsidTr="008A06DC">
        <w:tc>
          <w:tcPr>
            <w:tcW w:w="2405" w:type="dxa"/>
            <w:tcMar>
              <w:top w:w="57" w:type="dxa"/>
              <w:bottom w:w="57" w:type="dxa"/>
            </w:tcMar>
          </w:tcPr>
          <w:p w14:paraId="2B5623FC" w14:textId="77777777" w:rsidR="00961186" w:rsidRPr="00C62228" w:rsidRDefault="00961186"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2AF3332" w14:textId="77777777" w:rsidR="00961186" w:rsidRPr="00C62228" w:rsidRDefault="00961186" w:rsidP="008A06D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64BC4EE" w14:textId="77777777" w:rsidR="00961186" w:rsidRPr="00C62228" w:rsidRDefault="00961186"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A8A23F" w14:textId="77777777" w:rsidR="00A00764" w:rsidRDefault="00A00764" w:rsidP="00E42F24">
      <w:pPr>
        <w:pStyle w:val="Kop1"/>
      </w:pPr>
      <w:bookmarkStart w:id="163" w:name="_Toc54974888"/>
      <w:bookmarkStart w:id="164" w:name="_Toc187674775"/>
      <w:bookmarkEnd w:id="162"/>
      <w:r>
        <w:t>Concordantie</w:t>
      </w:r>
      <w:bookmarkEnd w:id="163"/>
      <w:bookmarkEnd w:id="164"/>
    </w:p>
    <w:p w14:paraId="1BDF8667" w14:textId="6BCF2D24" w:rsidR="00DB00FC" w:rsidRPr="00DB00FC" w:rsidRDefault="00DB00FC" w:rsidP="00E53861">
      <w:pPr>
        <w:pStyle w:val="Kop2"/>
      </w:pPr>
      <w:bookmarkStart w:id="165" w:name="_Toc187674776"/>
      <w:bookmarkStart w:id="166" w:name="_Hlk181627668"/>
      <w:r>
        <w:t>Concordantietabel</w:t>
      </w:r>
      <w:bookmarkEnd w:id="165"/>
    </w:p>
    <w:bookmarkEnd w:id="166"/>
    <w:p w14:paraId="7E65197C"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16F44D1" w14:textId="77777777" w:rsidTr="001F4071">
        <w:tc>
          <w:tcPr>
            <w:tcW w:w="1555" w:type="dxa"/>
          </w:tcPr>
          <w:p w14:paraId="078F98A5" w14:textId="77777777" w:rsidR="00A00764" w:rsidRPr="009D7B9E" w:rsidRDefault="00A00764" w:rsidP="00060480">
            <w:pPr>
              <w:rPr>
                <w:b/>
              </w:rPr>
            </w:pPr>
            <w:r w:rsidRPr="009D7B9E">
              <w:rPr>
                <w:b/>
              </w:rPr>
              <w:t>Leerplandoel</w:t>
            </w:r>
          </w:p>
        </w:tc>
        <w:tc>
          <w:tcPr>
            <w:tcW w:w="7943" w:type="dxa"/>
          </w:tcPr>
          <w:p w14:paraId="2ADFA951" w14:textId="77777777" w:rsidR="00A00764" w:rsidRPr="009D7B9E" w:rsidRDefault="00A00764" w:rsidP="00060480">
            <w:pPr>
              <w:rPr>
                <w:b/>
              </w:rPr>
            </w:pPr>
            <w:r>
              <w:rPr>
                <w:b/>
                <w:bCs/>
              </w:rPr>
              <w:t>doelen die leiden naar een of meer beroepskwalificaties</w:t>
            </w:r>
          </w:p>
        </w:tc>
      </w:tr>
      <w:tr w:rsidR="00A00764" w14:paraId="6004273D" w14:textId="77777777" w:rsidTr="001F4071">
        <w:tc>
          <w:tcPr>
            <w:tcW w:w="1555" w:type="dxa"/>
          </w:tcPr>
          <w:p w14:paraId="04AFEF34" w14:textId="696786A8" w:rsidR="00A00764" w:rsidRDefault="005315D8" w:rsidP="00060480">
            <w:pPr>
              <w:numPr>
                <w:ilvl w:val="0"/>
                <w:numId w:val="1"/>
              </w:numPr>
              <w:ind w:left="567" w:firstLine="0"/>
            </w:pPr>
            <w:r>
              <w:t xml:space="preserve"> +</w:t>
            </w:r>
          </w:p>
        </w:tc>
        <w:tc>
          <w:tcPr>
            <w:tcW w:w="7943" w:type="dxa"/>
          </w:tcPr>
          <w:p w14:paraId="6C78593B" w14:textId="54482447" w:rsidR="00A00764" w:rsidRDefault="005315D8" w:rsidP="00060480">
            <w:r>
              <w:t>-</w:t>
            </w:r>
          </w:p>
        </w:tc>
      </w:tr>
      <w:tr w:rsidR="00A00764" w14:paraId="684A4E13" w14:textId="77777777" w:rsidTr="001F4071">
        <w:tc>
          <w:tcPr>
            <w:tcW w:w="1555" w:type="dxa"/>
          </w:tcPr>
          <w:p w14:paraId="1A624447" w14:textId="48D62CA3" w:rsidR="00A00764" w:rsidRDefault="005315D8" w:rsidP="00060480">
            <w:pPr>
              <w:numPr>
                <w:ilvl w:val="0"/>
                <w:numId w:val="1"/>
              </w:numPr>
              <w:ind w:left="567" w:firstLine="0"/>
            </w:pPr>
            <w:r>
              <w:t xml:space="preserve"> +</w:t>
            </w:r>
          </w:p>
        </w:tc>
        <w:tc>
          <w:tcPr>
            <w:tcW w:w="7943" w:type="dxa"/>
          </w:tcPr>
          <w:p w14:paraId="46E20799" w14:textId="6EA49A52" w:rsidR="00A00764" w:rsidRDefault="005315D8" w:rsidP="00060480">
            <w:r>
              <w:t>-</w:t>
            </w:r>
          </w:p>
        </w:tc>
      </w:tr>
      <w:tr w:rsidR="00A00764" w14:paraId="2FBF0BF3" w14:textId="77777777" w:rsidTr="001F4071">
        <w:tc>
          <w:tcPr>
            <w:tcW w:w="1555" w:type="dxa"/>
          </w:tcPr>
          <w:p w14:paraId="05A21269" w14:textId="77777777" w:rsidR="00A00764" w:rsidRDefault="00A00764" w:rsidP="00060480">
            <w:pPr>
              <w:numPr>
                <w:ilvl w:val="0"/>
                <w:numId w:val="1"/>
              </w:numPr>
              <w:ind w:left="567" w:firstLine="0"/>
            </w:pPr>
          </w:p>
        </w:tc>
        <w:tc>
          <w:tcPr>
            <w:tcW w:w="7943" w:type="dxa"/>
          </w:tcPr>
          <w:p w14:paraId="35A90203" w14:textId="64F4188C" w:rsidR="00A00764" w:rsidRDefault="00F468B1" w:rsidP="00060480">
            <w:r>
              <w:t>BK 8</w:t>
            </w:r>
          </w:p>
        </w:tc>
      </w:tr>
      <w:tr w:rsidR="00A00764" w14:paraId="3D754BD6" w14:textId="77777777" w:rsidTr="001F4071">
        <w:tc>
          <w:tcPr>
            <w:tcW w:w="1555" w:type="dxa"/>
          </w:tcPr>
          <w:p w14:paraId="4F3A4178" w14:textId="77777777" w:rsidR="00A00764" w:rsidRDefault="00A00764" w:rsidP="00060480">
            <w:pPr>
              <w:numPr>
                <w:ilvl w:val="0"/>
                <w:numId w:val="1"/>
              </w:numPr>
              <w:ind w:left="567" w:firstLine="0"/>
            </w:pPr>
          </w:p>
        </w:tc>
        <w:tc>
          <w:tcPr>
            <w:tcW w:w="7943" w:type="dxa"/>
          </w:tcPr>
          <w:p w14:paraId="08EE6A6B" w14:textId="40AE4442" w:rsidR="00A00764" w:rsidRDefault="00F468B1" w:rsidP="00060480">
            <w:r>
              <w:t>BK 1; BK 2</w:t>
            </w:r>
            <w:r w:rsidR="00741BEA">
              <w:t>; BK k</w:t>
            </w:r>
          </w:p>
        </w:tc>
      </w:tr>
      <w:tr w:rsidR="00A00764" w14:paraId="03305FD7" w14:textId="77777777" w:rsidTr="001F4071">
        <w:tc>
          <w:tcPr>
            <w:tcW w:w="1555" w:type="dxa"/>
          </w:tcPr>
          <w:p w14:paraId="57EB16B9" w14:textId="77777777" w:rsidR="00A00764" w:rsidRDefault="00A00764" w:rsidP="00060480">
            <w:pPr>
              <w:numPr>
                <w:ilvl w:val="0"/>
                <w:numId w:val="1"/>
              </w:numPr>
              <w:ind w:left="567" w:firstLine="0"/>
            </w:pPr>
          </w:p>
        </w:tc>
        <w:tc>
          <w:tcPr>
            <w:tcW w:w="7943" w:type="dxa"/>
          </w:tcPr>
          <w:p w14:paraId="70D3AA12" w14:textId="6046538D" w:rsidR="00A00764" w:rsidRDefault="00F468B1" w:rsidP="00060480">
            <w:r>
              <w:t>BK 1</w:t>
            </w:r>
          </w:p>
        </w:tc>
      </w:tr>
      <w:tr w:rsidR="00A00764" w:rsidRPr="00FA49F4" w14:paraId="49C2A1D1" w14:textId="77777777" w:rsidTr="001F4071">
        <w:tc>
          <w:tcPr>
            <w:tcW w:w="1555" w:type="dxa"/>
          </w:tcPr>
          <w:p w14:paraId="71D972C6" w14:textId="4C1C938A" w:rsidR="00A00764" w:rsidRDefault="00D63CA5" w:rsidP="00060480">
            <w:pPr>
              <w:numPr>
                <w:ilvl w:val="0"/>
                <w:numId w:val="1"/>
              </w:numPr>
              <w:ind w:left="567" w:firstLine="0"/>
            </w:pPr>
            <w:r>
              <w:t>+</w:t>
            </w:r>
          </w:p>
        </w:tc>
        <w:tc>
          <w:tcPr>
            <w:tcW w:w="7943" w:type="dxa"/>
          </w:tcPr>
          <w:p w14:paraId="3E151490" w14:textId="79468DC8" w:rsidR="00A00764" w:rsidRPr="00E53861" w:rsidRDefault="00D63CA5" w:rsidP="00060480">
            <w:pPr>
              <w:rPr>
                <w:lang w:val="en-AU"/>
              </w:rPr>
            </w:pPr>
            <w:r>
              <w:rPr>
                <w:lang w:val="en-AU"/>
              </w:rPr>
              <w:t>-</w:t>
            </w:r>
          </w:p>
        </w:tc>
      </w:tr>
      <w:tr w:rsidR="00A00764" w:rsidRPr="005315D8" w14:paraId="3D51E229" w14:textId="77777777" w:rsidTr="001F4071">
        <w:tc>
          <w:tcPr>
            <w:tcW w:w="1555" w:type="dxa"/>
          </w:tcPr>
          <w:p w14:paraId="4AC6B008" w14:textId="74B173FE" w:rsidR="00A00764" w:rsidRPr="00E53861" w:rsidRDefault="00F468B1" w:rsidP="00060480">
            <w:pPr>
              <w:numPr>
                <w:ilvl w:val="0"/>
                <w:numId w:val="1"/>
              </w:numPr>
              <w:ind w:left="567" w:firstLine="0"/>
              <w:rPr>
                <w:lang w:val="en-AU"/>
              </w:rPr>
            </w:pPr>
            <w:r>
              <w:rPr>
                <w:lang w:val="en-AU"/>
              </w:rPr>
              <w:t xml:space="preserve"> +</w:t>
            </w:r>
          </w:p>
        </w:tc>
        <w:tc>
          <w:tcPr>
            <w:tcW w:w="7943" w:type="dxa"/>
          </w:tcPr>
          <w:p w14:paraId="435C0C55" w14:textId="20039D5B" w:rsidR="00A00764" w:rsidRPr="005315D8" w:rsidRDefault="00741BEA" w:rsidP="00060480">
            <w:r>
              <w:t>-</w:t>
            </w:r>
          </w:p>
        </w:tc>
      </w:tr>
      <w:tr w:rsidR="00A00764" w:rsidRPr="005315D8" w14:paraId="632D7C61" w14:textId="77777777" w:rsidTr="001F4071">
        <w:tc>
          <w:tcPr>
            <w:tcW w:w="1555" w:type="dxa"/>
          </w:tcPr>
          <w:p w14:paraId="095E0B1A" w14:textId="77777777" w:rsidR="00A00764" w:rsidRPr="005315D8" w:rsidRDefault="00A00764" w:rsidP="00060480">
            <w:pPr>
              <w:numPr>
                <w:ilvl w:val="0"/>
                <w:numId w:val="1"/>
              </w:numPr>
              <w:ind w:left="567" w:firstLine="0"/>
            </w:pPr>
          </w:p>
        </w:tc>
        <w:tc>
          <w:tcPr>
            <w:tcW w:w="7943" w:type="dxa"/>
          </w:tcPr>
          <w:p w14:paraId="77DC8D81" w14:textId="67862343" w:rsidR="00A00764" w:rsidRPr="005315D8" w:rsidRDefault="00741BEA" w:rsidP="00060480">
            <w:r>
              <w:t>BK m</w:t>
            </w:r>
          </w:p>
        </w:tc>
      </w:tr>
      <w:tr w:rsidR="00A00764" w:rsidRPr="005315D8" w14:paraId="24FDC3F9" w14:textId="77777777" w:rsidTr="001F4071">
        <w:tc>
          <w:tcPr>
            <w:tcW w:w="1555" w:type="dxa"/>
          </w:tcPr>
          <w:p w14:paraId="63099271" w14:textId="77777777" w:rsidR="00A00764" w:rsidRPr="005315D8" w:rsidRDefault="00A00764" w:rsidP="00060480">
            <w:pPr>
              <w:numPr>
                <w:ilvl w:val="0"/>
                <w:numId w:val="1"/>
              </w:numPr>
              <w:ind w:left="567" w:firstLine="0"/>
            </w:pPr>
          </w:p>
        </w:tc>
        <w:tc>
          <w:tcPr>
            <w:tcW w:w="7943" w:type="dxa"/>
          </w:tcPr>
          <w:p w14:paraId="0143E6E6" w14:textId="37F6D44C" w:rsidR="00A00764" w:rsidRPr="005315D8" w:rsidRDefault="007D320F" w:rsidP="00060480">
            <w:r>
              <w:t>BK e</w:t>
            </w:r>
          </w:p>
        </w:tc>
      </w:tr>
      <w:tr w:rsidR="00A00764" w:rsidRPr="005315D8" w14:paraId="0C87128D" w14:textId="77777777" w:rsidTr="001F4071">
        <w:tc>
          <w:tcPr>
            <w:tcW w:w="1555" w:type="dxa"/>
          </w:tcPr>
          <w:p w14:paraId="3653E6B3" w14:textId="77777777" w:rsidR="00A00764" w:rsidRPr="005315D8" w:rsidRDefault="00A00764" w:rsidP="00060480">
            <w:pPr>
              <w:numPr>
                <w:ilvl w:val="0"/>
                <w:numId w:val="1"/>
              </w:numPr>
              <w:ind w:left="567" w:firstLine="0"/>
            </w:pPr>
          </w:p>
        </w:tc>
        <w:tc>
          <w:tcPr>
            <w:tcW w:w="7943" w:type="dxa"/>
          </w:tcPr>
          <w:p w14:paraId="4BC62BB1" w14:textId="2A825797" w:rsidR="00A00764" w:rsidRPr="005315D8" w:rsidRDefault="00F468B1" w:rsidP="00060480">
            <w:r>
              <w:t>BK 11; BK 12</w:t>
            </w:r>
            <w:r w:rsidR="007D320F">
              <w:t>; BK h</w:t>
            </w:r>
          </w:p>
        </w:tc>
      </w:tr>
      <w:tr w:rsidR="00A00764" w:rsidRPr="005315D8" w14:paraId="5D057BD1" w14:textId="77777777" w:rsidTr="001F4071">
        <w:tc>
          <w:tcPr>
            <w:tcW w:w="1555" w:type="dxa"/>
          </w:tcPr>
          <w:p w14:paraId="34DF5841" w14:textId="77777777" w:rsidR="00A00764" w:rsidRPr="005315D8" w:rsidRDefault="00A00764" w:rsidP="00060480">
            <w:pPr>
              <w:numPr>
                <w:ilvl w:val="0"/>
                <w:numId w:val="1"/>
              </w:numPr>
              <w:ind w:left="567" w:firstLine="0"/>
            </w:pPr>
          </w:p>
        </w:tc>
        <w:tc>
          <w:tcPr>
            <w:tcW w:w="7943" w:type="dxa"/>
          </w:tcPr>
          <w:p w14:paraId="774995D1" w14:textId="2EB733FE" w:rsidR="00A00764" w:rsidRPr="005315D8" w:rsidRDefault="00F468B1" w:rsidP="00060480">
            <w:r>
              <w:t>BK 13</w:t>
            </w:r>
            <w:r w:rsidR="007D320F">
              <w:t>; BK h</w:t>
            </w:r>
          </w:p>
        </w:tc>
      </w:tr>
      <w:tr w:rsidR="005315D8" w:rsidRPr="005315D8" w14:paraId="1B623A0B" w14:textId="77777777" w:rsidTr="001F4071">
        <w:tc>
          <w:tcPr>
            <w:tcW w:w="1555" w:type="dxa"/>
          </w:tcPr>
          <w:p w14:paraId="7D2517F3" w14:textId="77777777" w:rsidR="005315D8" w:rsidRPr="005315D8" w:rsidRDefault="005315D8" w:rsidP="00060480">
            <w:pPr>
              <w:numPr>
                <w:ilvl w:val="0"/>
                <w:numId w:val="1"/>
              </w:numPr>
              <w:ind w:left="567" w:firstLine="0"/>
            </w:pPr>
          </w:p>
        </w:tc>
        <w:tc>
          <w:tcPr>
            <w:tcW w:w="7943" w:type="dxa"/>
          </w:tcPr>
          <w:p w14:paraId="1314ADF5" w14:textId="45526B1E" w:rsidR="005315D8" w:rsidRPr="005315D8" w:rsidRDefault="00AD0F7E" w:rsidP="00060480">
            <w:r>
              <w:t>BK15</w:t>
            </w:r>
            <w:r w:rsidR="007D320F">
              <w:t>; BK h</w:t>
            </w:r>
          </w:p>
        </w:tc>
      </w:tr>
      <w:tr w:rsidR="005315D8" w:rsidRPr="005315D8" w14:paraId="66A22B74" w14:textId="77777777" w:rsidTr="001F4071">
        <w:tc>
          <w:tcPr>
            <w:tcW w:w="1555" w:type="dxa"/>
          </w:tcPr>
          <w:p w14:paraId="225967A7" w14:textId="77777777" w:rsidR="005315D8" w:rsidRPr="005315D8" w:rsidRDefault="005315D8" w:rsidP="00060480">
            <w:pPr>
              <w:numPr>
                <w:ilvl w:val="0"/>
                <w:numId w:val="1"/>
              </w:numPr>
              <w:ind w:left="567" w:firstLine="0"/>
            </w:pPr>
          </w:p>
        </w:tc>
        <w:tc>
          <w:tcPr>
            <w:tcW w:w="7943" w:type="dxa"/>
          </w:tcPr>
          <w:p w14:paraId="5AEA3939" w14:textId="05E4418F" w:rsidR="005315D8" w:rsidRPr="005315D8" w:rsidRDefault="00AD0F7E" w:rsidP="00060480">
            <w:r>
              <w:t>BK 16</w:t>
            </w:r>
            <w:r w:rsidR="007D320F">
              <w:t>; BK h</w:t>
            </w:r>
          </w:p>
        </w:tc>
      </w:tr>
      <w:tr w:rsidR="005315D8" w:rsidRPr="005315D8" w14:paraId="2DEFFBCC" w14:textId="77777777" w:rsidTr="001F4071">
        <w:tc>
          <w:tcPr>
            <w:tcW w:w="1555" w:type="dxa"/>
          </w:tcPr>
          <w:p w14:paraId="7669E29F" w14:textId="77777777" w:rsidR="005315D8" w:rsidRPr="005315D8" w:rsidRDefault="005315D8" w:rsidP="00060480">
            <w:pPr>
              <w:numPr>
                <w:ilvl w:val="0"/>
                <w:numId w:val="1"/>
              </w:numPr>
              <w:ind w:left="567" w:firstLine="0"/>
            </w:pPr>
          </w:p>
        </w:tc>
        <w:tc>
          <w:tcPr>
            <w:tcW w:w="7943" w:type="dxa"/>
          </w:tcPr>
          <w:p w14:paraId="5727D3AA" w14:textId="20B3AE64" w:rsidR="005315D8" w:rsidRPr="005315D8" w:rsidRDefault="00AD0F7E" w:rsidP="00060480">
            <w:r>
              <w:t>BK 17</w:t>
            </w:r>
            <w:r w:rsidR="007D320F">
              <w:t>; BK h</w:t>
            </w:r>
          </w:p>
        </w:tc>
      </w:tr>
      <w:tr w:rsidR="005315D8" w:rsidRPr="005315D8" w14:paraId="2484ABD6" w14:textId="77777777" w:rsidTr="001F4071">
        <w:tc>
          <w:tcPr>
            <w:tcW w:w="1555" w:type="dxa"/>
          </w:tcPr>
          <w:p w14:paraId="6A9B8F2F" w14:textId="77777777" w:rsidR="005315D8" w:rsidRPr="005315D8" w:rsidRDefault="005315D8" w:rsidP="00060480">
            <w:pPr>
              <w:numPr>
                <w:ilvl w:val="0"/>
                <w:numId w:val="1"/>
              </w:numPr>
              <w:ind w:left="567" w:firstLine="0"/>
            </w:pPr>
          </w:p>
        </w:tc>
        <w:tc>
          <w:tcPr>
            <w:tcW w:w="7943" w:type="dxa"/>
          </w:tcPr>
          <w:p w14:paraId="6CD0E240" w14:textId="283608F2" w:rsidR="005315D8" w:rsidRPr="005315D8" w:rsidRDefault="00AD0F7E" w:rsidP="00060480">
            <w:r>
              <w:t>BK 18</w:t>
            </w:r>
            <w:r w:rsidR="007D320F">
              <w:t>; BK h</w:t>
            </w:r>
          </w:p>
        </w:tc>
      </w:tr>
      <w:tr w:rsidR="005315D8" w:rsidRPr="005315D8" w14:paraId="72A7D3A8" w14:textId="77777777" w:rsidTr="001F4071">
        <w:tc>
          <w:tcPr>
            <w:tcW w:w="1555" w:type="dxa"/>
          </w:tcPr>
          <w:p w14:paraId="10C0EA84" w14:textId="77777777" w:rsidR="005315D8" w:rsidRPr="005315D8" w:rsidRDefault="005315D8" w:rsidP="00060480">
            <w:pPr>
              <w:numPr>
                <w:ilvl w:val="0"/>
                <w:numId w:val="1"/>
              </w:numPr>
              <w:ind w:left="567" w:firstLine="0"/>
            </w:pPr>
          </w:p>
        </w:tc>
        <w:tc>
          <w:tcPr>
            <w:tcW w:w="7943" w:type="dxa"/>
          </w:tcPr>
          <w:p w14:paraId="53F17F27" w14:textId="3C0204DB" w:rsidR="005315D8" w:rsidRPr="005315D8" w:rsidRDefault="00AD0F7E" w:rsidP="00060480">
            <w:r>
              <w:t>BK 19</w:t>
            </w:r>
            <w:r w:rsidR="007D320F">
              <w:t>; BK h</w:t>
            </w:r>
          </w:p>
        </w:tc>
      </w:tr>
      <w:tr w:rsidR="005315D8" w:rsidRPr="005315D8" w14:paraId="755AAB47" w14:textId="77777777" w:rsidTr="001F4071">
        <w:tc>
          <w:tcPr>
            <w:tcW w:w="1555" w:type="dxa"/>
          </w:tcPr>
          <w:p w14:paraId="1F2650FE" w14:textId="77777777" w:rsidR="005315D8" w:rsidRPr="005315D8" w:rsidRDefault="005315D8" w:rsidP="00060480">
            <w:pPr>
              <w:numPr>
                <w:ilvl w:val="0"/>
                <w:numId w:val="1"/>
              </w:numPr>
              <w:ind w:left="567" w:firstLine="0"/>
            </w:pPr>
          </w:p>
        </w:tc>
        <w:tc>
          <w:tcPr>
            <w:tcW w:w="7943" w:type="dxa"/>
          </w:tcPr>
          <w:p w14:paraId="1BFDDED7" w14:textId="34811057" w:rsidR="005315D8" w:rsidRPr="005315D8" w:rsidRDefault="00AD0F7E" w:rsidP="00060480">
            <w:r>
              <w:t>BK 20</w:t>
            </w:r>
            <w:r w:rsidR="007D320F">
              <w:t>; BK h</w:t>
            </w:r>
          </w:p>
        </w:tc>
      </w:tr>
      <w:tr w:rsidR="005315D8" w:rsidRPr="005315D8" w14:paraId="47BFD0EE" w14:textId="77777777" w:rsidTr="001F4071">
        <w:tc>
          <w:tcPr>
            <w:tcW w:w="1555" w:type="dxa"/>
          </w:tcPr>
          <w:p w14:paraId="3269C671" w14:textId="77777777" w:rsidR="005315D8" w:rsidRPr="005315D8" w:rsidRDefault="005315D8" w:rsidP="00060480">
            <w:pPr>
              <w:numPr>
                <w:ilvl w:val="0"/>
                <w:numId w:val="1"/>
              </w:numPr>
              <w:ind w:left="567" w:firstLine="0"/>
            </w:pPr>
          </w:p>
        </w:tc>
        <w:tc>
          <w:tcPr>
            <w:tcW w:w="7943" w:type="dxa"/>
          </w:tcPr>
          <w:p w14:paraId="1EEEBC70" w14:textId="565C97B8" w:rsidR="005315D8" w:rsidRPr="005315D8" w:rsidRDefault="00AD0F7E" w:rsidP="00060480">
            <w:r>
              <w:t>BK 21</w:t>
            </w:r>
            <w:r w:rsidR="007D320F">
              <w:t>; BK h</w:t>
            </w:r>
          </w:p>
        </w:tc>
      </w:tr>
      <w:tr w:rsidR="005315D8" w:rsidRPr="005315D8" w14:paraId="05CB9C26" w14:textId="77777777" w:rsidTr="001F4071">
        <w:tc>
          <w:tcPr>
            <w:tcW w:w="1555" w:type="dxa"/>
          </w:tcPr>
          <w:p w14:paraId="24BF15CD" w14:textId="77777777" w:rsidR="005315D8" w:rsidRPr="005315D8" w:rsidRDefault="005315D8" w:rsidP="00060480">
            <w:pPr>
              <w:numPr>
                <w:ilvl w:val="0"/>
                <w:numId w:val="1"/>
              </w:numPr>
              <w:ind w:left="567" w:firstLine="0"/>
            </w:pPr>
          </w:p>
        </w:tc>
        <w:tc>
          <w:tcPr>
            <w:tcW w:w="7943" w:type="dxa"/>
          </w:tcPr>
          <w:p w14:paraId="51B41D0F" w14:textId="39355DF0" w:rsidR="005315D8" w:rsidRPr="005315D8" w:rsidRDefault="00AD0F7E" w:rsidP="00060480">
            <w:r>
              <w:t>BK 22</w:t>
            </w:r>
            <w:r w:rsidR="007D320F">
              <w:t>; BK h</w:t>
            </w:r>
          </w:p>
        </w:tc>
      </w:tr>
      <w:tr w:rsidR="005315D8" w:rsidRPr="005315D8" w14:paraId="367D867F" w14:textId="77777777" w:rsidTr="001F4071">
        <w:tc>
          <w:tcPr>
            <w:tcW w:w="1555" w:type="dxa"/>
          </w:tcPr>
          <w:p w14:paraId="6F320D28" w14:textId="77777777" w:rsidR="005315D8" w:rsidRPr="005315D8" w:rsidRDefault="005315D8" w:rsidP="00060480">
            <w:pPr>
              <w:numPr>
                <w:ilvl w:val="0"/>
                <w:numId w:val="1"/>
              </w:numPr>
              <w:ind w:left="567" w:firstLine="0"/>
            </w:pPr>
          </w:p>
        </w:tc>
        <w:tc>
          <w:tcPr>
            <w:tcW w:w="7943" w:type="dxa"/>
          </w:tcPr>
          <w:p w14:paraId="6E2FAFF0" w14:textId="14A25113" w:rsidR="005315D8" w:rsidRPr="005315D8" w:rsidRDefault="00AD0F7E" w:rsidP="00060480">
            <w:r>
              <w:t>BK 14</w:t>
            </w:r>
          </w:p>
        </w:tc>
      </w:tr>
      <w:tr w:rsidR="005315D8" w:rsidRPr="00FA49F4" w14:paraId="7DF12EE6" w14:textId="77777777" w:rsidTr="001F4071">
        <w:tc>
          <w:tcPr>
            <w:tcW w:w="1555" w:type="dxa"/>
          </w:tcPr>
          <w:p w14:paraId="089D76CE" w14:textId="77777777" w:rsidR="005315D8" w:rsidRPr="005315D8" w:rsidRDefault="005315D8" w:rsidP="00060480">
            <w:pPr>
              <w:numPr>
                <w:ilvl w:val="0"/>
                <w:numId w:val="1"/>
              </w:numPr>
              <w:ind w:left="567" w:firstLine="0"/>
            </w:pPr>
          </w:p>
        </w:tc>
        <w:tc>
          <w:tcPr>
            <w:tcW w:w="7943" w:type="dxa"/>
          </w:tcPr>
          <w:p w14:paraId="1BE366F3" w14:textId="0BB394C8" w:rsidR="005315D8" w:rsidRPr="00E53861" w:rsidRDefault="00AD0F7E" w:rsidP="00060480">
            <w:pPr>
              <w:rPr>
                <w:lang w:val="en-AU"/>
              </w:rPr>
            </w:pPr>
            <w:r>
              <w:rPr>
                <w:lang w:val="en-AU"/>
              </w:rPr>
              <w:t>BK 24</w:t>
            </w:r>
            <w:r w:rsidR="007D320F">
              <w:rPr>
                <w:lang w:val="en-AU"/>
              </w:rPr>
              <w:t xml:space="preserve">; BK a; </w:t>
            </w:r>
            <w:r w:rsidR="007D320F">
              <w:t>BK g</w:t>
            </w:r>
          </w:p>
        </w:tc>
      </w:tr>
      <w:tr w:rsidR="005315D8" w:rsidRPr="005315D8" w14:paraId="5CAA06E2" w14:textId="77777777" w:rsidTr="001F4071">
        <w:tc>
          <w:tcPr>
            <w:tcW w:w="1555" w:type="dxa"/>
          </w:tcPr>
          <w:p w14:paraId="28A1175B" w14:textId="77777777" w:rsidR="005315D8" w:rsidRPr="00E53861" w:rsidRDefault="005315D8" w:rsidP="00060480">
            <w:pPr>
              <w:numPr>
                <w:ilvl w:val="0"/>
                <w:numId w:val="1"/>
              </w:numPr>
              <w:ind w:left="567" w:firstLine="0"/>
              <w:rPr>
                <w:lang w:val="en-AU"/>
              </w:rPr>
            </w:pPr>
          </w:p>
        </w:tc>
        <w:tc>
          <w:tcPr>
            <w:tcW w:w="7943" w:type="dxa"/>
          </w:tcPr>
          <w:p w14:paraId="4709C3D1" w14:textId="30FE663E" w:rsidR="005315D8" w:rsidRPr="005315D8" w:rsidRDefault="00AD0F7E" w:rsidP="00060480">
            <w:r>
              <w:t>BK 25</w:t>
            </w:r>
            <w:r w:rsidR="007D320F">
              <w:t>; BK i</w:t>
            </w:r>
          </w:p>
        </w:tc>
      </w:tr>
      <w:tr w:rsidR="005315D8" w:rsidRPr="005315D8" w14:paraId="2499A496" w14:textId="77777777" w:rsidTr="001F4071">
        <w:tc>
          <w:tcPr>
            <w:tcW w:w="1555" w:type="dxa"/>
          </w:tcPr>
          <w:p w14:paraId="01D703C4" w14:textId="77777777" w:rsidR="005315D8" w:rsidRPr="005315D8" w:rsidRDefault="005315D8" w:rsidP="00060480">
            <w:pPr>
              <w:numPr>
                <w:ilvl w:val="0"/>
                <w:numId w:val="1"/>
              </w:numPr>
              <w:ind w:left="567" w:firstLine="0"/>
            </w:pPr>
          </w:p>
        </w:tc>
        <w:tc>
          <w:tcPr>
            <w:tcW w:w="7943" w:type="dxa"/>
          </w:tcPr>
          <w:p w14:paraId="30B82CC1" w14:textId="1ACD38C0" w:rsidR="005315D8" w:rsidRPr="005315D8" w:rsidRDefault="00AD0F7E" w:rsidP="00060480">
            <w:r>
              <w:t>BK 25</w:t>
            </w:r>
          </w:p>
        </w:tc>
      </w:tr>
      <w:tr w:rsidR="005315D8" w:rsidRPr="00FB2F43" w14:paraId="2A66D251" w14:textId="77777777" w:rsidTr="001F4071">
        <w:tc>
          <w:tcPr>
            <w:tcW w:w="1555" w:type="dxa"/>
          </w:tcPr>
          <w:p w14:paraId="354BC903" w14:textId="77777777" w:rsidR="005315D8" w:rsidRPr="005315D8" w:rsidRDefault="005315D8" w:rsidP="00060480">
            <w:pPr>
              <w:numPr>
                <w:ilvl w:val="0"/>
                <w:numId w:val="1"/>
              </w:numPr>
              <w:ind w:left="567" w:firstLine="0"/>
            </w:pPr>
          </w:p>
        </w:tc>
        <w:tc>
          <w:tcPr>
            <w:tcW w:w="7943" w:type="dxa"/>
          </w:tcPr>
          <w:p w14:paraId="376B4C9C" w14:textId="06C3BB10" w:rsidR="005315D8" w:rsidRPr="005D79F5" w:rsidRDefault="00F468B1" w:rsidP="00060480">
            <w:pPr>
              <w:rPr>
                <w:lang w:val="fr-BE"/>
              </w:rPr>
            </w:pPr>
            <w:r>
              <w:rPr>
                <w:lang w:val="fr-BE"/>
              </w:rPr>
              <w:t>BK 3</w:t>
            </w:r>
          </w:p>
        </w:tc>
      </w:tr>
      <w:tr w:rsidR="005315D8" w:rsidRPr="005315D8" w14:paraId="3B0D38CE" w14:textId="77777777" w:rsidTr="001F4071">
        <w:tc>
          <w:tcPr>
            <w:tcW w:w="1555" w:type="dxa"/>
          </w:tcPr>
          <w:p w14:paraId="459F3881" w14:textId="77777777" w:rsidR="005315D8" w:rsidRPr="005D79F5" w:rsidRDefault="005315D8" w:rsidP="00060480">
            <w:pPr>
              <w:numPr>
                <w:ilvl w:val="0"/>
                <w:numId w:val="1"/>
              </w:numPr>
              <w:ind w:left="567" w:firstLine="0"/>
              <w:rPr>
                <w:lang w:val="fr-BE"/>
              </w:rPr>
            </w:pPr>
          </w:p>
        </w:tc>
        <w:tc>
          <w:tcPr>
            <w:tcW w:w="7943" w:type="dxa"/>
          </w:tcPr>
          <w:p w14:paraId="084786DB" w14:textId="3B0F6FEA" w:rsidR="005315D8" w:rsidRPr="005315D8" w:rsidRDefault="00F468B1" w:rsidP="00060480">
            <w:r>
              <w:t>BK 3</w:t>
            </w:r>
            <w:r w:rsidR="007D320F">
              <w:t>; BK f</w:t>
            </w:r>
          </w:p>
        </w:tc>
      </w:tr>
      <w:tr w:rsidR="005315D8" w:rsidRPr="005315D8" w14:paraId="79EEF021" w14:textId="77777777" w:rsidTr="001F4071">
        <w:tc>
          <w:tcPr>
            <w:tcW w:w="1555" w:type="dxa"/>
          </w:tcPr>
          <w:p w14:paraId="47AD6264" w14:textId="77777777" w:rsidR="005315D8" w:rsidRPr="005315D8" w:rsidRDefault="005315D8" w:rsidP="00060480">
            <w:pPr>
              <w:numPr>
                <w:ilvl w:val="0"/>
                <w:numId w:val="1"/>
              </w:numPr>
              <w:ind w:left="567" w:firstLine="0"/>
            </w:pPr>
          </w:p>
        </w:tc>
        <w:tc>
          <w:tcPr>
            <w:tcW w:w="7943" w:type="dxa"/>
          </w:tcPr>
          <w:p w14:paraId="61A45F75" w14:textId="27D4049E" w:rsidR="005315D8" w:rsidRPr="005315D8" w:rsidRDefault="00AD0F7E" w:rsidP="00060480">
            <w:r>
              <w:t>BK 26</w:t>
            </w:r>
          </w:p>
        </w:tc>
      </w:tr>
      <w:tr w:rsidR="00F468B1" w:rsidRPr="005315D8" w14:paraId="4BB6B07F" w14:textId="77777777" w:rsidTr="001F4071">
        <w:tc>
          <w:tcPr>
            <w:tcW w:w="1555" w:type="dxa"/>
          </w:tcPr>
          <w:p w14:paraId="2542CE8E" w14:textId="77777777" w:rsidR="00F468B1" w:rsidRPr="005315D8" w:rsidRDefault="00F468B1" w:rsidP="00060480">
            <w:pPr>
              <w:numPr>
                <w:ilvl w:val="0"/>
                <w:numId w:val="1"/>
              </w:numPr>
              <w:ind w:left="567" w:firstLine="0"/>
            </w:pPr>
          </w:p>
        </w:tc>
        <w:tc>
          <w:tcPr>
            <w:tcW w:w="7943" w:type="dxa"/>
          </w:tcPr>
          <w:p w14:paraId="0EFAEF30" w14:textId="6FE8280E" w:rsidR="00F468B1" w:rsidRPr="005315D8" w:rsidRDefault="00F468B1" w:rsidP="00060480">
            <w:r>
              <w:t>BK 10</w:t>
            </w:r>
          </w:p>
        </w:tc>
      </w:tr>
      <w:tr w:rsidR="00F468B1" w:rsidRPr="005315D8" w14:paraId="57C89F18" w14:textId="77777777" w:rsidTr="001F4071">
        <w:tc>
          <w:tcPr>
            <w:tcW w:w="1555" w:type="dxa"/>
          </w:tcPr>
          <w:p w14:paraId="3A9DCA7C" w14:textId="77777777" w:rsidR="00F468B1" w:rsidRPr="005315D8" w:rsidRDefault="00F468B1" w:rsidP="00060480">
            <w:pPr>
              <w:numPr>
                <w:ilvl w:val="0"/>
                <w:numId w:val="1"/>
              </w:numPr>
              <w:ind w:left="567" w:firstLine="0"/>
            </w:pPr>
          </w:p>
        </w:tc>
        <w:tc>
          <w:tcPr>
            <w:tcW w:w="7943" w:type="dxa"/>
          </w:tcPr>
          <w:p w14:paraId="526DC26D" w14:textId="0181FAE2" w:rsidR="00F468B1" w:rsidRPr="005315D8" w:rsidRDefault="00F468B1" w:rsidP="00060480">
            <w:r>
              <w:t>BK 9</w:t>
            </w:r>
            <w:r w:rsidR="00AD0F7E">
              <w:t>; BK 23</w:t>
            </w:r>
            <w:r w:rsidR="007D320F">
              <w:t xml:space="preserve">; </w:t>
            </w:r>
            <w:r w:rsidR="007D320F" w:rsidRPr="00E84024">
              <w:t xml:space="preserve">BK b; </w:t>
            </w:r>
            <w:r w:rsidR="007D320F">
              <w:t>BK j</w:t>
            </w:r>
            <w:r w:rsidR="00741BEA">
              <w:t>; BK l</w:t>
            </w:r>
          </w:p>
        </w:tc>
      </w:tr>
      <w:tr w:rsidR="00F468B1" w:rsidRPr="005315D8" w14:paraId="71A4CECE" w14:textId="77777777" w:rsidTr="001F4071">
        <w:tc>
          <w:tcPr>
            <w:tcW w:w="1555" w:type="dxa"/>
          </w:tcPr>
          <w:p w14:paraId="468C5135" w14:textId="77777777" w:rsidR="00F468B1" w:rsidRPr="005315D8" w:rsidRDefault="00F468B1" w:rsidP="00060480">
            <w:pPr>
              <w:numPr>
                <w:ilvl w:val="0"/>
                <w:numId w:val="1"/>
              </w:numPr>
              <w:ind w:left="567" w:firstLine="0"/>
            </w:pPr>
          </w:p>
        </w:tc>
        <w:tc>
          <w:tcPr>
            <w:tcW w:w="7943" w:type="dxa"/>
          </w:tcPr>
          <w:p w14:paraId="101430E7" w14:textId="0DC0408F" w:rsidR="00F468B1" w:rsidRPr="005315D8" w:rsidRDefault="00481735" w:rsidP="00060480">
            <w:r>
              <w:t xml:space="preserve">BK 9; </w:t>
            </w:r>
            <w:r w:rsidR="00741BEA">
              <w:t>BK c</w:t>
            </w:r>
          </w:p>
        </w:tc>
      </w:tr>
      <w:tr w:rsidR="00F468B1" w:rsidRPr="005315D8" w14:paraId="4B5C43F7" w14:textId="77777777" w:rsidTr="001F4071">
        <w:tc>
          <w:tcPr>
            <w:tcW w:w="1555" w:type="dxa"/>
          </w:tcPr>
          <w:p w14:paraId="3619DEBD" w14:textId="77777777" w:rsidR="00F468B1" w:rsidRPr="005315D8" w:rsidRDefault="00F468B1" w:rsidP="00060480">
            <w:pPr>
              <w:numPr>
                <w:ilvl w:val="0"/>
                <w:numId w:val="1"/>
              </w:numPr>
              <w:ind w:left="567" w:firstLine="0"/>
            </w:pPr>
          </w:p>
        </w:tc>
        <w:tc>
          <w:tcPr>
            <w:tcW w:w="7943" w:type="dxa"/>
          </w:tcPr>
          <w:p w14:paraId="1982D619" w14:textId="5A3A2929" w:rsidR="00F468B1" w:rsidRPr="005315D8" w:rsidRDefault="00F468B1" w:rsidP="00060480">
            <w:r>
              <w:t>BK 4; BK 5; BK 7</w:t>
            </w:r>
            <w:r w:rsidR="007D320F">
              <w:t xml:space="preserve">; </w:t>
            </w:r>
            <w:r w:rsidR="007D320F" w:rsidRPr="00E84024">
              <w:t>BK b</w:t>
            </w:r>
            <w:r w:rsidR="00741BEA" w:rsidRPr="00E84024">
              <w:t>; BK k</w:t>
            </w:r>
          </w:p>
        </w:tc>
      </w:tr>
      <w:tr w:rsidR="00F468B1" w:rsidRPr="005315D8" w14:paraId="64FC0AE8" w14:textId="77777777" w:rsidTr="001F4071">
        <w:tc>
          <w:tcPr>
            <w:tcW w:w="1555" w:type="dxa"/>
          </w:tcPr>
          <w:p w14:paraId="2DA82E21" w14:textId="77777777" w:rsidR="00F468B1" w:rsidRPr="005315D8" w:rsidRDefault="00F468B1" w:rsidP="00060480">
            <w:pPr>
              <w:numPr>
                <w:ilvl w:val="0"/>
                <w:numId w:val="1"/>
              </w:numPr>
              <w:ind w:left="567" w:firstLine="0"/>
            </w:pPr>
          </w:p>
        </w:tc>
        <w:tc>
          <w:tcPr>
            <w:tcW w:w="7943" w:type="dxa"/>
          </w:tcPr>
          <w:p w14:paraId="27FE61D6" w14:textId="4696B127" w:rsidR="00F468B1" w:rsidRPr="005315D8" w:rsidRDefault="00F468B1" w:rsidP="00060480">
            <w:r>
              <w:t>BK 4; BK 6</w:t>
            </w:r>
            <w:r w:rsidR="007D320F">
              <w:t>; BK e</w:t>
            </w:r>
          </w:p>
        </w:tc>
      </w:tr>
      <w:tr w:rsidR="00F468B1" w:rsidRPr="005315D8" w14:paraId="23915E38" w14:textId="77777777" w:rsidTr="001F4071">
        <w:tc>
          <w:tcPr>
            <w:tcW w:w="1555" w:type="dxa"/>
          </w:tcPr>
          <w:p w14:paraId="343B6104" w14:textId="77777777" w:rsidR="00F468B1" w:rsidRPr="005315D8" w:rsidRDefault="00F468B1" w:rsidP="00060480">
            <w:pPr>
              <w:numPr>
                <w:ilvl w:val="0"/>
                <w:numId w:val="1"/>
              </w:numPr>
              <w:ind w:left="567" w:firstLine="0"/>
            </w:pPr>
          </w:p>
        </w:tc>
        <w:tc>
          <w:tcPr>
            <w:tcW w:w="7943" w:type="dxa"/>
          </w:tcPr>
          <w:p w14:paraId="65059E28" w14:textId="7C0F24BB" w:rsidR="00F468B1" w:rsidRPr="005315D8" w:rsidRDefault="00F468B1" w:rsidP="00060480">
            <w:r>
              <w:t>BK 4</w:t>
            </w:r>
            <w:r w:rsidR="007D320F">
              <w:t>; BK d; BK e</w:t>
            </w:r>
          </w:p>
        </w:tc>
      </w:tr>
    </w:tbl>
    <w:p w14:paraId="67A529F8" w14:textId="77777777" w:rsidR="00A00764" w:rsidRDefault="00A00764" w:rsidP="00A00764">
      <w:pPr>
        <w:pStyle w:val="Kop2"/>
      </w:pPr>
      <w:bookmarkStart w:id="167" w:name="_Toc182560485"/>
      <w:bookmarkStart w:id="168" w:name="_Toc54974891"/>
      <w:bookmarkStart w:id="169" w:name="_Toc187674777"/>
      <w:bookmarkEnd w:id="167"/>
      <w:r>
        <w:t>Doelen die leiden naar een of meer beroepskwalificaties</w:t>
      </w:r>
      <w:bookmarkEnd w:id="168"/>
      <w:bookmarkEnd w:id="169"/>
    </w:p>
    <w:p w14:paraId="03F1E861" w14:textId="77777777" w:rsidR="00446A4E" w:rsidRPr="00446A4E" w:rsidRDefault="00446A4E" w:rsidP="00446A4E">
      <w:pPr>
        <w:pStyle w:val="Lijstalinea"/>
        <w:spacing w:before="100" w:after="0" w:line="260" w:lineRule="auto"/>
        <w:ind w:left="360" w:hanging="360"/>
        <w:jc w:val="both"/>
      </w:pPr>
      <w:r w:rsidRPr="00446A4E">
        <w:rPr>
          <w:rStyle w:val="normaltextrun"/>
          <w:rFonts w:cstheme="minorHAnsi"/>
        </w:rPr>
        <w:t>1.</w:t>
      </w:r>
      <w:r w:rsidRPr="00446A4E">
        <w:rPr>
          <w:rStyle w:val="normaltextrun"/>
          <w:rFonts w:cstheme="minorHAnsi"/>
        </w:rPr>
        <w:tab/>
        <w:t>De</w:t>
      </w:r>
      <w:r w:rsidRPr="00446A4E">
        <w:t xml:space="preserve"> leerlingen werken in teamverband (organisatiecultuur, communicatie, procedures).</w:t>
      </w:r>
    </w:p>
    <w:p w14:paraId="726C7F51" w14:textId="77777777" w:rsidR="00446A4E" w:rsidRPr="00446A4E" w:rsidRDefault="00446A4E" w:rsidP="00446A4E">
      <w:pPr>
        <w:pStyle w:val="Lijstalinea"/>
        <w:spacing w:before="100" w:after="0" w:line="260" w:lineRule="auto"/>
        <w:ind w:left="360" w:hanging="360"/>
        <w:jc w:val="both"/>
      </w:pPr>
      <w:r w:rsidRPr="00446A4E">
        <w:t>2.</w:t>
      </w:r>
      <w:r w:rsidRPr="00446A4E">
        <w:tab/>
        <w:t>De leerlingen handelen kwaliteitsbewust.</w:t>
      </w:r>
    </w:p>
    <w:p w14:paraId="475D3B77" w14:textId="77777777" w:rsidR="00446A4E" w:rsidRPr="00446A4E" w:rsidRDefault="00446A4E" w:rsidP="00446A4E">
      <w:pPr>
        <w:pStyle w:val="Lijstalinea"/>
        <w:spacing w:before="100" w:after="0" w:line="260" w:lineRule="auto"/>
        <w:ind w:left="360" w:hanging="360"/>
        <w:jc w:val="both"/>
      </w:pPr>
      <w:r w:rsidRPr="00446A4E">
        <w:t>3.</w:t>
      </w:r>
      <w:r w:rsidRPr="00446A4E">
        <w:tab/>
        <w:t>De leerlingen handelen economisch en duurzaam.</w:t>
      </w:r>
    </w:p>
    <w:p w14:paraId="5EBF1394" w14:textId="77777777" w:rsidR="00446A4E" w:rsidRPr="00446A4E" w:rsidRDefault="00446A4E" w:rsidP="00446A4E">
      <w:pPr>
        <w:pStyle w:val="Lijstalinea"/>
        <w:spacing w:before="100" w:after="0" w:line="260" w:lineRule="auto"/>
        <w:ind w:left="360" w:hanging="360"/>
        <w:jc w:val="both"/>
      </w:pPr>
      <w:r w:rsidRPr="00446A4E">
        <w:t>4.</w:t>
      </w:r>
      <w:r w:rsidRPr="00446A4E">
        <w:tab/>
        <w:t>De leerlingen handelen veilig, ergonomisch en hygiënisch.</w:t>
      </w:r>
    </w:p>
    <w:p w14:paraId="4E028A50" w14:textId="77777777" w:rsidR="00446A4E" w:rsidRPr="00446A4E" w:rsidRDefault="00446A4E" w:rsidP="00446A4E">
      <w:pPr>
        <w:pStyle w:val="Lijstalinea"/>
        <w:spacing w:before="100" w:after="0" w:line="260" w:lineRule="auto"/>
        <w:ind w:left="360" w:hanging="360"/>
        <w:jc w:val="both"/>
      </w:pPr>
      <w:r w:rsidRPr="00446A4E">
        <w:t>5.</w:t>
      </w:r>
      <w:r w:rsidRPr="00446A4E">
        <w:tab/>
        <w:t>De leerlingen handelen volgens de principes van voedselveiligheid en hygiëne.</w:t>
      </w:r>
    </w:p>
    <w:p w14:paraId="52810590" w14:textId="77777777" w:rsidR="00446A4E" w:rsidRPr="00446A4E" w:rsidRDefault="00446A4E" w:rsidP="00446A4E">
      <w:pPr>
        <w:pStyle w:val="Lijstalinea"/>
        <w:spacing w:before="100" w:after="0" w:line="260" w:lineRule="auto"/>
        <w:ind w:left="360" w:hanging="360"/>
        <w:jc w:val="both"/>
      </w:pPr>
      <w:r w:rsidRPr="00446A4E">
        <w:t>6.</w:t>
      </w:r>
      <w:r w:rsidRPr="00446A4E">
        <w:tab/>
        <w:t>De leerlingen maken het werkblad, gereedschap, toestellen en ruimtes hygiënisch schoon.</w:t>
      </w:r>
    </w:p>
    <w:p w14:paraId="3ABF51BC" w14:textId="77777777" w:rsidR="00446A4E" w:rsidRPr="00446A4E" w:rsidRDefault="00446A4E" w:rsidP="00446A4E">
      <w:pPr>
        <w:pStyle w:val="Lijstalinea"/>
        <w:spacing w:before="100" w:after="0" w:line="260" w:lineRule="auto"/>
        <w:ind w:left="360" w:hanging="360"/>
        <w:jc w:val="both"/>
      </w:pPr>
      <w:r w:rsidRPr="00446A4E">
        <w:t>7.</w:t>
      </w:r>
      <w:r w:rsidRPr="00446A4E">
        <w:tab/>
        <w:t>De leerlingen passen het autocontrolesysteem toe.</w:t>
      </w:r>
    </w:p>
    <w:p w14:paraId="58AF6CC4" w14:textId="77777777" w:rsidR="00446A4E" w:rsidRPr="00446A4E" w:rsidRDefault="00446A4E" w:rsidP="00446A4E">
      <w:pPr>
        <w:pStyle w:val="Lijstalinea"/>
        <w:spacing w:before="100" w:after="0" w:line="260" w:lineRule="auto"/>
        <w:ind w:left="360" w:hanging="360"/>
        <w:jc w:val="both"/>
      </w:pPr>
      <w:r w:rsidRPr="00446A4E">
        <w:t>8.</w:t>
      </w:r>
      <w:r w:rsidRPr="00446A4E">
        <w:tab/>
        <w:t>De leerlingen lichten nieuwe trends en producten toe.</w:t>
      </w:r>
    </w:p>
    <w:p w14:paraId="5CEC8261" w14:textId="77777777" w:rsidR="00446A4E" w:rsidRPr="00446A4E" w:rsidRDefault="00446A4E" w:rsidP="00446A4E">
      <w:pPr>
        <w:pStyle w:val="Lijstalinea"/>
        <w:spacing w:before="100" w:after="0" w:line="260" w:lineRule="auto"/>
        <w:ind w:left="360" w:hanging="360"/>
        <w:jc w:val="both"/>
      </w:pPr>
      <w:r w:rsidRPr="00446A4E">
        <w:t>9.</w:t>
      </w:r>
      <w:r w:rsidRPr="00446A4E">
        <w:tab/>
        <w:t>De leerlingen volgen de voorraad op, stellen tekorten vast en maken bestelbonnen op.</w:t>
      </w:r>
    </w:p>
    <w:p w14:paraId="1F3B7E6D" w14:textId="71D96A9F" w:rsidR="00446A4E" w:rsidRDefault="00446A4E" w:rsidP="001762D9">
      <w:pPr>
        <w:pStyle w:val="Lijstalinea"/>
        <w:spacing w:before="100" w:after="0" w:line="260" w:lineRule="auto"/>
        <w:ind w:left="360" w:hanging="360"/>
        <w:jc w:val="both"/>
      </w:pPr>
      <w:r w:rsidRPr="00446A4E">
        <w:t>10.</w:t>
      </w:r>
      <w:r w:rsidRPr="00446A4E">
        <w:tab/>
        <w:t>De leerlingen ontvangen karkassen of stukken vlees en controleren ze.</w:t>
      </w:r>
    </w:p>
    <w:p w14:paraId="6FC45051" w14:textId="77777777" w:rsidR="00106B68" w:rsidRDefault="00106B68" w:rsidP="00106B68">
      <w:pPr>
        <w:pStyle w:val="Lijstalinea"/>
        <w:spacing w:before="100" w:after="0" w:line="260" w:lineRule="auto"/>
        <w:ind w:left="360" w:hanging="360"/>
        <w:jc w:val="both"/>
      </w:pPr>
      <w:r>
        <w:t>11.</w:t>
      </w:r>
      <w:r>
        <w:tab/>
        <w:t>De leerlingen verwerken karkassen of stukken vlees (zoals uitsnijden, uitbenen en afwerken).</w:t>
      </w:r>
    </w:p>
    <w:p w14:paraId="594A2C95" w14:textId="77777777" w:rsidR="00106B68" w:rsidRDefault="00106B68" w:rsidP="00106B68">
      <w:pPr>
        <w:pStyle w:val="Lijstalinea"/>
        <w:spacing w:before="100" w:after="0" w:line="260" w:lineRule="auto"/>
        <w:ind w:left="360" w:hanging="360"/>
        <w:jc w:val="both"/>
      </w:pPr>
      <w:r>
        <w:t>12.</w:t>
      </w:r>
      <w:r>
        <w:tab/>
        <w:t>De leerlingen verdelen de stukken volgens hun classificatie (zoals vlees van eerste, tweede of derde categorie) en hun aard (zoals om te stoven en om te grillen).</w:t>
      </w:r>
    </w:p>
    <w:p w14:paraId="0D9D4565" w14:textId="77777777" w:rsidR="00106B68" w:rsidRDefault="00106B68" w:rsidP="00106B68">
      <w:pPr>
        <w:pStyle w:val="Lijstalinea"/>
        <w:spacing w:before="100" w:after="0" w:line="260" w:lineRule="auto"/>
        <w:ind w:left="360" w:hanging="360"/>
        <w:jc w:val="both"/>
      </w:pPr>
      <w:r>
        <w:t>13.</w:t>
      </w:r>
      <w:r>
        <w:tab/>
        <w:t>De leerlingen maken vleesbereidingen, vermalen en stellen samen volgens receptuur en doen geregeld visuele, geur- en temperatuurcontroles.</w:t>
      </w:r>
    </w:p>
    <w:p w14:paraId="657BF16E" w14:textId="77777777" w:rsidR="00106B68" w:rsidRDefault="00106B68" w:rsidP="00106B68">
      <w:pPr>
        <w:pStyle w:val="Lijstalinea"/>
        <w:spacing w:before="100" w:after="0" w:line="260" w:lineRule="auto"/>
        <w:ind w:left="360" w:hanging="360"/>
        <w:jc w:val="both"/>
      </w:pPr>
      <w:r>
        <w:t>14.</w:t>
      </w:r>
      <w:r>
        <w:tab/>
        <w:t>De leerlingen maken eenvoudige gerechten klaar.</w:t>
      </w:r>
    </w:p>
    <w:p w14:paraId="5EE9FC93" w14:textId="77777777" w:rsidR="00106B68" w:rsidRDefault="00106B68" w:rsidP="00106B68">
      <w:pPr>
        <w:pStyle w:val="Lijstalinea"/>
        <w:spacing w:before="100" w:after="0" w:line="260" w:lineRule="auto"/>
        <w:ind w:left="360" w:hanging="360"/>
        <w:jc w:val="both"/>
      </w:pPr>
      <w:r>
        <w:t>15.</w:t>
      </w:r>
      <w:r>
        <w:tab/>
        <w:t>De leerlingen maken rauwe en gekookte zouterijproducten.</w:t>
      </w:r>
    </w:p>
    <w:p w14:paraId="518B77A8" w14:textId="77777777" w:rsidR="00106B68" w:rsidRDefault="00106B68" w:rsidP="00106B68">
      <w:pPr>
        <w:pStyle w:val="Lijstalinea"/>
        <w:spacing w:before="100" w:after="0" w:line="260" w:lineRule="auto"/>
        <w:ind w:left="360" w:hanging="360"/>
        <w:jc w:val="both"/>
      </w:pPr>
      <w:r>
        <w:t>16.</w:t>
      </w:r>
      <w:r>
        <w:tab/>
        <w:t>De leerlingen maken kookworsten en vleesbroden.</w:t>
      </w:r>
    </w:p>
    <w:p w14:paraId="6E7A4337" w14:textId="77777777" w:rsidR="00106B68" w:rsidRDefault="00106B68" w:rsidP="00106B68">
      <w:pPr>
        <w:pStyle w:val="Lijstalinea"/>
        <w:spacing w:before="100" w:after="0" w:line="260" w:lineRule="auto"/>
        <w:ind w:left="360" w:hanging="360"/>
        <w:jc w:val="both"/>
      </w:pPr>
      <w:r>
        <w:t>17.</w:t>
      </w:r>
      <w:r>
        <w:tab/>
        <w:t>De leerlingen maken droge worsten.</w:t>
      </w:r>
    </w:p>
    <w:p w14:paraId="6371975B" w14:textId="77777777" w:rsidR="00106B68" w:rsidRDefault="00106B68" w:rsidP="00106B68">
      <w:pPr>
        <w:pStyle w:val="Lijstalinea"/>
        <w:spacing w:before="100" w:after="0" w:line="260" w:lineRule="auto"/>
        <w:ind w:left="360" w:hanging="360"/>
        <w:jc w:val="both"/>
      </w:pPr>
      <w:r>
        <w:t>18.</w:t>
      </w:r>
      <w:r>
        <w:tab/>
        <w:t>De leerlingen maken leverbereidingen.</w:t>
      </w:r>
    </w:p>
    <w:p w14:paraId="17C85A00" w14:textId="77777777" w:rsidR="00106B68" w:rsidRDefault="00106B68" w:rsidP="00106B68">
      <w:pPr>
        <w:pStyle w:val="Lijstalinea"/>
        <w:spacing w:before="100" w:after="0" w:line="260" w:lineRule="auto"/>
        <w:ind w:left="360" w:hanging="360"/>
        <w:jc w:val="both"/>
      </w:pPr>
      <w:r>
        <w:t>19.</w:t>
      </w:r>
      <w:r>
        <w:tab/>
        <w:t>De leerlingen maken bloedbereidingen.</w:t>
      </w:r>
    </w:p>
    <w:p w14:paraId="7C31609A" w14:textId="77777777" w:rsidR="00106B68" w:rsidRDefault="00106B68" w:rsidP="00106B68">
      <w:pPr>
        <w:pStyle w:val="Lijstalinea"/>
        <w:spacing w:before="100" w:after="0" w:line="260" w:lineRule="auto"/>
        <w:ind w:left="360" w:hanging="360"/>
        <w:jc w:val="both"/>
      </w:pPr>
      <w:r>
        <w:t>20.</w:t>
      </w:r>
      <w:r>
        <w:tab/>
        <w:t>De leerlingen maken geleibereidingen.</w:t>
      </w:r>
    </w:p>
    <w:p w14:paraId="0D53F367" w14:textId="77777777" w:rsidR="00106B68" w:rsidRDefault="00106B68" w:rsidP="00106B68">
      <w:pPr>
        <w:pStyle w:val="Lijstalinea"/>
        <w:spacing w:before="100" w:after="0" w:line="260" w:lineRule="auto"/>
        <w:ind w:left="360" w:hanging="360"/>
        <w:jc w:val="both"/>
      </w:pPr>
      <w:r>
        <w:t>21.</w:t>
      </w:r>
      <w:r>
        <w:tab/>
        <w:t>De leerlingen maken verhitte vleesproducten die buiten de koeling houdbaar zijn (conserveren in glas of blik).</w:t>
      </w:r>
    </w:p>
    <w:p w14:paraId="772CEDFD" w14:textId="68AD68D8" w:rsidR="00457816" w:rsidRPr="00446A4E" w:rsidRDefault="00106B68" w:rsidP="00106B68">
      <w:pPr>
        <w:pStyle w:val="Lijstalinea"/>
        <w:spacing w:before="100" w:after="0" w:line="260" w:lineRule="auto"/>
        <w:ind w:left="360" w:hanging="360"/>
        <w:jc w:val="both"/>
      </w:pPr>
      <w:r>
        <w:t>22.</w:t>
      </w:r>
      <w:r>
        <w:tab/>
        <w:t>De leerlingen maken vleesproducten die bestemd zijn om te worden gefrituurd.</w:t>
      </w:r>
    </w:p>
    <w:p w14:paraId="486DD37E" w14:textId="77777777" w:rsidR="00446A4E" w:rsidRPr="00446A4E" w:rsidRDefault="00446A4E" w:rsidP="00446A4E">
      <w:pPr>
        <w:pStyle w:val="Lijstalinea"/>
        <w:spacing w:before="100" w:after="0" w:line="260" w:lineRule="auto"/>
        <w:ind w:left="360" w:hanging="360"/>
        <w:jc w:val="both"/>
      </w:pPr>
      <w:r w:rsidRPr="00446A4E">
        <w:t>23.</w:t>
      </w:r>
      <w:r w:rsidRPr="00446A4E">
        <w:tab/>
        <w:t>De leerlingen verpakken, etiketteren en slaan bereidingen en producten op.</w:t>
      </w:r>
    </w:p>
    <w:p w14:paraId="385775F2" w14:textId="77777777" w:rsidR="00446A4E" w:rsidRPr="00446A4E" w:rsidRDefault="00446A4E" w:rsidP="00446A4E">
      <w:pPr>
        <w:pStyle w:val="Lijstalinea"/>
        <w:spacing w:before="100" w:after="0" w:line="260" w:lineRule="auto"/>
        <w:ind w:left="360" w:hanging="360"/>
        <w:jc w:val="both"/>
      </w:pPr>
      <w:r w:rsidRPr="00446A4E">
        <w:t>24.</w:t>
      </w:r>
      <w:r w:rsidRPr="00446A4E">
        <w:tab/>
        <w:t>De leerlingen presenteren vlees en slagerijspecialiteiten in de toonbank.</w:t>
      </w:r>
    </w:p>
    <w:p w14:paraId="0E549158" w14:textId="77777777" w:rsidR="00446A4E" w:rsidRPr="00446A4E" w:rsidRDefault="00446A4E" w:rsidP="00446A4E">
      <w:pPr>
        <w:pStyle w:val="Lijstalinea"/>
        <w:spacing w:before="100" w:after="0" w:line="260" w:lineRule="auto"/>
        <w:ind w:left="360" w:hanging="360"/>
        <w:jc w:val="both"/>
      </w:pPr>
      <w:r w:rsidRPr="00446A4E">
        <w:t>25.</w:t>
      </w:r>
      <w:r w:rsidRPr="00446A4E">
        <w:tab/>
        <w:t>De leerlingen nemen de bestelling van de klant op, informeren over de herkomst van het vlees en de bereidingswijze en verkopen.</w:t>
      </w:r>
    </w:p>
    <w:p w14:paraId="5E3D83C0" w14:textId="5D589AEF" w:rsidR="0089474E" w:rsidRDefault="00446A4E" w:rsidP="00446A4E">
      <w:pPr>
        <w:pStyle w:val="Lijstalinea"/>
        <w:spacing w:before="100" w:after="0" w:line="260" w:lineRule="auto"/>
        <w:ind w:left="360" w:hanging="360"/>
        <w:jc w:val="both"/>
        <w:rPr>
          <w:rStyle w:val="normaltextrun"/>
          <w:rFonts w:cstheme="minorHAnsi"/>
        </w:rPr>
      </w:pPr>
      <w:r w:rsidRPr="00446A4E">
        <w:lastRenderedPageBreak/>
        <w:t>26.</w:t>
      </w:r>
      <w:r w:rsidRPr="00446A4E">
        <w:tab/>
        <w:t xml:space="preserve">De leerlingen assisteren bij de </w:t>
      </w:r>
      <w:r w:rsidRPr="00446A4E">
        <w:rPr>
          <w:rStyle w:val="normaltextrun"/>
          <w:rFonts w:cstheme="minorHAnsi"/>
        </w:rPr>
        <w:t>aankoop van volledige dieren, karkassen of stukken vlees.</w:t>
      </w:r>
    </w:p>
    <w:p w14:paraId="42D7FCD8" w14:textId="77777777" w:rsidR="00446A4E" w:rsidRPr="0088744D" w:rsidRDefault="00446A4E" w:rsidP="00446A4E">
      <w:pPr>
        <w:spacing w:before="240" w:after="0"/>
      </w:pPr>
      <w:r w:rsidRPr="0088744D">
        <w:t>Aanvullende onderliggende kennis</w:t>
      </w:r>
    </w:p>
    <w:p w14:paraId="730BD46A" w14:textId="77777777" w:rsidR="00446A4E" w:rsidRDefault="00446A4E" w:rsidP="00446A4E">
      <w:pPr>
        <w:rPr>
          <w:rStyle w:val="normaltextrun"/>
          <w:rFonts w:cstheme="minorHAnsi"/>
        </w:rPr>
      </w:pPr>
      <w:r w:rsidRPr="0088744D">
        <w:rPr>
          <w:rStyle w:val="normaltextrun"/>
          <w:rFonts w:cstheme="minorHAnsi"/>
        </w:rPr>
        <w:t>De opgenomen kennis staat steeds in functie van de specifieke vorming van deze studierichting</w:t>
      </w:r>
      <w:r>
        <w:rPr>
          <w:rStyle w:val="normaltextrun"/>
          <w:rFonts w:cstheme="minorHAnsi"/>
        </w:rPr>
        <w:t>.</w:t>
      </w:r>
    </w:p>
    <w:p w14:paraId="08CC4761" w14:textId="6D48B204" w:rsidR="00446A4E" w:rsidRPr="00446A4E" w:rsidRDefault="00446A4E" w:rsidP="00446A4E">
      <w:pPr>
        <w:pStyle w:val="Aanvullendekennis"/>
        <w:numPr>
          <w:ilvl w:val="1"/>
          <w:numId w:val="36"/>
        </w:numPr>
        <w:tabs>
          <w:tab w:val="num" w:pos="720"/>
        </w:tabs>
        <w:ind w:left="284" w:hanging="284"/>
      </w:pPr>
      <w:r w:rsidRPr="00446A4E">
        <w:t>Afwerkings- en garneertechnieken</w:t>
      </w:r>
    </w:p>
    <w:p w14:paraId="1FDB0984" w14:textId="6556CE99" w:rsidR="00446A4E" w:rsidRPr="00446A4E" w:rsidRDefault="00446A4E" w:rsidP="00446A4E">
      <w:pPr>
        <w:pStyle w:val="Aanvullendekennis"/>
        <w:numPr>
          <w:ilvl w:val="1"/>
          <w:numId w:val="36"/>
        </w:numPr>
        <w:tabs>
          <w:tab w:val="num" w:pos="720"/>
        </w:tabs>
        <w:ind w:left="284" w:hanging="284"/>
      </w:pPr>
      <w:r w:rsidRPr="00446A4E">
        <w:t>Allergenen</w:t>
      </w:r>
    </w:p>
    <w:p w14:paraId="3108C60D" w14:textId="0206A3C7" w:rsidR="00446A4E" w:rsidRPr="00446A4E" w:rsidRDefault="00446A4E" w:rsidP="00446A4E">
      <w:pPr>
        <w:pStyle w:val="Aanvullendekennis"/>
        <w:numPr>
          <w:ilvl w:val="1"/>
          <w:numId w:val="36"/>
        </w:numPr>
        <w:tabs>
          <w:tab w:val="num" w:pos="720"/>
        </w:tabs>
        <w:ind w:left="284" w:hanging="284"/>
      </w:pPr>
      <w:r w:rsidRPr="00446A4E">
        <w:t>Bestellingen: bestelbonnen, opmaak, opvolging, procedures, formulieren</w:t>
      </w:r>
    </w:p>
    <w:p w14:paraId="38A2A3EF" w14:textId="407563FA" w:rsidR="00446A4E" w:rsidRPr="00446A4E" w:rsidRDefault="00446A4E" w:rsidP="00446A4E">
      <w:pPr>
        <w:pStyle w:val="Aanvullendekennis"/>
        <w:numPr>
          <w:ilvl w:val="1"/>
          <w:numId w:val="36"/>
        </w:numPr>
        <w:tabs>
          <w:tab w:val="num" w:pos="720"/>
        </w:tabs>
        <w:ind w:left="284" w:hanging="284"/>
      </w:pPr>
      <w:r w:rsidRPr="00446A4E">
        <w:t>Ergonomie</w:t>
      </w:r>
    </w:p>
    <w:p w14:paraId="5277DF0A" w14:textId="55D5E5EF" w:rsidR="00446A4E" w:rsidRPr="00446A4E" w:rsidRDefault="00446A4E" w:rsidP="00446A4E">
      <w:pPr>
        <w:pStyle w:val="Aanvullendekennis"/>
        <w:numPr>
          <w:ilvl w:val="1"/>
          <w:numId w:val="36"/>
        </w:numPr>
        <w:tabs>
          <w:tab w:val="num" w:pos="720"/>
        </w:tabs>
        <w:ind w:left="284" w:hanging="284"/>
      </w:pPr>
      <w:r w:rsidRPr="00446A4E">
        <w:t>Infrastructuur, toestellen en materialen</w:t>
      </w:r>
    </w:p>
    <w:p w14:paraId="5BB46CF4" w14:textId="67DA3BA1" w:rsidR="00446A4E" w:rsidRPr="00446A4E" w:rsidRDefault="00446A4E" w:rsidP="00446A4E">
      <w:pPr>
        <w:pStyle w:val="Aanvullendekennis"/>
        <w:numPr>
          <w:ilvl w:val="1"/>
          <w:numId w:val="36"/>
        </w:numPr>
        <w:tabs>
          <w:tab w:val="num" w:pos="720"/>
        </w:tabs>
        <w:ind w:left="284" w:hanging="284"/>
      </w:pPr>
      <w:r w:rsidRPr="00446A4E">
        <w:t xml:space="preserve">Kostprijsberekening en principes van prijszetting </w:t>
      </w:r>
    </w:p>
    <w:p w14:paraId="33C4C32E" w14:textId="270E541D" w:rsidR="00446A4E" w:rsidRPr="00446A4E" w:rsidRDefault="00446A4E" w:rsidP="00446A4E">
      <w:pPr>
        <w:pStyle w:val="Aanvullendekennis"/>
        <w:numPr>
          <w:ilvl w:val="1"/>
          <w:numId w:val="36"/>
        </w:numPr>
        <w:tabs>
          <w:tab w:val="num" w:pos="720"/>
        </w:tabs>
        <w:ind w:left="284" w:hanging="284"/>
      </w:pPr>
      <w:r w:rsidRPr="00446A4E">
        <w:t>Presentatietechnieken van producten</w:t>
      </w:r>
    </w:p>
    <w:p w14:paraId="1E807CD3" w14:textId="585A0AAA" w:rsidR="00446A4E" w:rsidRPr="00446A4E" w:rsidRDefault="00446A4E" w:rsidP="00446A4E">
      <w:pPr>
        <w:pStyle w:val="Aanvullendekennis"/>
        <w:numPr>
          <w:ilvl w:val="1"/>
          <w:numId w:val="36"/>
        </w:numPr>
        <w:tabs>
          <w:tab w:val="num" w:pos="720"/>
        </w:tabs>
        <w:ind w:left="284" w:hanging="284"/>
      </w:pPr>
      <w:r w:rsidRPr="00446A4E">
        <w:t>Slagerij- en vleeswarentechnieken</w:t>
      </w:r>
    </w:p>
    <w:p w14:paraId="42417E92" w14:textId="37F0B795" w:rsidR="00446A4E" w:rsidRPr="00446A4E" w:rsidRDefault="00446A4E" w:rsidP="00446A4E">
      <w:pPr>
        <w:pStyle w:val="Aanvullendekennis"/>
        <w:numPr>
          <w:ilvl w:val="1"/>
          <w:numId w:val="36"/>
        </w:numPr>
        <w:tabs>
          <w:tab w:val="num" w:pos="720"/>
        </w:tabs>
        <w:ind w:left="284" w:hanging="284"/>
      </w:pPr>
      <w:r w:rsidRPr="00446A4E">
        <w:t>Verkooptechnieken</w:t>
      </w:r>
    </w:p>
    <w:p w14:paraId="65A191A9" w14:textId="54E2E937" w:rsidR="00446A4E" w:rsidRPr="00446A4E" w:rsidRDefault="00446A4E" w:rsidP="00446A4E">
      <w:pPr>
        <w:pStyle w:val="Aanvullendekennis"/>
        <w:numPr>
          <w:ilvl w:val="1"/>
          <w:numId w:val="36"/>
        </w:numPr>
        <w:tabs>
          <w:tab w:val="num" w:pos="720"/>
        </w:tabs>
        <w:ind w:left="284" w:hanging="284"/>
      </w:pPr>
      <w:r w:rsidRPr="00446A4E">
        <w:t>Verpakkings- en bewaartechnieken</w:t>
      </w:r>
    </w:p>
    <w:p w14:paraId="025DEC72" w14:textId="444A82D5" w:rsidR="00446A4E" w:rsidRPr="00446A4E" w:rsidRDefault="00446A4E" w:rsidP="00446A4E">
      <w:pPr>
        <w:pStyle w:val="Aanvullendekennis"/>
        <w:numPr>
          <w:ilvl w:val="1"/>
          <w:numId w:val="36"/>
        </w:numPr>
        <w:tabs>
          <w:tab w:val="num" w:pos="720"/>
        </w:tabs>
        <w:ind w:left="284" w:hanging="284"/>
      </w:pPr>
      <w:r w:rsidRPr="00446A4E">
        <w:t>Voedselveiligheids-, milieu- en kwaliteitsvoorschriften</w:t>
      </w:r>
    </w:p>
    <w:p w14:paraId="6844820A" w14:textId="2B6E4A30" w:rsidR="00446A4E" w:rsidRPr="00446A4E" w:rsidRDefault="00446A4E" w:rsidP="00446A4E">
      <w:pPr>
        <w:pStyle w:val="Aanvullendekennis"/>
        <w:numPr>
          <w:ilvl w:val="1"/>
          <w:numId w:val="36"/>
        </w:numPr>
        <w:tabs>
          <w:tab w:val="num" w:pos="720"/>
        </w:tabs>
        <w:ind w:left="284" w:hanging="284"/>
      </w:pPr>
      <w:r w:rsidRPr="00446A4E">
        <w:t>Voorraadbeheer</w:t>
      </w:r>
    </w:p>
    <w:p w14:paraId="6C4E33DE" w14:textId="026F3347" w:rsidR="00446A4E" w:rsidRPr="00446A4E" w:rsidRDefault="00446A4E" w:rsidP="00446A4E">
      <w:pPr>
        <w:pStyle w:val="Aanvullendekennis"/>
        <w:numPr>
          <w:ilvl w:val="1"/>
          <w:numId w:val="36"/>
        </w:numPr>
        <w:tabs>
          <w:tab w:val="num" w:pos="720"/>
        </w:tabs>
        <w:ind w:left="284" w:hanging="284"/>
      </w:pPr>
      <w:r w:rsidRPr="00446A4E">
        <w:t>Warenkennis</w:t>
      </w:r>
    </w:p>
    <w:p w14:paraId="197665BC" w14:textId="77777777" w:rsidR="0089474E" w:rsidRDefault="0089474E" w:rsidP="0089474E"/>
    <w:p w14:paraId="3020C58B" w14:textId="77777777" w:rsidR="00446A4E" w:rsidRPr="009E2875" w:rsidRDefault="00446A4E" w:rsidP="0089474E">
      <w:pPr>
        <w:sectPr w:rsidR="00446A4E" w:rsidRPr="009E2875" w:rsidSect="00446A4E">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447437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3F79B298" w14:textId="2CCCF913" w:rsidR="00A526EC"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674744" w:history="1">
            <w:r w:rsidR="00A526EC" w:rsidRPr="00DC1F8C">
              <w:rPr>
                <w:rStyle w:val="Hyperlink"/>
                <w:noProof/>
              </w:rPr>
              <w:t>1</w:t>
            </w:r>
            <w:r w:rsidR="00A526EC">
              <w:rPr>
                <w:rFonts w:eastAsiaTheme="minorEastAsia"/>
                <w:b w:val="0"/>
                <w:noProof/>
                <w:color w:val="auto"/>
                <w:kern w:val="2"/>
                <w:szCs w:val="24"/>
                <w:lang w:eastAsia="nl-BE"/>
                <w14:ligatures w14:val="standardContextual"/>
              </w:rPr>
              <w:tab/>
            </w:r>
            <w:r w:rsidR="00A526EC" w:rsidRPr="00DC1F8C">
              <w:rPr>
                <w:rStyle w:val="Hyperlink"/>
                <w:noProof/>
              </w:rPr>
              <w:t>Inleiding</w:t>
            </w:r>
            <w:r w:rsidR="00A526EC">
              <w:rPr>
                <w:noProof/>
                <w:webHidden/>
              </w:rPr>
              <w:tab/>
            </w:r>
            <w:r w:rsidR="00A526EC">
              <w:rPr>
                <w:noProof/>
                <w:webHidden/>
              </w:rPr>
              <w:fldChar w:fldCharType="begin"/>
            </w:r>
            <w:r w:rsidR="00A526EC">
              <w:rPr>
                <w:noProof/>
                <w:webHidden/>
              </w:rPr>
              <w:instrText xml:space="preserve"> PAGEREF _Toc187674744 \h </w:instrText>
            </w:r>
            <w:r w:rsidR="00A526EC">
              <w:rPr>
                <w:noProof/>
                <w:webHidden/>
              </w:rPr>
            </w:r>
            <w:r w:rsidR="00A526EC">
              <w:rPr>
                <w:noProof/>
                <w:webHidden/>
              </w:rPr>
              <w:fldChar w:fldCharType="separate"/>
            </w:r>
            <w:r w:rsidR="00654838">
              <w:rPr>
                <w:noProof/>
                <w:webHidden/>
              </w:rPr>
              <w:t>3</w:t>
            </w:r>
            <w:r w:rsidR="00A526EC">
              <w:rPr>
                <w:noProof/>
                <w:webHidden/>
              </w:rPr>
              <w:fldChar w:fldCharType="end"/>
            </w:r>
          </w:hyperlink>
        </w:p>
        <w:p w14:paraId="3AC553E6" w14:textId="43698688" w:rsidR="00A526EC" w:rsidRDefault="00A526EC">
          <w:pPr>
            <w:pStyle w:val="Inhopg2"/>
            <w:rPr>
              <w:rFonts w:eastAsiaTheme="minorEastAsia"/>
              <w:color w:val="auto"/>
              <w:kern w:val="2"/>
              <w:sz w:val="24"/>
              <w:szCs w:val="24"/>
              <w:lang w:eastAsia="nl-BE"/>
              <w14:ligatures w14:val="standardContextual"/>
            </w:rPr>
          </w:pPr>
          <w:hyperlink w:anchor="_Toc187674745" w:history="1">
            <w:r w:rsidRPr="00DC1F8C">
              <w:rPr>
                <w:rStyle w:val="Hyperlink"/>
              </w:rPr>
              <w:t>1.1</w:t>
            </w:r>
            <w:r>
              <w:rPr>
                <w:rFonts w:eastAsiaTheme="minorEastAsia"/>
                <w:color w:val="auto"/>
                <w:kern w:val="2"/>
                <w:sz w:val="24"/>
                <w:szCs w:val="24"/>
                <w:lang w:eastAsia="nl-BE"/>
                <w14:ligatures w14:val="standardContextual"/>
              </w:rPr>
              <w:tab/>
            </w:r>
            <w:r w:rsidRPr="00DC1F8C">
              <w:rPr>
                <w:rStyle w:val="Hyperlink"/>
              </w:rPr>
              <w:t>Het leerplanconcept: vijf uitgangspunten</w:t>
            </w:r>
            <w:r>
              <w:rPr>
                <w:webHidden/>
              </w:rPr>
              <w:tab/>
            </w:r>
            <w:r>
              <w:rPr>
                <w:webHidden/>
              </w:rPr>
              <w:fldChar w:fldCharType="begin"/>
            </w:r>
            <w:r>
              <w:rPr>
                <w:webHidden/>
              </w:rPr>
              <w:instrText xml:space="preserve"> PAGEREF _Toc187674745 \h </w:instrText>
            </w:r>
            <w:r>
              <w:rPr>
                <w:webHidden/>
              </w:rPr>
            </w:r>
            <w:r>
              <w:rPr>
                <w:webHidden/>
              </w:rPr>
              <w:fldChar w:fldCharType="separate"/>
            </w:r>
            <w:r w:rsidR="00654838">
              <w:rPr>
                <w:webHidden/>
              </w:rPr>
              <w:t>3</w:t>
            </w:r>
            <w:r>
              <w:rPr>
                <w:webHidden/>
              </w:rPr>
              <w:fldChar w:fldCharType="end"/>
            </w:r>
          </w:hyperlink>
        </w:p>
        <w:p w14:paraId="3F3080DC" w14:textId="3F4BD7BB" w:rsidR="00A526EC" w:rsidRDefault="00A526EC">
          <w:pPr>
            <w:pStyle w:val="Inhopg2"/>
            <w:rPr>
              <w:rFonts w:eastAsiaTheme="minorEastAsia"/>
              <w:color w:val="auto"/>
              <w:kern w:val="2"/>
              <w:sz w:val="24"/>
              <w:szCs w:val="24"/>
              <w:lang w:eastAsia="nl-BE"/>
              <w14:ligatures w14:val="standardContextual"/>
            </w:rPr>
          </w:pPr>
          <w:hyperlink w:anchor="_Toc187674746" w:history="1">
            <w:r w:rsidRPr="00DC1F8C">
              <w:rPr>
                <w:rStyle w:val="Hyperlink"/>
              </w:rPr>
              <w:t>1.2</w:t>
            </w:r>
            <w:r>
              <w:rPr>
                <w:rFonts w:eastAsiaTheme="minorEastAsia"/>
                <w:color w:val="auto"/>
                <w:kern w:val="2"/>
                <w:sz w:val="24"/>
                <w:szCs w:val="24"/>
                <w:lang w:eastAsia="nl-BE"/>
                <w14:ligatures w14:val="standardContextual"/>
              </w:rPr>
              <w:tab/>
            </w:r>
            <w:r w:rsidRPr="00DC1F8C">
              <w:rPr>
                <w:rStyle w:val="Hyperlink"/>
              </w:rPr>
              <w:t>De vormingscirkel – de opdracht van secundair onderwijs</w:t>
            </w:r>
            <w:r>
              <w:rPr>
                <w:webHidden/>
              </w:rPr>
              <w:tab/>
            </w:r>
            <w:r>
              <w:rPr>
                <w:webHidden/>
              </w:rPr>
              <w:fldChar w:fldCharType="begin"/>
            </w:r>
            <w:r>
              <w:rPr>
                <w:webHidden/>
              </w:rPr>
              <w:instrText xml:space="preserve"> PAGEREF _Toc187674746 \h </w:instrText>
            </w:r>
            <w:r>
              <w:rPr>
                <w:webHidden/>
              </w:rPr>
            </w:r>
            <w:r>
              <w:rPr>
                <w:webHidden/>
              </w:rPr>
              <w:fldChar w:fldCharType="separate"/>
            </w:r>
            <w:r w:rsidR="00654838">
              <w:rPr>
                <w:webHidden/>
              </w:rPr>
              <w:t>3</w:t>
            </w:r>
            <w:r>
              <w:rPr>
                <w:webHidden/>
              </w:rPr>
              <w:fldChar w:fldCharType="end"/>
            </w:r>
          </w:hyperlink>
        </w:p>
        <w:p w14:paraId="42CC5DC0" w14:textId="3A7CB445" w:rsidR="00A526EC" w:rsidRDefault="00A526EC">
          <w:pPr>
            <w:pStyle w:val="Inhopg2"/>
            <w:rPr>
              <w:rFonts w:eastAsiaTheme="minorEastAsia"/>
              <w:color w:val="auto"/>
              <w:kern w:val="2"/>
              <w:sz w:val="24"/>
              <w:szCs w:val="24"/>
              <w:lang w:eastAsia="nl-BE"/>
              <w14:ligatures w14:val="standardContextual"/>
            </w:rPr>
          </w:pPr>
          <w:hyperlink w:anchor="_Toc187674747" w:history="1">
            <w:r w:rsidRPr="00DC1F8C">
              <w:rPr>
                <w:rStyle w:val="Hyperlink"/>
              </w:rPr>
              <w:t>1.3</w:t>
            </w:r>
            <w:r>
              <w:rPr>
                <w:rFonts w:eastAsiaTheme="minorEastAsia"/>
                <w:color w:val="auto"/>
                <w:kern w:val="2"/>
                <w:sz w:val="24"/>
                <w:szCs w:val="24"/>
                <w:lang w:eastAsia="nl-BE"/>
                <w14:ligatures w14:val="standardContextual"/>
              </w:rPr>
              <w:tab/>
            </w:r>
            <w:r w:rsidRPr="00DC1F8C">
              <w:rPr>
                <w:rStyle w:val="Hyperlink"/>
              </w:rPr>
              <w:t>Ruimte voor leraren(teams) en scholen</w:t>
            </w:r>
            <w:r>
              <w:rPr>
                <w:webHidden/>
              </w:rPr>
              <w:tab/>
            </w:r>
            <w:r>
              <w:rPr>
                <w:webHidden/>
              </w:rPr>
              <w:fldChar w:fldCharType="begin"/>
            </w:r>
            <w:r>
              <w:rPr>
                <w:webHidden/>
              </w:rPr>
              <w:instrText xml:space="preserve"> PAGEREF _Toc187674747 \h </w:instrText>
            </w:r>
            <w:r>
              <w:rPr>
                <w:webHidden/>
              </w:rPr>
            </w:r>
            <w:r>
              <w:rPr>
                <w:webHidden/>
              </w:rPr>
              <w:fldChar w:fldCharType="separate"/>
            </w:r>
            <w:r w:rsidR="00654838">
              <w:rPr>
                <w:webHidden/>
              </w:rPr>
              <w:t>4</w:t>
            </w:r>
            <w:r>
              <w:rPr>
                <w:webHidden/>
              </w:rPr>
              <w:fldChar w:fldCharType="end"/>
            </w:r>
          </w:hyperlink>
        </w:p>
        <w:p w14:paraId="353562D2" w14:textId="1CA194B9" w:rsidR="00A526EC" w:rsidRDefault="00A526EC">
          <w:pPr>
            <w:pStyle w:val="Inhopg2"/>
            <w:rPr>
              <w:rFonts w:eastAsiaTheme="minorEastAsia"/>
              <w:color w:val="auto"/>
              <w:kern w:val="2"/>
              <w:sz w:val="24"/>
              <w:szCs w:val="24"/>
              <w:lang w:eastAsia="nl-BE"/>
              <w14:ligatures w14:val="standardContextual"/>
            </w:rPr>
          </w:pPr>
          <w:hyperlink w:anchor="_Toc187674748" w:history="1">
            <w:r w:rsidRPr="00DC1F8C">
              <w:rPr>
                <w:rStyle w:val="Hyperlink"/>
              </w:rPr>
              <w:t>1.4</w:t>
            </w:r>
            <w:r>
              <w:rPr>
                <w:rFonts w:eastAsiaTheme="minorEastAsia"/>
                <w:color w:val="auto"/>
                <w:kern w:val="2"/>
                <w:sz w:val="24"/>
                <w:szCs w:val="24"/>
                <w:lang w:eastAsia="nl-BE"/>
                <w14:ligatures w14:val="standardContextual"/>
              </w:rPr>
              <w:tab/>
            </w:r>
            <w:r w:rsidRPr="00DC1F8C">
              <w:rPr>
                <w:rStyle w:val="Hyperlink"/>
              </w:rPr>
              <w:t>Differentiatie</w:t>
            </w:r>
            <w:r>
              <w:rPr>
                <w:webHidden/>
              </w:rPr>
              <w:tab/>
            </w:r>
            <w:r>
              <w:rPr>
                <w:webHidden/>
              </w:rPr>
              <w:fldChar w:fldCharType="begin"/>
            </w:r>
            <w:r>
              <w:rPr>
                <w:webHidden/>
              </w:rPr>
              <w:instrText xml:space="preserve"> PAGEREF _Toc187674748 \h </w:instrText>
            </w:r>
            <w:r>
              <w:rPr>
                <w:webHidden/>
              </w:rPr>
            </w:r>
            <w:r>
              <w:rPr>
                <w:webHidden/>
              </w:rPr>
              <w:fldChar w:fldCharType="separate"/>
            </w:r>
            <w:r w:rsidR="00654838">
              <w:rPr>
                <w:webHidden/>
              </w:rPr>
              <w:t>4</w:t>
            </w:r>
            <w:r>
              <w:rPr>
                <w:webHidden/>
              </w:rPr>
              <w:fldChar w:fldCharType="end"/>
            </w:r>
          </w:hyperlink>
        </w:p>
        <w:p w14:paraId="5C1CE47C" w14:textId="229A6606" w:rsidR="00A526EC" w:rsidRDefault="00A526EC">
          <w:pPr>
            <w:pStyle w:val="Inhopg2"/>
            <w:rPr>
              <w:rFonts w:eastAsiaTheme="minorEastAsia"/>
              <w:color w:val="auto"/>
              <w:kern w:val="2"/>
              <w:sz w:val="24"/>
              <w:szCs w:val="24"/>
              <w:lang w:eastAsia="nl-BE"/>
              <w14:ligatures w14:val="standardContextual"/>
            </w:rPr>
          </w:pPr>
          <w:hyperlink w:anchor="_Toc187674749" w:history="1">
            <w:r w:rsidRPr="00DC1F8C">
              <w:rPr>
                <w:rStyle w:val="Hyperlink"/>
              </w:rPr>
              <w:t>1.5</w:t>
            </w:r>
            <w:r>
              <w:rPr>
                <w:rFonts w:eastAsiaTheme="minorEastAsia"/>
                <w:color w:val="auto"/>
                <w:kern w:val="2"/>
                <w:sz w:val="24"/>
                <w:szCs w:val="24"/>
                <w:lang w:eastAsia="nl-BE"/>
                <w14:ligatures w14:val="standardContextual"/>
              </w:rPr>
              <w:tab/>
            </w:r>
            <w:r w:rsidRPr="00DC1F8C">
              <w:rPr>
                <w:rStyle w:val="Hyperlink"/>
              </w:rPr>
              <w:t>Opbouw van leerplannen</w:t>
            </w:r>
            <w:r>
              <w:rPr>
                <w:webHidden/>
              </w:rPr>
              <w:tab/>
            </w:r>
            <w:r>
              <w:rPr>
                <w:webHidden/>
              </w:rPr>
              <w:fldChar w:fldCharType="begin"/>
            </w:r>
            <w:r>
              <w:rPr>
                <w:webHidden/>
              </w:rPr>
              <w:instrText xml:space="preserve"> PAGEREF _Toc187674749 \h </w:instrText>
            </w:r>
            <w:r>
              <w:rPr>
                <w:webHidden/>
              </w:rPr>
            </w:r>
            <w:r>
              <w:rPr>
                <w:webHidden/>
              </w:rPr>
              <w:fldChar w:fldCharType="separate"/>
            </w:r>
            <w:r w:rsidR="00654838">
              <w:rPr>
                <w:webHidden/>
              </w:rPr>
              <w:t>6</w:t>
            </w:r>
            <w:r>
              <w:rPr>
                <w:webHidden/>
              </w:rPr>
              <w:fldChar w:fldCharType="end"/>
            </w:r>
          </w:hyperlink>
        </w:p>
        <w:p w14:paraId="5B764CDA" w14:textId="42B07295" w:rsidR="00A526EC" w:rsidRDefault="00A526EC">
          <w:pPr>
            <w:pStyle w:val="Inhopg1"/>
            <w:rPr>
              <w:rFonts w:eastAsiaTheme="minorEastAsia"/>
              <w:b w:val="0"/>
              <w:noProof/>
              <w:color w:val="auto"/>
              <w:kern w:val="2"/>
              <w:szCs w:val="24"/>
              <w:lang w:eastAsia="nl-BE"/>
              <w14:ligatures w14:val="standardContextual"/>
            </w:rPr>
          </w:pPr>
          <w:hyperlink w:anchor="_Toc187674750" w:history="1">
            <w:r w:rsidRPr="00DC1F8C">
              <w:rPr>
                <w:rStyle w:val="Hyperlink"/>
                <w:noProof/>
              </w:rPr>
              <w:t>2</w:t>
            </w:r>
            <w:r>
              <w:rPr>
                <w:rFonts w:eastAsiaTheme="minorEastAsia"/>
                <w:b w:val="0"/>
                <w:noProof/>
                <w:color w:val="auto"/>
                <w:kern w:val="2"/>
                <w:szCs w:val="24"/>
                <w:lang w:eastAsia="nl-BE"/>
                <w14:ligatures w14:val="standardContextual"/>
              </w:rPr>
              <w:tab/>
            </w:r>
            <w:r w:rsidRPr="00DC1F8C">
              <w:rPr>
                <w:rStyle w:val="Hyperlink"/>
                <w:noProof/>
              </w:rPr>
              <w:t>Situering</w:t>
            </w:r>
            <w:r>
              <w:rPr>
                <w:noProof/>
                <w:webHidden/>
              </w:rPr>
              <w:tab/>
            </w:r>
            <w:r>
              <w:rPr>
                <w:noProof/>
                <w:webHidden/>
              </w:rPr>
              <w:fldChar w:fldCharType="begin"/>
            </w:r>
            <w:r>
              <w:rPr>
                <w:noProof/>
                <w:webHidden/>
              </w:rPr>
              <w:instrText xml:space="preserve"> PAGEREF _Toc187674750 \h </w:instrText>
            </w:r>
            <w:r>
              <w:rPr>
                <w:noProof/>
                <w:webHidden/>
              </w:rPr>
            </w:r>
            <w:r>
              <w:rPr>
                <w:noProof/>
                <w:webHidden/>
              </w:rPr>
              <w:fldChar w:fldCharType="separate"/>
            </w:r>
            <w:r w:rsidR="00654838">
              <w:rPr>
                <w:noProof/>
                <w:webHidden/>
              </w:rPr>
              <w:t>6</w:t>
            </w:r>
            <w:r>
              <w:rPr>
                <w:noProof/>
                <w:webHidden/>
              </w:rPr>
              <w:fldChar w:fldCharType="end"/>
            </w:r>
          </w:hyperlink>
        </w:p>
        <w:p w14:paraId="646F1EEF" w14:textId="32019D95" w:rsidR="00A526EC" w:rsidRDefault="00A526EC">
          <w:pPr>
            <w:pStyle w:val="Inhopg2"/>
            <w:rPr>
              <w:rFonts w:eastAsiaTheme="minorEastAsia"/>
              <w:color w:val="auto"/>
              <w:kern w:val="2"/>
              <w:sz w:val="24"/>
              <w:szCs w:val="24"/>
              <w:lang w:eastAsia="nl-BE"/>
              <w14:ligatures w14:val="standardContextual"/>
            </w:rPr>
          </w:pPr>
          <w:hyperlink w:anchor="_Toc187674751" w:history="1">
            <w:r w:rsidRPr="00DC1F8C">
              <w:rPr>
                <w:rStyle w:val="Hyperlink"/>
              </w:rPr>
              <w:t>2.1</w:t>
            </w:r>
            <w:r>
              <w:rPr>
                <w:rFonts w:eastAsiaTheme="minorEastAsia"/>
                <w:color w:val="auto"/>
                <w:kern w:val="2"/>
                <w:sz w:val="24"/>
                <w:szCs w:val="24"/>
                <w:lang w:eastAsia="nl-BE"/>
                <w14:ligatures w14:val="standardContextual"/>
              </w:rPr>
              <w:tab/>
            </w:r>
            <w:r w:rsidRPr="00DC1F8C">
              <w:rPr>
                <w:rStyle w:val="Hyperlink"/>
              </w:rPr>
              <w:t>Beginsituatie</w:t>
            </w:r>
            <w:r>
              <w:rPr>
                <w:webHidden/>
              </w:rPr>
              <w:tab/>
            </w:r>
            <w:r>
              <w:rPr>
                <w:webHidden/>
              </w:rPr>
              <w:fldChar w:fldCharType="begin"/>
            </w:r>
            <w:r>
              <w:rPr>
                <w:webHidden/>
              </w:rPr>
              <w:instrText xml:space="preserve"> PAGEREF _Toc187674751 \h </w:instrText>
            </w:r>
            <w:r>
              <w:rPr>
                <w:webHidden/>
              </w:rPr>
            </w:r>
            <w:r>
              <w:rPr>
                <w:webHidden/>
              </w:rPr>
              <w:fldChar w:fldCharType="separate"/>
            </w:r>
            <w:r w:rsidR="00654838">
              <w:rPr>
                <w:webHidden/>
              </w:rPr>
              <w:t>6</w:t>
            </w:r>
            <w:r>
              <w:rPr>
                <w:webHidden/>
              </w:rPr>
              <w:fldChar w:fldCharType="end"/>
            </w:r>
          </w:hyperlink>
        </w:p>
        <w:p w14:paraId="1602AB91" w14:textId="3F3A09E8" w:rsidR="00A526EC" w:rsidRDefault="00A526EC">
          <w:pPr>
            <w:pStyle w:val="Inhopg2"/>
            <w:rPr>
              <w:rFonts w:eastAsiaTheme="minorEastAsia"/>
              <w:color w:val="auto"/>
              <w:kern w:val="2"/>
              <w:sz w:val="24"/>
              <w:szCs w:val="24"/>
              <w:lang w:eastAsia="nl-BE"/>
              <w14:ligatures w14:val="standardContextual"/>
            </w:rPr>
          </w:pPr>
          <w:hyperlink w:anchor="_Toc187674752" w:history="1">
            <w:r w:rsidRPr="00DC1F8C">
              <w:rPr>
                <w:rStyle w:val="Hyperlink"/>
              </w:rPr>
              <w:t>2.2</w:t>
            </w:r>
            <w:r>
              <w:rPr>
                <w:rFonts w:eastAsiaTheme="minorEastAsia"/>
                <w:color w:val="auto"/>
                <w:kern w:val="2"/>
                <w:sz w:val="24"/>
                <w:szCs w:val="24"/>
                <w:lang w:eastAsia="nl-BE"/>
                <w14:ligatures w14:val="standardContextual"/>
              </w:rPr>
              <w:tab/>
            </w:r>
            <w:r w:rsidRPr="00DC1F8C">
              <w:rPr>
                <w:rStyle w:val="Hyperlink"/>
              </w:rPr>
              <w:t>Samenhang binnen de 7de leerjaren</w:t>
            </w:r>
            <w:r>
              <w:rPr>
                <w:webHidden/>
              </w:rPr>
              <w:tab/>
            </w:r>
            <w:r>
              <w:rPr>
                <w:webHidden/>
              </w:rPr>
              <w:fldChar w:fldCharType="begin"/>
            </w:r>
            <w:r>
              <w:rPr>
                <w:webHidden/>
              </w:rPr>
              <w:instrText xml:space="preserve"> PAGEREF _Toc187674752 \h </w:instrText>
            </w:r>
            <w:r>
              <w:rPr>
                <w:webHidden/>
              </w:rPr>
            </w:r>
            <w:r>
              <w:rPr>
                <w:webHidden/>
              </w:rPr>
              <w:fldChar w:fldCharType="separate"/>
            </w:r>
            <w:r w:rsidR="00654838">
              <w:rPr>
                <w:webHidden/>
              </w:rPr>
              <w:t>7</w:t>
            </w:r>
            <w:r>
              <w:rPr>
                <w:webHidden/>
              </w:rPr>
              <w:fldChar w:fldCharType="end"/>
            </w:r>
          </w:hyperlink>
        </w:p>
        <w:p w14:paraId="7F7C8D00" w14:textId="6DB95A56" w:rsidR="00A526EC" w:rsidRDefault="00A526EC">
          <w:pPr>
            <w:pStyle w:val="Inhopg2"/>
            <w:rPr>
              <w:rFonts w:eastAsiaTheme="minorEastAsia"/>
              <w:color w:val="auto"/>
              <w:kern w:val="2"/>
              <w:sz w:val="24"/>
              <w:szCs w:val="24"/>
              <w:lang w:eastAsia="nl-BE"/>
              <w14:ligatures w14:val="standardContextual"/>
            </w:rPr>
          </w:pPr>
          <w:hyperlink w:anchor="_Toc187674753" w:history="1">
            <w:r w:rsidRPr="00DC1F8C">
              <w:rPr>
                <w:rStyle w:val="Hyperlink"/>
              </w:rPr>
              <w:t>2.3</w:t>
            </w:r>
            <w:r>
              <w:rPr>
                <w:rFonts w:eastAsiaTheme="minorEastAsia"/>
                <w:color w:val="auto"/>
                <w:kern w:val="2"/>
                <w:sz w:val="24"/>
                <w:szCs w:val="24"/>
                <w:lang w:eastAsia="nl-BE"/>
                <w14:ligatures w14:val="standardContextual"/>
              </w:rPr>
              <w:tab/>
            </w:r>
            <w:r w:rsidRPr="00DC1F8C">
              <w:rPr>
                <w:rStyle w:val="Hyperlink"/>
              </w:rPr>
              <w:t>Plaats in de lessentabel</w:t>
            </w:r>
            <w:r>
              <w:rPr>
                <w:webHidden/>
              </w:rPr>
              <w:tab/>
            </w:r>
            <w:r>
              <w:rPr>
                <w:webHidden/>
              </w:rPr>
              <w:fldChar w:fldCharType="begin"/>
            </w:r>
            <w:r>
              <w:rPr>
                <w:webHidden/>
              </w:rPr>
              <w:instrText xml:space="preserve"> PAGEREF _Toc187674753 \h </w:instrText>
            </w:r>
            <w:r>
              <w:rPr>
                <w:webHidden/>
              </w:rPr>
            </w:r>
            <w:r>
              <w:rPr>
                <w:webHidden/>
              </w:rPr>
              <w:fldChar w:fldCharType="separate"/>
            </w:r>
            <w:r w:rsidR="00654838">
              <w:rPr>
                <w:webHidden/>
              </w:rPr>
              <w:t>7</w:t>
            </w:r>
            <w:r>
              <w:rPr>
                <w:webHidden/>
              </w:rPr>
              <w:fldChar w:fldCharType="end"/>
            </w:r>
          </w:hyperlink>
        </w:p>
        <w:p w14:paraId="683A2319" w14:textId="400F9E0E" w:rsidR="00A526EC" w:rsidRDefault="00A526EC">
          <w:pPr>
            <w:pStyle w:val="Inhopg1"/>
            <w:rPr>
              <w:rFonts w:eastAsiaTheme="minorEastAsia"/>
              <w:b w:val="0"/>
              <w:noProof/>
              <w:color w:val="auto"/>
              <w:kern w:val="2"/>
              <w:szCs w:val="24"/>
              <w:lang w:eastAsia="nl-BE"/>
              <w14:ligatures w14:val="standardContextual"/>
            </w:rPr>
          </w:pPr>
          <w:hyperlink w:anchor="_Toc187674754" w:history="1">
            <w:r w:rsidRPr="00DC1F8C">
              <w:rPr>
                <w:rStyle w:val="Hyperlink"/>
                <w:noProof/>
              </w:rPr>
              <w:t>3</w:t>
            </w:r>
            <w:r>
              <w:rPr>
                <w:rFonts w:eastAsiaTheme="minorEastAsia"/>
                <w:b w:val="0"/>
                <w:noProof/>
                <w:color w:val="auto"/>
                <w:kern w:val="2"/>
                <w:szCs w:val="24"/>
                <w:lang w:eastAsia="nl-BE"/>
                <w14:ligatures w14:val="standardContextual"/>
              </w:rPr>
              <w:tab/>
            </w:r>
            <w:r w:rsidRPr="00DC1F8C">
              <w:rPr>
                <w:rStyle w:val="Hyperlink"/>
                <w:noProof/>
              </w:rPr>
              <w:t>Pedagogisch-didactische duiding</w:t>
            </w:r>
            <w:r>
              <w:rPr>
                <w:noProof/>
                <w:webHidden/>
              </w:rPr>
              <w:tab/>
            </w:r>
            <w:r>
              <w:rPr>
                <w:noProof/>
                <w:webHidden/>
              </w:rPr>
              <w:fldChar w:fldCharType="begin"/>
            </w:r>
            <w:r>
              <w:rPr>
                <w:noProof/>
                <w:webHidden/>
              </w:rPr>
              <w:instrText xml:space="preserve"> PAGEREF _Toc187674754 \h </w:instrText>
            </w:r>
            <w:r>
              <w:rPr>
                <w:noProof/>
                <w:webHidden/>
              </w:rPr>
            </w:r>
            <w:r>
              <w:rPr>
                <w:noProof/>
                <w:webHidden/>
              </w:rPr>
              <w:fldChar w:fldCharType="separate"/>
            </w:r>
            <w:r w:rsidR="00654838">
              <w:rPr>
                <w:noProof/>
                <w:webHidden/>
              </w:rPr>
              <w:t>7</w:t>
            </w:r>
            <w:r>
              <w:rPr>
                <w:noProof/>
                <w:webHidden/>
              </w:rPr>
              <w:fldChar w:fldCharType="end"/>
            </w:r>
          </w:hyperlink>
        </w:p>
        <w:p w14:paraId="196157B7" w14:textId="6E26AC56" w:rsidR="00A526EC" w:rsidRDefault="00A526EC">
          <w:pPr>
            <w:pStyle w:val="Inhopg2"/>
            <w:rPr>
              <w:rFonts w:eastAsiaTheme="minorEastAsia"/>
              <w:color w:val="auto"/>
              <w:kern w:val="2"/>
              <w:sz w:val="24"/>
              <w:szCs w:val="24"/>
              <w:lang w:eastAsia="nl-BE"/>
              <w14:ligatures w14:val="standardContextual"/>
            </w:rPr>
          </w:pPr>
          <w:hyperlink w:anchor="_Toc187674755" w:history="1">
            <w:r w:rsidRPr="00DC1F8C">
              <w:rPr>
                <w:rStyle w:val="Hyperlink"/>
              </w:rPr>
              <w:t>3.1</w:t>
            </w:r>
            <w:r>
              <w:rPr>
                <w:rFonts w:eastAsiaTheme="minorEastAsia"/>
                <w:color w:val="auto"/>
                <w:kern w:val="2"/>
                <w:sz w:val="24"/>
                <w:szCs w:val="24"/>
                <w:lang w:eastAsia="nl-BE"/>
                <w14:ligatures w14:val="standardContextual"/>
              </w:rPr>
              <w:tab/>
            </w:r>
            <w:r w:rsidRPr="00DC1F8C">
              <w:rPr>
                <w:rStyle w:val="Hyperlink"/>
              </w:rPr>
              <w:t>Slager-charcutier en het vormingsconcept</w:t>
            </w:r>
            <w:r>
              <w:rPr>
                <w:webHidden/>
              </w:rPr>
              <w:tab/>
            </w:r>
            <w:r>
              <w:rPr>
                <w:webHidden/>
              </w:rPr>
              <w:fldChar w:fldCharType="begin"/>
            </w:r>
            <w:r>
              <w:rPr>
                <w:webHidden/>
              </w:rPr>
              <w:instrText xml:space="preserve"> PAGEREF _Toc187674755 \h </w:instrText>
            </w:r>
            <w:r>
              <w:rPr>
                <w:webHidden/>
              </w:rPr>
            </w:r>
            <w:r>
              <w:rPr>
                <w:webHidden/>
              </w:rPr>
              <w:fldChar w:fldCharType="separate"/>
            </w:r>
            <w:r w:rsidR="00654838">
              <w:rPr>
                <w:webHidden/>
              </w:rPr>
              <w:t>7</w:t>
            </w:r>
            <w:r>
              <w:rPr>
                <w:webHidden/>
              </w:rPr>
              <w:fldChar w:fldCharType="end"/>
            </w:r>
          </w:hyperlink>
        </w:p>
        <w:p w14:paraId="466ED4F5" w14:textId="0B7FC68E" w:rsidR="00A526EC" w:rsidRDefault="00A526EC">
          <w:pPr>
            <w:pStyle w:val="Inhopg2"/>
            <w:rPr>
              <w:rFonts w:eastAsiaTheme="minorEastAsia"/>
              <w:color w:val="auto"/>
              <w:kern w:val="2"/>
              <w:sz w:val="24"/>
              <w:szCs w:val="24"/>
              <w:lang w:eastAsia="nl-BE"/>
              <w14:ligatures w14:val="standardContextual"/>
            </w:rPr>
          </w:pPr>
          <w:hyperlink w:anchor="_Toc187674756" w:history="1">
            <w:r w:rsidRPr="00DC1F8C">
              <w:rPr>
                <w:rStyle w:val="Hyperlink"/>
              </w:rPr>
              <w:t>3.2</w:t>
            </w:r>
            <w:r>
              <w:rPr>
                <w:rFonts w:eastAsiaTheme="minorEastAsia"/>
                <w:color w:val="auto"/>
                <w:kern w:val="2"/>
                <w:sz w:val="24"/>
                <w:szCs w:val="24"/>
                <w:lang w:eastAsia="nl-BE"/>
                <w14:ligatures w14:val="standardContextual"/>
              </w:rPr>
              <w:tab/>
            </w:r>
            <w:r w:rsidRPr="00DC1F8C">
              <w:rPr>
                <w:rStyle w:val="Hyperlink"/>
              </w:rPr>
              <w:t>Krachtlijnen</w:t>
            </w:r>
            <w:r>
              <w:rPr>
                <w:webHidden/>
              </w:rPr>
              <w:tab/>
            </w:r>
            <w:r>
              <w:rPr>
                <w:webHidden/>
              </w:rPr>
              <w:fldChar w:fldCharType="begin"/>
            </w:r>
            <w:r>
              <w:rPr>
                <w:webHidden/>
              </w:rPr>
              <w:instrText xml:space="preserve"> PAGEREF _Toc187674756 \h </w:instrText>
            </w:r>
            <w:r>
              <w:rPr>
                <w:webHidden/>
              </w:rPr>
            </w:r>
            <w:r>
              <w:rPr>
                <w:webHidden/>
              </w:rPr>
              <w:fldChar w:fldCharType="separate"/>
            </w:r>
            <w:r w:rsidR="00654838">
              <w:rPr>
                <w:webHidden/>
              </w:rPr>
              <w:t>8</w:t>
            </w:r>
            <w:r>
              <w:rPr>
                <w:webHidden/>
              </w:rPr>
              <w:fldChar w:fldCharType="end"/>
            </w:r>
          </w:hyperlink>
        </w:p>
        <w:p w14:paraId="24EC8DCD" w14:textId="2566B8BB" w:rsidR="00A526EC" w:rsidRDefault="00A526EC">
          <w:pPr>
            <w:pStyle w:val="Inhopg2"/>
            <w:rPr>
              <w:rFonts w:eastAsiaTheme="minorEastAsia"/>
              <w:color w:val="auto"/>
              <w:kern w:val="2"/>
              <w:sz w:val="24"/>
              <w:szCs w:val="24"/>
              <w:lang w:eastAsia="nl-BE"/>
              <w14:ligatures w14:val="standardContextual"/>
            </w:rPr>
          </w:pPr>
          <w:hyperlink w:anchor="_Toc187674757" w:history="1">
            <w:r w:rsidRPr="00DC1F8C">
              <w:rPr>
                <w:rStyle w:val="Hyperlink"/>
              </w:rPr>
              <w:t>3.3</w:t>
            </w:r>
            <w:r>
              <w:rPr>
                <w:rFonts w:eastAsiaTheme="minorEastAsia"/>
                <w:color w:val="auto"/>
                <w:kern w:val="2"/>
                <w:sz w:val="24"/>
                <w:szCs w:val="24"/>
                <w:lang w:eastAsia="nl-BE"/>
                <w14:ligatures w14:val="standardContextual"/>
              </w:rPr>
              <w:tab/>
            </w:r>
            <w:r w:rsidRPr="00DC1F8C">
              <w:rPr>
                <w:rStyle w:val="Hyperlink"/>
              </w:rPr>
              <w:t>Opbouw</w:t>
            </w:r>
            <w:r>
              <w:rPr>
                <w:webHidden/>
              </w:rPr>
              <w:tab/>
            </w:r>
            <w:r>
              <w:rPr>
                <w:webHidden/>
              </w:rPr>
              <w:fldChar w:fldCharType="begin"/>
            </w:r>
            <w:r>
              <w:rPr>
                <w:webHidden/>
              </w:rPr>
              <w:instrText xml:space="preserve"> PAGEREF _Toc187674757 \h </w:instrText>
            </w:r>
            <w:r>
              <w:rPr>
                <w:webHidden/>
              </w:rPr>
            </w:r>
            <w:r>
              <w:rPr>
                <w:webHidden/>
              </w:rPr>
              <w:fldChar w:fldCharType="separate"/>
            </w:r>
            <w:r w:rsidR="00654838">
              <w:rPr>
                <w:webHidden/>
              </w:rPr>
              <w:t>9</w:t>
            </w:r>
            <w:r>
              <w:rPr>
                <w:webHidden/>
              </w:rPr>
              <w:fldChar w:fldCharType="end"/>
            </w:r>
          </w:hyperlink>
        </w:p>
        <w:p w14:paraId="2208C04D" w14:textId="6765EBB8" w:rsidR="00A526EC" w:rsidRDefault="00A526EC">
          <w:pPr>
            <w:pStyle w:val="Inhopg2"/>
            <w:rPr>
              <w:rFonts w:eastAsiaTheme="minorEastAsia"/>
              <w:color w:val="auto"/>
              <w:kern w:val="2"/>
              <w:sz w:val="24"/>
              <w:szCs w:val="24"/>
              <w:lang w:eastAsia="nl-BE"/>
              <w14:ligatures w14:val="standardContextual"/>
            </w:rPr>
          </w:pPr>
          <w:hyperlink w:anchor="_Toc187674758" w:history="1">
            <w:r w:rsidRPr="00DC1F8C">
              <w:rPr>
                <w:rStyle w:val="Hyperlink"/>
              </w:rPr>
              <w:t>3.4</w:t>
            </w:r>
            <w:r>
              <w:rPr>
                <w:rFonts w:eastAsiaTheme="minorEastAsia"/>
                <w:color w:val="auto"/>
                <w:kern w:val="2"/>
                <w:sz w:val="24"/>
                <w:szCs w:val="24"/>
                <w:lang w:eastAsia="nl-BE"/>
                <w14:ligatures w14:val="standardContextual"/>
              </w:rPr>
              <w:tab/>
            </w:r>
            <w:r w:rsidRPr="00DC1F8C">
              <w:rPr>
                <w:rStyle w:val="Hyperlink"/>
              </w:rPr>
              <w:t>Beginsituatie</w:t>
            </w:r>
            <w:r>
              <w:rPr>
                <w:webHidden/>
              </w:rPr>
              <w:tab/>
            </w:r>
            <w:r>
              <w:rPr>
                <w:webHidden/>
              </w:rPr>
              <w:fldChar w:fldCharType="begin"/>
            </w:r>
            <w:r>
              <w:rPr>
                <w:webHidden/>
              </w:rPr>
              <w:instrText xml:space="preserve"> PAGEREF _Toc187674758 \h </w:instrText>
            </w:r>
            <w:r>
              <w:rPr>
                <w:webHidden/>
              </w:rPr>
            </w:r>
            <w:r>
              <w:rPr>
                <w:webHidden/>
              </w:rPr>
              <w:fldChar w:fldCharType="separate"/>
            </w:r>
            <w:r w:rsidR="00654838">
              <w:rPr>
                <w:webHidden/>
              </w:rPr>
              <w:t>9</w:t>
            </w:r>
            <w:r>
              <w:rPr>
                <w:webHidden/>
              </w:rPr>
              <w:fldChar w:fldCharType="end"/>
            </w:r>
          </w:hyperlink>
        </w:p>
        <w:p w14:paraId="44C600BF" w14:textId="407A77DD" w:rsidR="00A526EC" w:rsidRDefault="00A526EC">
          <w:pPr>
            <w:pStyle w:val="Inhopg2"/>
            <w:rPr>
              <w:rFonts w:eastAsiaTheme="minorEastAsia"/>
              <w:color w:val="auto"/>
              <w:kern w:val="2"/>
              <w:sz w:val="24"/>
              <w:szCs w:val="24"/>
              <w:lang w:eastAsia="nl-BE"/>
              <w14:ligatures w14:val="standardContextual"/>
            </w:rPr>
          </w:pPr>
          <w:hyperlink w:anchor="_Toc187674759" w:history="1">
            <w:r w:rsidRPr="00DC1F8C">
              <w:rPr>
                <w:rStyle w:val="Hyperlink"/>
              </w:rPr>
              <w:t>3.5</w:t>
            </w:r>
            <w:r>
              <w:rPr>
                <w:rFonts w:eastAsiaTheme="minorEastAsia"/>
                <w:color w:val="auto"/>
                <w:kern w:val="2"/>
                <w:sz w:val="24"/>
                <w:szCs w:val="24"/>
                <w:lang w:eastAsia="nl-BE"/>
                <w14:ligatures w14:val="standardContextual"/>
              </w:rPr>
              <w:tab/>
            </w:r>
            <w:r w:rsidRPr="00DC1F8C">
              <w:rPr>
                <w:rStyle w:val="Hyperlink"/>
              </w:rPr>
              <w:t>Aandachtspunten</w:t>
            </w:r>
            <w:r>
              <w:rPr>
                <w:webHidden/>
              </w:rPr>
              <w:tab/>
            </w:r>
            <w:r>
              <w:rPr>
                <w:webHidden/>
              </w:rPr>
              <w:fldChar w:fldCharType="begin"/>
            </w:r>
            <w:r>
              <w:rPr>
                <w:webHidden/>
              </w:rPr>
              <w:instrText xml:space="preserve"> PAGEREF _Toc187674759 \h </w:instrText>
            </w:r>
            <w:r>
              <w:rPr>
                <w:webHidden/>
              </w:rPr>
            </w:r>
            <w:r>
              <w:rPr>
                <w:webHidden/>
              </w:rPr>
              <w:fldChar w:fldCharType="separate"/>
            </w:r>
            <w:r w:rsidR="00654838">
              <w:rPr>
                <w:webHidden/>
              </w:rPr>
              <w:t>9</w:t>
            </w:r>
            <w:r>
              <w:rPr>
                <w:webHidden/>
              </w:rPr>
              <w:fldChar w:fldCharType="end"/>
            </w:r>
          </w:hyperlink>
        </w:p>
        <w:p w14:paraId="7B1770C1" w14:textId="32A27D9F" w:rsidR="00A526EC" w:rsidRDefault="00A526EC">
          <w:pPr>
            <w:pStyle w:val="Inhopg2"/>
            <w:rPr>
              <w:rFonts w:eastAsiaTheme="minorEastAsia"/>
              <w:color w:val="auto"/>
              <w:kern w:val="2"/>
              <w:sz w:val="24"/>
              <w:szCs w:val="24"/>
              <w:lang w:eastAsia="nl-BE"/>
              <w14:ligatures w14:val="standardContextual"/>
            </w:rPr>
          </w:pPr>
          <w:hyperlink w:anchor="_Toc187674760" w:history="1">
            <w:r w:rsidRPr="00DC1F8C">
              <w:rPr>
                <w:rStyle w:val="Hyperlink"/>
              </w:rPr>
              <w:t>3.6</w:t>
            </w:r>
            <w:r>
              <w:rPr>
                <w:rFonts w:eastAsiaTheme="minorEastAsia"/>
                <w:color w:val="auto"/>
                <w:kern w:val="2"/>
                <w:sz w:val="24"/>
                <w:szCs w:val="24"/>
                <w:lang w:eastAsia="nl-BE"/>
                <w14:ligatures w14:val="standardContextual"/>
              </w:rPr>
              <w:tab/>
            </w:r>
            <w:r w:rsidRPr="00DC1F8C">
              <w:rPr>
                <w:rStyle w:val="Hyperlink"/>
              </w:rPr>
              <w:t>Leerplanpagina</w:t>
            </w:r>
            <w:r>
              <w:rPr>
                <w:webHidden/>
              </w:rPr>
              <w:tab/>
            </w:r>
            <w:r>
              <w:rPr>
                <w:webHidden/>
              </w:rPr>
              <w:fldChar w:fldCharType="begin"/>
            </w:r>
            <w:r>
              <w:rPr>
                <w:webHidden/>
              </w:rPr>
              <w:instrText xml:space="preserve"> PAGEREF _Toc187674760 \h </w:instrText>
            </w:r>
            <w:r>
              <w:rPr>
                <w:webHidden/>
              </w:rPr>
            </w:r>
            <w:r>
              <w:rPr>
                <w:webHidden/>
              </w:rPr>
              <w:fldChar w:fldCharType="separate"/>
            </w:r>
            <w:r w:rsidR="00654838">
              <w:rPr>
                <w:webHidden/>
              </w:rPr>
              <w:t>10</w:t>
            </w:r>
            <w:r>
              <w:rPr>
                <w:webHidden/>
              </w:rPr>
              <w:fldChar w:fldCharType="end"/>
            </w:r>
          </w:hyperlink>
        </w:p>
        <w:p w14:paraId="4D4DA65B" w14:textId="6C5C40A9" w:rsidR="00A526EC" w:rsidRDefault="00A526EC">
          <w:pPr>
            <w:pStyle w:val="Inhopg1"/>
            <w:rPr>
              <w:rFonts w:eastAsiaTheme="minorEastAsia"/>
              <w:b w:val="0"/>
              <w:noProof/>
              <w:color w:val="auto"/>
              <w:kern w:val="2"/>
              <w:szCs w:val="24"/>
              <w:lang w:eastAsia="nl-BE"/>
              <w14:ligatures w14:val="standardContextual"/>
            </w:rPr>
          </w:pPr>
          <w:hyperlink w:anchor="_Toc187674761" w:history="1">
            <w:r w:rsidRPr="00DC1F8C">
              <w:rPr>
                <w:rStyle w:val="Hyperlink"/>
                <w:noProof/>
              </w:rPr>
              <w:t>4</w:t>
            </w:r>
            <w:r>
              <w:rPr>
                <w:rFonts w:eastAsiaTheme="minorEastAsia"/>
                <w:b w:val="0"/>
                <w:noProof/>
                <w:color w:val="auto"/>
                <w:kern w:val="2"/>
                <w:szCs w:val="24"/>
                <w:lang w:eastAsia="nl-BE"/>
                <w14:ligatures w14:val="standardContextual"/>
              </w:rPr>
              <w:tab/>
            </w:r>
            <w:r w:rsidRPr="00DC1F8C">
              <w:rPr>
                <w:rStyle w:val="Hyperlink"/>
                <w:noProof/>
              </w:rPr>
              <w:t>Leerplandoelen</w:t>
            </w:r>
            <w:r>
              <w:rPr>
                <w:noProof/>
                <w:webHidden/>
              </w:rPr>
              <w:tab/>
            </w:r>
            <w:r>
              <w:rPr>
                <w:noProof/>
                <w:webHidden/>
              </w:rPr>
              <w:fldChar w:fldCharType="begin"/>
            </w:r>
            <w:r>
              <w:rPr>
                <w:noProof/>
                <w:webHidden/>
              </w:rPr>
              <w:instrText xml:space="preserve"> PAGEREF _Toc187674761 \h </w:instrText>
            </w:r>
            <w:r>
              <w:rPr>
                <w:noProof/>
                <w:webHidden/>
              </w:rPr>
            </w:r>
            <w:r>
              <w:rPr>
                <w:noProof/>
                <w:webHidden/>
              </w:rPr>
              <w:fldChar w:fldCharType="separate"/>
            </w:r>
            <w:r w:rsidR="00654838">
              <w:rPr>
                <w:noProof/>
                <w:webHidden/>
              </w:rPr>
              <w:t>10</w:t>
            </w:r>
            <w:r>
              <w:rPr>
                <w:noProof/>
                <w:webHidden/>
              </w:rPr>
              <w:fldChar w:fldCharType="end"/>
            </w:r>
          </w:hyperlink>
        </w:p>
        <w:p w14:paraId="36F3CFD8" w14:textId="0EAD7A65" w:rsidR="00A526EC" w:rsidRDefault="00A526EC">
          <w:pPr>
            <w:pStyle w:val="Inhopg2"/>
            <w:rPr>
              <w:rFonts w:eastAsiaTheme="minorEastAsia"/>
              <w:color w:val="auto"/>
              <w:kern w:val="2"/>
              <w:sz w:val="24"/>
              <w:szCs w:val="24"/>
              <w:lang w:eastAsia="nl-BE"/>
              <w14:ligatures w14:val="standardContextual"/>
            </w:rPr>
          </w:pPr>
          <w:hyperlink w:anchor="_Toc187674762" w:history="1">
            <w:r w:rsidRPr="00DC1F8C">
              <w:rPr>
                <w:rStyle w:val="Hyperlink"/>
              </w:rPr>
              <w:t>4.1</w:t>
            </w:r>
            <w:r>
              <w:rPr>
                <w:rFonts w:eastAsiaTheme="minorEastAsia"/>
                <w:color w:val="auto"/>
                <w:kern w:val="2"/>
                <w:sz w:val="24"/>
                <w:szCs w:val="24"/>
                <w:lang w:eastAsia="nl-BE"/>
                <w14:ligatures w14:val="standardContextual"/>
              </w:rPr>
              <w:tab/>
            </w:r>
            <w:r w:rsidRPr="00DC1F8C">
              <w:rPr>
                <w:rStyle w:val="Hyperlink"/>
              </w:rPr>
              <w:t>Zinrijk en geïnspireerd</w:t>
            </w:r>
            <w:r>
              <w:rPr>
                <w:webHidden/>
              </w:rPr>
              <w:tab/>
            </w:r>
            <w:r>
              <w:rPr>
                <w:webHidden/>
              </w:rPr>
              <w:fldChar w:fldCharType="begin"/>
            </w:r>
            <w:r>
              <w:rPr>
                <w:webHidden/>
              </w:rPr>
              <w:instrText xml:space="preserve"> PAGEREF _Toc187674762 \h </w:instrText>
            </w:r>
            <w:r>
              <w:rPr>
                <w:webHidden/>
              </w:rPr>
            </w:r>
            <w:r>
              <w:rPr>
                <w:webHidden/>
              </w:rPr>
              <w:fldChar w:fldCharType="separate"/>
            </w:r>
            <w:r w:rsidR="00654838">
              <w:rPr>
                <w:webHidden/>
              </w:rPr>
              <w:t>10</w:t>
            </w:r>
            <w:r>
              <w:rPr>
                <w:webHidden/>
              </w:rPr>
              <w:fldChar w:fldCharType="end"/>
            </w:r>
          </w:hyperlink>
        </w:p>
        <w:p w14:paraId="427962B1" w14:textId="7168504F" w:rsidR="00A526EC" w:rsidRDefault="00A526EC">
          <w:pPr>
            <w:pStyle w:val="Inhopg2"/>
            <w:rPr>
              <w:rFonts w:eastAsiaTheme="minorEastAsia"/>
              <w:color w:val="auto"/>
              <w:kern w:val="2"/>
              <w:sz w:val="24"/>
              <w:szCs w:val="24"/>
              <w:lang w:eastAsia="nl-BE"/>
              <w14:ligatures w14:val="standardContextual"/>
            </w:rPr>
          </w:pPr>
          <w:hyperlink w:anchor="_Toc187674763" w:history="1">
            <w:r w:rsidRPr="00DC1F8C">
              <w:rPr>
                <w:rStyle w:val="Hyperlink"/>
              </w:rPr>
              <w:t>4.2</w:t>
            </w:r>
            <w:r>
              <w:rPr>
                <w:rFonts w:eastAsiaTheme="minorEastAsia"/>
                <w:color w:val="auto"/>
                <w:kern w:val="2"/>
                <w:sz w:val="24"/>
                <w:szCs w:val="24"/>
                <w:lang w:eastAsia="nl-BE"/>
                <w14:ligatures w14:val="standardContextual"/>
              </w:rPr>
              <w:tab/>
            </w:r>
            <w:r w:rsidRPr="00DC1F8C">
              <w:rPr>
                <w:rStyle w:val="Hyperlink"/>
              </w:rPr>
              <w:t>Overkoepelende vaardigheden</w:t>
            </w:r>
            <w:r>
              <w:rPr>
                <w:webHidden/>
              </w:rPr>
              <w:tab/>
            </w:r>
            <w:r>
              <w:rPr>
                <w:webHidden/>
              </w:rPr>
              <w:fldChar w:fldCharType="begin"/>
            </w:r>
            <w:r>
              <w:rPr>
                <w:webHidden/>
              </w:rPr>
              <w:instrText xml:space="preserve"> PAGEREF _Toc187674763 \h </w:instrText>
            </w:r>
            <w:r>
              <w:rPr>
                <w:webHidden/>
              </w:rPr>
            </w:r>
            <w:r>
              <w:rPr>
                <w:webHidden/>
              </w:rPr>
              <w:fldChar w:fldCharType="separate"/>
            </w:r>
            <w:r w:rsidR="00654838">
              <w:rPr>
                <w:webHidden/>
              </w:rPr>
              <w:t>12</w:t>
            </w:r>
            <w:r>
              <w:rPr>
                <w:webHidden/>
              </w:rPr>
              <w:fldChar w:fldCharType="end"/>
            </w:r>
          </w:hyperlink>
        </w:p>
        <w:p w14:paraId="45CBF63E" w14:textId="51205A4A" w:rsidR="00A526EC" w:rsidRDefault="00A526EC">
          <w:pPr>
            <w:pStyle w:val="Inhopg2"/>
            <w:rPr>
              <w:rFonts w:eastAsiaTheme="minorEastAsia"/>
              <w:color w:val="auto"/>
              <w:kern w:val="2"/>
              <w:sz w:val="24"/>
              <w:szCs w:val="24"/>
              <w:lang w:eastAsia="nl-BE"/>
              <w14:ligatures w14:val="standardContextual"/>
            </w:rPr>
          </w:pPr>
          <w:hyperlink w:anchor="_Toc187674764" w:history="1">
            <w:r w:rsidRPr="00DC1F8C">
              <w:rPr>
                <w:rStyle w:val="Hyperlink"/>
              </w:rPr>
              <w:t>4.3</w:t>
            </w:r>
            <w:r>
              <w:rPr>
                <w:rFonts w:eastAsiaTheme="minorEastAsia"/>
                <w:color w:val="auto"/>
                <w:kern w:val="2"/>
                <w:sz w:val="24"/>
                <w:szCs w:val="24"/>
                <w:lang w:eastAsia="nl-BE"/>
                <w14:ligatures w14:val="standardContextual"/>
              </w:rPr>
              <w:tab/>
            </w:r>
            <w:r w:rsidRPr="00DC1F8C">
              <w:rPr>
                <w:rStyle w:val="Hyperlink"/>
              </w:rPr>
              <w:t>Vaktechnisch handelen</w:t>
            </w:r>
            <w:r>
              <w:rPr>
                <w:webHidden/>
              </w:rPr>
              <w:tab/>
            </w:r>
            <w:r>
              <w:rPr>
                <w:webHidden/>
              </w:rPr>
              <w:fldChar w:fldCharType="begin"/>
            </w:r>
            <w:r>
              <w:rPr>
                <w:webHidden/>
              </w:rPr>
              <w:instrText xml:space="preserve"> PAGEREF _Toc187674764 \h </w:instrText>
            </w:r>
            <w:r>
              <w:rPr>
                <w:webHidden/>
              </w:rPr>
            </w:r>
            <w:r>
              <w:rPr>
                <w:webHidden/>
              </w:rPr>
              <w:fldChar w:fldCharType="separate"/>
            </w:r>
            <w:r w:rsidR="00654838">
              <w:rPr>
                <w:webHidden/>
              </w:rPr>
              <w:t>14</w:t>
            </w:r>
            <w:r>
              <w:rPr>
                <w:webHidden/>
              </w:rPr>
              <w:fldChar w:fldCharType="end"/>
            </w:r>
          </w:hyperlink>
        </w:p>
        <w:p w14:paraId="3CB28F7A" w14:textId="479683D0" w:rsidR="00A526EC" w:rsidRDefault="00A526EC">
          <w:pPr>
            <w:pStyle w:val="Inhopg2"/>
            <w:rPr>
              <w:rFonts w:eastAsiaTheme="minorEastAsia"/>
              <w:color w:val="auto"/>
              <w:kern w:val="2"/>
              <w:sz w:val="24"/>
              <w:szCs w:val="24"/>
              <w:lang w:eastAsia="nl-BE"/>
              <w14:ligatures w14:val="standardContextual"/>
            </w:rPr>
          </w:pPr>
          <w:hyperlink w:anchor="_Toc187674765" w:history="1">
            <w:r w:rsidRPr="00DC1F8C">
              <w:rPr>
                <w:rStyle w:val="Hyperlink"/>
              </w:rPr>
              <w:t>4.4</w:t>
            </w:r>
            <w:r>
              <w:rPr>
                <w:rFonts w:eastAsiaTheme="minorEastAsia"/>
                <w:color w:val="auto"/>
                <w:kern w:val="2"/>
                <w:sz w:val="24"/>
                <w:szCs w:val="24"/>
                <w:lang w:eastAsia="nl-BE"/>
                <w14:ligatures w14:val="standardContextual"/>
              </w:rPr>
              <w:tab/>
            </w:r>
            <w:r w:rsidRPr="00DC1F8C">
              <w:rPr>
                <w:rStyle w:val="Hyperlink"/>
              </w:rPr>
              <w:t>Klantgericht handelen</w:t>
            </w:r>
            <w:r>
              <w:rPr>
                <w:webHidden/>
              </w:rPr>
              <w:tab/>
            </w:r>
            <w:r>
              <w:rPr>
                <w:webHidden/>
              </w:rPr>
              <w:fldChar w:fldCharType="begin"/>
            </w:r>
            <w:r>
              <w:rPr>
                <w:webHidden/>
              </w:rPr>
              <w:instrText xml:space="preserve"> PAGEREF _Toc187674765 \h </w:instrText>
            </w:r>
            <w:r>
              <w:rPr>
                <w:webHidden/>
              </w:rPr>
            </w:r>
            <w:r>
              <w:rPr>
                <w:webHidden/>
              </w:rPr>
              <w:fldChar w:fldCharType="separate"/>
            </w:r>
            <w:r w:rsidR="00654838">
              <w:rPr>
                <w:webHidden/>
              </w:rPr>
              <w:t>19</w:t>
            </w:r>
            <w:r>
              <w:rPr>
                <w:webHidden/>
              </w:rPr>
              <w:fldChar w:fldCharType="end"/>
            </w:r>
          </w:hyperlink>
        </w:p>
        <w:p w14:paraId="293704D4" w14:textId="0B1A8B9B" w:rsidR="00A526EC" w:rsidRDefault="00A526EC">
          <w:pPr>
            <w:pStyle w:val="Inhopg2"/>
            <w:rPr>
              <w:rFonts w:eastAsiaTheme="minorEastAsia"/>
              <w:color w:val="auto"/>
              <w:kern w:val="2"/>
              <w:sz w:val="24"/>
              <w:szCs w:val="24"/>
              <w:lang w:eastAsia="nl-BE"/>
              <w14:ligatures w14:val="standardContextual"/>
            </w:rPr>
          </w:pPr>
          <w:hyperlink w:anchor="_Toc187674766" w:history="1">
            <w:r w:rsidRPr="00DC1F8C">
              <w:rPr>
                <w:rStyle w:val="Hyperlink"/>
              </w:rPr>
              <w:t>4.5</w:t>
            </w:r>
            <w:r>
              <w:rPr>
                <w:rFonts w:eastAsiaTheme="minorEastAsia"/>
                <w:color w:val="auto"/>
                <w:kern w:val="2"/>
                <w:sz w:val="24"/>
                <w:szCs w:val="24"/>
                <w:lang w:eastAsia="nl-BE"/>
                <w14:ligatures w14:val="standardContextual"/>
              </w:rPr>
              <w:tab/>
            </w:r>
            <w:r w:rsidRPr="00DC1F8C">
              <w:rPr>
                <w:rStyle w:val="Hyperlink"/>
              </w:rPr>
              <w:t>Economisch en duurzaam handelen</w:t>
            </w:r>
            <w:r>
              <w:rPr>
                <w:webHidden/>
              </w:rPr>
              <w:tab/>
            </w:r>
            <w:r>
              <w:rPr>
                <w:webHidden/>
              </w:rPr>
              <w:fldChar w:fldCharType="begin"/>
            </w:r>
            <w:r>
              <w:rPr>
                <w:webHidden/>
              </w:rPr>
              <w:instrText xml:space="preserve"> PAGEREF _Toc187674766 \h </w:instrText>
            </w:r>
            <w:r>
              <w:rPr>
                <w:webHidden/>
              </w:rPr>
            </w:r>
            <w:r>
              <w:rPr>
                <w:webHidden/>
              </w:rPr>
              <w:fldChar w:fldCharType="separate"/>
            </w:r>
            <w:r w:rsidR="00654838">
              <w:rPr>
                <w:webHidden/>
              </w:rPr>
              <w:t>20</w:t>
            </w:r>
            <w:r>
              <w:rPr>
                <w:webHidden/>
              </w:rPr>
              <w:fldChar w:fldCharType="end"/>
            </w:r>
          </w:hyperlink>
        </w:p>
        <w:p w14:paraId="3EC0F3C3" w14:textId="338776FE" w:rsidR="00A526EC" w:rsidRDefault="00A526EC">
          <w:pPr>
            <w:pStyle w:val="Inhopg2"/>
            <w:rPr>
              <w:rFonts w:eastAsiaTheme="minorEastAsia"/>
              <w:color w:val="auto"/>
              <w:kern w:val="2"/>
              <w:sz w:val="24"/>
              <w:szCs w:val="24"/>
              <w:lang w:eastAsia="nl-BE"/>
              <w14:ligatures w14:val="standardContextual"/>
            </w:rPr>
          </w:pPr>
          <w:hyperlink w:anchor="_Toc187674767" w:history="1">
            <w:r w:rsidRPr="00DC1F8C">
              <w:rPr>
                <w:rStyle w:val="Hyperlink"/>
              </w:rPr>
              <w:t>4.6</w:t>
            </w:r>
            <w:r>
              <w:rPr>
                <w:rFonts w:eastAsiaTheme="minorEastAsia"/>
                <w:color w:val="auto"/>
                <w:kern w:val="2"/>
                <w:sz w:val="24"/>
                <w:szCs w:val="24"/>
                <w:lang w:eastAsia="nl-BE"/>
                <w14:ligatures w14:val="standardContextual"/>
              </w:rPr>
              <w:tab/>
            </w:r>
            <w:r w:rsidRPr="00DC1F8C">
              <w:rPr>
                <w:rStyle w:val="Hyperlink"/>
              </w:rPr>
              <w:t>Voedselveilig en arbeidsveilig handelen</w:t>
            </w:r>
            <w:r>
              <w:rPr>
                <w:webHidden/>
              </w:rPr>
              <w:tab/>
            </w:r>
            <w:r>
              <w:rPr>
                <w:webHidden/>
              </w:rPr>
              <w:fldChar w:fldCharType="begin"/>
            </w:r>
            <w:r>
              <w:rPr>
                <w:webHidden/>
              </w:rPr>
              <w:instrText xml:space="preserve"> PAGEREF _Toc187674767 \h </w:instrText>
            </w:r>
            <w:r>
              <w:rPr>
                <w:webHidden/>
              </w:rPr>
            </w:r>
            <w:r>
              <w:rPr>
                <w:webHidden/>
              </w:rPr>
              <w:fldChar w:fldCharType="separate"/>
            </w:r>
            <w:r w:rsidR="00654838">
              <w:rPr>
                <w:webHidden/>
              </w:rPr>
              <w:t>23</w:t>
            </w:r>
            <w:r>
              <w:rPr>
                <w:webHidden/>
              </w:rPr>
              <w:fldChar w:fldCharType="end"/>
            </w:r>
          </w:hyperlink>
        </w:p>
        <w:p w14:paraId="0B5442E7" w14:textId="19A3B942" w:rsidR="00A526EC" w:rsidRDefault="00A526EC">
          <w:pPr>
            <w:pStyle w:val="Inhopg2"/>
            <w:rPr>
              <w:rFonts w:eastAsiaTheme="minorEastAsia"/>
              <w:color w:val="auto"/>
              <w:kern w:val="2"/>
              <w:sz w:val="24"/>
              <w:szCs w:val="24"/>
              <w:lang w:eastAsia="nl-BE"/>
              <w14:ligatures w14:val="standardContextual"/>
            </w:rPr>
          </w:pPr>
          <w:hyperlink w:anchor="_Toc187674768" w:history="1">
            <w:r w:rsidRPr="00DC1F8C">
              <w:rPr>
                <w:rStyle w:val="Hyperlink"/>
              </w:rPr>
              <w:t>4.7</w:t>
            </w:r>
            <w:r>
              <w:rPr>
                <w:rFonts w:eastAsiaTheme="minorEastAsia"/>
                <w:color w:val="auto"/>
                <w:kern w:val="2"/>
                <w:sz w:val="24"/>
                <w:szCs w:val="24"/>
                <w:lang w:eastAsia="nl-BE"/>
                <w14:ligatures w14:val="standardContextual"/>
              </w:rPr>
              <w:tab/>
            </w:r>
            <w:r w:rsidRPr="00DC1F8C">
              <w:rPr>
                <w:rStyle w:val="Hyperlink"/>
              </w:rPr>
              <w:t>Vaktechnisch handelen in functie van wild en gevogelte</w:t>
            </w:r>
            <w:r>
              <w:rPr>
                <w:webHidden/>
              </w:rPr>
              <w:tab/>
            </w:r>
            <w:r>
              <w:rPr>
                <w:webHidden/>
              </w:rPr>
              <w:fldChar w:fldCharType="begin"/>
            </w:r>
            <w:r>
              <w:rPr>
                <w:webHidden/>
              </w:rPr>
              <w:instrText xml:space="preserve"> PAGEREF _Toc187674768 \h </w:instrText>
            </w:r>
            <w:r>
              <w:rPr>
                <w:webHidden/>
              </w:rPr>
            </w:r>
            <w:r>
              <w:rPr>
                <w:webHidden/>
              </w:rPr>
              <w:fldChar w:fldCharType="separate"/>
            </w:r>
            <w:r w:rsidR="00654838">
              <w:rPr>
                <w:webHidden/>
              </w:rPr>
              <w:t>24</w:t>
            </w:r>
            <w:r>
              <w:rPr>
                <w:webHidden/>
              </w:rPr>
              <w:fldChar w:fldCharType="end"/>
            </w:r>
          </w:hyperlink>
        </w:p>
        <w:p w14:paraId="3A976133" w14:textId="56608C14" w:rsidR="00A526EC" w:rsidRDefault="00A526EC">
          <w:pPr>
            <w:pStyle w:val="Inhopg1"/>
            <w:rPr>
              <w:rFonts w:eastAsiaTheme="minorEastAsia"/>
              <w:b w:val="0"/>
              <w:noProof/>
              <w:color w:val="auto"/>
              <w:kern w:val="2"/>
              <w:szCs w:val="24"/>
              <w:lang w:eastAsia="nl-BE"/>
              <w14:ligatures w14:val="standardContextual"/>
            </w:rPr>
          </w:pPr>
          <w:hyperlink w:anchor="_Toc187674769" w:history="1">
            <w:r w:rsidRPr="00DC1F8C">
              <w:rPr>
                <w:rStyle w:val="Hyperlink"/>
                <w:noProof/>
              </w:rPr>
              <w:t>5</w:t>
            </w:r>
            <w:r>
              <w:rPr>
                <w:rFonts w:eastAsiaTheme="minorEastAsia"/>
                <w:b w:val="0"/>
                <w:noProof/>
                <w:color w:val="auto"/>
                <w:kern w:val="2"/>
                <w:szCs w:val="24"/>
                <w:lang w:eastAsia="nl-BE"/>
                <w14:ligatures w14:val="standardContextual"/>
              </w:rPr>
              <w:tab/>
            </w:r>
            <w:r w:rsidRPr="00DC1F8C">
              <w:rPr>
                <w:rStyle w:val="Hyperlink"/>
                <w:noProof/>
              </w:rPr>
              <w:t>Lexicon</w:t>
            </w:r>
            <w:r>
              <w:rPr>
                <w:noProof/>
                <w:webHidden/>
              </w:rPr>
              <w:tab/>
            </w:r>
            <w:r>
              <w:rPr>
                <w:noProof/>
                <w:webHidden/>
              </w:rPr>
              <w:fldChar w:fldCharType="begin"/>
            </w:r>
            <w:r>
              <w:rPr>
                <w:noProof/>
                <w:webHidden/>
              </w:rPr>
              <w:instrText xml:space="preserve"> PAGEREF _Toc187674769 \h </w:instrText>
            </w:r>
            <w:r>
              <w:rPr>
                <w:noProof/>
                <w:webHidden/>
              </w:rPr>
            </w:r>
            <w:r>
              <w:rPr>
                <w:noProof/>
                <w:webHidden/>
              </w:rPr>
              <w:fldChar w:fldCharType="separate"/>
            </w:r>
            <w:r w:rsidR="00654838">
              <w:rPr>
                <w:noProof/>
                <w:webHidden/>
              </w:rPr>
              <w:t>25</w:t>
            </w:r>
            <w:r>
              <w:rPr>
                <w:noProof/>
                <w:webHidden/>
              </w:rPr>
              <w:fldChar w:fldCharType="end"/>
            </w:r>
          </w:hyperlink>
        </w:p>
        <w:p w14:paraId="5C78ADBA" w14:textId="7E6CD026" w:rsidR="00A526EC" w:rsidRDefault="00A526EC">
          <w:pPr>
            <w:pStyle w:val="Inhopg1"/>
            <w:rPr>
              <w:rFonts w:eastAsiaTheme="minorEastAsia"/>
              <w:b w:val="0"/>
              <w:noProof/>
              <w:color w:val="auto"/>
              <w:kern w:val="2"/>
              <w:szCs w:val="24"/>
              <w:lang w:eastAsia="nl-BE"/>
              <w14:ligatures w14:val="standardContextual"/>
            </w:rPr>
          </w:pPr>
          <w:hyperlink w:anchor="_Toc187674770" w:history="1">
            <w:r w:rsidRPr="00DC1F8C">
              <w:rPr>
                <w:rStyle w:val="Hyperlink"/>
                <w:noProof/>
              </w:rPr>
              <w:t>6</w:t>
            </w:r>
            <w:r>
              <w:rPr>
                <w:rFonts w:eastAsiaTheme="minorEastAsia"/>
                <w:b w:val="0"/>
                <w:noProof/>
                <w:color w:val="auto"/>
                <w:kern w:val="2"/>
                <w:szCs w:val="24"/>
                <w:lang w:eastAsia="nl-BE"/>
                <w14:ligatures w14:val="standardContextual"/>
              </w:rPr>
              <w:tab/>
            </w:r>
            <w:r w:rsidRPr="00DC1F8C">
              <w:rPr>
                <w:rStyle w:val="Hyperlink"/>
                <w:noProof/>
              </w:rPr>
              <w:t>Basisuitrusting</w:t>
            </w:r>
            <w:r>
              <w:rPr>
                <w:noProof/>
                <w:webHidden/>
              </w:rPr>
              <w:tab/>
            </w:r>
            <w:r>
              <w:rPr>
                <w:noProof/>
                <w:webHidden/>
              </w:rPr>
              <w:fldChar w:fldCharType="begin"/>
            </w:r>
            <w:r>
              <w:rPr>
                <w:noProof/>
                <w:webHidden/>
              </w:rPr>
              <w:instrText xml:space="preserve"> PAGEREF _Toc187674770 \h </w:instrText>
            </w:r>
            <w:r>
              <w:rPr>
                <w:noProof/>
                <w:webHidden/>
              </w:rPr>
            </w:r>
            <w:r>
              <w:rPr>
                <w:noProof/>
                <w:webHidden/>
              </w:rPr>
              <w:fldChar w:fldCharType="separate"/>
            </w:r>
            <w:r w:rsidR="00654838">
              <w:rPr>
                <w:noProof/>
                <w:webHidden/>
              </w:rPr>
              <w:t>26</w:t>
            </w:r>
            <w:r>
              <w:rPr>
                <w:noProof/>
                <w:webHidden/>
              </w:rPr>
              <w:fldChar w:fldCharType="end"/>
            </w:r>
          </w:hyperlink>
        </w:p>
        <w:p w14:paraId="1CADAE5C" w14:textId="75EF8C94" w:rsidR="00A526EC" w:rsidRDefault="00A526EC">
          <w:pPr>
            <w:pStyle w:val="Inhopg2"/>
            <w:rPr>
              <w:rFonts w:eastAsiaTheme="minorEastAsia"/>
              <w:color w:val="auto"/>
              <w:kern w:val="2"/>
              <w:sz w:val="24"/>
              <w:szCs w:val="24"/>
              <w:lang w:eastAsia="nl-BE"/>
              <w14:ligatures w14:val="standardContextual"/>
            </w:rPr>
          </w:pPr>
          <w:hyperlink w:anchor="_Toc187674771" w:history="1">
            <w:r w:rsidRPr="00DC1F8C">
              <w:rPr>
                <w:rStyle w:val="Hyperlink"/>
              </w:rPr>
              <w:t>6.1</w:t>
            </w:r>
            <w:r>
              <w:rPr>
                <w:rFonts w:eastAsiaTheme="minorEastAsia"/>
                <w:color w:val="auto"/>
                <w:kern w:val="2"/>
                <w:sz w:val="24"/>
                <w:szCs w:val="24"/>
                <w:lang w:eastAsia="nl-BE"/>
                <w14:ligatures w14:val="standardContextual"/>
              </w:rPr>
              <w:tab/>
            </w:r>
            <w:r w:rsidRPr="00DC1F8C">
              <w:rPr>
                <w:rStyle w:val="Hyperlink"/>
              </w:rPr>
              <w:t>Infrastructuur</w:t>
            </w:r>
            <w:r>
              <w:rPr>
                <w:webHidden/>
              </w:rPr>
              <w:tab/>
            </w:r>
            <w:r>
              <w:rPr>
                <w:webHidden/>
              </w:rPr>
              <w:fldChar w:fldCharType="begin"/>
            </w:r>
            <w:r>
              <w:rPr>
                <w:webHidden/>
              </w:rPr>
              <w:instrText xml:space="preserve"> PAGEREF _Toc187674771 \h </w:instrText>
            </w:r>
            <w:r>
              <w:rPr>
                <w:webHidden/>
              </w:rPr>
            </w:r>
            <w:r>
              <w:rPr>
                <w:webHidden/>
              </w:rPr>
              <w:fldChar w:fldCharType="separate"/>
            </w:r>
            <w:r w:rsidR="00654838">
              <w:rPr>
                <w:webHidden/>
              </w:rPr>
              <w:t>27</w:t>
            </w:r>
            <w:r>
              <w:rPr>
                <w:webHidden/>
              </w:rPr>
              <w:fldChar w:fldCharType="end"/>
            </w:r>
          </w:hyperlink>
        </w:p>
        <w:p w14:paraId="4E06C794" w14:textId="4DCB56A0" w:rsidR="00A526EC" w:rsidRDefault="00A526EC">
          <w:pPr>
            <w:pStyle w:val="Inhopg2"/>
            <w:rPr>
              <w:rFonts w:eastAsiaTheme="minorEastAsia"/>
              <w:color w:val="auto"/>
              <w:kern w:val="2"/>
              <w:sz w:val="24"/>
              <w:szCs w:val="24"/>
              <w:lang w:eastAsia="nl-BE"/>
              <w14:ligatures w14:val="standardContextual"/>
            </w:rPr>
          </w:pPr>
          <w:hyperlink w:anchor="_Toc187674772" w:history="1">
            <w:r w:rsidRPr="00DC1F8C">
              <w:rPr>
                <w:rStyle w:val="Hyperlink"/>
              </w:rPr>
              <w:t>6.2</w:t>
            </w:r>
            <w:r>
              <w:rPr>
                <w:rFonts w:eastAsiaTheme="minorEastAsia"/>
                <w:color w:val="auto"/>
                <w:kern w:val="2"/>
                <w:sz w:val="24"/>
                <w:szCs w:val="24"/>
                <w:lang w:eastAsia="nl-BE"/>
                <w14:ligatures w14:val="standardContextual"/>
              </w:rPr>
              <w:tab/>
            </w:r>
            <w:r w:rsidRPr="00DC1F8C">
              <w:rPr>
                <w:rStyle w:val="Hyperlink"/>
              </w:rPr>
              <w:t>Materiaal, toestellen, machines en gereedschappen</w:t>
            </w:r>
            <w:r>
              <w:rPr>
                <w:webHidden/>
              </w:rPr>
              <w:tab/>
            </w:r>
            <w:r>
              <w:rPr>
                <w:webHidden/>
              </w:rPr>
              <w:fldChar w:fldCharType="begin"/>
            </w:r>
            <w:r>
              <w:rPr>
                <w:webHidden/>
              </w:rPr>
              <w:instrText xml:space="preserve"> PAGEREF _Toc187674772 \h </w:instrText>
            </w:r>
            <w:r>
              <w:rPr>
                <w:webHidden/>
              </w:rPr>
            </w:r>
            <w:r>
              <w:rPr>
                <w:webHidden/>
              </w:rPr>
              <w:fldChar w:fldCharType="separate"/>
            </w:r>
            <w:r w:rsidR="00654838">
              <w:rPr>
                <w:webHidden/>
              </w:rPr>
              <w:t>27</w:t>
            </w:r>
            <w:r>
              <w:rPr>
                <w:webHidden/>
              </w:rPr>
              <w:fldChar w:fldCharType="end"/>
            </w:r>
          </w:hyperlink>
        </w:p>
        <w:p w14:paraId="75234F88" w14:textId="532E42E1" w:rsidR="00A526EC" w:rsidRDefault="00A526EC">
          <w:pPr>
            <w:pStyle w:val="Inhopg2"/>
            <w:rPr>
              <w:rFonts w:eastAsiaTheme="minorEastAsia"/>
              <w:color w:val="auto"/>
              <w:kern w:val="2"/>
              <w:sz w:val="24"/>
              <w:szCs w:val="24"/>
              <w:lang w:eastAsia="nl-BE"/>
              <w14:ligatures w14:val="standardContextual"/>
            </w:rPr>
          </w:pPr>
          <w:hyperlink w:anchor="_Toc187674773" w:history="1">
            <w:r w:rsidRPr="00DC1F8C">
              <w:rPr>
                <w:rStyle w:val="Hyperlink"/>
              </w:rPr>
              <w:t>6.3</w:t>
            </w:r>
            <w:r>
              <w:rPr>
                <w:rFonts w:eastAsiaTheme="minorEastAsia"/>
                <w:color w:val="auto"/>
                <w:kern w:val="2"/>
                <w:sz w:val="24"/>
                <w:szCs w:val="24"/>
                <w:lang w:eastAsia="nl-BE"/>
                <w14:ligatures w14:val="standardContextual"/>
              </w:rPr>
              <w:tab/>
            </w:r>
            <w:r w:rsidRPr="00DC1F8C">
              <w:rPr>
                <w:rStyle w:val="Hyperlink"/>
              </w:rPr>
              <w:t>Materiaal en gereedschappen waarover elke leerling moet beschikken</w:t>
            </w:r>
            <w:r>
              <w:rPr>
                <w:webHidden/>
              </w:rPr>
              <w:tab/>
            </w:r>
            <w:r>
              <w:rPr>
                <w:webHidden/>
              </w:rPr>
              <w:fldChar w:fldCharType="begin"/>
            </w:r>
            <w:r>
              <w:rPr>
                <w:webHidden/>
              </w:rPr>
              <w:instrText xml:space="preserve"> PAGEREF _Toc187674773 \h </w:instrText>
            </w:r>
            <w:r>
              <w:rPr>
                <w:webHidden/>
              </w:rPr>
            </w:r>
            <w:r>
              <w:rPr>
                <w:webHidden/>
              </w:rPr>
              <w:fldChar w:fldCharType="separate"/>
            </w:r>
            <w:r w:rsidR="00654838">
              <w:rPr>
                <w:webHidden/>
              </w:rPr>
              <w:t>28</w:t>
            </w:r>
            <w:r>
              <w:rPr>
                <w:webHidden/>
              </w:rPr>
              <w:fldChar w:fldCharType="end"/>
            </w:r>
          </w:hyperlink>
        </w:p>
        <w:p w14:paraId="66AEFB48" w14:textId="2020BFAB" w:rsidR="00A526EC" w:rsidRDefault="00A526EC">
          <w:pPr>
            <w:pStyle w:val="Inhopg1"/>
            <w:rPr>
              <w:rFonts w:eastAsiaTheme="minorEastAsia"/>
              <w:b w:val="0"/>
              <w:noProof/>
              <w:color w:val="auto"/>
              <w:kern w:val="2"/>
              <w:szCs w:val="24"/>
              <w:lang w:eastAsia="nl-BE"/>
              <w14:ligatures w14:val="standardContextual"/>
            </w:rPr>
          </w:pPr>
          <w:hyperlink w:anchor="_Toc187674774" w:history="1">
            <w:r w:rsidRPr="00DC1F8C">
              <w:rPr>
                <w:rStyle w:val="Hyperlink"/>
                <w:noProof/>
              </w:rPr>
              <w:t>7</w:t>
            </w:r>
            <w:r>
              <w:rPr>
                <w:rFonts w:eastAsiaTheme="minorEastAsia"/>
                <w:b w:val="0"/>
                <w:noProof/>
                <w:color w:val="auto"/>
                <w:kern w:val="2"/>
                <w:szCs w:val="24"/>
                <w:lang w:eastAsia="nl-BE"/>
                <w14:ligatures w14:val="standardContextual"/>
              </w:rPr>
              <w:tab/>
            </w:r>
            <w:r w:rsidRPr="00DC1F8C">
              <w:rPr>
                <w:rStyle w:val="Hyperlink"/>
                <w:noProof/>
              </w:rPr>
              <w:t>Glossarium</w:t>
            </w:r>
            <w:r>
              <w:rPr>
                <w:noProof/>
                <w:webHidden/>
              </w:rPr>
              <w:tab/>
            </w:r>
            <w:r>
              <w:rPr>
                <w:noProof/>
                <w:webHidden/>
              </w:rPr>
              <w:fldChar w:fldCharType="begin"/>
            </w:r>
            <w:r>
              <w:rPr>
                <w:noProof/>
                <w:webHidden/>
              </w:rPr>
              <w:instrText xml:space="preserve"> PAGEREF _Toc187674774 \h </w:instrText>
            </w:r>
            <w:r>
              <w:rPr>
                <w:noProof/>
                <w:webHidden/>
              </w:rPr>
            </w:r>
            <w:r>
              <w:rPr>
                <w:noProof/>
                <w:webHidden/>
              </w:rPr>
              <w:fldChar w:fldCharType="separate"/>
            </w:r>
            <w:r w:rsidR="00654838">
              <w:rPr>
                <w:noProof/>
                <w:webHidden/>
              </w:rPr>
              <w:t>28</w:t>
            </w:r>
            <w:r>
              <w:rPr>
                <w:noProof/>
                <w:webHidden/>
              </w:rPr>
              <w:fldChar w:fldCharType="end"/>
            </w:r>
          </w:hyperlink>
        </w:p>
        <w:p w14:paraId="61EAE221" w14:textId="3832CC8E" w:rsidR="00A526EC" w:rsidRDefault="00A526EC">
          <w:pPr>
            <w:pStyle w:val="Inhopg1"/>
            <w:rPr>
              <w:rFonts w:eastAsiaTheme="minorEastAsia"/>
              <w:b w:val="0"/>
              <w:noProof/>
              <w:color w:val="auto"/>
              <w:kern w:val="2"/>
              <w:szCs w:val="24"/>
              <w:lang w:eastAsia="nl-BE"/>
              <w14:ligatures w14:val="standardContextual"/>
            </w:rPr>
          </w:pPr>
          <w:hyperlink w:anchor="_Toc187674775" w:history="1">
            <w:r w:rsidRPr="00DC1F8C">
              <w:rPr>
                <w:rStyle w:val="Hyperlink"/>
                <w:noProof/>
              </w:rPr>
              <w:t>8</w:t>
            </w:r>
            <w:r>
              <w:rPr>
                <w:rFonts w:eastAsiaTheme="minorEastAsia"/>
                <w:b w:val="0"/>
                <w:noProof/>
                <w:color w:val="auto"/>
                <w:kern w:val="2"/>
                <w:szCs w:val="24"/>
                <w:lang w:eastAsia="nl-BE"/>
                <w14:ligatures w14:val="standardContextual"/>
              </w:rPr>
              <w:tab/>
            </w:r>
            <w:r w:rsidRPr="00DC1F8C">
              <w:rPr>
                <w:rStyle w:val="Hyperlink"/>
                <w:noProof/>
              </w:rPr>
              <w:t>Concordantie</w:t>
            </w:r>
            <w:r>
              <w:rPr>
                <w:noProof/>
                <w:webHidden/>
              </w:rPr>
              <w:tab/>
            </w:r>
            <w:r>
              <w:rPr>
                <w:noProof/>
                <w:webHidden/>
              </w:rPr>
              <w:fldChar w:fldCharType="begin"/>
            </w:r>
            <w:r>
              <w:rPr>
                <w:noProof/>
                <w:webHidden/>
              </w:rPr>
              <w:instrText xml:space="preserve"> PAGEREF _Toc187674775 \h </w:instrText>
            </w:r>
            <w:r>
              <w:rPr>
                <w:noProof/>
                <w:webHidden/>
              </w:rPr>
            </w:r>
            <w:r>
              <w:rPr>
                <w:noProof/>
                <w:webHidden/>
              </w:rPr>
              <w:fldChar w:fldCharType="separate"/>
            </w:r>
            <w:r w:rsidR="00654838">
              <w:rPr>
                <w:noProof/>
                <w:webHidden/>
              </w:rPr>
              <w:t>29</w:t>
            </w:r>
            <w:r>
              <w:rPr>
                <w:noProof/>
                <w:webHidden/>
              </w:rPr>
              <w:fldChar w:fldCharType="end"/>
            </w:r>
          </w:hyperlink>
        </w:p>
        <w:p w14:paraId="0AF1F830" w14:textId="5F07CDBB" w:rsidR="00A526EC" w:rsidRDefault="00A526EC">
          <w:pPr>
            <w:pStyle w:val="Inhopg2"/>
            <w:rPr>
              <w:rFonts w:eastAsiaTheme="minorEastAsia"/>
              <w:color w:val="auto"/>
              <w:kern w:val="2"/>
              <w:sz w:val="24"/>
              <w:szCs w:val="24"/>
              <w:lang w:eastAsia="nl-BE"/>
              <w14:ligatures w14:val="standardContextual"/>
            </w:rPr>
          </w:pPr>
          <w:hyperlink w:anchor="_Toc187674776" w:history="1">
            <w:r w:rsidRPr="00DC1F8C">
              <w:rPr>
                <w:rStyle w:val="Hyperlink"/>
              </w:rPr>
              <w:t>8.1</w:t>
            </w:r>
            <w:r>
              <w:rPr>
                <w:rFonts w:eastAsiaTheme="minorEastAsia"/>
                <w:color w:val="auto"/>
                <w:kern w:val="2"/>
                <w:sz w:val="24"/>
                <w:szCs w:val="24"/>
                <w:lang w:eastAsia="nl-BE"/>
                <w14:ligatures w14:val="standardContextual"/>
              </w:rPr>
              <w:tab/>
            </w:r>
            <w:r w:rsidRPr="00DC1F8C">
              <w:rPr>
                <w:rStyle w:val="Hyperlink"/>
              </w:rPr>
              <w:t>Concordantietabel</w:t>
            </w:r>
            <w:r>
              <w:rPr>
                <w:webHidden/>
              </w:rPr>
              <w:tab/>
            </w:r>
            <w:r>
              <w:rPr>
                <w:webHidden/>
              </w:rPr>
              <w:fldChar w:fldCharType="begin"/>
            </w:r>
            <w:r>
              <w:rPr>
                <w:webHidden/>
              </w:rPr>
              <w:instrText xml:space="preserve"> PAGEREF _Toc187674776 \h </w:instrText>
            </w:r>
            <w:r>
              <w:rPr>
                <w:webHidden/>
              </w:rPr>
            </w:r>
            <w:r>
              <w:rPr>
                <w:webHidden/>
              </w:rPr>
              <w:fldChar w:fldCharType="separate"/>
            </w:r>
            <w:r w:rsidR="00654838">
              <w:rPr>
                <w:webHidden/>
              </w:rPr>
              <w:t>29</w:t>
            </w:r>
            <w:r>
              <w:rPr>
                <w:webHidden/>
              </w:rPr>
              <w:fldChar w:fldCharType="end"/>
            </w:r>
          </w:hyperlink>
        </w:p>
        <w:p w14:paraId="7FCB0800" w14:textId="5994AE07" w:rsidR="00A526EC" w:rsidRDefault="00A526EC">
          <w:pPr>
            <w:pStyle w:val="Inhopg2"/>
            <w:rPr>
              <w:rFonts w:eastAsiaTheme="minorEastAsia"/>
              <w:color w:val="auto"/>
              <w:kern w:val="2"/>
              <w:sz w:val="24"/>
              <w:szCs w:val="24"/>
              <w:lang w:eastAsia="nl-BE"/>
              <w14:ligatures w14:val="standardContextual"/>
            </w:rPr>
          </w:pPr>
          <w:hyperlink w:anchor="_Toc187674777" w:history="1">
            <w:r w:rsidRPr="00DC1F8C">
              <w:rPr>
                <w:rStyle w:val="Hyperlink"/>
              </w:rPr>
              <w:t>8.2</w:t>
            </w:r>
            <w:r>
              <w:rPr>
                <w:rFonts w:eastAsiaTheme="minorEastAsia"/>
                <w:color w:val="auto"/>
                <w:kern w:val="2"/>
                <w:sz w:val="24"/>
                <w:szCs w:val="24"/>
                <w:lang w:eastAsia="nl-BE"/>
                <w14:ligatures w14:val="standardContextual"/>
              </w:rPr>
              <w:tab/>
            </w:r>
            <w:r w:rsidRPr="00DC1F8C">
              <w:rPr>
                <w:rStyle w:val="Hyperlink"/>
              </w:rPr>
              <w:t>Doelen die leiden naar een of meer beroepskwalificaties</w:t>
            </w:r>
            <w:r>
              <w:rPr>
                <w:webHidden/>
              </w:rPr>
              <w:tab/>
            </w:r>
            <w:r>
              <w:rPr>
                <w:webHidden/>
              </w:rPr>
              <w:fldChar w:fldCharType="begin"/>
            </w:r>
            <w:r>
              <w:rPr>
                <w:webHidden/>
              </w:rPr>
              <w:instrText xml:space="preserve"> PAGEREF _Toc187674777 \h </w:instrText>
            </w:r>
            <w:r>
              <w:rPr>
                <w:webHidden/>
              </w:rPr>
            </w:r>
            <w:r>
              <w:rPr>
                <w:webHidden/>
              </w:rPr>
              <w:fldChar w:fldCharType="separate"/>
            </w:r>
            <w:r w:rsidR="00654838">
              <w:rPr>
                <w:webHidden/>
              </w:rPr>
              <w:t>30</w:t>
            </w:r>
            <w:r>
              <w:rPr>
                <w:webHidden/>
              </w:rPr>
              <w:fldChar w:fldCharType="end"/>
            </w:r>
          </w:hyperlink>
        </w:p>
        <w:p w14:paraId="79201A61" w14:textId="2AFEDB8B" w:rsidR="006D3E59" w:rsidRDefault="009455E2" w:rsidP="009455E2">
          <w:pPr>
            <w:pStyle w:val="Inhopg1"/>
          </w:pPr>
          <w:r>
            <w:rPr>
              <w:b w:val="0"/>
              <w:bCs/>
              <w:lang w:val="nl-NL"/>
            </w:rPr>
            <w:fldChar w:fldCharType="end"/>
          </w:r>
        </w:p>
      </w:sdtContent>
    </w:sdt>
    <w:p w14:paraId="5FA0E7A8" w14:textId="3CEB19F1"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11EF3" w14:textId="77777777" w:rsidR="006420A2" w:rsidRDefault="006420A2" w:rsidP="00467BFD">
      <w:r>
        <w:separator/>
      </w:r>
    </w:p>
  </w:endnote>
  <w:endnote w:type="continuationSeparator" w:id="0">
    <w:p w14:paraId="7C2C8B62" w14:textId="77777777" w:rsidR="006420A2" w:rsidRDefault="006420A2" w:rsidP="00467BFD">
      <w:r>
        <w:continuationSeparator/>
      </w:r>
    </w:p>
  </w:endnote>
  <w:endnote w:type="continuationNotice" w:id="1">
    <w:p w14:paraId="23936BA0" w14:textId="77777777" w:rsidR="006420A2" w:rsidRDefault="00642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E08D" w14:textId="4C8DBB9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5B22B5">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446A4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B359" w14:textId="15A7B88A" w:rsidR="00060480" w:rsidRDefault="00060480" w:rsidP="00467BFD">
    <w:r>
      <w:rPr>
        <w:noProof/>
      </w:rPr>
      <w:fldChar w:fldCharType="begin"/>
    </w:r>
    <w:r>
      <w:rPr>
        <w:noProof/>
      </w:rPr>
      <w:instrText xml:space="preserve"> STYLEREF  Titel  \* MERGEFORMAT </w:instrText>
    </w:r>
    <w:r>
      <w:rPr>
        <w:noProof/>
      </w:rPr>
      <w:fldChar w:fldCharType="separate"/>
    </w:r>
    <w:r w:rsidR="007C1E2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B22B5">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1DA" w14:textId="56D35D5E"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71F18">
      <w:rPr>
        <w:sz w:val="20"/>
        <w:szCs w:val="20"/>
      </w:rPr>
      <w:t>Slager-charcutier</w:t>
    </w:r>
    <w:r w:rsidR="00A77C88">
      <w:rPr>
        <w:sz w:val="20"/>
        <w:szCs w:val="20"/>
      </w:rPr>
      <w:t xml:space="preserve"> (versie </w:t>
    </w:r>
    <w:r w:rsidR="00EC7A5A">
      <w:rPr>
        <w:sz w:val="20"/>
        <w:szCs w:val="20"/>
      </w:rPr>
      <w:t>januari 2025</w:t>
    </w:r>
    <w:r w:rsidR="00A77C88">
      <w:rPr>
        <w:sz w:val="20"/>
        <w:szCs w:val="20"/>
      </w:rPr>
      <w:t>)</w:t>
    </w:r>
  </w:p>
  <w:p w14:paraId="61EC494E" w14:textId="3BB22B1A" w:rsidR="00060480" w:rsidRPr="00DF29FA" w:rsidRDefault="00737264" w:rsidP="000C67EC">
    <w:pPr>
      <w:tabs>
        <w:tab w:val="right" w:pos="9638"/>
      </w:tabs>
      <w:spacing w:after="0"/>
      <w:rPr>
        <w:sz w:val="20"/>
        <w:szCs w:val="20"/>
      </w:rPr>
    </w:pPr>
    <w:r>
      <w:rPr>
        <w:sz w:val="20"/>
        <w:szCs w:val="20"/>
      </w:rPr>
      <w:t>VII-</w:t>
    </w:r>
    <w:r w:rsidR="00071F18">
      <w:rPr>
        <w:sz w:val="20"/>
        <w:szCs w:val="20"/>
      </w:rPr>
      <w:t>SlCh</w:t>
    </w:r>
    <w:r w:rsidR="00060480" w:rsidRPr="00DF29FA">
      <w:rPr>
        <w:sz w:val="20"/>
        <w:szCs w:val="20"/>
      </w:rPr>
      <w:tab/>
    </w:r>
    <w:r w:rsidR="005A742D">
      <w:rPr>
        <w:sz w:val="20"/>
        <w:szCs w:val="20"/>
      </w:rPr>
      <w:t>D/202</w:t>
    </w:r>
    <w:r w:rsidR="003C0869">
      <w:rPr>
        <w:sz w:val="20"/>
        <w:szCs w:val="20"/>
      </w:rPr>
      <w:t>5</w:t>
    </w:r>
    <w:r w:rsidR="005A742D">
      <w:rPr>
        <w:sz w:val="20"/>
        <w:szCs w:val="20"/>
      </w:rPr>
      <w:t>/13.758/</w:t>
    </w:r>
    <w:r w:rsidR="00071F18">
      <w:rPr>
        <w:sz w:val="20"/>
        <w:szCs w:val="20"/>
      </w:rPr>
      <w:t>10</w:t>
    </w:r>
    <w:r w:rsidR="000348FE">
      <w:rPr>
        <w:sz w:val="20"/>
        <w:szCs w:val="20"/>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B05" w14:textId="5AA54AB3" w:rsidR="00060480" w:rsidRPr="00DF29FA" w:rsidRDefault="00060480" w:rsidP="00533E04">
    <w:pPr>
      <w:tabs>
        <w:tab w:val="right" w:pos="9639"/>
      </w:tabs>
      <w:spacing w:after="0"/>
      <w:rPr>
        <w:sz w:val="20"/>
        <w:szCs w:val="20"/>
      </w:rPr>
    </w:pPr>
    <w:bookmarkStart w:id="170" w:name="_Hlk58583203"/>
    <w:bookmarkStart w:id="171" w:name="_Hlk58583204"/>
    <w:r w:rsidRPr="00DF29FA">
      <w:rPr>
        <w:noProof/>
        <w:sz w:val="20"/>
        <w:szCs w:val="20"/>
        <w:lang w:eastAsia="nl-BE"/>
      </w:rPr>
      <w:drawing>
        <wp:anchor distT="0" distB="0" distL="114300" distR="114300" simplePos="0" relativeHeight="251658249" behindDoc="1" locked="0" layoutInCell="1" allowOverlap="1" wp14:anchorId="0F6D9A8C" wp14:editId="7ACEB7A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1F18">
      <w:rPr>
        <w:noProof/>
        <w:sz w:val="20"/>
        <w:szCs w:val="20"/>
        <w:lang w:eastAsia="nl-BE"/>
      </w:rPr>
      <w:t>Slager-charcutier</w:t>
    </w:r>
    <w:r w:rsidR="00A77C88">
      <w:rPr>
        <w:sz w:val="20"/>
        <w:szCs w:val="20"/>
      </w:rPr>
      <w:t xml:space="preserve"> (versie </w:t>
    </w:r>
    <w:r w:rsidR="00EC7A5A">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56DCADC" w14:textId="3B7C5842" w:rsidR="00060480" w:rsidRDefault="005A742D" w:rsidP="00F91861">
    <w:pPr>
      <w:tabs>
        <w:tab w:val="right" w:pos="9638"/>
      </w:tabs>
      <w:spacing w:after="0"/>
    </w:pPr>
    <w:r>
      <w:rPr>
        <w:sz w:val="20"/>
        <w:szCs w:val="20"/>
      </w:rPr>
      <w:t>D/202</w:t>
    </w:r>
    <w:r w:rsidR="003C0869">
      <w:rPr>
        <w:sz w:val="20"/>
        <w:szCs w:val="20"/>
      </w:rPr>
      <w:t>5</w:t>
    </w:r>
    <w:r>
      <w:rPr>
        <w:sz w:val="20"/>
        <w:szCs w:val="20"/>
      </w:rPr>
      <w:t>/13.758/</w:t>
    </w:r>
    <w:r w:rsidR="00071F18">
      <w:rPr>
        <w:sz w:val="20"/>
        <w:szCs w:val="20"/>
      </w:rPr>
      <w:t>10</w:t>
    </w:r>
    <w:r w:rsidR="000348FE">
      <w:rPr>
        <w:sz w:val="20"/>
        <w:szCs w:val="20"/>
      </w:rPr>
      <w:t>4</w:t>
    </w:r>
    <w:r w:rsidR="00060480">
      <w:rPr>
        <w:sz w:val="20"/>
        <w:szCs w:val="20"/>
      </w:rPr>
      <w:tab/>
    </w:r>
    <w:bookmarkEnd w:id="170"/>
    <w:bookmarkEnd w:id="171"/>
    <w:r w:rsidR="00737264">
      <w:rPr>
        <w:sz w:val="20"/>
        <w:szCs w:val="20"/>
      </w:rPr>
      <w:t>VII-</w:t>
    </w:r>
    <w:r w:rsidR="00071F18">
      <w:rPr>
        <w:sz w:val="20"/>
        <w:szCs w:val="20"/>
      </w:rPr>
      <w:t>SlCh</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6F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8536" w14:textId="77777777" w:rsidR="006420A2" w:rsidRDefault="006420A2" w:rsidP="00467BFD">
      <w:r>
        <w:separator/>
      </w:r>
    </w:p>
  </w:footnote>
  <w:footnote w:type="continuationSeparator" w:id="0">
    <w:p w14:paraId="45DF45A2" w14:textId="77777777" w:rsidR="006420A2" w:rsidRDefault="006420A2" w:rsidP="00467BFD">
      <w:r>
        <w:continuationSeparator/>
      </w:r>
    </w:p>
  </w:footnote>
  <w:footnote w:type="continuationNotice" w:id="1">
    <w:p w14:paraId="2A73A483" w14:textId="77777777" w:rsidR="006420A2" w:rsidRDefault="00642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FF93" w14:textId="480FA70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B6" w14:textId="1B87668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E0EC" w14:textId="4D260EB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0F9" w14:textId="0664735D"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E56" w14:textId="56AA6E88"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436" w14:textId="3474F840"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686" w14:textId="56C0063F"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2F" w14:textId="1FBC8278"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FC50" w14:textId="635F36A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1BC"/>
    <w:multiLevelType w:val="multilevel"/>
    <w:tmpl w:val="89225086"/>
    <w:lvl w:ilvl="0">
      <w:start w:val="1"/>
      <w:numFmt w:val="bullet"/>
      <w:pStyle w:val="Wenkops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5"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8AE0DBF"/>
    <w:multiLevelType w:val="hybridMultilevel"/>
    <w:tmpl w:val="0486D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AB689C"/>
    <w:multiLevelType w:val="multilevel"/>
    <w:tmpl w:val="323466AC"/>
    <w:styleLink w:val="Stijl1"/>
    <w:lvl w:ilvl="0">
      <w:start w:val="1"/>
      <w:numFmt w:val="decimal"/>
      <w:lvlText w:val="LPD %1  +"/>
      <w:lvlJc w:val="left"/>
      <w:pPr>
        <w:ind w:left="992" w:hanging="992"/>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333F5C"/>
    <w:multiLevelType w:val="multilevel"/>
    <w:tmpl w:val="B6FC8D0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246A46A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E14BDA0">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FA87A2E"/>
    <w:multiLevelType w:val="hybridMultilevel"/>
    <w:tmpl w:val="7B7E2F08"/>
    <w:lvl w:ilvl="0" w:tplc="08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41706C2"/>
    <w:multiLevelType w:val="hybridMultilevel"/>
    <w:tmpl w:val="D3C2678E"/>
    <w:lvl w:ilvl="0" w:tplc="08130019">
      <w:start w:val="1"/>
      <w:numFmt w:val="lowerLetter"/>
      <w:lvlText w:val="%1."/>
      <w:lvlJc w:val="left"/>
      <w:pPr>
        <w:ind w:left="1080" w:hanging="360"/>
      </w:pPr>
    </w:lvl>
    <w:lvl w:ilvl="1" w:tplc="08130019">
      <w:start w:val="1"/>
      <w:numFmt w:val="lowerLetter"/>
      <w:lvlText w:val="%2."/>
      <w:lvlJc w:val="left"/>
      <w:pPr>
        <w:ind w:left="1800" w:hanging="360"/>
      </w:p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42CC3C11"/>
    <w:multiLevelType w:val="multilevel"/>
    <w:tmpl w:val="35D47BD8"/>
    <w:lvl w:ilvl="0">
      <w:start w:val="3"/>
      <w:numFmt w:val="decimal"/>
      <w:pStyle w:val="Doel"/>
      <w:lvlText w:val="LPD %1"/>
      <w:lvlJc w:val="left"/>
      <w:pPr>
        <w:ind w:left="1503" w:hanging="1077"/>
      </w:p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A65241F8"/>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D9960B76"/>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B038D6F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DC86961C"/>
    <w:lvl w:ilvl="0" w:tplc="50D46122">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0CE4EBB0"/>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5"/>
  </w:num>
  <w:num w:numId="2" w16cid:durableId="391275458">
    <w:abstractNumId w:val="8"/>
  </w:num>
  <w:num w:numId="3" w16cid:durableId="262104878">
    <w:abstractNumId w:val="6"/>
  </w:num>
  <w:num w:numId="4" w16cid:durableId="1167399046">
    <w:abstractNumId w:val="11"/>
  </w:num>
  <w:num w:numId="5" w16cid:durableId="275257753">
    <w:abstractNumId w:val="14"/>
  </w:num>
  <w:num w:numId="6" w16cid:durableId="1543245855">
    <w:abstractNumId w:val="1"/>
  </w:num>
  <w:num w:numId="7" w16cid:durableId="179205933">
    <w:abstractNumId w:val="31"/>
  </w:num>
  <w:num w:numId="8" w16cid:durableId="24672570">
    <w:abstractNumId w:val="19"/>
  </w:num>
  <w:num w:numId="9" w16cid:durableId="1832021493">
    <w:abstractNumId w:val="9"/>
  </w:num>
  <w:num w:numId="10" w16cid:durableId="334043368">
    <w:abstractNumId w:val="29"/>
  </w:num>
  <w:num w:numId="11" w16cid:durableId="834809510">
    <w:abstractNumId w:val="32"/>
  </w:num>
  <w:num w:numId="12" w16cid:durableId="1654674241">
    <w:abstractNumId w:val="2"/>
  </w:num>
  <w:num w:numId="13" w16cid:durableId="1986272356">
    <w:abstractNumId w:val="20"/>
  </w:num>
  <w:num w:numId="14" w16cid:durableId="607468399">
    <w:abstractNumId w:val="25"/>
  </w:num>
  <w:num w:numId="15" w16cid:durableId="1554921489">
    <w:abstractNumId w:val="10"/>
  </w:num>
  <w:num w:numId="16" w16cid:durableId="703822952">
    <w:abstractNumId w:val="26"/>
  </w:num>
  <w:num w:numId="17" w16cid:durableId="56363811">
    <w:abstractNumId w:val="28"/>
  </w:num>
  <w:num w:numId="18" w16cid:durableId="25831324">
    <w:abstractNumId w:val="17"/>
  </w:num>
  <w:num w:numId="19" w16cid:durableId="1122378722">
    <w:abstractNumId w:val="21"/>
  </w:num>
  <w:num w:numId="20" w16cid:durableId="1374963371">
    <w:abstractNumId w:val="12"/>
  </w:num>
  <w:num w:numId="21" w16cid:durableId="1097362639">
    <w:abstractNumId w:val="5"/>
  </w:num>
  <w:num w:numId="22" w16cid:durableId="56130891">
    <w:abstractNumId w:val="27"/>
  </w:num>
  <w:num w:numId="23" w16cid:durableId="707074427">
    <w:abstractNumId w:val="4"/>
  </w:num>
  <w:num w:numId="24" w16cid:durableId="1186941247">
    <w:abstractNumId w:val="18"/>
  </w:num>
  <w:num w:numId="25" w16cid:durableId="1855193773">
    <w:abstractNumId w:val="22"/>
  </w:num>
  <w:num w:numId="26" w16cid:durableId="925696048">
    <w:abstractNumId w:val="8"/>
  </w:num>
  <w:num w:numId="27" w16cid:durableId="530265897">
    <w:abstractNumId w:val="3"/>
  </w:num>
  <w:num w:numId="28" w16cid:durableId="1712420459">
    <w:abstractNumId w:val="13"/>
  </w:num>
  <w:num w:numId="29" w16cid:durableId="1024866534">
    <w:abstractNumId w:val="24"/>
  </w:num>
  <w:num w:numId="30" w16cid:durableId="272858206">
    <w:abstractNumId w:val="30"/>
  </w:num>
  <w:num w:numId="31" w16cid:durableId="959458102">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4858876">
    <w:abstractNumId w:val="23"/>
  </w:num>
  <w:num w:numId="33" w16cid:durableId="1338966880">
    <w:abstractNumId w:val="2"/>
  </w:num>
  <w:num w:numId="34" w16cid:durableId="80538884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9484811">
    <w:abstractNumId w:val="7"/>
  </w:num>
  <w:num w:numId="36" w16cid:durableId="1399283262">
    <w:abstractNumId w:val="16"/>
  </w:num>
  <w:num w:numId="37" w16cid:durableId="758719172">
    <w:abstractNumId w:val="2"/>
  </w:num>
  <w:num w:numId="38" w16cid:durableId="102388416">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0209809">
    <w:abstractNumId w:val="13"/>
  </w:num>
  <w:num w:numId="40" w16cid:durableId="1380281198">
    <w:abstractNumId w:val="0"/>
  </w:num>
  <w:num w:numId="41" w16cid:durableId="156155603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862213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SAdvFv2kcR8AOkzIOOel6Vx3qcIwIXN035etQ233NknPzrMauMORC8rSsjceNOvu7QN+0PfyUwy8OYFk5BPzA==" w:salt="5q8CNwTGzJ6Is+NxXogue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4E"/>
    <w:rsid w:val="00002BA3"/>
    <w:rsid w:val="00002EC7"/>
    <w:rsid w:val="0000374B"/>
    <w:rsid w:val="00003C7E"/>
    <w:rsid w:val="000044B3"/>
    <w:rsid w:val="00004E54"/>
    <w:rsid w:val="0000561E"/>
    <w:rsid w:val="00005C8A"/>
    <w:rsid w:val="00006321"/>
    <w:rsid w:val="00006F63"/>
    <w:rsid w:val="000101E1"/>
    <w:rsid w:val="00011EBD"/>
    <w:rsid w:val="00011FD2"/>
    <w:rsid w:val="000126B1"/>
    <w:rsid w:val="00012DBA"/>
    <w:rsid w:val="00015284"/>
    <w:rsid w:val="00017648"/>
    <w:rsid w:val="00022034"/>
    <w:rsid w:val="0002404B"/>
    <w:rsid w:val="000240DC"/>
    <w:rsid w:val="0002464C"/>
    <w:rsid w:val="000253A8"/>
    <w:rsid w:val="0002648D"/>
    <w:rsid w:val="00027A53"/>
    <w:rsid w:val="000348FE"/>
    <w:rsid w:val="00034B3A"/>
    <w:rsid w:val="000352C2"/>
    <w:rsid w:val="00037628"/>
    <w:rsid w:val="00045ED0"/>
    <w:rsid w:val="00045EF5"/>
    <w:rsid w:val="000503E5"/>
    <w:rsid w:val="00052281"/>
    <w:rsid w:val="0005406E"/>
    <w:rsid w:val="00057359"/>
    <w:rsid w:val="00060257"/>
    <w:rsid w:val="00060480"/>
    <w:rsid w:val="00062EED"/>
    <w:rsid w:val="000633F6"/>
    <w:rsid w:val="000640E9"/>
    <w:rsid w:val="00065099"/>
    <w:rsid w:val="00065F2C"/>
    <w:rsid w:val="000660F0"/>
    <w:rsid w:val="00070793"/>
    <w:rsid w:val="00070E7C"/>
    <w:rsid w:val="0007105A"/>
    <w:rsid w:val="000713DD"/>
    <w:rsid w:val="00071F18"/>
    <w:rsid w:val="0007215A"/>
    <w:rsid w:val="00072450"/>
    <w:rsid w:val="000773B5"/>
    <w:rsid w:val="00080975"/>
    <w:rsid w:val="000850FA"/>
    <w:rsid w:val="00085566"/>
    <w:rsid w:val="00087C40"/>
    <w:rsid w:val="0009041E"/>
    <w:rsid w:val="00090CA5"/>
    <w:rsid w:val="00094CDF"/>
    <w:rsid w:val="00095F6A"/>
    <w:rsid w:val="000A2292"/>
    <w:rsid w:val="000A3B0B"/>
    <w:rsid w:val="000A42D5"/>
    <w:rsid w:val="000A4C40"/>
    <w:rsid w:val="000A50E2"/>
    <w:rsid w:val="000A63DD"/>
    <w:rsid w:val="000A7E45"/>
    <w:rsid w:val="000B1717"/>
    <w:rsid w:val="000B2F7A"/>
    <w:rsid w:val="000B3345"/>
    <w:rsid w:val="000B3936"/>
    <w:rsid w:val="000C1717"/>
    <w:rsid w:val="000C3D28"/>
    <w:rsid w:val="000C4A1F"/>
    <w:rsid w:val="000C4E35"/>
    <w:rsid w:val="000C67EC"/>
    <w:rsid w:val="000C6968"/>
    <w:rsid w:val="000D0FEF"/>
    <w:rsid w:val="000D3642"/>
    <w:rsid w:val="000D37FC"/>
    <w:rsid w:val="000D40DB"/>
    <w:rsid w:val="000D52A2"/>
    <w:rsid w:val="000F0686"/>
    <w:rsid w:val="000F332E"/>
    <w:rsid w:val="000F4BBB"/>
    <w:rsid w:val="000F56AE"/>
    <w:rsid w:val="000F7A4B"/>
    <w:rsid w:val="00103252"/>
    <w:rsid w:val="00103E4A"/>
    <w:rsid w:val="001049E3"/>
    <w:rsid w:val="00104E01"/>
    <w:rsid w:val="0010679A"/>
    <w:rsid w:val="00106872"/>
    <w:rsid w:val="00106B68"/>
    <w:rsid w:val="0010712D"/>
    <w:rsid w:val="00111583"/>
    <w:rsid w:val="0011336E"/>
    <w:rsid w:val="0011432C"/>
    <w:rsid w:val="00114B35"/>
    <w:rsid w:val="00115985"/>
    <w:rsid w:val="001173B1"/>
    <w:rsid w:val="001207CB"/>
    <w:rsid w:val="00122B38"/>
    <w:rsid w:val="0012392B"/>
    <w:rsid w:val="00125938"/>
    <w:rsid w:val="00126C1D"/>
    <w:rsid w:val="00132A75"/>
    <w:rsid w:val="001332B5"/>
    <w:rsid w:val="001333E1"/>
    <w:rsid w:val="00134BF8"/>
    <w:rsid w:val="0013526D"/>
    <w:rsid w:val="00135EE2"/>
    <w:rsid w:val="00140EB7"/>
    <w:rsid w:val="00143BBD"/>
    <w:rsid w:val="001503C4"/>
    <w:rsid w:val="00150972"/>
    <w:rsid w:val="00150B5E"/>
    <w:rsid w:val="00150C50"/>
    <w:rsid w:val="001513A1"/>
    <w:rsid w:val="00151E04"/>
    <w:rsid w:val="00152A7A"/>
    <w:rsid w:val="00152C48"/>
    <w:rsid w:val="00153587"/>
    <w:rsid w:val="00153933"/>
    <w:rsid w:val="001543A2"/>
    <w:rsid w:val="00155567"/>
    <w:rsid w:val="00156C2E"/>
    <w:rsid w:val="001637D1"/>
    <w:rsid w:val="00163C01"/>
    <w:rsid w:val="001663AB"/>
    <w:rsid w:val="0017046D"/>
    <w:rsid w:val="0017149C"/>
    <w:rsid w:val="00174AA1"/>
    <w:rsid w:val="001762D9"/>
    <w:rsid w:val="0018140C"/>
    <w:rsid w:val="00184095"/>
    <w:rsid w:val="001856B2"/>
    <w:rsid w:val="00186408"/>
    <w:rsid w:val="0019117D"/>
    <w:rsid w:val="00193945"/>
    <w:rsid w:val="00193B7B"/>
    <w:rsid w:val="00193DB1"/>
    <w:rsid w:val="001961FF"/>
    <w:rsid w:val="00197586"/>
    <w:rsid w:val="001979DA"/>
    <w:rsid w:val="001A0A9A"/>
    <w:rsid w:val="001A0D10"/>
    <w:rsid w:val="001A15FC"/>
    <w:rsid w:val="001A1A7B"/>
    <w:rsid w:val="001A2038"/>
    <w:rsid w:val="001A55CC"/>
    <w:rsid w:val="001A7DB4"/>
    <w:rsid w:val="001B0021"/>
    <w:rsid w:val="001B06DA"/>
    <w:rsid w:val="001B0BC9"/>
    <w:rsid w:val="001B233B"/>
    <w:rsid w:val="001B492B"/>
    <w:rsid w:val="001B6BDD"/>
    <w:rsid w:val="001B78B2"/>
    <w:rsid w:val="001C0EF6"/>
    <w:rsid w:val="001C118A"/>
    <w:rsid w:val="001C17DE"/>
    <w:rsid w:val="001C5174"/>
    <w:rsid w:val="001D3916"/>
    <w:rsid w:val="001D60FB"/>
    <w:rsid w:val="001D7811"/>
    <w:rsid w:val="001E0DD8"/>
    <w:rsid w:val="001E16CA"/>
    <w:rsid w:val="001E5C0F"/>
    <w:rsid w:val="001E7296"/>
    <w:rsid w:val="001F1F60"/>
    <w:rsid w:val="001F20A4"/>
    <w:rsid w:val="001F2537"/>
    <w:rsid w:val="001F2B7E"/>
    <w:rsid w:val="001F4071"/>
    <w:rsid w:val="001F7DE0"/>
    <w:rsid w:val="00203E4C"/>
    <w:rsid w:val="002050D0"/>
    <w:rsid w:val="00206572"/>
    <w:rsid w:val="0020662F"/>
    <w:rsid w:val="00207B83"/>
    <w:rsid w:val="00210A5D"/>
    <w:rsid w:val="002120E2"/>
    <w:rsid w:val="00213432"/>
    <w:rsid w:val="0021344F"/>
    <w:rsid w:val="002134F0"/>
    <w:rsid w:val="002140A3"/>
    <w:rsid w:val="00215503"/>
    <w:rsid w:val="0021617C"/>
    <w:rsid w:val="00217C52"/>
    <w:rsid w:val="00220194"/>
    <w:rsid w:val="002213BB"/>
    <w:rsid w:val="00222209"/>
    <w:rsid w:val="00226143"/>
    <w:rsid w:val="0023244B"/>
    <w:rsid w:val="0023252D"/>
    <w:rsid w:val="00234A87"/>
    <w:rsid w:val="00236FB1"/>
    <w:rsid w:val="00240AA0"/>
    <w:rsid w:val="00240CBB"/>
    <w:rsid w:val="00243F82"/>
    <w:rsid w:val="002469E2"/>
    <w:rsid w:val="00250D34"/>
    <w:rsid w:val="00253F88"/>
    <w:rsid w:val="00256D22"/>
    <w:rsid w:val="002632BC"/>
    <w:rsid w:val="002655ED"/>
    <w:rsid w:val="0027444F"/>
    <w:rsid w:val="00275C9A"/>
    <w:rsid w:val="00276516"/>
    <w:rsid w:val="0027652D"/>
    <w:rsid w:val="002773AB"/>
    <w:rsid w:val="002814D0"/>
    <w:rsid w:val="0028489B"/>
    <w:rsid w:val="00293A56"/>
    <w:rsid w:val="00297419"/>
    <w:rsid w:val="002A0227"/>
    <w:rsid w:val="002A3609"/>
    <w:rsid w:val="002A3E07"/>
    <w:rsid w:val="002A693B"/>
    <w:rsid w:val="002A715B"/>
    <w:rsid w:val="002B732B"/>
    <w:rsid w:val="002C1E44"/>
    <w:rsid w:val="002C2CDE"/>
    <w:rsid w:val="002C3832"/>
    <w:rsid w:val="002C4B78"/>
    <w:rsid w:val="002C5406"/>
    <w:rsid w:val="002C6BC4"/>
    <w:rsid w:val="002D1A29"/>
    <w:rsid w:val="002D4F78"/>
    <w:rsid w:val="002D60F8"/>
    <w:rsid w:val="002D75B0"/>
    <w:rsid w:val="002E11CF"/>
    <w:rsid w:val="002E23C6"/>
    <w:rsid w:val="002E6D31"/>
    <w:rsid w:val="002E6F1E"/>
    <w:rsid w:val="002E7DB6"/>
    <w:rsid w:val="002E7E0C"/>
    <w:rsid w:val="002F195A"/>
    <w:rsid w:val="002F2CDC"/>
    <w:rsid w:val="002F4C77"/>
    <w:rsid w:val="002F5B25"/>
    <w:rsid w:val="002F660A"/>
    <w:rsid w:val="002F774C"/>
    <w:rsid w:val="00301DDF"/>
    <w:rsid w:val="00301F74"/>
    <w:rsid w:val="00301FFD"/>
    <w:rsid w:val="00304CF6"/>
    <w:rsid w:val="003079DB"/>
    <w:rsid w:val="003153CF"/>
    <w:rsid w:val="00316719"/>
    <w:rsid w:val="00316BF8"/>
    <w:rsid w:val="003202E4"/>
    <w:rsid w:val="003238A7"/>
    <w:rsid w:val="00325517"/>
    <w:rsid w:val="00326176"/>
    <w:rsid w:val="00327329"/>
    <w:rsid w:val="00327A2E"/>
    <w:rsid w:val="00330583"/>
    <w:rsid w:val="00331E8A"/>
    <w:rsid w:val="003324D4"/>
    <w:rsid w:val="00333D5B"/>
    <w:rsid w:val="0034069C"/>
    <w:rsid w:val="0034253A"/>
    <w:rsid w:val="003434A5"/>
    <w:rsid w:val="003452DE"/>
    <w:rsid w:val="003477E2"/>
    <w:rsid w:val="00350589"/>
    <w:rsid w:val="00350AC3"/>
    <w:rsid w:val="00351A97"/>
    <w:rsid w:val="003546C0"/>
    <w:rsid w:val="003546DC"/>
    <w:rsid w:val="00354A2B"/>
    <w:rsid w:val="0036189F"/>
    <w:rsid w:val="003626B9"/>
    <w:rsid w:val="003635D8"/>
    <w:rsid w:val="003656DC"/>
    <w:rsid w:val="003662CD"/>
    <w:rsid w:val="00371464"/>
    <w:rsid w:val="003743A4"/>
    <w:rsid w:val="00374E3B"/>
    <w:rsid w:val="0037606C"/>
    <w:rsid w:val="00376921"/>
    <w:rsid w:val="0037760C"/>
    <w:rsid w:val="00381F55"/>
    <w:rsid w:val="00382831"/>
    <w:rsid w:val="00385689"/>
    <w:rsid w:val="00386B66"/>
    <w:rsid w:val="003874D8"/>
    <w:rsid w:val="00391253"/>
    <w:rsid w:val="00392E39"/>
    <w:rsid w:val="00392F56"/>
    <w:rsid w:val="00394848"/>
    <w:rsid w:val="0039510C"/>
    <w:rsid w:val="00396B86"/>
    <w:rsid w:val="003A11BF"/>
    <w:rsid w:val="003A1858"/>
    <w:rsid w:val="003A27CF"/>
    <w:rsid w:val="003A3268"/>
    <w:rsid w:val="003A3C50"/>
    <w:rsid w:val="003B17D8"/>
    <w:rsid w:val="003B2336"/>
    <w:rsid w:val="003B2608"/>
    <w:rsid w:val="003B3B4B"/>
    <w:rsid w:val="003B5988"/>
    <w:rsid w:val="003B655E"/>
    <w:rsid w:val="003B7593"/>
    <w:rsid w:val="003C0869"/>
    <w:rsid w:val="003C12DD"/>
    <w:rsid w:val="003C1C1B"/>
    <w:rsid w:val="003C20F3"/>
    <w:rsid w:val="003C5EA5"/>
    <w:rsid w:val="003C6E8E"/>
    <w:rsid w:val="003D06DB"/>
    <w:rsid w:val="003D29DB"/>
    <w:rsid w:val="003D4248"/>
    <w:rsid w:val="003D58EF"/>
    <w:rsid w:val="003D679C"/>
    <w:rsid w:val="003D7C3B"/>
    <w:rsid w:val="003E11FD"/>
    <w:rsid w:val="003E3092"/>
    <w:rsid w:val="003E4670"/>
    <w:rsid w:val="003F31F4"/>
    <w:rsid w:val="003F5640"/>
    <w:rsid w:val="003F5946"/>
    <w:rsid w:val="003F6239"/>
    <w:rsid w:val="003F65BB"/>
    <w:rsid w:val="003F7516"/>
    <w:rsid w:val="003F7C0E"/>
    <w:rsid w:val="004007AC"/>
    <w:rsid w:val="004043CD"/>
    <w:rsid w:val="00405046"/>
    <w:rsid w:val="00407B47"/>
    <w:rsid w:val="00407D40"/>
    <w:rsid w:val="00410790"/>
    <w:rsid w:val="00410DCC"/>
    <w:rsid w:val="004201D9"/>
    <w:rsid w:val="00421604"/>
    <w:rsid w:val="00424049"/>
    <w:rsid w:val="00425667"/>
    <w:rsid w:val="00430F75"/>
    <w:rsid w:val="004313A1"/>
    <w:rsid w:val="00433AA7"/>
    <w:rsid w:val="00440763"/>
    <w:rsid w:val="004443B0"/>
    <w:rsid w:val="00446A4E"/>
    <w:rsid w:val="004477A9"/>
    <w:rsid w:val="00447FCD"/>
    <w:rsid w:val="00450DF8"/>
    <w:rsid w:val="00452792"/>
    <w:rsid w:val="0045383B"/>
    <w:rsid w:val="00457816"/>
    <w:rsid w:val="004606F7"/>
    <w:rsid w:val="00462049"/>
    <w:rsid w:val="00463754"/>
    <w:rsid w:val="00464F7E"/>
    <w:rsid w:val="00467BFD"/>
    <w:rsid w:val="004704AF"/>
    <w:rsid w:val="00470B5B"/>
    <w:rsid w:val="00470FCC"/>
    <w:rsid w:val="0047121D"/>
    <w:rsid w:val="00472211"/>
    <w:rsid w:val="004748FD"/>
    <w:rsid w:val="0047505D"/>
    <w:rsid w:val="00481735"/>
    <w:rsid w:val="004822D9"/>
    <w:rsid w:val="00483294"/>
    <w:rsid w:val="00491B6E"/>
    <w:rsid w:val="00493872"/>
    <w:rsid w:val="004A2850"/>
    <w:rsid w:val="004A2E5F"/>
    <w:rsid w:val="004A2E7E"/>
    <w:rsid w:val="004A4922"/>
    <w:rsid w:val="004B1033"/>
    <w:rsid w:val="004B17F5"/>
    <w:rsid w:val="004B288E"/>
    <w:rsid w:val="004B2D51"/>
    <w:rsid w:val="004B4591"/>
    <w:rsid w:val="004B4775"/>
    <w:rsid w:val="004B6286"/>
    <w:rsid w:val="004C064B"/>
    <w:rsid w:val="004C0924"/>
    <w:rsid w:val="004C0B57"/>
    <w:rsid w:val="004C11BC"/>
    <w:rsid w:val="004C437F"/>
    <w:rsid w:val="004C56C4"/>
    <w:rsid w:val="004D3D4A"/>
    <w:rsid w:val="004D3E57"/>
    <w:rsid w:val="004D41F4"/>
    <w:rsid w:val="004E13B4"/>
    <w:rsid w:val="004E47E2"/>
    <w:rsid w:val="004E50BA"/>
    <w:rsid w:val="004E68DF"/>
    <w:rsid w:val="004E694B"/>
    <w:rsid w:val="004E709E"/>
    <w:rsid w:val="004F0C98"/>
    <w:rsid w:val="004F0CC7"/>
    <w:rsid w:val="004F32CA"/>
    <w:rsid w:val="004F3550"/>
    <w:rsid w:val="004F72C0"/>
    <w:rsid w:val="005024FE"/>
    <w:rsid w:val="00503153"/>
    <w:rsid w:val="00503AC1"/>
    <w:rsid w:val="0050506A"/>
    <w:rsid w:val="0050699B"/>
    <w:rsid w:val="00511213"/>
    <w:rsid w:val="00511FE9"/>
    <w:rsid w:val="00512CE3"/>
    <w:rsid w:val="00513542"/>
    <w:rsid w:val="00513A38"/>
    <w:rsid w:val="00514456"/>
    <w:rsid w:val="0051514B"/>
    <w:rsid w:val="005157FF"/>
    <w:rsid w:val="0051670E"/>
    <w:rsid w:val="0052042F"/>
    <w:rsid w:val="0052075B"/>
    <w:rsid w:val="005218EE"/>
    <w:rsid w:val="005220BD"/>
    <w:rsid w:val="005220E1"/>
    <w:rsid w:val="00523043"/>
    <w:rsid w:val="005235D1"/>
    <w:rsid w:val="00523C23"/>
    <w:rsid w:val="00523C37"/>
    <w:rsid w:val="005242A7"/>
    <w:rsid w:val="00525D2C"/>
    <w:rsid w:val="00530849"/>
    <w:rsid w:val="005309E3"/>
    <w:rsid w:val="005315D8"/>
    <w:rsid w:val="005318E5"/>
    <w:rsid w:val="00533795"/>
    <w:rsid w:val="00533C41"/>
    <w:rsid w:val="00533E04"/>
    <w:rsid w:val="00533E62"/>
    <w:rsid w:val="00534C54"/>
    <w:rsid w:val="00535F56"/>
    <w:rsid w:val="005367E5"/>
    <w:rsid w:val="00543382"/>
    <w:rsid w:val="00543671"/>
    <w:rsid w:val="00546066"/>
    <w:rsid w:val="00546C7B"/>
    <w:rsid w:val="00547616"/>
    <w:rsid w:val="00547751"/>
    <w:rsid w:val="005502B9"/>
    <w:rsid w:val="005516A6"/>
    <w:rsid w:val="00553AED"/>
    <w:rsid w:val="00553BA4"/>
    <w:rsid w:val="00555049"/>
    <w:rsid w:val="005605BC"/>
    <w:rsid w:val="005610FB"/>
    <w:rsid w:val="0056245F"/>
    <w:rsid w:val="00565FC9"/>
    <w:rsid w:val="0057255D"/>
    <w:rsid w:val="005729DB"/>
    <w:rsid w:val="00577A6F"/>
    <w:rsid w:val="00580092"/>
    <w:rsid w:val="00580E8B"/>
    <w:rsid w:val="00581A79"/>
    <w:rsid w:val="005828B5"/>
    <w:rsid w:val="005841DB"/>
    <w:rsid w:val="0058624E"/>
    <w:rsid w:val="00590AD6"/>
    <w:rsid w:val="00591DC5"/>
    <w:rsid w:val="00593F90"/>
    <w:rsid w:val="00594357"/>
    <w:rsid w:val="00595B1E"/>
    <w:rsid w:val="0059748A"/>
    <w:rsid w:val="005A211B"/>
    <w:rsid w:val="005A3F47"/>
    <w:rsid w:val="005A5BDB"/>
    <w:rsid w:val="005A742D"/>
    <w:rsid w:val="005B09B5"/>
    <w:rsid w:val="005B22B5"/>
    <w:rsid w:val="005B3CAC"/>
    <w:rsid w:val="005B4350"/>
    <w:rsid w:val="005B504E"/>
    <w:rsid w:val="005B5EE8"/>
    <w:rsid w:val="005B6B0B"/>
    <w:rsid w:val="005B7367"/>
    <w:rsid w:val="005C0B21"/>
    <w:rsid w:val="005C1E00"/>
    <w:rsid w:val="005C431F"/>
    <w:rsid w:val="005C54FA"/>
    <w:rsid w:val="005C5C9B"/>
    <w:rsid w:val="005C60B3"/>
    <w:rsid w:val="005C6623"/>
    <w:rsid w:val="005C7E99"/>
    <w:rsid w:val="005D389C"/>
    <w:rsid w:val="005D3E0A"/>
    <w:rsid w:val="005D519C"/>
    <w:rsid w:val="005D5338"/>
    <w:rsid w:val="005D5657"/>
    <w:rsid w:val="005D62D7"/>
    <w:rsid w:val="005D6755"/>
    <w:rsid w:val="005D79F5"/>
    <w:rsid w:val="005E04D9"/>
    <w:rsid w:val="005E077F"/>
    <w:rsid w:val="005E376D"/>
    <w:rsid w:val="005F2AE2"/>
    <w:rsid w:val="005F3E89"/>
    <w:rsid w:val="005F5924"/>
    <w:rsid w:val="00602577"/>
    <w:rsid w:val="00603D50"/>
    <w:rsid w:val="0060453F"/>
    <w:rsid w:val="0060513B"/>
    <w:rsid w:val="006054CE"/>
    <w:rsid w:val="0060663D"/>
    <w:rsid w:val="006069CD"/>
    <w:rsid w:val="006159D9"/>
    <w:rsid w:val="00615E04"/>
    <w:rsid w:val="00616E61"/>
    <w:rsid w:val="00616E67"/>
    <w:rsid w:val="00621D76"/>
    <w:rsid w:val="00623F7B"/>
    <w:rsid w:val="00625047"/>
    <w:rsid w:val="0062682C"/>
    <w:rsid w:val="0062793A"/>
    <w:rsid w:val="00630FB3"/>
    <w:rsid w:val="00633F67"/>
    <w:rsid w:val="006342D8"/>
    <w:rsid w:val="00636CF1"/>
    <w:rsid w:val="00641BD0"/>
    <w:rsid w:val="006420A2"/>
    <w:rsid w:val="00642BC4"/>
    <w:rsid w:val="00643482"/>
    <w:rsid w:val="006439AC"/>
    <w:rsid w:val="00643E6E"/>
    <w:rsid w:val="00644128"/>
    <w:rsid w:val="006462CA"/>
    <w:rsid w:val="006507E5"/>
    <w:rsid w:val="0065166E"/>
    <w:rsid w:val="00651693"/>
    <w:rsid w:val="00654838"/>
    <w:rsid w:val="006610AD"/>
    <w:rsid w:val="006627E5"/>
    <w:rsid w:val="00674A53"/>
    <w:rsid w:val="006753DE"/>
    <w:rsid w:val="00676407"/>
    <w:rsid w:val="00677C5A"/>
    <w:rsid w:val="00683FA6"/>
    <w:rsid w:val="00686793"/>
    <w:rsid w:val="0068788B"/>
    <w:rsid w:val="0069163B"/>
    <w:rsid w:val="006931AA"/>
    <w:rsid w:val="00693F83"/>
    <w:rsid w:val="006952E4"/>
    <w:rsid w:val="00695F4F"/>
    <w:rsid w:val="0069645E"/>
    <w:rsid w:val="006972A2"/>
    <w:rsid w:val="006A02D4"/>
    <w:rsid w:val="006A080A"/>
    <w:rsid w:val="006A12DA"/>
    <w:rsid w:val="006A21CA"/>
    <w:rsid w:val="006A302E"/>
    <w:rsid w:val="006A400D"/>
    <w:rsid w:val="006B156B"/>
    <w:rsid w:val="006B1AF2"/>
    <w:rsid w:val="006B3B40"/>
    <w:rsid w:val="006B5085"/>
    <w:rsid w:val="006B57E3"/>
    <w:rsid w:val="006B5D53"/>
    <w:rsid w:val="006B6EAF"/>
    <w:rsid w:val="006B7B38"/>
    <w:rsid w:val="006C7E10"/>
    <w:rsid w:val="006D26AD"/>
    <w:rsid w:val="006D311E"/>
    <w:rsid w:val="006D3E59"/>
    <w:rsid w:val="006D411A"/>
    <w:rsid w:val="006D4286"/>
    <w:rsid w:val="006D5C0C"/>
    <w:rsid w:val="006E069F"/>
    <w:rsid w:val="006E0D4C"/>
    <w:rsid w:val="006E1131"/>
    <w:rsid w:val="006E1170"/>
    <w:rsid w:val="006E4B18"/>
    <w:rsid w:val="006E4BA0"/>
    <w:rsid w:val="006E7FC3"/>
    <w:rsid w:val="006F5255"/>
    <w:rsid w:val="006F5548"/>
    <w:rsid w:val="006F561D"/>
    <w:rsid w:val="006F6012"/>
    <w:rsid w:val="006F75BB"/>
    <w:rsid w:val="00700D4B"/>
    <w:rsid w:val="00701F71"/>
    <w:rsid w:val="00704F7A"/>
    <w:rsid w:val="0070586D"/>
    <w:rsid w:val="007076BF"/>
    <w:rsid w:val="00707E45"/>
    <w:rsid w:val="0071366C"/>
    <w:rsid w:val="0072194B"/>
    <w:rsid w:val="00722516"/>
    <w:rsid w:val="00722D88"/>
    <w:rsid w:val="00723B26"/>
    <w:rsid w:val="00725C8B"/>
    <w:rsid w:val="00730E0D"/>
    <w:rsid w:val="00731063"/>
    <w:rsid w:val="007332BE"/>
    <w:rsid w:val="00733D03"/>
    <w:rsid w:val="00737264"/>
    <w:rsid w:val="00740AA4"/>
    <w:rsid w:val="00741878"/>
    <w:rsid w:val="00741BEA"/>
    <w:rsid w:val="007437A1"/>
    <w:rsid w:val="00743E01"/>
    <w:rsid w:val="00746024"/>
    <w:rsid w:val="007467F9"/>
    <w:rsid w:val="00747470"/>
    <w:rsid w:val="00752875"/>
    <w:rsid w:val="007545EE"/>
    <w:rsid w:val="00754BEB"/>
    <w:rsid w:val="00760E53"/>
    <w:rsid w:val="00766927"/>
    <w:rsid w:val="0076793E"/>
    <w:rsid w:val="007757A0"/>
    <w:rsid w:val="00781805"/>
    <w:rsid w:val="00782930"/>
    <w:rsid w:val="00782D3E"/>
    <w:rsid w:val="00783B7C"/>
    <w:rsid w:val="007843F3"/>
    <w:rsid w:val="00785E67"/>
    <w:rsid w:val="00786D2B"/>
    <w:rsid w:val="00791993"/>
    <w:rsid w:val="00793B74"/>
    <w:rsid w:val="007A1DE6"/>
    <w:rsid w:val="007A24F8"/>
    <w:rsid w:val="007A729D"/>
    <w:rsid w:val="007A75AA"/>
    <w:rsid w:val="007B47EA"/>
    <w:rsid w:val="007B6276"/>
    <w:rsid w:val="007B6E9F"/>
    <w:rsid w:val="007C0984"/>
    <w:rsid w:val="007C1E2F"/>
    <w:rsid w:val="007C205F"/>
    <w:rsid w:val="007C368E"/>
    <w:rsid w:val="007C5608"/>
    <w:rsid w:val="007D0870"/>
    <w:rsid w:val="007D235F"/>
    <w:rsid w:val="007D320F"/>
    <w:rsid w:val="007D3298"/>
    <w:rsid w:val="007D3AF8"/>
    <w:rsid w:val="007D492A"/>
    <w:rsid w:val="007D7704"/>
    <w:rsid w:val="007E1E04"/>
    <w:rsid w:val="007E344B"/>
    <w:rsid w:val="007E5062"/>
    <w:rsid w:val="007E55F8"/>
    <w:rsid w:val="007E7B9D"/>
    <w:rsid w:val="007E7EFC"/>
    <w:rsid w:val="007F1917"/>
    <w:rsid w:val="007F275C"/>
    <w:rsid w:val="007F2EAD"/>
    <w:rsid w:val="007F5881"/>
    <w:rsid w:val="007F6A5E"/>
    <w:rsid w:val="008016FA"/>
    <w:rsid w:val="00801C07"/>
    <w:rsid w:val="00802033"/>
    <w:rsid w:val="008061F6"/>
    <w:rsid w:val="0080688A"/>
    <w:rsid w:val="008147BD"/>
    <w:rsid w:val="008157FB"/>
    <w:rsid w:val="00816E66"/>
    <w:rsid w:val="00816F4B"/>
    <w:rsid w:val="0082098D"/>
    <w:rsid w:val="008242F7"/>
    <w:rsid w:val="00825A9E"/>
    <w:rsid w:val="00827652"/>
    <w:rsid w:val="008312C0"/>
    <w:rsid w:val="008325DF"/>
    <w:rsid w:val="00836058"/>
    <w:rsid w:val="00836A25"/>
    <w:rsid w:val="00840FCD"/>
    <w:rsid w:val="008412E9"/>
    <w:rsid w:val="0084140A"/>
    <w:rsid w:val="00841867"/>
    <w:rsid w:val="008428C9"/>
    <w:rsid w:val="00842B58"/>
    <w:rsid w:val="008436F6"/>
    <w:rsid w:val="00847F86"/>
    <w:rsid w:val="00850ABD"/>
    <w:rsid w:val="00855F21"/>
    <w:rsid w:val="0085783C"/>
    <w:rsid w:val="00857CC5"/>
    <w:rsid w:val="008606DF"/>
    <w:rsid w:val="008618C9"/>
    <w:rsid w:val="008619A1"/>
    <w:rsid w:val="00862ACC"/>
    <w:rsid w:val="00864A7B"/>
    <w:rsid w:val="0086734C"/>
    <w:rsid w:val="00870BDE"/>
    <w:rsid w:val="00872EFA"/>
    <w:rsid w:val="00874A73"/>
    <w:rsid w:val="00875555"/>
    <w:rsid w:val="00877030"/>
    <w:rsid w:val="008770FF"/>
    <w:rsid w:val="00880CE6"/>
    <w:rsid w:val="00882E28"/>
    <w:rsid w:val="00883C2E"/>
    <w:rsid w:val="00883D52"/>
    <w:rsid w:val="008850A3"/>
    <w:rsid w:val="00886A39"/>
    <w:rsid w:val="0088744D"/>
    <w:rsid w:val="00892496"/>
    <w:rsid w:val="008926B6"/>
    <w:rsid w:val="0089474E"/>
    <w:rsid w:val="00894E79"/>
    <w:rsid w:val="008A011A"/>
    <w:rsid w:val="008A2ED5"/>
    <w:rsid w:val="008A42A7"/>
    <w:rsid w:val="008A50FD"/>
    <w:rsid w:val="008A7B51"/>
    <w:rsid w:val="008B0893"/>
    <w:rsid w:val="008B0DAE"/>
    <w:rsid w:val="008B0F35"/>
    <w:rsid w:val="008B205D"/>
    <w:rsid w:val="008B211A"/>
    <w:rsid w:val="008B53C7"/>
    <w:rsid w:val="008B66FA"/>
    <w:rsid w:val="008C099A"/>
    <w:rsid w:val="008D02E3"/>
    <w:rsid w:val="008D1C0C"/>
    <w:rsid w:val="008D4293"/>
    <w:rsid w:val="008D54DF"/>
    <w:rsid w:val="008D5AD1"/>
    <w:rsid w:val="008E00E0"/>
    <w:rsid w:val="008E5D4D"/>
    <w:rsid w:val="008E6DF2"/>
    <w:rsid w:val="008F07F3"/>
    <w:rsid w:val="008F11D5"/>
    <w:rsid w:val="008F1488"/>
    <w:rsid w:val="008F6482"/>
    <w:rsid w:val="00900C75"/>
    <w:rsid w:val="009034F7"/>
    <w:rsid w:val="00904FF1"/>
    <w:rsid w:val="0091060D"/>
    <w:rsid w:val="00912CA1"/>
    <w:rsid w:val="0091531B"/>
    <w:rsid w:val="00915554"/>
    <w:rsid w:val="00915CC9"/>
    <w:rsid w:val="0091641C"/>
    <w:rsid w:val="009166F5"/>
    <w:rsid w:val="00917D90"/>
    <w:rsid w:val="009201F3"/>
    <w:rsid w:val="0092522B"/>
    <w:rsid w:val="009263B1"/>
    <w:rsid w:val="0092710B"/>
    <w:rsid w:val="009273DD"/>
    <w:rsid w:val="00927B0F"/>
    <w:rsid w:val="00931D47"/>
    <w:rsid w:val="0093292E"/>
    <w:rsid w:val="00932985"/>
    <w:rsid w:val="00932B35"/>
    <w:rsid w:val="009334FC"/>
    <w:rsid w:val="00934944"/>
    <w:rsid w:val="009401B6"/>
    <w:rsid w:val="00943213"/>
    <w:rsid w:val="009455E2"/>
    <w:rsid w:val="00945F00"/>
    <w:rsid w:val="0095026C"/>
    <w:rsid w:val="00950A38"/>
    <w:rsid w:val="00950F79"/>
    <w:rsid w:val="00951E22"/>
    <w:rsid w:val="00952E89"/>
    <w:rsid w:val="0095329A"/>
    <w:rsid w:val="0095356C"/>
    <w:rsid w:val="0095381D"/>
    <w:rsid w:val="00956515"/>
    <w:rsid w:val="00961186"/>
    <w:rsid w:val="009627F4"/>
    <w:rsid w:val="00963E17"/>
    <w:rsid w:val="00964F59"/>
    <w:rsid w:val="00966898"/>
    <w:rsid w:val="00967F87"/>
    <w:rsid w:val="0097029B"/>
    <w:rsid w:val="00974D72"/>
    <w:rsid w:val="00975221"/>
    <w:rsid w:val="009776E9"/>
    <w:rsid w:val="00980332"/>
    <w:rsid w:val="009805C6"/>
    <w:rsid w:val="00980721"/>
    <w:rsid w:val="009815E7"/>
    <w:rsid w:val="00985BBE"/>
    <w:rsid w:val="009954CF"/>
    <w:rsid w:val="00995BF6"/>
    <w:rsid w:val="00995DA3"/>
    <w:rsid w:val="00995E5F"/>
    <w:rsid w:val="0099769B"/>
    <w:rsid w:val="00997FDB"/>
    <w:rsid w:val="009A2C6C"/>
    <w:rsid w:val="009A4BC5"/>
    <w:rsid w:val="009A4F1D"/>
    <w:rsid w:val="009A7E58"/>
    <w:rsid w:val="009B152D"/>
    <w:rsid w:val="009B2240"/>
    <w:rsid w:val="009B323B"/>
    <w:rsid w:val="009B3884"/>
    <w:rsid w:val="009B4A24"/>
    <w:rsid w:val="009B7BAA"/>
    <w:rsid w:val="009C0B8F"/>
    <w:rsid w:val="009C3628"/>
    <w:rsid w:val="009C64A0"/>
    <w:rsid w:val="009D0B6A"/>
    <w:rsid w:val="009D0EDF"/>
    <w:rsid w:val="009D1870"/>
    <w:rsid w:val="009D3709"/>
    <w:rsid w:val="009D4EC2"/>
    <w:rsid w:val="009D7B9E"/>
    <w:rsid w:val="009E2795"/>
    <w:rsid w:val="009E2875"/>
    <w:rsid w:val="009E43D3"/>
    <w:rsid w:val="009E44C4"/>
    <w:rsid w:val="009E68D5"/>
    <w:rsid w:val="009F10E3"/>
    <w:rsid w:val="009F2384"/>
    <w:rsid w:val="009F317A"/>
    <w:rsid w:val="009F3460"/>
    <w:rsid w:val="009F47C0"/>
    <w:rsid w:val="009F5B56"/>
    <w:rsid w:val="009F71FE"/>
    <w:rsid w:val="00A00764"/>
    <w:rsid w:val="00A0269F"/>
    <w:rsid w:val="00A05BF6"/>
    <w:rsid w:val="00A05F3C"/>
    <w:rsid w:val="00A10FF9"/>
    <w:rsid w:val="00A126B5"/>
    <w:rsid w:val="00A13934"/>
    <w:rsid w:val="00A13B72"/>
    <w:rsid w:val="00A168CD"/>
    <w:rsid w:val="00A17F04"/>
    <w:rsid w:val="00A204C9"/>
    <w:rsid w:val="00A255F7"/>
    <w:rsid w:val="00A2697B"/>
    <w:rsid w:val="00A26CFE"/>
    <w:rsid w:val="00A3000A"/>
    <w:rsid w:val="00A31761"/>
    <w:rsid w:val="00A32C14"/>
    <w:rsid w:val="00A37FDD"/>
    <w:rsid w:val="00A42C58"/>
    <w:rsid w:val="00A47BCA"/>
    <w:rsid w:val="00A51DBD"/>
    <w:rsid w:val="00A526EC"/>
    <w:rsid w:val="00A5590F"/>
    <w:rsid w:val="00A55AED"/>
    <w:rsid w:val="00A56B1D"/>
    <w:rsid w:val="00A56BA7"/>
    <w:rsid w:val="00A56C4E"/>
    <w:rsid w:val="00A56EEA"/>
    <w:rsid w:val="00A62C81"/>
    <w:rsid w:val="00A64CB6"/>
    <w:rsid w:val="00A66667"/>
    <w:rsid w:val="00A668D0"/>
    <w:rsid w:val="00A67905"/>
    <w:rsid w:val="00A7068D"/>
    <w:rsid w:val="00A70C7C"/>
    <w:rsid w:val="00A72467"/>
    <w:rsid w:val="00A72E43"/>
    <w:rsid w:val="00A733E2"/>
    <w:rsid w:val="00A757BC"/>
    <w:rsid w:val="00A77A18"/>
    <w:rsid w:val="00A77C88"/>
    <w:rsid w:val="00A8094A"/>
    <w:rsid w:val="00A80A5F"/>
    <w:rsid w:val="00A84C12"/>
    <w:rsid w:val="00A84EF5"/>
    <w:rsid w:val="00A85B8C"/>
    <w:rsid w:val="00A90CB3"/>
    <w:rsid w:val="00A9346F"/>
    <w:rsid w:val="00A96E67"/>
    <w:rsid w:val="00AA138B"/>
    <w:rsid w:val="00AA1F9C"/>
    <w:rsid w:val="00AA5E2F"/>
    <w:rsid w:val="00AB0760"/>
    <w:rsid w:val="00AB0D26"/>
    <w:rsid w:val="00AB1543"/>
    <w:rsid w:val="00AB2BF8"/>
    <w:rsid w:val="00AB388C"/>
    <w:rsid w:val="00AB755A"/>
    <w:rsid w:val="00AC3309"/>
    <w:rsid w:val="00AC5339"/>
    <w:rsid w:val="00AC6638"/>
    <w:rsid w:val="00AC66C5"/>
    <w:rsid w:val="00AC7AAD"/>
    <w:rsid w:val="00AD0F7E"/>
    <w:rsid w:val="00AD6DDD"/>
    <w:rsid w:val="00AD7BA8"/>
    <w:rsid w:val="00AE0AA3"/>
    <w:rsid w:val="00AE0CA9"/>
    <w:rsid w:val="00AE2A9D"/>
    <w:rsid w:val="00AE2BD2"/>
    <w:rsid w:val="00AE3434"/>
    <w:rsid w:val="00AE3B63"/>
    <w:rsid w:val="00AE40D0"/>
    <w:rsid w:val="00AE4E63"/>
    <w:rsid w:val="00AE574A"/>
    <w:rsid w:val="00AE5FCB"/>
    <w:rsid w:val="00AE7B7F"/>
    <w:rsid w:val="00AF085F"/>
    <w:rsid w:val="00AF1B56"/>
    <w:rsid w:val="00AF3F38"/>
    <w:rsid w:val="00AF4224"/>
    <w:rsid w:val="00AF49CA"/>
    <w:rsid w:val="00AF5426"/>
    <w:rsid w:val="00B008FD"/>
    <w:rsid w:val="00B036E4"/>
    <w:rsid w:val="00B06512"/>
    <w:rsid w:val="00B06931"/>
    <w:rsid w:val="00B06ADA"/>
    <w:rsid w:val="00B07F01"/>
    <w:rsid w:val="00B11565"/>
    <w:rsid w:val="00B152D2"/>
    <w:rsid w:val="00B17517"/>
    <w:rsid w:val="00B17834"/>
    <w:rsid w:val="00B2025C"/>
    <w:rsid w:val="00B209C7"/>
    <w:rsid w:val="00B20D05"/>
    <w:rsid w:val="00B253DE"/>
    <w:rsid w:val="00B25F6E"/>
    <w:rsid w:val="00B268FE"/>
    <w:rsid w:val="00B31262"/>
    <w:rsid w:val="00B331B6"/>
    <w:rsid w:val="00B347A7"/>
    <w:rsid w:val="00B354F3"/>
    <w:rsid w:val="00B355EF"/>
    <w:rsid w:val="00B35A54"/>
    <w:rsid w:val="00B40D6E"/>
    <w:rsid w:val="00B411FD"/>
    <w:rsid w:val="00B42A13"/>
    <w:rsid w:val="00B43362"/>
    <w:rsid w:val="00B43A3C"/>
    <w:rsid w:val="00B45E56"/>
    <w:rsid w:val="00B46DC0"/>
    <w:rsid w:val="00B5002F"/>
    <w:rsid w:val="00B55389"/>
    <w:rsid w:val="00B553D2"/>
    <w:rsid w:val="00B55B9E"/>
    <w:rsid w:val="00B562E9"/>
    <w:rsid w:val="00B57128"/>
    <w:rsid w:val="00B574D0"/>
    <w:rsid w:val="00B5754B"/>
    <w:rsid w:val="00B617FA"/>
    <w:rsid w:val="00B627EF"/>
    <w:rsid w:val="00B67CC9"/>
    <w:rsid w:val="00B70352"/>
    <w:rsid w:val="00B70F4A"/>
    <w:rsid w:val="00B737A8"/>
    <w:rsid w:val="00B7533A"/>
    <w:rsid w:val="00B76EE5"/>
    <w:rsid w:val="00B82F55"/>
    <w:rsid w:val="00B831FC"/>
    <w:rsid w:val="00B91B5A"/>
    <w:rsid w:val="00B93417"/>
    <w:rsid w:val="00B940F9"/>
    <w:rsid w:val="00B9470E"/>
    <w:rsid w:val="00BA5826"/>
    <w:rsid w:val="00BA7636"/>
    <w:rsid w:val="00BB55CF"/>
    <w:rsid w:val="00BB5CD3"/>
    <w:rsid w:val="00BB727E"/>
    <w:rsid w:val="00BC0563"/>
    <w:rsid w:val="00BC0B8F"/>
    <w:rsid w:val="00BC1599"/>
    <w:rsid w:val="00BC1D47"/>
    <w:rsid w:val="00BC544A"/>
    <w:rsid w:val="00BC6461"/>
    <w:rsid w:val="00BD1511"/>
    <w:rsid w:val="00BD2651"/>
    <w:rsid w:val="00BD2893"/>
    <w:rsid w:val="00BD3B7F"/>
    <w:rsid w:val="00BD62EB"/>
    <w:rsid w:val="00BD64B2"/>
    <w:rsid w:val="00BE0162"/>
    <w:rsid w:val="00BE3327"/>
    <w:rsid w:val="00BE3BFC"/>
    <w:rsid w:val="00BE48AF"/>
    <w:rsid w:val="00BE5091"/>
    <w:rsid w:val="00BE5B51"/>
    <w:rsid w:val="00BE5C7F"/>
    <w:rsid w:val="00BF0075"/>
    <w:rsid w:val="00BF0DA5"/>
    <w:rsid w:val="00BF2696"/>
    <w:rsid w:val="00C00E21"/>
    <w:rsid w:val="00C010CB"/>
    <w:rsid w:val="00C01227"/>
    <w:rsid w:val="00C03D3B"/>
    <w:rsid w:val="00C04B61"/>
    <w:rsid w:val="00C059D5"/>
    <w:rsid w:val="00C05A22"/>
    <w:rsid w:val="00C10894"/>
    <w:rsid w:val="00C123DF"/>
    <w:rsid w:val="00C12CD1"/>
    <w:rsid w:val="00C133AE"/>
    <w:rsid w:val="00C138FC"/>
    <w:rsid w:val="00C1795F"/>
    <w:rsid w:val="00C2107F"/>
    <w:rsid w:val="00C21973"/>
    <w:rsid w:val="00C34739"/>
    <w:rsid w:val="00C36372"/>
    <w:rsid w:val="00C37764"/>
    <w:rsid w:val="00C4065A"/>
    <w:rsid w:val="00C42127"/>
    <w:rsid w:val="00C47539"/>
    <w:rsid w:val="00C50465"/>
    <w:rsid w:val="00C51ACD"/>
    <w:rsid w:val="00C528FE"/>
    <w:rsid w:val="00C55DB0"/>
    <w:rsid w:val="00C568B4"/>
    <w:rsid w:val="00C57A2C"/>
    <w:rsid w:val="00C601D5"/>
    <w:rsid w:val="00C634A4"/>
    <w:rsid w:val="00C6430D"/>
    <w:rsid w:val="00C6477C"/>
    <w:rsid w:val="00C65D11"/>
    <w:rsid w:val="00C70159"/>
    <w:rsid w:val="00C70C70"/>
    <w:rsid w:val="00C81290"/>
    <w:rsid w:val="00C81EF6"/>
    <w:rsid w:val="00C83A41"/>
    <w:rsid w:val="00C86843"/>
    <w:rsid w:val="00C87D55"/>
    <w:rsid w:val="00C91C0E"/>
    <w:rsid w:val="00C9328C"/>
    <w:rsid w:val="00C96934"/>
    <w:rsid w:val="00C979BD"/>
    <w:rsid w:val="00CA028F"/>
    <w:rsid w:val="00CA6987"/>
    <w:rsid w:val="00CA7124"/>
    <w:rsid w:val="00CB00FE"/>
    <w:rsid w:val="00CB04E6"/>
    <w:rsid w:val="00CB2B63"/>
    <w:rsid w:val="00CB2DBE"/>
    <w:rsid w:val="00CB31BE"/>
    <w:rsid w:val="00CB397C"/>
    <w:rsid w:val="00CB3AD5"/>
    <w:rsid w:val="00CC0DC3"/>
    <w:rsid w:val="00CC4AF3"/>
    <w:rsid w:val="00CD1A36"/>
    <w:rsid w:val="00CD466E"/>
    <w:rsid w:val="00CD4CCE"/>
    <w:rsid w:val="00CD5B52"/>
    <w:rsid w:val="00CD5E61"/>
    <w:rsid w:val="00CE01D7"/>
    <w:rsid w:val="00CE0D64"/>
    <w:rsid w:val="00CE2E07"/>
    <w:rsid w:val="00CE33B3"/>
    <w:rsid w:val="00CE5DF5"/>
    <w:rsid w:val="00CE6151"/>
    <w:rsid w:val="00CE6FA3"/>
    <w:rsid w:val="00CF0397"/>
    <w:rsid w:val="00CF4AC4"/>
    <w:rsid w:val="00CF5C3F"/>
    <w:rsid w:val="00CF6E44"/>
    <w:rsid w:val="00D0089F"/>
    <w:rsid w:val="00D05732"/>
    <w:rsid w:val="00D05AE0"/>
    <w:rsid w:val="00D0728F"/>
    <w:rsid w:val="00D12675"/>
    <w:rsid w:val="00D13E28"/>
    <w:rsid w:val="00D13FB5"/>
    <w:rsid w:val="00D174B0"/>
    <w:rsid w:val="00D175AA"/>
    <w:rsid w:val="00D17AC5"/>
    <w:rsid w:val="00D206DE"/>
    <w:rsid w:val="00D266A6"/>
    <w:rsid w:val="00D27F83"/>
    <w:rsid w:val="00D30338"/>
    <w:rsid w:val="00D403D3"/>
    <w:rsid w:val="00D4793F"/>
    <w:rsid w:val="00D50DC3"/>
    <w:rsid w:val="00D51DBB"/>
    <w:rsid w:val="00D52235"/>
    <w:rsid w:val="00D52C1D"/>
    <w:rsid w:val="00D53848"/>
    <w:rsid w:val="00D547F7"/>
    <w:rsid w:val="00D55D7B"/>
    <w:rsid w:val="00D56C9F"/>
    <w:rsid w:val="00D6046E"/>
    <w:rsid w:val="00D606E7"/>
    <w:rsid w:val="00D61098"/>
    <w:rsid w:val="00D63CA5"/>
    <w:rsid w:val="00D654C4"/>
    <w:rsid w:val="00D663EC"/>
    <w:rsid w:val="00D669BC"/>
    <w:rsid w:val="00D71DEB"/>
    <w:rsid w:val="00D73D22"/>
    <w:rsid w:val="00D80B41"/>
    <w:rsid w:val="00D8148A"/>
    <w:rsid w:val="00D8236F"/>
    <w:rsid w:val="00D830F8"/>
    <w:rsid w:val="00D83AE8"/>
    <w:rsid w:val="00D855C7"/>
    <w:rsid w:val="00D86817"/>
    <w:rsid w:val="00D90415"/>
    <w:rsid w:val="00D96EFA"/>
    <w:rsid w:val="00DA037B"/>
    <w:rsid w:val="00DA078A"/>
    <w:rsid w:val="00DA3442"/>
    <w:rsid w:val="00DA4574"/>
    <w:rsid w:val="00DA46F9"/>
    <w:rsid w:val="00DB00FC"/>
    <w:rsid w:val="00DB2250"/>
    <w:rsid w:val="00DB3A1C"/>
    <w:rsid w:val="00DB4681"/>
    <w:rsid w:val="00DB4C83"/>
    <w:rsid w:val="00DB65EC"/>
    <w:rsid w:val="00DC1B55"/>
    <w:rsid w:val="00DC4756"/>
    <w:rsid w:val="00DC6A7C"/>
    <w:rsid w:val="00DD0754"/>
    <w:rsid w:val="00DD0E7F"/>
    <w:rsid w:val="00DD3A2D"/>
    <w:rsid w:val="00DD47E8"/>
    <w:rsid w:val="00DD5E3C"/>
    <w:rsid w:val="00DD6053"/>
    <w:rsid w:val="00DD6239"/>
    <w:rsid w:val="00DE27E2"/>
    <w:rsid w:val="00DE36C7"/>
    <w:rsid w:val="00DE3CD5"/>
    <w:rsid w:val="00DE48B3"/>
    <w:rsid w:val="00DE6F7F"/>
    <w:rsid w:val="00DE705B"/>
    <w:rsid w:val="00DE7078"/>
    <w:rsid w:val="00DF13D5"/>
    <w:rsid w:val="00DF29FA"/>
    <w:rsid w:val="00DF4B83"/>
    <w:rsid w:val="00DF7CB3"/>
    <w:rsid w:val="00E00EE5"/>
    <w:rsid w:val="00E01183"/>
    <w:rsid w:val="00E030AC"/>
    <w:rsid w:val="00E04DAF"/>
    <w:rsid w:val="00E07940"/>
    <w:rsid w:val="00E13B4F"/>
    <w:rsid w:val="00E21647"/>
    <w:rsid w:val="00E228FC"/>
    <w:rsid w:val="00E23264"/>
    <w:rsid w:val="00E266FD"/>
    <w:rsid w:val="00E306B7"/>
    <w:rsid w:val="00E30CFC"/>
    <w:rsid w:val="00E31F43"/>
    <w:rsid w:val="00E341F4"/>
    <w:rsid w:val="00E34F60"/>
    <w:rsid w:val="00E37229"/>
    <w:rsid w:val="00E42F24"/>
    <w:rsid w:val="00E50B82"/>
    <w:rsid w:val="00E53861"/>
    <w:rsid w:val="00E54197"/>
    <w:rsid w:val="00E55267"/>
    <w:rsid w:val="00E558DC"/>
    <w:rsid w:val="00E56E6C"/>
    <w:rsid w:val="00E57EBA"/>
    <w:rsid w:val="00E62330"/>
    <w:rsid w:val="00E70EE0"/>
    <w:rsid w:val="00E72789"/>
    <w:rsid w:val="00E7322A"/>
    <w:rsid w:val="00E73353"/>
    <w:rsid w:val="00E736D7"/>
    <w:rsid w:val="00E73AA9"/>
    <w:rsid w:val="00E740F4"/>
    <w:rsid w:val="00E7538C"/>
    <w:rsid w:val="00E75F77"/>
    <w:rsid w:val="00E77F99"/>
    <w:rsid w:val="00E834C4"/>
    <w:rsid w:val="00E84024"/>
    <w:rsid w:val="00E85644"/>
    <w:rsid w:val="00E9065D"/>
    <w:rsid w:val="00E917BC"/>
    <w:rsid w:val="00E919E5"/>
    <w:rsid w:val="00E92D7B"/>
    <w:rsid w:val="00E9792A"/>
    <w:rsid w:val="00EA1C54"/>
    <w:rsid w:val="00EA220F"/>
    <w:rsid w:val="00EA2DD3"/>
    <w:rsid w:val="00EB4648"/>
    <w:rsid w:val="00EB6CE4"/>
    <w:rsid w:val="00EB74A6"/>
    <w:rsid w:val="00EC2BE8"/>
    <w:rsid w:val="00EC3938"/>
    <w:rsid w:val="00EC54BF"/>
    <w:rsid w:val="00EC5AE1"/>
    <w:rsid w:val="00EC7A5A"/>
    <w:rsid w:val="00ED0939"/>
    <w:rsid w:val="00ED1A8D"/>
    <w:rsid w:val="00ED1D12"/>
    <w:rsid w:val="00ED2D1D"/>
    <w:rsid w:val="00ED6290"/>
    <w:rsid w:val="00ED7383"/>
    <w:rsid w:val="00ED7A46"/>
    <w:rsid w:val="00EE0E89"/>
    <w:rsid w:val="00EE18AD"/>
    <w:rsid w:val="00EE1BE7"/>
    <w:rsid w:val="00EE4DC6"/>
    <w:rsid w:val="00EE4E9E"/>
    <w:rsid w:val="00EE6BD1"/>
    <w:rsid w:val="00EF048D"/>
    <w:rsid w:val="00EF07F6"/>
    <w:rsid w:val="00EF4D67"/>
    <w:rsid w:val="00EF5BA4"/>
    <w:rsid w:val="00EF5EE7"/>
    <w:rsid w:val="00EF63DF"/>
    <w:rsid w:val="00EF6761"/>
    <w:rsid w:val="00EF6880"/>
    <w:rsid w:val="00EF7461"/>
    <w:rsid w:val="00EF7D03"/>
    <w:rsid w:val="00F0104D"/>
    <w:rsid w:val="00F0706D"/>
    <w:rsid w:val="00F1097D"/>
    <w:rsid w:val="00F11233"/>
    <w:rsid w:val="00F1184E"/>
    <w:rsid w:val="00F11A5D"/>
    <w:rsid w:val="00F12DCC"/>
    <w:rsid w:val="00F13A3F"/>
    <w:rsid w:val="00F14A11"/>
    <w:rsid w:val="00F14E8B"/>
    <w:rsid w:val="00F161BD"/>
    <w:rsid w:val="00F16554"/>
    <w:rsid w:val="00F169AB"/>
    <w:rsid w:val="00F21638"/>
    <w:rsid w:val="00F21723"/>
    <w:rsid w:val="00F246A8"/>
    <w:rsid w:val="00F259D5"/>
    <w:rsid w:val="00F27B2A"/>
    <w:rsid w:val="00F27F27"/>
    <w:rsid w:val="00F336FA"/>
    <w:rsid w:val="00F337B6"/>
    <w:rsid w:val="00F348B2"/>
    <w:rsid w:val="00F363E5"/>
    <w:rsid w:val="00F37CAB"/>
    <w:rsid w:val="00F37DFD"/>
    <w:rsid w:val="00F405A3"/>
    <w:rsid w:val="00F40B45"/>
    <w:rsid w:val="00F436B5"/>
    <w:rsid w:val="00F45E71"/>
    <w:rsid w:val="00F468B1"/>
    <w:rsid w:val="00F473D9"/>
    <w:rsid w:val="00F518DC"/>
    <w:rsid w:val="00F540E0"/>
    <w:rsid w:val="00F5786C"/>
    <w:rsid w:val="00F57DB8"/>
    <w:rsid w:val="00F6259D"/>
    <w:rsid w:val="00F64442"/>
    <w:rsid w:val="00F669E6"/>
    <w:rsid w:val="00F674C7"/>
    <w:rsid w:val="00F704F2"/>
    <w:rsid w:val="00F73DB8"/>
    <w:rsid w:val="00F73DF8"/>
    <w:rsid w:val="00F77194"/>
    <w:rsid w:val="00F773BB"/>
    <w:rsid w:val="00F8003E"/>
    <w:rsid w:val="00F800F0"/>
    <w:rsid w:val="00F84768"/>
    <w:rsid w:val="00F84D3C"/>
    <w:rsid w:val="00F857BA"/>
    <w:rsid w:val="00F85FA4"/>
    <w:rsid w:val="00F86E56"/>
    <w:rsid w:val="00F909F1"/>
    <w:rsid w:val="00F91861"/>
    <w:rsid w:val="00F91C65"/>
    <w:rsid w:val="00F92DC0"/>
    <w:rsid w:val="00F935E7"/>
    <w:rsid w:val="00FA176A"/>
    <w:rsid w:val="00FA4886"/>
    <w:rsid w:val="00FA49F4"/>
    <w:rsid w:val="00FA56A5"/>
    <w:rsid w:val="00FA59D1"/>
    <w:rsid w:val="00FB2F43"/>
    <w:rsid w:val="00FB32FC"/>
    <w:rsid w:val="00FB7AE4"/>
    <w:rsid w:val="00FC5B8B"/>
    <w:rsid w:val="00FC6586"/>
    <w:rsid w:val="00FC6D3A"/>
    <w:rsid w:val="00FD08D0"/>
    <w:rsid w:val="00FD1F85"/>
    <w:rsid w:val="00FD38F1"/>
    <w:rsid w:val="00FD4027"/>
    <w:rsid w:val="00FD4978"/>
    <w:rsid w:val="00FE0694"/>
    <w:rsid w:val="00FE1FDE"/>
    <w:rsid w:val="00FF2C72"/>
    <w:rsid w:val="00FF40D8"/>
    <w:rsid w:val="00FF42CD"/>
    <w:rsid w:val="00FF4B32"/>
    <w:rsid w:val="00FF5845"/>
    <w:rsid w:val="00FF6868"/>
    <w:rsid w:val="00FF72A3"/>
    <w:rsid w:val="03215E89"/>
    <w:rsid w:val="0583E2CF"/>
    <w:rsid w:val="0CB7A8D6"/>
    <w:rsid w:val="0CC5EB2B"/>
    <w:rsid w:val="1A7AFB8F"/>
    <w:rsid w:val="2B0E5874"/>
    <w:rsid w:val="4651AE62"/>
    <w:rsid w:val="4653D64C"/>
    <w:rsid w:val="4940BED5"/>
    <w:rsid w:val="4D594E07"/>
    <w:rsid w:val="5384B1D6"/>
    <w:rsid w:val="6C2C9C2B"/>
    <w:rsid w:val="6FA63EFC"/>
    <w:rsid w:val="79D7EC9E"/>
    <w:rsid w:val="7DC1D0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DF4"/>
  <w15:chartTrackingRefBased/>
  <w15:docId w15:val="{0925CA0F-0A1E-4D86-8AA7-7F7C419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4C9"/>
    <w:rPr>
      <w:color w:val="595959" w:themeColor="text1" w:themeTint="A6"/>
    </w:rPr>
  </w:style>
  <w:style w:type="paragraph" w:styleId="Kop1">
    <w:name w:val="heading 1"/>
    <w:basedOn w:val="Standaard"/>
    <w:next w:val="Standaard"/>
    <w:link w:val="Kop1Char"/>
    <w:uiPriority w:val="9"/>
    <w:qFormat/>
    <w:rsid w:val="00A204C9"/>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204C9"/>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204C9"/>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204C9"/>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A204C9"/>
    <w:pPr>
      <w:keepNext/>
      <w:keepLines/>
      <w:numPr>
        <w:ilvl w:val="4"/>
        <w:numId w:val="2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204C9"/>
    <w:pPr>
      <w:keepNext/>
      <w:keepLines/>
      <w:numPr>
        <w:ilvl w:val="5"/>
        <w:numId w:val="2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204C9"/>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204C9"/>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204C9"/>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A204C9"/>
    <w:pPr>
      <w:ind w:left="720"/>
      <w:contextualSpacing/>
    </w:pPr>
  </w:style>
  <w:style w:type="character" w:customStyle="1" w:styleId="LijstalineaChar">
    <w:name w:val="Lijstalinea Char"/>
    <w:basedOn w:val="Standaardalinea-lettertype"/>
    <w:link w:val="Lijstalinea"/>
    <w:uiPriority w:val="34"/>
    <w:rsid w:val="00A204C9"/>
    <w:rPr>
      <w:color w:val="595959" w:themeColor="text1" w:themeTint="A6"/>
    </w:rPr>
  </w:style>
  <w:style w:type="paragraph" w:customStyle="1" w:styleId="Opsomming1">
    <w:name w:val="Opsomming1"/>
    <w:basedOn w:val="Lijstalinea"/>
    <w:link w:val="Opsomming1Char"/>
    <w:qFormat/>
    <w:rsid w:val="00A204C9"/>
    <w:pPr>
      <w:numPr>
        <w:numId w:val="26"/>
      </w:numPr>
    </w:pPr>
  </w:style>
  <w:style w:type="character" w:customStyle="1" w:styleId="Opsomming1Char">
    <w:name w:val="Opsomming1 Char"/>
    <w:basedOn w:val="LijstalineaChar"/>
    <w:link w:val="Opsomming1"/>
    <w:rsid w:val="00A204C9"/>
    <w:rPr>
      <w:color w:val="595959" w:themeColor="text1" w:themeTint="A6"/>
    </w:rPr>
  </w:style>
  <w:style w:type="paragraph" w:customStyle="1" w:styleId="Afbitem">
    <w:name w:val="Afb_item"/>
    <w:basedOn w:val="Opsomming1"/>
    <w:qFormat/>
    <w:rsid w:val="007E5062"/>
    <w:pPr>
      <w:numPr>
        <w:numId w:val="0"/>
      </w:numPr>
      <w:spacing w:after="240"/>
      <w:ind w:left="1491"/>
      <w:contextualSpacing w:val="0"/>
    </w:pPr>
    <w:rPr>
      <w:color w:val="1F4E79" w:themeColor="accent1" w:themeShade="80"/>
    </w:rPr>
  </w:style>
  <w:style w:type="paragraph" w:customStyle="1" w:styleId="Opsomming3">
    <w:name w:val="Opsomming3"/>
    <w:basedOn w:val="Lijstalinea"/>
    <w:link w:val="Opsomming3Char"/>
    <w:qFormat/>
    <w:rsid w:val="00A204C9"/>
    <w:pPr>
      <w:numPr>
        <w:ilvl w:val="2"/>
        <w:numId w:val="13"/>
      </w:numPr>
    </w:pPr>
  </w:style>
  <w:style w:type="character" w:customStyle="1" w:styleId="Opsomming3Char">
    <w:name w:val="Opsomming3 Char"/>
    <w:basedOn w:val="LijstalineaChar"/>
    <w:link w:val="Opsomming3"/>
    <w:rsid w:val="00A204C9"/>
    <w:rPr>
      <w:color w:val="595959" w:themeColor="text1" w:themeTint="A6"/>
    </w:rPr>
  </w:style>
  <w:style w:type="character" w:customStyle="1" w:styleId="Kop1Char">
    <w:name w:val="Kop 1 Char"/>
    <w:basedOn w:val="Standaardalinea-lettertype"/>
    <w:link w:val="Kop1"/>
    <w:uiPriority w:val="9"/>
    <w:rsid w:val="00A204C9"/>
    <w:rPr>
      <w:rFonts w:eastAsiaTheme="majorEastAsia" w:cstheme="minorHAnsi"/>
      <w:b/>
      <w:color w:val="AE2081"/>
      <w:sz w:val="32"/>
      <w:szCs w:val="32"/>
    </w:rPr>
  </w:style>
  <w:style w:type="paragraph" w:customStyle="1" w:styleId="Afbops1">
    <w:name w:val="Afb_ops1"/>
    <w:basedOn w:val="Opsomming3"/>
    <w:link w:val="Afbops1Char"/>
    <w:qFormat/>
    <w:rsid w:val="00A204C9"/>
    <w:pPr>
      <w:numPr>
        <w:ilvl w:val="0"/>
        <w:numId w:val="14"/>
      </w:numPr>
      <w:spacing w:after="120"/>
    </w:pPr>
    <w:rPr>
      <w:color w:val="1F4E79" w:themeColor="accent1" w:themeShade="80"/>
    </w:rPr>
  </w:style>
  <w:style w:type="character" w:customStyle="1" w:styleId="Afbops1Char">
    <w:name w:val="Afb_ops1 Char"/>
    <w:basedOn w:val="Opsomming3Char"/>
    <w:link w:val="Afbops1"/>
    <w:rsid w:val="00A204C9"/>
    <w:rPr>
      <w:color w:val="1F4E79" w:themeColor="accent1" w:themeShade="80"/>
    </w:rPr>
  </w:style>
  <w:style w:type="character" w:customStyle="1" w:styleId="Kop2Char">
    <w:name w:val="Kop 2 Char"/>
    <w:basedOn w:val="Standaardalinea-lettertype"/>
    <w:link w:val="Kop2"/>
    <w:uiPriority w:val="9"/>
    <w:rsid w:val="00A204C9"/>
    <w:rPr>
      <w:rFonts w:eastAsiaTheme="majorEastAsia" w:cstheme="minorHAnsi"/>
      <w:b/>
      <w:color w:val="002060"/>
      <w:sz w:val="32"/>
      <w:szCs w:val="28"/>
    </w:rPr>
  </w:style>
  <w:style w:type="paragraph" w:customStyle="1" w:styleId="Afbops2">
    <w:name w:val="Afb_ops2"/>
    <w:basedOn w:val="Afbops1"/>
    <w:link w:val="Afbops2Char"/>
    <w:qFormat/>
    <w:rsid w:val="00A204C9"/>
    <w:pPr>
      <w:numPr>
        <w:numId w:val="15"/>
      </w:numPr>
    </w:pPr>
  </w:style>
  <w:style w:type="character" w:customStyle="1" w:styleId="Afbops2Char">
    <w:name w:val="Afb_ops2 Char"/>
    <w:basedOn w:val="Afbops1Char"/>
    <w:link w:val="Afbops2"/>
    <w:rsid w:val="00A204C9"/>
    <w:rPr>
      <w:color w:val="1F4E79" w:themeColor="accent1" w:themeShade="80"/>
    </w:rPr>
  </w:style>
  <w:style w:type="character" w:customStyle="1" w:styleId="Kop3Char">
    <w:name w:val="Kop 3 Char"/>
    <w:basedOn w:val="Standaardalinea-lettertype"/>
    <w:link w:val="Kop3"/>
    <w:uiPriority w:val="9"/>
    <w:rsid w:val="00A204C9"/>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A204C9"/>
    <w:rPr>
      <w:b/>
      <w:i/>
      <w:color w:val="2E74B5" w:themeColor="accent1" w:themeShade="BF"/>
      <w:sz w:val="26"/>
      <w:szCs w:val="26"/>
    </w:rPr>
  </w:style>
  <w:style w:type="character" w:customStyle="1" w:styleId="Kop5Char">
    <w:name w:val="Kop 5 Char"/>
    <w:basedOn w:val="Standaardalinea-lettertype"/>
    <w:link w:val="Kop5"/>
    <w:uiPriority w:val="9"/>
    <w:rsid w:val="00A204C9"/>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A204C9"/>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04C9"/>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791993"/>
    <w:pPr>
      <w:numPr>
        <w:numId w:val="18"/>
      </w:numPr>
      <w:spacing w:before="360" w:after="240"/>
      <w:ind w:left="1077"/>
      <w:outlineLvl w:val="0"/>
    </w:pPr>
    <w:rPr>
      <w:b/>
      <w:color w:val="1F4E79" w:themeColor="accent1" w:themeShade="80"/>
      <w:sz w:val="24"/>
    </w:rPr>
  </w:style>
  <w:style w:type="character" w:customStyle="1" w:styleId="DoelChar">
    <w:name w:val="Doel Char"/>
    <w:basedOn w:val="Standaardalinea-lettertype"/>
    <w:link w:val="Doel"/>
    <w:rsid w:val="00791993"/>
    <w:rPr>
      <w:b/>
      <w:color w:val="1F4E79" w:themeColor="accent1" w:themeShade="80"/>
      <w:sz w:val="24"/>
    </w:rPr>
  </w:style>
  <w:style w:type="character" w:customStyle="1" w:styleId="Kop6Char">
    <w:name w:val="Kop 6 Char"/>
    <w:basedOn w:val="Standaardalinea-lettertype"/>
    <w:link w:val="Kop6"/>
    <w:uiPriority w:val="9"/>
    <w:rsid w:val="00A204C9"/>
    <w:rPr>
      <w:rFonts w:eastAsiaTheme="majorEastAsia" w:cstheme="minorHAnsi"/>
      <w:b/>
      <w:i/>
      <w:color w:val="0070C0"/>
    </w:rPr>
  </w:style>
  <w:style w:type="paragraph" w:styleId="Geenafstand">
    <w:name w:val="No Spacing"/>
    <w:uiPriority w:val="1"/>
    <w:qFormat/>
    <w:rsid w:val="00A204C9"/>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204C9"/>
    <w:rPr>
      <w:color w:val="954F72" w:themeColor="followedHyperlink"/>
      <w:u w:val="single"/>
    </w:rPr>
  </w:style>
  <w:style w:type="character" w:styleId="Hyperlink">
    <w:name w:val="Hyperlink"/>
    <w:basedOn w:val="Standaardalinea-lettertype"/>
    <w:uiPriority w:val="99"/>
    <w:unhideWhenUsed/>
    <w:rsid w:val="00A204C9"/>
    <w:rPr>
      <w:color w:val="0563C1" w:themeColor="hyperlink"/>
      <w:u w:val="single"/>
    </w:rPr>
  </w:style>
  <w:style w:type="character" w:customStyle="1" w:styleId="Hyperlink0">
    <w:name w:val="Hyperlink.0"/>
    <w:basedOn w:val="Standaardalinea-lettertype"/>
    <w:rsid w:val="00A204C9"/>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204C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204C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204C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204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04C9"/>
    <w:rPr>
      <w:color w:val="595959" w:themeColor="text1" w:themeTint="A6"/>
    </w:rPr>
  </w:style>
  <w:style w:type="character" w:customStyle="1" w:styleId="Lexicon">
    <w:name w:val="Lexicon"/>
    <w:basedOn w:val="Standaardalinea-lettertype"/>
    <w:uiPriority w:val="1"/>
    <w:qFormat/>
    <w:rsid w:val="00A204C9"/>
    <w:rPr>
      <w:color w:val="14A436"/>
      <w:u w:val="single"/>
    </w:rPr>
  </w:style>
  <w:style w:type="character" w:styleId="Nadruk">
    <w:name w:val="Emphasis"/>
    <w:basedOn w:val="Standaardalinea-lettertype"/>
    <w:uiPriority w:val="20"/>
    <w:qFormat/>
    <w:rsid w:val="00A204C9"/>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204C9"/>
    <w:pPr>
      <w:numPr>
        <w:numId w:val="23"/>
      </w:numPr>
      <w:spacing w:after="240"/>
    </w:pPr>
    <w:rPr>
      <w:b/>
      <w:color w:val="1F4E79" w:themeColor="accent1" w:themeShade="80"/>
      <w:sz w:val="24"/>
      <w:szCs w:val="24"/>
    </w:rPr>
  </w:style>
  <w:style w:type="character" w:customStyle="1" w:styleId="OpsommingdoelChar">
    <w:name w:val="Opsomming doel Char"/>
    <w:basedOn w:val="DoelChar"/>
    <w:link w:val="Opsommingdoel"/>
    <w:rsid w:val="00A204C9"/>
    <w:rPr>
      <w:b/>
      <w:color w:val="1F4E79" w:themeColor="accent1" w:themeShade="80"/>
      <w:sz w:val="24"/>
      <w:szCs w:val="24"/>
    </w:rPr>
  </w:style>
  <w:style w:type="paragraph" w:customStyle="1" w:styleId="Opsomming2">
    <w:name w:val="Opsomming2"/>
    <w:basedOn w:val="Lijstalinea"/>
    <w:link w:val="Opsomming2Char"/>
    <w:qFormat/>
    <w:rsid w:val="00A204C9"/>
    <w:pPr>
      <w:numPr>
        <w:numId w:val="24"/>
      </w:numPr>
    </w:pPr>
  </w:style>
  <w:style w:type="character" w:customStyle="1" w:styleId="Opsomming2Char">
    <w:name w:val="Opsomming2 Char"/>
    <w:basedOn w:val="LijstalineaChar"/>
    <w:link w:val="Opsomming2"/>
    <w:rsid w:val="00A204C9"/>
    <w:rPr>
      <w:color w:val="595959" w:themeColor="text1" w:themeTint="A6"/>
    </w:rPr>
  </w:style>
  <w:style w:type="character" w:customStyle="1" w:styleId="Kop7Char">
    <w:name w:val="Kop 7 Char"/>
    <w:basedOn w:val="Standaardalinea-lettertype"/>
    <w:link w:val="Kop7"/>
    <w:uiPriority w:val="9"/>
    <w:rsid w:val="00A204C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204C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204C9"/>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A204C9"/>
    <w:pPr>
      <w:numPr>
        <w:numId w:val="25"/>
      </w:numPr>
    </w:pPr>
  </w:style>
  <w:style w:type="character" w:customStyle="1" w:styleId="Opsomming4Char">
    <w:name w:val="Opsomming4 Char"/>
    <w:basedOn w:val="Opsomming1Char"/>
    <w:link w:val="Opsomming4"/>
    <w:rsid w:val="00A204C9"/>
    <w:rPr>
      <w:color w:val="595959" w:themeColor="text1" w:themeTint="A6"/>
    </w:rPr>
  </w:style>
  <w:style w:type="paragraph" w:customStyle="1" w:styleId="Opsomming5">
    <w:name w:val="Opsomming5"/>
    <w:basedOn w:val="Lijstalinea"/>
    <w:link w:val="Opsomming5Char"/>
    <w:rsid w:val="00A204C9"/>
    <w:pPr>
      <w:numPr>
        <w:ilvl w:val="1"/>
        <w:numId w:val="25"/>
      </w:numPr>
      <w:tabs>
        <w:tab w:val="num" w:pos="1503"/>
      </w:tabs>
    </w:pPr>
  </w:style>
  <w:style w:type="character" w:customStyle="1" w:styleId="Opsomming5Char">
    <w:name w:val="Opsomming5 Char"/>
    <w:basedOn w:val="Opsomming2Char"/>
    <w:link w:val="Opsomming5"/>
    <w:rsid w:val="00A204C9"/>
    <w:rPr>
      <w:color w:val="595959" w:themeColor="text1" w:themeTint="A6"/>
    </w:rPr>
  </w:style>
  <w:style w:type="paragraph" w:customStyle="1" w:styleId="Opsomming6">
    <w:name w:val="Opsomming6"/>
    <w:basedOn w:val="Lijstalinea"/>
    <w:link w:val="Opsomming6Char"/>
    <w:rsid w:val="00A204C9"/>
    <w:pPr>
      <w:numPr>
        <w:ilvl w:val="2"/>
        <w:numId w:val="26"/>
      </w:numPr>
      <w:tabs>
        <w:tab w:val="num" w:pos="1900"/>
      </w:tabs>
    </w:pPr>
  </w:style>
  <w:style w:type="character" w:customStyle="1" w:styleId="Opsomming6Char">
    <w:name w:val="Opsomming6 Char"/>
    <w:basedOn w:val="Opsomming3Char"/>
    <w:link w:val="Opsomming6"/>
    <w:rsid w:val="00A204C9"/>
    <w:rPr>
      <w:color w:val="595959" w:themeColor="text1" w:themeTint="A6"/>
    </w:rPr>
  </w:style>
  <w:style w:type="character" w:customStyle="1" w:styleId="pop-up">
    <w:name w:val="pop-up"/>
    <w:basedOn w:val="Standaardalinea-lettertype"/>
    <w:uiPriority w:val="1"/>
    <w:qFormat/>
    <w:rsid w:val="00A204C9"/>
    <w:rPr>
      <w:color w:val="7030A0"/>
      <w:u w:val="single"/>
    </w:rPr>
  </w:style>
  <w:style w:type="paragraph" w:customStyle="1" w:styleId="Subrubriek">
    <w:name w:val="Subrubriek"/>
    <w:basedOn w:val="Kop3"/>
    <w:qFormat/>
    <w:rsid w:val="00A204C9"/>
    <w:rPr>
      <w:i/>
    </w:rPr>
  </w:style>
  <w:style w:type="table" w:styleId="Tabelraster">
    <w:name w:val="Table Grid"/>
    <w:basedOn w:val="Standaardtabel"/>
    <w:uiPriority w:val="39"/>
    <w:rsid w:val="00A20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204C9"/>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A204C9"/>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A204C9"/>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204C9"/>
    <w:rPr>
      <w:color w:val="808080"/>
    </w:rPr>
  </w:style>
  <w:style w:type="paragraph" w:styleId="Titel">
    <w:name w:val="Title"/>
    <w:basedOn w:val="Standaard"/>
    <w:next w:val="Standaard"/>
    <w:link w:val="TitelChar"/>
    <w:uiPriority w:val="10"/>
    <w:rsid w:val="00A204C9"/>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204C9"/>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204C9"/>
    <w:rPr>
      <w:sz w:val="16"/>
      <w:szCs w:val="16"/>
    </w:rPr>
  </w:style>
  <w:style w:type="character" w:styleId="Voetnootmarkering">
    <w:name w:val="footnote reference"/>
    <w:basedOn w:val="Standaardalinea-lettertype"/>
    <w:uiPriority w:val="99"/>
    <w:semiHidden/>
    <w:unhideWhenUsed/>
    <w:rsid w:val="00A204C9"/>
    <w:rPr>
      <w:vertAlign w:val="superscript"/>
    </w:rPr>
  </w:style>
  <w:style w:type="paragraph" w:styleId="Voettekst">
    <w:name w:val="footer"/>
    <w:basedOn w:val="Standaard"/>
    <w:link w:val="VoettekstChar"/>
    <w:uiPriority w:val="99"/>
    <w:unhideWhenUsed/>
    <w:rsid w:val="00A204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04C9"/>
    <w:rPr>
      <w:color w:val="595959" w:themeColor="text1" w:themeTint="A6"/>
    </w:rPr>
  </w:style>
  <w:style w:type="paragraph" w:customStyle="1" w:styleId="Wenk">
    <w:name w:val="Wenk"/>
    <w:basedOn w:val="Lijstalinea"/>
    <w:qFormat/>
    <w:rsid w:val="00A204C9"/>
    <w:pPr>
      <w:widowControl w:val="0"/>
      <w:numPr>
        <w:numId w:val="8"/>
      </w:numPr>
      <w:spacing w:after="120"/>
      <w:contextualSpacing w:val="0"/>
    </w:pPr>
  </w:style>
  <w:style w:type="paragraph" w:customStyle="1" w:styleId="Wenkops1">
    <w:name w:val="Wenk_ops1"/>
    <w:basedOn w:val="Opsomming1"/>
    <w:qFormat/>
    <w:rsid w:val="002A693B"/>
    <w:pPr>
      <w:numPr>
        <w:numId w:val="40"/>
      </w:numPr>
      <w:spacing w:after="120"/>
      <w:ind w:left="2694"/>
    </w:pPr>
  </w:style>
  <w:style w:type="paragraph" w:customStyle="1" w:styleId="Wenkops2">
    <w:name w:val="Wenk_ops2"/>
    <w:basedOn w:val="Wenkops1"/>
    <w:qFormat/>
    <w:rsid w:val="00A204C9"/>
    <w:pPr>
      <w:numPr>
        <w:numId w:val="29"/>
      </w:numPr>
    </w:pPr>
  </w:style>
  <w:style w:type="paragraph" w:styleId="Kopvaninhoudsopgave">
    <w:name w:val="TOC Heading"/>
    <w:basedOn w:val="Kop1"/>
    <w:next w:val="Standaard"/>
    <w:uiPriority w:val="39"/>
    <w:unhideWhenUsed/>
    <w:rsid w:val="00A204C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204C9"/>
    <w:pPr>
      <w:ind w:left="1871"/>
      <w:jc w:val="right"/>
    </w:pPr>
  </w:style>
  <w:style w:type="character" w:customStyle="1" w:styleId="SamenhangChar">
    <w:name w:val="Samenhang Char"/>
    <w:basedOn w:val="Standaardalinea-lettertype"/>
    <w:link w:val="Samenhang"/>
    <w:rsid w:val="00A204C9"/>
    <w:rPr>
      <w:color w:val="595959" w:themeColor="text1" w:themeTint="A6"/>
    </w:rPr>
  </w:style>
  <w:style w:type="paragraph" w:customStyle="1" w:styleId="MDSMDBK">
    <w:name w:val="MD + SMD + BK"/>
    <w:basedOn w:val="Standaard"/>
    <w:next w:val="Standaard"/>
    <w:link w:val="MDSMDBKChar"/>
    <w:qFormat/>
    <w:rsid w:val="00A204C9"/>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204C9"/>
    <w:pPr>
      <w:numPr>
        <w:numId w:val="9"/>
      </w:numPr>
    </w:pPr>
  </w:style>
  <w:style w:type="paragraph" w:customStyle="1" w:styleId="Wenkextra">
    <w:name w:val="Wenk : extra"/>
    <w:basedOn w:val="WenkDuiding"/>
    <w:qFormat/>
    <w:rsid w:val="00A204C9"/>
    <w:pPr>
      <w:numPr>
        <w:numId w:val="10"/>
      </w:numPr>
    </w:pPr>
  </w:style>
  <w:style w:type="paragraph" w:customStyle="1" w:styleId="Doelkeuze">
    <w:name w:val="Doel: keuze"/>
    <w:basedOn w:val="Standaard"/>
    <w:next w:val="Doel"/>
    <w:link w:val="DoelkeuzeChar"/>
    <w:qFormat/>
    <w:rsid w:val="00A204C9"/>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A204C9"/>
    <w:rPr>
      <w:b/>
      <w:color w:val="808080" w:themeColor="background1" w:themeShade="80"/>
      <w:sz w:val="24"/>
    </w:rPr>
  </w:style>
  <w:style w:type="paragraph" w:customStyle="1" w:styleId="Leerplannaam">
    <w:name w:val="Leerplannaam"/>
    <w:basedOn w:val="Standaard"/>
    <w:link w:val="LeerplannaamChar"/>
    <w:qFormat/>
    <w:rsid w:val="00A204C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204C9"/>
    <w:rPr>
      <w:rFonts w:ascii="Trebuchet MS" w:hAnsi="Trebuchet MS"/>
      <w:b/>
      <w:color w:val="FFFFFF" w:themeColor="background1"/>
      <w:sz w:val="44"/>
      <w:szCs w:val="44"/>
    </w:rPr>
  </w:style>
  <w:style w:type="paragraph" w:customStyle="1" w:styleId="Kennis">
    <w:name w:val="Kennis"/>
    <w:basedOn w:val="MDSMDBK"/>
    <w:link w:val="KennisChar"/>
    <w:qFormat/>
    <w:rsid w:val="00A204C9"/>
    <w:pPr>
      <w:numPr>
        <w:numId w:val="21"/>
      </w:numPr>
      <w:contextualSpacing/>
      <w:outlineLvl w:val="5"/>
    </w:pPr>
    <w:rPr>
      <w:b w:val="0"/>
      <w:bCs/>
    </w:rPr>
  </w:style>
  <w:style w:type="character" w:customStyle="1" w:styleId="MDSMDBKChar">
    <w:name w:val="MD + SMD + BK Char"/>
    <w:basedOn w:val="Standaardalinea-lettertype"/>
    <w:link w:val="MDSMDBK"/>
    <w:rsid w:val="00A204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A204C9"/>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A204C9"/>
    <w:pPr>
      <w:numPr>
        <w:numId w:val="22"/>
      </w:numPr>
      <w:spacing w:before="0" w:after="0"/>
      <w:contextualSpacing w:val="0"/>
    </w:pPr>
  </w:style>
  <w:style w:type="character" w:customStyle="1" w:styleId="KennisopsommingChar">
    <w:name w:val="Kennis opsomming Char"/>
    <w:basedOn w:val="KennisChar"/>
    <w:link w:val="Kennisopsomming"/>
    <w:rsid w:val="00A204C9"/>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A204C9"/>
    <w:pPr>
      <w:outlineLvl w:val="3"/>
      <w15:collapsed/>
    </w:pPr>
  </w:style>
  <w:style w:type="character" w:customStyle="1" w:styleId="ui-provider">
    <w:name w:val="ui-provider"/>
    <w:basedOn w:val="Standaardalinea-lettertype"/>
    <w:rsid w:val="00A204C9"/>
  </w:style>
  <w:style w:type="character" w:customStyle="1" w:styleId="eop">
    <w:name w:val="eop"/>
    <w:basedOn w:val="Standaardalinea-lettertype"/>
    <w:rsid w:val="00A204C9"/>
  </w:style>
  <w:style w:type="paragraph" w:customStyle="1" w:styleId="paragraph">
    <w:name w:val="paragraph"/>
    <w:basedOn w:val="Standaard"/>
    <w:link w:val="paragraphChar"/>
    <w:rsid w:val="00A204C9"/>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204C9"/>
  </w:style>
  <w:style w:type="character" w:customStyle="1" w:styleId="paragraphChar">
    <w:name w:val="paragraph Char"/>
    <w:basedOn w:val="Standaardalinea-lettertype"/>
    <w:link w:val="paragraph"/>
    <w:rsid w:val="00A204C9"/>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A204C9"/>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A204C9"/>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A204C9"/>
    <w:pPr>
      <w:spacing w:after="100"/>
      <w:ind w:left="660"/>
    </w:pPr>
  </w:style>
  <w:style w:type="paragraph" w:styleId="Inhopg5">
    <w:name w:val="toc 5"/>
    <w:basedOn w:val="Standaard"/>
    <w:next w:val="Standaard"/>
    <w:autoRedefine/>
    <w:uiPriority w:val="39"/>
    <w:unhideWhenUsed/>
    <w:rsid w:val="00A204C9"/>
    <w:pPr>
      <w:spacing w:after="100"/>
      <w:ind w:left="880"/>
    </w:pPr>
  </w:style>
  <w:style w:type="paragraph" w:customStyle="1" w:styleId="DoelExtra">
    <w:name w:val="Doel: Extra"/>
    <w:basedOn w:val="Doel"/>
    <w:next w:val="Doel"/>
    <w:link w:val="DoelExtraChar"/>
    <w:qFormat/>
    <w:rsid w:val="00A204C9"/>
    <w:pPr>
      <w:numPr>
        <w:numId w:val="19"/>
      </w:numPr>
    </w:pPr>
  </w:style>
  <w:style w:type="character" w:customStyle="1" w:styleId="DoelExtraChar">
    <w:name w:val="Doel: Extra Char"/>
    <w:basedOn w:val="DoelChar"/>
    <w:link w:val="DoelExtra"/>
    <w:rsid w:val="00A204C9"/>
    <w:rPr>
      <w:b/>
      <w:color w:val="1F4E79" w:themeColor="accent1" w:themeShade="80"/>
      <w:sz w:val="24"/>
    </w:rPr>
  </w:style>
  <w:style w:type="paragraph" w:customStyle="1" w:styleId="Afbakeningalleen">
    <w:name w:val="Afbakening alleen"/>
    <w:basedOn w:val="Afbeersteitem"/>
    <w:next w:val="Wenk"/>
    <w:qFormat/>
    <w:rsid w:val="00440763"/>
    <w:pPr>
      <w:spacing w:after="240"/>
      <w:ind w:left="1418" w:hanging="357"/>
    </w:pPr>
  </w:style>
  <w:style w:type="paragraph" w:customStyle="1" w:styleId="Opsommingbijkeuzedoel">
    <w:name w:val="Opsomming bij keuzedoel"/>
    <w:basedOn w:val="Opsommingdoel"/>
    <w:qFormat/>
    <w:rsid w:val="00A204C9"/>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A204C9"/>
    <w:pPr>
      <w:numPr>
        <w:numId w:val="0"/>
      </w:numPr>
    </w:pPr>
  </w:style>
  <w:style w:type="character" w:customStyle="1" w:styleId="OnderliggendekennisopsommingChar">
    <w:name w:val="Onderliggende kennis (opsomming) Char"/>
    <w:basedOn w:val="KennisChar"/>
    <w:link w:val="Onderliggendekennisopsomming"/>
    <w:rsid w:val="00A204C9"/>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74D7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74D72"/>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CB2B63"/>
    <w:pPr>
      <w:numPr>
        <w:numId w:val="0"/>
      </w:numPr>
      <w:ind w:left="964" w:hanging="227"/>
    </w:pPr>
  </w:style>
  <w:style w:type="paragraph" w:customStyle="1" w:styleId="DoelFys">
    <w:name w:val="Doel Fys"/>
    <w:basedOn w:val="Standaard"/>
    <w:qFormat/>
    <w:rsid w:val="000F332E"/>
    <w:pPr>
      <w:spacing w:before="240" w:after="360"/>
      <w:ind w:left="992" w:hanging="992"/>
      <w:outlineLvl w:val="0"/>
    </w:pPr>
    <w:rPr>
      <w:b/>
      <w:color w:val="1F4E79"/>
      <w:sz w:val="24"/>
    </w:rPr>
  </w:style>
  <w:style w:type="character" w:styleId="Zwaar">
    <w:name w:val="Strong"/>
    <w:uiPriority w:val="22"/>
    <w:qFormat/>
    <w:rsid w:val="003E4670"/>
    <w:rPr>
      <w:b/>
      <w:bCs/>
    </w:rPr>
  </w:style>
  <w:style w:type="paragraph" w:customStyle="1" w:styleId="DoelCh">
    <w:name w:val="Doel Ch"/>
    <w:basedOn w:val="DoelFys"/>
    <w:next w:val="Wenk"/>
    <w:qFormat/>
    <w:rsid w:val="008F6482"/>
    <w:pPr>
      <w:numPr>
        <w:numId w:val="6"/>
      </w:numPr>
    </w:pPr>
  </w:style>
  <w:style w:type="paragraph" w:customStyle="1" w:styleId="23samenhang">
    <w:name w:val="2/3 samenhang"/>
    <w:basedOn w:val="Wenkextra"/>
    <w:qFormat/>
    <w:rsid w:val="00A204C9"/>
    <w:pPr>
      <w:numPr>
        <w:numId w:val="11"/>
      </w:numPr>
    </w:pPr>
    <w:rPr>
      <w:bCs/>
    </w:rPr>
  </w:style>
  <w:style w:type="paragraph" w:customStyle="1" w:styleId="3degrsamenhang">
    <w:name w:val="3de gr samenhang"/>
    <w:basedOn w:val="Wenkextra"/>
    <w:qFormat/>
    <w:rsid w:val="0091641C"/>
    <w:pPr>
      <w:numPr>
        <w:numId w:val="30"/>
      </w:numPr>
    </w:pPr>
    <w:rPr>
      <w:bCs/>
    </w:rPr>
  </w:style>
  <w:style w:type="paragraph" w:customStyle="1" w:styleId="Afbeersteitem">
    <w:name w:val="Afb_eerste_item"/>
    <w:link w:val="AfbeersteitemChar"/>
    <w:qFormat/>
    <w:rsid w:val="00A204C9"/>
    <w:pPr>
      <w:numPr>
        <w:numId w:val="16"/>
      </w:numPr>
      <w:spacing w:after="0"/>
    </w:pPr>
    <w:rPr>
      <w:color w:val="1F4E79" w:themeColor="accent1" w:themeShade="80"/>
    </w:rPr>
  </w:style>
  <w:style w:type="character" w:customStyle="1" w:styleId="AfbeersteitemChar">
    <w:name w:val="Afb_eerste_item Char"/>
    <w:link w:val="Afbeersteitem"/>
    <w:rsid w:val="00A204C9"/>
    <w:rPr>
      <w:color w:val="1F4E79" w:themeColor="accent1" w:themeShade="80"/>
    </w:rPr>
  </w:style>
  <w:style w:type="paragraph" w:customStyle="1" w:styleId="Afbmiddenitem">
    <w:name w:val="Afb_midden_item"/>
    <w:basedOn w:val="Opsomming1"/>
    <w:link w:val="AfbmiddenitemChar"/>
    <w:qFormat/>
    <w:rsid w:val="00A204C9"/>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A204C9"/>
    <w:rPr>
      <w:color w:val="1F4E79" w:themeColor="accent1" w:themeShade="80"/>
    </w:rPr>
  </w:style>
  <w:style w:type="paragraph" w:customStyle="1" w:styleId="Afblaatsteitem">
    <w:name w:val="Afb_laatste_item"/>
    <w:basedOn w:val="Afbmiddenitem"/>
    <w:link w:val="AfblaatsteitemChar"/>
    <w:qFormat/>
    <w:rsid w:val="00A204C9"/>
    <w:pPr>
      <w:spacing w:after="240"/>
    </w:pPr>
  </w:style>
  <w:style w:type="character" w:customStyle="1" w:styleId="AfblaatsteitemChar">
    <w:name w:val="Afb_laatste_item Char"/>
    <w:basedOn w:val="AfbmiddenitemChar"/>
    <w:link w:val="Afblaatsteitem"/>
    <w:rsid w:val="00A204C9"/>
    <w:rPr>
      <w:color w:val="1F4E79" w:themeColor="accent1" w:themeShade="80"/>
    </w:rPr>
  </w:style>
  <w:style w:type="paragraph" w:customStyle="1" w:styleId="OnderliggendekennisBK">
    <w:name w:val="Onderliggende kennis BK"/>
    <w:basedOn w:val="Kennis"/>
    <w:link w:val="OnderliggendekennisBKChar"/>
    <w:qFormat/>
    <w:rsid w:val="00F84768"/>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F84768"/>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304CF6"/>
    <w:rPr>
      <w:color w:val="605E5C"/>
      <w:shd w:val="clear" w:color="auto" w:fill="E1DFDD"/>
    </w:rPr>
  </w:style>
  <w:style w:type="paragraph" w:styleId="Revisie">
    <w:name w:val="Revision"/>
    <w:hidden/>
    <w:uiPriority w:val="99"/>
    <w:semiHidden/>
    <w:rsid w:val="0013526D"/>
    <w:pPr>
      <w:spacing w:after="0" w:line="240" w:lineRule="auto"/>
    </w:pPr>
    <w:rPr>
      <w:color w:val="595959" w:themeColor="text1" w:themeTint="A6"/>
    </w:rPr>
  </w:style>
  <w:style w:type="paragraph" w:customStyle="1" w:styleId="Samenhanggraad2">
    <w:name w:val="Samenhang graad2"/>
    <w:basedOn w:val="Wenkextra"/>
    <w:qFormat/>
    <w:rsid w:val="007A729D"/>
    <w:pPr>
      <w:numPr>
        <w:numId w:val="0"/>
      </w:numPr>
      <w:tabs>
        <w:tab w:val="num" w:pos="2268"/>
      </w:tabs>
      <w:ind w:left="2268" w:hanging="170"/>
    </w:pPr>
    <w:rPr>
      <w:bCs/>
    </w:rPr>
  </w:style>
  <w:style w:type="numbering" w:customStyle="1" w:styleId="Stijl1">
    <w:name w:val="Stijl1"/>
    <w:uiPriority w:val="99"/>
    <w:rsid w:val="007A729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6309">
      <w:bodyDiv w:val="1"/>
      <w:marLeft w:val="0"/>
      <w:marRight w:val="0"/>
      <w:marTop w:val="0"/>
      <w:marBottom w:val="0"/>
      <w:divBdr>
        <w:top w:val="none" w:sz="0" w:space="0" w:color="auto"/>
        <w:left w:val="none" w:sz="0" w:space="0" w:color="auto"/>
        <w:bottom w:val="none" w:sz="0" w:space="0" w:color="auto"/>
        <w:right w:val="none" w:sz="0" w:space="0" w:color="auto"/>
      </w:divBdr>
      <w:divsChild>
        <w:div w:id="1857840469">
          <w:marLeft w:val="0"/>
          <w:marRight w:val="0"/>
          <w:marTop w:val="0"/>
          <w:marBottom w:val="0"/>
          <w:divBdr>
            <w:top w:val="none" w:sz="0" w:space="0" w:color="auto"/>
            <w:left w:val="none" w:sz="0" w:space="0" w:color="auto"/>
            <w:bottom w:val="none" w:sz="0" w:space="0" w:color="auto"/>
            <w:right w:val="none" w:sz="0" w:space="0" w:color="auto"/>
          </w:divBdr>
          <w:divsChild>
            <w:div w:id="16134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2274">
      <w:bodyDiv w:val="1"/>
      <w:marLeft w:val="0"/>
      <w:marRight w:val="0"/>
      <w:marTop w:val="0"/>
      <w:marBottom w:val="0"/>
      <w:divBdr>
        <w:top w:val="none" w:sz="0" w:space="0" w:color="auto"/>
        <w:left w:val="none" w:sz="0" w:space="0" w:color="auto"/>
        <w:bottom w:val="none" w:sz="0" w:space="0" w:color="auto"/>
        <w:right w:val="none" w:sz="0" w:space="0" w:color="auto"/>
      </w:divBdr>
      <w:divsChild>
        <w:div w:id="94522304">
          <w:marLeft w:val="0"/>
          <w:marRight w:val="0"/>
          <w:marTop w:val="0"/>
          <w:marBottom w:val="0"/>
          <w:divBdr>
            <w:top w:val="none" w:sz="0" w:space="0" w:color="auto"/>
            <w:left w:val="none" w:sz="0" w:space="0" w:color="auto"/>
            <w:bottom w:val="none" w:sz="0" w:space="0" w:color="auto"/>
            <w:right w:val="none" w:sz="0" w:space="0" w:color="auto"/>
          </w:divBdr>
          <w:divsChild>
            <w:div w:id="328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5490">
      <w:bodyDiv w:val="1"/>
      <w:marLeft w:val="0"/>
      <w:marRight w:val="0"/>
      <w:marTop w:val="0"/>
      <w:marBottom w:val="0"/>
      <w:divBdr>
        <w:top w:val="none" w:sz="0" w:space="0" w:color="auto"/>
        <w:left w:val="none" w:sz="0" w:space="0" w:color="auto"/>
        <w:bottom w:val="none" w:sz="0" w:space="0" w:color="auto"/>
        <w:right w:val="none" w:sz="0" w:space="0" w:color="auto"/>
      </w:divBdr>
      <w:divsChild>
        <w:div w:id="710612544">
          <w:marLeft w:val="0"/>
          <w:marRight w:val="0"/>
          <w:marTop w:val="0"/>
          <w:marBottom w:val="0"/>
          <w:divBdr>
            <w:top w:val="none" w:sz="0" w:space="0" w:color="auto"/>
            <w:left w:val="none" w:sz="0" w:space="0" w:color="auto"/>
            <w:bottom w:val="none" w:sz="0" w:space="0" w:color="auto"/>
            <w:right w:val="none" w:sz="0" w:space="0" w:color="auto"/>
          </w:divBdr>
          <w:divsChild>
            <w:div w:id="1366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2019">
      <w:bodyDiv w:val="1"/>
      <w:marLeft w:val="0"/>
      <w:marRight w:val="0"/>
      <w:marTop w:val="0"/>
      <w:marBottom w:val="0"/>
      <w:divBdr>
        <w:top w:val="none" w:sz="0" w:space="0" w:color="auto"/>
        <w:left w:val="none" w:sz="0" w:space="0" w:color="auto"/>
        <w:bottom w:val="none" w:sz="0" w:space="0" w:color="auto"/>
        <w:right w:val="none" w:sz="0" w:space="0" w:color="auto"/>
      </w:divBdr>
      <w:divsChild>
        <w:div w:id="1353192068">
          <w:marLeft w:val="0"/>
          <w:marRight w:val="0"/>
          <w:marTop w:val="0"/>
          <w:marBottom w:val="160"/>
          <w:divBdr>
            <w:top w:val="none" w:sz="0" w:space="0" w:color="auto"/>
            <w:left w:val="none" w:sz="0" w:space="0" w:color="auto"/>
            <w:bottom w:val="none" w:sz="0" w:space="0" w:color="auto"/>
            <w:right w:val="none" w:sz="0" w:space="0" w:color="auto"/>
          </w:divBdr>
        </w:div>
        <w:div w:id="1898782814">
          <w:marLeft w:val="0"/>
          <w:marRight w:val="0"/>
          <w:marTop w:val="0"/>
          <w:marBottom w:val="160"/>
          <w:divBdr>
            <w:top w:val="none" w:sz="0" w:space="0" w:color="auto"/>
            <w:left w:val="none" w:sz="0" w:space="0" w:color="auto"/>
            <w:bottom w:val="none" w:sz="0" w:space="0" w:color="auto"/>
            <w:right w:val="none" w:sz="0" w:space="0" w:color="auto"/>
          </w:divBdr>
        </w:div>
      </w:divsChild>
    </w:div>
    <w:div w:id="1318073500">
      <w:bodyDiv w:val="1"/>
      <w:marLeft w:val="0"/>
      <w:marRight w:val="0"/>
      <w:marTop w:val="0"/>
      <w:marBottom w:val="0"/>
      <w:divBdr>
        <w:top w:val="none" w:sz="0" w:space="0" w:color="auto"/>
        <w:left w:val="none" w:sz="0" w:space="0" w:color="auto"/>
        <w:bottom w:val="none" w:sz="0" w:space="0" w:color="auto"/>
        <w:right w:val="none" w:sz="0" w:space="0" w:color="auto"/>
      </w:divBdr>
      <w:divsChild>
        <w:div w:id="1120684002">
          <w:marLeft w:val="0"/>
          <w:marRight w:val="0"/>
          <w:marTop w:val="0"/>
          <w:marBottom w:val="0"/>
          <w:divBdr>
            <w:top w:val="none" w:sz="0" w:space="0" w:color="auto"/>
            <w:left w:val="none" w:sz="0" w:space="0" w:color="auto"/>
            <w:bottom w:val="none" w:sz="0" w:space="0" w:color="auto"/>
            <w:right w:val="none" w:sz="0" w:space="0" w:color="auto"/>
          </w:divBdr>
          <w:divsChild>
            <w:div w:id="6408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9205">
      <w:bodyDiv w:val="1"/>
      <w:marLeft w:val="0"/>
      <w:marRight w:val="0"/>
      <w:marTop w:val="0"/>
      <w:marBottom w:val="0"/>
      <w:divBdr>
        <w:top w:val="none" w:sz="0" w:space="0" w:color="auto"/>
        <w:left w:val="none" w:sz="0" w:space="0" w:color="auto"/>
        <w:bottom w:val="none" w:sz="0" w:space="0" w:color="auto"/>
        <w:right w:val="none" w:sz="0" w:space="0" w:color="auto"/>
      </w:divBdr>
      <w:divsChild>
        <w:div w:id="29230860">
          <w:marLeft w:val="0"/>
          <w:marRight w:val="0"/>
          <w:marTop w:val="0"/>
          <w:marBottom w:val="160"/>
          <w:divBdr>
            <w:top w:val="none" w:sz="0" w:space="0" w:color="auto"/>
            <w:left w:val="none" w:sz="0" w:space="0" w:color="auto"/>
            <w:bottom w:val="none" w:sz="0" w:space="0" w:color="auto"/>
            <w:right w:val="none" w:sz="0" w:space="0" w:color="auto"/>
          </w:divBdr>
        </w:div>
        <w:div w:id="167525471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slch"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55B29315-C61B-4703-9422-6519F44F0C9C}"/>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docProps/app.xml><?xml version="1.0" encoding="utf-8"?>
<Properties xmlns="http://schemas.openxmlformats.org/officeDocument/2006/extended-properties" xmlns:vt="http://schemas.openxmlformats.org/officeDocument/2006/docPropsVTypes">
  <Template>00_sjabloon_LP_7dejaar (1).dotx</Template>
  <TotalTime>113</TotalTime>
  <Pages>34</Pages>
  <Words>12322</Words>
  <Characters>67772</Characters>
  <Application>Microsoft Office Word</Application>
  <DocSecurity>8</DocSecurity>
  <Lines>564</Lines>
  <Paragraphs>159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91</cp:revision>
  <cp:lastPrinted>2024-06-13T13:09:00Z</cp:lastPrinted>
  <dcterms:created xsi:type="dcterms:W3CDTF">2025-01-20T07:52:00Z</dcterms:created>
  <dcterms:modified xsi:type="dcterms:W3CDTF">2026-03-01T10:13:00Z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