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941B"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663DB9D" wp14:editId="5FECDE31">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7D4D5" w14:textId="58368EB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663DB9D"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627D4D5" w14:textId="58368EB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D14D492" wp14:editId="432BA58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D5583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F858CBA" w14:textId="77777777" w:rsidR="00C10894" w:rsidRPr="00C10894" w:rsidRDefault="00C10894" w:rsidP="00C10894"/>
    <w:p w14:paraId="317488E6" w14:textId="77777777" w:rsidR="00C10894" w:rsidRPr="00C10894" w:rsidRDefault="00C10894" w:rsidP="00C10894"/>
    <w:p w14:paraId="5EB4A46A" w14:textId="77777777" w:rsidR="00C10894" w:rsidRPr="00C10894" w:rsidRDefault="00C10894" w:rsidP="00C10894"/>
    <w:p w14:paraId="53144D93" w14:textId="77777777" w:rsidR="00C10894" w:rsidRPr="00C10894" w:rsidRDefault="00C10894" w:rsidP="00C10894"/>
    <w:p w14:paraId="4CF0DCCA" w14:textId="77777777" w:rsidR="00C10894" w:rsidRDefault="00C10894" w:rsidP="00C10894"/>
    <w:p w14:paraId="4F5309CC" w14:textId="77777777" w:rsidR="00C10894" w:rsidRDefault="00C10894" w:rsidP="00C10894"/>
    <w:p w14:paraId="3FABBDD6" w14:textId="77777777" w:rsidR="00C10894" w:rsidRDefault="00C10894" w:rsidP="00C10894"/>
    <w:p w14:paraId="3A9E95B5" w14:textId="77777777" w:rsidR="00C10894" w:rsidRDefault="00C10894" w:rsidP="00C10894"/>
    <w:p w14:paraId="70E207DC" w14:textId="77777777" w:rsidR="00C10894" w:rsidRDefault="00C10894" w:rsidP="00C10894"/>
    <w:p w14:paraId="2A546B39" w14:textId="77777777" w:rsidR="00C10894" w:rsidRDefault="00C10894" w:rsidP="00C10894"/>
    <w:p w14:paraId="03A23D8E" w14:textId="77777777" w:rsidR="00C10894" w:rsidRDefault="00C10894" w:rsidP="00C10894"/>
    <w:p w14:paraId="02202DE2" w14:textId="77777777" w:rsidR="00C10894" w:rsidRDefault="00C10894" w:rsidP="00C10894"/>
    <w:p w14:paraId="278CDA8B"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C7AFB1E" wp14:editId="1500B97E">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42872" w14:textId="30D972B6" w:rsidR="00060480" w:rsidRPr="00D83AE8" w:rsidRDefault="00BA5578" w:rsidP="00555049">
                            <w:pPr>
                              <w:pStyle w:val="Leerplannaam"/>
                            </w:pPr>
                            <w:bookmarkStart w:id="0" w:name="Vaknaam"/>
                            <w:r>
                              <w:t>Paardenhouder</w:t>
                            </w:r>
                          </w:p>
                          <w:bookmarkEnd w:id="0"/>
                          <w:p w14:paraId="3C509D18"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BA768F9" w14:textId="19D5E370"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8D08B0">
                              <w:rPr>
                                <w:rFonts w:ascii="Trebuchet MS" w:hAnsi="Trebuchet MS"/>
                                <w:color w:val="FFFFFF" w:themeColor="background1"/>
                                <w:sz w:val="36"/>
                                <w:szCs w:val="20"/>
                              </w:rPr>
                              <w:t>Paa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AFB1E"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CC42872" w14:textId="30D972B6" w:rsidR="00060480" w:rsidRPr="00D83AE8" w:rsidRDefault="00BA5578" w:rsidP="00555049">
                      <w:pPr>
                        <w:pStyle w:val="Leerplannaam"/>
                      </w:pPr>
                      <w:bookmarkStart w:id="1" w:name="Vaknaam"/>
                      <w:r>
                        <w:t>Paardenhouder</w:t>
                      </w:r>
                    </w:p>
                    <w:bookmarkEnd w:id="1"/>
                    <w:p w14:paraId="3C509D18"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7BA768F9" w14:textId="19D5E370"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8D08B0">
                        <w:rPr>
                          <w:rFonts w:ascii="Trebuchet MS" w:hAnsi="Trebuchet MS"/>
                          <w:color w:val="FFFFFF" w:themeColor="background1"/>
                          <w:sz w:val="36"/>
                          <w:szCs w:val="20"/>
                        </w:rPr>
                        <w:t>Paa</w:t>
                      </w:r>
                    </w:p>
                  </w:txbxContent>
                </v:textbox>
                <w10:wrap type="square" anchorx="page" anchory="page"/>
              </v:roundrect>
            </w:pict>
          </mc:Fallback>
        </mc:AlternateContent>
      </w:r>
    </w:p>
    <w:p w14:paraId="61A8DD1D" w14:textId="77777777" w:rsidR="00C10894" w:rsidRDefault="00C10894" w:rsidP="00C10894"/>
    <w:p w14:paraId="2637917B" w14:textId="77777777" w:rsidR="00C10894" w:rsidRDefault="00C10894" w:rsidP="00C10894"/>
    <w:p w14:paraId="3CD4DD65" w14:textId="77777777" w:rsidR="00C10894" w:rsidRDefault="00C10894" w:rsidP="00C10894"/>
    <w:p w14:paraId="4D3E50FE" w14:textId="77777777" w:rsidR="00C10894" w:rsidRDefault="00C10894" w:rsidP="00C10894"/>
    <w:p w14:paraId="6AB6104A" w14:textId="77777777" w:rsidR="00C10894" w:rsidRDefault="00C10894" w:rsidP="00C10894"/>
    <w:p w14:paraId="659BD5ED" w14:textId="77777777" w:rsidR="00C10894" w:rsidRDefault="00C10894" w:rsidP="00C10894"/>
    <w:p w14:paraId="266AC648" w14:textId="77777777" w:rsidR="00C10894" w:rsidRDefault="00C10894" w:rsidP="00C10894"/>
    <w:p w14:paraId="6945822F" w14:textId="77777777" w:rsidR="00C10894" w:rsidRDefault="00C10894" w:rsidP="00C10894"/>
    <w:p w14:paraId="2AA03099" w14:textId="77777777" w:rsidR="00C10894" w:rsidRDefault="00C10894" w:rsidP="00C10894"/>
    <w:p w14:paraId="5E752A28" w14:textId="77777777" w:rsidR="00C10894" w:rsidRPr="001A2840" w:rsidRDefault="00C10894" w:rsidP="00C10894">
      <w:pPr>
        <w:rPr>
          <w:rFonts w:ascii="Arial" w:hAnsi="Arial" w:cs="Arial"/>
        </w:rPr>
      </w:pPr>
    </w:p>
    <w:p w14:paraId="4FDF32CC"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7D8D989" wp14:editId="351E308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78E6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1EF6AD8" w14:textId="397DF4F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B1409">
                              <w:rPr>
                                <w:rFonts w:ascii="Trebuchet MS" w:hAnsi="Trebuchet MS"/>
                                <w:color w:val="FFFFFF" w:themeColor="background1"/>
                                <w:sz w:val="32"/>
                                <w:szCs w:val="20"/>
                              </w:rPr>
                              <w:t>068</w:t>
                            </w:r>
                          </w:p>
                          <w:p w14:paraId="08E2E7B8" w14:textId="022456A4"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75B62">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D8D989"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9078E6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1EF6AD8" w14:textId="397DF4F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B1409">
                        <w:rPr>
                          <w:rFonts w:ascii="Trebuchet MS" w:hAnsi="Trebuchet MS"/>
                          <w:color w:val="FFFFFF" w:themeColor="background1"/>
                          <w:sz w:val="32"/>
                          <w:szCs w:val="20"/>
                        </w:rPr>
                        <w:t>068</w:t>
                      </w:r>
                    </w:p>
                    <w:p w14:paraId="08E2E7B8" w14:textId="022456A4"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75B62">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v:textbox>
              </v:shape>
            </w:pict>
          </mc:Fallback>
        </mc:AlternateContent>
      </w:r>
    </w:p>
    <w:p w14:paraId="40AC9606" w14:textId="77777777" w:rsidR="00C10894" w:rsidRPr="001A2840" w:rsidRDefault="00C10894" w:rsidP="00C10894">
      <w:pPr>
        <w:rPr>
          <w:rFonts w:ascii="Arial" w:hAnsi="Arial" w:cs="Arial"/>
        </w:rPr>
      </w:pPr>
    </w:p>
    <w:p w14:paraId="38043CD2" w14:textId="77777777" w:rsidR="00C10894" w:rsidRPr="0005653F" w:rsidRDefault="00C10894" w:rsidP="00C10894">
      <w:pPr>
        <w:pStyle w:val="Inhopg1"/>
      </w:pPr>
    </w:p>
    <w:p w14:paraId="159E198F"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238FAD1" wp14:editId="3EFB183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D47518C" w14:textId="77777777" w:rsidR="00C10894" w:rsidRDefault="00C10894" w:rsidP="00C10894"/>
    <w:p w14:paraId="64105674" w14:textId="77777777" w:rsidR="00C10894" w:rsidRDefault="00C10894" w:rsidP="00C10894"/>
    <w:p w14:paraId="61D17DE0" w14:textId="77777777" w:rsidR="00C10894" w:rsidRDefault="00C10894" w:rsidP="00C10894"/>
    <w:p w14:paraId="3CD6DD22" w14:textId="77777777" w:rsidR="00C10894" w:rsidRDefault="00C10894" w:rsidP="00C10894"/>
    <w:p w14:paraId="19EE2444"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12FCFD4" w14:textId="77777777" w:rsidR="003208D6" w:rsidRDefault="003208D6" w:rsidP="003208D6">
      <w:pPr>
        <w:pStyle w:val="Kop1"/>
      </w:pPr>
      <w:bookmarkStart w:id="2" w:name="_Toc129034605"/>
      <w:bookmarkStart w:id="3" w:name="_Toc129387317"/>
      <w:bookmarkStart w:id="4" w:name="_Toc130929930"/>
      <w:bookmarkStart w:id="5" w:name="_Toc157034806"/>
      <w:bookmarkStart w:id="6" w:name="_Toc184230040"/>
      <w:bookmarkStart w:id="7" w:name="_Toc187137690"/>
      <w:bookmarkStart w:id="8" w:name="_Toc188880282"/>
      <w:r>
        <w:lastRenderedPageBreak/>
        <w:t>I</w:t>
      </w:r>
      <w:r w:rsidRPr="00E42F24">
        <w:t>nleiding</w:t>
      </w:r>
      <w:bookmarkEnd w:id="2"/>
      <w:bookmarkEnd w:id="3"/>
      <w:bookmarkEnd w:id="4"/>
      <w:bookmarkEnd w:id="5"/>
      <w:bookmarkEnd w:id="6"/>
      <w:bookmarkEnd w:id="7"/>
      <w:bookmarkEnd w:id="8"/>
    </w:p>
    <w:p w14:paraId="6244C75D" w14:textId="77777777" w:rsidR="003208D6" w:rsidRDefault="003208D6" w:rsidP="003208D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3A12257" w14:textId="77777777" w:rsidR="003208D6" w:rsidRPr="00E37D4A" w:rsidRDefault="003208D6" w:rsidP="003208D6">
      <w:pPr>
        <w:pStyle w:val="Kop2"/>
        <w:keepNext w:val="0"/>
        <w:keepLines w:val="0"/>
        <w:widowControl w:val="0"/>
      </w:pPr>
      <w:bookmarkStart w:id="9" w:name="_Toc130929931"/>
      <w:bookmarkStart w:id="10" w:name="_Toc157034807"/>
      <w:bookmarkStart w:id="11" w:name="_Toc184230041"/>
      <w:bookmarkStart w:id="12" w:name="_Toc187137691"/>
      <w:bookmarkStart w:id="13" w:name="_Toc188880283"/>
      <w:r w:rsidRPr="00E37D4A">
        <w:t>Het leerplanconcept: vijf uitgangspunten</w:t>
      </w:r>
      <w:bookmarkEnd w:id="9"/>
      <w:bookmarkEnd w:id="10"/>
      <w:bookmarkEnd w:id="11"/>
      <w:bookmarkEnd w:id="12"/>
      <w:bookmarkEnd w:id="13"/>
    </w:p>
    <w:p w14:paraId="57AF1821" w14:textId="77777777" w:rsidR="003208D6" w:rsidRPr="00E37D4A" w:rsidRDefault="003208D6" w:rsidP="003208D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33D907D" w14:textId="77777777" w:rsidR="003208D6" w:rsidRPr="00E37D4A" w:rsidRDefault="003208D6" w:rsidP="003208D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BDCF7D5" w14:textId="77777777" w:rsidR="003208D6" w:rsidRPr="00E37D4A" w:rsidRDefault="003208D6" w:rsidP="003208D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071C79EE" w14:textId="77777777" w:rsidR="003208D6" w:rsidRPr="00E37D4A" w:rsidRDefault="003208D6" w:rsidP="003208D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A7E40E0" w14:textId="77777777" w:rsidR="003208D6" w:rsidRPr="00E37D4A" w:rsidRDefault="003208D6" w:rsidP="003208D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p>
    <w:p w14:paraId="088BD208" w14:textId="77777777" w:rsidR="003208D6" w:rsidRPr="00E37D4A" w:rsidRDefault="003208D6" w:rsidP="003208D6">
      <w:pPr>
        <w:pStyle w:val="Kop2"/>
        <w:keepNext w:val="0"/>
        <w:keepLines w:val="0"/>
        <w:widowControl w:val="0"/>
      </w:pPr>
      <w:bookmarkStart w:id="14" w:name="_Toc130929932"/>
      <w:bookmarkStart w:id="15" w:name="_Toc157034808"/>
      <w:bookmarkStart w:id="16" w:name="_Toc184230042"/>
      <w:bookmarkStart w:id="17" w:name="_Toc187137692"/>
      <w:bookmarkStart w:id="18" w:name="_Toc188880284"/>
      <w:r w:rsidRPr="00E37D4A">
        <w:t>De vormingscirkel – de opdracht van secundair onderwijs</w:t>
      </w:r>
      <w:bookmarkEnd w:id="14"/>
      <w:bookmarkEnd w:id="15"/>
      <w:bookmarkEnd w:id="16"/>
      <w:bookmarkEnd w:id="17"/>
      <w:bookmarkEnd w:id="18"/>
    </w:p>
    <w:p w14:paraId="77052BA9" w14:textId="77777777" w:rsidR="003208D6" w:rsidRPr="00E37D4A" w:rsidRDefault="003208D6" w:rsidP="003208D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C68D96C" w14:textId="77777777" w:rsidR="003208D6" w:rsidRPr="00E37D4A" w:rsidRDefault="003208D6" w:rsidP="003208D6">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E68A3DF" wp14:editId="5F635EDA">
            <wp:simplePos x="0" y="0"/>
            <wp:positionH relativeFrom="margin">
              <wp:posOffset>3246120</wp:posOffset>
            </wp:positionH>
            <wp:positionV relativeFrom="paragraph">
              <wp:posOffset>0</wp:posOffset>
            </wp:positionV>
            <wp:extent cx="3041650" cy="2796540"/>
            <wp:effectExtent l="0" t="0" r="6350" b="3810"/>
            <wp:wrapSquare wrapText="bothSides"/>
            <wp:docPr id="1105808714" name="Afbeelding 1105808714"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D69D4C7" w14:textId="77777777" w:rsidR="003208D6" w:rsidRPr="00E37D4A" w:rsidRDefault="003208D6" w:rsidP="003208D6">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014E09C" w14:textId="77777777" w:rsidR="003208D6" w:rsidRPr="00E37D4A" w:rsidRDefault="003208D6" w:rsidP="003208D6">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BF9A680" w14:textId="77777777" w:rsidR="003208D6" w:rsidRPr="009D02E3" w:rsidRDefault="003208D6" w:rsidP="003208D6">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3755092" w14:textId="77777777" w:rsidR="003208D6" w:rsidRDefault="003208D6" w:rsidP="003208D6">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6A0C33C" w14:textId="77777777" w:rsidR="003208D6" w:rsidRPr="00E37D4A" w:rsidRDefault="003208D6" w:rsidP="003208D6">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06EB899" w14:textId="77777777" w:rsidR="003208D6" w:rsidRPr="00E37D4A" w:rsidRDefault="003208D6" w:rsidP="003208D6">
      <w:pPr>
        <w:pStyle w:val="Kop2"/>
        <w:keepNext w:val="0"/>
        <w:keepLines w:val="0"/>
        <w:widowControl w:val="0"/>
      </w:pPr>
      <w:bookmarkStart w:id="19" w:name="_Toc130929933"/>
      <w:bookmarkStart w:id="20" w:name="_Toc157034809"/>
      <w:bookmarkStart w:id="21" w:name="_Toc184230043"/>
      <w:bookmarkStart w:id="22" w:name="_Toc187137693"/>
      <w:bookmarkStart w:id="23" w:name="_Toc188880285"/>
      <w:r w:rsidRPr="00E37D4A">
        <w:t>Ruimte voor leraren(teams) en scholen</w:t>
      </w:r>
      <w:bookmarkEnd w:id="19"/>
      <w:bookmarkEnd w:id="20"/>
      <w:bookmarkEnd w:id="21"/>
      <w:bookmarkEnd w:id="22"/>
      <w:bookmarkEnd w:id="23"/>
    </w:p>
    <w:p w14:paraId="62ACC3AF" w14:textId="77777777" w:rsidR="003208D6" w:rsidRDefault="003208D6" w:rsidP="003208D6">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8DC0564" w14:textId="77777777" w:rsidR="003208D6" w:rsidRDefault="003208D6" w:rsidP="003208D6">
      <w:pPr>
        <w:widowControl w:val="0"/>
        <w:spacing w:after="0"/>
      </w:pPr>
    </w:p>
    <w:p w14:paraId="4BC7879F" w14:textId="77777777" w:rsidR="003208D6" w:rsidRDefault="003208D6" w:rsidP="003208D6">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p>
    <w:p w14:paraId="40AAC4BD" w14:textId="77777777" w:rsidR="003208D6" w:rsidRPr="00E37D4A" w:rsidRDefault="003208D6" w:rsidP="003208D6">
      <w:pPr>
        <w:pStyle w:val="Kop2"/>
        <w:keepNext w:val="0"/>
        <w:keepLines w:val="0"/>
        <w:widowControl w:val="0"/>
      </w:pPr>
      <w:bookmarkStart w:id="24" w:name="_Toc130929934"/>
      <w:bookmarkStart w:id="25" w:name="_Toc157034810"/>
      <w:bookmarkStart w:id="26" w:name="_Toc184230044"/>
      <w:bookmarkStart w:id="27" w:name="_Toc187137694"/>
      <w:bookmarkStart w:id="28" w:name="_Toc188880286"/>
      <w:r w:rsidRPr="00E37D4A">
        <w:t>Differentiatie</w:t>
      </w:r>
      <w:bookmarkEnd w:id="24"/>
      <w:bookmarkEnd w:id="25"/>
      <w:bookmarkEnd w:id="26"/>
      <w:bookmarkEnd w:id="27"/>
      <w:bookmarkEnd w:id="28"/>
      <w:r w:rsidRPr="00E37D4A">
        <w:t xml:space="preserve"> </w:t>
      </w:r>
    </w:p>
    <w:p w14:paraId="724A68AA" w14:textId="77777777" w:rsidR="003208D6" w:rsidRDefault="003208D6" w:rsidP="003208D6">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B9E3214" w14:textId="77777777" w:rsidR="003208D6" w:rsidRDefault="003208D6" w:rsidP="003208D6">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EF3E787" w14:textId="77777777" w:rsidR="003208D6" w:rsidRDefault="003208D6" w:rsidP="003208D6">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E062413" w14:textId="77777777" w:rsidR="003208D6" w:rsidRDefault="003208D6" w:rsidP="003208D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CA2B475" w14:textId="77777777" w:rsidR="003208D6" w:rsidRPr="00EC7568" w:rsidRDefault="003208D6" w:rsidP="003208D6">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8F1D840" w14:textId="77777777" w:rsidR="003208D6" w:rsidRDefault="003208D6" w:rsidP="003208D6">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101F0E2" w14:textId="77777777" w:rsidR="003208D6" w:rsidRDefault="003208D6" w:rsidP="003208D6">
      <w:pPr>
        <w:spacing w:after="120"/>
        <w:rPr>
          <w:iCs/>
        </w:rPr>
      </w:pPr>
      <w:r>
        <w:rPr>
          <w:iCs/>
        </w:rPr>
        <w:t>In ‘extra’ wenken bij de leerplandoelen en in beperkte mate ook via keuzeleerplandoelen bieden we je inspiratie om te differentiëren door te verdiepen en te verbreden.</w:t>
      </w:r>
    </w:p>
    <w:p w14:paraId="3282DB94" w14:textId="77777777" w:rsidR="003208D6" w:rsidRDefault="003208D6" w:rsidP="003208D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12E8F8F" w14:textId="77777777" w:rsidR="003208D6" w:rsidRDefault="003208D6" w:rsidP="003208D6">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2465623" w14:textId="77777777" w:rsidR="003208D6" w:rsidRPr="00FE6C93" w:rsidRDefault="003208D6" w:rsidP="003208D6">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F6359D9" w14:textId="77777777" w:rsidR="003208D6" w:rsidRDefault="003208D6" w:rsidP="003208D6">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17AD191" w14:textId="77777777" w:rsidR="003208D6" w:rsidRDefault="003208D6" w:rsidP="003208D6">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FC68BB4" w14:textId="77777777" w:rsidR="003208D6" w:rsidRDefault="003208D6" w:rsidP="003208D6">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EEA650A" w14:textId="77777777" w:rsidR="003208D6" w:rsidRPr="00A27C4B" w:rsidRDefault="003208D6" w:rsidP="003208D6">
      <w:pPr>
        <w:spacing w:after="120" w:line="240" w:lineRule="auto"/>
        <w:rPr>
          <w:i/>
          <w:iCs/>
        </w:rPr>
      </w:pPr>
      <w:r>
        <w:rPr>
          <w:i/>
          <w:iCs/>
        </w:rPr>
        <w:t>Differentiatie in evaluatie</w:t>
      </w:r>
    </w:p>
    <w:p w14:paraId="7132F2CB" w14:textId="77777777" w:rsidR="003208D6" w:rsidRDefault="003208D6" w:rsidP="003208D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A993E7F" w14:textId="77777777" w:rsidR="003208D6" w:rsidRPr="00345F65" w:rsidRDefault="003208D6" w:rsidP="003208D6">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3FF6593" w14:textId="77777777" w:rsidR="003208D6" w:rsidRDefault="003208D6" w:rsidP="003208D6">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p>
    <w:p w14:paraId="27E8B7A2" w14:textId="77777777" w:rsidR="003208D6" w:rsidRPr="00E37D4A" w:rsidRDefault="003208D6" w:rsidP="003208D6">
      <w:pPr>
        <w:pStyle w:val="Kop2"/>
        <w:keepNext w:val="0"/>
        <w:keepLines w:val="0"/>
        <w:widowControl w:val="0"/>
      </w:pPr>
      <w:bookmarkStart w:id="29" w:name="_Toc130929935"/>
      <w:bookmarkStart w:id="30" w:name="_Toc157034811"/>
      <w:bookmarkStart w:id="31" w:name="_Toc184230045"/>
      <w:bookmarkStart w:id="32" w:name="_Toc187137695"/>
      <w:bookmarkStart w:id="33" w:name="_Toc188880287"/>
      <w:r w:rsidRPr="00E37D4A">
        <w:t>Opbouw van leerplannen</w:t>
      </w:r>
      <w:bookmarkEnd w:id="29"/>
      <w:bookmarkEnd w:id="30"/>
      <w:bookmarkEnd w:id="31"/>
      <w:bookmarkEnd w:id="32"/>
      <w:bookmarkEnd w:id="33"/>
    </w:p>
    <w:p w14:paraId="25D985D0" w14:textId="77777777" w:rsidR="003208D6" w:rsidRPr="00E37D4A" w:rsidRDefault="003208D6" w:rsidP="003208D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4EF4CBD" w14:textId="77777777" w:rsidR="003208D6" w:rsidRPr="00E37D4A" w:rsidRDefault="003208D6" w:rsidP="003208D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B5FAFC7" w14:textId="77777777" w:rsidR="003208D6" w:rsidRPr="00E37D4A" w:rsidRDefault="003208D6" w:rsidP="003208D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0E712D9" w14:textId="77777777" w:rsidR="003208D6" w:rsidRPr="00E37D4A" w:rsidRDefault="003208D6" w:rsidP="003208D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BCAF974" w14:textId="77777777" w:rsidR="003208D6" w:rsidRPr="00E37D4A" w:rsidRDefault="003208D6" w:rsidP="003208D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p w14:paraId="64D0C343" w14:textId="77777777" w:rsidR="003208D6" w:rsidRDefault="003208D6" w:rsidP="003208D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7DFBF60" w14:textId="77777777" w:rsidR="003208D6" w:rsidRPr="00E37D4A" w:rsidRDefault="003208D6" w:rsidP="003208D6">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DBD9E25" w14:textId="77777777" w:rsidR="003208D6" w:rsidRDefault="003208D6" w:rsidP="003208D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p>
    <w:p w14:paraId="0996A35B" w14:textId="1B2CF0AC" w:rsidR="001332B5" w:rsidRDefault="001332B5" w:rsidP="00E42F24">
      <w:pPr>
        <w:pStyle w:val="Kop1"/>
      </w:pPr>
      <w:bookmarkStart w:id="34" w:name="_Toc187137696"/>
      <w:bookmarkStart w:id="35" w:name="_Toc188880288"/>
      <w:r>
        <w:lastRenderedPageBreak/>
        <w:t>Situering</w:t>
      </w:r>
      <w:bookmarkEnd w:id="34"/>
      <w:bookmarkEnd w:id="35"/>
    </w:p>
    <w:p w14:paraId="73058BA9" w14:textId="77777777" w:rsidR="008016FA" w:rsidRPr="008016FA" w:rsidRDefault="00B2025C" w:rsidP="006F6012">
      <w:pPr>
        <w:pStyle w:val="Kop2"/>
      </w:pPr>
      <w:bookmarkStart w:id="36" w:name="_Toc187137697"/>
      <w:bookmarkStart w:id="37" w:name="_Toc188880289"/>
      <w:r>
        <w:t>Beginsituatie</w:t>
      </w:r>
      <w:bookmarkEnd w:id="36"/>
      <w:bookmarkEnd w:id="37"/>
    </w:p>
    <w:p w14:paraId="36CBB5AD" w14:textId="573EC6CF" w:rsidR="008016FA" w:rsidRPr="008016FA" w:rsidRDefault="00892935" w:rsidP="008016FA">
      <w:r w:rsidRPr="00B2025C">
        <w:t xml:space="preserve">De </w:t>
      </w:r>
      <w:r>
        <w:t xml:space="preserve">studierichting Paardenhouderij in de derde graad is een logische vooropleiding voor de studierichting </w:t>
      </w:r>
      <w:r w:rsidR="002B6C6B">
        <w:t>Paardenhouder</w:t>
      </w:r>
      <w:r>
        <w:t>.</w:t>
      </w:r>
    </w:p>
    <w:p w14:paraId="40057B40" w14:textId="77777777" w:rsidR="008016FA" w:rsidRDefault="008016FA" w:rsidP="006F6012">
      <w:pPr>
        <w:pStyle w:val="Kop2"/>
      </w:pPr>
      <w:bookmarkStart w:id="38" w:name="_Toc187137698"/>
      <w:bookmarkStart w:id="39" w:name="_Toc188880290"/>
      <w:r>
        <w:t>Plaats in de lessentabel</w:t>
      </w:r>
      <w:bookmarkEnd w:id="38"/>
      <w:bookmarkEnd w:id="39"/>
    </w:p>
    <w:p w14:paraId="5A005C36" w14:textId="3F0689D1" w:rsidR="008016FA" w:rsidRDefault="000F484A" w:rsidP="00C563E3">
      <w:r w:rsidRPr="00873D58">
        <w:t xml:space="preserve">Het leerplan is gebaseerd op doelen die leiden naar de beroepskwalificatie </w:t>
      </w:r>
      <w:r>
        <w:t>Paardenhouder</w:t>
      </w:r>
      <w:r w:rsidRPr="00873D58">
        <w:t>.</w:t>
      </w:r>
      <w:r>
        <w:t xml:space="preserve"> </w:t>
      </w:r>
      <w:r w:rsidRPr="00873D58">
        <w:t xml:space="preserve">Het leerplan is gericht op 22 lesuren en is bestemd voor de studierichting </w:t>
      </w:r>
      <w:r>
        <w:t>Paardenhouder</w:t>
      </w:r>
      <w:r w:rsidRPr="00873D58">
        <w:t>.</w:t>
      </w:r>
      <w:r>
        <w:t xml:space="preserve"> </w:t>
      </w:r>
      <w:r w:rsidRPr="00873D58">
        <w:t>De duurtijd van die studierichting bedraagt twee semesters.</w:t>
      </w:r>
      <w:r>
        <w:t xml:space="preserve"> Het geheel van de vorming in elke studierichting vind je terug op de </w:t>
      </w:r>
      <w:hyperlink r:id="rId20" w:history="1">
        <w:r w:rsidRPr="7EAEDB34">
          <w:rPr>
            <w:rStyle w:val="Hyperlink"/>
          </w:rPr>
          <w:t>PRO-pagina</w:t>
        </w:r>
      </w:hyperlink>
      <w:r>
        <w:t xml:space="preserve"> met alle vakken en leerplannen die gelden per studierichting.</w:t>
      </w:r>
    </w:p>
    <w:p w14:paraId="5ADE6061" w14:textId="77777777" w:rsidR="008016FA" w:rsidRDefault="008016FA" w:rsidP="00E42F24">
      <w:pPr>
        <w:pStyle w:val="Kop1"/>
      </w:pPr>
      <w:bookmarkStart w:id="40" w:name="_Toc187137699"/>
      <w:bookmarkStart w:id="41" w:name="_Toc188880291"/>
      <w:r>
        <w:t>Pedagogisch</w:t>
      </w:r>
      <w:r w:rsidR="00011EBD">
        <w:t>-</w:t>
      </w:r>
      <w:r>
        <w:t>didactische duiding</w:t>
      </w:r>
      <w:bookmarkEnd w:id="40"/>
      <w:bookmarkEnd w:id="41"/>
    </w:p>
    <w:p w14:paraId="20243E22" w14:textId="0C0FCB9E" w:rsidR="0060663D" w:rsidRPr="008016FA" w:rsidRDefault="00C563E3" w:rsidP="006F6012">
      <w:pPr>
        <w:pStyle w:val="Kop2"/>
      </w:pPr>
      <w:bookmarkStart w:id="42" w:name="_Toc187137700"/>
      <w:bookmarkStart w:id="43" w:name="_Toc188880292"/>
      <w:r>
        <w:t>Paardenhouder</w:t>
      </w:r>
      <w:r w:rsidR="00385689" w:rsidRPr="008016FA">
        <w:t xml:space="preserve"> en het vormingsconcept</w:t>
      </w:r>
      <w:bookmarkEnd w:id="42"/>
      <w:bookmarkEnd w:id="43"/>
    </w:p>
    <w:p w14:paraId="5B7EA6FC" w14:textId="622B54EA" w:rsidR="008A32CD" w:rsidRDefault="008A32CD" w:rsidP="008A32CD">
      <w:r>
        <w:t xml:space="preserve">Het leerplan Paardenhouder is ingebed in het vormingsconcept van de katholieke dialoogschool. In het leerplan ligt de nadruk op de </w:t>
      </w:r>
      <w:r w:rsidR="003F4B2E">
        <w:t xml:space="preserve">levensbeschouwelijke, </w:t>
      </w:r>
      <w:r>
        <w:t>lichamelijke en technische vorming. De wegwijzer duurzaamheid maakt er inherent deel van uit.</w:t>
      </w:r>
    </w:p>
    <w:p w14:paraId="3192F778" w14:textId="453A5395" w:rsidR="003F4B2E" w:rsidRDefault="00D46315" w:rsidP="0076514C">
      <w:pPr>
        <w:pStyle w:val="paragraph"/>
        <w:spacing w:before="0" w:beforeAutospacing="0" w:after="0" w:afterAutospacing="0"/>
        <w:textAlignment w:val="baseline"/>
        <w:rPr>
          <w:rStyle w:val="normaltextrun"/>
          <w:rFonts w:ascii="Calibri" w:hAnsi="Calibri" w:cs="Calibri"/>
          <w:b/>
          <w:bCs/>
          <w:color w:val="595959"/>
          <w:sz w:val="22"/>
          <w:szCs w:val="22"/>
        </w:rPr>
      </w:pPr>
      <w:r>
        <w:rPr>
          <w:rStyle w:val="normaltextrun"/>
          <w:rFonts w:ascii="Calibri" w:hAnsi="Calibri" w:cs="Calibri"/>
          <w:b/>
          <w:bCs/>
          <w:color w:val="595959"/>
          <w:sz w:val="22"/>
          <w:szCs w:val="22"/>
        </w:rPr>
        <w:t>Levensbeschouwelijke vorming</w:t>
      </w:r>
    </w:p>
    <w:p w14:paraId="7239D320" w14:textId="28FFC7EC" w:rsidR="00D46315" w:rsidRPr="000F73E9" w:rsidRDefault="002B78DF" w:rsidP="008A32CD">
      <w:pPr>
        <w:pStyle w:val="paragraph"/>
        <w:spacing w:before="0" w:beforeAutospacing="0" w:after="0" w:afterAutospacing="0"/>
        <w:textAlignment w:val="baseline"/>
        <w:rPr>
          <w:rStyle w:val="normaltextrun"/>
          <w:rFonts w:asciiTheme="minorHAnsi" w:hAnsiTheme="minorHAnsi" w:cstheme="minorHAnsi"/>
          <w:color w:val="595959"/>
          <w:sz w:val="22"/>
          <w:szCs w:val="22"/>
        </w:rPr>
      </w:pPr>
      <w:r w:rsidRPr="000F73E9">
        <w:rPr>
          <w:rStyle w:val="normaltextrun"/>
          <w:rFonts w:asciiTheme="minorHAnsi" w:hAnsiTheme="minorHAnsi" w:cstheme="minorHAnsi"/>
          <w:color w:val="595959"/>
          <w:sz w:val="22"/>
          <w:szCs w:val="22"/>
        </w:rPr>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1490962" w14:textId="77777777" w:rsidR="003F4B2E" w:rsidRDefault="003F4B2E" w:rsidP="008A32CD">
      <w:pPr>
        <w:pStyle w:val="paragraph"/>
        <w:spacing w:before="0" w:beforeAutospacing="0" w:after="0" w:afterAutospacing="0"/>
        <w:textAlignment w:val="baseline"/>
        <w:rPr>
          <w:rStyle w:val="normaltextrun"/>
          <w:rFonts w:ascii="Calibri" w:hAnsi="Calibri" w:cs="Calibri"/>
          <w:b/>
          <w:bCs/>
          <w:color w:val="595959"/>
          <w:sz w:val="22"/>
          <w:szCs w:val="22"/>
        </w:rPr>
      </w:pPr>
    </w:p>
    <w:p w14:paraId="24D8F4FB" w14:textId="68FBDC8D" w:rsidR="008A32CD" w:rsidRDefault="008A32CD" w:rsidP="008A32CD">
      <w:pPr>
        <w:pStyle w:val="paragraph"/>
        <w:spacing w:before="0" w:beforeAutospacing="0" w:after="0" w:afterAutospacing="0"/>
        <w:textAlignment w:val="baseline"/>
        <w:rPr>
          <w:rStyle w:val="eop"/>
          <w:rFonts w:ascii="Calibri" w:hAnsi="Calibri" w:cs="Calibri"/>
          <w:color w:val="595959"/>
          <w:sz w:val="22"/>
          <w:szCs w:val="22"/>
        </w:rPr>
      </w:pPr>
      <w:r>
        <w:rPr>
          <w:rStyle w:val="normaltextrun"/>
          <w:rFonts w:ascii="Calibri" w:hAnsi="Calibri" w:cs="Calibri"/>
          <w:b/>
          <w:bCs/>
          <w:color w:val="595959"/>
          <w:sz w:val="22"/>
          <w:szCs w:val="22"/>
        </w:rPr>
        <w:t>Lichamelijke vorming</w:t>
      </w:r>
    </w:p>
    <w:p w14:paraId="323AF616" w14:textId="4C63BB32" w:rsidR="008A32CD" w:rsidRPr="00932E33" w:rsidRDefault="008A32CD" w:rsidP="008A32CD">
      <w:pPr>
        <w:rPr>
          <w:rStyle w:val="normaltextrun"/>
          <w:rFonts w:ascii="Calibri" w:hAnsi="Calibri" w:cs="Calibri"/>
        </w:rPr>
      </w:pPr>
      <w:r>
        <w:rPr>
          <w:rStyle w:val="normaltextrun"/>
          <w:rFonts w:ascii="Calibri" w:hAnsi="Calibri" w:cs="Calibri"/>
        </w:rPr>
        <w:t xml:space="preserve">De </w:t>
      </w:r>
      <w:r w:rsidRPr="00932E33">
        <w:rPr>
          <w:rStyle w:val="normaltextrun"/>
          <w:rFonts w:ascii="Calibri" w:hAnsi="Calibri" w:cs="Calibri"/>
        </w:rPr>
        <w:t xml:space="preserve">leerlingen </w:t>
      </w:r>
      <w:r>
        <w:rPr>
          <w:rStyle w:val="normaltextrun"/>
          <w:rFonts w:ascii="Calibri" w:hAnsi="Calibri" w:cs="Calibri"/>
        </w:rPr>
        <w:t xml:space="preserve">maken </w:t>
      </w:r>
      <w:r w:rsidRPr="00932E33">
        <w:rPr>
          <w:rStyle w:val="normaltextrun"/>
          <w:rFonts w:ascii="Calibri" w:hAnsi="Calibri" w:cs="Calibri"/>
        </w:rPr>
        <w:t xml:space="preserve">kennis met </w:t>
      </w:r>
      <w:r>
        <w:rPr>
          <w:rStyle w:val="normaltextrun"/>
          <w:rFonts w:ascii="Calibri" w:hAnsi="Calibri" w:cs="Calibri"/>
        </w:rPr>
        <w:t>hippische vaardigheden en de verzorging van paarden</w:t>
      </w:r>
      <w:r w:rsidRPr="00932E33">
        <w:rPr>
          <w:rStyle w:val="normaltextrun"/>
          <w:rFonts w:ascii="Calibri" w:hAnsi="Calibri" w:cs="Calibri"/>
        </w:rPr>
        <w:t xml:space="preserve">. </w:t>
      </w:r>
      <w:r>
        <w:rPr>
          <w:rStyle w:val="normaltextrun"/>
          <w:rFonts w:ascii="Calibri" w:hAnsi="Calibri" w:cs="Calibri"/>
        </w:rPr>
        <w:t xml:space="preserve">Ze optimaliseren en onderhouden hun eigen fysieke fitheid en rijvaardigheid. </w:t>
      </w:r>
      <w:r>
        <w:rPr>
          <w:rStyle w:val="normaltextrun"/>
          <w:rFonts w:ascii="Calibri" w:hAnsi="Calibri" w:cs="Calibri"/>
          <w:color w:val="595959"/>
        </w:rPr>
        <w:t>Leerlingen Paardenhouder kunnen hun technische en hippische competenties verder uitbreiden naar een gevorderd niveau rekening houdend met hun eigen lichamelijke grenzen en mogelijkheden.</w:t>
      </w:r>
    </w:p>
    <w:p w14:paraId="1AFF669D" w14:textId="77777777" w:rsidR="008A32CD" w:rsidRDefault="008A32CD" w:rsidP="000F73E9">
      <w:pPr>
        <w:spacing w:after="0"/>
        <w:rPr>
          <w:rStyle w:val="normaltextrun"/>
          <w:rFonts w:ascii="Calibri" w:hAnsi="Calibri" w:cs="Calibri"/>
        </w:rPr>
      </w:pPr>
      <w:r w:rsidRPr="00932E33">
        <w:rPr>
          <w:rStyle w:val="normaltextrun"/>
          <w:rFonts w:ascii="Calibri" w:hAnsi="Calibri" w:cs="Calibri"/>
          <w:b/>
          <w:bCs/>
        </w:rPr>
        <w:t>Natuurwetenschappelijke en technische vorming</w:t>
      </w:r>
    </w:p>
    <w:p w14:paraId="326CFEC1" w14:textId="0BDCBDDF" w:rsidR="008A32CD" w:rsidRPr="000C52BE" w:rsidRDefault="008A32CD" w:rsidP="008A32CD">
      <w:pPr>
        <w:rPr>
          <w:rFonts w:ascii="Calibri" w:hAnsi="Calibri" w:cs="Calibri"/>
        </w:rPr>
      </w:pPr>
      <w:r>
        <w:rPr>
          <w:rStyle w:val="normaltextrun"/>
          <w:rFonts w:ascii="Calibri" w:hAnsi="Calibri" w:cs="Calibri"/>
        </w:rPr>
        <w:t>V</w:t>
      </w:r>
      <w:r w:rsidRPr="00932E33">
        <w:rPr>
          <w:rStyle w:val="normaltextrun"/>
          <w:rFonts w:ascii="Calibri" w:hAnsi="Calibri" w:cs="Calibri"/>
        </w:rPr>
        <w:t xml:space="preserve">oor de </w:t>
      </w:r>
      <w:r>
        <w:rPr>
          <w:rStyle w:val="normaltextrun"/>
          <w:rFonts w:ascii="Calibri" w:hAnsi="Calibri" w:cs="Calibri"/>
        </w:rPr>
        <w:t xml:space="preserve">studierichting Paardenhouder </w:t>
      </w:r>
      <w:r w:rsidRPr="00932E33">
        <w:rPr>
          <w:rStyle w:val="normaltextrun"/>
          <w:rFonts w:ascii="Calibri" w:hAnsi="Calibri" w:cs="Calibri"/>
        </w:rPr>
        <w:t>is</w:t>
      </w:r>
      <w:r>
        <w:rPr>
          <w:rStyle w:val="normaltextrun"/>
          <w:rFonts w:ascii="Calibri" w:hAnsi="Calibri" w:cs="Calibri"/>
        </w:rPr>
        <w:t xml:space="preserve"> </w:t>
      </w:r>
      <w:r w:rsidRPr="00932E33">
        <w:rPr>
          <w:rStyle w:val="normaltextrun"/>
          <w:rFonts w:ascii="Calibri" w:hAnsi="Calibri" w:cs="Calibri"/>
        </w:rPr>
        <w:t xml:space="preserve">een gedegen wetenschappelijke </w:t>
      </w:r>
      <w:r>
        <w:rPr>
          <w:rStyle w:val="normaltextrun"/>
          <w:rFonts w:ascii="Calibri" w:hAnsi="Calibri" w:cs="Calibri"/>
        </w:rPr>
        <w:t xml:space="preserve">en technische </w:t>
      </w:r>
      <w:r w:rsidRPr="00932E33">
        <w:rPr>
          <w:rStyle w:val="normaltextrun"/>
          <w:rFonts w:ascii="Calibri" w:hAnsi="Calibri" w:cs="Calibri"/>
        </w:rPr>
        <w:t xml:space="preserve">onderbouw van het grootste belang. </w:t>
      </w:r>
      <w:r>
        <w:rPr>
          <w:rStyle w:val="normaltextrun"/>
          <w:rFonts w:ascii="Calibri" w:hAnsi="Calibri" w:cs="Calibri"/>
        </w:rPr>
        <w:t>De v</w:t>
      </w:r>
      <w:r w:rsidRPr="00932E33">
        <w:rPr>
          <w:rStyle w:val="normaltextrun"/>
          <w:rFonts w:ascii="Calibri" w:hAnsi="Calibri" w:cs="Calibri"/>
        </w:rPr>
        <w:t xml:space="preserve">orming </w:t>
      </w:r>
      <w:r>
        <w:rPr>
          <w:rStyle w:val="normaltextrun"/>
          <w:rFonts w:ascii="Calibri" w:hAnsi="Calibri" w:cs="Calibri"/>
        </w:rPr>
        <w:t xml:space="preserve">is </w:t>
      </w:r>
      <w:r w:rsidRPr="00932E33">
        <w:rPr>
          <w:rStyle w:val="normaltextrun"/>
          <w:rFonts w:ascii="Calibri" w:hAnsi="Calibri" w:cs="Calibri"/>
        </w:rPr>
        <w:t>gericht op een</w:t>
      </w:r>
      <w:r w:rsidRPr="007C54DE">
        <w:rPr>
          <w:rStyle w:val="normaltextrun"/>
          <w:rFonts w:ascii="Calibri" w:hAnsi="Calibri" w:cs="Calibri"/>
          <w:b/>
          <w:bCs/>
        </w:rPr>
        <w:t xml:space="preserve"> duurzame</w:t>
      </w:r>
      <w:r w:rsidRPr="00932E33">
        <w:rPr>
          <w:rStyle w:val="normaltextrun"/>
          <w:rFonts w:ascii="Calibri" w:hAnsi="Calibri" w:cs="Calibri"/>
        </w:rPr>
        <w:t xml:space="preserve"> </w:t>
      </w:r>
      <w:r>
        <w:rPr>
          <w:rStyle w:val="normaltextrun"/>
          <w:rFonts w:ascii="Calibri" w:hAnsi="Calibri" w:cs="Calibri"/>
        </w:rPr>
        <w:t>handeling</w:t>
      </w:r>
      <w:r w:rsidRPr="00932E33">
        <w:rPr>
          <w:rStyle w:val="normaltextrun"/>
          <w:rFonts w:ascii="Calibri" w:hAnsi="Calibri" w:cs="Calibri"/>
        </w:rPr>
        <w:t xml:space="preserve">: de domesticatie van </w:t>
      </w:r>
      <w:r>
        <w:rPr>
          <w:rStyle w:val="normaltextrun"/>
          <w:rFonts w:ascii="Calibri" w:hAnsi="Calibri" w:cs="Calibri"/>
        </w:rPr>
        <w:t>paarden</w:t>
      </w:r>
      <w:r w:rsidRPr="00932E33">
        <w:rPr>
          <w:rStyle w:val="normaltextrun"/>
          <w:rFonts w:ascii="Calibri" w:hAnsi="Calibri" w:cs="Calibri"/>
        </w:rPr>
        <w:t xml:space="preserve"> lig</w:t>
      </w:r>
      <w:r>
        <w:rPr>
          <w:rStyle w:val="normaltextrun"/>
          <w:rFonts w:ascii="Calibri" w:hAnsi="Calibri" w:cs="Calibri"/>
        </w:rPr>
        <w:t>t</w:t>
      </w:r>
      <w:r w:rsidRPr="00932E33">
        <w:rPr>
          <w:rStyle w:val="normaltextrun"/>
          <w:rFonts w:ascii="Calibri" w:hAnsi="Calibri" w:cs="Calibri"/>
        </w:rPr>
        <w:t xml:space="preserve"> aan de basis van de</w:t>
      </w:r>
      <w:r>
        <w:rPr>
          <w:rStyle w:val="normaltextrun"/>
          <w:rFonts w:ascii="Calibri" w:hAnsi="Calibri" w:cs="Calibri"/>
        </w:rPr>
        <w:t>ze</w:t>
      </w:r>
      <w:r w:rsidRPr="00932E33">
        <w:rPr>
          <w:rStyle w:val="normaltextrun"/>
          <w:rFonts w:ascii="Calibri" w:hAnsi="Calibri" w:cs="Calibri"/>
        </w:rPr>
        <w:t xml:space="preserve"> cultuur. </w:t>
      </w:r>
      <w:r w:rsidRPr="00C351C0">
        <w:rPr>
          <w:rStyle w:val="normaltextrun"/>
          <w:rFonts w:ascii="Calibri" w:hAnsi="Calibri" w:cs="Calibri"/>
        </w:rPr>
        <w:t>Houdingen als</w:t>
      </w:r>
      <w:r w:rsidRPr="00932E33">
        <w:rPr>
          <w:rStyle w:val="normaltextrun"/>
          <w:rFonts w:ascii="Calibri" w:hAnsi="Calibri" w:cs="Calibri"/>
        </w:rPr>
        <w:t xml:space="preserve"> respect en eerbied zowel voor de niet-levende materie als voor levende wezens zijn fundamenteel in de mens</w:t>
      </w:r>
      <w:r w:rsidR="005D08EC">
        <w:rPr>
          <w:rStyle w:val="normaltextrun"/>
          <w:rFonts w:ascii="Calibri" w:hAnsi="Calibri" w:cs="Calibri"/>
        </w:rPr>
        <w:t>-</w:t>
      </w:r>
      <w:r w:rsidRPr="00932E33">
        <w:rPr>
          <w:rStyle w:val="normaltextrun"/>
          <w:rFonts w:ascii="Calibri" w:hAnsi="Calibri" w:cs="Calibri"/>
        </w:rPr>
        <w:t xml:space="preserve"> en maatschappijvisie en liggen aan de basis van het leerplan P</w:t>
      </w:r>
      <w:r>
        <w:rPr>
          <w:rStyle w:val="normaltextrun"/>
          <w:rFonts w:ascii="Calibri" w:hAnsi="Calibri" w:cs="Calibri"/>
        </w:rPr>
        <w:t>aardenhouder</w:t>
      </w:r>
      <w:r w:rsidRPr="00932E33">
        <w:rPr>
          <w:rStyle w:val="normaltextrun"/>
          <w:rFonts w:ascii="Calibri" w:hAnsi="Calibri" w:cs="Calibri"/>
        </w:rPr>
        <w:t xml:space="preserve">. </w:t>
      </w:r>
      <w:r>
        <w:rPr>
          <w:rStyle w:val="normaltextrun"/>
          <w:rFonts w:ascii="Calibri" w:hAnsi="Calibri" w:cs="Calibri"/>
        </w:rPr>
        <w:t>D</w:t>
      </w:r>
      <w:r w:rsidRPr="00932E33">
        <w:rPr>
          <w:rStyle w:val="normaltextrun"/>
          <w:rFonts w:ascii="Calibri" w:hAnsi="Calibri" w:cs="Calibri"/>
        </w:rPr>
        <w:t>e</w:t>
      </w:r>
      <w:r w:rsidDel="00AB4B2A">
        <w:rPr>
          <w:rStyle w:val="normaltextrun"/>
          <w:rFonts w:ascii="Calibri" w:hAnsi="Calibri" w:cs="Calibri"/>
        </w:rPr>
        <w:t xml:space="preserve"> </w:t>
      </w:r>
      <w:r w:rsidRPr="00932E33">
        <w:rPr>
          <w:rStyle w:val="normaltextrun"/>
          <w:rFonts w:ascii="Calibri" w:hAnsi="Calibri" w:cs="Calibri"/>
        </w:rPr>
        <w:t xml:space="preserve">aarde </w:t>
      </w:r>
      <w:r w:rsidR="00AB4B2A">
        <w:rPr>
          <w:rStyle w:val="normaltextrun"/>
          <w:rFonts w:ascii="Calibri" w:hAnsi="Calibri" w:cs="Calibri"/>
        </w:rPr>
        <w:t xml:space="preserve">is </w:t>
      </w:r>
      <w:r w:rsidRPr="00932E33">
        <w:rPr>
          <w:rStyle w:val="normaltextrun"/>
          <w:rFonts w:ascii="Calibri" w:hAnsi="Calibri" w:cs="Calibri"/>
        </w:rPr>
        <w:t>ons gegeven en we</w:t>
      </w:r>
      <w:r>
        <w:rPr>
          <w:rStyle w:val="normaltextrun"/>
          <w:rFonts w:ascii="Calibri" w:hAnsi="Calibri" w:cs="Calibri"/>
        </w:rPr>
        <w:t xml:space="preserve"> dragen</w:t>
      </w:r>
      <w:r w:rsidRPr="00932E33">
        <w:rPr>
          <w:rStyle w:val="normaltextrun"/>
          <w:rFonts w:ascii="Calibri" w:hAnsi="Calibri" w:cs="Calibri"/>
        </w:rPr>
        <w:t xml:space="preserve"> er een grote verantwoordelijkheid voor. In de vorming ontdekken leerlingen hoe ze die verantwoordelijkheid in hun werk</w:t>
      </w:r>
      <w:r>
        <w:rPr>
          <w:rStyle w:val="normaltextrun"/>
          <w:rFonts w:ascii="Calibri" w:hAnsi="Calibri" w:cs="Calibri"/>
        </w:rPr>
        <w:t xml:space="preserve"> vertalen </w:t>
      </w:r>
      <w:r w:rsidRPr="00932E33">
        <w:rPr>
          <w:rStyle w:val="normaltextrun"/>
          <w:rFonts w:ascii="Calibri" w:hAnsi="Calibri" w:cs="Calibri"/>
        </w:rPr>
        <w:t xml:space="preserve">en hoe ze duurzaam met </w:t>
      </w:r>
      <w:r>
        <w:rPr>
          <w:rStyle w:val="normaltextrun"/>
          <w:rFonts w:ascii="Calibri" w:hAnsi="Calibri" w:cs="Calibri"/>
        </w:rPr>
        <w:t>paard, infrastructuur</w:t>
      </w:r>
      <w:r w:rsidRPr="00932E33">
        <w:rPr>
          <w:rStyle w:val="normaltextrun"/>
          <w:rFonts w:ascii="Calibri" w:hAnsi="Calibri" w:cs="Calibri"/>
        </w:rPr>
        <w:t xml:space="preserve"> en milieu kunnen omgaan</w:t>
      </w:r>
      <w:r w:rsidR="00AB4B2A">
        <w:rPr>
          <w:rStyle w:val="normaltextrun"/>
          <w:rFonts w:ascii="Calibri" w:hAnsi="Calibri" w:cs="Calibri"/>
        </w:rPr>
        <w:t xml:space="preserve"> en</w:t>
      </w:r>
      <w:r w:rsidRPr="00932E33">
        <w:rPr>
          <w:rStyle w:val="normaltextrun"/>
          <w:rFonts w:ascii="Calibri" w:hAnsi="Calibri" w:cs="Calibri"/>
        </w:rPr>
        <w:t xml:space="preserve"> een evenwicht vinden tussen </w:t>
      </w:r>
      <w:r>
        <w:rPr>
          <w:rStyle w:val="normaltextrun"/>
          <w:rFonts w:ascii="Calibri" w:hAnsi="Calibri" w:cs="Calibri"/>
        </w:rPr>
        <w:t>de verschillende</w:t>
      </w:r>
      <w:r w:rsidRPr="00932E33">
        <w:rPr>
          <w:rStyle w:val="normaltextrun"/>
          <w:rFonts w:ascii="Calibri" w:hAnsi="Calibri" w:cs="Calibri"/>
        </w:rPr>
        <w:t xml:space="preserve"> aspecten van hun </w:t>
      </w:r>
      <w:r>
        <w:rPr>
          <w:rStyle w:val="normaltextrun"/>
          <w:rFonts w:ascii="Calibri" w:hAnsi="Calibri" w:cs="Calibri"/>
        </w:rPr>
        <w:t>vorming</w:t>
      </w:r>
      <w:r w:rsidRPr="00932E33">
        <w:rPr>
          <w:rStyle w:val="normaltextrun"/>
          <w:rFonts w:ascii="Calibri" w:hAnsi="Calibri" w:cs="Calibri"/>
        </w:rPr>
        <w:t>.</w:t>
      </w:r>
    </w:p>
    <w:p w14:paraId="1A7607AF" w14:textId="77777777" w:rsidR="008A32CD" w:rsidRDefault="008A32CD" w:rsidP="008A32CD">
      <w:r>
        <w:t>Uit die vormingscomponenten en wegwijzers zijn de krachtlijnen van het leerplan ontstaan.</w:t>
      </w:r>
    </w:p>
    <w:p w14:paraId="7F0770C8" w14:textId="77777777" w:rsidR="008A32CD" w:rsidRDefault="008A32CD" w:rsidP="008016FA"/>
    <w:p w14:paraId="416B7EB2" w14:textId="77777777" w:rsidR="006507E5" w:rsidRPr="006F6012" w:rsidRDefault="006F6012" w:rsidP="006F6012">
      <w:pPr>
        <w:pStyle w:val="Kop2"/>
      </w:pPr>
      <w:bookmarkStart w:id="44" w:name="_Toc187137701"/>
      <w:bookmarkStart w:id="45" w:name="_Toc188880293"/>
      <w:r w:rsidRPr="006F6012">
        <w:lastRenderedPageBreak/>
        <w:t>Krachtlijnen</w:t>
      </w:r>
      <w:bookmarkEnd w:id="44"/>
      <w:bookmarkEnd w:id="45"/>
      <w:r w:rsidRPr="006F6012">
        <w:t xml:space="preserve"> </w:t>
      </w:r>
    </w:p>
    <w:p w14:paraId="11924520" w14:textId="77777777" w:rsidR="008F7B8B" w:rsidRPr="00B07F01" w:rsidRDefault="008F7B8B" w:rsidP="008F7B8B">
      <w:pPr>
        <w:rPr>
          <w:rStyle w:val="Nadruk"/>
        </w:rPr>
      </w:pPr>
      <w:r w:rsidRPr="00C563E3">
        <w:rPr>
          <w:rStyle w:val="Nadruk"/>
        </w:rPr>
        <w:t>Zinrijk en geïnspireerd: een levensbeschouwelijke en ethische gevoeligheid ontwikkelen</w:t>
      </w:r>
    </w:p>
    <w:p w14:paraId="33729559"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4DD83E10" w14:textId="7B12B021" w:rsidR="006F6012" w:rsidRPr="00B07F01" w:rsidRDefault="004C5B27" w:rsidP="006F6012">
      <w:pPr>
        <w:rPr>
          <w:rStyle w:val="Nadruk"/>
        </w:rPr>
      </w:pPr>
      <w:r>
        <w:rPr>
          <w:rStyle w:val="Nadruk"/>
        </w:rPr>
        <w:t>Paarden</w:t>
      </w:r>
      <w:r w:rsidR="00F7635E">
        <w:rPr>
          <w:rStyle w:val="Nadruk"/>
        </w:rPr>
        <w:t>welzijn en ethiek</w:t>
      </w:r>
    </w:p>
    <w:p w14:paraId="3C4A4A4D" w14:textId="2A46F282" w:rsidR="006F6012" w:rsidRDefault="0019153A" w:rsidP="006F6012">
      <w:r>
        <w:t>De leerlingen ontwikkelen</w:t>
      </w:r>
      <w:r w:rsidR="00C042C4">
        <w:t xml:space="preserve"> competenties </w:t>
      </w:r>
      <w:r w:rsidR="00C042C4" w:rsidRPr="00C042C4">
        <w:t xml:space="preserve">over de wettelijke eisen rond </w:t>
      </w:r>
      <w:r w:rsidR="004C5B27">
        <w:t>paarden</w:t>
      </w:r>
      <w:r w:rsidR="00C042C4" w:rsidRPr="00C042C4">
        <w:t>welzijn en -gezondheid, inclusief verplichtingen met betrekking tot huisvesting, transport en vaccinaties.</w:t>
      </w:r>
      <w:r>
        <w:t xml:space="preserve"> </w:t>
      </w:r>
      <w:r w:rsidR="009A1971">
        <w:t>B</w:t>
      </w:r>
      <w:r w:rsidR="00687330" w:rsidRPr="00687330">
        <w:t>ewust</w:t>
      </w:r>
      <w:r w:rsidR="00BB3EB2">
        <w:t xml:space="preserve"> </w:t>
      </w:r>
      <w:r w:rsidR="00687330" w:rsidRPr="00687330">
        <w:t>word</w:t>
      </w:r>
      <w:r w:rsidR="00BB3EB2">
        <w:t>en</w:t>
      </w:r>
      <w:r w:rsidR="00687330" w:rsidRPr="00687330">
        <w:t xml:space="preserve"> van ethische vraagstukken in de </w:t>
      </w:r>
      <w:r w:rsidR="00687330">
        <w:t>P</w:t>
      </w:r>
      <w:r w:rsidR="00687330" w:rsidRPr="00687330">
        <w:t xml:space="preserve">aardenhouderij, zoals </w:t>
      </w:r>
      <w:r w:rsidR="004C5B27">
        <w:t>paarden</w:t>
      </w:r>
      <w:r w:rsidR="00687330" w:rsidRPr="00687330">
        <w:t>welzijn, verantwoord fokken en het vermijden van overbelasting bij paarden</w:t>
      </w:r>
      <w:r w:rsidR="004A5588">
        <w:t xml:space="preserve"> waarborgt een ethische en </w:t>
      </w:r>
      <w:r w:rsidR="00BA08B8">
        <w:t>verantwoordelijke omgang met paarden.</w:t>
      </w:r>
    </w:p>
    <w:p w14:paraId="400634D7" w14:textId="7F375ECF" w:rsidR="00CA6E1D" w:rsidRDefault="00636219" w:rsidP="00CA6E1D">
      <w:pPr>
        <w:pStyle w:val="Kop4"/>
      </w:pPr>
      <w:r>
        <w:t>Vakkundige verzorging en beheer van paarden</w:t>
      </w:r>
    </w:p>
    <w:p w14:paraId="67DF1E5A" w14:textId="4BB8B08F" w:rsidR="00636219" w:rsidRDefault="00636219" w:rsidP="00636219">
      <w:r>
        <w:t>De leerlingen voeren de dagelijkse zorg voor paarden efficiënt en professioneel uit, met bijzondere aandacht voor welzijn en gezondheid.</w:t>
      </w:r>
      <w:r w:rsidR="004C5793">
        <w:t xml:space="preserve"> Ze </w:t>
      </w:r>
      <w:r>
        <w:t>verwerven uitgebreide kennis over paardenziekten, preventieve zorg, wondverzorging en het herkennen van gezondheidsproblemen.</w:t>
      </w:r>
      <w:r w:rsidR="004C5793">
        <w:t xml:space="preserve"> Ze l</w:t>
      </w:r>
      <w:r>
        <w:t xml:space="preserve">eren over de voedingsbehoeften van paarden in verschillende levensfasen en bij verschillende activiteiten en </w:t>
      </w:r>
      <w:r w:rsidR="00A26AA8">
        <w:t xml:space="preserve">over </w:t>
      </w:r>
      <w:r>
        <w:t>het beheer van stalhygiëne en routines.</w:t>
      </w:r>
      <w:r w:rsidR="004C5793">
        <w:t xml:space="preserve"> </w:t>
      </w:r>
      <w:r w:rsidR="00EE67EF">
        <w:t>De leerlingen</w:t>
      </w:r>
      <w:r>
        <w:t xml:space="preserve"> herkennen paardengedrag en</w:t>
      </w:r>
      <w:r w:rsidR="00EE67EF">
        <w:t xml:space="preserve"> </w:t>
      </w:r>
      <w:r>
        <w:t xml:space="preserve">passen correcte trainingsmethoden </w:t>
      </w:r>
      <w:r w:rsidR="00EE67EF">
        <w:t xml:space="preserve">toe </w:t>
      </w:r>
      <w:r>
        <w:t>om het welzijn en de prestaties te optimaliseren.</w:t>
      </w:r>
    </w:p>
    <w:p w14:paraId="2EC394CA" w14:textId="0F19DDA0" w:rsidR="00AA40C3" w:rsidRDefault="00AA40C3" w:rsidP="00AA40C3">
      <w:pPr>
        <w:pStyle w:val="Kop4"/>
      </w:pPr>
      <w:r>
        <w:t>Professioneel stalbeheer</w:t>
      </w:r>
    </w:p>
    <w:p w14:paraId="40FAF3D7" w14:textId="2F3F5E58" w:rsidR="00AA40C3" w:rsidRPr="00AA40C3" w:rsidRDefault="00AA40C3" w:rsidP="00AA40C3">
      <w:r>
        <w:t>De leerlingen ontwikkelen organisatorische en administratieve vaardigheden om een paardenhouderij bedrijfsmatig te beheren.</w:t>
      </w:r>
      <w:r w:rsidR="002F5188">
        <w:t xml:space="preserve"> Ze beheren </w:t>
      </w:r>
      <w:r>
        <w:t>voorraden (zoals voeding, medicijnen</w:t>
      </w:r>
      <w:r w:rsidR="009E6F51">
        <w:t xml:space="preserve"> en </w:t>
      </w:r>
      <w:r>
        <w:t xml:space="preserve">gereedschap) en </w:t>
      </w:r>
      <w:r w:rsidR="002F5188">
        <w:t xml:space="preserve">organiseren </w:t>
      </w:r>
      <w:r>
        <w:t>logistieke processen zoals leveringen, bestellingen en onderhoud.</w:t>
      </w:r>
      <w:r w:rsidR="002F5188">
        <w:t xml:space="preserve"> </w:t>
      </w:r>
      <w:r w:rsidR="00A5739D">
        <w:t>De leerlingen</w:t>
      </w:r>
      <w:r>
        <w:t xml:space="preserve"> coördineren dagelijkse werkzaamheden, sturen medewerkers</w:t>
      </w:r>
      <w:r w:rsidR="00A5739D">
        <w:t xml:space="preserve"> aan</w:t>
      </w:r>
      <w:r>
        <w:t xml:space="preserve"> en plannen trainingen of evenementen.</w:t>
      </w:r>
    </w:p>
    <w:p w14:paraId="09114DE8" w14:textId="1E258922" w:rsidR="006F6012" w:rsidRDefault="00E5789B" w:rsidP="006F6012">
      <w:pPr>
        <w:rPr>
          <w:rStyle w:val="Nadruk"/>
        </w:rPr>
      </w:pPr>
      <w:r>
        <w:rPr>
          <w:rStyle w:val="Nadruk"/>
        </w:rPr>
        <w:t>Bedrijfsmanagement en innovatie</w:t>
      </w:r>
    </w:p>
    <w:p w14:paraId="2E68FA5B" w14:textId="65235D1E" w:rsidR="006F6012" w:rsidRDefault="009E5485" w:rsidP="006F6012">
      <w:r>
        <w:t xml:space="preserve">De leerlingen </w:t>
      </w:r>
      <w:r w:rsidR="00587AEC">
        <w:t>ontwikkelen ondernemersvaardigheden en leren in te spelen op nieuwe trends en technologieën binnen de sector.</w:t>
      </w:r>
      <w:r>
        <w:t xml:space="preserve"> Ze</w:t>
      </w:r>
      <w:r w:rsidR="00587AEC">
        <w:t xml:space="preserve"> worden gestimuleerd om innovatieve technieken en technologieën te gebruiken, zoals duurzame energie, milieuvriendelijke mestbeheer of nieuwe stalontwerpen.</w:t>
      </w:r>
      <w:r>
        <w:t xml:space="preserve"> </w:t>
      </w:r>
      <w:r w:rsidR="009C11A1">
        <w:t xml:space="preserve">Ze ontwikkelen communicatieve en klantgerichte vaardigheden om </w:t>
      </w:r>
      <w:r w:rsidR="005E0DE9">
        <w:t xml:space="preserve">in de stal of tijdens evenementen </w:t>
      </w:r>
      <w:r w:rsidR="009C11A1">
        <w:t>professioneel om te gaan met klanten, leveranciers en andere belanghebbenden in de sector</w:t>
      </w:r>
      <w:r w:rsidR="00843BE9">
        <w:t xml:space="preserve"> (</w:t>
      </w:r>
      <w:r w:rsidR="009C11A1">
        <w:t>zoals paardeneigenaars</w:t>
      </w:r>
      <w:r w:rsidR="005E0DE9">
        <w:t>)</w:t>
      </w:r>
      <w:r w:rsidR="009C11A1">
        <w:t>.</w:t>
      </w:r>
      <w:r w:rsidR="000D66ED" w:rsidRPr="000D66ED">
        <w:t xml:space="preserve"> </w:t>
      </w:r>
      <w:r w:rsidR="000D66ED">
        <w:t>Daarnaast krijgen de leerlingen inzicht in de juridische en economische aspecten van het runnen van een Paardenhouderij.</w:t>
      </w:r>
    </w:p>
    <w:p w14:paraId="0C593A72" w14:textId="77777777" w:rsidR="00385689" w:rsidRDefault="006F6012" w:rsidP="006F6012">
      <w:pPr>
        <w:pStyle w:val="Kop2"/>
      </w:pPr>
      <w:bookmarkStart w:id="46" w:name="_Toc187137702"/>
      <w:bookmarkStart w:id="47" w:name="_Toc188880294"/>
      <w:r>
        <w:t>Opbouw</w:t>
      </w:r>
      <w:bookmarkEnd w:id="46"/>
      <w:bookmarkEnd w:id="47"/>
    </w:p>
    <w:p w14:paraId="0CB7864D" w14:textId="77777777" w:rsidR="00FC40D4" w:rsidRDefault="00FC40D4" w:rsidP="00FC40D4">
      <w:r>
        <w:t>De leerplandoelen zijn samengebracht in de rubrieken:</w:t>
      </w:r>
    </w:p>
    <w:p w14:paraId="2BFB5CF1" w14:textId="77777777" w:rsidR="00694751" w:rsidRDefault="00694751" w:rsidP="00694751">
      <w:pPr>
        <w:pStyle w:val="Opsomming1"/>
      </w:pPr>
      <w:r>
        <w:t>Zinrijk en geïnspireerd</w:t>
      </w:r>
    </w:p>
    <w:p w14:paraId="65295680" w14:textId="0C132391" w:rsidR="00694751" w:rsidRDefault="00694751" w:rsidP="00694751">
      <w:pPr>
        <w:pStyle w:val="Opsomming1"/>
      </w:pPr>
      <w:r>
        <w:t>Basiscompetenties in Paardenhouder</w:t>
      </w:r>
    </w:p>
    <w:p w14:paraId="022E135D" w14:textId="4218A570" w:rsidR="00FC40D4" w:rsidRDefault="000E3853" w:rsidP="00FC40D4">
      <w:pPr>
        <w:pStyle w:val="Opsomming1"/>
        <w:numPr>
          <w:ilvl w:val="0"/>
          <w:numId w:val="3"/>
        </w:numPr>
      </w:pPr>
      <w:r>
        <w:t>Hippologie</w:t>
      </w:r>
    </w:p>
    <w:p w14:paraId="0B7206DC" w14:textId="0FE42ECC" w:rsidR="000E3853" w:rsidRDefault="000E3853" w:rsidP="00FC40D4">
      <w:pPr>
        <w:pStyle w:val="Opsomming1"/>
        <w:numPr>
          <w:ilvl w:val="0"/>
          <w:numId w:val="3"/>
        </w:numPr>
      </w:pPr>
      <w:r>
        <w:t>Weidebeheer en graslandwinning</w:t>
      </w:r>
    </w:p>
    <w:p w14:paraId="29934B84" w14:textId="2589FBC4" w:rsidR="000E3853" w:rsidRDefault="000E3853" w:rsidP="00FC40D4">
      <w:pPr>
        <w:pStyle w:val="Opsomming1"/>
        <w:numPr>
          <w:ilvl w:val="0"/>
          <w:numId w:val="3"/>
        </w:numPr>
      </w:pPr>
      <w:r>
        <w:t>Mechanisatie en techniek</w:t>
      </w:r>
    </w:p>
    <w:p w14:paraId="55C6161D" w14:textId="1D7F227C" w:rsidR="000E3853" w:rsidRDefault="000E3853" w:rsidP="00FC40D4">
      <w:pPr>
        <w:pStyle w:val="Opsomming1"/>
        <w:numPr>
          <w:ilvl w:val="0"/>
          <w:numId w:val="3"/>
        </w:numPr>
      </w:pPr>
      <w:r>
        <w:lastRenderedPageBreak/>
        <w:t>Bedrijfsmanagement</w:t>
      </w:r>
    </w:p>
    <w:p w14:paraId="3CA98FF5" w14:textId="4CD72E8E" w:rsidR="00FC40D4" w:rsidRDefault="00397DCF" w:rsidP="00FC40D4">
      <w:pPr>
        <w:pStyle w:val="Opsomming1"/>
        <w:numPr>
          <w:ilvl w:val="0"/>
          <w:numId w:val="3"/>
        </w:numPr>
      </w:pPr>
      <w:r>
        <w:t>Innovaties in Paardenhouder</w:t>
      </w:r>
    </w:p>
    <w:p w14:paraId="2A0CFD72" w14:textId="3C749B71" w:rsidR="005343F6" w:rsidRDefault="005343F6" w:rsidP="00FC40D4">
      <w:pPr>
        <w:pStyle w:val="Opsomming1"/>
        <w:numPr>
          <w:ilvl w:val="0"/>
          <w:numId w:val="3"/>
        </w:numPr>
      </w:pPr>
      <w:r>
        <w:t xml:space="preserve">Disciplines </w:t>
      </w:r>
    </w:p>
    <w:p w14:paraId="24BFEEBD" w14:textId="77777777" w:rsidR="00385689" w:rsidRDefault="00B2025C" w:rsidP="006F6012">
      <w:pPr>
        <w:pStyle w:val="Kop2"/>
      </w:pPr>
      <w:bookmarkStart w:id="48" w:name="_Toc187137703"/>
      <w:bookmarkStart w:id="49" w:name="_Toc188880295"/>
      <w:r>
        <w:t>Beginsituatie</w:t>
      </w:r>
      <w:bookmarkEnd w:id="48"/>
      <w:bookmarkEnd w:id="49"/>
    </w:p>
    <w:p w14:paraId="57D11766" w14:textId="4A96E0FE" w:rsidR="00BB02BA" w:rsidRPr="00BB02BA" w:rsidRDefault="00BB02BA" w:rsidP="00BB02BA">
      <w:r w:rsidRPr="00BB02BA">
        <w:t>Vanuit de logische vooropleiding Paardenhouderij zijn de volgende leerplanitems in de derde graad al verworven op uitvoerend niveau:</w:t>
      </w:r>
    </w:p>
    <w:p w14:paraId="7153BF43" w14:textId="5E8CD455" w:rsidR="007830E8" w:rsidRPr="00BF4C9F" w:rsidRDefault="007830E8" w:rsidP="00AD3CBE">
      <w:pPr>
        <w:pStyle w:val="Opsomming1"/>
      </w:pPr>
      <w:r w:rsidRPr="00BF4C9F">
        <w:t>Paarden groomen</w:t>
      </w:r>
    </w:p>
    <w:p w14:paraId="4873559C" w14:textId="203054A2" w:rsidR="00BF4C9F" w:rsidRDefault="00BF4C9F" w:rsidP="00AD3CBE">
      <w:pPr>
        <w:pStyle w:val="Opsomming1"/>
      </w:pPr>
      <w:r w:rsidRPr="00BF4C9F">
        <w:t>Duurzaam, veilig en paardvriendelijk handelen</w:t>
      </w:r>
    </w:p>
    <w:p w14:paraId="3C41E79B" w14:textId="76AF91A5" w:rsidR="0072716F" w:rsidRPr="00BB02BA" w:rsidRDefault="0072716F" w:rsidP="00AD3CBE">
      <w:pPr>
        <w:pStyle w:val="Opsomming1"/>
      </w:pPr>
      <w:r w:rsidRPr="0072716F">
        <w:t>De eigen fysieke fitheid en rijvaardigheid optimaliseren en onderhouden</w:t>
      </w:r>
    </w:p>
    <w:p w14:paraId="178528EB" w14:textId="5916199B" w:rsidR="00BB02BA" w:rsidRPr="00BB02BA" w:rsidRDefault="00BB02BA" w:rsidP="00BB02BA">
      <w:r w:rsidRPr="00BB02BA">
        <w:t>Voor leerlingen uit andere vooropleidingen geldt dat die inhouden extra aandacht vergen.</w:t>
      </w:r>
    </w:p>
    <w:p w14:paraId="47F2CE28" w14:textId="77777777" w:rsidR="000773B5" w:rsidRDefault="006F6012" w:rsidP="000773B5">
      <w:pPr>
        <w:pStyle w:val="Kop2"/>
      </w:pPr>
      <w:bookmarkStart w:id="50" w:name="_Toc187137704"/>
      <w:bookmarkStart w:id="51" w:name="_Toc188880296"/>
      <w:r>
        <w:t>Aandachtspunten</w:t>
      </w:r>
      <w:bookmarkEnd w:id="50"/>
      <w:bookmarkEnd w:id="51"/>
    </w:p>
    <w:p w14:paraId="50A18656" w14:textId="5546456A" w:rsidR="0032745A" w:rsidRPr="002B295A" w:rsidRDefault="00BB02BA" w:rsidP="005A2DAC">
      <w:pPr>
        <w:rPr>
          <w:bCs/>
        </w:rPr>
      </w:pPr>
      <w:r w:rsidRPr="005A2DAC">
        <w:rPr>
          <w:b/>
        </w:rPr>
        <w:t>Didactische aanpak</w:t>
      </w:r>
    </w:p>
    <w:p w14:paraId="5117602D" w14:textId="4D38AA9B" w:rsidR="0032745A" w:rsidRPr="0032745A" w:rsidRDefault="0032745A" w:rsidP="0032745A">
      <w:r w:rsidRPr="0032745A">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11C55A42" w14:textId="23A7ED7A" w:rsidR="00FB6C9C" w:rsidRPr="002B295A" w:rsidRDefault="00FB6C9C" w:rsidP="005A2DAC">
      <w:pPr>
        <w:rPr>
          <w:bCs/>
        </w:rPr>
      </w:pPr>
      <w:r w:rsidRPr="005A2DAC">
        <w:rPr>
          <w:b/>
        </w:rPr>
        <w:t>Leerproces</w:t>
      </w:r>
    </w:p>
    <w:p w14:paraId="4BFDCAF8" w14:textId="0B4E71F5" w:rsidR="00432A2F" w:rsidRDefault="00432A2F" w:rsidP="00432A2F">
      <w:r>
        <w:t>Vaardigheden en handelingen oefenen de leerlingen in gedurende de uitvoering. Daarbij worden zowel het realiseren van een doel als het doorlopen proces centraal gesteld. Reflectie op het doorlopen proces kan een belangrijk leermoment zijn voor de leerlingen en biedt kans tot remediëring. Om te groeien in de hippische vaardigheden</w:t>
      </w:r>
      <w:r w:rsidDel="00A61C3D">
        <w:t xml:space="preserve"> </w:t>
      </w:r>
      <w:r>
        <w:t>moet steeds worden teruggegaan naar wat voorafgaandelijk werd aangeleerd. Dat veronderstelt dan ook een voortdurende oefening en onderhoud van de basisprincipes.</w:t>
      </w:r>
    </w:p>
    <w:p w14:paraId="5B6F3D0C" w14:textId="07793EF2" w:rsidR="00FB6C9C" w:rsidRPr="00FB6C9C" w:rsidRDefault="00432A2F" w:rsidP="00432A2F">
      <w:r>
        <w:t xml:space="preserve">Vermits zowel ruiter als paard zowel lichamelijk als geestelijk </w:t>
      </w:r>
      <w:r w:rsidR="00B502C9">
        <w:t>tijd nodig hebben</w:t>
      </w:r>
      <w:r>
        <w:t xml:space="preserve"> om tot bepaalde hippische vaardigheden te komen, impliceert dat een doorgedreven herhaling van bepaalde handelingen.</w:t>
      </w:r>
    </w:p>
    <w:p w14:paraId="2F833912" w14:textId="6B14A330" w:rsidR="006D197D" w:rsidRPr="002B295A" w:rsidRDefault="006D197D" w:rsidP="005A2DAC">
      <w:pPr>
        <w:rPr>
          <w:bCs/>
        </w:rPr>
      </w:pPr>
      <w:r w:rsidRPr="005A2DAC">
        <w:rPr>
          <w:b/>
        </w:rPr>
        <w:t>Basiscompetenties</w:t>
      </w:r>
    </w:p>
    <w:p w14:paraId="48DBAD65" w14:textId="12F9C7CA" w:rsidR="00A77C88" w:rsidRDefault="006D197D" w:rsidP="006D197D">
      <w:r>
        <w:t>Om de beroepsgerichte vorming effectief te realisere</w:t>
      </w:r>
      <w:r w:rsidDel="00673948">
        <w:t>n</w:t>
      </w:r>
      <w:r>
        <w:t xml:space="preserve"> is het van belang dat leerlingen een aantal generieke competenties verwerven. Zij fungeren als onderbouw van de beroepsgerichte vorming</w:t>
      </w:r>
      <w:r w:rsidR="00673948">
        <w:t xml:space="preserve"> en </w:t>
      </w:r>
      <w:r>
        <w:t xml:space="preserve">zijn de voorwaarde om die vorming te kunnen realiseren. In sommige gevallen worden die generieke competenties in het leerplan </w:t>
      </w:r>
      <w:r w:rsidR="002E374A">
        <w:t>in specifieke leerplandoelen</w:t>
      </w:r>
      <w:r>
        <w:t xml:space="preserve"> uitgediept of geconcretiseerd, maar in alle gevallen is het belangrijk dat je er als leraar en lerarenteam oog voor hebt. </w:t>
      </w:r>
      <w:r w:rsidR="0029790E">
        <w:t>D</w:t>
      </w:r>
      <w:r>
        <w:t xml:space="preserve">ie competenties </w:t>
      </w:r>
      <w:r w:rsidR="0029790E">
        <w:t xml:space="preserve">zijn </w:t>
      </w:r>
      <w:r>
        <w:t xml:space="preserve">opgenomen in de rubriek </w:t>
      </w:r>
      <w:r w:rsidR="0029790E" w:rsidRPr="005A2DAC">
        <w:rPr>
          <w:i/>
          <w:iCs/>
        </w:rPr>
        <w:t>B</w:t>
      </w:r>
      <w:r w:rsidRPr="005A2DAC">
        <w:rPr>
          <w:i/>
          <w:iCs/>
        </w:rPr>
        <w:t>asiscompetenties</w:t>
      </w:r>
      <w:r w:rsidRPr="005A2DAC">
        <w:rPr>
          <w:i/>
        </w:rPr>
        <w:t xml:space="preserve"> in Paardenhoude</w:t>
      </w:r>
      <w:r w:rsidR="00BB02BA" w:rsidRPr="005A2DAC">
        <w:rPr>
          <w:i/>
        </w:rPr>
        <w:t>r</w:t>
      </w:r>
      <w:r>
        <w:t>.</w:t>
      </w:r>
    </w:p>
    <w:p w14:paraId="2070AF29" w14:textId="3F2A9A5C" w:rsidR="002D1027" w:rsidRPr="002B295A" w:rsidRDefault="009A09F4" w:rsidP="005A2DAC">
      <w:pPr>
        <w:rPr>
          <w:bCs/>
        </w:rPr>
      </w:pPr>
      <w:r>
        <w:rPr>
          <w:b/>
          <w:bCs/>
        </w:rPr>
        <w:t>Essentiële v</w:t>
      </w:r>
      <w:r w:rsidR="00B50B80">
        <w:rPr>
          <w:b/>
          <w:bCs/>
        </w:rPr>
        <w:t>oorkennis</w:t>
      </w:r>
      <w:r w:rsidR="00A24E82">
        <w:rPr>
          <w:b/>
          <w:bCs/>
        </w:rPr>
        <w:t xml:space="preserve"> en basisvaardigheden</w:t>
      </w:r>
    </w:p>
    <w:p w14:paraId="69FDD705" w14:textId="01FD9713" w:rsidR="00F20779" w:rsidRDefault="00730F68" w:rsidP="00CD2247">
      <w:r>
        <w:t>Hoewel er geen specifieke toelatingsvoorwaarden zijn v</w:t>
      </w:r>
      <w:r w:rsidR="0045659C">
        <w:t xml:space="preserve">oor </w:t>
      </w:r>
      <w:r w:rsidR="00140154" w:rsidRPr="005A2DAC">
        <w:t xml:space="preserve">het 7de jaar Paardenhouder </w:t>
      </w:r>
      <w:r w:rsidR="0045659C">
        <w:t xml:space="preserve">moeten leerlingen bij de start </w:t>
      </w:r>
      <w:r w:rsidR="00140154" w:rsidRPr="005A2DAC">
        <w:t xml:space="preserve">beschikken over een stevige basiskennis en </w:t>
      </w:r>
      <w:r w:rsidR="0045659C">
        <w:t>over basis</w:t>
      </w:r>
      <w:r w:rsidR="00140154" w:rsidRPr="005A2DAC">
        <w:t xml:space="preserve">vaardigheden in de </w:t>
      </w:r>
      <w:r w:rsidR="00CD2247">
        <w:t>p</w:t>
      </w:r>
      <w:r w:rsidR="00140154" w:rsidRPr="005A2DAC">
        <w:t>aardenhouderij</w:t>
      </w:r>
      <w:r w:rsidR="00CD2247">
        <w:t>.</w:t>
      </w:r>
      <w:r w:rsidR="00140154" w:rsidDel="00CD2247">
        <w:t xml:space="preserve"> </w:t>
      </w:r>
      <w:r w:rsidR="00140154" w:rsidRPr="00B908CA">
        <w:t xml:space="preserve">Het 7de jaar bouwt </w:t>
      </w:r>
      <w:r w:rsidR="00EC20FC">
        <w:t xml:space="preserve">immers </w:t>
      </w:r>
      <w:r w:rsidR="003C72AD" w:rsidRPr="00B908CA">
        <w:t>v</w:t>
      </w:r>
      <w:r w:rsidR="003C72AD">
        <w:t>erder</w:t>
      </w:r>
      <w:r w:rsidR="003C72AD" w:rsidRPr="00B908CA">
        <w:t xml:space="preserve"> </w:t>
      </w:r>
      <w:r w:rsidR="00140154" w:rsidRPr="00B908CA">
        <w:t>op kennis</w:t>
      </w:r>
      <w:r w:rsidR="00B62B9C">
        <w:t xml:space="preserve"> en vaardigheden</w:t>
      </w:r>
      <w:r w:rsidR="00140154" w:rsidRPr="00B908CA">
        <w:t xml:space="preserve"> </w:t>
      </w:r>
      <w:r w:rsidR="00387BA3">
        <w:t>met betrekking tot</w:t>
      </w:r>
      <w:r w:rsidR="00387BA3" w:rsidRPr="00B908CA">
        <w:t xml:space="preserve"> </w:t>
      </w:r>
      <w:r w:rsidR="00140154" w:rsidRPr="00B908CA">
        <w:t>paardenverzorging</w:t>
      </w:r>
      <w:r w:rsidR="00387BA3">
        <w:t xml:space="preserve"> en</w:t>
      </w:r>
      <w:r w:rsidR="00140154" w:rsidRPr="00B908CA">
        <w:t xml:space="preserve"> -gedrag, voeding, gezondheid en training</w:t>
      </w:r>
      <w:r w:rsidR="00124728">
        <w:t xml:space="preserve"> en veilige omgang met paarden</w:t>
      </w:r>
      <w:r w:rsidR="00CD2247">
        <w:t xml:space="preserve"> </w:t>
      </w:r>
      <w:r w:rsidR="00D54D21">
        <w:t>(veilig leiden, opzadelen en berijden van paarden)</w:t>
      </w:r>
      <w:r w:rsidR="00140154" w:rsidRPr="00B908CA">
        <w:t>.</w:t>
      </w:r>
    </w:p>
    <w:p w14:paraId="62783C24" w14:textId="3476BBB1" w:rsidR="00140154" w:rsidRPr="00A414EF" w:rsidRDefault="00195BAE" w:rsidP="00B02430">
      <w:r>
        <w:lastRenderedPageBreak/>
        <w:t>Werken met paarden in een professionele setting is risicovol al</w:t>
      </w:r>
      <w:r w:rsidR="0089208C">
        <w:t>s leerlingen geen ervaring hebben</w:t>
      </w:r>
      <w:r w:rsidR="00A722E4">
        <w:t>. K</w:t>
      </w:r>
      <w:r w:rsidR="0089208C">
        <w:t>ennis van veiligheidsprocedures en noodplannen</w:t>
      </w:r>
      <w:r w:rsidR="00F73EDC">
        <w:t xml:space="preserve"> (bij brand, blessures bij paarden of medewerkers, ontsnappen van paarden) is noodzakelijk om veilig te kunnen werken.</w:t>
      </w:r>
      <w:r w:rsidR="00B80989">
        <w:t xml:space="preserve"> Bovendien vereist de paardenhouderij </w:t>
      </w:r>
      <w:r w:rsidR="00140154" w:rsidRPr="00A414EF">
        <w:t>niet alleen technische vaardigheden, maar ook het vermogen om verantwoordelijkheid te dragen voor het welzijn van paarden. D</w:t>
      </w:r>
      <w:r w:rsidR="000C1268">
        <w:t>a</w:t>
      </w:r>
      <w:r w:rsidR="00140154" w:rsidRPr="00A414EF">
        <w:t xml:space="preserve">t </w:t>
      </w:r>
      <w:r w:rsidR="000C1268">
        <w:t>veronderstelt inzicht</w:t>
      </w:r>
      <w:r w:rsidR="00140154" w:rsidRPr="00A414EF">
        <w:t xml:space="preserve"> in gezondheidszorg, preventieve maatregelen en het nemen van beslissingen in kritieke situaties.</w:t>
      </w:r>
      <w:r w:rsidR="001C5319">
        <w:t xml:space="preserve"> </w:t>
      </w:r>
      <w:r w:rsidR="00050267">
        <w:t>De l</w:t>
      </w:r>
      <w:r w:rsidR="00C17168" w:rsidRPr="00A414EF">
        <w:t>eerlingen</w:t>
      </w:r>
      <w:r w:rsidR="00140154" w:rsidRPr="00A414EF">
        <w:t xml:space="preserve"> moeten </w:t>
      </w:r>
      <w:r w:rsidR="001C5319">
        <w:t xml:space="preserve">ook </w:t>
      </w:r>
      <w:r w:rsidR="00140154" w:rsidRPr="00A414EF">
        <w:t>de wetgeving</w:t>
      </w:r>
      <w:r w:rsidR="00140154" w:rsidRPr="00A414EF" w:rsidDel="00050267">
        <w:t xml:space="preserve"> </w:t>
      </w:r>
      <w:r w:rsidR="00050267">
        <w:t>over</w:t>
      </w:r>
      <w:r w:rsidR="00050267" w:rsidRPr="00A414EF">
        <w:t xml:space="preserve"> </w:t>
      </w:r>
      <w:r w:rsidR="00140154" w:rsidRPr="00A414EF">
        <w:t xml:space="preserve">dierenwelzijn, </w:t>
      </w:r>
      <w:r w:rsidR="001B523A" w:rsidRPr="00A414EF">
        <w:t>wedstrijden</w:t>
      </w:r>
      <w:r w:rsidR="00140154" w:rsidRPr="00A414EF">
        <w:t xml:space="preserve"> en veiligheidsvoorschriften</w:t>
      </w:r>
      <w:r w:rsidR="00050267">
        <w:t xml:space="preserve"> kennen</w:t>
      </w:r>
      <w:r w:rsidR="00140154" w:rsidRPr="00A414EF">
        <w:t>.</w:t>
      </w:r>
    </w:p>
    <w:p w14:paraId="58C4DEE6" w14:textId="43A480A1" w:rsidR="0095697F" w:rsidRDefault="00140154" w:rsidP="0095697F">
      <w:r w:rsidRPr="00A414EF">
        <w:t xml:space="preserve">Daarom is het belangrijk dat </w:t>
      </w:r>
      <w:r w:rsidR="00E60314" w:rsidRPr="00A414EF">
        <w:t>leerlingen</w:t>
      </w:r>
      <w:r w:rsidRPr="00A414EF">
        <w:t xml:space="preserve"> in het 7de jaar Paardenhouder al ervaring hebben opgedaan in eerdere opleidingen of door werkervaring.</w:t>
      </w:r>
    </w:p>
    <w:p w14:paraId="1E4150E7" w14:textId="77777777" w:rsidR="009823AE" w:rsidRPr="00AC790B" w:rsidRDefault="009823AE" w:rsidP="009823AE">
      <w:pPr>
        <w:rPr>
          <w:b/>
        </w:rPr>
      </w:pPr>
      <w:r w:rsidRPr="00AC790B">
        <w:rPr>
          <w:b/>
        </w:rPr>
        <w:t>Dissecties als werkvorm</w:t>
      </w:r>
    </w:p>
    <w:p w14:paraId="4AC965E4" w14:textId="77777777" w:rsidR="009823AE" w:rsidRDefault="009823AE" w:rsidP="009823AE">
      <w:r>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p>
    <w:p w14:paraId="2B56A99B" w14:textId="77777777" w:rsidR="009823AE" w:rsidRDefault="009823AE" w:rsidP="009823AE">
      <w:r>
        <w:t>Het ethisch kader dat de mens in de maatschappij hanteert, verandert voortdurend. Voor jongeren is het onderwijs een belangrijke factor bij het ondersteunen en opbouwen van een eigen ethisch waardepatroon.</w:t>
      </w:r>
    </w:p>
    <w:p w14:paraId="36B5679E" w14:textId="77777777" w:rsidR="009823AE" w:rsidRDefault="009823AE" w:rsidP="009823AE">
      <w: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p>
    <w:p w14:paraId="1F1FDD36" w14:textId="77777777" w:rsidR="009823AE" w:rsidRDefault="009823AE" w:rsidP="009823AE">
      <w:r>
        <w:t xml:space="preserve">Op de </w:t>
      </w:r>
      <w:r w:rsidRPr="00AC790B">
        <w:t>leerplanpagina</w:t>
      </w:r>
      <w:r>
        <w:t xml:space="preserve"> vind je een aantal wenken en vragen die je kunnen ondersteunen bij het uitwerken van een schooleigen beleid.</w:t>
      </w:r>
    </w:p>
    <w:p w14:paraId="641EC8D1" w14:textId="39D79946" w:rsidR="00011EBD" w:rsidRPr="002B295A" w:rsidRDefault="00011EBD" w:rsidP="00AC790B">
      <w:pPr>
        <w:rPr>
          <w:bCs/>
        </w:rPr>
      </w:pPr>
      <w:r w:rsidRPr="00AC790B">
        <w:rPr>
          <w:b/>
        </w:rPr>
        <w:t>Werkplekleren</w:t>
      </w:r>
    </w:p>
    <w:p w14:paraId="3EB5508D" w14:textId="479F6196" w:rsidR="00A84F6F" w:rsidRDefault="00011EBD" w:rsidP="00855C69">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24CF99F6" w14:textId="77777777" w:rsidR="009F4203" w:rsidRPr="002B295A" w:rsidRDefault="009F4203" w:rsidP="00AC790B">
      <w:pPr>
        <w:rPr>
          <w:bCs/>
        </w:rPr>
      </w:pPr>
      <w:bookmarkStart w:id="52" w:name="_Toc184230059"/>
      <w:r w:rsidRPr="00AC790B">
        <w:rPr>
          <w:b/>
        </w:rPr>
        <w:t>Complementaire leerplannen</w:t>
      </w:r>
      <w:bookmarkEnd w:id="52"/>
    </w:p>
    <w:p w14:paraId="627E1F3F" w14:textId="2EC53C07" w:rsidR="001F6AF2" w:rsidRPr="00A77C88" w:rsidRDefault="009F4203" w:rsidP="00855C69">
      <w:r w:rsidRPr="00E86821">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B2AC12C" w14:textId="77777777" w:rsidR="00A77C88" w:rsidRDefault="00A77C88" w:rsidP="00A77C88">
      <w:pPr>
        <w:pStyle w:val="Kop2"/>
      </w:pPr>
      <w:bookmarkStart w:id="53" w:name="_Toc149836998"/>
      <w:bookmarkStart w:id="54" w:name="_Toc156468905"/>
      <w:bookmarkStart w:id="55" w:name="_Toc187137705"/>
      <w:bookmarkStart w:id="56" w:name="_Toc188880297"/>
      <w:r>
        <w:t>Leerplanpagina</w:t>
      </w:r>
      <w:bookmarkEnd w:id="53"/>
      <w:bookmarkEnd w:id="54"/>
      <w:bookmarkEnd w:id="55"/>
      <w:bookmarkEnd w:id="56"/>
    </w:p>
    <w:p w14:paraId="1EEEA308" w14:textId="52C78E09" w:rsidR="00A77C88" w:rsidRPr="00A77C88" w:rsidRDefault="0B3B6DE3" w:rsidP="7EAEDB34">
      <w:r>
        <w:rPr>
          <w:noProof/>
        </w:rPr>
        <w:drawing>
          <wp:inline distT="0" distB="0" distL="0" distR="0" wp14:anchorId="648093F8" wp14:editId="2C6115D4">
            <wp:extent cx="1162050" cy="1162050"/>
            <wp:effectExtent l="0" t="0" r="0" b="0"/>
            <wp:docPr id="961782828" name="Afbeelding 96178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2417D84" w14:textId="1B4A6B93" w:rsidR="00A77C88" w:rsidRPr="00A77C88" w:rsidRDefault="00A77C88" w:rsidP="00A77C88">
      <w:r>
        <w:lastRenderedPageBreak/>
        <w:t xml:space="preserve">Wil je als gebruiker van dit leerplan op de hoogte blijven van inspirerend materiaal, achtergrond, professionaliseringen of lerarennetwerken, surf dan naar de </w:t>
      </w:r>
      <w:hyperlink r:id="rId22">
        <w:r w:rsidRPr="00AC790B">
          <w:rPr>
            <w:rStyle w:val="Hyperlink"/>
          </w:rPr>
          <w:t>leerplanpagina</w:t>
        </w:r>
      </w:hyperlink>
      <w:r>
        <w:t>.</w:t>
      </w:r>
    </w:p>
    <w:p w14:paraId="35790433" w14:textId="77777777" w:rsidR="003C20F3" w:rsidRDefault="008E5D4D" w:rsidP="00E42F24">
      <w:pPr>
        <w:pStyle w:val="Kop1"/>
      </w:pPr>
      <w:bookmarkStart w:id="57" w:name="_Toc187137706"/>
      <w:bookmarkStart w:id="58" w:name="_Toc188880298"/>
      <w:r w:rsidRPr="00731063">
        <w:t>Leerplandoelen</w:t>
      </w:r>
      <w:bookmarkEnd w:id="57"/>
      <w:bookmarkEnd w:id="58"/>
    </w:p>
    <w:p w14:paraId="3A690722" w14:textId="2C2764E7" w:rsidR="00136481" w:rsidRDefault="00136481" w:rsidP="00136481">
      <w:pPr>
        <w:pStyle w:val="Kop2"/>
      </w:pPr>
      <w:bookmarkStart w:id="59" w:name="_Toc187137707"/>
      <w:bookmarkStart w:id="60" w:name="_Toc188880299"/>
      <w:bookmarkStart w:id="61" w:name="_Hlk121423666"/>
      <w:r w:rsidRPr="00136481">
        <w:t>Zinrijk en geïnspireerd</w:t>
      </w:r>
      <w:bookmarkEnd w:id="59"/>
      <w:bookmarkEnd w:id="60"/>
    </w:p>
    <w:p w14:paraId="0AA24932" w14:textId="3202B50F" w:rsidR="00CB74CC" w:rsidRDefault="00CB74CC" w:rsidP="000F46EF">
      <w:pPr>
        <w:pStyle w:val="DoelExtra"/>
      </w:pPr>
      <w:r w:rsidRPr="001369E7">
        <w:t>De leerlingen reflecteren over ethische keuzes</w:t>
      </w:r>
      <w:r w:rsidR="00D511D6">
        <w:t>.</w:t>
      </w:r>
    </w:p>
    <w:p w14:paraId="6CF66341" w14:textId="77777777" w:rsidR="00946618" w:rsidRPr="001E1D2E" w:rsidRDefault="00946618" w:rsidP="00946618">
      <w:pPr>
        <w:widowControl w:val="0"/>
        <w:numPr>
          <w:ilvl w:val="0"/>
          <w:numId w:val="23"/>
        </w:numPr>
        <w:spacing w:after="120"/>
      </w:pPr>
      <w:r w:rsidRPr="001E1D2E">
        <w:t>Je kan met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Ze bieden leerlingen taal om ethische keuzes te bespreken.</w:t>
      </w:r>
    </w:p>
    <w:p w14:paraId="434A9D10" w14:textId="6D443FF5" w:rsidR="00946618" w:rsidRPr="001E1D2E" w:rsidRDefault="00946618" w:rsidP="00946618">
      <w:pPr>
        <w:widowControl w:val="0"/>
        <w:numPr>
          <w:ilvl w:val="0"/>
          <w:numId w:val="23"/>
        </w:numPr>
        <w:spacing w:after="120"/>
      </w:pPr>
      <w:r w:rsidRPr="001E1D2E">
        <w:t xml:space="preserve">Vanuit inzicht in verschillende principes kan je leerlingen via casussen ethische keuzes laten duiden. </w:t>
      </w:r>
      <w:r w:rsidR="00772DEE">
        <w:t>Het kan bv. gaan over grensoverschrijdend gedrag.</w:t>
      </w:r>
    </w:p>
    <w:p w14:paraId="66E9AD47" w14:textId="52BCAD2F" w:rsidR="00136481" w:rsidRDefault="000F46EF" w:rsidP="00136481">
      <w:pPr>
        <w:pStyle w:val="DoelExtra"/>
      </w:pPr>
      <w:r w:rsidRPr="000F46EF">
        <w:t>De leerlingen dialogeren open en constructief over levensbeschouwing, inspiratie en zingeving.</w:t>
      </w:r>
    </w:p>
    <w:p w14:paraId="219ED5E3" w14:textId="77777777" w:rsidR="00462456" w:rsidRPr="0026606D" w:rsidRDefault="00462456" w:rsidP="00462456">
      <w:pPr>
        <w:widowControl w:val="0"/>
        <w:numPr>
          <w:ilvl w:val="0"/>
          <w:numId w:val="24"/>
        </w:numPr>
        <w:spacing w:after="120"/>
      </w:pPr>
      <w:r w:rsidRPr="0026606D">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6580375C" w14:textId="77777777" w:rsidR="00462456" w:rsidRPr="0026606D" w:rsidRDefault="00462456" w:rsidP="00462456">
      <w:pPr>
        <w:widowControl w:val="0"/>
        <w:numPr>
          <w:ilvl w:val="0"/>
          <w:numId w:val="24"/>
        </w:numPr>
        <w:spacing w:after="120"/>
      </w:pPr>
      <w:r w:rsidRPr="0026606D">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02D8B2B8" w14:textId="77777777" w:rsidR="00462456" w:rsidRPr="0026606D" w:rsidRDefault="00462456" w:rsidP="00462456">
      <w:pPr>
        <w:widowControl w:val="0"/>
        <w:numPr>
          <w:ilvl w:val="0"/>
          <w:numId w:val="24"/>
        </w:numPr>
        <w:spacing w:after="120"/>
      </w:pPr>
      <w:r w:rsidRPr="0026606D">
        <w:t xml:space="preserve">Wanneer mensen een soort </w:t>
      </w:r>
      <w:r w:rsidRPr="00AC790B">
        <w:t>Grote</w:t>
      </w:r>
      <w:r w:rsidRPr="0026606D">
        <w:t xml:space="preserv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4E4CFEB5" w14:textId="77777777" w:rsidR="00462456" w:rsidRPr="0026606D" w:rsidRDefault="00462456" w:rsidP="00462456">
      <w:pPr>
        <w:widowControl w:val="0"/>
        <w:numPr>
          <w:ilvl w:val="0"/>
          <w:numId w:val="23"/>
        </w:numPr>
        <w:spacing w:after="120"/>
        <w:rPr>
          <w:rFonts w:ascii="Calibri" w:hAnsi="Calibri" w:cs="Calibri"/>
          <w:b/>
          <w:bCs/>
          <w:i/>
          <w:iCs/>
        </w:rPr>
      </w:pPr>
      <w:r w:rsidRPr="0026606D">
        <w:rPr>
          <w:rFonts w:ascii="Calibri" w:hAnsi="Calibri" w:cs="Calibri"/>
        </w:rPr>
        <w:t>Je kan met leerlingen in dialoog gaan aan de hand van een aantal algemene vragen die hen als professionele beroepsbeoefenaar kunnen beroeren zoals:</w:t>
      </w:r>
    </w:p>
    <w:p w14:paraId="7AD432A1" w14:textId="77777777" w:rsidR="00462456" w:rsidRPr="0026606D" w:rsidRDefault="00462456" w:rsidP="009E0766">
      <w:pPr>
        <w:pStyle w:val="Wenkops1"/>
        <w:ind w:left="2693" w:hanging="357"/>
      </w:pPr>
      <w:r w:rsidRPr="0026606D">
        <w:t>wat inspireert je om voor dit beroep of voor deze opleiding te kiezen?</w:t>
      </w:r>
    </w:p>
    <w:p w14:paraId="39A74945" w14:textId="77777777" w:rsidR="00462456" w:rsidRPr="0026606D" w:rsidRDefault="00462456" w:rsidP="009943F3">
      <w:pPr>
        <w:pStyle w:val="Wenkops1"/>
        <w:ind w:left="2693" w:hanging="357"/>
      </w:pPr>
      <w:r w:rsidRPr="0026606D">
        <w:t>wat versta je onder levenskwaliteit en waar ligt voor jou de balans tussen levenskwaliteit en werk?</w:t>
      </w:r>
    </w:p>
    <w:p w14:paraId="61B29C6E" w14:textId="77777777" w:rsidR="00462456" w:rsidRPr="0026606D" w:rsidRDefault="00462456" w:rsidP="009943F3">
      <w:pPr>
        <w:pStyle w:val="Wenkops1"/>
        <w:ind w:left="2693" w:hanging="357"/>
      </w:pPr>
      <w:r w:rsidRPr="0026606D">
        <w:lastRenderedPageBreak/>
        <w:t>wat geeft jou energie?</w:t>
      </w:r>
    </w:p>
    <w:p w14:paraId="1C2802ED" w14:textId="77777777" w:rsidR="00462456" w:rsidRPr="0026606D" w:rsidRDefault="00462456" w:rsidP="009943F3">
      <w:pPr>
        <w:pStyle w:val="Wenkops1"/>
        <w:ind w:left="2693" w:hanging="357"/>
      </w:pPr>
      <w:r w:rsidRPr="0026606D">
        <w:t>hoe kunnen mensen hoop vinden in situaties van kwetsbaarheid, bv. confrontatie met de ziekte van een collega, een overlijden …? Hoe kunnen de christelijk visie en andere levensbeschouwelijke visies op hoop een uitdaging vormen voor de eigen visie?</w:t>
      </w:r>
    </w:p>
    <w:p w14:paraId="46050534" w14:textId="77777777" w:rsidR="00462456" w:rsidRPr="0026606D" w:rsidRDefault="00462456" w:rsidP="00AC790B">
      <w:pPr>
        <w:widowControl w:val="0"/>
        <w:numPr>
          <w:ilvl w:val="0"/>
          <w:numId w:val="23"/>
        </w:numPr>
        <w:spacing w:before="240" w:after="120"/>
        <w:rPr>
          <w:rFonts w:ascii="Calibri" w:hAnsi="Calibri" w:cs="Calibri"/>
        </w:rPr>
      </w:pPr>
      <w:r w:rsidRPr="0026606D">
        <w:rPr>
          <w:rFonts w:ascii="Calibri" w:hAnsi="Calibri" w:cs="Calibri"/>
        </w:rPr>
        <w:t xml:space="preserve">In functie van het omgaan met diversiteit op de werkvloer kan je leerlingen constructief kritisch laten reflecteren over eigen en andere levensbeschouwingen: </w:t>
      </w:r>
    </w:p>
    <w:p w14:paraId="49A58431" w14:textId="77777777" w:rsidR="00462456" w:rsidRPr="0026606D" w:rsidRDefault="00462456" w:rsidP="009943F3">
      <w:pPr>
        <w:pStyle w:val="Wenkops1"/>
        <w:ind w:left="2693" w:hanging="357"/>
      </w:pPr>
      <w:r w:rsidRPr="0026606D">
        <w:t>wat betekent het dragen van levensbeschouwelijke tekens voor jou?</w:t>
      </w:r>
    </w:p>
    <w:p w14:paraId="6DCD1FA5" w14:textId="77777777" w:rsidR="00462456" w:rsidRPr="0026606D" w:rsidRDefault="00462456" w:rsidP="009943F3">
      <w:pPr>
        <w:pStyle w:val="Wenkops1"/>
        <w:ind w:left="2693" w:hanging="357"/>
      </w:pPr>
      <w:r w:rsidRPr="0026606D">
        <w:t>hou je rekening met collega’s die vasten en waarom zou je dit doen?</w:t>
      </w:r>
    </w:p>
    <w:p w14:paraId="47639FF3" w14:textId="46E73BD3" w:rsidR="00B907EC" w:rsidRPr="0026606D" w:rsidRDefault="00462456" w:rsidP="009943F3">
      <w:pPr>
        <w:pStyle w:val="Wenkops1"/>
        <w:ind w:left="2693" w:hanging="357"/>
      </w:pPr>
      <w:r w:rsidRPr="0026606D">
        <w:t>welke culturele gewoonten herken je bij jezelf en bij collega’s? Bv. respect voor ouders, de rol van vrouwen en mannen in het huishouden, religieuze rituelen of feestdagen …</w:t>
      </w:r>
    </w:p>
    <w:p w14:paraId="6EEFC765" w14:textId="5641EDF5" w:rsidR="00462456" w:rsidRPr="0026606D" w:rsidRDefault="00462456" w:rsidP="00AC790B">
      <w:pPr>
        <w:spacing w:after="120"/>
        <w:contextualSpacing/>
      </w:pPr>
    </w:p>
    <w:p w14:paraId="7FC16BB8" w14:textId="3ACC1D82" w:rsidR="00462456" w:rsidRPr="0026606D" w:rsidRDefault="00462456" w:rsidP="00462456">
      <w:pPr>
        <w:widowControl w:val="0"/>
        <w:numPr>
          <w:ilvl w:val="0"/>
          <w:numId w:val="23"/>
        </w:numPr>
        <w:spacing w:after="120"/>
      </w:pPr>
      <w:r w:rsidRPr="0026606D">
        <w:t xml:space="preserve">Je kan met leerlingen in dialoog gaan over de wijze waarop je mee verantwoordelijkheid kan dragen voor je omgeving, de aarde … (ecologisch bewustzijn - schepping). Je kan met hen reflecteren over de mate waarin zij dat een belangrijke waarde vinden in de uitoefening van </w:t>
      </w:r>
      <w:r w:rsidR="006A06D2">
        <w:t xml:space="preserve">hun </w:t>
      </w:r>
      <w:r w:rsidRPr="0026606D">
        <w:t>beroep. Moet technologie of techniek steeds ten dienste staan van mens</w:t>
      </w:r>
      <w:r w:rsidR="009B104B">
        <w:t xml:space="preserve"> of dier</w:t>
      </w:r>
      <w:r w:rsidRPr="0026606D">
        <w:t>?</w:t>
      </w:r>
    </w:p>
    <w:p w14:paraId="3A4E5FC4" w14:textId="735BCE47" w:rsidR="00462456" w:rsidRPr="0026606D" w:rsidRDefault="00462456" w:rsidP="00462456">
      <w:pPr>
        <w:widowControl w:val="0"/>
        <w:numPr>
          <w:ilvl w:val="0"/>
          <w:numId w:val="23"/>
        </w:numPr>
        <w:spacing w:after="120"/>
      </w:pPr>
      <w:r w:rsidRPr="0026606D">
        <w:t>Vanuit concrete situatieschetsen kan je met leerlingen stilstaan bij vragen waar ze mogelijk mee worden geconfronteerd zoals:</w:t>
      </w:r>
    </w:p>
    <w:p w14:paraId="6BBCA7A9" w14:textId="77777777" w:rsidR="00462456" w:rsidRPr="0026606D" w:rsidRDefault="00462456" w:rsidP="00690120">
      <w:pPr>
        <w:pStyle w:val="Wenkops1"/>
        <w:ind w:left="2693" w:hanging="357"/>
      </w:pPr>
      <w:r w:rsidRPr="0026606D">
        <w:t>waar haal je de kracht om staande te blijven in stressvolle situaties?</w:t>
      </w:r>
    </w:p>
    <w:p w14:paraId="17D73F04" w14:textId="3A453BAA" w:rsidR="00946618" w:rsidRPr="00946618" w:rsidRDefault="00462456" w:rsidP="00690120">
      <w:pPr>
        <w:pStyle w:val="Wenkops1"/>
        <w:ind w:left="2693" w:hanging="357"/>
      </w:pPr>
      <w:r w:rsidRPr="0026606D">
        <w:t>welke bedrijfsleider of bedrijf inspireert je en waarom (professioneel of persoonlijk engagement)</w:t>
      </w:r>
      <w:r w:rsidR="009825DC">
        <w:t>?</w:t>
      </w:r>
    </w:p>
    <w:p w14:paraId="7EA2EACC" w14:textId="491ADE74" w:rsidR="00DE3CD5" w:rsidRDefault="00136481" w:rsidP="00AC5339">
      <w:pPr>
        <w:pStyle w:val="Kop2"/>
      </w:pPr>
      <w:bookmarkStart w:id="62" w:name="_Toc187137708"/>
      <w:bookmarkStart w:id="63" w:name="_Toc188880300"/>
      <w:r>
        <w:t>Basiscompetenties in Paardenhouder</w:t>
      </w:r>
      <w:bookmarkEnd w:id="62"/>
      <w:bookmarkEnd w:id="63"/>
    </w:p>
    <w:p w14:paraId="78B0A286" w14:textId="54B4D271" w:rsidR="000114D3" w:rsidRPr="00E65283" w:rsidRDefault="000114D3" w:rsidP="00E65283">
      <w:pPr>
        <w:pStyle w:val="Concordantie"/>
      </w:pPr>
      <w:r w:rsidRPr="00E65283">
        <w:t>Doelen die leiden naar BK</w:t>
      </w:r>
    </w:p>
    <w:p w14:paraId="2B57DC00" w14:textId="3CCFB21F" w:rsidR="000114D3" w:rsidRDefault="000114D3" w:rsidP="00AB42CD">
      <w:pPr>
        <w:pStyle w:val="MDSMDBK"/>
        <w:outlineLvl w:val="9"/>
      </w:pPr>
      <w:r>
        <w:t>BK 1</w:t>
      </w:r>
      <w:r>
        <w:tab/>
        <w:t>De leerlingen werken in teamverband (organisatiecultuur, communicatie, procedures).</w:t>
      </w:r>
      <w:r w:rsidR="00130A34">
        <w:t xml:space="preserve"> (LPD 3)</w:t>
      </w:r>
    </w:p>
    <w:p w14:paraId="649FC670" w14:textId="7D2FDA8B" w:rsidR="000114D3" w:rsidRDefault="000114D3" w:rsidP="00AB42CD">
      <w:pPr>
        <w:pStyle w:val="MDSMDBK"/>
        <w:outlineLvl w:val="9"/>
      </w:pPr>
      <w:r>
        <w:t>BK 2</w:t>
      </w:r>
      <w:r>
        <w:tab/>
        <w:t>De leerlingen handelen kwaliteitsbewust.</w:t>
      </w:r>
      <w:r w:rsidR="00130A34">
        <w:t xml:space="preserve"> (LPD 5)</w:t>
      </w:r>
    </w:p>
    <w:p w14:paraId="0CF2ECD0" w14:textId="0F307970" w:rsidR="000114D3" w:rsidRDefault="000114D3" w:rsidP="00AB42CD">
      <w:pPr>
        <w:pStyle w:val="MDSMDBK"/>
        <w:outlineLvl w:val="9"/>
      </w:pPr>
      <w:r>
        <w:t>BK 4</w:t>
      </w:r>
      <w:r>
        <w:tab/>
        <w:t>De leerlingen handelen veilig, ergonomisch en hygiënisch.</w:t>
      </w:r>
      <w:r w:rsidR="00D8756E">
        <w:t xml:space="preserve"> (LPD 6, 25)</w:t>
      </w:r>
    </w:p>
    <w:p w14:paraId="45850B7A" w14:textId="7FFE3B05" w:rsidR="000114D3" w:rsidRDefault="000114D3" w:rsidP="00AB42CD">
      <w:pPr>
        <w:pStyle w:val="MDSMDBK"/>
        <w:outlineLvl w:val="9"/>
      </w:pPr>
      <w:r>
        <w:t xml:space="preserve">BK </w:t>
      </w:r>
      <w:r w:rsidR="00A16A62">
        <w:t>9</w:t>
      </w:r>
      <w:r>
        <w:tab/>
        <w:t>De leerlingen handelen diervriendelijk.</w:t>
      </w:r>
      <w:r w:rsidR="00B4308A">
        <w:t xml:space="preserve"> (LPD 4)</w:t>
      </w:r>
    </w:p>
    <w:p w14:paraId="7F626AA6" w14:textId="77777777" w:rsidR="000114D3" w:rsidRDefault="000114D3" w:rsidP="00AB42CD">
      <w:pPr>
        <w:pStyle w:val="MDSMDBK"/>
        <w:outlineLvl w:val="9"/>
      </w:pPr>
      <w:r>
        <w:t>Onderliggende kennis bij doelen die leiden naar BK</w:t>
      </w:r>
    </w:p>
    <w:p w14:paraId="7AAC27F0" w14:textId="77777777" w:rsidR="000114D3" w:rsidRDefault="000114D3" w:rsidP="00AB42CD">
      <w:pPr>
        <w:pStyle w:val="OnderliggendekennisBK"/>
        <w:outlineLvl w:val="9"/>
      </w:pPr>
      <w:r>
        <w:t>e.</w:t>
      </w:r>
      <w:r>
        <w:tab/>
      </w:r>
      <w:r>
        <w:tab/>
        <w:t>Paarden</w:t>
      </w:r>
    </w:p>
    <w:p w14:paraId="54C73C39" w14:textId="5EF7D324" w:rsidR="000114D3" w:rsidRDefault="000114D3" w:rsidP="00AB42CD">
      <w:pPr>
        <w:pStyle w:val="OnderliggendekennisBK"/>
        <w:outlineLvl w:val="9"/>
      </w:pPr>
      <w:r>
        <w:t>e8.</w:t>
      </w:r>
      <w:r>
        <w:tab/>
        <w:t>Paardenwelzijn</w:t>
      </w:r>
      <w:r w:rsidR="00624248">
        <w:t xml:space="preserve"> (LPD 4)</w:t>
      </w:r>
    </w:p>
    <w:p w14:paraId="161FB3E3" w14:textId="1EECD245" w:rsidR="000114D3" w:rsidRPr="000114D3" w:rsidRDefault="000114D3" w:rsidP="00AB42CD">
      <w:pPr>
        <w:pStyle w:val="OnderliggendekennisBK"/>
        <w:ind w:left="566" w:hanging="396"/>
        <w:outlineLvl w:val="9"/>
      </w:pPr>
      <w:r>
        <w:t>g.</w:t>
      </w:r>
      <w:r>
        <w:tab/>
      </w:r>
      <w:r>
        <w:tab/>
        <w:t>Sectorspecifieke regelgeving en reglementering over dierenwelzijn, transport van paarden, aan- en verkoop van paarden, voedselveiligheid, milieureglementering</w:t>
      </w:r>
      <w:r w:rsidR="00FB418B">
        <w:t xml:space="preserve"> (LPD </w:t>
      </w:r>
      <w:r w:rsidR="003433F1">
        <w:t>4, 21, 22, 28)</w:t>
      </w:r>
    </w:p>
    <w:p w14:paraId="36C96368" w14:textId="77777777" w:rsidR="00BC72DE" w:rsidRDefault="00BC72DE" w:rsidP="0059785D">
      <w:pPr>
        <w:pStyle w:val="Doel"/>
      </w:pPr>
      <w:r w:rsidRPr="00BC72DE">
        <w:t>De leerlingen handelen in teamverband (organisatiecultuur, communicatie, procedures).</w:t>
      </w:r>
    </w:p>
    <w:p w14:paraId="33B6D4A6" w14:textId="42A7BD59" w:rsidR="00277666" w:rsidRDefault="00212D40" w:rsidP="00212D40">
      <w:pPr>
        <w:pStyle w:val="Wenk"/>
      </w:pPr>
      <w:r>
        <w:t>Je kan leerlingen laten</w:t>
      </w:r>
      <w:r w:rsidRPr="00212D40">
        <w:t xml:space="preserve"> samenwerken aan praktische opdrachten, zoals het verzorgen van paarden, het uitvoeren van stalwerkzaamheden of het organiseren van een evenement. </w:t>
      </w:r>
      <w:r>
        <w:t>Je</w:t>
      </w:r>
      <w:r w:rsidR="00423A8F">
        <w:t xml:space="preserve"> kan</w:t>
      </w:r>
      <w:r w:rsidRPr="00212D40">
        <w:t xml:space="preserve"> het belang van duidelijke communicatie, het naleven van procedures en respect voor de organisatiecultuur</w:t>
      </w:r>
      <w:r w:rsidR="00423A8F">
        <w:t xml:space="preserve"> benadrukken</w:t>
      </w:r>
      <w:r w:rsidRPr="00212D40">
        <w:t xml:space="preserve">. </w:t>
      </w:r>
      <w:r w:rsidR="00423A8F">
        <w:t>Je kan</w:t>
      </w:r>
      <w:r w:rsidRPr="00212D40">
        <w:t xml:space="preserve"> </w:t>
      </w:r>
      <w:r w:rsidR="00423A8F">
        <w:t xml:space="preserve">met leerlingen </w:t>
      </w:r>
      <w:r w:rsidRPr="00212D40">
        <w:t xml:space="preserve">vaardigheden </w:t>
      </w:r>
      <w:r w:rsidR="00AB1588">
        <w:t xml:space="preserve">oefenen </w:t>
      </w:r>
      <w:r w:rsidRPr="00212D40">
        <w:t xml:space="preserve">zoals het geven en ontvangen van instructies, het voeren van teamoverleg en het omgaan met feedback. </w:t>
      </w:r>
    </w:p>
    <w:p w14:paraId="0C9B3352" w14:textId="1A8D2450" w:rsidR="00462456" w:rsidRPr="00462456" w:rsidRDefault="006061F9" w:rsidP="00212D40">
      <w:pPr>
        <w:pStyle w:val="Wenk"/>
      </w:pPr>
      <w:r>
        <w:t>Je kan</w:t>
      </w:r>
      <w:r w:rsidR="00212D40" w:rsidRPr="00212D40">
        <w:t xml:space="preserve"> standaard- en noodprocedures in de praktijkoefeningen </w:t>
      </w:r>
      <w:r>
        <w:t xml:space="preserve">integreren </w:t>
      </w:r>
      <w:r w:rsidR="00212D40" w:rsidRPr="00212D40">
        <w:t xml:space="preserve">en leerlingen </w:t>
      </w:r>
      <w:r>
        <w:t xml:space="preserve">stimuleren </w:t>
      </w:r>
      <w:r w:rsidR="00212D40" w:rsidRPr="00212D40">
        <w:t>om na afloop te reflecteren op hun eigen bijdrage en het groepsproces.</w:t>
      </w:r>
    </w:p>
    <w:p w14:paraId="58F35181" w14:textId="4F27BDE7" w:rsidR="00D726FF" w:rsidRDefault="00B11CA8" w:rsidP="00AD13A4">
      <w:pPr>
        <w:pStyle w:val="Doel"/>
      </w:pPr>
      <w:r w:rsidRPr="00B11CA8">
        <w:t>De leerlingen handelen paardvriendelijk</w:t>
      </w:r>
      <w:r w:rsidR="001E0434">
        <w:t xml:space="preserve"> en met oog voor paardenwelzijn</w:t>
      </w:r>
      <w:r w:rsidRPr="00B11CA8">
        <w:t>.</w:t>
      </w:r>
    </w:p>
    <w:p w14:paraId="285D265C" w14:textId="377DB206" w:rsidR="004A0FA6" w:rsidRDefault="009F4562" w:rsidP="00E154E0">
      <w:pPr>
        <w:pStyle w:val="Wenk"/>
      </w:pPr>
      <w:r>
        <w:t xml:space="preserve">Je kan </w:t>
      </w:r>
      <w:r w:rsidR="00E154E0">
        <w:t xml:space="preserve">leerlingen </w:t>
      </w:r>
      <w:r>
        <w:t xml:space="preserve">stimuleren </w:t>
      </w:r>
      <w:r w:rsidR="00E154E0">
        <w:t xml:space="preserve">om in alle handelingen rekening te houden met het </w:t>
      </w:r>
      <w:r w:rsidR="00020F64">
        <w:t xml:space="preserve">fysiek en mentaal </w:t>
      </w:r>
      <w:r w:rsidR="00E154E0">
        <w:t xml:space="preserve">welzijn van het paard. </w:t>
      </w:r>
      <w:r w:rsidR="00E769CF">
        <w:t>Je kan leerlingen laten</w:t>
      </w:r>
      <w:r w:rsidR="00E154E0">
        <w:t xml:space="preserve"> observeren hoe paarden communiceren en reageren op menselijk gedrag en besprek</w:t>
      </w:r>
      <w:r w:rsidR="00E769CF">
        <w:t>en</w:t>
      </w:r>
      <w:r w:rsidR="00E154E0">
        <w:t xml:space="preserve"> hoe </w:t>
      </w:r>
      <w:r w:rsidR="00E154E0">
        <w:lastRenderedPageBreak/>
        <w:t xml:space="preserve">paardvriendelijke benaderingen stress verminderen en vertrouwen opbouwen. </w:t>
      </w:r>
    </w:p>
    <w:p w14:paraId="37049613" w14:textId="2A33904E" w:rsidR="004A0FA6" w:rsidRDefault="00E769CF" w:rsidP="00E154E0">
      <w:pPr>
        <w:pStyle w:val="Wenk"/>
      </w:pPr>
      <w:r>
        <w:t xml:space="preserve">Je kan </w:t>
      </w:r>
      <w:r w:rsidR="00E154E0">
        <w:t>praktijkopdrachten</w:t>
      </w:r>
      <w:r>
        <w:t xml:space="preserve"> integreren</w:t>
      </w:r>
      <w:r w:rsidR="00E154E0">
        <w:t xml:space="preserve"> zoals het verzorgen, trainen en begeleiden van paarden, waarbij respect voor natuurlijke behoeften centraal staat. </w:t>
      </w:r>
      <w:r w:rsidR="00421EA6">
        <w:t>Je kan</w:t>
      </w:r>
      <w:r w:rsidR="00E154E0">
        <w:t xml:space="preserve"> concrete voorbeelden</w:t>
      </w:r>
      <w:r w:rsidR="00421EA6">
        <w:t xml:space="preserve"> bespreken</w:t>
      </w:r>
      <w:r w:rsidR="00E154E0">
        <w:t xml:space="preserve"> van paardvriendelijke methoden zoals positief trainen en het herkennen van ongemak of stresssignalen. </w:t>
      </w:r>
    </w:p>
    <w:p w14:paraId="74B0394B" w14:textId="189569B2" w:rsidR="00E154E0" w:rsidRPr="00E154E0" w:rsidRDefault="00A765FF" w:rsidP="00E154E0">
      <w:pPr>
        <w:pStyle w:val="Wenk"/>
      </w:pPr>
      <w:r>
        <w:t>Je kan</w:t>
      </w:r>
      <w:r w:rsidR="00E154E0">
        <w:t xml:space="preserve"> leerlingen aan</w:t>
      </w:r>
      <w:r>
        <w:t xml:space="preserve">moedigen </w:t>
      </w:r>
      <w:r w:rsidR="00E154E0">
        <w:t>om kritisch na te denken over hun eigen gedrag en de impact daarvan op het welzijn van het paard.</w:t>
      </w:r>
    </w:p>
    <w:p w14:paraId="2FA455D3" w14:textId="77777777" w:rsidR="00E36F1A" w:rsidRDefault="00E36F1A" w:rsidP="00E36F1A">
      <w:pPr>
        <w:pStyle w:val="Doel"/>
      </w:pPr>
      <w:r w:rsidRPr="00E36F1A">
        <w:t>De leerlingen handelen kwaliteitsbewust.</w:t>
      </w:r>
    </w:p>
    <w:p w14:paraId="629763D4" w14:textId="67CA4CC4" w:rsidR="00336C2F" w:rsidRDefault="00046A90" w:rsidP="00336C2F">
      <w:pPr>
        <w:pStyle w:val="Wenk"/>
      </w:pPr>
      <w:r>
        <w:t>De leerlingen hebben</w:t>
      </w:r>
      <w:r w:rsidR="0096045B" w:rsidRPr="00336C2F">
        <w:t xml:space="preserve"> bij alle taken aandacht voor kwaliteit, nauwkeurigheid en vakmanschap. Je kan </w:t>
      </w:r>
      <w:r w:rsidR="00C47163" w:rsidRPr="00336C2F">
        <w:t xml:space="preserve">leerlingen </w:t>
      </w:r>
      <w:r w:rsidR="0096045B" w:rsidRPr="00336C2F">
        <w:t xml:space="preserve">systematisch </w:t>
      </w:r>
      <w:r w:rsidR="00C47163" w:rsidRPr="00336C2F">
        <w:t xml:space="preserve">laten </w:t>
      </w:r>
      <w:r w:rsidR="0096045B" w:rsidRPr="00336C2F">
        <w:t xml:space="preserve">werken volgens vastgelegde standaarden, zoals het correct verzorgen van paarden, het onderhouden van materiaal en het uitvoeren van stalwerkzaamheden. </w:t>
      </w:r>
      <w:r w:rsidR="00C47163" w:rsidRPr="00336C2F">
        <w:t>Je b</w:t>
      </w:r>
      <w:r w:rsidR="0096045B" w:rsidRPr="00336C2F">
        <w:t>enadruk</w:t>
      </w:r>
      <w:r w:rsidR="00C47163" w:rsidRPr="00336C2F">
        <w:t xml:space="preserve">t best </w:t>
      </w:r>
      <w:r w:rsidR="0096045B" w:rsidRPr="00336C2F">
        <w:t xml:space="preserve">het belang van hygiëne, veiligheid en het opvolgen van protocollen. </w:t>
      </w:r>
    </w:p>
    <w:p w14:paraId="07C19707" w14:textId="1F7AE34A" w:rsidR="0096045B" w:rsidRPr="00336C2F" w:rsidRDefault="00C47163" w:rsidP="00336C2F">
      <w:pPr>
        <w:pStyle w:val="Wenk"/>
      </w:pPr>
      <w:r w:rsidRPr="00336C2F">
        <w:t xml:space="preserve">Je kan </w:t>
      </w:r>
      <w:r w:rsidR="0096045B" w:rsidRPr="00336C2F">
        <w:t xml:space="preserve">praktijkopdrachten </w:t>
      </w:r>
      <w:r w:rsidRPr="00336C2F">
        <w:t xml:space="preserve">organiseren </w:t>
      </w:r>
      <w:r w:rsidR="0096045B" w:rsidRPr="00336C2F">
        <w:t xml:space="preserve">waarbij </w:t>
      </w:r>
      <w:r w:rsidR="00AA26FE">
        <w:t>de leerlingen</w:t>
      </w:r>
      <w:r w:rsidR="00AA26FE" w:rsidRPr="00336C2F">
        <w:t xml:space="preserve"> </w:t>
      </w:r>
      <w:r w:rsidR="0096045B" w:rsidRPr="00336C2F">
        <w:t xml:space="preserve">de impact van hun werk evalueren zoals de invloed van voeding en verzorging op het welzijn van een paard. </w:t>
      </w:r>
      <w:r w:rsidR="003C0B8C" w:rsidRPr="00336C2F">
        <w:t>Je kan leerlingen</w:t>
      </w:r>
      <w:r w:rsidR="0096045B" w:rsidRPr="00336C2F">
        <w:t xml:space="preserve"> aan</w:t>
      </w:r>
      <w:r w:rsidR="003C0B8C" w:rsidRPr="00336C2F">
        <w:t>moedigen</w:t>
      </w:r>
      <w:r w:rsidR="0096045B" w:rsidRPr="00336C2F">
        <w:t xml:space="preserve"> om kritisch te kijken naar hun eigen werk</w:t>
      </w:r>
      <w:r w:rsidR="00FC458C">
        <w:t xml:space="preserve">, </w:t>
      </w:r>
      <w:r w:rsidR="0096045B" w:rsidRPr="00336C2F">
        <w:t>continu te zoeken naar verbeterpunten</w:t>
      </w:r>
      <w:r w:rsidR="00FC458C">
        <w:t xml:space="preserve"> en hun </w:t>
      </w:r>
      <w:r w:rsidR="0096045B" w:rsidRPr="00336C2F">
        <w:t>verantwoordelijkheid te nemen voor de resultaten.</w:t>
      </w:r>
    </w:p>
    <w:p w14:paraId="4BAEA4FB" w14:textId="77777777" w:rsidR="009B2984" w:rsidRDefault="009B2984" w:rsidP="009B2984">
      <w:pPr>
        <w:pStyle w:val="Doel"/>
      </w:pPr>
      <w:r w:rsidRPr="009B2984">
        <w:t>De leerlingen handelen veilig en ergonomisch.</w:t>
      </w:r>
    </w:p>
    <w:p w14:paraId="5201200C" w14:textId="231A30C3" w:rsidR="00404726" w:rsidRDefault="002414CD" w:rsidP="00762BBB">
      <w:pPr>
        <w:pStyle w:val="Wenk"/>
      </w:pPr>
      <w:r>
        <w:t>Het is belangrijk dat</w:t>
      </w:r>
      <w:r w:rsidR="00762BBB" w:rsidRPr="00762BBB">
        <w:t xml:space="preserve"> leerlingen zich bewust zijn van veiligheid en ergonomie bij het werken met paarden en het uitvoeren van dagelijkse taken. </w:t>
      </w:r>
      <w:r>
        <w:t>Je kan</w:t>
      </w:r>
      <w:r w:rsidR="00762BBB" w:rsidRPr="00762BBB">
        <w:t xml:space="preserve"> hen de juiste technieken </w:t>
      </w:r>
      <w:r>
        <w:t xml:space="preserve">leren </w:t>
      </w:r>
      <w:r w:rsidR="00762BBB" w:rsidRPr="00762BBB">
        <w:t>toepassen bij het tillen, voeren en verzorgen van paarden</w:t>
      </w:r>
      <w:r w:rsidR="00246637">
        <w:t>. J</w:t>
      </w:r>
      <w:r w:rsidR="000E7DD5">
        <w:t xml:space="preserve">e </w:t>
      </w:r>
      <w:r w:rsidR="00762BBB" w:rsidRPr="00762BBB">
        <w:t>benadruk</w:t>
      </w:r>
      <w:r w:rsidR="000E7DD5">
        <w:t>t best</w:t>
      </w:r>
      <w:r w:rsidR="00762BBB" w:rsidRPr="00762BBB">
        <w:t xml:space="preserve"> het belang van een veilige werkomgeving voor zowel de leerlingen als de </w:t>
      </w:r>
      <w:r w:rsidR="000E7DD5">
        <w:t>paarden</w:t>
      </w:r>
      <w:r w:rsidR="00762BBB" w:rsidRPr="00762BBB">
        <w:t xml:space="preserve">. </w:t>
      </w:r>
    </w:p>
    <w:p w14:paraId="288E9E31" w14:textId="6C738837" w:rsidR="00762BBB" w:rsidRPr="00762BBB" w:rsidRDefault="000E7DD5" w:rsidP="00762BBB">
      <w:pPr>
        <w:pStyle w:val="Wenk"/>
      </w:pPr>
      <w:r>
        <w:t xml:space="preserve">Je kan </w:t>
      </w:r>
      <w:r w:rsidR="00404726">
        <w:t xml:space="preserve">met </w:t>
      </w:r>
      <w:r>
        <w:t>leerlingen</w:t>
      </w:r>
      <w:r w:rsidR="00762BBB" w:rsidRPr="00762BBB">
        <w:t xml:space="preserve"> </w:t>
      </w:r>
      <w:r>
        <w:t>oefenen</w:t>
      </w:r>
      <w:r w:rsidR="00762BBB" w:rsidRPr="00762BBB">
        <w:t xml:space="preserve"> in het herkennen van risicosituaties, zoals het werken met onrustige paarden of het omgaan met zware materialen, en </w:t>
      </w:r>
      <w:r w:rsidR="00D30920">
        <w:t xml:space="preserve">je kan </w:t>
      </w:r>
      <w:r w:rsidR="00762BBB" w:rsidRPr="00762BBB">
        <w:t>besprek</w:t>
      </w:r>
      <w:r w:rsidR="00D30920">
        <w:t>en</w:t>
      </w:r>
      <w:r w:rsidR="00762BBB" w:rsidRPr="00762BBB">
        <w:t xml:space="preserve"> hoe ze </w:t>
      </w:r>
      <w:r w:rsidR="00C61F22" w:rsidRPr="00762BBB">
        <w:t>d</w:t>
      </w:r>
      <w:r w:rsidR="00C61F22">
        <w:t>ie situaties</w:t>
      </w:r>
      <w:r w:rsidR="00C61F22" w:rsidRPr="00762BBB">
        <w:t xml:space="preserve"> </w:t>
      </w:r>
      <w:r w:rsidR="00762BBB" w:rsidRPr="00762BBB">
        <w:t xml:space="preserve">kunnen vermijden. </w:t>
      </w:r>
      <w:r w:rsidR="00D30920">
        <w:t>Het s</w:t>
      </w:r>
      <w:r w:rsidR="00762BBB" w:rsidRPr="00762BBB">
        <w:t>timuler</w:t>
      </w:r>
      <w:r w:rsidR="00D30920">
        <w:t>en van</w:t>
      </w:r>
      <w:r w:rsidR="00762BBB" w:rsidRPr="00762BBB">
        <w:t xml:space="preserve"> het gebruik van de juiste persoonlijke beschermingsmiddelen en ergonomisch verantwoorde werkhoudingen</w:t>
      </w:r>
      <w:r w:rsidR="00D30920">
        <w:t xml:space="preserve"> is essentieel</w:t>
      </w:r>
      <w:r w:rsidR="00762BBB" w:rsidRPr="00762BBB">
        <w:t>.</w:t>
      </w:r>
      <w:r w:rsidR="00D30920">
        <w:t xml:space="preserve"> Je kan</w:t>
      </w:r>
      <w:r w:rsidR="00762BBB" w:rsidRPr="00762BBB">
        <w:t xml:space="preserve"> leerlingen aan</w:t>
      </w:r>
      <w:r w:rsidR="00D30920">
        <w:t>moedigen</w:t>
      </w:r>
      <w:r w:rsidR="00762BBB" w:rsidRPr="00762BBB">
        <w:t xml:space="preserve"> om na te denken over hoe ze fysieke belasting kunnen verminderen en veiligheidsmaatregelen kunnen verbeteren.</w:t>
      </w:r>
    </w:p>
    <w:p w14:paraId="3E1DDDA4" w14:textId="43DF16A9" w:rsidR="000F46EF" w:rsidRDefault="00124F6B" w:rsidP="00124F6B">
      <w:pPr>
        <w:pStyle w:val="Kop2"/>
      </w:pPr>
      <w:bookmarkStart w:id="64" w:name="_Toc187137709"/>
      <w:bookmarkStart w:id="65" w:name="_Toc188880301"/>
      <w:r>
        <w:t>Hippologie</w:t>
      </w:r>
      <w:bookmarkEnd w:id="64"/>
      <w:bookmarkEnd w:id="65"/>
    </w:p>
    <w:p w14:paraId="4BCCF2AA" w14:textId="1A2110CB" w:rsidR="003433F1" w:rsidRPr="003433F1" w:rsidRDefault="003433F1" w:rsidP="002872FD">
      <w:pPr>
        <w:pStyle w:val="Concordantie"/>
      </w:pPr>
      <w:r w:rsidRPr="003433F1">
        <w:t>Doelen die leiden naar BK</w:t>
      </w:r>
    </w:p>
    <w:p w14:paraId="66A8B3F5" w14:textId="622EBF90" w:rsidR="003433F1" w:rsidRPr="003433F1" w:rsidRDefault="003433F1" w:rsidP="00AB42CD">
      <w:pPr>
        <w:pStyle w:val="MDSMDBK"/>
        <w:outlineLvl w:val="9"/>
      </w:pPr>
      <w:r w:rsidRPr="003433F1">
        <w:t>BK 1</w:t>
      </w:r>
      <w:r w:rsidR="00C10E1A">
        <w:t>5</w:t>
      </w:r>
      <w:r w:rsidRPr="003433F1">
        <w:tab/>
        <w:t>De leerlingen identificeren het verloop van bronst, bevruchting, dracht en het geboorteproces en het zoog- en speenproces. (LPD 11)</w:t>
      </w:r>
    </w:p>
    <w:p w14:paraId="104BB00B" w14:textId="17DDFCF6" w:rsidR="003433F1" w:rsidRPr="003433F1" w:rsidRDefault="003433F1" w:rsidP="00AB42CD">
      <w:pPr>
        <w:pStyle w:val="MDSMDBK"/>
        <w:outlineLvl w:val="9"/>
      </w:pPr>
      <w:r w:rsidRPr="003433F1">
        <w:t>BK 1</w:t>
      </w:r>
      <w:r w:rsidR="00C10E1A">
        <w:t>7</w:t>
      </w:r>
      <w:r w:rsidRPr="003433F1">
        <w:tab/>
        <w:t>De leerlingen verzorgen paarden. (LPD 7)</w:t>
      </w:r>
    </w:p>
    <w:p w14:paraId="42AD4593" w14:textId="3A3E32B9" w:rsidR="003433F1" w:rsidRPr="003433F1" w:rsidRDefault="003433F1" w:rsidP="00AB42CD">
      <w:pPr>
        <w:pStyle w:val="MDSMDBK"/>
        <w:outlineLvl w:val="9"/>
      </w:pPr>
      <w:r w:rsidRPr="003433F1">
        <w:t>BK 1</w:t>
      </w:r>
      <w:r w:rsidR="00C10E1A">
        <w:t>8</w:t>
      </w:r>
      <w:r w:rsidRPr="003433F1">
        <w:tab/>
        <w:t>De leerlingen voederen paarden. (LPD 10)</w:t>
      </w:r>
    </w:p>
    <w:p w14:paraId="0C52FF5B" w14:textId="70877CEC" w:rsidR="003433F1" w:rsidRPr="003433F1" w:rsidRDefault="003433F1" w:rsidP="00AB42CD">
      <w:pPr>
        <w:pStyle w:val="MDSMDBK"/>
        <w:outlineLvl w:val="9"/>
      </w:pPr>
      <w:r w:rsidRPr="003433F1">
        <w:t>BK 1</w:t>
      </w:r>
      <w:r w:rsidR="00C10E1A">
        <w:t>9</w:t>
      </w:r>
      <w:r w:rsidRPr="003433F1">
        <w:tab/>
        <w:t>De leerlingen melden problemen over de algemene gezondheid van de paarden, stellen mogelijke oplossingen voor en voeren preventieve en curatieve maatregelen uit. (LPD 7, 9)</w:t>
      </w:r>
    </w:p>
    <w:p w14:paraId="671B0F90" w14:textId="64B36552" w:rsidR="003433F1" w:rsidRPr="003433F1" w:rsidRDefault="003433F1" w:rsidP="00AB42CD">
      <w:pPr>
        <w:pStyle w:val="MDSMDBK"/>
        <w:outlineLvl w:val="9"/>
      </w:pPr>
      <w:r w:rsidRPr="003433F1">
        <w:t xml:space="preserve">BK </w:t>
      </w:r>
      <w:r w:rsidR="00C10E1A">
        <w:t>20</w:t>
      </w:r>
      <w:r w:rsidRPr="003433F1">
        <w:tab/>
        <w:t>De leerlingen leren paarden de dagelijkse handelingen aan</w:t>
      </w:r>
      <w:r w:rsidR="00D6126F">
        <w:t xml:space="preserve"> en oefenen frequent</w:t>
      </w:r>
      <w:r w:rsidRPr="003433F1">
        <w:t>. (LPD 12)</w:t>
      </w:r>
    </w:p>
    <w:p w14:paraId="1430E86C" w14:textId="6C6A488B" w:rsidR="003433F1" w:rsidRPr="003433F1" w:rsidRDefault="003433F1" w:rsidP="00AB42CD">
      <w:pPr>
        <w:pStyle w:val="MDSMDBK"/>
        <w:outlineLvl w:val="9"/>
      </w:pPr>
      <w:r w:rsidRPr="003433F1">
        <w:t>BK 2</w:t>
      </w:r>
      <w:r w:rsidR="002B5ADB">
        <w:t>1</w:t>
      </w:r>
      <w:r w:rsidRPr="003433F1">
        <w:tab/>
        <w:t>De leerlingen geven paarden voldoende beweging en vrije uitloop. (LPD 13)</w:t>
      </w:r>
    </w:p>
    <w:p w14:paraId="4E363EE4" w14:textId="77777777" w:rsidR="003433F1" w:rsidRDefault="003433F1" w:rsidP="00AB42CD">
      <w:pPr>
        <w:pStyle w:val="MDSMDBK"/>
        <w:outlineLvl w:val="9"/>
      </w:pPr>
      <w:r>
        <w:t>Onderliggende kennis bij doelen die leiden naar BK</w:t>
      </w:r>
    </w:p>
    <w:p w14:paraId="5EE0E6D5" w14:textId="77777777" w:rsidR="003433F1" w:rsidRDefault="003433F1" w:rsidP="00AB42CD">
      <w:pPr>
        <w:pStyle w:val="OnderliggendekennisBK"/>
        <w:outlineLvl w:val="9"/>
      </w:pPr>
      <w:r>
        <w:t>e.</w:t>
      </w:r>
      <w:r>
        <w:tab/>
      </w:r>
      <w:r>
        <w:tab/>
        <w:t>Paarden</w:t>
      </w:r>
    </w:p>
    <w:p w14:paraId="7504626D" w14:textId="77777777" w:rsidR="003433F1" w:rsidRDefault="003433F1" w:rsidP="00AB42CD">
      <w:pPr>
        <w:pStyle w:val="OnderliggendekennisBK"/>
        <w:outlineLvl w:val="9"/>
      </w:pPr>
      <w:r>
        <w:t>e1.</w:t>
      </w:r>
      <w:r>
        <w:tab/>
        <w:t>Anatomie en fysiologie (LPD 14)</w:t>
      </w:r>
    </w:p>
    <w:p w14:paraId="4440E2C3" w14:textId="77777777" w:rsidR="003433F1" w:rsidRDefault="003433F1" w:rsidP="00AB42CD">
      <w:pPr>
        <w:pStyle w:val="OnderliggendekennisBK"/>
        <w:outlineLvl w:val="9"/>
      </w:pPr>
      <w:r>
        <w:t>e2.</w:t>
      </w:r>
      <w:r>
        <w:tab/>
        <w:t>Exterieur en raskenmerken (LPD 14)</w:t>
      </w:r>
    </w:p>
    <w:p w14:paraId="084833BA" w14:textId="77777777" w:rsidR="003433F1" w:rsidRDefault="003433F1" w:rsidP="00AB42CD">
      <w:pPr>
        <w:pStyle w:val="OnderliggendekennisBK"/>
        <w:outlineLvl w:val="9"/>
      </w:pPr>
      <w:r>
        <w:t>e3.</w:t>
      </w:r>
      <w:r>
        <w:tab/>
        <w:t>Fokkerij en voortplanting (LPD 11)</w:t>
      </w:r>
    </w:p>
    <w:p w14:paraId="5928F936" w14:textId="77777777" w:rsidR="003433F1" w:rsidRDefault="003433F1" w:rsidP="00AB42CD">
      <w:pPr>
        <w:pStyle w:val="OnderliggendekennisBK"/>
        <w:outlineLvl w:val="9"/>
      </w:pPr>
      <w:r>
        <w:t>e5.</w:t>
      </w:r>
      <w:r>
        <w:tab/>
        <w:t>Hippologie (LPD 14)</w:t>
      </w:r>
    </w:p>
    <w:p w14:paraId="7A667290" w14:textId="77777777" w:rsidR="002872FD" w:rsidRDefault="003433F1" w:rsidP="00AB42CD">
      <w:pPr>
        <w:pStyle w:val="OnderliggendekennisBK"/>
        <w:outlineLvl w:val="9"/>
      </w:pPr>
      <w:r>
        <w:t>e6.</w:t>
      </w:r>
      <w:r>
        <w:tab/>
        <w:t>(Hoef)verzorging (LPD 7)</w:t>
      </w:r>
    </w:p>
    <w:p w14:paraId="2F3153C2" w14:textId="7A1E606F" w:rsidR="003433F1" w:rsidRPr="001A3EE8" w:rsidRDefault="003433F1" w:rsidP="00AB42CD">
      <w:pPr>
        <w:pStyle w:val="OnderliggendekennisBK"/>
        <w:outlineLvl w:val="9"/>
        <w:rPr>
          <w:lang w:val="fr-FR"/>
        </w:rPr>
      </w:pPr>
      <w:r w:rsidRPr="001A3EE8">
        <w:rPr>
          <w:lang w:val="fr-FR"/>
        </w:rPr>
        <w:t>e9.</w:t>
      </w:r>
      <w:r w:rsidRPr="001A3EE8">
        <w:rPr>
          <w:lang w:val="fr-FR"/>
        </w:rPr>
        <w:tab/>
        <w:t>Psychologie (LPD 12)</w:t>
      </w:r>
    </w:p>
    <w:p w14:paraId="12670874" w14:textId="77777777" w:rsidR="003433F1" w:rsidRPr="001A3EE8" w:rsidRDefault="003433F1" w:rsidP="00AB42CD">
      <w:pPr>
        <w:pStyle w:val="OnderliggendekennisBK"/>
        <w:outlineLvl w:val="9"/>
        <w:rPr>
          <w:lang w:val="fr-FR"/>
        </w:rPr>
      </w:pPr>
      <w:r w:rsidRPr="001A3EE8">
        <w:rPr>
          <w:lang w:val="fr-FR"/>
        </w:rPr>
        <w:t>e10.</w:t>
      </w:r>
      <w:r w:rsidRPr="001A3EE8">
        <w:rPr>
          <w:lang w:val="fr-FR"/>
        </w:rPr>
        <w:tab/>
        <w:t>Toilettage (LPD 8)</w:t>
      </w:r>
    </w:p>
    <w:p w14:paraId="15BC0EDA" w14:textId="77777777" w:rsidR="003433F1" w:rsidRDefault="003433F1" w:rsidP="00AB42CD">
      <w:pPr>
        <w:pStyle w:val="OnderliggendekennisBK"/>
        <w:outlineLvl w:val="9"/>
      </w:pPr>
      <w:r>
        <w:t>e11.</w:t>
      </w:r>
      <w:r>
        <w:tab/>
        <w:t>Voeding, voedergewassen, giftige planten (LPD 10)</w:t>
      </w:r>
    </w:p>
    <w:p w14:paraId="6A928A53" w14:textId="77777777" w:rsidR="003433F1" w:rsidRDefault="003433F1" w:rsidP="00AB42CD">
      <w:pPr>
        <w:pStyle w:val="OnderliggendekennisBK"/>
        <w:outlineLvl w:val="9"/>
      </w:pPr>
      <w:r>
        <w:t>e12.</w:t>
      </w:r>
      <w:r>
        <w:tab/>
        <w:t>Ziekte, EHBO en geneesmiddelen (LPD 7, 9)</w:t>
      </w:r>
    </w:p>
    <w:p w14:paraId="6637C551" w14:textId="3D6C088B" w:rsidR="004F363E" w:rsidRDefault="004F363E" w:rsidP="004F363E">
      <w:pPr>
        <w:pStyle w:val="Doel"/>
      </w:pPr>
      <w:r>
        <w:t xml:space="preserve">De leerlingen verzorgen paarden </w:t>
      </w:r>
      <w:r w:rsidR="00A11204">
        <w:t>preventief en curatief</w:t>
      </w:r>
      <w:r>
        <w:t xml:space="preserve"> met inbegrip van</w:t>
      </w:r>
    </w:p>
    <w:p w14:paraId="1440DDDE" w14:textId="77777777" w:rsidR="004F363E" w:rsidRDefault="004F363E" w:rsidP="004F363E">
      <w:pPr>
        <w:pStyle w:val="Opsommingdoel"/>
      </w:pPr>
      <w:r>
        <w:t>hoefverzorging;</w:t>
      </w:r>
    </w:p>
    <w:p w14:paraId="178C3FDA" w14:textId="77777777" w:rsidR="004F363E" w:rsidRDefault="004F363E" w:rsidP="004F363E">
      <w:pPr>
        <w:pStyle w:val="Opsommingdoel"/>
      </w:pPr>
      <w:r>
        <w:t>EHBO en geneesmiddelen voor paarden.</w:t>
      </w:r>
    </w:p>
    <w:p w14:paraId="1532A60F" w14:textId="2610A1F5" w:rsidR="00AF0D93" w:rsidRDefault="00B639C1" w:rsidP="00C01AA0">
      <w:pPr>
        <w:pStyle w:val="Wenk"/>
      </w:pPr>
      <w:r>
        <w:t xml:space="preserve">Je kan </w:t>
      </w:r>
      <w:r w:rsidRPr="00B639C1">
        <w:t xml:space="preserve">leerlingen zowel preventieve als curatieve verzorgingsmaatregelen </w:t>
      </w:r>
      <w:r>
        <w:t xml:space="preserve">laten </w:t>
      </w:r>
      <w:r w:rsidRPr="00B639C1">
        <w:t xml:space="preserve">uitvoeren zoals het ontwormen en controleren van de gezondheid van paarden. </w:t>
      </w:r>
      <w:r w:rsidR="00F469A7">
        <w:lastRenderedPageBreak/>
        <w:t xml:space="preserve">Je kan </w:t>
      </w:r>
      <w:r w:rsidRPr="00B639C1">
        <w:t>het verzorgen van de hoeven</w:t>
      </w:r>
      <w:r w:rsidR="00F469A7">
        <w:t xml:space="preserve"> oefenen</w:t>
      </w:r>
      <w:r w:rsidRPr="00B639C1">
        <w:t>, inclusief het herkennen van afwijkingen en het toepassen van de juiste technieken voor hoefonderhoud.</w:t>
      </w:r>
    </w:p>
    <w:p w14:paraId="229DCB4E" w14:textId="3073662F" w:rsidR="00277666" w:rsidRDefault="00B639C1" w:rsidP="00C01AA0">
      <w:pPr>
        <w:pStyle w:val="Wenk"/>
      </w:pPr>
      <w:r w:rsidRPr="00B639C1">
        <w:t xml:space="preserve"> </w:t>
      </w:r>
      <w:r w:rsidR="00B21F39">
        <w:t>Je kan</w:t>
      </w:r>
      <w:r w:rsidRPr="00B639C1">
        <w:t xml:space="preserve"> het belang van eerste hulp bij paarden (EHBO)</w:t>
      </w:r>
      <w:r w:rsidR="00B21F39">
        <w:t xml:space="preserve"> bespreken</w:t>
      </w:r>
      <w:r w:rsidRPr="00B639C1">
        <w:t xml:space="preserve"> zoals het behandelen van wonden of het stabiliseren van een paard na een blessure. </w:t>
      </w:r>
    </w:p>
    <w:p w14:paraId="66FD0F71" w14:textId="02BEA957" w:rsidR="00C01AA0" w:rsidRDefault="004549BF" w:rsidP="00C01AA0">
      <w:pPr>
        <w:pStyle w:val="Wenk"/>
      </w:pPr>
      <w:r>
        <w:t>Je kan</w:t>
      </w:r>
      <w:r w:rsidR="00B639C1" w:rsidRPr="00B639C1" w:rsidDel="00A52CF5">
        <w:t xml:space="preserve"> </w:t>
      </w:r>
      <w:r w:rsidR="00A52CF5">
        <w:t>de leerlingen</w:t>
      </w:r>
      <w:r w:rsidR="00A52CF5" w:rsidRPr="00B639C1">
        <w:t xml:space="preserve"> </w:t>
      </w:r>
      <w:r>
        <w:t xml:space="preserve">leren </w:t>
      </w:r>
      <w:r w:rsidR="00B639C1" w:rsidRPr="00B639C1">
        <w:t xml:space="preserve">om veilig met geneesmiddelen om te gaan, inclusief het correct toedienen van medicatie en het bijhouden van medicijnregistraties. </w:t>
      </w:r>
      <w:r>
        <w:t xml:space="preserve">Je kan </w:t>
      </w:r>
      <w:r w:rsidR="00B639C1" w:rsidRPr="00B639C1">
        <w:t xml:space="preserve">een zorgvuldige en verantwoorde aanpak </w:t>
      </w:r>
      <w:r w:rsidR="009F6E61">
        <w:t>stimuleren</w:t>
      </w:r>
      <w:r w:rsidR="009F6E61" w:rsidRPr="00B639C1">
        <w:t xml:space="preserve"> </w:t>
      </w:r>
      <w:r w:rsidR="00B639C1" w:rsidRPr="00B639C1">
        <w:t>bij het verzorgen van paarden</w:t>
      </w:r>
      <w:r w:rsidDel="009F6E61">
        <w:t xml:space="preserve"> </w:t>
      </w:r>
      <w:r w:rsidR="00B639C1" w:rsidRPr="00B639C1">
        <w:t>waarbij het welzijn van het paard altijd centraal staat.</w:t>
      </w:r>
    </w:p>
    <w:p w14:paraId="650F2C48" w14:textId="77777777" w:rsidR="007576C5" w:rsidRDefault="007576C5" w:rsidP="007576C5">
      <w:pPr>
        <w:pStyle w:val="Doel"/>
      </w:pPr>
      <w:r w:rsidRPr="007576C5">
        <w:t>De leerlingen toiletteren paarden.</w:t>
      </w:r>
    </w:p>
    <w:p w14:paraId="3EB31EAB" w14:textId="1D6F9050" w:rsidR="00F35E1D" w:rsidRDefault="00F83D1E" w:rsidP="00F0547E">
      <w:pPr>
        <w:pStyle w:val="Wenk"/>
      </w:pPr>
      <w:r>
        <w:t>Je kan leerlingen</w:t>
      </w:r>
      <w:r w:rsidR="00F0547E" w:rsidRPr="00F0547E">
        <w:t xml:space="preserve"> een diepgaand begrip van de noodzaak en de technieken voor het toiletteren van paarden</w:t>
      </w:r>
      <w:r>
        <w:t xml:space="preserve"> aanleren</w:t>
      </w:r>
      <w:r w:rsidR="00F0547E" w:rsidRPr="00F0547E">
        <w:t xml:space="preserve"> waarbij ze niet alleen het esthetische aspect, maar ook het welzijn van het paard centraal stellen. </w:t>
      </w:r>
      <w:r>
        <w:t xml:space="preserve">Je kan </w:t>
      </w:r>
      <w:r w:rsidR="00F0547E" w:rsidRPr="00F0547E">
        <w:t xml:space="preserve">hen verschillende borstels en gereedschappen </w:t>
      </w:r>
      <w:r>
        <w:t xml:space="preserve">laten </w:t>
      </w:r>
      <w:r w:rsidR="00F0547E" w:rsidRPr="00F0547E">
        <w:t xml:space="preserve">gebruiken, afgestemd op de specifieke behoeften van de vacht en de huid van het paard zoals het gebruik van een zachte borstel voor gevoelige gebieden en een </w:t>
      </w:r>
      <w:r w:rsidR="00F35E1D">
        <w:t>hardere</w:t>
      </w:r>
      <w:r w:rsidR="00F0547E" w:rsidRPr="00F0547E">
        <w:t xml:space="preserve"> borstel voor hardnekkige vuilresten.</w:t>
      </w:r>
    </w:p>
    <w:p w14:paraId="00B69567" w14:textId="53D69439" w:rsidR="00F35E1D" w:rsidRDefault="00F0547E" w:rsidP="00F0547E">
      <w:pPr>
        <w:pStyle w:val="Wenk"/>
      </w:pPr>
      <w:r w:rsidRPr="00F0547E">
        <w:t xml:space="preserve"> </w:t>
      </w:r>
      <w:r w:rsidR="00F35E1D">
        <w:t>Je kan</w:t>
      </w:r>
      <w:r w:rsidRPr="00F0547E">
        <w:t xml:space="preserve"> het belang van het controleren van de huid op wondjes, parasieten of andere afwijkingen tijdens het toiletteren</w:t>
      </w:r>
      <w:r w:rsidR="00F35E1D">
        <w:t xml:space="preserve"> bespreken</w:t>
      </w:r>
      <w:r w:rsidRPr="00F0547E">
        <w:t xml:space="preserve"> zodat eventuele gezondheidsproblemen vroegtijdig </w:t>
      </w:r>
      <w:r w:rsidR="0012459C" w:rsidRPr="00F0547E">
        <w:t xml:space="preserve">kunnen worden </w:t>
      </w:r>
      <w:r w:rsidRPr="00F0547E">
        <w:t xml:space="preserve">opgemerkt. </w:t>
      </w:r>
    </w:p>
    <w:p w14:paraId="5D2622D8" w14:textId="208DA74A" w:rsidR="00C72637" w:rsidRDefault="00F35E1D" w:rsidP="00F0547E">
      <w:pPr>
        <w:pStyle w:val="Wenk"/>
      </w:pPr>
      <w:r>
        <w:t>Je kan</w:t>
      </w:r>
      <w:r w:rsidR="00F0547E" w:rsidRPr="00F0547E">
        <w:t xml:space="preserve"> leerlingen </w:t>
      </w:r>
      <w:r>
        <w:t xml:space="preserve">stimuleren </w:t>
      </w:r>
      <w:r w:rsidR="00F0547E" w:rsidRPr="00F0547E">
        <w:t xml:space="preserve">om de lichaamstaal van het paard te observeren en te begrijpen zodat ze herkennen wanneer een paard zich ongemakkelijk voelt of pijn ervaart, wat hen helpt om hun benadering aan te passen. </w:t>
      </w:r>
      <w:r>
        <w:t>Je kan</w:t>
      </w:r>
      <w:r w:rsidR="00F0547E" w:rsidRPr="00F0547E">
        <w:t xml:space="preserve"> d</w:t>
      </w:r>
      <w:r w:rsidR="0012459C">
        <w:t>a</w:t>
      </w:r>
      <w:r w:rsidR="00F0547E" w:rsidRPr="00F0547E">
        <w:t xml:space="preserve">t </w:t>
      </w:r>
      <w:r>
        <w:t xml:space="preserve">integreren </w:t>
      </w:r>
      <w:r w:rsidR="00F0547E" w:rsidRPr="00F0547E">
        <w:t xml:space="preserve">met kennis over hygiëne, </w:t>
      </w:r>
      <w:r w:rsidR="00B6272F">
        <w:t xml:space="preserve">bv. </w:t>
      </w:r>
      <w:r w:rsidR="00F0547E" w:rsidRPr="00F0547E">
        <w:t xml:space="preserve">door hen bewust te maken van de rol van het schoonmaken van de hoeven in het voorkomen van infecties en </w:t>
      </w:r>
      <w:r w:rsidR="00BA2ECC">
        <w:t xml:space="preserve">van </w:t>
      </w:r>
      <w:r w:rsidR="00F0547E" w:rsidRPr="00F0547E">
        <w:t xml:space="preserve">de juiste technieken voor het </w:t>
      </w:r>
      <w:r w:rsidR="00BA2ECC">
        <w:t xml:space="preserve">veilig </w:t>
      </w:r>
      <w:r w:rsidR="00F0547E" w:rsidRPr="00F0547E">
        <w:t xml:space="preserve">hanteren van hoeven. </w:t>
      </w:r>
    </w:p>
    <w:p w14:paraId="25FDF47B" w14:textId="79761AE9" w:rsidR="00F0547E" w:rsidRPr="00F0547E" w:rsidRDefault="00C72637" w:rsidP="00F0547E">
      <w:pPr>
        <w:pStyle w:val="Wenk"/>
      </w:pPr>
      <w:r>
        <w:t>Je kan d</w:t>
      </w:r>
      <w:r w:rsidR="00F0547E" w:rsidRPr="00F0547E">
        <w:t xml:space="preserve">oor praktijkgerichte opdrachten te combineren met theoretische kennis over de fysiologie van paarden, </w:t>
      </w:r>
      <w:r>
        <w:t xml:space="preserve">leerlingen </w:t>
      </w:r>
      <w:r w:rsidR="00F0547E" w:rsidRPr="00F0547E">
        <w:t xml:space="preserve">de complexiteit van het toiletteren </w:t>
      </w:r>
      <w:r>
        <w:t>aan</w:t>
      </w:r>
      <w:r w:rsidRPr="00F0547E">
        <w:t xml:space="preserve">leren </w:t>
      </w:r>
      <w:r w:rsidR="00F0547E" w:rsidRPr="00F0547E">
        <w:t xml:space="preserve">en de invloed ervan op het welzijn van het paard </w:t>
      </w:r>
      <w:r w:rsidR="00B11B2A">
        <w:t xml:space="preserve">leren </w:t>
      </w:r>
      <w:r w:rsidR="00F0547E" w:rsidRPr="00F0547E">
        <w:t>waarderen.</w:t>
      </w:r>
    </w:p>
    <w:p w14:paraId="5BD90FB5" w14:textId="77777777" w:rsidR="006F566F" w:rsidRDefault="006F566F" w:rsidP="006F566F">
      <w:pPr>
        <w:pStyle w:val="Doel"/>
      </w:pPr>
      <w:r w:rsidRPr="006F566F">
        <w:t>De leerlingen melden mogelijke veranderingen en ziektebeelden bij paarden.</w:t>
      </w:r>
    </w:p>
    <w:p w14:paraId="0BE03C13" w14:textId="6D96DDDE" w:rsidR="00DB5CFE" w:rsidRDefault="007E738C" w:rsidP="00E63F3A">
      <w:pPr>
        <w:pStyle w:val="Wenk"/>
      </w:pPr>
      <w:r>
        <w:t>Je kan leerlingen aanleren</w:t>
      </w:r>
      <w:r w:rsidR="00E63F3A" w:rsidRPr="00E63F3A">
        <w:t xml:space="preserve"> om subtiele veranderingen in het gedrag, de houding en de fysieke toestand van paarden te herkennen die kunnen wijzen op gezondheidsproblemen. </w:t>
      </w:r>
      <w:r>
        <w:t>Je kan</w:t>
      </w:r>
      <w:r w:rsidR="00E63F3A" w:rsidRPr="00E63F3A">
        <w:t xml:space="preserve"> met hen het observeren van vitale tekenen </w:t>
      </w:r>
      <w:r w:rsidR="000624D2">
        <w:t xml:space="preserve">oefenen </w:t>
      </w:r>
      <w:r w:rsidR="00E63F3A" w:rsidRPr="00E63F3A">
        <w:t>zoals eetlust, gedragsveranderingen, ademhalingspatronen en bewegingen</w:t>
      </w:r>
      <w:r w:rsidR="000624D2">
        <w:t>. Je kan</w:t>
      </w:r>
      <w:r w:rsidR="00E63F3A" w:rsidRPr="00E63F3A">
        <w:t xml:space="preserve"> de mogelijke oorzaken van afwijkingen</w:t>
      </w:r>
      <w:r w:rsidR="008E38B8">
        <w:t xml:space="preserve"> bespreken</w:t>
      </w:r>
      <w:r w:rsidR="00E63F3A" w:rsidRPr="00E63F3A">
        <w:t xml:space="preserve">. </w:t>
      </w:r>
      <w:r w:rsidR="008E38B8">
        <w:t>Je kan leerlingen</w:t>
      </w:r>
      <w:r w:rsidR="00E63F3A" w:rsidRPr="00E63F3A">
        <w:t xml:space="preserve"> leren welke specifieke symptomen </w:t>
      </w:r>
      <w:r w:rsidR="006F02DC">
        <w:t xml:space="preserve">ze tijdig </w:t>
      </w:r>
      <w:r w:rsidR="003E3B7C">
        <w:t xml:space="preserve">moeten </w:t>
      </w:r>
      <w:r w:rsidR="006F02DC">
        <w:t xml:space="preserve">opmerken en rapporteren </w:t>
      </w:r>
      <w:r w:rsidR="00427BB1">
        <w:t>(</w:t>
      </w:r>
      <w:r w:rsidR="00E63F3A" w:rsidRPr="00E63F3A">
        <w:t>koliek, kreupelheid</w:t>
      </w:r>
      <w:r w:rsidR="00427BB1">
        <w:t xml:space="preserve">, </w:t>
      </w:r>
      <w:r w:rsidR="00E63F3A" w:rsidRPr="00E63F3A">
        <w:t>infecties</w:t>
      </w:r>
      <w:r w:rsidR="00427BB1">
        <w:t xml:space="preserve"> …)</w:t>
      </w:r>
      <w:r w:rsidR="00E63F3A" w:rsidRPr="00E63F3A">
        <w:t xml:space="preserve">. </w:t>
      </w:r>
    </w:p>
    <w:p w14:paraId="46335B7C" w14:textId="2DF36BCE" w:rsidR="003536AD" w:rsidRDefault="008E38B8" w:rsidP="00E63F3A">
      <w:pPr>
        <w:pStyle w:val="Wenk"/>
      </w:pPr>
      <w:r>
        <w:t xml:space="preserve">Je </w:t>
      </w:r>
      <w:r w:rsidR="003536AD">
        <w:t>b</w:t>
      </w:r>
      <w:r w:rsidR="00E63F3A" w:rsidRPr="00E63F3A">
        <w:t>enadruk</w:t>
      </w:r>
      <w:r w:rsidR="003536AD">
        <w:t>t best</w:t>
      </w:r>
      <w:r w:rsidR="00E63F3A" w:rsidRPr="00E63F3A">
        <w:t xml:space="preserve"> het belang van gedetailleerde documentatie van</w:t>
      </w:r>
      <w:r w:rsidR="003E3B7C">
        <w:t xml:space="preserve"> </w:t>
      </w:r>
      <w:r w:rsidR="00E63F3A" w:rsidRPr="00E63F3A">
        <w:t>veranderingen</w:t>
      </w:r>
      <w:r w:rsidR="005E2177">
        <w:t>,</w:t>
      </w:r>
      <w:r w:rsidR="003E3B7C">
        <w:t xml:space="preserve"> ook</w:t>
      </w:r>
      <w:r w:rsidR="00E63F3A" w:rsidRPr="00E63F3A" w:rsidDel="003E3B7C">
        <w:t xml:space="preserve"> </w:t>
      </w:r>
      <w:r w:rsidR="00E63F3A" w:rsidRPr="00E63F3A">
        <w:t xml:space="preserve">de context waarin </w:t>
      </w:r>
      <w:r w:rsidR="003E3B7C">
        <w:t>de veranderingen</w:t>
      </w:r>
      <w:r w:rsidR="003E3B7C" w:rsidRPr="00E63F3A">
        <w:t xml:space="preserve"> </w:t>
      </w:r>
      <w:r w:rsidR="00E63F3A" w:rsidRPr="00E63F3A">
        <w:t>zich voordoen</w:t>
      </w:r>
      <w:r w:rsidR="00402D99">
        <w:t xml:space="preserve">. Op die manier </w:t>
      </w:r>
      <w:r w:rsidR="005E2177">
        <w:t>kunnen ze</w:t>
      </w:r>
      <w:r w:rsidR="00402D99">
        <w:t xml:space="preserve"> nauwkeurig </w:t>
      </w:r>
      <w:r w:rsidR="005E2177">
        <w:t>communiceren</w:t>
      </w:r>
      <w:r w:rsidR="00402D99">
        <w:t xml:space="preserve"> </w:t>
      </w:r>
      <w:r w:rsidR="00E63F3A" w:rsidRPr="00E63F3A">
        <w:t xml:space="preserve">met dierenartsen of andere zorgprofessionals. </w:t>
      </w:r>
    </w:p>
    <w:p w14:paraId="65D6099D" w14:textId="3B1568D9" w:rsidR="00414471" w:rsidRPr="00414471" w:rsidRDefault="003536AD" w:rsidP="00E63F3A">
      <w:pPr>
        <w:pStyle w:val="Wenk"/>
      </w:pPr>
      <w:r>
        <w:t xml:space="preserve">Je kan leerlingen stimuleren </w:t>
      </w:r>
      <w:r w:rsidR="00E63F3A" w:rsidRPr="00E63F3A">
        <w:t xml:space="preserve">om niet alleen fysieke symptomen te rapporteren, maar ook gedragsveranderingen die vaak gepaard gaan met stress of pijn zoals nervositeit of vermijdend gedrag. </w:t>
      </w:r>
      <w:r>
        <w:t xml:space="preserve">Je kan </w:t>
      </w:r>
      <w:r w:rsidR="00E63F3A" w:rsidRPr="00E63F3A">
        <w:t>leerlingen aan</w:t>
      </w:r>
      <w:r>
        <w:t>moedigen</w:t>
      </w:r>
      <w:r w:rsidR="00E63F3A" w:rsidRPr="00E63F3A">
        <w:t xml:space="preserve"> om kritisch te </w:t>
      </w:r>
      <w:r w:rsidR="00E63F3A" w:rsidRPr="00E63F3A">
        <w:lastRenderedPageBreak/>
        <w:t>reflecteren op hun observaties en aan te geven wanneer zij onzeker zijn zodat ze leren wanneer ze hulp moeten inroepen van deskundigen.</w:t>
      </w:r>
    </w:p>
    <w:p w14:paraId="747CBED7" w14:textId="77777777" w:rsidR="008020B7" w:rsidRDefault="008020B7" w:rsidP="008020B7">
      <w:pPr>
        <w:pStyle w:val="Doel"/>
      </w:pPr>
      <w:r>
        <w:t>De leerlingen voederen paarden volgens hun voederbehoefte.</w:t>
      </w:r>
    </w:p>
    <w:p w14:paraId="70B242BA" w14:textId="77777777" w:rsidR="008020B7" w:rsidRDefault="008020B7" w:rsidP="008020B7">
      <w:pPr>
        <w:pStyle w:val="Afbakeningalleen"/>
      </w:pPr>
      <w:r>
        <w:t>Voeding, voedergewassen, giftige planten</w:t>
      </w:r>
    </w:p>
    <w:p w14:paraId="2108392E" w14:textId="77777777" w:rsidR="00B07C8D" w:rsidRDefault="004D6001" w:rsidP="004D6001">
      <w:pPr>
        <w:pStyle w:val="Wenk"/>
      </w:pPr>
      <w:r>
        <w:t>Je kan leerlingen</w:t>
      </w:r>
      <w:r w:rsidRPr="004D6001">
        <w:t xml:space="preserve"> de specifieke voedingsbehoeften van paarden </w:t>
      </w:r>
      <w:r>
        <w:t xml:space="preserve">leren </w:t>
      </w:r>
      <w:r w:rsidRPr="004D6001">
        <w:t xml:space="preserve">herkennen en toepassen, rekening houdend met factoren zoals leeftijd, gezondheidstoestand, activiteitenniveau en het type werk dat het paard verricht. </w:t>
      </w:r>
      <w:r>
        <w:t>Je kan</w:t>
      </w:r>
      <w:r w:rsidRPr="004D6001">
        <w:t xml:space="preserve"> met hen het samenstellen van een uitgebalanceerd dieet </w:t>
      </w:r>
      <w:r w:rsidR="00424F28">
        <w:t xml:space="preserve">oefenen </w:t>
      </w:r>
      <w:r w:rsidRPr="004D6001">
        <w:t xml:space="preserve">dat de juiste verhouding van vezels, eiwitten, vetten, vitaminen en mineralen bevat. </w:t>
      </w:r>
    </w:p>
    <w:p w14:paraId="4F8826D9" w14:textId="1F76ED4D" w:rsidR="00424F28" w:rsidRDefault="00424F28" w:rsidP="004D6001">
      <w:pPr>
        <w:pStyle w:val="Wenk"/>
      </w:pPr>
      <w:r>
        <w:t>J</w:t>
      </w:r>
      <w:r w:rsidR="00B07C8D">
        <w:t>e</w:t>
      </w:r>
      <w:r>
        <w:t xml:space="preserve"> kan leerlingen</w:t>
      </w:r>
      <w:r w:rsidR="004D6001" w:rsidRPr="004D6001">
        <w:t xml:space="preserve"> leren over de verschillende voedergewassen die geschikt zijn voor paarden, zoals hooi, gras en granen, en de rol </w:t>
      </w:r>
      <w:r>
        <w:t xml:space="preserve">bespreken </w:t>
      </w:r>
      <w:r w:rsidR="004D6001" w:rsidRPr="004D6001">
        <w:t xml:space="preserve">van elk </w:t>
      </w:r>
      <w:r w:rsidR="00E45344">
        <w:t xml:space="preserve">voedergewas </w:t>
      </w:r>
      <w:r w:rsidR="004D6001" w:rsidRPr="004D6001">
        <w:t xml:space="preserve">in het dieet van het paard. </w:t>
      </w:r>
    </w:p>
    <w:p w14:paraId="13CCA52B" w14:textId="13C856FE" w:rsidR="00F00F82" w:rsidRDefault="00B07C8D" w:rsidP="004D6001">
      <w:pPr>
        <w:pStyle w:val="Wenk"/>
      </w:pPr>
      <w:r>
        <w:t xml:space="preserve">Je kan </w:t>
      </w:r>
      <w:r w:rsidR="004D6001" w:rsidRPr="004D6001">
        <w:t>het belang van het controleren van voer op schadelijke stoffen</w:t>
      </w:r>
      <w:r>
        <w:t xml:space="preserve"> bespreken</w:t>
      </w:r>
      <w:r w:rsidR="004D6001" w:rsidRPr="004D6001">
        <w:t xml:space="preserve">, zoals schimmel of verontreinigingen, die de gezondheid van het paard kunnen schaden. </w:t>
      </w:r>
      <w:r>
        <w:t>Je kan</w:t>
      </w:r>
      <w:r w:rsidR="004D6001" w:rsidRPr="004D6001">
        <w:t xml:space="preserve"> leerlingen leren welke planten giftig zijn voor paarden, zowel in het grasland als in de omgeving van de stal, en hoe ze </w:t>
      </w:r>
      <w:r w:rsidR="00D60FB2" w:rsidRPr="004D6001">
        <w:t>d</w:t>
      </w:r>
      <w:r w:rsidR="00D60FB2">
        <w:t>i</w:t>
      </w:r>
      <w:r w:rsidR="00D60FB2" w:rsidRPr="004D6001">
        <w:t xml:space="preserve">e </w:t>
      </w:r>
      <w:r w:rsidR="004D6001" w:rsidRPr="004D6001">
        <w:t xml:space="preserve">herkennen en </w:t>
      </w:r>
      <w:r w:rsidR="007B1ED1">
        <w:t xml:space="preserve">kunnen </w:t>
      </w:r>
      <w:r w:rsidR="004D6001" w:rsidRPr="004D6001">
        <w:t xml:space="preserve">vermijden. </w:t>
      </w:r>
    </w:p>
    <w:p w14:paraId="7BA904DC" w14:textId="237BC70B" w:rsidR="004D6001" w:rsidRPr="004D6001" w:rsidRDefault="00F00F82" w:rsidP="004D6001">
      <w:pPr>
        <w:pStyle w:val="Wenk"/>
      </w:pPr>
      <w:r>
        <w:t>Je kan leerlingen</w:t>
      </w:r>
      <w:r w:rsidR="004D6001" w:rsidRPr="004D6001">
        <w:t xml:space="preserve"> praktische vaardigheden </w:t>
      </w:r>
      <w:r>
        <w:t xml:space="preserve">laten </w:t>
      </w:r>
      <w:r w:rsidR="004D6001" w:rsidRPr="004D6001">
        <w:t>ontwikkelen in het voeren van paarden op het juiste moment en de juiste hoeveelheid en</w:t>
      </w:r>
      <w:r w:rsidR="001544F9">
        <w:t xml:space="preserve"> je kan</w:t>
      </w:r>
      <w:r w:rsidR="004D6001" w:rsidRPr="004D6001">
        <w:t xml:space="preserve"> het belang </w:t>
      </w:r>
      <w:r>
        <w:t xml:space="preserve">benadrukken </w:t>
      </w:r>
      <w:r w:rsidR="004D6001" w:rsidRPr="004D6001">
        <w:t>van consistente voeding en voldoende water voor een optimale gezondheid en prestaties van het paard.</w:t>
      </w:r>
    </w:p>
    <w:p w14:paraId="06C137FC" w14:textId="77777777" w:rsidR="00512721" w:rsidRDefault="00512721" w:rsidP="00512721">
      <w:pPr>
        <w:pStyle w:val="Doel"/>
      </w:pPr>
      <w:r>
        <w:t>De leerlingen identificeren het verloop van bronst, bevruchting, dracht, geboorte-, zoog- en speenproces.</w:t>
      </w:r>
    </w:p>
    <w:p w14:paraId="3D8D825C" w14:textId="77777777" w:rsidR="00512721" w:rsidRDefault="00512721" w:rsidP="00512721">
      <w:pPr>
        <w:pStyle w:val="Afbakeningalleen"/>
      </w:pPr>
      <w:r>
        <w:t>Fokkerij en voortplanting</w:t>
      </w:r>
    </w:p>
    <w:p w14:paraId="07AFE0C7" w14:textId="26809679" w:rsidR="0076659C" w:rsidRDefault="0076659C" w:rsidP="00503084">
      <w:pPr>
        <w:pStyle w:val="Wenk"/>
      </w:pPr>
      <w:r>
        <w:t xml:space="preserve">Je kan </w:t>
      </w:r>
      <w:r w:rsidR="006E301C">
        <w:t>starten</w:t>
      </w:r>
      <w:r>
        <w:t xml:space="preserve"> met de biologische cycli zoals de kenmerken van de bronst, het detecteren van vruchtbare periodes en het herkennen van gedragingen die duiden op bronstigheid.</w:t>
      </w:r>
      <w:r w:rsidR="006E301C">
        <w:t xml:space="preserve"> Je kan</w:t>
      </w:r>
      <w:r>
        <w:t xml:space="preserve"> d</w:t>
      </w:r>
      <w:r w:rsidR="00D91DFD">
        <w:t>a</w:t>
      </w:r>
      <w:r>
        <w:t xml:space="preserve">t </w:t>
      </w:r>
      <w:r w:rsidR="006E301C">
        <w:t xml:space="preserve">combineren </w:t>
      </w:r>
      <w:r>
        <w:t>met praktijkgerichte opdrachten zoals het observeren van hengstigheid of het gebruik van hulpmiddelen zoals een dekmanagementsysteem.</w:t>
      </w:r>
    </w:p>
    <w:p w14:paraId="49EB9296" w14:textId="6329FD44" w:rsidR="0076659C" w:rsidRDefault="00503084" w:rsidP="006058D9">
      <w:pPr>
        <w:pStyle w:val="Wenk"/>
      </w:pPr>
      <w:r>
        <w:t>Je kan de</w:t>
      </w:r>
      <w:r w:rsidR="0076659C">
        <w:t xml:space="preserve"> belangrijkste fasen van de dracht inclusief de ontwikkeling van het embryo en de zorg die een merrie nodig heeft in elke fase</w:t>
      </w:r>
      <w:r w:rsidR="0043233D">
        <w:t xml:space="preserve"> aanleren</w:t>
      </w:r>
      <w:r w:rsidR="0076659C">
        <w:t xml:space="preserve">. </w:t>
      </w:r>
      <w:r w:rsidR="0043233D">
        <w:t>Je kan</w:t>
      </w:r>
      <w:r w:rsidR="0076659C">
        <w:t xml:space="preserve"> de tekenen van een naderende geboorte</w:t>
      </w:r>
      <w:r w:rsidR="0043233D">
        <w:t xml:space="preserve"> bespreken</w:t>
      </w:r>
      <w:r w:rsidR="0076659C">
        <w:t>, zoals gedragsveranderingen en fysieke signalen, en oefen</w:t>
      </w:r>
      <w:r w:rsidR="0043233D">
        <w:t>en</w:t>
      </w:r>
      <w:r w:rsidR="0076659C">
        <w:t xml:space="preserve"> hoe ze bij een </w:t>
      </w:r>
      <w:r w:rsidR="00B7158B">
        <w:t>geboorte</w:t>
      </w:r>
      <w:r w:rsidR="0076659C">
        <w:t xml:space="preserve"> kunnen assisteren of wanneer een dierenarts moet worden ingeschakeld.</w:t>
      </w:r>
    </w:p>
    <w:p w14:paraId="15BF9BB2" w14:textId="232E6464" w:rsidR="0076659C" w:rsidRDefault="006058D9" w:rsidP="00AE6A2C">
      <w:pPr>
        <w:pStyle w:val="Wenk"/>
      </w:pPr>
      <w:r w:rsidRPr="0046214C">
        <w:t>Je kan</w:t>
      </w:r>
      <w:r w:rsidR="0076659C" w:rsidRPr="0046214C">
        <w:t xml:space="preserve"> het zoogproces</w:t>
      </w:r>
      <w:r w:rsidRPr="0046214C">
        <w:t xml:space="preserve"> aanbrengen</w:t>
      </w:r>
      <w:r w:rsidR="0076659C" w:rsidRPr="0046214C">
        <w:t xml:space="preserve">, inclusief het belang van biestmelk, het observeren van het drinkgedrag van een veulen en het herkennen van mogelijke problemen zoals mastitis bij de merrie. </w:t>
      </w:r>
      <w:r w:rsidR="00773B1C" w:rsidRPr="0046214C">
        <w:t>Je kan leerlingen</w:t>
      </w:r>
      <w:r w:rsidR="0076659C" w:rsidRPr="0046214C">
        <w:t xml:space="preserve"> het speenproces zorgvuldig </w:t>
      </w:r>
      <w:r w:rsidR="0046214C" w:rsidRPr="0046214C">
        <w:t xml:space="preserve">laten </w:t>
      </w:r>
      <w:r w:rsidR="0076659C" w:rsidRPr="0046214C">
        <w:t xml:space="preserve">plannen en uitvoeren waarbij het welzijn van zowel merrie als veulen centraal staat en de impact </w:t>
      </w:r>
      <w:r w:rsidR="00744016">
        <w:t>daar</w:t>
      </w:r>
      <w:r w:rsidR="00744016" w:rsidRPr="0046214C">
        <w:t xml:space="preserve">van </w:t>
      </w:r>
      <w:r w:rsidR="00AE6A2C">
        <w:t xml:space="preserve">bespreken </w:t>
      </w:r>
      <w:r w:rsidR="0076659C" w:rsidRPr="0046214C">
        <w:t>op hun gezondheid en gedrag.</w:t>
      </w:r>
    </w:p>
    <w:p w14:paraId="1C93EF02" w14:textId="7EB3B28B" w:rsidR="0076659C" w:rsidRPr="0076659C" w:rsidRDefault="00AE6A2C" w:rsidP="0076659C">
      <w:pPr>
        <w:pStyle w:val="Wenk"/>
      </w:pPr>
      <w:r>
        <w:t>Je kan</w:t>
      </w:r>
      <w:r w:rsidR="0076659C">
        <w:t xml:space="preserve"> een kritische en analytische houding </w:t>
      </w:r>
      <w:r w:rsidR="007E46C5">
        <w:t xml:space="preserve">stimuleren </w:t>
      </w:r>
      <w:r w:rsidR="0076659C">
        <w:t xml:space="preserve">door leerlingen casussen te </w:t>
      </w:r>
      <w:r w:rsidR="0076659C">
        <w:lastRenderedPageBreak/>
        <w:t xml:space="preserve">laten analyseren waarin ze afwijkingen in de voortplantingscyclus of het geboorteproces moeten identificeren en passende maatregelen voorstellen. Zo ontwikkelen </w:t>
      </w:r>
      <w:r w:rsidR="007E46C5">
        <w:t>leerlingen</w:t>
      </w:r>
      <w:r w:rsidR="0076659C">
        <w:t xml:space="preserve"> zowel praktische vaardigheden als een grondig begrip van fokkerij en voortplanting bij paarden.</w:t>
      </w:r>
    </w:p>
    <w:p w14:paraId="1EBE2580" w14:textId="69C6399A" w:rsidR="00525E67" w:rsidRDefault="00525E67" w:rsidP="00525E67">
      <w:pPr>
        <w:pStyle w:val="Doel"/>
      </w:pPr>
      <w:r>
        <w:t>De leerlingen leren paarden de dagelijkse handelingen aan</w:t>
      </w:r>
      <w:r w:rsidR="00325069">
        <w:t xml:space="preserve"> en oefenen frequent</w:t>
      </w:r>
      <w:r>
        <w:t>.</w:t>
      </w:r>
    </w:p>
    <w:p w14:paraId="7FB1543F" w14:textId="77777777" w:rsidR="00525E67" w:rsidRDefault="00525E67" w:rsidP="00525E67">
      <w:pPr>
        <w:pStyle w:val="Afbakeningalleen"/>
      </w:pPr>
      <w:r>
        <w:t>Paardenpsychologie</w:t>
      </w:r>
    </w:p>
    <w:p w14:paraId="71E82990" w14:textId="1EEF6BDD" w:rsidR="009F2320" w:rsidRDefault="009F2320" w:rsidP="00F85EF7">
      <w:pPr>
        <w:pStyle w:val="Wenk"/>
      </w:pPr>
      <w:r>
        <w:t xml:space="preserve">Je kan leerlingen de basisprincipes van paardenpsychologie en gedragsleer leren toepassen bij het aanleren van dagelijkse handelingen zoals het leiden, optillen van hoeven, stilstaan bij verzorging en laden in een trailer. </w:t>
      </w:r>
      <w:r w:rsidR="00F85EF7">
        <w:t>Je kan starten</w:t>
      </w:r>
      <w:r>
        <w:t xml:space="preserve"> met inzicht in de natuurlijke gedragingen van paarden, hun vluchtreactie en sociale dynamiek zodat leerlingen begrijpen hoe paarden leren reageren op stimuli.</w:t>
      </w:r>
    </w:p>
    <w:p w14:paraId="03B46009" w14:textId="2ABB033C" w:rsidR="009F2320" w:rsidRDefault="00F85EF7" w:rsidP="00563696">
      <w:pPr>
        <w:pStyle w:val="Wenk"/>
      </w:pPr>
      <w:r>
        <w:t>Je kan leerlingen laten</w:t>
      </w:r>
      <w:r w:rsidR="009F2320">
        <w:t xml:space="preserve"> werken met technieken gebaseerd op positieve bekrachtiging</w:t>
      </w:r>
      <w:r w:rsidR="00B562BC">
        <w:t xml:space="preserve"> (beloning van gewenst gedrag)</w:t>
      </w:r>
      <w:r w:rsidR="009F2320">
        <w:t xml:space="preserve"> en desensibilisatie om paarden te laten wennen aan nieuwe situaties of handelingen. </w:t>
      </w:r>
      <w:r w:rsidR="00D65B3E">
        <w:t>Je kan</w:t>
      </w:r>
      <w:r w:rsidR="009F2320">
        <w:t xml:space="preserve"> het belang van consistentie, geduld</w:t>
      </w:r>
      <w:r w:rsidR="00785FB0">
        <w:t xml:space="preserve"> </w:t>
      </w:r>
      <w:r w:rsidR="009F2320">
        <w:t>en timing bij het trainen van paarden</w:t>
      </w:r>
      <w:r w:rsidR="00D65B3E">
        <w:t xml:space="preserve"> bespreken</w:t>
      </w:r>
      <w:r w:rsidR="00785FB0">
        <w:t xml:space="preserve"> </w:t>
      </w:r>
      <w:r w:rsidR="009F2320">
        <w:t>en</w:t>
      </w:r>
      <w:r w:rsidR="009F2320" w:rsidDel="00785FB0">
        <w:t xml:space="preserve"> </w:t>
      </w:r>
      <w:r w:rsidR="009F2320">
        <w:t>in</w:t>
      </w:r>
      <w:r w:rsidR="00D65B3E">
        <w:t xml:space="preserve">oefenen </w:t>
      </w:r>
      <w:r w:rsidR="00563696">
        <w:t xml:space="preserve">in </w:t>
      </w:r>
      <w:r w:rsidR="009F2320">
        <w:t xml:space="preserve">gecontroleerde praktijkomgevingen. </w:t>
      </w:r>
      <w:r w:rsidR="00563696">
        <w:t>Je kan</w:t>
      </w:r>
      <w:r w:rsidR="00A55860">
        <w:t xml:space="preserve"> leerlingen</w:t>
      </w:r>
      <w:r w:rsidR="00563696">
        <w:t xml:space="preserve"> trainen</w:t>
      </w:r>
      <w:r w:rsidR="009F2320">
        <w:t xml:space="preserve"> om stresssignalen en ongemak bij paarden te herkennen en </w:t>
      </w:r>
      <w:r w:rsidR="00CC7B1D">
        <w:t xml:space="preserve">daarop </w:t>
      </w:r>
      <w:r w:rsidR="009F2320">
        <w:t>gepast te reageren.</w:t>
      </w:r>
    </w:p>
    <w:p w14:paraId="360D09C5" w14:textId="7960A22A" w:rsidR="009F2320" w:rsidRDefault="00A55860" w:rsidP="00992F4E">
      <w:pPr>
        <w:pStyle w:val="Wenk"/>
      </w:pPr>
      <w:r>
        <w:t>Je kan leerlingen</w:t>
      </w:r>
      <w:r w:rsidR="003B003B">
        <w:t xml:space="preserve"> stimuleren</w:t>
      </w:r>
      <w:r w:rsidR="009F2320">
        <w:t xml:space="preserve"> om trainingsmethoden aan te passen aan het individuele paard, rekening houdend met temperament, leeftijd en eerdere ervaringen. </w:t>
      </w:r>
      <w:r w:rsidR="003B003B">
        <w:t>Je kan</w:t>
      </w:r>
      <w:r w:rsidR="009F2320">
        <w:t xml:space="preserve"> het gebruik van non-verbale communicatie en lichaamstaal</w:t>
      </w:r>
      <w:r w:rsidR="003B003B">
        <w:t xml:space="preserve"> integreren</w:t>
      </w:r>
      <w:r w:rsidR="009F2320">
        <w:t xml:space="preserve"> zodat leerlingen effectief kunnen communiceren met paarden op een manier die vertrouwen en samenwerking bevordert.</w:t>
      </w:r>
      <w:r w:rsidR="00F232FF" w:rsidRPr="00F232FF">
        <w:t xml:space="preserve"> Vermits zowel ruiter als paard zowel lichamelijk als geestelijk tijd nodig hebben om tot bepaalde hippische vaardigheden te komen, impliceert dat een doorgedreven herhaling van bepaalde handelingen</w:t>
      </w:r>
      <w:r w:rsidR="00781C72">
        <w:t xml:space="preserve"> en is frequent oefenen essentie</w:t>
      </w:r>
      <w:r w:rsidR="000407AD">
        <w:t>e</w:t>
      </w:r>
      <w:r w:rsidR="00781C72">
        <w:t>l.</w:t>
      </w:r>
    </w:p>
    <w:p w14:paraId="41F9D495" w14:textId="780EE2CF" w:rsidR="009F2320" w:rsidRPr="009F2320" w:rsidRDefault="00992F4E" w:rsidP="009F2320">
      <w:pPr>
        <w:pStyle w:val="Wenk"/>
      </w:pPr>
      <w:r>
        <w:t>Het is belangrijk dat</w:t>
      </w:r>
      <w:r w:rsidR="009F2320">
        <w:t xml:space="preserve"> leerlingen niet alleen de technieken</w:t>
      </w:r>
      <w:r>
        <w:t xml:space="preserve"> aanleren</w:t>
      </w:r>
      <w:r w:rsidR="009F2320">
        <w:t xml:space="preserve">, maar ook hoe ze </w:t>
      </w:r>
      <w:r w:rsidR="00DE2744">
        <w:t xml:space="preserve">die </w:t>
      </w:r>
      <w:r w:rsidR="009F2320">
        <w:t>kunnen aanpassen aan specifieke situaties. D</w:t>
      </w:r>
      <w:r w:rsidR="00DE2744">
        <w:t>a</w:t>
      </w:r>
      <w:r w:rsidR="009F2320">
        <w:t>t ontwikkelt hun vermogen om paarden op een paardvriendelijke, veilige en effectieve manier de dagelijkse handelingen aan te leren.</w:t>
      </w:r>
    </w:p>
    <w:p w14:paraId="6134B10A" w14:textId="77777777" w:rsidR="000B639A" w:rsidRDefault="000B639A" w:rsidP="000B639A">
      <w:pPr>
        <w:pStyle w:val="Doel"/>
      </w:pPr>
      <w:r w:rsidRPr="000B639A">
        <w:t>De leerlingen geven paarden voldoende beweging en vrije uitloop.</w:t>
      </w:r>
    </w:p>
    <w:p w14:paraId="0BEE2A6D" w14:textId="0B0B10E7" w:rsidR="00193FA9" w:rsidRDefault="00193FA9" w:rsidP="00EC04CC">
      <w:pPr>
        <w:pStyle w:val="Wenk"/>
      </w:pPr>
      <w:r>
        <w:t>Je kan leerlingen het belang</w:t>
      </w:r>
      <w:r w:rsidR="007B4E9A">
        <w:t xml:space="preserve"> aanleren</w:t>
      </w:r>
      <w:r>
        <w:t xml:space="preserve"> van voldoende beweging en vrije uitloop voor de fysieke en mentale gezondheid van paarden. </w:t>
      </w:r>
      <w:r w:rsidR="00EC04CC">
        <w:t>Je kan bespreken</w:t>
      </w:r>
      <w:r>
        <w:t xml:space="preserve"> hoe beweging bijdraagt aan het voorkomen van gezondheidsproblemen zoals overgewicht, spijsverteringsstoornissen en stalondeugden, en hoe </w:t>
      </w:r>
      <w:r w:rsidR="00A74A3E">
        <w:t xml:space="preserve">dat </w:t>
      </w:r>
      <w:r>
        <w:t>de spierontwikkeling en algemene conditie ondersteunt.</w:t>
      </w:r>
    </w:p>
    <w:p w14:paraId="4D5A64EB" w14:textId="7039BF1A" w:rsidR="00193FA9" w:rsidRDefault="00EC04CC" w:rsidP="00EC04CC">
      <w:pPr>
        <w:pStyle w:val="Wenk"/>
      </w:pPr>
      <w:r>
        <w:t>Je kan leerlingen</w:t>
      </w:r>
      <w:r w:rsidR="00193FA9">
        <w:t xml:space="preserve"> een bewegingsplan </w:t>
      </w:r>
      <w:r>
        <w:t xml:space="preserve">laten </w:t>
      </w:r>
      <w:r w:rsidR="00193FA9">
        <w:t xml:space="preserve">opstellen dat is afgestemd op de individuele behoeften van het paard, rekening houdend met factoren zoals leeftijd, trainingsniveau, ras en gezondheidstoestand. </w:t>
      </w:r>
      <w:r>
        <w:t>Je kan</w:t>
      </w:r>
      <w:r w:rsidR="00193FA9">
        <w:t xml:space="preserve"> met verschillende vormen van beweging</w:t>
      </w:r>
      <w:r>
        <w:t xml:space="preserve"> oefenen</w:t>
      </w:r>
      <w:r w:rsidR="00193FA9">
        <w:t>, zoals longeren, rijden, vrijheidsdressuur en weidegang</w:t>
      </w:r>
      <w:r w:rsidR="00193FA9" w:rsidDel="009E361A">
        <w:t>,</w:t>
      </w:r>
      <w:r w:rsidR="00193FA9">
        <w:t xml:space="preserve"> waarbij veiligheid en welzijn van het paard voorop staan.</w:t>
      </w:r>
    </w:p>
    <w:p w14:paraId="328FD246" w14:textId="1A1D889D" w:rsidR="00193FA9" w:rsidRDefault="00EC04CC" w:rsidP="0084799E">
      <w:pPr>
        <w:pStyle w:val="Wenk"/>
      </w:pPr>
      <w:r>
        <w:t>Je kan leerlingen</w:t>
      </w:r>
      <w:r w:rsidR="0072144C">
        <w:t xml:space="preserve"> </w:t>
      </w:r>
      <w:r w:rsidR="00193FA9">
        <w:t xml:space="preserve">vrije uitloop </w:t>
      </w:r>
      <w:r w:rsidR="0072144C">
        <w:t xml:space="preserve">leren </w:t>
      </w:r>
      <w:r w:rsidR="00193FA9">
        <w:t xml:space="preserve">te organiseren in een veilige omgeving, waarbij ze letten op de grootte van de ruimte, de groepssamenstelling en het </w:t>
      </w:r>
      <w:r w:rsidR="00193FA9">
        <w:lastRenderedPageBreak/>
        <w:t xml:space="preserve">vermijden van gevaren zoals giftige planten of scherpe voorwerpen. </w:t>
      </w:r>
      <w:r w:rsidR="0072144C">
        <w:t>Je kan leerlingen stimuleren</w:t>
      </w:r>
      <w:r w:rsidR="00193FA9">
        <w:t xml:space="preserve"> om de interacties tussen paarden in de vrije uitloop te observeren zodat ze gedragsproblemen of sociale conflicten kunnen herkennen en oplossen.</w:t>
      </w:r>
    </w:p>
    <w:p w14:paraId="65893680" w14:textId="0DF3A324" w:rsidR="00864287" w:rsidRDefault="00864287" w:rsidP="00B02430">
      <w:pPr>
        <w:pStyle w:val="Doel"/>
      </w:pPr>
      <w:r>
        <w:t>De leerlingen beoordelen een paard</w:t>
      </w:r>
      <w:r w:rsidR="003E7AE1">
        <w:t xml:space="preserve"> op basis van anatomie</w:t>
      </w:r>
      <w:r w:rsidR="0055460E">
        <w:t>,</w:t>
      </w:r>
      <w:r w:rsidR="003E7AE1">
        <w:t xml:space="preserve"> fysiologie, exter</w:t>
      </w:r>
      <w:r w:rsidR="003C4FC8">
        <w:t>ieur</w:t>
      </w:r>
      <w:r w:rsidR="0055460E">
        <w:t>,</w:t>
      </w:r>
      <w:r w:rsidR="003C4FC8">
        <w:t xml:space="preserve"> raskenmerken en hippologie.</w:t>
      </w:r>
    </w:p>
    <w:p w14:paraId="61D29FF8" w14:textId="46FCD2DE" w:rsidR="008B3EDA" w:rsidRDefault="00F11485" w:rsidP="00FB5F29">
      <w:pPr>
        <w:pStyle w:val="Wenk"/>
      </w:pPr>
      <w:r>
        <w:t xml:space="preserve">Je kan leerlingen </w:t>
      </w:r>
      <w:r w:rsidR="008B3EDA">
        <w:t xml:space="preserve"> </w:t>
      </w:r>
      <w:r>
        <w:t xml:space="preserve">paarden </w:t>
      </w:r>
      <w:r w:rsidR="008B3EDA">
        <w:t xml:space="preserve">systematisch </w:t>
      </w:r>
      <w:r>
        <w:t>laten</w:t>
      </w:r>
      <w:r w:rsidR="008B3EDA">
        <w:t xml:space="preserve"> beoordelen door theoretische kennis over anatomie, fysiologie, exterieur en raskenmerken te combineren met praktijkgerichte observaties. </w:t>
      </w:r>
      <w:r w:rsidR="00FB5F29">
        <w:t>Je kan beginnen</w:t>
      </w:r>
      <w:r w:rsidR="008B3EDA">
        <w:t xml:space="preserve"> met het aanleren van de basisprincipes van paardenbouw, waaronder de ideale verhoudingen en de functie van verschillende lichaamsdelen. </w:t>
      </w:r>
      <w:r w:rsidR="00FB5F29">
        <w:t xml:space="preserve">Je kan met leerlingen bespreken </w:t>
      </w:r>
      <w:r w:rsidR="008B3EDA">
        <w:t>hoe afwijkingen in exterieur invloed kunnen hebben op beweging, prestaties en gezondheid.</w:t>
      </w:r>
    </w:p>
    <w:p w14:paraId="57A68F76" w14:textId="29C0BE21" w:rsidR="008B3EDA" w:rsidRDefault="00FB5F29" w:rsidP="00C94E3F">
      <w:pPr>
        <w:pStyle w:val="Wenk"/>
      </w:pPr>
      <w:r>
        <w:t>Je kan</w:t>
      </w:r>
      <w:r w:rsidR="008B3EDA">
        <w:t xml:space="preserve"> het beoordelen van paarden</w:t>
      </w:r>
      <w:r>
        <w:t xml:space="preserve"> oefenen</w:t>
      </w:r>
      <w:r w:rsidR="008B3EDA">
        <w:t xml:space="preserve"> in verschillende contexten, zoals fokkerij, sport of recreatie. </w:t>
      </w:r>
      <w:r w:rsidR="00900E28">
        <w:t xml:space="preserve">Je kan leerlingen </w:t>
      </w:r>
      <w:r w:rsidR="008B3EDA">
        <w:t>raskenmerken</w:t>
      </w:r>
      <w:r w:rsidR="00900E28">
        <w:t xml:space="preserve"> lat</w:t>
      </w:r>
      <w:r w:rsidR="008B3EDA">
        <w:t>e</w:t>
      </w:r>
      <w:r w:rsidR="00900E28">
        <w:t>n</w:t>
      </w:r>
      <w:r w:rsidR="008B3EDA">
        <w:t xml:space="preserve"> identificeren en het paard vergelijken met de standaard van het ras. </w:t>
      </w:r>
      <w:r w:rsidR="00900E28">
        <w:t>Je kan bespreken</w:t>
      </w:r>
      <w:r w:rsidR="00C94E3F">
        <w:t xml:space="preserve"> </w:t>
      </w:r>
      <w:r w:rsidR="008B3EDA">
        <w:t xml:space="preserve">hoe </w:t>
      </w:r>
      <w:r w:rsidR="003C0275">
        <w:t xml:space="preserve">die </w:t>
      </w:r>
      <w:r w:rsidR="008B3EDA">
        <w:t>kenmerken bijdragen aan het doel waarvoor het paard wordt ingezet.</w:t>
      </w:r>
    </w:p>
    <w:p w14:paraId="788657E3" w14:textId="68F17E17" w:rsidR="008B3EDA" w:rsidRDefault="00C94E3F" w:rsidP="0075767F">
      <w:pPr>
        <w:pStyle w:val="Wenk"/>
      </w:pPr>
      <w:r>
        <w:t>Je kan</w:t>
      </w:r>
      <w:r w:rsidR="008B3EDA">
        <w:t xml:space="preserve"> leerlingen beweging </w:t>
      </w:r>
      <w:r>
        <w:t>laten</w:t>
      </w:r>
      <w:r w:rsidR="008B3EDA">
        <w:t xml:space="preserve"> analyseren door paarden aan de hand en onder het zadel te observeren met aandacht voor correcte gangen, balans en symmetrie. </w:t>
      </w:r>
      <w:r w:rsidR="0075767F">
        <w:t>Je kan leerlingen</w:t>
      </w:r>
      <w:r w:rsidR="008B3EDA">
        <w:t xml:space="preserve"> afwijkingen </w:t>
      </w:r>
      <w:r w:rsidR="0075767F">
        <w:t xml:space="preserve">laten </w:t>
      </w:r>
      <w:r w:rsidR="008B3EDA">
        <w:t>herkennen, zoals kreupelheid of onregelmatigheden in het gangwerk, en leren welke signalen wijzen op mogelijke gezondheidsproblemen.</w:t>
      </w:r>
    </w:p>
    <w:p w14:paraId="480415A2" w14:textId="484955EE" w:rsidR="008B3EDA" w:rsidRDefault="0075767F" w:rsidP="008B3EDA">
      <w:pPr>
        <w:pStyle w:val="Wenk"/>
      </w:pPr>
      <w:r>
        <w:t>Je kan opdrachten organiseren</w:t>
      </w:r>
      <w:r w:rsidR="008B3EDA">
        <w:t xml:space="preserve"> waarbij leerlingen paarden beoordelen en hun observaties rapporteren. </w:t>
      </w:r>
      <w:r>
        <w:t>Je kan hen</w:t>
      </w:r>
      <w:r w:rsidR="008B3EDA">
        <w:t xml:space="preserve"> aan</w:t>
      </w:r>
      <w:r>
        <w:t>moedigen</w:t>
      </w:r>
      <w:r w:rsidR="008B3EDA">
        <w:t xml:space="preserve"> om hun bevindingen te onderbouwen met correcte vaktermen en een kritische blik </w:t>
      </w:r>
      <w:r w:rsidR="00641644">
        <w:t>laten</w:t>
      </w:r>
      <w:r w:rsidR="008B3EDA">
        <w:t xml:space="preserve"> ontwikkelen. </w:t>
      </w:r>
      <w:r w:rsidR="00641644">
        <w:t xml:space="preserve">Je kan </w:t>
      </w:r>
      <w:r w:rsidR="008B3EDA">
        <w:t xml:space="preserve"> feedbackrondes </w:t>
      </w:r>
      <w:r w:rsidR="00641644">
        <w:t xml:space="preserve">integreren </w:t>
      </w:r>
      <w:r w:rsidR="008B3EDA">
        <w:t>waarin ze elkaars beoordelingen vergelijken en leren van verschillende perspectieven. D</w:t>
      </w:r>
      <w:r w:rsidR="00B035FA">
        <w:t>a</w:t>
      </w:r>
      <w:r w:rsidR="008B3EDA">
        <w:t xml:space="preserve">t bereidt </w:t>
      </w:r>
      <w:r w:rsidR="00641644">
        <w:t>leerlingen</w:t>
      </w:r>
      <w:r w:rsidR="008B3EDA">
        <w:t xml:space="preserve"> voor op een professionele en analytische aanpak in het beoordelen van paarden.</w:t>
      </w:r>
    </w:p>
    <w:p w14:paraId="0A75A98F" w14:textId="6C7BDB09" w:rsidR="00124F6B" w:rsidRDefault="00087162" w:rsidP="00087162">
      <w:pPr>
        <w:pStyle w:val="Kop2"/>
      </w:pPr>
      <w:bookmarkStart w:id="66" w:name="_Toc187137710"/>
      <w:bookmarkStart w:id="67" w:name="_Toc188880302"/>
      <w:r>
        <w:t>Weidebeheer en graslandwinning</w:t>
      </w:r>
      <w:bookmarkEnd w:id="66"/>
      <w:bookmarkEnd w:id="67"/>
    </w:p>
    <w:p w14:paraId="229D65AB" w14:textId="18AD1E68" w:rsidR="004E4A28" w:rsidRDefault="004E4A28" w:rsidP="00D76661">
      <w:pPr>
        <w:pStyle w:val="Concordantie"/>
      </w:pPr>
      <w:r>
        <w:t>Doelen die leiden naar BK</w:t>
      </w:r>
    </w:p>
    <w:p w14:paraId="703717B6" w14:textId="091FEC8E" w:rsidR="004E4A28" w:rsidRDefault="004E4A28" w:rsidP="00AB42CD">
      <w:pPr>
        <w:pStyle w:val="MDSMDBK"/>
        <w:outlineLvl w:val="9"/>
      </w:pPr>
      <w:r>
        <w:t xml:space="preserve">BK </w:t>
      </w:r>
      <w:r w:rsidR="007646B3">
        <w:t>10</w:t>
      </w:r>
      <w:r>
        <w:tab/>
        <w:t>De leerlingen onderhouden een weide duurzaam. (LPD 15)</w:t>
      </w:r>
    </w:p>
    <w:p w14:paraId="2CD3807E" w14:textId="49FBC959" w:rsidR="004E4A28" w:rsidRDefault="004E4A28" w:rsidP="00AB42CD">
      <w:pPr>
        <w:pStyle w:val="MDSMDBK"/>
        <w:outlineLvl w:val="9"/>
      </w:pPr>
      <w:r>
        <w:t>BK 1</w:t>
      </w:r>
      <w:r w:rsidR="004C09BF">
        <w:t>1</w:t>
      </w:r>
      <w:r>
        <w:tab/>
        <w:t>De leerlingen doen aan graswinning. (LPD 16)</w:t>
      </w:r>
    </w:p>
    <w:p w14:paraId="0562785F" w14:textId="77777777" w:rsidR="00EA5AE0" w:rsidRDefault="00EA5AE0" w:rsidP="00EA5AE0">
      <w:pPr>
        <w:pStyle w:val="Doel"/>
      </w:pPr>
      <w:r w:rsidRPr="00EA5AE0">
        <w:t>De leerlingen onderhouden een weide duurzaam.</w:t>
      </w:r>
    </w:p>
    <w:p w14:paraId="2656347C" w14:textId="7D7B18F1" w:rsidR="00146787" w:rsidRDefault="00146787" w:rsidP="0026093A">
      <w:pPr>
        <w:pStyle w:val="Wenk"/>
      </w:pPr>
      <w:r>
        <w:t xml:space="preserve">Je kan </w:t>
      </w:r>
      <w:r w:rsidR="004C0651">
        <w:t xml:space="preserve">starten vanuit </w:t>
      </w:r>
      <w:r>
        <w:t xml:space="preserve">de basisprincipes van duurzaam weidebeheer en </w:t>
      </w:r>
      <w:r w:rsidR="00DE36A4">
        <w:t xml:space="preserve">die </w:t>
      </w:r>
      <w:r>
        <w:t>toe</w:t>
      </w:r>
      <w:r w:rsidR="004C0651">
        <w:t>passen</w:t>
      </w:r>
      <w:r>
        <w:t xml:space="preserve"> in de praktijk om de gezondheid van het grasland en de veiligheid van de paarden te waarborgen. </w:t>
      </w:r>
      <w:r w:rsidR="004C0651">
        <w:t>Je kan vertrekken vanuit</w:t>
      </w:r>
      <w:r>
        <w:t xml:space="preserve"> kennis over bodemsoorten, bemesting, graslandsoorten en de ecologie van een weide. </w:t>
      </w:r>
      <w:r w:rsidR="0026093A">
        <w:t>Je kan</w:t>
      </w:r>
      <w:r>
        <w:t xml:space="preserve"> het belang van rotatiegrazen</w:t>
      </w:r>
      <w:r w:rsidR="0026093A">
        <w:t xml:space="preserve"> bespreken</w:t>
      </w:r>
      <w:r>
        <w:t xml:space="preserve"> om overbegrazing en bodemuitputting te voorkomen</w:t>
      </w:r>
      <w:r w:rsidR="00E57FD5">
        <w:t xml:space="preserve"> en bespreken</w:t>
      </w:r>
      <w:r w:rsidDel="00E57FD5">
        <w:t xml:space="preserve"> </w:t>
      </w:r>
      <w:r>
        <w:t xml:space="preserve">hoe </w:t>
      </w:r>
      <w:r w:rsidR="00E57FD5">
        <w:t xml:space="preserve">dat </w:t>
      </w:r>
      <w:r>
        <w:t>bijdraagt aan een langdurig gezonde weide.</w:t>
      </w:r>
    </w:p>
    <w:p w14:paraId="2793BC13" w14:textId="7DAD1437" w:rsidR="00146787" w:rsidRDefault="0026093A" w:rsidP="001E0B8E">
      <w:pPr>
        <w:pStyle w:val="Wenk"/>
      </w:pPr>
      <w:r>
        <w:t>Je kan</w:t>
      </w:r>
      <w:r w:rsidR="00146787">
        <w:t xml:space="preserve"> leerlingen de weide </w:t>
      </w:r>
      <w:r w:rsidR="000D2E7E">
        <w:t xml:space="preserve">laten controleren </w:t>
      </w:r>
      <w:r w:rsidR="00146787">
        <w:t xml:space="preserve">op schadelijke factoren zoals giftige planten, slechte drainage en scherpe objecten. </w:t>
      </w:r>
      <w:r w:rsidR="00D1633E">
        <w:t>Je kan</w:t>
      </w:r>
      <w:r w:rsidR="00146787">
        <w:t xml:space="preserve"> hen een onderhoudsplan </w:t>
      </w:r>
      <w:r w:rsidR="00D1633E">
        <w:t xml:space="preserve">laten </w:t>
      </w:r>
      <w:r w:rsidR="00146787">
        <w:t xml:space="preserve">opstellen, inclusief maaien, slepen, bemesten en het tijdig herstellen van kale plekken. </w:t>
      </w:r>
      <w:r w:rsidR="001E0B8E">
        <w:t>Je kan</w:t>
      </w:r>
      <w:r w:rsidR="00146787">
        <w:t xml:space="preserve"> de rol van natuurlijke begroeiing en biodiversiteit in een </w:t>
      </w:r>
      <w:r w:rsidR="00146787">
        <w:lastRenderedPageBreak/>
        <w:t xml:space="preserve">duurzame weide </w:t>
      </w:r>
      <w:r w:rsidR="001E0B8E">
        <w:t xml:space="preserve">bespreken </w:t>
      </w:r>
      <w:r w:rsidR="00146787">
        <w:t xml:space="preserve">en </w:t>
      </w:r>
      <w:r w:rsidR="00FF3FBC">
        <w:t xml:space="preserve">aantonen </w:t>
      </w:r>
      <w:r w:rsidR="00146787">
        <w:t>hoe d</w:t>
      </w:r>
      <w:r w:rsidR="00FF3FBC">
        <w:t>a</w:t>
      </w:r>
      <w:r w:rsidR="00146787">
        <w:t>t bijdraagt aan het milieu en het welzijn van de paarden.</w:t>
      </w:r>
    </w:p>
    <w:p w14:paraId="69A2DFB8" w14:textId="01E65328" w:rsidR="00146787" w:rsidRDefault="001E0B8E" w:rsidP="00146787">
      <w:pPr>
        <w:pStyle w:val="Wenk"/>
      </w:pPr>
      <w:r>
        <w:t>Je kan bij leerlingen</w:t>
      </w:r>
      <w:r w:rsidR="00146787">
        <w:t xml:space="preserve"> bewustwording </w:t>
      </w:r>
      <w:r w:rsidR="00BE68EC">
        <w:t xml:space="preserve">stimuleren </w:t>
      </w:r>
      <w:r w:rsidR="00146787">
        <w:t>van milieuvriendelijke keuzes</w:t>
      </w:r>
      <w:r w:rsidR="00DB6E2D">
        <w:t xml:space="preserve"> </w:t>
      </w:r>
      <w:r w:rsidR="00146787">
        <w:t xml:space="preserve">zoals het gebruik van organische meststoffen, het beperken van chemische bestrijdingsmiddelen en het hergebruik van materialen. </w:t>
      </w:r>
      <w:r w:rsidR="00BE68EC">
        <w:t xml:space="preserve">Je kan </w:t>
      </w:r>
      <w:r w:rsidR="00DB6E2D">
        <w:t>bij evaluatie</w:t>
      </w:r>
      <w:r w:rsidR="00146787">
        <w:t xml:space="preserve"> de staat van een weide </w:t>
      </w:r>
      <w:r w:rsidR="007D5921">
        <w:t xml:space="preserve">laten </w:t>
      </w:r>
      <w:r w:rsidR="00146787">
        <w:t xml:space="preserve">beoordelen en verbeterpunten </w:t>
      </w:r>
      <w:r w:rsidR="007D5921">
        <w:t xml:space="preserve">laten </w:t>
      </w:r>
      <w:r w:rsidR="00146787">
        <w:t>identificeren.</w:t>
      </w:r>
    </w:p>
    <w:p w14:paraId="45FF6D99" w14:textId="77777777" w:rsidR="008C4E55" w:rsidRDefault="008C4E55" w:rsidP="008C4E55">
      <w:pPr>
        <w:pStyle w:val="Doel"/>
      </w:pPr>
      <w:r w:rsidRPr="008C4E55">
        <w:t>De leerlingen voeren graslandwinning uit.</w:t>
      </w:r>
    </w:p>
    <w:p w14:paraId="08F040CE" w14:textId="3C1DD150" w:rsidR="00984756" w:rsidRDefault="007D5921" w:rsidP="002E0F65">
      <w:pPr>
        <w:pStyle w:val="Wenk"/>
      </w:pPr>
      <w:r>
        <w:t>De</w:t>
      </w:r>
      <w:r w:rsidR="00984756">
        <w:t xml:space="preserve"> leerlingen </w:t>
      </w:r>
      <w:r w:rsidR="0089393C">
        <w:t xml:space="preserve">hebben inzicht in </w:t>
      </w:r>
      <w:r w:rsidR="00984756">
        <w:t>de processen en technieken van graslandwinning</w:t>
      </w:r>
      <w:r w:rsidR="0089393C">
        <w:t xml:space="preserve"> (</w:t>
      </w:r>
      <w:r w:rsidR="00984756">
        <w:t>kwaliteit, duurzaamheid en efficiëntie</w:t>
      </w:r>
      <w:r w:rsidR="0089393C">
        <w:t>) en voeren ze uit</w:t>
      </w:r>
      <w:r w:rsidR="00984756">
        <w:t xml:space="preserve">. Je kan starten met </w:t>
      </w:r>
      <w:r w:rsidR="002E0F65">
        <w:t>de</w:t>
      </w:r>
      <w:r w:rsidR="00984756">
        <w:t xml:space="preserve"> basis over de groei- en oogstcyclus van gras, de invloed van bodemgesteldheid en weersomstandigheden en de optimale momenten voor maaien om de voedingswaarde van het gras te behouden. </w:t>
      </w:r>
      <w:r w:rsidR="002E0F65">
        <w:t>Je kan met leerlingen bespreken</w:t>
      </w:r>
      <w:r w:rsidR="00984756">
        <w:t xml:space="preserve"> hoe factoren zoals vochtgehalte en oogsttijdstip de kwaliteit van hooi of kuilgras beïnvloeden.</w:t>
      </w:r>
    </w:p>
    <w:p w14:paraId="17020726" w14:textId="7E91F69C" w:rsidR="00984756" w:rsidRDefault="002E0F65" w:rsidP="00015C54">
      <w:pPr>
        <w:pStyle w:val="Wenk"/>
      </w:pPr>
      <w:r>
        <w:t>Je kan leerlingen</w:t>
      </w:r>
      <w:r w:rsidR="00984756">
        <w:t xml:space="preserve"> praktijkervaring </w:t>
      </w:r>
      <w:r>
        <w:t xml:space="preserve">laten </w:t>
      </w:r>
      <w:r w:rsidR="00984756">
        <w:t>opdoen met het gebruik van machines en gereedschappen voor graslandwinnin</w:t>
      </w:r>
      <w:r w:rsidR="00561DAD">
        <w:t>g</w:t>
      </w:r>
      <w:r w:rsidR="00984756">
        <w:t xml:space="preserve"> zoals maaiers, schudders, </w:t>
      </w:r>
      <w:r w:rsidR="0052679B">
        <w:t>harken</w:t>
      </w:r>
      <w:r w:rsidR="00984756">
        <w:t xml:space="preserve"> en persen. </w:t>
      </w:r>
      <w:r w:rsidR="0052679B">
        <w:t xml:space="preserve">Je kan met leerlingen </w:t>
      </w:r>
      <w:r w:rsidR="00984756">
        <w:t>het instellen en veilig bedienen van machines</w:t>
      </w:r>
      <w:r w:rsidR="0052679B">
        <w:t xml:space="preserve"> </w:t>
      </w:r>
      <w:r w:rsidR="00561DAD">
        <w:t>ino</w:t>
      </w:r>
      <w:r w:rsidR="0052679B">
        <w:t>efenen</w:t>
      </w:r>
      <w:r w:rsidR="00984756">
        <w:t xml:space="preserve"> en hen</w:t>
      </w:r>
      <w:r w:rsidR="0052679B">
        <w:t xml:space="preserve"> leren</w:t>
      </w:r>
      <w:r w:rsidR="00984756">
        <w:t xml:space="preserve"> hoe ze </w:t>
      </w:r>
      <w:r w:rsidR="00561DAD">
        <w:t xml:space="preserve">machines </w:t>
      </w:r>
      <w:r w:rsidR="00984756">
        <w:t>onderhouden om storingen en slijtage te minimaliseren.</w:t>
      </w:r>
    </w:p>
    <w:p w14:paraId="76B472BC" w14:textId="4E27107B" w:rsidR="00984756" w:rsidRDefault="00015C54" w:rsidP="00015C54">
      <w:pPr>
        <w:pStyle w:val="Wenk"/>
      </w:pPr>
      <w:r>
        <w:t xml:space="preserve">Je kan met leerlingen </w:t>
      </w:r>
      <w:r w:rsidR="00984756">
        <w:t>het belang van opslagmethoden</w:t>
      </w:r>
      <w:r>
        <w:t xml:space="preserve"> bespreken</w:t>
      </w:r>
      <w:r w:rsidR="00984756">
        <w:t>, zoals hooibergen of kuilbalen, om de kwaliteit van het gewonnen gras te behouden en bederf te voorkomen.</w:t>
      </w:r>
      <w:r>
        <w:t xml:space="preserve"> Je kan</w:t>
      </w:r>
      <w:r w:rsidR="00984756">
        <w:t xml:space="preserve"> leerlingen de verschillende stappen </w:t>
      </w:r>
      <w:r>
        <w:t xml:space="preserve">laten </w:t>
      </w:r>
      <w:r w:rsidR="00984756">
        <w:t xml:space="preserve">uitvoeren, van het maaien tot het persen en stapelen en hen </w:t>
      </w:r>
      <w:r>
        <w:t xml:space="preserve">leren </w:t>
      </w:r>
      <w:r w:rsidR="00984756">
        <w:t>om afwijkingen in kwaliteit te herkennen zoals schimmel of broei in hooi.</w:t>
      </w:r>
    </w:p>
    <w:p w14:paraId="104EF46C" w14:textId="373ADD8D" w:rsidR="00984756" w:rsidRDefault="00015C54" w:rsidP="00554F8E">
      <w:pPr>
        <w:pStyle w:val="Wenk"/>
      </w:pPr>
      <w:r>
        <w:t>Je kan</w:t>
      </w:r>
      <w:r w:rsidR="00984756">
        <w:t xml:space="preserve"> een duurzame aanpak</w:t>
      </w:r>
      <w:r>
        <w:t xml:space="preserve"> stimuleren</w:t>
      </w:r>
      <w:r w:rsidR="00984756">
        <w:t xml:space="preserve"> door aandacht te besteden aan energiezuinig werken, minimalisering van bodemverdichting door zware machines en het behoud van biodiversiteit in grasland. </w:t>
      </w:r>
      <w:r w:rsidR="00554F8E">
        <w:t>Je kan leerlingen laten</w:t>
      </w:r>
      <w:r w:rsidR="00984756">
        <w:t xml:space="preserve"> evalueren hoe goed hun graslandwinning aansluit bij de behoeften van paarden en bijdraagt aan een efficiënte bedrijfsvoering.</w:t>
      </w:r>
    </w:p>
    <w:p w14:paraId="0F8E08EB" w14:textId="0A0C5A5E" w:rsidR="00087162" w:rsidRDefault="008C4E55" w:rsidP="008C4E55">
      <w:pPr>
        <w:pStyle w:val="Kop2"/>
      </w:pPr>
      <w:bookmarkStart w:id="68" w:name="_Toc187137711"/>
      <w:bookmarkStart w:id="69" w:name="_Toc188880303"/>
      <w:r>
        <w:t>Mechanisatie en techniek</w:t>
      </w:r>
      <w:bookmarkEnd w:id="68"/>
      <w:bookmarkEnd w:id="69"/>
    </w:p>
    <w:p w14:paraId="236D9194" w14:textId="5E24FEB9" w:rsidR="004E4A28" w:rsidRDefault="004E4A28" w:rsidP="00D76661">
      <w:pPr>
        <w:pStyle w:val="Concordantie"/>
      </w:pPr>
      <w:r>
        <w:t>Doelen die leiden naar BK</w:t>
      </w:r>
    </w:p>
    <w:p w14:paraId="5F7C2910" w14:textId="59851650" w:rsidR="004E4A28" w:rsidRDefault="004E4A28" w:rsidP="00AB42CD">
      <w:pPr>
        <w:pStyle w:val="MDSMDBK"/>
        <w:outlineLvl w:val="9"/>
      </w:pPr>
      <w:r>
        <w:t xml:space="preserve">BK </w:t>
      </w:r>
      <w:r w:rsidR="007C0B6C">
        <w:t>7</w:t>
      </w:r>
      <w:r>
        <w:tab/>
        <w:t>De leerlingen gebruiken machines en materiaal veilig en duurzaam. (LPD 17)</w:t>
      </w:r>
    </w:p>
    <w:p w14:paraId="2220F22B" w14:textId="6D12ADC2" w:rsidR="004E4A28" w:rsidRDefault="004E4A28" w:rsidP="00AB42CD">
      <w:pPr>
        <w:pStyle w:val="MDSMDBK"/>
        <w:outlineLvl w:val="9"/>
      </w:pPr>
      <w:r>
        <w:t xml:space="preserve">BK </w:t>
      </w:r>
      <w:r w:rsidR="007C0B6C">
        <w:t>8</w:t>
      </w:r>
      <w:r>
        <w:tab/>
        <w:t>De leerlingen controleren machines en materiaal en voeren preventief en correctief basisonderhoud uit. (LPD 18, 19)</w:t>
      </w:r>
    </w:p>
    <w:p w14:paraId="4BFB10E1" w14:textId="3A494631" w:rsidR="004E4A28" w:rsidRDefault="004E4A28" w:rsidP="00AB42CD">
      <w:pPr>
        <w:pStyle w:val="MDSMDBK"/>
        <w:spacing w:before="0"/>
        <w:outlineLvl w:val="9"/>
      </w:pPr>
      <w:r>
        <w:t>BK 2</w:t>
      </w:r>
      <w:r w:rsidR="007646B3">
        <w:t>2</w:t>
      </w:r>
      <w:r>
        <w:tab/>
        <w:t>De leerlingen plannen en ondersteunen het transport van paarden. (LPD 20, 28)</w:t>
      </w:r>
    </w:p>
    <w:p w14:paraId="79C36ADD" w14:textId="77777777" w:rsidR="004E4A28" w:rsidRDefault="004E4A28" w:rsidP="00AB42CD">
      <w:pPr>
        <w:pStyle w:val="MDSMDBK"/>
        <w:outlineLvl w:val="9"/>
      </w:pPr>
      <w:r>
        <w:t>Onderliggende kennis bij doelen die leiden naar BK</w:t>
      </w:r>
    </w:p>
    <w:p w14:paraId="1C629198" w14:textId="77777777" w:rsidR="004E4A28" w:rsidRDefault="004E4A28" w:rsidP="00AB42CD">
      <w:pPr>
        <w:pStyle w:val="OnderliggendekennisBK"/>
        <w:outlineLvl w:val="9"/>
      </w:pPr>
      <w:r>
        <w:t>d.</w:t>
      </w:r>
      <w:r>
        <w:tab/>
      </w:r>
      <w:r>
        <w:tab/>
        <w:t>Machines en materiaal: werking, gebruik en onderhoud (LPD 17, 19)</w:t>
      </w:r>
    </w:p>
    <w:p w14:paraId="0C7822D4" w14:textId="77777777" w:rsidR="004E4A28" w:rsidRDefault="004E4A28" w:rsidP="00AB42CD">
      <w:pPr>
        <w:pStyle w:val="OnderliggendekennisBK"/>
        <w:outlineLvl w:val="9"/>
      </w:pPr>
      <w:r>
        <w:t>e.</w:t>
      </w:r>
      <w:r>
        <w:tab/>
      </w:r>
      <w:r>
        <w:tab/>
        <w:t>Paarden</w:t>
      </w:r>
    </w:p>
    <w:p w14:paraId="76CEA61B" w14:textId="77777777" w:rsidR="004E4A28" w:rsidRDefault="004E4A28" w:rsidP="00AB42CD">
      <w:pPr>
        <w:pStyle w:val="OnderliggendekennisBK"/>
        <w:outlineLvl w:val="9"/>
      </w:pPr>
      <w:r>
        <w:t>e4.</w:t>
      </w:r>
      <w:r>
        <w:tab/>
        <w:t>Hippisch materiaal (LD 17)</w:t>
      </w:r>
    </w:p>
    <w:p w14:paraId="43628506" w14:textId="77777777" w:rsidR="004E4A28" w:rsidRDefault="004E4A28" w:rsidP="00AB42CD">
      <w:pPr>
        <w:pStyle w:val="OnderliggendekennisBK"/>
        <w:outlineLvl w:val="9"/>
      </w:pPr>
      <w:r>
        <w:t>e7.</w:t>
      </w:r>
      <w:r>
        <w:tab/>
        <w:t>Huisvesting en infrastructuur (LPD 19)</w:t>
      </w:r>
    </w:p>
    <w:p w14:paraId="2A4825AE" w14:textId="209FBD92" w:rsidR="009D5A6C" w:rsidRDefault="009D5A6C" w:rsidP="009D5A6C">
      <w:pPr>
        <w:pStyle w:val="Doel"/>
      </w:pPr>
      <w:r>
        <w:t xml:space="preserve">De leerlingen  gebruiken machines en </w:t>
      </w:r>
      <w:r w:rsidR="005E01A6">
        <w:t xml:space="preserve">(hippisch) </w:t>
      </w:r>
      <w:r>
        <w:t>materiaal veilig en duurzaam.</w:t>
      </w:r>
    </w:p>
    <w:p w14:paraId="02F707F2" w14:textId="5C240778" w:rsidR="006D076B" w:rsidRDefault="006D076B" w:rsidP="00E23552">
      <w:pPr>
        <w:pStyle w:val="Wenk"/>
      </w:pPr>
      <w:r>
        <w:t xml:space="preserve">Je wijst leerlingen best op hoe ze machines en hippisch materiaal op een veilige en duurzame manier kunnen gebruiken en onderhouden. </w:t>
      </w:r>
      <w:r w:rsidR="00E23552">
        <w:t>Je kan starten</w:t>
      </w:r>
      <w:r>
        <w:t xml:space="preserve"> </w:t>
      </w:r>
      <w:r w:rsidR="00E23552">
        <w:t>vanuit</w:t>
      </w:r>
      <w:r>
        <w:t xml:space="preserve"> de werking en het doel van verschillende machines, zoals trekkers, harken, en schudders, en hippisch materiaal </w:t>
      </w:r>
      <w:r w:rsidR="00F26BE7">
        <w:t>(</w:t>
      </w:r>
      <w:r>
        <w:t>zadels, hoofdstellen</w:t>
      </w:r>
      <w:r w:rsidR="00F26BE7">
        <w:t xml:space="preserve">, </w:t>
      </w:r>
      <w:r>
        <w:t>longeermateriaal</w:t>
      </w:r>
      <w:r w:rsidR="00F26BE7">
        <w:t xml:space="preserve"> …).</w:t>
      </w:r>
      <w:r>
        <w:t xml:space="preserve"> </w:t>
      </w:r>
      <w:r w:rsidR="00E23552">
        <w:t>Je kan</w:t>
      </w:r>
      <w:r>
        <w:t xml:space="preserve"> veiligheidsvoorschriften</w:t>
      </w:r>
      <w:r w:rsidR="00E23552">
        <w:t xml:space="preserve"> bespreken</w:t>
      </w:r>
      <w:r>
        <w:t xml:space="preserve"> zoals het dragen van de juiste persoonlijke beschermingsmiddelen en het naleven van gebruiksrichtlijnen om ongevallen te voorkomen.</w:t>
      </w:r>
    </w:p>
    <w:p w14:paraId="2D9DC8C8" w14:textId="32B9F14B" w:rsidR="006D076B" w:rsidRDefault="00E332B9" w:rsidP="00145754">
      <w:pPr>
        <w:pStyle w:val="Wenk"/>
      </w:pPr>
      <w:r>
        <w:t>Je kan leerlingen</w:t>
      </w:r>
      <w:r w:rsidR="006D076B">
        <w:t xml:space="preserve"> in de praktijk </w:t>
      </w:r>
      <w:r>
        <w:t xml:space="preserve">laten </w:t>
      </w:r>
      <w:r w:rsidR="006D076B">
        <w:t xml:space="preserve">ervaren hoe ze machines en gereedschappen veilig bedienen, met aandacht voor correcte instellingen, belastingslimieten en </w:t>
      </w:r>
      <w:r w:rsidR="006D076B">
        <w:lastRenderedPageBreak/>
        <w:t xml:space="preserve">bedieningsprocedures. </w:t>
      </w:r>
      <w:r>
        <w:t>Je kan met leerlingen</w:t>
      </w:r>
      <w:r w:rsidR="006D076B">
        <w:t xml:space="preserve"> het uitvoeren van controles voorafgaand aan gebruik</w:t>
      </w:r>
      <w:r>
        <w:t xml:space="preserve"> oefenen</w:t>
      </w:r>
      <w:r w:rsidR="006D076B">
        <w:t>, zoals het inspecteren van banden, hydraulische onderdelen</w:t>
      </w:r>
      <w:r w:rsidR="00E45136">
        <w:t>,</w:t>
      </w:r>
      <w:r w:rsidR="006D076B">
        <w:t xml:space="preserve"> elektrische systemen</w:t>
      </w:r>
      <w:r w:rsidR="00E45136">
        <w:t xml:space="preserve"> en </w:t>
      </w:r>
      <w:r w:rsidR="00E45136" w:rsidRPr="00E45136">
        <w:t>signalisatie conform de verkeerswetgeving ‘signalisatie van landbouwvoertuigen’</w:t>
      </w:r>
      <w:r w:rsidR="006D076B">
        <w:t xml:space="preserve">. </w:t>
      </w:r>
      <w:r w:rsidR="00B31EF8">
        <w:t xml:space="preserve">Je kan </w:t>
      </w:r>
      <w:r w:rsidR="00101A5E">
        <w:t xml:space="preserve">leerlingen </w:t>
      </w:r>
      <w:r w:rsidR="006D076B">
        <w:t>leren</w:t>
      </w:r>
      <w:r w:rsidR="006D076B" w:rsidDel="00226E13">
        <w:t xml:space="preserve"> </w:t>
      </w:r>
      <w:r w:rsidR="006D076B">
        <w:t xml:space="preserve">hoe ze </w:t>
      </w:r>
      <w:r w:rsidR="00101A5E">
        <w:t xml:space="preserve">bij hippisch materiaal </w:t>
      </w:r>
      <w:r w:rsidR="006D076B">
        <w:t xml:space="preserve">slijtage en schade herkennen, zoals scheuren in lederen onderdelen of slijtage van gespen, en hoe ze </w:t>
      </w:r>
      <w:r w:rsidR="00A27AA9">
        <w:t xml:space="preserve">dat materiaal </w:t>
      </w:r>
      <w:r w:rsidR="006D076B">
        <w:t xml:space="preserve">tijdig </w:t>
      </w:r>
      <w:r w:rsidR="00A27AA9">
        <w:t xml:space="preserve">kunnen </w:t>
      </w:r>
      <w:r w:rsidR="006D076B">
        <w:t>herstellen of vervangen.</w:t>
      </w:r>
    </w:p>
    <w:p w14:paraId="192C5D0D" w14:textId="57A92935" w:rsidR="006D076B" w:rsidRDefault="00145754" w:rsidP="006D076B">
      <w:pPr>
        <w:pStyle w:val="Wenk"/>
      </w:pPr>
      <w:r>
        <w:t>Je kan</w:t>
      </w:r>
      <w:r w:rsidR="006D076B">
        <w:t xml:space="preserve"> een duurzaam gebruik van machines en materiaal </w:t>
      </w:r>
      <w:r>
        <w:t xml:space="preserve">stimuleren </w:t>
      </w:r>
      <w:r w:rsidR="006D076B">
        <w:t xml:space="preserve">door te werken met energiezuinige technieken, regelmatig onderhoud en bewust gebruik van hulpmiddelen. </w:t>
      </w:r>
      <w:r>
        <w:t>Je kan</w:t>
      </w:r>
      <w:r w:rsidR="006D076B">
        <w:t xml:space="preserve"> ook het belang van het correct opslaan van materiaal</w:t>
      </w:r>
      <w:r>
        <w:t xml:space="preserve"> bespreken</w:t>
      </w:r>
      <w:r w:rsidR="006D076B">
        <w:t xml:space="preserve"> om slijtage door weersomstandigheden of onjuist gebruik te voorkomen.</w:t>
      </w:r>
    </w:p>
    <w:p w14:paraId="128F12D0" w14:textId="77777777" w:rsidR="009C4AC6" w:rsidRDefault="009C4AC6" w:rsidP="009C4AC6">
      <w:pPr>
        <w:pStyle w:val="Doel"/>
      </w:pPr>
      <w:r w:rsidRPr="009C4AC6">
        <w:t>De leerlingen controleren machines en materiaal.</w:t>
      </w:r>
    </w:p>
    <w:p w14:paraId="6BCC16D7" w14:textId="5995376D" w:rsidR="00556D8F" w:rsidRDefault="00556D8F" w:rsidP="00556D8F">
      <w:pPr>
        <w:pStyle w:val="Wenk"/>
      </w:pPr>
      <w:r>
        <w:t xml:space="preserve">Je kan leerlingen systematisch machines en materiaal laten inspecteren om hun veilige werking en optimale staat te waarborgen. Je kan het belang van regelmatige </w:t>
      </w:r>
      <w:r w:rsidR="005E622F">
        <w:t xml:space="preserve">preventieve en correctieve </w:t>
      </w:r>
      <w:r>
        <w:t>controles bespreken</w:t>
      </w:r>
      <w:r w:rsidR="005E622F">
        <w:t xml:space="preserve"> </w:t>
      </w:r>
      <w:r w:rsidR="00A8054F">
        <w:t>met het oog op</w:t>
      </w:r>
      <w:r>
        <w:t xml:space="preserve"> veiligheid, duurzaamheid en kostenbesparing.</w:t>
      </w:r>
    </w:p>
    <w:p w14:paraId="67F8818C" w14:textId="6F6BC21A" w:rsidR="00556D8F" w:rsidRDefault="00556D8F" w:rsidP="00A50219">
      <w:pPr>
        <w:pStyle w:val="Wenk"/>
      </w:pPr>
      <w:r>
        <w:t>Je kan vertre</w:t>
      </w:r>
      <w:r w:rsidR="001E3B3F">
        <w:t>kken vanuit</w:t>
      </w:r>
      <w:r>
        <w:t xml:space="preserve"> de onderdelen van veelgebruikte machines en hippisch materiaal zoals trekkers, harkmachines, zadels, hoofdstellen en longeermateriaal. </w:t>
      </w:r>
      <w:r w:rsidR="00987B34">
        <w:t>Je kan leerlingen</w:t>
      </w:r>
      <w:r>
        <w:t xml:space="preserve"> slijtage, schade of defecten </w:t>
      </w:r>
      <w:r w:rsidR="00987B34">
        <w:t>leren</w:t>
      </w:r>
      <w:r>
        <w:t xml:space="preserve"> herkennen</w:t>
      </w:r>
      <w:r w:rsidR="00B37DF0">
        <w:t xml:space="preserve"> </w:t>
      </w:r>
      <w:r>
        <w:t xml:space="preserve">door </w:t>
      </w:r>
      <w:r w:rsidR="00B37DF0">
        <w:t xml:space="preserve">bv. </w:t>
      </w:r>
      <w:r>
        <w:t xml:space="preserve">visuele inspectie of functionele tests. </w:t>
      </w:r>
      <w:r w:rsidR="00987B34">
        <w:t>Je kan</w:t>
      </w:r>
      <w:r>
        <w:t xml:space="preserve"> specifieke aandachtspunten</w:t>
      </w:r>
      <w:r w:rsidR="00987B34">
        <w:t xml:space="preserve"> bespreke</w:t>
      </w:r>
      <w:r w:rsidR="00AB544D">
        <w:t>n</w:t>
      </w:r>
      <w:r>
        <w:t xml:space="preserve"> zoals hydraulische systemen van machines of stiksels en gespen van lederen materiaal.</w:t>
      </w:r>
    </w:p>
    <w:p w14:paraId="58E15C8C" w14:textId="5B04DF4F" w:rsidR="00556D8F" w:rsidRDefault="00A50219" w:rsidP="00F93DF3">
      <w:pPr>
        <w:pStyle w:val="Wenk"/>
      </w:pPr>
      <w:r>
        <w:t>Je kan leerlingen</w:t>
      </w:r>
      <w:r w:rsidR="00556D8F">
        <w:t xml:space="preserve"> </w:t>
      </w:r>
      <w:r w:rsidR="00AB544D">
        <w:t>checklists</w:t>
      </w:r>
      <w:r w:rsidR="00556D8F">
        <w:t xml:space="preserve"> </w:t>
      </w:r>
      <w:r>
        <w:t xml:space="preserve">laten </w:t>
      </w:r>
      <w:r w:rsidR="00556D8F">
        <w:t xml:space="preserve">gebruiken en ontwikkelen voor de controle van machines en materiaal. </w:t>
      </w:r>
      <w:r>
        <w:t>Je kan</w:t>
      </w:r>
      <w:r w:rsidR="00556D8F" w:rsidDel="007F27D1">
        <w:t xml:space="preserve"> </w:t>
      </w:r>
      <w:r w:rsidR="007F27D1">
        <w:t>dat in</w:t>
      </w:r>
      <w:r>
        <w:t xml:space="preserve">oefenen </w:t>
      </w:r>
      <w:r w:rsidR="00556D8F">
        <w:t xml:space="preserve">in </w:t>
      </w:r>
      <w:r>
        <w:t xml:space="preserve">de </w:t>
      </w:r>
      <w:r w:rsidR="00556D8F">
        <w:t xml:space="preserve">praktijk waarbij </w:t>
      </w:r>
      <w:r w:rsidR="007C7B27">
        <w:t>leerlingen</w:t>
      </w:r>
      <w:r w:rsidR="00556D8F">
        <w:t xml:space="preserve"> afwijkingen signaleren, rapporteren en, indien mogelijk, kleine herstellingen uitvoeren. </w:t>
      </w:r>
      <w:r w:rsidR="007C7B27">
        <w:t>Je kan met leerlingen bespreken</w:t>
      </w:r>
      <w:r w:rsidR="00556D8F">
        <w:t xml:space="preserve"> hoe en wanneer een expert moet worden ingeschakeld voor grotere onderhoudswerkzaamheden.</w:t>
      </w:r>
    </w:p>
    <w:p w14:paraId="58A83A7A" w14:textId="3432B547" w:rsidR="00556D8F" w:rsidRDefault="00F93DF3" w:rsidP="00556D8F">
      <w:pPr>
        <w:pStyle w:val="Wenk"/>
      </w:pPr>
      <w:r>
        <w:t>Je stimuleert</w:t>
      </w:r>
      <w:r w:rsidR="00556D8F">
        <w:t xml:space="preserve"> een duurzaam beheer door leerlingen te leren hoe goed onderhoud en tijdige reparaties de levensduur van materiaal verlengen en de milieubelasting verminderen. </w:t>
      </w:r>
      <w:r w:rsidR="00BA2453">
        <w:t>Je kan</w:t>
      </w:r>
      <w:r w:rsidR="00556D8F">
        <w:t xml:space="preserve"> evaluaties</w:t>
      </w:r>
      <w:r w:rsidR="00BA2453">
        <w:t xml:space="preserve"> organiseren</w:t>
      </w:r>
      <w:r w:rsidR="00556D8F">
        <w:t xml:space="preserve"> waarin leerlingen hun controles presenteren en bespreken zodat ze leren prioriteiten te stellen en hun bevindingen professioneel te onderbouwen.</w:t>
      </w:r>
    </w:p>
    <w:p w14:paraId="7E7CAACF" w14:textId="77777777" w:rsidR="005D62FE" w:rsidRDefault="005D62FE" w:rsidP="005D62FE">
      <w:pPr>
        <w:pStyle w:val="Doel"/>
      </w:pPr>
      <w:r>
        <w:t>De leerlingen voeren preventief en correctief basisonderhoud uit.</w:t>
      </w:r>
    </w:p>
    <w:p w14:paraId="0FB1BD11" w14:textId="77777777" w:rsidR="005D62FE" w:rsidRDefault="005D62FE" w:rsidP="005D62FE">
      <w:pPr>
        <w:pStyle w:val="Afbakeningalleen"/>
      </w:pPr>
      <w:r>
        <w:t>Huisvesting en infrastructuur</w:t>
      </w:r>
    </w:p>
    <w:p w14:paraId="458E2E50" w14:textId="19174554" w:rsidR="00ED3B31" w:rsidRDefault="00ED3B31" w:rsidP="002303B7">
      <w:pPr>
        <w:pStyle w:val="Wenk"/>
      </w:pPr>
      <w:r>
        <w:t xml:space="preserve">Je kan starten </w:t>
      </w:r>
      <w:r w:rsidR="002303B7">
        <w:t>vanuit</w:t>
      </w:r>
      <w:r>
        <w:t xml:space="preserve"> veelvoorkomende onderhoudstaken binnen de paardenhouderij zoals het controleren en herstellen van omheiningen, waterbakken, stallen en voederplaatsen.</w:t>
      </w:r>
    </w:p>
    <w:p w14:paraId="096ECD25" w14:textId="6A2C81CA" w:rsidR="00ED3B31" w:rsidRDefault="002303B7" w:rsidP="00175D80">
      <w:pPr>
        <w:pStyle w:val="Wenk"/>
      </w:pPr>
      <w:r>
        <w:t>Je kan leerlingen</w:t>
      </w:r>
      <w:r w:rsidR="00ED3B31">
        <w:t xml:space="preserve"> preventief onderhoud </w:t>
      </w:r>
      <w:r>
        <w:t xml:space="preserve">laten </w:t>
      </w:r>
      <w:r w:rsidR="00ED3B31">
        <w:t xml:space="preserve">uitvoeren zoals het smeren van scharnieren, het controleren van drinksystemen op lekkages en het reinigen van dakgoten. </w:t>
      </w:r>
      <w:r>
        <w:t>Je kan bespreken</w:t>
      </w:r>
      <w:r w:rsidR="00ED3B31">
        <w:t xml:space="preserve"> hoe regelmatig onderhoud schade voorkomt en bijdraagt aan een langere levensduur van de infrastructuur. </w:t>
      </w:r>
      <w:r w:rsidR="00175D80">
        <w:t>Je kan</w:t>
      </w:r>
      <w:r w:rsidR="00ED3B31">
        <w:t xml:space="preserve"> ook aandachtspunten voor seizoensgebonden onderhoud</w:t>
      </w:r>
      <w:r w:rsidR="00175D80">
        <w:t xml:space="preserve"> integreren</w:t>
      </w:r>
      <w:r w:rsidR="00ED3B31">
        <w:t xml:space="preserve"> zoals vorstpreventie in de winter of het inspecteren van schaduwplekken in de zomer.</w:t>
      </w:r>
    </w:p>
    <w:p w14:paraId="4FFA716B" w14:textId="650BEA1A" w:rsidR="00ED3B31" w:rsidRDefault="00175D80" w:rsidP="00A04C87">
      <w:pPr>
        <w:pStyle w:val="Wenk"/>
      </w:pPr>
      <w:r>
        <w:lastRenderedPageBreak/>
        <w:t>Je kan</w:t>
      </w:r>
      <w:r w:rsidR="00ED3B31">
        <w:t xml:space="preserve"> correctief onderhoud</w:t>
      </w:r>
      <w:r w:rsidR="00A04C87">
        <w:t xml:space="preserve"> oefenen</w:t>
      </w:r>
      <w:r w:rsidR="00ED3B31">
        <w:t xml:space="preserve"> waarbij leerlingen kleine reparaties uitvoeren zoals het vervangen van gebroken planken, repareren van hekwerken, of het herstellen van beschadigde waterleidingen. </w:t>
      </w:r>
      <w:r w:rsidR="00A04C87">
        <w:t xml:space="preserve">Je kan hen </w:t>
      </w:r>
      <w:r w:rsidR="00864FB5">
        <w:t xml:space="preserve">veilig en efficiënt </w:t>
      </w:r>
      <w:r w:rsidR="00A04C87">
        <w:t>laten</w:t>
      </w:r>
      <w:r w:rsidR="00ED3B31">
        <w:t xml:space="preserve"> werken met de juiste gereedschappen en materialen.</w:t>
      </w:r>
    </w:p>
    <w:p w14:paraId="41444821" w14:textId="4D60AB25" w:rsidR="00ED3B31" w:rsidRDefault="00A04C87" w:rsidP="00CF5E44">
      <w:pPr>
        <w:pStyle w:val="Wenk"/>
      </w:pPr>
      <w:r>
        <w:t>Je kan</w:t>
      </w:r>
      <w:r w:rsidR="00ED3B31">
        <w:t xml:space="preserve"> een duurzame benadering</w:t>
      </w:r>
      <w:r>
        <w:t xml:space="preserve"> stimuleren</w:t>
      </w:r>
      <w:r w:rsidR="00ED3B31">
        <w:t xml:space="preserve"> door leerlingen materialen te </w:t>
      </w:r>
      <w:r>
        <w:t xml:space="preserve">laten </w:t>
      </w:r>
      <w:r w:rsidR="00ED3B31">
        <w:t xml:space="preserve">recyclen, energiezuinige oplossingen te kiezen en milieuvriendelijke onderhoudsmethoden toe te passen. </w:t>
      </w:r>
      <w:r>
        <w:t>Je kan leerlingen</w:t>
      </w:r>
      <w:r w:rsidR="00ED3B31">
        <w:t xml:space="preserve"> </w:t>
      </w:r>
      <w:r>
        <w:t xml:space="preserve">laten </w:t>
      </w:r>
      <w:r w:rsidR="00ED3B31">
        <w:t>rapporteren over uitgevoerde werkzaamheden en aanbevelingen doen voor verbeteringen zodat ze leren om hun onderhoudstaken planmatig en professioneel te organiseren.</w:t>
      </w:r>
    </w:p>
    <w:p w14:paraId="17E95927" w14:textId="77777777" w:rsidR="00DC1770" w:rsidRDefault="00DC1770" w:rsidP="00DC1770">
      <w:pPr>
        <w:pStyle w:val="Doel"/>
      </w:pPr>
      <w:r w:rsidRPr="00DC1770">
        <w:t>De leerlingen ondersteunen het transport van paarden.</w:t>
      </w:r>
    </w:p>
    <w:p w14:paraId="1E732ADD" w14:textId="1411209B" w:rsidR="001C4371" w:rsidRDefault="00B01441" w:rsidP="00B01441">
      <w:pPr>
        <w:pStyle w:val="Wenk"/>
      </w:pPr>
      <w:r>
        <w:t>Je start best vanuit</w:t>
      </w:r>
      <w:r w:rsidR="001C4371">
        <w:t xml:space="preserve"> de verschillende vormen van transport</w:t>
      </w:r>
      <w:r w:rsidR="00A675E9">
        <w:t xml:space="preserve"> </w:t>
      </w:r>
      <w:r w:rsidR="001C4371">
        <w:t xml:space="preserve">zoals het gebruik van trailers, vrachtwagens en andere vervoersmiddelen en </w:t>
      </w:r>
      <w:r w:rsidR="00702B74">
        <w:t xml:space="preserve">kan </w:t>
      </w:r>
      <w:r w:rsidR="001C4371">
        <w:t>de</w:t>
      </w:r>
      <w:r w:rsidR="001C4371" w:rsidDel="00702B74">
        <w:t xml:space="preserve"> </w:t>
      </w:r>
      <w:r w:rsidR="00702B74">
        <w:t xml:space="preserve">relevante </w:t>
      </w:r>
      <w:r w:rsidR="001C4371">
        <w:t xml:space="preserve">veiligheidsmaatregelen </w:t>
      </w:r>
      <w:r>
        <w:t>bespreken</w:t>
      </w:r>
      <w:r w:rsidR="001C4371">
        <w:t>.</w:t>
      </w:r>
    </w:p>
    <w:p w14:paraId="0C936DE5" w14:textId="5AECE5C3" w:rsidR="001C4371" w:rsidRDefault="00B01441" w:rsidP="008A607F">
      <w:pPr>
        <w:pStyle w:val="Wenk"/>
      </w:pPr>
      <w:r>
        <w:t>Je kan leerlingen</w:t>
      </w:r>
      <w:r w:rsidR="008A607F">
        <w:t xml:space="preserve"> laten</w:t>
      </w:r>
      <w:r w:rsidR="001C4371">
        <w:t xml:space="preserve"> kennismaken met het laden en lossen van paarden</w:t>
      </w:r>
      <w:r w:rsidR="00E43009">
        <w:t xml:space="preserve">; </w:t>
      </w:r>
      <w:r w:rsidR="001C4371">
        <w:t>de nadruk ligt op het minimaliseren van stress en</w:t>
      </w:r>
      <w:r w:rsidR="00E43009">
        <w:t xml:space="preserve"> op</w:t>
      </w:r>
      <w:r w:rsidR="001C4371">
        <w:t xml:space="preserve"> het waarborgen van het welzijn van het paard. </w:t>
      </w:r>
      <w:r w:rsidR="008A607F">
        <w:t>Je kan leerlingen leren</w:t>
      </w:r>
      <w:r w:rsidR="001C4371">
        <w:t xml:space="preserve"> om de juiste technieken toe te passen bij het begeleiden van het paard in en uit de transportmiddelen</w:t>
      </w:r>
      <w:r w:rsidR="00E43009">
        <w:t xml:space="preserve"> (</w:t>
      </w:r>
      <w:r w:rsidR="001C4371">
        <w:t>gebruik van halsters, touwen en het rustig en geduldig begeleiden van het paard zonder overmatige druk</w:t>
      </w:r>
      <w:r w:rsidR="00E43009">
        <w:t xml:space="preserve"> …).</w:t>
      </w:r>
    </w:p>
    <w:p w14:paraId="7FEFBC15" w14:textId="076E0BAA" w:rsidR="001C4371" w:rsidRDefault="008A607F" w:rsidP="005D1C4D">
      <w:pPr>
        <w:pStyle w:val="Wenk"/>
      </w:pPr>
      <w:r>
        <w:t>Je kan met leerlingen</w:t>
      </w:r>
      <w:r w:rsidR="001C4371">
        <w:t xml:space="preserve"> het voorbereiden van het transport</w:t>
      </w:r>
      <w:r>
        <w:t xml:space="preserve"> oefenen</w:t>
      </w:r>
      <w:r w:rsidR="001C4371">
        <w:t xml:space="preserve"> zoals het controleren van de staat van de trailer of vrachtwagen (</w:t>
      </w:r>
      <w:r w:rsidR="00955DF2">
        <w:t xml:space="preserve">bv. </w:t>
      </w:r>
      <w:r w:rsidR="001C4371">
        <w:t xml:space="preserve">het controleren van de vloer, ventilatie en bevestigingssystemen) en het verzekeren van een veilige en comfortabele reisomgeving voor het paard. </w:t>
      </w:r>
      <w:r w:rsidR="005D1C4D">
        <w:t>Je kan</w:t>
      </w:r>
      <w:r w:rsidR="001C4371">
        <w:t xml:space="preserve"> ook de wettelijke eisen en richtlijnen voor het transport van dieren</w:t>
      </w:r>
      <w:r w:rsidR="005D1C4D">
        <w:t xml:space="preserve"> bespreken</w:t>
      </w:r>
      <w:r w:rsidR="00385A0B">
        <w:t xml:space="preserve"> </w:t>
      </w:r>
      <w:r w:rsidR="001C4371">
        <w:t>zoals de maximale duur van het transport en het verstrekken van voldoende water en voer.</w:t>
      </w:r>
    </w:p>
    <w:p w14:paraId="2B0F743B" w14:textId="456A1A31" w:rsidR="001C4371" w:rsidRDefault="005D1C4D" w:rsidP="001C4371">
      <w:pPr>
        <w:pStyle w:val="Wenk"/>
      </w:pPr>
      <w:r>
        <w:t xml:space="preserve">Je kan </w:t>
      </w:r>
      <w:r w:rsidR="001C4371">
        <w:t xml:space="preserve">leerlingen </w:t>
      </w:r>
      <w:r>
        <w:t xml:space="preserve">stimuleren </w:t>
      </w:r>
      <w:r w:rsidR="001C4371">
        <w:t xml:space="preserve">om te letten op de gezondheid van het paard vóór, tijdens en na het transport door te controleren op tekenen van stress of ongemak, </w:t>
      </w:r>
      <w:r w:rsidR="003009E3">
        <w:t>(</w:t>
      </w:r>
      <w:r w:rsidR="001C4371">
        <w:t>overmatig zweten, gewichtsverplaatsing of rusteloosheid</w:t>
      </w:r>
      <w:r w:rsidR="003009E3">
        <w:t>)</w:t>
      </w:r>
      <w:r w:rsidR="001C4371">
        <w:t xml:space="preserve">. </w:t>
      </w:r>
      <w:r w:rsidR="002A00CB">
        <w:t>Je kan</w:t>
      </w:r>
      <w:r w:rsidR="001C4371">
        <w:t xml:space="preserve"> het belang van een goede voorbereiding en organisatie </w:t>
      </w:r>
      <w:r w:rsidR="002A00CB">
        <w:t xml:space="preserve">bespreken </w:t>
      </w:r>
      <w:r w:rsidR="001C4371">
        <w:t>om een vlotte en veilige rit te garanderen.</w:t>
      </w:r>
    </w:p>
    <w:p w14:paraId="171F4C30" w14:textId="0325A86E" w:rsidR="008C4E55" w:rsidRDefault="00DC1770" w:rsidP="00DC1770">
      <w:pPr>
        <w:pStyle w:val="Kop2"/>
      </w:pPr>
      <w:bookmarkStart w:id="70" w:name="_Toc187137712"/>
      <w:bookmarkStart w:id="71" w:name="_Toc188880304"/>
      <w:r>
        <w:t>Bedrijfsmanagement</w:t>
      </w:r>
      <w:bookmarkEnd w:id="70"/>
      <w:bookmarkEnd w:id="71"/>
    </w:p>
    <w:p w14:paraId="7D8982E8" w14:textId="660D2A14" w:rsidR="004E4A28" w:rsidRDefault="004E4A28" w:rsidP="00CB7893">
      <w:pPr>
        <w:pStyle w:val="Concordantie"/>
      </w:pPr>
      <w:r>
        <w:t>Doelen die leiden naar BK</w:t>
      </w:r>
    </w:p>
    <w:p w14:paraId="3DB4CA80" w14:textId="221426B8" w:rsidR="004E4A28" w:rsidRDefault="004E4A28" w:rsidP="00AB42CD">
      <w:pPr>
        <w:pStyle w:val="MDSMDBK"/>
        <w:outlineLvl w:val="9"/>
      </w:pPr>
      <w:r>
        <w:t>BK 3</w:t>
      </w:r>
      <w:r>
        <w:tab/>
        <w:t>De leerlingen handelen economisch en duurzaam. (LPD 21)</w:t>
      </w:r>
    </w:p>
    <w:p w14:paraId="5BC9658B" w14:textId="7A1E386F" w:rsidR="004E4A28" w:rsidRDefault="004E4A28" w:rsidP="00AB42CD">
      <w:pPr>
        <w:pStyle w:val="MDSMDBK"/>
        <w:outlineLvl w:val="9"/>
      </w:pPr>
      <w:r>
        <w:t>BK 4</w:t>
      </w:r>
      <w:r>
        <w:tab/>
        <w:t>De leerlingen handelen veilig, ergonomisch en hygiënisch. (LPD 6, 25)</w:t>
      </w:r>
    </w:p>
    <w:p w14:paraId="5849658E" w14:textId="7467E11F" w:rsidR="004E4A28" w:rsidRDefault="004E4A28" w:rsidP="00AB42CD">
      <w:pPr>
        <w:pStyle w:val="MDSMDBK"/>
        <w:outlineLvl w:val="9"/>
      </w:pPr>
      <w:r>
        <w:t xml:space="preserve">BK </w:t>
      </w:r>
      <w:r w:rsidR="00C35160">
        <w:t>6</w:t>
      </w:r>
      <w:r>
        <w:tab/>
        <w:t>De leerlingen passen richtlijnen betreffende de bedrijfshygiëne toe. (LPD 25)</w:t>
      </w:r>
    </w:p>
    <w:p w14:paraId="5FDB8476" w14:textId="50346A8E" w:rsidR="004E4A28" w:rsidRDefault="004E4A28" w:rsidP="00AB42CD">
      <w:pPr>
        <w:pStyle w:val="MDSMDBK"/>
        <w:outlineLvl w:val="9"/>
      </w:pPr>
      <w:r>
        <w:t>BK 1</w:t>
      </w:r>
      <w:r w:rsidR="00C35160">
        <w:t>2</w:t>
      </w:r>
      <w:r>
        <w:tab/>
        <w:t>De leerlingen volgen de voorraad op. (LPD 23)</w:t>
      </w:r>
    </w:p>
    <w:p w14:paraId="03759A15" w14:textId="05E8B304" w:rsidR="004E4A28" w:rsidRDefault="004E4A28" w:rsidP="00AB42CD">
      <w:pPr>
        <w:pStyle w:val="MDSMDBK"/>
        <w:outlineLvl w:val="9"/>
      </w:pPr>
      <w:r>
        <w:t>BK 1</w:t>
      </w:r>
      <w:r w:rsidR="00C35160">
        <w:t>3</w:t>
      </w:r>
      <w:r>
        <w:tab/>
        <w:t>De leerlingen selecteren paarden en materiaal in functie van specifieke activiteiten en doelstellingen. (LPD 27)</w:t>
      </w:r>
    </w:p>
    <w:p w14:paraId="51A4CABB" w14:textId="7A21B8B9" w:rsidR="004E4A28" w:rsidRDefault="004E4A28" w:rsidP="00AB42CD">
      <w:pPr>
        <w:pStyle w:val="MDSMDBK"/>
        <w:outlineLvl w:val="9"/>
      </w:pPr>
      <w:r>
        <w:t>BK 1</w:t>
      </w:r>
      <w:r w:rsidR="00CC029F">
        <w:t>4</w:t>
      </w:r>
      <w:r>
        <w:tab/>
        <w:t>De leerlingen voeren de hippische administratie uit conform de wetgeving. (LPD 22)</w:t>
      </w:r>
    </w:p>
    <w:p w14:paraId="02EFE2A0" w14:textId="2A7AE743" w:rsidR="004E4A28" w:rsidRDefault="004E4A28" w:rsidP="00AB42CD">
      <w:pPr>
        <w:pStyle w:val="MDSMDBK"/>
        <w:outlineLvl w:val="9"/>
      </w:pPr>
      <w:r>
        <w:t>BK 1</w:t>
      </w:r>
      <w:r w:rsidR="00454CCA">
        <w:t>6</w:t>
      </w:r>
      <w:r>
        <w:tab/>
        <w:t>De leerlingen voorzien en onderhouden een diervriendelijke huisvesting en infrastructuur voor paarden rekening houdend met de nood aan beweging, sociaal contact, gezondheid en prestaties. (LPD 24)</w:t>
      </w:r>
    </w:p>
    <w:p w14:paraId="2E26D989" w14:textId="2AEC4AED" w:rsidR="004E4A28" w:rsidRDefault="004E4A28" w:rsidP="00AB42CD">
      <w:pPr>
        <w:pStyle w:val="MDSMDBK"/>
        <w:outlineLvl w:val="9"/>
      </w:pPr>
      <w:r>
        <w:t>BK 2</w:t>
      </w:r>
      <w:r w:rsidR="00454CCA">
        <w:t>2</w:t>
      </w:r>
      <w:r>
        <w:tab/>
        <w:t>De leerlingen plannen en ondersteunen het transport van paarden. (LPD 20, 28)</w:t>
      </w:r>
    </w:p>
    <w:p w14:paraId="23743AA8" w14:textId="77777777" w:rsidR="004E4A28" w:rsidRDefault="004E4A28" w:rsidP="00AB42CD">
      <w:pPr>
        <w:pStyle w:val="MDSMDBK"/>
        <w:outlineLvl w:val="9"/>
      </w:pPr>
      <w:r>
        <w:t>Onderliggende kennis bij doelen die leiden naar BK</w:t>
      </w:r>
    </w:p>
    <w:p w14:paraId="3CFB095C" w14:textId="46032D5B" w:rsidR="004E4A28" w:rsidRDefault="004E4A28" w:rsidP="00AB42CD">
      <w:pPr>
        <w:pStyle w:val="OnderliggendekennisBK"/>
        <w:outlineLvl w:val="9"/>
      </w:pPr>
      <w:r>
        <w:t>a.</w:t>
      </w:r>
      <w:r>
        <w:tab/>
      </w:r>
      <w:r w:rsidDel="00454CCA">
        <w:tab/>
      </w:r>
      <w:r>
        <w:t>Administratie:</w:t>
      </w:r>
    </w:p>
    <w:p w14:paraId="05A2EF75" w14:textId="77777777" w:rsidR="004E4A28" w:rsidRDefault="004E4A28" w:rsidP="00AB42CD">
      <w:pPr>
        <w:pStyle w:val="OnderliggendekennisBK"/>
        <w:outlineLvl w:val="9"/>
      </w:pPr>
      <w:r>
        <w:t>a1.</w:t>
      </w:r>
      <w:r>
        <w:tab/>
        <w:t>Identificatie en registratie van paarden (LPD 22)</w:t>
      </w:r>
    </w:p>
    <w:p w14:paraId="56C91798" w14:textId="77777777" w:rsidR="004E4A28" w:rsidRDefault="004E4A28" w:rsidP="00AB42CD">
      <w:pPr>
        <w:pStyle w:val="OnderliggendekennisBK"/>
        <w:outlineLvl w:val="9"/>
      </w:pPr>
      <w:r>
        <w:t>a2.</w:t>
      </w:r>
      <w:r>
        <w:tab/>
        <w:t>Vaccinatie (LPD 22)</w:t>
      </w:r>
    </w:p>
    <w:p w14:paraId="7B9B15FB" w14:textId="77777777" w:rsidR="004E4A28" w:rsidRDefault="004E4A28" w:rsidP="00AB42CD">
      <w:pPr>
        <w:pStyle w:val="OnderliggendekennisBK"/>
        <w:outlineLvl w:val="9"/>
      </w:pPr>
      <w:r>
        <w:t>b.</w:t>
      </w:r>
      <w:r>
        <w:tab/>
      </w:r>
      <w:r>
        <w:tab/>
        <w:t>Bestrijding van ongedierte, ziekte- en plaagbestrijding (LPD 25)</w:t>
      </w:r>
    </w:p>
    <w:p w14:paraId="743D1F49" w14:textId="77777777" w:rsidR="004E4A28" w:rsidRDefault="004E4A28" w:rsidP="00AB42CD">
      <w:pPr>
        <w:pStyle w:val="OnderliggendekennisBK"/>
        <w:outlineLvl w:val="9"/>
      </w:pPr>
      <w:r>
        <w:t>f.</w:t>
      </w:r>
      <w:r>
        <w:tab/>
      </w:r>
      <w:r>
        <w:tab/>
        <w:t>Richtlijnen voor het sorteren van (dierlijk) afval (LPD 26)</w:t>
      </w:r>
    </w:p>
    <w:p w14:paraId="02BADB8B" w14:textId="67E61E24" w:rsidR="004E4A28" w:rsidRPr="004E4A28" w:rsidRDefault="004E4A28" w:rsidP="00AB42CD">
      <w:pPr>
        <w:pStyle w:val="OnderliggendekennisBK"/>
        <w:ind w:left="566" w:hanging="396"/>
        <w:outlineLvl w:val="9"/>
      </w:pPr>
      <w:r>
        <w:t>g.</w:t>
      </w:r>
      <w:r>
        <w:tab/>
      </w:r>
      <w:r>
        <w:tab/>
        <w:t>Sectorspecifieke regelgeving en reglementering over dierenwelzijn, transport van paarden, aan- en verkoop van paarden, voedselveiligheid, milieureglementering (LPD 4, 21, 22, 28)</w:t>
      </w:r>
    </w:p>
    <w:p w14:paraId="1D4B13C6" w14:textId="45E13093" w:rsidR="00280B4B" w:rsidRDefault="00280B4B" w:rsidP="00280B4B">
      <w:pPr>
        <w:pStyle w:val="Doel"/>
      </w:pPr>
      <w:r>
        <w:t xml:space="preserve">De leerlingen handelen economisch </w:t>
      </w:r>
      <w:r w:rsidR="00E0160E">
        <w:t xml:space="preserve">en duurzaam </w:t>
      </w:r>
      <w:r>
        <w:t>volgens sectorspecifieke wetgeving.</w:t>
      </w:r>
    </w:p>
    <w:p w14:paraId="64425FBB" w14:textId="484FF0EF" w:rsidR="00280B4B" w:rsidRDefault="00280B4B" w:rsidP="00EF4C3E">
      <w:pPr>
        <w:pStyle w:val="Afbeersteitem"/>
      </w:pPr>
      <w:r>
        <w:t>Aan</w:t>
      </w:r>
      <w:r w:rsidR="003009E3">
        <w:t>-</w:t>
      </w:r>
      <w:r>
        <w:t xml:space="preserve"> en verkoop van paarden</w:t>
      </w:r>
    </w:p>
    <w:p w14:paraId="14B3CEB0" w14:textId="2EFF85EB" w:rsidR="00E0160E" w:rsidRDefault="00E0160E" w:rsidP="00E0160E">
      <w:pPr>
        <w:pStyle w:val="Afblaatsteitem"/>
      </w:pPr>
      <w:r>
        <w:t>Milieureglementering</w:t>
      </w:r>
    </w:p>
    <w:p w14:paraId="507F7899" w14:textId="78AFB03F" w:rsidR="00130BC1" w:rsidRDefault="00E76643" w:rsidP="00E73358">
      <w:pPr>
        <w:pStyle w:val="Wenk"/>
      </w:pPr>
      <w:r>
        <w:t>Je kan leerlingen</w:t>
      </w:r>
      <w:r w:rsidR="00130BC1">
        <w:t xml:space="preserve"> economische en duurzame principes </w:t>
      </w:r>
      <w:r>
        <w:t xml:space="preserve">leren </w:t>
      </w:r>
      <w:r w:rsidR="00130BC1">
        <w:t xml:space="preserve">toepassen in de paardenhandel met respect voor de wetgeving die van toepassing is op de aan- en verkoop van paarden en de milieuregels binnen de sector. </w:t>
      </w:r>
      <w:r w:rsidR="00E73358">
        <w:t xml:space="preserve">Je kan starten vanuit </w:t>
      </w:r>
      <w:r w:rsidR="00130BC1">
        <w:t xml:space="preserve">de wet- en regelgeving </w:t>
      </w:r>
      <w:r w:rsidR="005C23C4">
        <w:t>over</w:t>
      </w:r>
      <w:r w:rsidR="00130BC1">
        <w:t xml:space="preserve"> handel in paarden</w:t>
      </w:r>
      <w:r w:rsidR="005C23C4">
        <w:t xml:space="preserve">: </w:t>
      </w:r>
      <w:r w:rsidR="00130BC1">
        <w:t>eigendomsoverdracht, identificatie- en registratievereisten</w:t>
      </w:r>
      <w:r w:rsidR="005C23C4">
        <w:t xml:space="preserve">, </w:t>
      </w:r>
      <w:r w:rsidR="00130BC1">
        <w:t xml:space="preserve">wetgeving </w:t>
      </w:r>
      <w:r w:rsidR="005C23C4">
        <w:t xml:space="preserve">over </w:t>
      </w:r>
      <w:r w:rsidR="00130BC1">
        <w:t>dierenwelzijn en bescherming</w:t>
      </w:r>
      <w:r w:rsidR="005C23C4">
        <w:t xml:space="preserve"> …</w:t>
      </w:r>
    </w:p>
    <w:p w14:paraId="20394E0D" w14:textId="1A13DF4B" w:rsidR="00130BC1" w:rsidRDefault="00E73358" w:rsidP="009D4D74">
      <w:pPr>
        <w:pStyle w:val="Wenk"/>
      </w:pPr>
      <w:r>
        <w:lastRenderedPageBreak/>
        <w:t xml:space="preserve">Je kan </w:t>
      </w:r>
      <w:r w:rsidR="00130BC1">
        <w:t xml:space="preserve">leerlingen inzicht </w:t>
      </w:r>
      <w:r>
        <w:t xml:space="preserve">laten </w:t>
      </w:r>
      <w:r w:rsidR="00130BC1">
        <w:t>krijgen in de economische aspecten van de paardenhandel</w:t>
      </w:r>
      <w:r w:rsidR="008A3628">
        <w:t xml:space="preserve">: </w:t>
      </w:r>
      <w:r w:rsidR="00130BC1">
        <w:t>het bepalen van marktprijzen, onderhandelen over contracten,</w:t>
      </w:r>
      <w:r w:rsidR="00441E27">
        <w:t xml:space="preserve"> </w:t>
      </w:r>
      <w:r w:rsidR="00130BC1">
        <w:t>het beheren van administratieve taken zoals facturatie en betaling</w:t>
      </w:r>
      <w:r w:rsidR="008A3628">
        <w:t xml:space="preserve"> …</w:t>
      </w:r>
      <w:r w:rsidR="00130BC1">
        <w:t xml:space="preserve"> </w:t>
      </w:r>
      <w:r>
        <w:t>Je kan met leerlingen de</w:t>
      </w:r>
      <w:r w:rsidR="00130BC1">
        <w:t xml:space="preserve"> factoren die de waarde van een paard bepalen</w:t>
      </w:r>
      <w:r>
        <w:t xml:space="preserve"> bespreken</w:t>
      </w:r>
      <w:r w:rsidR="00130BC1">
        <w:t>, zoals ras, prestaties, gezondheid en afstamming, en l</w:t>
      </w:r>
      <w:r w:rsidR="009D4D74">
        <w:t>eerlingen aanleren</w:t>
      </w:r>
      <w:r w:rsidR="00130BC1">
        <w:t xml:space="preserve"> hoe ze </w:t>
      </w:r>
      <w:r w:rsidR="00452FA2">
        <w:t xml:space="preserve">die </w:t>
      </w:r>
      <w:r w:rsidR="00130BC1">
        <w:t>informatie kunnen gebruiken voor eerlijke en transparante verkooptransacties.</w:t>
      </w:r>
    </w:p>
    <w:p w14:paraId="6E6A6AF9" w14:textId="086CBE3A" w:rsidR="00130BC1" w:rsidRDefault="009D4D74" w:rsidP="00BA052E">
      <w:pPr>
        <w:pStyle w:val="Wenk"/>
      </w:pPr>
      <w:r>
        <w:t>Je kan</w:t>
      </w:r>
      <w:r w:rsidR="00130BC1">
        <w:t xml:space="preserve"> </w:t>
      </w:r>
      <w:r>
        <w:t xml:space="preserve">met </w:t>
      </w:r>
      <w:r w:rsidR="00130BC1">
        <w:t xml:space="preserve">leerlingen </w:t>
      </w:r>
      <w:r>
        <w:t xml:space="preserve">oefenen </w:t>
      </w:r>
      <w:r w:rsidR="00130BC1">
        <w:t xml:space="preserve">hoe ze de principes van duurzaamheid in de handel kunnen integreren, </w:t>
      </w:r>
      <w:r w:rsidR="004C3908">
        <w:t xml:space="preserve">bv. </w:t>
      </w:r>
      <w:r w:rsidR="00130BC1">
        <w:t>door verantwoord gefokte paarden aan te bieden, bij te dragen aan het behoud van biodiversiteit in de sector en rekening te houden met de ecologische voetafdruk van transport en huisvesting.</w:t>
      </w:r>
    </w:p>
    <w:p w14:paraId="23CAC351" w14:textId="16CA950B" w:rsidR="00130BC1" w:rsidRPr="00E0160E" w:rsidRDefault="00877E93" w:rsidP="00130BC1">
      <w:pPr>
        <w:pStyle w:val="Wenk"/>
      </w:pPr>
      <w:r>
        <w:t>Schenk aandacht</w:t>
      </w:r>
      <w:r w:rsidR="00ED77A6">
        <w:t xml:space="preserve"> </w:t>
      </w:r>
      <w:r w:rsidR="00130BC1">
        <w:t>aan de milieureglementering die van toepassing is op de paardenhouderij</w:t>
      </w:r>
      <w:r w:rsidR="00ED77A6">
        <w:t xml:space="preserve">: </w:t>
      </w:r>
      <w:r w:rsidR="00130BC1">
        <w:t>het beheren van mest, het gebruik van milieuvriendelijke producten</w:t>
      </w:r>
      <w:r w:rsidR="00ED77A6">
        <w:t xml:space="preserve"> </w:t>
      </w:r>
      <w:r w:rsidR="00130BC1">
        <w:t xml:space="preserve">en het naleven van lokale wetgeving omtrent afvalbeheer en emissies. </w:t>
      </w:r>
      <w:r w:rsidR="000C42AE">
        <w:t>L</w:t>
      </w:r>
      <w:r w:rsidR="009C5F57">
        <w:t xml:space="preserve">eerlingen </w:t>
      </w:r>
      <w:r w:rsidR="000C42AE">
        <w:t xml:space="preserve">worden </w:t>
      </w:r>
      <w:r w:rsidR="009C5F57">
        <w:t>zich</w:t>
      </w:r>
      <w:r w:rsidR="00130BC1">
        <w:t xml:space="preserve"> bewust van hun verantwoordelijkheid om het milieu te beschermen en duurzame bedrijfsvoering te bevorderen.</w:t>
      </w:r>
    </w:p>
    <w:p w14:paraId="2E575223" w14:textId="74C49644" w:rsidR="00120CEF" w:rsidRDefault="00120CEF" w:rsidP="00120CEF">
      <w:pPr>
        <w:pStyle w:val="Doel"/>
      </w:pPr>
      <w:r>
        <w:t>De leerlingen voeren administratie uit conform de wetgeving.</w:t>
      </w:r>
    </w:p>
    <w:p w14:paraId="66F6D836" w14:textId="77777777" w:rsidR="00120CEF" w:rsidRDefault="00120CEF" w:rsidP="00120CEF">
      <w:pPr>
        <w:pStyle w:val="Afbeersteitem"/>
      </w:pPr>
      <w:r>
        <w:t>Identificatie en registratie van paarden</w:t>
      </w:r>
    </w:p>
    <w:p w14:paraId="1CC88E4B" w14:textId="0A4FC8B5" w:rsidR="00D726FF" w:rsidRDefault="00D726FF" w:rsidP="00D726FF">
      <w:pPr>
        <w:pStyle w:val="Afbmiddenitem"/>
      </w:pPr>
      <w:r>
        <w:t>Voedselveiligheid</w:t>
      </w:r>
    </w:p>
    <w:p w14:paraId="26D1851B" w14:textId="77777777" w:rsidR="00120CEF" w:rsidRDefault="00120CEF" w:rsidP="00120CEF">
      <w:pPr>
        <w:pStyle w:val="Afblaatsteitem"/>
      </w:pPr>
      <w:r>
        <w:t>Vaccinatie</w:t>
      </w:r>
    </w:p>
    <w:p w14:paraId="7746ACB8" w14:textId="27EF7985" w:rsidR="005064BA" w:rsidRDefault="005064BA" w:rsidP="00B9799B">
      <w:pPr>
        <w:pStyle w:val="Wenk"/>
      </w:pPr>
      <w:r>
        <w:t>Je kan starten</w:t>
      </w:r>
      <w:r w:rsidR="00B9799B">
        <w:t xml:space="preserve"> vanuit</w:t>
      </w:r>
      <w:r>
        <w:t xml:space="preserve"> de wettelijke vereisten voor de identificatie en registratie van paarden</w:t>
      </w:r>
      <w:r w:rsidR="00FB592B">
        <w:t xml:space="preserve">: </w:t>
      </w:r>
      <w:r>
        <w:t>gebruik van paspoorten</w:t>
      </w:r>
      <w:r w:rsidR="00FB592B">
        <w:t xml:space="preserve"> en</w:t>
      </w:r>
      <w:r>
        <w:t xml:space="preserve"> microchips</w:t>
      </w:r>
      <w:r w:rsidR="00FB592B">
        <w:t xml:space="preserve">, </w:t>
      </w:r>
      <w:r>
        <w:t>bijhouden van gegevens over eigendom, stamboom en prestaties</w:t>
      </w:r>
      <w:r w:rsidR="00FB592B">
        <w:t xml:space="preserve"> …</w:t>
      </w:r>
      <w:r>
        <w:t xml:space="preserve"> </w:t>
      </w:r>
      <w:r w:rsidR="00B9799B">
        <w:t>Je kan met leerlingen</w:t>
      </w:r>
      <w:r>
        <w:t xml:space="preserve"> het belang </w:t>
      </w:r>
      <w:r w:rsidR="00B9799B">
        <w:t xml:space="preserve">bespreken </w:t>
      </w:r>
      <w:r>
        <w:t xml:space="preserve">van het bijwerken van </w:t>
      </w:r>
      <w:r w:rsidR="00411625">
        <w:t xml:space="preserve">die </w:t>
      </w:r>
      <w:r>
        <w:t>gegevens bij veranderingen in eigendom of status van het paard.</w:t>
      </w:r>
    </w:p>
    <w:p w14:paraId="227C5AB2" w14:textId="56700FFE" w:rsidR="005064BA" w:rsidRDefault="00B9799B" w:rsidP="00886C7C">
      <w:pPr>
        <w:pStyle w:val="Wenk"/>
      </w:pPr>
      <w:r>
        <w:t>Je kan leerlingen</w:t>
      </w:r>
      <w:r w:rsidR="005064BA">
        <w:t xml:space="preserve"> praktische ervaring </w:t>
      </w:r>
      <w:r>
        <w:t xml:space="preserve">laten </w:t>
      </w:r>
      <w:r w:rsidR="005064BA">
        <w:t xml:space="preserve">opdoen door </w:t>
      </w:r>
      <w:r w:rsidR="00411625">
        <w:t xml:space="preserve">hen </w:t>
      </w:r>
      <w:r w:rsidR="005064BA">
        <w:t xml:space="preserve">paarden te </w:t>
      </w:r>
      <w:r w:rsidR="00411625">
        <w:t xml:space="preserve">laten </w:t>
      </w:r>
      <w:r w:rsidR="005064BA">
        <w:t xml:space="preserve">registreren in administratiesystemen en hen te leren hoe ze de noodzakelijke formulieren correct invullen en indienen bij de juiste instanties, </w:t>
      </w:r>
      <w:r w:rsidR="00411625">
        <w:t xml:space="preserve">bv. </w:t>
      </w:r>
      <w:r w:rsidR="005064BA">
        <w:t xml:space="preserve">bij de Dienst Dierenwelzijn of de Koninklijke Belgische Paardenfederatie. </w:t>
      </w:r>
      <w:r>
        <w:t>Je kan</w:t>
      </w:r>
      <w:r w:rsidR="005064BA">
        <w:t xml:space="preserve"> </w:t>
      </w:r>
      <w:r w:rsidR="00F74BD1">
        <w:t xml:space="preserve">met leerlingen </w:t>
      </w:r>
      <w:r w:rsidR="005064BA">
        <w:t>de regels</w:t>
      </w:r>
      <w:r w:rsidR="00F74BD1">
        <w:t xml:space="preserve"> bespreken</w:t>
      </w:r>
      <w:r w:rsidR="005064BA">
        <w:t xml:space="preserve"> voor het bijhouden van vaccinatierecords, inclusief het naleven van de vereiste vaccinatieschema’s voor paarden en de rol van</w:t>
      </w:r>
      <w:r w:rsidR="00886C7C">
        <w:t xml:space="preserve"> </w:t>
      </w:r>
      <w:r w:rsidR="005064BA">
        <w:t>vaccinaties bij bescherming tegen ziekten.</w:t>
      </w:r>
    </w:p>
    <w:p w14:paraId="5D830966" w14:textId="529F2A9E" w:rsidR="005064BA" w:rsidRDefault="00F74BD1" w:rsidP="009665A3">
      <w:pPr>
        <w:pStyle w:val="Wenk"/>
      </w:pPr>
      <w:r>
        <w:t>Je kan</w:t>
      </w:r>
      <w:r w:rsidR="005064BA" w:rsidDel="00886C7C">
        <w:t xml:space="preserve"> </w:t>
      </w:r>
      <w:r>
        <w:t xml:space="preserve">met leerlingen </w:t>
      </w:r>
      <w:r w:rsidR="005064BA">
        <w:t xml:space="preserve">de wetgeving en procedures </w:t>
      </w:r>
      <w:r w:rsidR="00F668AA">
        <w:t xml:space="preserve">bespreken </w:t>
      </w:r>
      <w:r w:rsidR="005064BA">
        <w:t>met betrekking tot voedselveiligheid in de paardenhouderij</w:t>
      </w:r>
      <w:r w:rsidR="00F668AA">
        <w:t>:</w:t>
      </w:r>
      <w:r w:rsidR="005064BA" w:rsidDel="00F668AA">
        <w:t xml:space="preserve"> </w:t>
      </w:r>
      <w:r w:rsidR="005064BA">
        <w:t xml:space="preserve">bijhouden van gegevens over voer- en waterkwaliteit, beheren van risico’s op contaminatie en naleven van hygiëneregels in stallen en op weides. </w:t>
      </w:r>
      <w:r w:rsidR="009665A3">
        <w:t>Je kan</w:t>
      </w:r>
      <w:r w:rsidR="005064BA">
        <w:t xml:space="preserve"> leerlingen </w:t>
      </w:r>
      <w:r w:rsidR="009665A3">
        <w:t xml:space="preserve">aanleren </w:t>
      </w:r>
      <w:r w:rsidR="005064BA">
        <w:t>hoe ze de juiste documentatie kunnen bijhouden met betrekking tot de herkomst en opslag van voer en hoe ze controles kunnen uitvoeren om de voedselveiligheid te waarborgen.</w:t>
      </w:r>
    </w:p>
    <w:p w14:paraId="020BCD17" w14:textId="5A5AC80F" w:rsidR="005064BA" w:rsidRDefault="005064BA" w:rsidP="00FB1BB7">
      <w:pPr>
        <w:pStyle w:val="Wenk"/>
      </w:pPr>
      <w:r>
        <w:t xml:space="preserve">Het is belangrijk om </w:t>
      </w:r>
      <w:r w:rsidR="009665A3">
        <w:t>leerlingen</w:t>
      </w:r>
      <w:r>
        <w:t xml:space="preserve"> bewust te maken van de ethische en juridische verplichtingen die </w:t>
      </w:r>
      <w:r w:rsidR="00755F63">
        <w:t xml:space="preserve">voortvloeien </w:t>
      </w:r>
      <w:r>
        <w:t xml:space="preserve">uit administratieve taken en </w:t>
      </w:r>
      <w:r w:rsidR="00C621A9">
        <w:t>van</w:t>
      </w:r>
      <w:r w:rsidR="00755F63">
        <w:t xml:space="preserve"> </w:t>
      </w:r>
      <w:r>
        <w:t xml:space="preserve">het belang van nauwkeurigheid, vertrouwelijkheid en tijdigheid in de administratie. </w:t>
      </w:r>
      <w:r w:rsidR="00FB1BB7">
        <w:t xml:space="preserve">Je kan </w:t>
      </w:r>
      <w:r w:rsidR="00755F63">
        <w:t xml:space="preserve">bv. </w:t>
      </w:r>
      <w:r>
        <w:t xml:space="preserve">simulaties van inspecties of audits </w:t>
      </w:r>
      <w:r w:rsidR="00FB1BB7">
        <w:t xml:space="preserve">organiseren </w:t>
      </w:r>
      <w:r>
        <w:t>om hen te helpen oefenen met het tonen van hun administratieve documenten op verzoek van de autoriteiten.</w:t>
      </w:r>
    </w:p>
    <w:p w14:paraId="6F773792" w14:textId="3A3E21CD" w:rsidR="0047779A" w:rsidRDefault="0010762A" w:rsidP="0047779A">
      <w:pPr>
        <w:pStyle w:val="Doel"/>
      </w:pPr>
      <w:r w:rsidRPr="0047779A">
        <w:lastRenderedPageBreak/>
        <w:t>De leerlingen volgen de voorraad op.</w:t>
      </w:r>
    </w:p>
    <w:p w14:paraId="5AF5ED31" w14:textId="05C4161B" w:rsidR="004826CB" w:rsidRDefault="004826CB" w:rsidP="00994B6A">
      <w:pPr>
        <w:pStyle w:val="Wenk"/>
      </w:pPr>
      <w:r>
        <w:t>Je wijst leerlingen best op het belang van een goed voorraadbeheer voor het dagelijks functioneren van een paardenbedrijf</w:t>
      </w:r>
      <w:r w:rsidR="00A53A91">
        <w:t xml:space="preserve">: </w:t>
      </w:r>
      <w:r>
        <w:t>bijhouden van voeder, hooi, stro, hoefschoenen, geneesmiddelen en andere benodigdheden</w:t>
      </w:r>
      <w:r w:rsidR="00D427F3">
        <w:t xml:space="preserve"> ..</w:t>
      </w:r>
      <w:r>
        <w:t>. Je kan met leerlingen de basisprincipes van voorraadbeheer</w:t>
      </w:r>
      <w:r w:rsidR="00994B6A">
        <w:t xml:space="preserve"> inoefenen</w:t>
      </w:r>
      <w:r>
        <w:t xml:space="preserve"> waaronder het bijhouden van hoeveelheden, het registreren van in- en uitgaande voorraad en het plannen van inkoop op basis van de behoefte.</w:t>
      </w:r>
    </w:p>
    <w:p w14:paraId="4338148E" w14:textId="30DB3E07" w:rsidR="004826CB" w:rsidRDefault="00994B6A" w:rsidP="00476BF2">
      <w:pPr>
        <w:pStyle w:val="Wenk"/>
      </w:pPr>
      <w:r>
        <w:t>Je kan leerlingen laten</w:t>
      </w:r>
      <w:r w:rsidR="004826CB">
        <w:t xml:space="preserve"> kennismaken met verschillende methoden om de voorraad te registreren zoals handmatige lijsten, softwareprogramma’s of spreadsheets. </w:t>
      </w:r>
      <w:r>
        <w:t xml:space="preserve">Je kan leerlingen </w:t>
      </w:r>
      <w:r w:rsidR="00CE6B9E">
        <w:t>stimuleren</w:t>
      </w:r>
      <w:r w:rsidR="004826CB">
        <w:t xml:space="preserve"> om regelmatig de voorraad te controleren, zowel visueel als door het gebruik van inventarissystemen, en hen leren hoe ze tekorten tijdig kunnen signaleren en bestellingen kunnen plaatsen. </w:t>
      </w:r>
      <w:r w:rsidR="00CE6B9E">
        <w:t>Je kan</w:t>
      </w:r>
      <w:r w:rsidR="004826CB">
        <w:t xml:space="preserve"> het belang van het bijhouden van vervaldatums van </w:t>
      </w:r>
      <w:r w:rsidR="00564E01">
        <w:t>medicijnen, supplementen …</w:t>
      </w:r>
      <w:r w:rsidR="004826CB" w:rsidDel="00564E01">
        <w:t xml:space="preserve"> </w:t>
      </w:r>
      <w:r w:rsidR="004826CB">
        <w:t>en het controleren van de kwaliteit van de voorraad om verspilling of veroudering te voorkomen</w:t>
      </w:r>
      <w:r w:rsidR="00564E01" w:rsidRPr="00564E01">
        <w:t xml:space="preserve"> </w:t>
      </w:r>
      <w:r w:rsidR="00564E01">
        <w:t>bespreken</w:t>
      </w:r>
      <w:r w:rsidR="004826CB">
        <w:t>.</w:t>
      </w:r>
    </w:p>
    <w:p w14:paraId="2082A04A" w14:textId="43261C31" w:rsidR="004826CB" w:rsidRDefault="00476BF2" w:rsidP="00476BF2">
      <w:pPr>
        <w:pStyle w:val="Wenk"/>
      </w:pPr>
      <w:r>
        <w:t>Je kan</w:t>
      </w:r>
      <w:r w:rsidR="004826CB">
        <w:t xml:space="preserve"> leerlingen leren hoe ze de voorraad kunnen optimaliseren door overbodige aankopen te vermijden en te zorgen voor een goede opslagomstandigheden van de producten zodat de houdbaarheid en kwaliteit gewaarborgd blijven. </w:t>
      </w:r>
      <w:r>
        <w:t>Je kan bespreken</w:t>
      </w:r>
      <w:r w:rsidR="004826CB">
        <w:t xml:space="preserve"> hoe </w:t>
      </w:r>
      <w:r>
        <w:t>leerlingen</w:t>
      </w:r>
      <w:r w:rsidR="004826CB">
        <w:t xml:space="preserve"> kosten kunnen beheersen door efficiënt met de voorraad om te gaan</w:t>
      </w:r>
      <w:r w:rsidR="00E77537">
        <w:t xml:space="preserve">: </w:t>
      </w:r>
      <w:r w:rsidR="004826CB">
        <w:t>kopen in bulk</w:t>
      </w:r>
      <w:r w:rsidR="00E77537">
        <w:t xml:space="preserve">, </w:t>
      </w:r>
      <w:r w:rsidR="004826CB">
        <w:t>plannen van het gebruik van voorraden op lange termijn</w:t>
      </w:r>
      <w:r w:rsidR="00E77537">
        <w:t xml:space="preserve"> …</w:t>
      </w:r>
    </w:p>
    <w:p w14:paraId="4E4C033C" w14:textId="240502BF" w:rsidR="004826CB" w:rsidRDefault="00476BF2" w:rsidP="004826CB">
      <w:pPr>
        <w:pStyle w:val="Wenk"/>
      </w:pPr>
      <w:r>
        <w:t>Je kan leerlingen stimuleren</w:t>
      </w:r>
      <w:r w:rsidR="004826CB">
        <w:t xml:space="preserve"> om inzicht te krijgen in de logistieke kant van voorraadbeheer</w:t>
      </w:r>
      <w:r w:rsidR="00CB6EDF">
        <w:t xml:space="preserve">: </w:t>
      </w:r>
      <w:r w:rsidR="004826CB">
        <w:t>bijhouden van bestelcycli</w:t>
      </w:r>
      <w:r w:rsidR="00E07110">
        <w:t xml:space="preserve"> of</w:t>
      </w:r>
      <w:r w:rsidR="00CB6EDF">
        <w:t xml:space="preserve"> </w:t>
      </w:r>
      <w:r w:rsidR="004826CB">
        <w:t>afstemmen van de voorraad op de seizoensgebonden behoeften (</w:t>
      </w:r>
      <w:r w:rsidR="00CB6EDF">
        <w:t xml:space="preserve">bv. </w:t>
      </w:r>
      <w:r w:rsidR="004826CB">
        <w:t>meer hooi in de winter, meer insectenwerende middelen in de zomer</w:t>
      </w:r>
      <w:r w:rsidR="000053A0">
        <w:t xml:space="preserve"> …</w:t>
      </w:r>
      <w:r w:rsidR="004826CB">
        <w:t>)</w:t>
      </w:r>
      <w:r w:rsidR="00E07110">
        <w:t>.</w:t>
      </w:r>
    </w:p>
    <w:p w14:paraId="23FF476E" w14:textId="1260033E" w:rsidR="00CD60D4" w:rsidRDefault="00CD60D4" w:rsidP="00CD60D4">
      <w:pPr>
        <w:pStyle w:val="Doel"/>
      </w:pPr>
      <w:r w:rsidRPr="00EB2921">
        <w:t xml:space="preserve">De leerlingen </w:t>
      </w:r>
      <w:r w:rsidR="00627822">
        <w:t>voorzien en onderhouden een diervriendelijke huisvesting en infrastructuur</w:t>
      </w:r>
      <w:r w:rsidRPr="00EB2921">
        <w:t xml:space="preserve"> voor paarden rekening houdend met de nood aan beweging, sociaal contact, gezondheid en prestaties.</w:t>
      </w:r>
    </w:p>
    <w:p w14:paraId="0BFA6015" w14:textId="221C2662" w:rsidR="00EA3322" w:rsidRDefault="00536EA5" w:rsidP="00986561">
      <w:pPr>
        <w:pStyle w:val="Wenk"/>
      </w:pPr>
      <w:r>
        <w:t xml:space="preserve">Je </w:t>
      </w:r>
      <w:r w:rsidR="00212BAE">
        <w:t xml:space="preserve">leert </w:t>
      </w:r>
      <w:r>
        <w:t xml:space="preserve">leerlingen </w:t>
      </w:r>
      <w:r w:rsidR="00EA3322">
        <w:t>huisvesting en infrastructuur voor paarden op een verantwoorde en doordachte manier organiseren waarbij zowel het fysieke als sociale welzijn van het paard centraal staa</w:t>
      </w:r>
      <w:r w:rsidR="00F60166">
        <w:t>n</w:t>
      </w:r>
      <w:r w:rsidR="00EA3322">
        <w:t xml:space="preserve">. </w:t>
      </w:r>
      <w:r w:rsidR="00986561">
        <w:t>Je kan vertrekken vanuit</w:t>
      </w:r>
      <w:r w:rsidR="00EA3322">
        <w:t xml:space="preserve"> de basisprincipes van paardenhuisvesting zoals de grootte en indeling van stallen, weides en paddocks</w:t>
      </w:r>
      <w:r w:rsidR="00F60166">
        <w:t>. De leerlingen leren</w:t>
      </w:r>
      <w:r w:rsidR="00EA3322" w:rsidDel="00493974">
        <w:t xml:space="preserve"> </w:t>
      </w:r>
      <w:r w:rsidR="00EA3322">
        <w:t xml:space="preserve">hoe </w:t>
      </w:r>
      <w:r w:rsidR="00377B0A">
        <w:t xml:space="preserve">ze </w:t>
      </w:r>
      <w:r w:rsidR="00493974">
        <w:t xml:space="preserve">die basisprincipes </w:t>
      </w:r>
      <w:r w:rsidR="00EA3322">
        <w:t xml:space="preserve">moeten </w:t>
      </w:r>
      <w:r w:rsidR="00493974">
        <w:t>afstemmen</w:t>
      </w:r>
      <w:r w:rsidR="00EA3322">
        <w:t xml:space="preserve"> op de behoeften van het paard. </w:t>
      </w:r>
      <w:r w:rsidR="00986561">
        <w:t xml:space="preserve">Je kan met leerlingen </w:t>
      </w:r>
      <w:r w:rsidR="00EA3322">
        <w:t>de noodzakelijke elementen voor een gezonde leefomgeving</w:t>
      </w:r>
      <w:r w:rsidR="00493974">
        <w:t xml:space="preserve"> bespreken: </w:t>
      </w:r>
      <w:r w:rsidR="00EA3322">
        <w:t>goede ventilatie, voldoende daglicht, bescherming tegen weersomstandigheden</w:t>
      </w:r>
      <w:r w:rsidR="00986561" w:rsidDel="00493974">
        <w:t xml:space="preserve"> </w:t>
      </w:r>
      <w:r w:rsidR="00493974">
        <w:t>..</w:t>
      </w:r>
      <w:r w:rsidR="00986561">
        <w:t>.</w:t>
      </w:r>
    </w:p>
    <w:p w14:paraId="2BC003FF" w14:textId="6440DD63" w:rsidR="00EA3322" w:rsidRDefault="00986561" w:rsidP="0057373A">
      <w:pPr>
        <w:pStyle w:val="Wenk"/>
      </w:pPr>
      <w:r>
        <w:t>Je kan</w:t>
      </w:r>
      <w:r w:rsidR="00EA3322">
        <w:t xml:space="preserve"> leerlingen </w:t>
      </w:r>
      <w:r>
        <w:t>wijzen op het</w:t>
      </w:r>
      <w:r w:rsidR="00EA3322">
        <w:t xml:space="preserve"> belang van beweging voor paarden. </w:t>
      </w:r>
      <w:r>
        <w:t>Je kan bespreken</w:t>
      </w:r>
      <w:r w:rsidR="00EA3322">
        <w:t xml:space="preserve"> hoe de huisvesting en infrastructuur zodanig </w:t>
      </w:r>
      <w:r w:rsidR="004678A3">
        <w:t xml:space="preserve">moeten worden </w:t>
      </w:r>
      <w:r w:rsidR="00EA3322">
        <w:t>ingericht dat het paard voldoende ruimte heeft voor beweging en ontspanning. D</w:t>
      </w:r>
      <w:r w:rsidR="004678A3">
        <w:t>a</w:t>
      </w:r>
      <w:r w:rsidR="00EA3322">
        <w:t xml:space="preserve">t kan door het inrichten van ruime stallen, paddocks met voldoende gras of bodemomstandigheden die de beweging stimuleren en </w:t>
      </w:r>
      <w:r w:rsidR="00F64AB0">
        <w:t xml:space="preserve">door </w:t>
      </w:r>
      <w:r w:rsidR="00EA3322">
        <w:t>het plannen van veilige routes voor het paard om uit te rusten en te bewegen, zowel binnen als buiten.</w:t>
      </w:r>
    </w:p>
    <w:p w14:paraId="69C607D6" w14:textId="3EB5A71B" w:rsidR="00EA3322" w:rsidRDefault="004E50A7" w:rsidP="002B5F53">
      <w:pPr>
        <w:pStyle w:val="Wenk"/>
      </w:pPr>
      <w:r>
        <w:t>S</w:t>
      </w:r>
      <w:r w:rsidR="00EA3322">
        <w:t xml:space="preserve">ociaal contact </w:t>
      </w:r>
      <w:r>
        <w:t xml:space="preserve">is </w:t>
      </w:r>
      <w:r w:rsidR="00EA3322">
        <w:t xml:space="preserve">essentieel voor het welzijn van paarden. </w:t>
      </w:r>
      <w:r w:rsidR="00BF7A51">
        <w:t>Je kan</w:t>
      </w:r>
      <w:r w:rsidR="00EA3322">
        <w:t xml:space="preserve"> leerlingen</w:t>
      </w:r>
      <w:r w:rsidR="00BF7A51">
        <w:t xml:space="preserve"> leren</w:t>
      </w:r>
      <w:r w:rsidR="00EA3322">
        <w:t xml:space="preserve"> </w:t>
      </w:r>
      <w:r w:rsidR="00EA3322">
        <w:lastRenderedPageBreak/>
        <w:t>hoe ze sociale groepsdynamieken tussen paarden kunnen ondersteunen door passende huisvestingsoplossingen te bieden. D</w:t>
      </w:r>
      <w:r>
        <w:t>a</w:t>
      </w:r>
      <w:r w:rsidR="00EA3322">
        <w:t>t kan betekenen dat paarden in groepsverband kunnen staan of dat ze geregeld in contact kunnen komen met andere paarden afhankelijk van hun temperament en sociale behoeftes</w:t>
      </w:r>
      <w:r w:rsidR="002B5F53">
        <w:t>. Je kan</w:t>
      </w:r>
      <w:r w:rsidR="00EA3322">
        <w:t xml:space="preserve"> de voordelen van visueel contact met andere paarden</w:t>
      </w:r>
      <w:r w:rsidR="002B5F53">
        <w:t xml:space="preserve"> bespreken</w:t>
      </w:r>
      <w:r w:rsidR="00EA3322">
        <w:t xml:space="preserve">, zelfs als direct contact niet altijd mogelijk is, </w:t>
      </w:r>
      <w:r w:rsidR="00CC1573">
        <w:t xml:space="preserve">bv. </w:t>
      </w:r>
      <w:r w:rsidR="00EA3322">
        <w:t>door een rooster in de wanden van stallen of door gezamenlijke uitloopgebieden.</w:t>
      </w:r>
    </w:p>
    <w:p w14:paraId="20027AE9" w14:textId="17687FF2" w:rsidR="00EA3322" w:rsidRDefault="002B5F53" w:rsidP="00CF33F3">
      <w:pPr>
        <w:pStyle w:val="Wenk"/>
      </w:pPr>
      <w:r>
        <w:t xml:space="preserve">Je kan met leerlingen bespreken </w:t>
      </w:r>
      <w:r w:rsidR="00EA3322">
        <w:t>hoe je de infrastructuur zo kunt inrichten dat het paard de juiste medische zorg en hygiëne kan ontvangen</w:t>
      </w:r>
      <w:r w:rsidR="003B2220">
        <w:t xml:space="preserve">: </w:t>
      </w:r>
      <w:r w:rsidR="00EA3322">
        <w:t>toegang tot goed onderhouden waterbakken, geregelde mestverwerking, voldoende bescherming tegen ziektes door een goed geplande stalindeling</w:t>
      </w:r>
      <w:r w:rsidR="003B2220">
        <w:t xml:space="preserve"> …</w:t>
      </w:r>
      <w:r w:rsidR="00EA3322">
        <w:t xml:space="preserve"> </w:t>
      </w:r>
      <w:r w:rsidR="00CF33F3">
        <w:t>Je kan</w:t>
      </w:r>
      <w:r w:rsidR="00EA3322">
        <w:t xml:space="preserve"> ook de invloed van de huisvesting op de prestaties van het paard</w:t>
      </w:r>
      <w:r w:rsidR="00CF33F3">
        <w:t xml:space="preserve"> bespreken</w:t>
      </w:r>
      <w:r w:rsidR="00EA3322">
        <w:t>, b</w:t>
      </w:r>
      <w:r w:rsidR="009A0E3D">
        <w:t>v.</w:t>
      </w:r>
      <w:r w:rsidR="00EA3322">
        <w:t xml:space="preserve"> door een rustige en stressvrije omgeving te creëren die optimaal is voor training en herstel.</w:t>
      </w:r>
    </w:p>
    <w:p w14:paraId="0BE383C3" w14:textId="51CD670B" w:rsidR="00EA3322" w:rsidRDefault="00CF33F3" w:rsidP="00FE34F8">
      <w:pPr>
        <w:pStyle w:val="Wenk"/>
      </w:pPr>
      <w:r>
        <w:t xml:space="preserve">Je kan </w:t>
      </w:r>
      <w:r w:rsidR="00EA3322">
        <w:t xml:space="preserve">leerlingen </w:t>
      </w:r>
      <w:r>
        <w:t xml:space="preserve">laten </w:t>
      </w:r>
      <w:r w:rsidR="00EA3322">
        <w:t>nadenken over hoe beweging, sociaal contact</w:t>
      </w:r>
      <w:r w:rsidR="00EA3322" w:rsidDel="009A0E3D">
        <w:t>,</w:t>
      </w:r>
      <w:r w:rsidR="00EA3322">
        <w:t xml:space="preserve"> gezondheid en prestaties</w:t>
      </w:r>
      <w:r w:rsidR="009A0E3D">
        <w:t xml:space="preserve"> in de praktijk kunnen worden </w:t>
      </w:r>
      <w:r w:rsidR="00EA3322">
        <w:t>gecombineerd. D</w:t>
      </w:r>
      <w:r w:rsidR="005A449B">
        <w:t>a</w:t>
      </w:r>
      <w:r w:rsidR="00EA3322">
        <w:t xml:space="preserve">t kan </w:t>
      </w:r>
      <w:r w:rsidR="005A449B">
        <w:t xml:space="preserve">bv. </w:t>
      </w:r>
      <w:r w:rsidR="00EA3322">
        <w:t>door het ontwikkelen van een huisvestingsplan voor een paardenbedrijf waarin</w:t>
      </w:r>
      <w:r w:rsidR="00EA3322" w:rsidDel="005A449B">
        <w:t xml:space="preserve"> </w:t>
      </w:r>
      <w:r w:rsidR="005A449B">
        <w:t xml:space="preserve">leerlingen </w:t>
      </w:r>
      <w:r w:rsidR="00EA3322">
        <w:t xml:space="preserve">rekening houden met de ruimtebehoefte per paard, de opstelling van stallen en paddocks en </w:t>
      </w:r>
      <w:r w:rsidR="005A449B">
        <w:t>nagaan</w:t>
      </w:r>
      <w:r w:rsidR="008929D0">
        <w:t xml:space="preserve"> </w:t>
      </w:r>
      <w:r w:rsidR="00EA3322">
        <w:t>hoe ze het welzijn van de dieren kunnen bevorderen.</w:t>
      </w:r>
    </w:p>
    <w:p w14:paraId="7232D681" w14:textId="0C4471FA" w:rsidR="0047779A" w:rsidRDefault="00C6399E" w:rsidP="0047779A">
      <w:pPr>
        <w:pStyle w:val="Doel"/>
      </w:pPr>
      <w:r w:rsidRPr="00EF30E8">
        <w:t xml:space="preserve">De leerlingen </w:t>
      </w:r>
      <w:r w:rsidR="00444B5E">
        <w:t>passen bedrijfs</w:t>
      </w:r>
      <w:r w:rsidR="00817CBF">
        <w:t>hygiënische richtlijnen toe</w:t>
      </w:r>
      <w:r w:rsidRPr="00EF30E8">
        <w:t xml:space="preserve"> met </w:t>
      </w:r>
      <w:r w:rsidR="006A1247" w:rsidRPr="00EF30E8">
        <w:t>inbegrip van</w:t>
      </w:r>
      <w:r w:rsidRPr="00EF30E8">
        <w:t xml:space="preserve"> ongedierte-</w:t>
      </w:r>
      <w:r w:rsidR="006A1247" w:rsidRPr="00EF30E8">
        <w:t>, plaag-</w:t>
      </w:r>
      <w:r w:rsidRPr="00EF30E8">
        <w:t xml:space="preserve"> en ziektebestrijding.</w:t>
      </w:r>
    </w:p>
    <w:p w14:paraId="3F6A90BC" w14:textId="3F3D6D34" w:rsidR="00F63453" w:rsidRDefault="00F63453" w:rsidP="00D8005C">
      <w:pPr>
        <w:pStyle w:val="Wenk"/>
      </w:pPr>
      <w:r>
        <w:t xml:space="preserve">Het is belangrijk dat leerlingen hygiënemaatregelen kunnen implementeren om de gezondheid van de dieren en de veiligheid van het bedrijf te waarborgen. </w:t>
      </w:r>
      <w:r w:rsidR="00D8005C">
        <w:t>Je kan starten</w:t>
      </w:r>
      <w:r>
        <w:t xml:space="preserve"> </w:t>
      </w:r>
      <w:r w:rsidR="00D8005C">
        <w:t xml:space="preserve">vanuit </w:t>
      </w:r>
      <w:r>
        <w:t>de basisprincipes van bedrijfshygiëne zoals het reinigen en desinfecteren van stallen, voer- en waterbakken en andere oppervlakken die in contact komen met de paarden. D</w:t>
      </w:r>
      <w:r w:rsidR="00F76AF1">
        <w:t>a</w:t>
      </w:r>
      <w:r>
        <w:t>t</w:t>
      </w:r>
      <w:r w:rsidDel="00F76AF1">
        <w:t xml:space="preserve"> </w:t>
      </w:r>
      <w:r w:rsidR="00F76AF1">
        <w:t xml:space="preserve">veronderstelt </w:t>
      </w:r>
      <w:r>
        <w:t>het opstellen van een schoonmaak- en onderhoudsschema om een hygiënische omgeving te behouden.</w:t>
      </w:r>
    </w:p>
    <w:p w14:paraId="76D28EA4" w14:textId="11526555" w:rsidR="00F63453" w:rsidRDefault="00F63453" w:rsidP="004E638F">
      <w:pPr>
        <w:pStyle w:val="Wenk"/>
      </w:pPr>
      <w:r>
        <w:t>Laat leerlingen bewust worden van de rol van ongedierte- en plaagbestrijding. D</w:t>
      </w:r>
      <w:r w:rsidR="00E31713">
        <w:t>a</w:t>
      </w:r>
      <w:r>
        <w:t xml:space="preserve">t kan door het introduceren van methoden voor het beheersen van ongedierte </w:t>
      </w:r>
      <w:r w:rsidR="00E31713">
        <w:t>(</w:t>
      </w:r>
      <w:r w:rsidDel="00E31713">
        <w:t>v</w:t>
      </w:r>
      <w:r>
        <w:t xml:space="preserve">liegen, muizen </w:t>
      </w:r>
      <w:r w:rsidR="00E31713">
        <w:t xml:space="preserve">en </w:t>
      </w:r>
      <w:r>
        <w:t>andere schadelijke organismen die de gezondheid van paarden kunnen bedreigen</w:t>
      </w:r>
      <w:r w:rsidR="00E31713">
        <w:t>)</w:t>
      </w:r>
      <w:r>
        <w:t xml:space="preserve">. </w:t>
      </w:r>
      <w:r w:rsidR="006B0CFB">
        <w:t>Je kan</w:t>
      </w:r>
      <w:r>
        <w:t xml:space="preserve"> verschillende veilige en effectieve technieken voor het bestrijden van ongedierte</w:t>
      </w:r>
      <w:r w:rsidR="006B0CFB">
        <w:t xml:space="preserve"> aanbrengen</w:t>
      </w:r>
      <w:r w:rsidR="00FB0288">
        <w:t xml:space="preserve"> (</w:t>
      </w:r>
      <w:r>
        <w:t>gebruik van vallen, pesticiden of natuurlijke afweermiddelen</w:t>
      </w:r>
      <w:r w:rsidR="00FB0288">
        <w:t xml:space="preserve">) </w:t>
      </w:r>
      <w:r>
        <w:t xml:space="preserve">en </w:t>
      </w:r>
      <w:r w:rsidR="006B0CFB">
        <w:t xml:space="preserve">wijzen op </w:t>
      </w:r>
      <w:r>
        <w:t>het belang van preventie</w:t>
      </w:r>
      <w:r w:rsidR="00FB0288">
        <w:t xml:space="preserve"> (</w:t>
      </w:r>
      <w:r>
        <w:t>afdichten van gaten en schoonhouden van opslagruimten</w:t>
      </w:r>
      <w:r w:rsidR="00FB0288">
        <w:t>)</w:t>
      </w:r>
      <w:r>
        <w:t>.</w:t>
      </w:r>
    </w:p>
    <w:p w14:paraId="3CF5A1F4" w14:textId="77052BF7" w:rsidR="00F63453" w:rsidRDefault="004E638F" w:rsidP="004E638F">
      <w:pPr>
        <w:pStyle w:val="Wenk"/>
      </w:pPr>
      <w:r>
        <w:t>Je kan met leerlingen</w:t>
      </w:r>
      <w:r w:rsidR="00F63453">
        <w:t xml:space="preserve"> ziektebestrijding en de rol die hygiëne speelt in het voorkomen van infecties en de verspreiding van ziekten</w:t>
      </w:r>
      <w:r>
        <w:t xml:space="preserve"> bespreken</w:t>
      </w:r>
      <w:r w:rsidR="00F63453">
        <w:t xml:space="preserve">. </w:t>
      </w:r>
      <w:r>
        <w:t>Je kan leerlingen</w:t>
      </w:r>
      <w:r w:rsidR="00F63453">
        <w:t xml:space="preserve"> </w:t>
      </w:r>
      <w:r>
        <w:t>aan</w:t>
      </w:r>
      <w:r w:rsidR="00F63453">
        <w:t>leren hoe ze symptomen van veelvoorkomende paardenziekten kunnen herkennen</w:t>
      </w:r>
      <w:r w:rsidR="00B70BCA">
        <w:t xml:space="preserve"> (</w:t>
      </w:r>
      <w:r w:rsidR="00F63453">
        <w:t>hoest, koorts</w:t>
      </w:r>
      <w:r w:rsidR="00B70BCA">
        <w:t xml:space="preserve">, </w:t>
      </w:r>
      <w:r w:rsidR="00F63453">
        <w:t>diarree</w:t>
      </w:r>
      <w:r w:rsidR="00B70BCA">
        <w:t xml:space="preserve"> …)</w:t>
      </w:r>
      <w:r w:rsidR="00F63453">
        <w:t xml:space="preserve"> en hoe ze de juiste maatregelen kunnen nemen</w:t>
      </w:r>
      <w:r w:rsidR="008863A2">
        <w:t xml:space="preserve"> (</w:t>
      </w:r>
      <w:r w:rsidR="00F63453">
        <w:t>isolatie van zieke dieren</w:t>
      </w:r>
      <w:r w:rsidR="008863A2">
        <w:t xml:space="preserve">,  </w:t>
      </w:r>
      <w:r w:rsidR="00F63453">
        <w:t>melden van ziektegevallen aan een dierenarts</w:t>
      </w:r>
      <w:r w:rsidR="008863A2">
        <w:t xml:space="preserve"> ..</w:t>
      </w:r>
      <w:r w:rsidR="00F63453">
        <w:t>.</w:t>
      </w:r>
      <w:r w:rsidR="008863A2">
        <w:t>).</w:t>
      </w:r>
    </w:p>
    <w:p w14:paraId="3652E768" w14:textId="3100220D" w:rsidR="00F63453" w:rsidRDefault="004E638F" w:rsidP="00F63453">
      <w:pPr>
        <w:pStyle w:val="Wenk"/>
      </w:pPr>
      <w:r>
        <w:t>Je kan leerlingen stimuleren</w:t>
      </w:r>
      <w:r w:rsidR="00F63453">
        <w:t xml:space="preserve"> om een systematische benadering van hygiëne toe te passen waarbij ze niet alleen reageren op problemen, maar ook preventieve maatregelen nemen om </w:t>
      </w:r>
      <w:r w:rsidR="00890C20">
        <w:t xml:space="preserve">de </w:t>
      </w:r>
      <w:r w:rsidR="00F63453">
        <w:t xml:space="preserve">gezondheid van paarden en </w:t>
      </w:r>
      <w:r w:rsidR="00890C20">
        <w:t xml:space="preserve">hygiëne op de </w:t>
      </w:r>
      <w:r w:rsidR="00F63453">
        <w:t>werkplaats te verbeteren. D</w:t>
      </w:r>
      <w:r w:rsidR="00890C20">
        <w:t>a</w:t>
      </w:r>
      <w:r w:rsidR="00F63453">
        <w:t>t kan door regelmatig schoon</w:t>
      </w:r>
      <w:r w:rsidR="002E31B3">
        <w:t xml:space="preserve"> te </w:t>
      </w:r>
      <w:r w:rsidR="00F63453">
        <w:t>maken, mest</w:t>
      </w:r>
      <w:r w:rsidR="002E31B3">
        <w:t xml:space="preserve"> op te ruimen </w:t>
      </w:r>
      <w:r w:rsidR="00F63453">
        <w:t>en</w:t>
      </w:r>
      <w:r w:rsidR="00F63453" w:rsidDel="002E31B3">
        <w:t xml:space="preserve"> </w:t>
      </w:r>
      <w:r w:rsidR="00F63453">
        <w:t xml:space="preserve">een goed onderhouden omgeving </w:t>
      </w:r>
      <w:r w:rsidR="002E31B3">
        <w:t xml:space="preserve">te creëren </w:t>
      </w:r>
      <w:r w:rsidR="00F63453">
        <w:t>die het welzijn van de dieren bevordert en de kans op ziekte-uitbraken minimaliseert.</w:t>
      </w:r>
    </w:p>
    <w:p w14:paraId="1A0A8953" w14:textId="77777777" w:rsidR="00CD60D4" w:rsidRDefault="00CD60D4" w:rsidP="00CD60D4">
      <w:pPr>
        <w:pStyle w:val="Doel"/>
      </w:pPr>
      <w:r>
        <w:lastRenderedPageBreak/>
        <w:t>De leerlingen volgen de richtlijnen voor het sorteren van (dierlijk) afval op.</w:t>
      </w:r>
    </w:p>
    <w:p w14:paraId="2BDD1736" w14:textId="430D2D22" w:rsidR="0063341A" w:rsidRDefault="0063341A" w:rsidP="00CA3250">
      <w:pPr>
        <w:pStyle w:val="Wenk"/>
      </w:pPr>
      <w:r>
        <w:t>Je kan de wettelijke voorschriften en richtlijnen voor het sorteren en afvoeren van deze materialen bespreken, inclusief specifieke regels voor dierlijk afval zoals het vermijden van kruisbesmetting en het naleven van milieuregels.</w:t>
      </w:r>
    </w:p>
    <w:p w14:paraId="5E23B7EE" w14:textId="51224B95" w:rsidR="0063341A" w:rsidRDefault="00CA3250" w:rsidP="00CA3250">
      <w:pPr>
        <w:pStyle w:val="Wenk"/>
      </w:pPr>
      <w:r>
        <w:t>Je kan leerlingen tonen</w:t>
      </w:r>
      <w:r w:rsidR="0063341A">
        <w:t xml:space="preserve"> hoe ze het afval op een verantwoorde manier kunnen scheiden, b</w:t>
      </w:r>
      <w:r w:rsidR="00853A33">
        <w:t>v.</w:t>
      </w:r>
      <w:r w:rsidR="0063341A">
        <w:t xml:space="preserve"> door mest van voederresten te scheiden en biologische materialen apart te houden van niet-biologisch afval. </w:t>
      </w:r>
      <w:r>
        <w:t>Je kan</w:t>
      </w:r>
      <w:r w:rsidR="0063341A">
        <w:t xml:space="preserve"> het belang </w:t>
      </w:r>
      <w:r>
        <w:t xml:space="preserve">bespreken </w:t>
      </w:r>
      <w:r w:rsidR="0063341A">
        <w:t>van het gebruik van aparte containers voor verschillende soorten afval en het correct labelen van deze containers om verwarring te voorkomen.</w:t>
      </w:r>
    </w:p>
    <w:p w14:paraId="009B5CF8" w14:textId="0683FA5A" w:rsidR="0063341A" w:rsidRDefault="00CA3250" w:rsidP="00A51FCF">
      <w:pPr>
        <w:pStyle w:val="Wenk"/>
      </w:pPr>
      <w:r>
        <w:t>Je kan de leerlingen de</w:t>
      </w:r>
      <w:r w:rsidR="0063341A">
        <w:t xml:space="preserve"> mogelijkheden voor recycling, composteren en de correcte verwerking van dierlijk afval</w:t>
      </w:r>
      <w:r>
        <w:t xml:space="preserve"> aanbrengen</w:t>
      </w:r>
      <w:r w:rsidR="009124F1">
        <w:t xml:space="preserve"> </w:t>
      </w:r>
      <w:r w:rsidR="0063341A">
        <w:t>waarbij de nadruk ligt op het minimaliseren van de milieu-impact en het bevorderen van duurzaamheid. D</w:t>
      </w:r>
      <w:r w:rsidR="009124F1">
        <w:t>a</w:t>
      </w:r>
      <w:r w:rsidR="0063341A">
        <w:t xml:space="preserve">t kan </w:t>
      </w:r>
      <w:r w:rsidR="009124F1">
        <w:t xml:space="preserve">afhankelijk van de locatie </w:t>
      </w:r>
      <w:r w:rsidR="0063341A">
        <w:t>ook het bespreken van afvalverwerkingsbedrijven en lokale regelgeving over de verwerking van dierlijk afval omvatten.</w:t>
      </w:r>
    </w:p>
    <w:p w14:paraId="29249E3D" w14:textId="77777777" w:rsidR="009B3247" w:rsidRPr="009B3247" w:rsidRDefault="009B3247" w:rsidP="009B3247">
      <w:pPr>
        <w:pStyle w:val="Doel"/>
      </w:pPr>
      <w:r w:rsidRPr="009B3247">
        <w:t xml:space="preserve">De leerlingen selecteren paarden en materiaal in functie van specifieke activiteiten en doelstellingen. </w:t>
      </w:r>
    </w:p>
    <w:p w14:paraId="02B6FAD8" w14:textId="77777777" w:rsidR="00204F97" w:rsidRDefault="00204F97" w:rsidP="00204F97">
      <w:pPr>
        <w:pStyle w:val="Doel"/>
      </w:pPr>
      <w:r>
        <w:t xml:space="preserve">De leerlingen plannen het transport van paarden. </w:t>
      </w:r>
    </w:p>
    <w:p w14:paraId="3200B117" w14:textId="7AC4CCB9" w:rsidR="0047779A" w:rsidRDefault="00204F97" w:rsidP="00CD60D4">
      <w:pPr>
        <w:pStyle w:val="Afbakeningalleen"/>
      </w:pPr>
      <w:r>
        <w:t xml:space="preserve">Regelgeving </w:t>
      </w:r>
      <w:r w:rsidR="00034CBD">
        <w:t xml:space="preserve">over </w:t>
      </w:r>
      <w:r>
        <w:t>transport van paarden</w:t>
      </w:r>
    </w:p>
    <w:p w14:paraId="31B4D879" w14:textId="468E2044" w:rsidR="00157BC4" w:rsidRDefault="00023E7F" w:rsidP="00ED69EE">
      <w:pPr>
        <w:pStyle w:val="Wenk"/>
      </w:pPr>
      <w:r>
        <w:t>Je kan starten met</w:t>
      </w:r>
      <w:r w:rsidR="00157BC4">
        <w:t xml:space="preserve"> de essentiële stappen voor het plannen van het transport van paarden met speciale aandacht voor regelgeving en veiligheidseisen. </w:t>
      </w:r>
      <w:r w:rsidR="00ED69EE">
        <w:t>Je kan de</w:t>
      </w:r>
      <w:r w:rsidR="00157BC4">
        <w:t xml:space="preserve"> wet- en regelgeving </w:t>
      </w:r>
      <w:r w:rsidR="00061EF8">
        <w:t>over</w:t>
      </w:r>
      <w:r w:rsidR="00157BC4">
        <w:t xml:space="preserve"> transport van paarde</w:t>
      </w:r>
      <w:r w:rsidR="00061EF8">
        <w:t>n (</w:t>
      </w:r>
      <w:r w:rsidR="00157BC4">
        <w:t>EU-verordening voor het transport van levende dieren, vereisten voor transportmiddelen, benodigde documenten zoals paspoorten en gezondheidsverklaringen</w:t>
      </w:r>
      <w:r w:rsidR="00061EF8">
        <w:t xml:space="preserve"> …)</w:t>
      </w:r>
      <w:r w:rsidR="00ED69EE">
        <w:t xml:space="preserve"> aan bod laten komen</w:t>
      </w:r>
      <w:r w:rsidR="00157BC4">
        <w:t>.</w:t>
      </w:r>
    </w:p>
    <w:p w14:paraId="42187FCA" w14:textId="573D81A9" w:rsidR="00157BC4" w:rsidRDefault="00ED69EE" w:rsidP="00C72480">
      <w:pPr>
        <w:pStyle w:val="Wenk"/>
      </w:pPr>
      <w:r>
        <w:t>Je kan de leerlingen aanleren</w:t>
      </w:r>
      <w:r w:rsidR="00157BC4">
        <w:t xml:space="preserve"> hoe ze het juiste transportmiddel kiezen rekening houdend met de grootte van het paard, de aard van de reis (kort of lang) en de behoefte aan comfort en veiligheid voor het paard tijdens het transport. </w:t>
      </w:r>
      <w:r>
        <w:t>Je kan</w:t>
      </w:r>
      <w:r w:rsidR="00157BC4">
        <w:t xml:space="preserve"> de vereisten voor het inladen en vastzetten van paarden</w:t>
      </w:r>
      <w:r>
        <w:t xml:space="preserve"> met leerlingen bespreken</w:t>
      </w:r>
      <w:r w:rsidR="00157BC4">
        <w:t>, zodat ze niet alleen veilig worden vervoerd, maar ook beschermd zijn tegen letsel.</w:t>
      </w:r>
    </w:p>
    <w:p w14:paraId="1B8696D3" w14:textId="7C8B65CD" w:rsidR="00157BC4" w:rsidRDefault="00C72480" w:rsidP="00C72480">
      <w:pPr>
        <w:pStyle w:val="Wenk"/>
      </w:pPr>
      <w:r>
        <w:t>Je kan</w:t>
      </w:r>
      <w:r w:rsidR="00157BC4">
        <w:t xml:space="preserve"> leerlingen </w:t>
      </w:r>
      <w:r>
        <w:t xml:space="preserve">stimuleren </w:t>
      </w:r>
      <w:r w:rsidR="00157BC4">
        <w:t>om na te denken over de logistische planning van het transpor</w:t>
      </w:r>
      <w:r w:rsidR="002E3959">
        <w:t xml:space="preserve">t: </w:t>
      </w:r>
      <w:r w:rsidR="00157BC4">
        <w:t>route, tijdsduur van de reis, pauzes voor het paard</w:t>
      </w:r>
      <w:r w:rsidR="002E3959">
        <w:t xml:space="preserve"> …</w:t>
      </w:r>
      <w:r w:rsidR="00157BC4">
        <w:t xml:space="preserve"> D</w:t>
      </w:r>
      <w:r w:rsidR="002E3959">
        <w:t>a</w:t>
      </w:r>
      <w:r w:rsidR="00157BC4">
        <w:t xml:space="preserve">t omvat het plannen van regelmatige stops om het paard te laten rusten, drinken en bewegen, vooral tijdens langere ritten. </w:t>
      </w:r>
      <w:r>
        <w:t>Je kan met leerlingen</w:t>
      </w:r>
      <w:r w:rsidR="00157BC4">
        <w:t xml:space="preserve"> het belang van het controleren van de weersomstandigheden en het verkeer om veilige reistijden te bepalen</w:t>
      </w:r>
      <w:r>
        <w:t xml:space="preserve"> bespreken.</w:t>
      </w:r>
    </w:p>
    <w:p w14:paraId="1554E6E9" w14:textId="4334FF7E" w:rsidR="00157BC4" w:rsidRDefault="00C72480" w:rsidP="00157BC4">
      <w:pPr>
        <w:pStyle w:val="Wenk"/>
      </w:pPr>
      <w:r>
        <w:t>Je kan</w:t>
      </w:r>
      <w:r w:rsidR="00157BC4">
        <w:t xml:space="preserve"> de veiligheidsmaatregelen tijdens het transport</w:t>
      </w:r>
      <w:r w:rsidR="00B218A9">
        <w:t xml:space="preserve"> aan bod laten komen:</w:t>
      </w:r>
      <w:r w:rsidR="00157BC4" w:rsidDel="00B218A9">
        <w:t xml:space="preserve"> </w:t>
      </w:r>
      <w:r w:rsidR="00157BC4">
        <w:t>dragen van beschermende materialen voor het paard, controleren van de toestand van het transportmiddel</w:t>
      </w:r>
      <w:r w:rsidR="00627FF6">
        <w:t xml:space="preserve"> en</w:t>
      </w:r>
      <w:r w:rsidR="00157BC4" w:rsidDel="00B218A9">
        <w:t xml:space="preserve"> </w:t>
      </w:r>
      <w:r w:rsidR="00157BC4">
        <w:t>naleven van de regelgeving voor het transport van dieren (bv. maximale reistijden, pauzes, rijtijden</w:t>
      </w:r>
      <w:r w:rsidR="00627FF6">
        <w:t xml:space="preserve"> …</w:t>
      </w:r>
      <w:r w:rsidR="00157BC4">
        <w:t>)</w:t>
      </w:r>
      <w:r w:rsidR="00627FF6">
        <w:t>.</w:t>
      </w:r>
    </w:p>
    <w:p w14:paraId="64455826" w14:textId="35A5C353" w:rsidR="00DC1770" w:rsidRDefault="00DE66C9" w:rsidP="00DE66C9">
      <w:pPr>
        <w:pStyle w:val="Kop2"/>
      </w:pPr>
      <w:bookmarkStart w:id="72" w:name="_Toc187137713"/>
      <w:bookmarkStart w:id="73" w:name="_Toc188880305"/>
      <w:r>
        <w:lastRenderedPageBreak/>
        <w:t>Innovaties in Paardenhouder</w:t>
      </w:r>
      <w:r w:rsidR="00450A7A">
        <w:t>ij</w:t>
      </w:r>
      <w:bookmarkEnd w:id="72"/>
      <w:bookmarkEnd w:id="73"/>
    </w:p>
    <w:p w14:paraId="61ECD705" w14:textId="1C2A3E8A" w:rsidR="00324403" w:rsidRDefault="00324403" w:rsidP="00B40428">
      <w:pPr>
        <w:pStyle w:val="Concordantie"/>
      </w:pPr>
      <w:r>
        <w:t>Doelen die leiden naar BK</w:t>
      </w:r>
    </w:p>
    <w:p w14:paraId="3C32D8C0" w14:textId="72C5C04D" w:rsidR="003E7152" w:rsidRDefault="00E04EAE" w:rsidP="00AB42CD">
      <w:pPr>
        <w:pStyle w:val="MDSMDBK"/>
        <w:outlineLvl w:val="9"/>
      </w:pPr>
      <w:r>
        <w:t>BK 5</w:t>
      </w:r>
      <w:r>
        <w:tab/>
        <w:t>De leerlingen bouwen de eigen deskundigheid op. (LPD 29)</w:t>
      </w:r>
    </w:p>
    <w:p w14:paraId="7E43079C" w14:textId="42150A24" w:rsidR="00324403" w:rsidRDefault="00324403" w:rsidP="00AB42CD">
      <w:pPr>
        <w:pStyle w:val="MDSMDBK"/>
        <w:outlineLvl w:val="9"/>
      </w:pPr>
      <w:r>
        <w:t>Onderliggende kennis bij doelen die leiden naar BK</w:t>
      </w:r>
    </w:p>
    <w:p w14:paraId="60499E52" w14:textId="77777777" w:rsidR="00324403" w:rsidRDefault="00324403" w:rsidP="00AB42CD">
      <w:pPr>
        <w:pStyle w:val="OnderliggendekennisBK"/>
        <w:outlineLvl w:val="9"/>
      </w:pPr>
      <w:r>
        <w:t>c.</w:t>
      </w:r>
      <w:r>
        <w:tab/>
      </w:r>
      <w:r>
        <w:tab/>
        <w:t>Innovaties in het vakgebied (LPD 29)</w:t>
      </w:r>
    </w:p>
    <w:bookmarkEnd w:id="61"/>
    <w:p w14:paraId="1E039F64" w14:textId="608F4E61" w:rsidR="00B40428" w:rsidRDefault="00B40428" w:rsidP="00B40428">
      <w:pPr>
        <w:pStyle w:val="Doel"/>
      </w:pPr>
      <w:r w:rsidRPr="00976C7A">
        <w:t xml:space="preserve">De leerlingen </w:t>
      </w:r>
      <w:r w:rsidR="002B4E50">
        <w:t>bouwen de eigen deskundigheid op</w:t>
      </w:r>
      <w:r w:rsidRPr="00976C7A">
        <w:t>.</w:t>
      </w:r>
    </w:p>
    <w:p w14:paraId="55F79284" w14:textId="46997952" w:rsidR="002B4E50" w:rsidRPr="002B4E50" w:rsidRDefault="003E7152" w:rsidP="00BA2BCA">
      <w:pPr>
        <w:pStyle w:val="Afbeersteitem"/>
      </w:pPr>
      <w:r>
        <w:t>Innovaties in het vakgebied</w:t>
      </w:r>
      <w:r>
        <w:br/>
      </w:r>
    </w:p>
    <w:p w14:paraId="1CF9B87E" w14:textId="61E6052A" w:rsidR="00906F27" w:rsidRDefault="00906F27" w:rsidP="00906F27">
      <w:pPr>
        <w:pStyle w:val="Wenk"/>
      </w:pPr>
      <w:r>
        <w:t>Je kan actuele innovaties introduceren zoals nieuwe technieken in fokkerij, gezondheid en welzijn, voeding, stalmanagement en het gebruik van technologie (</w:t>
      </w:r>
      <w:r w:rsidR="00BB7201">
        <w:t xml:space="preserve">bv. </w:t>
      </w:r>
      <w:r>
        <w:t>apps voor monitoring van de gezondheid van paarden of geavanceerde voedingssystemen). Je kan innovaties op het gebied van duurzaamheid zoals milieuvriendelijke stalsystemen, circulaire voederproductie of energiebesparende technologieën aan bod laten komen.</w:t>
      </w:r>
    </w:p>
    <w:p w14:paraId="0D8DDFC9" w14:textId="1FCC31FC" w:rsidR="00906F27" w:rsidRDefault="00906F27" w:rsidP="00933787">
      <w:pPr>
        <w:pStyle w:val="Wenk"/>
      </w:pPr>
      <w:r>
        <w:t xml:space="preserve">Je kan leerlingen laten </w:t>
      </w:r>
      <w:r w:rsidR="00933787">
        <w:t>reflecteren</w:t>
      </w:r>
      <w:r>
        <w:t xml:space="preserve"> over de voordelen en mogelijke nadelen van</w:t>
      </w:r>
      <w:r w:rsidR="00EE6A30">
        <w:t xml:space="preserve"> </w:t>
      </w:r>
      <w:r>
        <w:t>innovaties voor zowel het welzijn van de paarden als voor de bedrijfsvoering. D</w:t>
      </w:r>
      <w:r w:rsidR="00EE6A30">
        <w:t>a</w:t>
      </w:r>
      <w:r>
        <w:t xml:space="preserve">t kan door hen te laten onderzoeken hoe innovaties de efficiëntie verhogen, kosten verlagen of het welzijn van dieren verbeteren, maar ook door aandacht te </w:t>
      </w:r>
      <w:r w:rsidR="00EE6A30">
        <w:t xml:space="preserve">schenken </w:t>
      </w:r>
      <w:r>
        <w:t>aan mogelijke uitdagingen zoals de kosten van implementatie of ethische bezorgdheden.</w:t>
      </w:r>
    </w:p>
    <w:p w14:paraId="2C405AF0" w14:textId="5B1D3190" w:rsidR="00906F27" w:rsidRPr="00906F27" w:rsidRDefault="00933787" w:rsidP="00BA2BCA">
      <w:pPr>
        <w:pStyle w:val="Wenk"/>
      </w:pPr>
      <w:r>
        <w:t>Je kan bij leerlingen</w:t>
      </w:r>
      <w:r w:rsidR="00906F27">
        <w:t xml:space="preserve"> een kritische reflectie over de toekomst van de paardenhouderij</w:t>
      </w:r>
      <w:r>
        <w:t xml:space="preserve"> stimuleren</w:t>
      </w:r>
      <w:r w:rsidR="00906F27">
        <w:t xml:space="preserve"> waarbij leerlingen nadenken over de lange-termijnimpact van nieuwe technologieën en trends. Moedig hen aan om te reflecteren </w:t>
      </w:r>
      <w:r w:rsidR="005642D0">
        <w:t>over</w:t>
      </w:r>
      <w:r w:rsidR="00906F27">
        <w:t xml:space="preserve"> innovaties </w:t>
      </w:r>
      <w:r w:rsidR="00B60276">
        <w:t xml:space="preserve">die ze </w:t>
      </w:r>
      <w:r w:rsidR="00906F27">
        <w:t xml:space="preserve">als nuttig beschouwen voor hun toekomstig werk en </w:t>
      </w:r>
      <w:r w:rsidR="009B0536">
        <w:t xml:space="preserve">over </w:t>
      </w:r>
      <w:r w:rsidR="00906F27">
        <w:t xml:space="preserve">aspecten van paardenhouderij </w:t>
      </w:r>
      <w:r w:rsidR="009B0536">
        <w:t xml:space="preserve">die </w:t>
      </w:r>
      <w:r w:rsidR="00906F27">
        <w:t>verdere innovatie nodig hebben.</w:t>
      </w:r>
      <w:r w:rsidR="005642D0">
        <w:t xml:space="preserve"> </w:t>
      </w:r>
      <w:r w:rsidR="009B0536">
        <w:t>Op die manier</w:t>
      </w:r>
      <w:r w:rsidR="00906F27">
        <w:t xml:space="preserve"> ontwikkelen leerlingen niet alleen inzicht in de technologische vooruitgangen binnen de sector, maar ook een kritische houding tegenover hoe</w:t>
      </w:r>
      <w:r w:rsidR="006F6E30">
        <w:t xml:space="preserve"> </w:t>
      </w:r>
      <w:r w:rsidR="00906F27">
        <w:t>innovaties</w:t>
      </w:r>
      <w:r w:rsidR="00906F27" w:rsidDel="006F6E30">
        <w:t xml:space="preserve"> </w:t>
      </w:r>
      <w:r w:rsidR="00906F27">
        <w:t xml:space="preserve">werk, ethiek en duurzaamheid van paardenhouderij kunnen beïnvloeden. </w:t>
      </w:r>
    </w:p>
    <w:p w14:paraId="11BCEEB5" w14:textId="21F0629B" w:rsidR="00D726FF" w:rsidRDefault="00D726FF" w:rsidP="00D726FF">
      <w:pPr>
        <w:pStyle w:val="Kop2"/>
      </w:pPr>
      <w:bookmarkStart w:id="74" w:name="_Toc187137714"/>
      <w:bookmarkStart w:id="75" w:name="_Toc188880306"/>
      <w:r>
        <w:t>Disciplines (keuzerubriek)</w:t>
      </w:r>
      <w:bookmarkEnd w:id="74"/>
      <w:bookmarkEnd w:id="75"/>
    </w:p>
    <w:p w14:paraId="1ADCB116" w14:textId="30137439" w:rsidR="00D726FF" w:rsidRDefault="00F6074A" w:rsidP="00AB42CD">
      <w:pPr>
        <w:pStyle w:val="Doelkeuze"/>
        <w:outlineLvl w:val="9"/>
      </w:pPr>
      <w:r>
        <w:t>De leerlingen trainen en begeleiden recreatieve of competitieve ruiters rekening houdend met de discipline om hen via aangepaste sporttechnische en -tactische trainingsopbouw te laten doorstromen naar een hoger niveau.</w:t>
      </w:r>
    </w:p>
    <w:p w14:paraId="54B10615" w14:textId="3D13A038" w:rsidR="002937D5" w:rsidRDefault="002937D5" w:rsidP="004A061E">
      <w:pPr>
        <w:pStyle w:val="Wenk"/>
      </w:pPr>
      <w:r>
        <w:t xml:space="preserve">Het is belangrijk om zowel de technische vaardigheden als </w:t>
      </w:r>
      <w:r w:rsidR="00240D5E">
        <w:t>het</w:t>
      </w:r>
      <w:r>
        <w:t xml:space="preserve"> mentale en fysieke welzijn van de paarden te bevorderen</w:t>
      </w:r>
      <w:r w:rsidR="004A061E">
        <w:t xml:space="preserve"> en </w:t>
      </w:r>
      <w:r w:rsidR="00F01773">
        <w:t>om trainingen aan te passen</w:t>
      </w:r>
      <w:r>
        <w:t xml:space="preserve"> aan de individuele capaciteiten van het paard en de ruiter met oog voor een geleidelijke opbouw van de fysieke conditie, technische vaardigheid en samenwerking.</w:t>
      </w:r>
    </w:p>
    <w:p w14:paraId="1241B34B" w14:textId="516F19A1" w:rsidR="00B50861" w:rsidRDefault="004A061E" w:rsidP="00485196">
      <w:pPr>
        <w:pStyle w:val="Wenk"/>
      </w:pPr>
      <w:r w:rsidRPr="00485196">
        <w:t>Het is</w:t>
      </w:r>
      <w:r w:rsidR="002937D5" w:rsidRPr="00485196">
        <w:t xml:space="preserve"> essentieel </w:t>
      </w:r>
      <w:r w:rsidR="00303B8D" w:rsidRPr="00485196">
        <w:t xml:space="preserve">dat leerlingen </w:t>
      </w:r>
      <w:r w:rsidR="002937D5" w:rsidRPr="00485196">
        <w:t>communicatieve vaardigheden ontwikkelen om</w:t>
      </w:r>
      <w:r w:rsidR="00E6225D">
        <w:t xml:space="preserve"> </w:t>
      </w:r>
      <w:r w:rsidR="002937D5" w:rsidRPr="00485196">
        <w:t>met ruiters van verschillende niveaus samen te werken. D</w:t>
      </w:r>
      <w:r w:rsidR="00E6225D">
        <w:t>a</w:t>
      </w:r>
      <w:r w:rsidR="002937D5" w:rsidRPr="00485196">
        <w:t xml:space="preserve">t </w:t>
      </w:r>
      <w:r w:rsidR="00E6225D">
        <w:t>veronderstelt</w:t>
      </w:r>
      <w:r w:rsidR="002937D5" w:rsidRPr="00485196">
        <w:t xml:space="preserve"> geven van duidelijke en constructieve feedback, motiveren van ruiters en</w:t>
      </w:r>
      <w:r w:rsidR="002937D5" w:rsidRPr="00485196" w:rsidDel="00E6225D">
        <w:t xml:space="preserve"> </w:t>
      </w:r>
      <w:r w:rsidR="002937D5" w:rsidRPr="00485196">
        <w:t>bevorderen van een positieve leeromgeving waarin zowel ruiter als paard zich kunnen ontwikkelen.</w:t>
      </w:r>
      <w:r w:rsidR="00485196" w:rsidRPr="00485196">
        <w:t xml:space="preserve"> </w:t>
      </w:r>
      <w:r w:rsidR="002937D5" w:rsidRPr="00485196">
        <w:t>Daarnaast is het van belang om te</w:t>
      </w:r>
      <w:r w:rsidR="00485196">
        <w:t>n</w:t>
      </w:r>
      <w:r w:rsidR="002937D5" w:rsidRPr="00485196">
        <w:t xml:space="preserve"> allen tijde de welzijnsbehoeften van het paard in acht te nemen. D</w:t>
      </w:r>
      <w:r w:rsidR="008E6985">
        <w:t>a</w:t>
      </w:r>
      <w:r w:rsidR="002937D5" w:rsidRPr="00485196">
        <w:t xml:space="preserve">t houdt in </w:t>
      </w:r>
      <w:r w:rsidR="002937D5" w:rsidRPr="00485196" w:rsidDel="008E6985">
        <w:t xml:space="preserve">dat </w:t>
      </w:r>
      <w:r w:rsidR="008E6985">
        <w:t>er aandacht is</w:t>
      </w:r>
      <w:r w:rsidR="002937D5" w:rsidRPr="00485196">
        <w:t xml:space="preserve"> voor de juiste verzorging, het voorkomen van overbelasting en het herkennen van signalen van </w:t>
      </w:r>
      <w:r w:rsidR="002937D5" w:rsidRPr="00485196">
        <w:lastRenderedPageBreak/>
        <w:t xml:space="preserve">stress of ongemak bij het paard. </w:t>
      </w:r>
    </w:p>
    <w:p w14:paraId="4A055966" w14:textId="4C4EAAB5" w:rsidR="002937D5" w:rsidRDefault="00B50861" w:rsidP="00F2334D">
      <w:pPr>
        <w:pStyle w:val="Wenk"/>
      </w:pPr>
      <w:r>
        <w:t xml:space="preserve">Je kan </w:t>
      </w:r>
      <w:r w:rsidR="002937D5" w:rsidRPr="00485196">
        <w:t>trainingstechnieken die het vertrouwen tussen paard en ruiter versterken</w:t>
      </w:r>
      <w:r>
        <w:t xml:space="preserve"> integreren</w:t>
      </w:r>
      <w:r w:rsidR="002937D5" w:rsidRPr="00485196">
        <w:t xml:space="preserve"> en werk</w:t>
      </w:r>
      <w:r>
        <w:t>en</w:t>
      </w:r>
      <w:r w:rsidR="002937D5" w:rsidRPr="00485196">
        <w:t xml:space="preserve"> aan de mentale stabiliteit van zowel het paard als de ruiter.</w:t>
      </w:r>
    </w:p>
    <w:p w14:paraId="185009E5" w14:textId="69E16F8A" w:rsidR="002937D5" w:rsidRDefault="002937D5" w:rsidP="00F2334D">
      <w:pPr>
        <w:pStyle w:val="Wenk"/>
      </w:pPr>
      <w:r>
        <w:t>Het aansteken van de passie voor de sport, het bevorderen van respect voor het paard en het aanleren van ethische en verantwoorde trainingsmethoden behoren ook tot de belangrijke aspecten van het trainersvak.</w:t>
      </w:r>
      <w:r w:rsidR="00F33B26">
        <w:br/>
      </w:r>
      <w:r>
        <w:t xml:space="preserve">Ook het blijven ontwikkelen van </w:t>
      </w:r>
      <w:r w:rsidR="00F2334D">
        <w:t>de</w:t>
      </w:r>
      <w:r>
        <w:t xml:space="preserve"> eigen kennis over nieuwe trainingsmethoden, paardensporttechnieken en welzijnsrichtlijnen is cruciaal om altijd up-to-date te blijven en kwaliteit te leveren als trainer</w:t>
      </w:r>
      <w:r w:rsidR="00F33B26">
        <w:t xml:space="preserve"> (cf. LPD </w:t>
      </w:r>
      <w:r w:rsidR="00ED5A11">
        <w:t>29)</w:t>
      </w:r>
      <w:r w:rsidR="00F2334D">
        <w:t>.</w:t>
      </w:r>
    </w:p>
    <w:p w14:paraId="448CCCD8" w14:textId="0F5AB7EB" w:rsidR="00F6074A" w:rsidRDefault="00DC5200" w:rsidP="00AB42CD">
      <w:pPr>
        <w:pStyle w:val="Doelkeuze"/>
        <w:outlineLvl w:val="9"/>
      </w:pPr>
      <w:r>
        <w:t>De leerlingen verbeteren hun eigen rijvaardigheid.</w:t>
      </w:r>
    </w:p>
    <w:p w14:paraId="14405A9C" w14:textId="195EC3E4" w:rsidR="00FC6076" w:rsidRDefault="00FC6076" w:rsidP="00493F6E">
      <w:pPr>
        <w:pStyle w:val="Wenk"/>
      </w:pPr>
      <w:r>
        <w:t xml:space="preserve">Je kan leerlingen hun rijvaardigheid op een gestructureerde en verantwoorde manier leren verbeteren door middel van regelmatige oefeningen, reflectie en feedback. Je kan starten met het ontwikkelen van een solide basis van rijtechnieken zoals zit, stuur- en beenhulpen, balans en coördinatie. Het is belangrijk om leerlingen bewust te maken van de juiste houding in het zadel en </w:t>
      </w:r>
      <w:r w:rsidR="00B32495">
        <w:t xml:space="preserve">van </w:t>
      </w:r>
      <w:r>
        <w:t>het effect van hun bewegingen op het paard zodat ze efficiënt en soepel kunnen rijden.</w:t>
      </w:r>
    </w:p>
    <w:p w14:paraId="63911548" w14:textId="007CC142" w:rsidR="00FC6076" w:rsidRDefault="00493F6E" w:rsidP="00D00DB2">
      <w:pPr>
        <w:pStyle w:val="Wenk"/>
      </w:pPr>
      <w:r>
        <w:t>Je kan leerlingen stimuleren</w:t>
      </w:r>
      <w:r w:rsidR="00FC6076">
        <w:t xml:space="preserve"> om tijdens de training hun rijstijl voortdurend te evalueren en aan te passen. D</w:t>
      </w:r>
      <w:r w:rsidR="00DD31A9">
        <w:t>a</w:t>
      </w:r>
      <w:r w:rsidR="00FC6076">
        <w:t xml:space="preserve">t kan door hen opdrachten te laten uitvoeren die gericht zijn op het verbeteren van specifieke aspecten van hun rijvaardigheid, zoals het rijden van overgangen, het rijden op verschillende gangen en het verbeteren van de precisie van hun hulpen. </w:t>
      </w:r>
      <w:r w:rsidR="00D00DB2">
        <w:t xml:space="preserve">Je kan </w:t>
      </w:r>
      <w:r w:rsidR="00FC6076">
        <w:t xml:space="preserve">video-opnames en observaties </w:t>
      </w:r>
      <w:r w:rsidR="00D00DB2">
        <w:t xml:space="preserve">gebruiken </w:t>
      </w:r>
      <w:r w:rsidR="00FC6076">
        <w:t xml:space="preserve">om hen visueel inzicht te geven in hun vooruitgang </w:t>
      </w:r>
      <w:r w:rsidR="00FC6076" w:rsidDel="00B613CA">
        <w:t xml:space="preserve">en </w:t>
      </w:r>
      <w:r w:rsidR="00B613CA">
        <w:t>aandachtspunten</w:t>
      </w:r>
      <w:r w:rsidR="00FC6076">
        <w:t>.</w:t>
      </w:r>
    </w:p>
    <w:p w14:paraId="6CAD168B" w14:textId="6F2BF2E4" w:rsidR="00FC6076" w:rsidRDefault="00D00DB2" w:rsidP="004838AF">
      <w:pPr>
        <w:pStyle w:val="Wenk"/>
      </w:pPr>
      <w:r>
        <w:t>Je kan</w:t>
      </w:r>
      <w:r w:rsidR="00FC6076">
        <w:t xml:space="preserve"> leerlingen aan</w:t>
      </w:r>
      <w:r>
        <w:t>moedigen</w:t>
      </w:r>
      <w:r w:rsidR="00FC6076">
        <w:t xml:space="preserve"> om te reflecteren op hun prestaties na elke les, waarbij ze zowel successen als gebieden voor verbetering bespreken. </w:t>
      </w:r>
      <w:r>
        <w:t>Je kan leerlingen</w:t>
      </w:r>
      <w:r w:rsidR="00FC6076">
        <w:t xml:space="preserve"> de tools </w:t>
      </w:r>
      <w:r>
        <w:t xml:space="preserve">geven </w:t>
      </w:r>
      <w:r w:rsidR="00FC6076">
        <w:t xml:space="preserve">om zelfkritisch te zijn, maar ook om de voortgang te erkennen. Het ontwikkelen van mentale veerkracht en concentratie is essentieel, omdat rijvaardigheid niet alleen fysiek maar ook mentaal </w:t>
      </w:r>
      <w:r w:rsidR="00845309">
        <w:t>veeleisend is</w:t>
      </w:r>
      <w:r w:rsidR="00FC6076">
        <w:t>.</w:t>
      </w:r>
    </w:p>
    <w:p w14:paraId="4746C42A" w14:textId="71C45338" w:rsidR="00FC6076" w:rsidRDefault="004838AF" w:rsidP="00FC6076">
      <w:pPr>
        <w:pStyle w:val="Wenk"/>
      </w:pPr>
      <w:r>
        <w:t>Het is</w:t>
      </w:r>
      <w:r w:rsidR="00FC6076">
        <w:t xml:space="preserve"> belangrijk om leerlingen te laten ervaren hoe ze hun rijvaardigheid kunnen aanpassen aan het paard waarmee ze werken. </w:t>
      </w:r>
      <w:r>
        <w:t>Je kan leerlingen</w:t>
      </w:r>
      <w:r w:rsidR="00FC6076">
        <w:t xml:space="preserve"> leren de lichaamstaal van het paard te lezen en daarop hun rijhulpen af te stemmen, wat de samenwerking tussen ruiter en paard bevordert.</w:t>
      </w:r>
    </w:p>
    <w:p w14:paraId="629330EE" w14:textId="1C2AB14A" w:rsidR="001034D1" w:rsidRDefault="001034D1" w:rsidP="00AB42CD">
      <w:pPr>
        <w:pStyle w:val="Doelkeuze"/>
        <w:outlineLvl w:val="9"/>
      </w:pPr>
      <w:r>
        <w:t>De leerlingen organiseren een hippisch evenement.</w:t>
      </w:r>
    </w:p>
    <w:p w14:paraId="5B8DBF6A" w14:textId="7D0512B8" w:rsidR="002530EB" w:rsidRDefault="002530EB" w:rsidP="005C5D0D">
      <w:pPr>
        <w:pStyle w:val="Wenk"/>
      </w:pPr>
      <w:r>
        <w:t>Het is belangrijk om leerlingen de  verschillende aspecten van het organiseren van een hippisch evenement, van de planning tot de uitvoering, aan te leren</w:t>
      </w:r>
      <w:r w:rsidR="009D5806">
        <w:t xml:space="preserve"> </w:t>
      </w:r>
      <w:r>
        <w:t xml:space="preserve">waarbij zowel praktische als organisatorische vaardigheden centraal staan. Je kan beginnen </w:t>
      </w:r>
      <w:r w:rsidR="005C5D0D">
        <w:t xml:space="preserve">vanuit de verschillende </w:t>
      </w:r>
      <w:r>
        <w:t>soorten hippische evenementen (bv. dressuur, springen, westernrijden …) en de specifieke vereisten voor elk type evenement. D</w:t>
      </w:r>
      <w:r w:rsidR="009D5806">
        <w:t>a</w:t>
      </w:r>
      <w:r>
        <w:t>t omvat het bepalen van de locatie, het opstellen van een programma en het organiseren van de benodigde faciliteiten zoals rijbanen, stallen en parkeerruimtes.</w:t>
      </w:r>
    </w:p>
    <w:p w14:paraId="45BFBCF7" w14:textId="0602DA14" w:rsidR="002530EB" w:rsidRDefault="005C5D0D" w:rsidP="00233A86">
      <w:pPr>
        <w:pStyle w:val="Wenk"/>
      </w:pPr>
      <w:r>
        <w:t>Je kan</w:t>
      </w:r>
      <w:r w:rsidR="002530EB">
        <w:t xml:space="preserve"> de leerlingen een gedetailleerd evenementplan </w:t>
      </w:r>
      <w:r>
        <w:t xml:space="preserve">laten </w:t>
      </w:r>
      <w:r w:rsidR="002530EB">
        <w:t xml:space="preserve">opstellen inclusief </w:t>
      </w:r>
      <w:r w:rsidR="002530EB">
        <w:lastRenderedPageBreak/>
        <w:t xml:space="preserve">tijdschema’s, taakverdeling, budgettering en </w:t>
      </w:r>
      <w:r w:rsidR="004D2B4D">
        <w:t>middelenbeheer</w:t>
      </w:r>
      <w:r w:rsidR="002530EB">
        <w:t xml:space="preserve">. </w:t>
      </w:r>
      <w:r w:rsidR="00233A86">
        <w:t xml:space="preserve">Je kan ze leren </w:t>
      </w:r>
      <w:r w:rsidR="002530EB">
        <w:t>om rollen toe te wijzen aan vrijwilligers en medewerkers</w:t>
      </w:r>
      <w:r w:rsidR="00955131">
        <w:t xml:space="preserve"> (</w:t>
      </w:r>
      <w:r w:rsidR="002530EB">
        <w:t>juryleden</w:t>
      </w:r>
      <w:r w:rsidR="00955131">
        <w:t xml:space="preserve">, </w:t>
      </w:r>
      <w:r w:rsidR="002530EB">
        <w:t>opwarmingscoaches</w:t>
      </w:r>
      <w:r w:rsidR="00031F15">
        <w:t>, paardenverzorgers</w:t>
      </w:r>
      <w:r w:rsidR="00955131">
        <w:t xml:space="preserve"> …)</w:t>
      </w:r>
      <w:r w:rsidR="002530EB">
        <w:t xml:space="preserve">. </w:t>
      </w:r>
      <w:r w:rsidR="00233A86">
        <w:t>Het is cruciaal dat</w:t>
      </w:r>
      <w:r w:rsidR="002530EB">
        <w:t xml:space="preserve"> ze begrijpen hoe ze belangrijke vergunningen en verzekeringen kunnen regelen en welke regels</w:t>
      </w:r>
      <w:r w:rsidR="00E67502">
        <w:t xml:space="preserve">, </w:t>
      </w:r>
      <w:r w:rsidR="002530EB">
        <w:t xml:space="preserve">veiligheidsvoorschriften </w:t>
      </w:r>
      <w:r w:rsidR="00E67502">
        <w:t xml:space="preserve">(met betrekking tot dierenwelzijn) </w:t>
      </w:r>
      <w:r w:rsidR="007E6400">
        <w:t xml:space="preserve">en </w:t>
      </w:r>
      <w:r w:rsidR="002530EB" w:rsidDel="00E67502">
        <w:t>veiligheidsmaatregelen voor deelnemers en publiek</w:t>
      </w:r>
      <w:r w:rsidR="00E67502">
        <w:t xml:space="preserve"> </w:t>
      </w:r>
      <w:r w:rsidR="002530EB">
        <w:t>ze moeten volgen.</w:t>
      </w:r>
    </w:p>
    <w:p w14:paraId="76EEE885" w14:textId="1117D699" w:rsidR="002530EB" w:rsidRDefault="00233A86" w:rsidP="00F9574B">
      <w:pPr>
        <w:pStyle w:val="Wenk"/>
      </w:pPr>
      <w:r>
        <w:t>Je kan leerlingen</w:t>
      </w:r>
      <w:r w:rsidR="002530EB">
        <w:t xml:space="preserve"> de praktische kant van het evenement </w:t>
      </w:r>
      <w:r>
        <w:t xml:space="preserve">laten </w:t>
      </w:r>
      <w:r w:rsidR="002530EB">
        <w:t>ervaren zoals het inrichten van de locatie, het opbouwen van het parcours, het registreren van deelnemers, het zorgen voor een goede communicatie met alle betrokkenen en het monitoren van de voortgang tijdens het evenement. D</w:t>
      </w:r>
      <w:r w:rsidR="004605BB">
        <w:t>a</w:t>
      </w:r>
      <w:r w:rsidR="002530EB">
        <w:t>t omvat ook het plannen van de logistiek voor het vervoer van paarden, het verzorgen van de paarden tijdens het evenement en het aanbieden van voorzieningen voor de deelnemers</w:t>
      </w:r>
      <w:r w:rsidR="004605BB">
        <w:t xml:space="preserve"> (</w:t>
      </w:r>
      <w:r w:rsidR="002530EB">
        <w:t>catering</w:t>
      </w:r>
      <w:r w:rsidR="004605BB">
        <w:t xml:space="preserve">, </w:t>
      </w:r>
      <w:r w:rsidR="002530EB">
        <w:t>sanitaire voorzieningen</w:t>
      </w:r>
      <w:r w:rsidR="004605BB">
        <w:t xml:space="preserve"> …)</w:t>
      </w:r>
      <w:r w:rsidR="002530EB">
        <w:t>.</w:t>
      </w:r>
    </w:p>
    <w:p w14:paraId="4EB183A7" w14:textId="2484103C" w:rsidR="00CB00FE" w:rsidRPr="00CB00FE" w:rsidRDefault="00F9574B" w:rsidP="00CB00FE">
      <w:pPr>
        <w:pStyle w:val="Wenk"/>
      </w:pPr>
      <w:r>
        <w:t>Je kan leerlingen stimuleren</w:t>
      </w:r>
      <w:r w:rsidR="002530EB">
        <w:t xml:space="preserve"> om na het evenement te reflecteren op de uitvoering, successen te vieren en verbeterpunten te identificeren voor toekomstige evenementen. D</w:t>
      </w:r>
      <w:r w:rsidR="00743082">
        <w:t>a</w:t>
      </w:r>
      <w:r w:rsidR="002530EB">
        <w:t>t helpt</w:t>
      </w:r>
      <w:r w:rsidR="002530EB" w:rsidDel="00743082">
        <w:t xml:space="preserve"> </w:t>
      </w:r>
      <w:r w:rsidR="00743082">
        <w:t xml:space="preserve">hen </w:t>
      </w:r>
      <w:r w:rsidR="002530EB">
        <w:t>bij het ontwikkelen van organisatorische vaardigheden en het vermogen om in teamverband te werken, wat essentieel is voor het succesvol organiseren van hippische evenementen.</w:t>
      </w:r>
    </w:p>
    <w:p w14:paraId="1CFC6EC9" w14:textId="77777777" w:rsidR="000D6D93" w:rsidRDefault="000D6D93" w:rsidP="000D6D93">
      <w:pPr>
        <w:pStyle w:val="Kop1"/>
      </w:pPr>
      <w:bookmarkStart w:id="76" w:name="_Toc121484789"/>
      <w:bookmarkStart w:id="77" w:name="_Toc127295268"/>
      <w:bookmarkStart w:id="78" w:name="_Toc128941190"/>
      <w:bookmarkStart w:id="79" w:name="_Toc129036357"/>
      <w:bookmarkStart w:id="80" w:name="_Toc129199586"/>
      <w:bookmarkStart w:id="81" w:name="_Toc157034975"/>
      <w:bookmarkStart w:id="82" w:name="_Toc187137715"/>
      <w:bookmarkStart w:id="83" w:name="_Toc188880307"/>
      <w:r>
        <w:t>Basisuitrusting</w:t>
      </w:r>
      <w:bookmarkEnd w:id="76"/>
      <w:bookmarkEnd w:id="77"/>
      <w:bookmarkEnd w:id="78"/>
      <w:bookmarkEnd w:id="79"/>
      <w:bookmarkEnd w:id="80"/>
      <w:bookmarkEnd w:id="81"/>
      <w:bookmarkEnd w:id="82"/>
      <w:bookmarkEnd w:id="83"/>
    </w:p>
    <w:p w14:paraId="1B32C5E0" w14:textId="77777777" w:rsidR="000D6D93" w:rsidRDefault="000D6D93" w:rsidP="000D6D93">
      <w:r>
        <w:t>Basisuitrusting verwijst naar de infrastructuur en het (didactisch) materiaal die beschikbaar moeten zijn voor de realisatie van de leerplandoelen.</w:t>
      </w:r>
    </w:p>
    <w:p w14:paraId="05DDE657" w14:textId="77777777" w:rsidR="000D6D93" w:rsidRDefault="000D6D93" w:rsidP="000D6D93">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2CDA416B" w14:textId="77777777" w:rsidR="000D6D93" w:rsidRDefault="000D6D93" w:rsidP="000D6D93">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4C0C66FC" w14:textId="77777777" w:rsidR="000D6D93" w:rsidRDefault="000D6D93" w:rsidP="000D6D93">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12D7A578" w14:textId="77777777" w:rsidR="000D6D93" w:rsidRDefault="000D6D93" w:rsidP="000D6D93">
      <w:r>
        <w:t xml:space="preserve">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t>
      </w:r>
      <w:r>
        <w:lastRenderedPageBreak/>
        <w:t>wetenschappelijke vakken in het secundair onderwijs en met het onderwijsniveau, de studierichtingen, de leerdoelen en de vaardigheidsverschillen tussen leraren en leerlingen.</w:t>
      </w:r>
    </w:p>
    <w:p w14:paraId="75F3B0DA" w14:textId="77777777" w:rsidR="000D6D93" w:rsidRPr="00C972D2" w:rsidRDefault="000D6D93" w:rsidP="000D6D93">
      <w:pPr>
        <w:rPr>
          <w:b/>
          <w:bCs/>
        </w:rPr>
      </w:pPr>
      <w:r w:rsidRPr="00C972D2">
        <w:rPr>
          <w:b/>
          <w:bCs/>
        </w:rPr>
        <w:t>Risicoanalyses voor chemicaliën en voor infrastructuur</w:t>
      </w:r>
    </w:p>
    <w:p w14:paraId="20D4873F" w14:textId="77777777" w:rsidR="000D6D93" w:rsidRPr="00C972D2" w:rsidRDefault="000D6D93" w:rsidP="000D6D93">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14552CAB" w14:textId="77777777" w:rsidR="000D6D93" w:rsidRPr="00C972D2" w:rsidRDefault="000D6D93" w:rsidP="000D6D93">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229F591D" w14:textId="77777777" w:rsidR="000D6D93" w:rsidRDefault="000D6D93" w:rsidP="000D6D93">
      <w:r w:rsidRPr="00C972D2">
        <w:t xml:space="preserve">De nodige informatie is terug te vinden op de PRO.website onder de rubriek </w:t>
      </w:r>
      <w:hyperlink r:id="rId23" w:history="1">
        <w:r w:rsidRPr="00C972D2">
          <w:rPr>
            <w:color w:val="0563C1" w:themeColor="hyperlink"/>
            <w:u w:val="single"/>
          </w:rPr>
          <w:t>‘Veiligheid, milieu en leerplanrealisatie’</w:t>
        </w:r>
      </w:hyperlink>
      <w:r w:rsidRPr="00C972D2">
        <w:t>.</w:t>
      </w:r>
    </w:p>
    <w:p w14:paraId="562A81D4" w14:textId="77777777" w:rsidR="000D6D93" w:rsidRDefault="000D6D93" w:rsidP="000D6D93">
      <w:pPr>
        <w:pStyle w:val="Kop2"/>
      </w:pPr>
      <w:bookmarkStart w:id="84" w:name="_Toc121484790"/>
      <w:bookmarkStart w:id="85" w:name="_Toc127295269"/>
      <w:bookmarkStart w:id="86" w:name="_Toc128941191"/>
      <w:bookmarkStart w:id="87" w:name="_Toc129036358"/>
      <w:bookmarkStart w:id="88" w:name="_Toc129199587"/>
      <w:bookmarkStart w:id="89" w:name="_Toc157034976"/>
      <w:bookmarkStart w:id="90" w:name="_Toc187137716"/>
      <w:bookmarkStart w:id="91" w:name="_Toc188880308"/>
      <w:r>
        <w:t>Infrastructuur</w:t>
      </w:r>
      <w:bookmarkEnd w:id="84"/>
      <w:bookmarkEnd w:id="85"/>
      <w:bookmarkEnd w:id="86"/>
      <w:bookmarkEnd w:id="87"/>
      <w:bookmarkEnd w:id="88"/>
      <w:bookmarkEnd w:id="89"/>
      <w:bookmarkEnd w:id="90"/>
      <w:bookmarkEnd w:id="91"/>
    </w:p>
    <w:p w14:paraId="37C3891E" w14:textId="77777777" w:rsidR="000D6D93" w:rsidRPr="00756785" w:rsidRDefault="000D6D93" w:rsidP="000D6D93">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63701B57" w14:textId="77777777" w:rsidR="000D6D93" w:rsidRPr="004A14D6" w:rsidRDefault="000D6D93" w:rsidP="000D6D93">
      <w:r w:rsidRPr="004A14D6">
        <w:t>Een instructie- en leslokaal</w:t>
      </w:r>
    </w:p>
    <w:p w14:paraId="5ED5B178" w14:textId="77777777" w:rsidR="000D6D93" w:rsidRDefault="000D6D93" w:rsidP="000D6D93">
      <w:pPr>
        <w:pStyle w:val="Opsomming1"/>
        <w:numPr>
          <w:ilvl w:val="0"/>
          <w:numId w:val="3"/>
        </w:numPr>
      </w:pPr>
      <w:r>
        <w:t xml:space="preserve">dat qua grootte, akoestiek en inrichting geschikt is om communicatieve werkvormen te organiseren; </w:t>
      </w:r>
    </w:p>
    <w:p w14:paraId="470632C4" w14:textId="77777777" w:rsidR="000D6D93" w:rsidRDefault="000D6D93" w:rsidP="000D6D93">
      <w:pPr>
        <w:pStyle w:val="Opsomming1"/>
        <w:numPr>
          <w:ilvl w:val="0"/>
          <w:numId w:val="3"/>
        </w:numPr>
      </w:pPr>
      <w:r>
        <w:t>met een (draagbare) computer waarop de nodige software en audiovisueel materiaal kwaliteitsvol werkt en die met internet verbonden is;</w:t>
      </w:r>
    </w:p>
    <w:p w14:paraId="53D671CD" w14:textId="77777777" w:rsidR="000D6D93" w:rsidRDefault="000D6D93" w:rsidP="000D6D93">
      <w:pPr>
        <w:pStyle w:val="Opsomming1"/>
        <w:numPr>
          <w:ilvl w:val="0"/>
          <w:numId w:val="3"/>
        </w:numPr>
      </w:pPr>
      <w:r>
        <w:t>met de mogelijkheid om (bewegend beeld) kwaliteitsvol te projecteren;</w:t>
      </w:r>
    </w:p>
    <w:p w14:paraId="64D8B530" w14:textId="77777777" w:rsidR="000D6D93" w:rsidRDefault="000D6D93" w:rsidP="000D6D93">
      <w:pPr>
        <w:pStyle w:val="Opsomming1"/>
        <w:numPr>
          <w:ilvl w:val="0"/>
          <w:numId w:val="3"/>
        </w:numPr>
      </w:pPr>
      <w:r>
        <w:t>met de mogelijkheid om geluid kwaliteitsvol weer te geven;</w:t>
      </w:r>
    </w:p>
    <w:p w14:paraId="68ABEBF8" w14:textId="77777777" w:rsidR="000D6D93" w:rsidRDefault="000D6D93" w:rsidP="000D6D93">
      <w:pPr>
        <w:pStyle w:val="Opsomming1"/>
        <w:numPr>
          <w:ilvl w:val="0"/>
          <w:numId w:val="3"/>
        </w:numPr>
      </w:pPr>
      <w:r>
        <w:t>met de mogelijkheid om draadloos internet te raadplegen met een aanvaardbare snelheid.</w:t>
      </w:r>
    </w:p>
    <w:p w14:paraId="26887AC3" w14:textId="77777777" w:rsidR="000D6D93" w:rsidRPr="00636CF1" w:rsidRDefault="000D6D93" w:rsidP="000D6D93">
      <w:r w:rsidRPr="00636CF1">
        <w:t>Toegang tot (mobile) devices voor leerlingen</w:t>
      </w:r>
      <w:r>
        <w:t>.</w:t>
      </w:r>
    </w:p>
    <w:p w14:paraId="5CDA535E" w14:textId="77777777" w:rsidR="000D6D93" w:rsidRPr="004A14D6" w:rsidRDefault="000D6D93" w:rsidP="000D6D93">
      <w:r w:rsidRPr="004A14D6">
        <w:t>Werkzone</w:t>
      </w:r>
    </w:p>
    <w:p w14:paraId="3EBD36C2" w14:textId="77777777" w:rsidR="000D6D93" w:rsidRDefault="000D6D93" w:rsidP="000D6D93">
      <w:r>
        <w:t>Met toegang tot:</w:t>
      </w:r>
    </w:p>
    <w:p w14:paraId="7BEA82BF" w14:textId="77777777" w:rsidR="000D6D93" w:rsidRDefault="000D6D93" w:rsidP="000D6D93">
      <w:pPr>
        <w:pStyle w:val="Opsomming1"/>
      </w:pPr>
      <w:r>
        <w:t>hippische accommodatie zoals stallen, rijbaan, stapmolen, poetsplaats, zadelkamer, piste, weide</w:t>
      </w:r>
    </w:p>
    <w:p w14:paraId="6EA6C428" w14:textId="77777777" w:rsidR="000D6D93" w:rsidRDefault="000D6D93" w:rsidP="000D6D93">
      <w:pPr>
        <w:pStyle w:val="Opsomming1"/>
      </w:pPr>
      <w:r>
        <w:t>paarden,</w:t>
      </w:r>
    </w:p>
    <w:p w14:paraId="0EC02C98" w14:textId="77777777" w:rsidR="000D6D93" w:rsidRDefault="000D6D93" w:rsidP="000D6D93">
      <w:pPr>
        <w:pStyle w:val="Opsomming1"/>
      </w:pPr>
      <w:r>
        <w:t>bergruimte voor gereedschappen, voorzien voor het stapelen van materialen en het bergen van zwaar materieel.</w:t>
      </w:r>
    </w:p>
    <w:p w14:paraId="7D7B72A5" w14:textId="77777777" w:rsidR="000D6D93" w:rsidRPr="007E0BC6" w:rsidRDefault="000D6D93" w:rsidP="000D6D93">
      <w:r w:rsidRPr="007E0BC6">
        <w:t>Kleedruimte</w:t>
      </w:r>
    </w:p>
    <w:p w14:paraId="03EA2353" w14:textId="77777777" w:rsidR="000D6D93" w:rsidRPr="00C952B0" w:rsidRDefault="000D6D93" w:rsidP="000D6D93">
      <w:r w:rsidRPr="00474407">
        <w:t>Een gescheiden kleedruimte met wasgelegenheid voor de leerlingen en voor de leraren.</w:t>
      </w:r>
    </w:p>
    <w:p w14:paraId="4859D289" w14:textId="77777777" w:rsidR="000D6D93" w:rsidRDefault="000D6D93" w:rsidP="000D6D93">
      <w:pPr>
        <w:pStyle w:val="Kop2"/>
      </w:pPr>
      <w:bookmarkStart w:id="92" w:name="_Toc121484791"/>
      <w:bookmarkStart w:id="93" w:name="_Toc127295270"/>
      <w:bookmarkStart w:id="94" w:name="_Toc128941192"/>
      <w:bookmarkStart w:id="95" w:name="_Toc129036359"/>
      <w:bookmarkStart w:id="96" w:name="_Toc129199588"/>
      <w:bookmarkStart w:id="97" w:name="_Toc157034977"/>
      <w:bookmarkStart w:id="98" w:name="_Toc187137717"/>
      <w:bookmarkStart w:id="99" w:name="_Toc188880309"/>
      <w:r>
        <w:t xml:space="preserve">Materiaal, </w:t>
      </w:r>
      <w:r w:rsidRPr="0057255D">
        <w:t>toestellen, machines en gereedschappen</w:t>
      </w:r>
      <w:bookmarkEnd w:id="92"/>
      <w:bookmarkEnd w:id="93"/>
      <w:bookmarkEnd w:id="94"/>
      <w:bookmarkEnd w:id="95"/>
      <w:bookmarkEnd w:id="96"/>
      <w:bookmarkEnd w:id="97"/>
      <w:bookmarkEnd w:id="98"/>
      <w:bookmarkEnd w:id="99"/>
    </w:p>
    <w:p w14:paraId="38EEB221" w14:textId="77777777" w:rsidR="000D6D93" w:rsidRPr="00DB58DC" w:rsidRDefault="000D6D93" w:rsidP="000D6D93">
      <w:pPr>
        <w:pStyle w:val="Opsomming1"/>
      </w:pPr>
      <w:r w:rsidRPr="00DB58DC">
        <w:t>Paarden</w:t>
      </w:r>
      <w:r>
        <w:t>:</w:t>
      </w:r>
      <w:r w:rsidRPr="00DB58DC">
        <w:t xml:space="preserve"> volgens de gekozen context en doel</w:t>
      </w:r>
    </w:p>
    <w:p w14:paraId="38346618" w14:textId="77777777" w:rsidR="000D6D93" w:rsidRPr="00DB58DC" w:rsidRDefault="000D6D93" w:rsidP="000D6D93">
      <w:pPr>
        <w:pStyle w:val="Opsomming1"/>
      </w:pPr>
      <w:r w:rsidRPr="00DB58DC">
        <w:t>Huisvesting: paardenboxen met de nodige voorzieningen</w:t>
      </w:r>
      <w:r>
        <w:t xml:space="preserve"> zoals</w:t>
      </w:r>
      <w:r w:rsidRPr="00DB58DC">
        <w:t xml:space="preserve"> voer, drinkbakken, strooisel</w:t>
      </w:r>
    </w:p>
    <w:p w14:paraId="4D3D72D8" w14:textId="77777777" w:rsidR="000D6D93" w:rsidRPr="00DB58DC" w:rsidRDefault="000D6D93" w:rsidP="000D6D93">
      <w:pPr>
        <w:pStyle w:val="Opsomming1"/>
      </w:pPr>
      <w:r w:rsidRPr="00DB58DC">
        <w:t>Gereedschappen</w:t>
      </w:r>
      <w:r>
        <w:t xml:space="preserve"> zoals</w:t>
      </w:r>
      <w:r w:rsidRPr="00DB58DC">
        <w:t xml:space="preserve"> kruiwagen, hak, hark, schop, spade, schoffel, riek</w:t>
      </w:r>
    </w:p>
    <w:p w14:paraId="496BB74A" w14:textId="77777777" w:rsidR="000D6D93" w:rsidRPr="00DB58DC" w:rsidRDefault="000D6D93" w:rsidP="000D6D93">
      <w:pPr>
        <w:pStyle w:val="Opsomming1"/>
      </w:pPr>
      <w:r w:rsidRPr="00DB58DC">
        <w:t>Machines</w:t>
      </w:r>
      <w:r>
        <w:t xml:space="preserve"> zoals</w:t>
      </w:r>
      <w:r w:rsidRPr="00DB58DC">
        <w:t xml:space="preserve"> trekker, scheermachine</w:t>
      </w:r>
    </w:p>
    <w:p w14:paraId="44635E29" w14:textId="77777777" w:rsidR="000D6D93" w:rsidRPr="00DB58DC" w:rsidRDefault="000D6D93" w:rsidP="000D6D93">
      <w:pPr>
        <w:pStyle w:val="Opsomming1"/>
      </w:pPr>
      <w:r w:rsidRPr="00DB58DC">
        <w:lastRenderedPageBreak/>
        <w:t>Materialen</w:t>
      </w:r>
      <w:r>
        <w:t xml:space="preserve"> zoals</w:t>
      </w:r>
      <w:r w:rsidRPr="00DB58DC">
        <w:t xml:space="preserve"> paardenvoeders, strooiselmateriaal, reinigingsmateriaal en -producten, ontsmettingsmateriaal en -producten, herstellings- en onderhoudsmateriaal</w:t>
      </w:r>
    </w:p>
    <w:p w14:paraId="3320214A" w14:textId="77777777" w:rsidR="000D6D93" w:rsidRPr="00DB58DC" w:rsidRDefault="000D6D93" w:rsidP="000D6D93">
      <w:pPr>
        <w:pStyle w:val="Opsomming1"/>
      </w:pPr>
      <w:r w:rsidRPr="00DB58DC">
        <w:t>Springmateriaal</w:t>
      </w:r>
      <w:r>
        <w:t xml:space="preserve"> zoals</w:t>
      </w:r>
      <w:r w:rsidRPr="00DB58DC">
        <w:t xml:space="preserve"> staanders, balken, lepels, hindernisnummering, waterbak</w:t>
      </w:r>
    </w:p>
    <w:p w14:paraId="72A9D7EA" w14:textId="77777777" w:rsidR="000D6D93" w:rsidRPr="00DB58DC" w:rsidRDefault="000D6D93" w:rsidP="000D6D93">
      <w:pPr>
        <w:pStyle w:val="Opsomming1"/>
      </w:pPr>
      <w:r w:rsidRPr="00DB58DC">
        <w:t>Rijbaanmateriaal</w:t>
      </w:r>
      <w:r>
        <w:t xml:space="preserve"> zoals</w:t>
      </w:r>
      <w:r w:rsidRPr="00DB58DC">
        <w:t xml:space="preserve"> rijbaanletters, spiegels, pistesleep</w:t>
      </w:r>
    </w:p>
    <w:p w14:paraId="78CD2982" w14:textId="77777777" w:rsidR="000D6D93" w:rsidRDefault="000D6D93" w:rsidP="000D6D93">
      <w:pPr>
        <w:pStyle w:val="Opsomming1"/>
      </w:pPr>
      <w:r w:rsidRPr="00DB58DC">
        <w:t>Preventiemateriaal zoals</w:t>
      </w:r>
      <w:r>
        <w:t xml:space="preserve"> handschoenen, veiligheidsbril, werkkledij, oorbeschermers, werkschoenen of -laarzen, ruiterpet, bodyprotector</w:t>
      </w:r>
    </w:p>
    <w:p w14:paraId="71BE6A04" w14:textId="77777777" w:rsidR="000D6D93" w:rsidRPr="002B1A2B" w:rsidRDefault="000D6D93" w:rsidP="000D6D93">
      <w:r>
        <w:t>Het aanwezige materiaal is voldoende voor de grootte van de klasgroep.</w:t>
      </w:r>
    </w:p>
    <w:p w14:paraId="30F61D28" w14:textId="77777777" w:rsidR="000D6D93" w:rsidRDefault="000D6D93" w:rsidP="000D6D93">
      <w:pPr>
        <w:pStyle w:val="Kop2"/>
      </w:pPr>
      <w:bookmarkStart w:id="100" w:name="_Toc121484792"/>
      <w:bookmarkStart w:id="101" w:name="_Toc127295271"/>
      <w:bookmarkStart w:id="102" w:name="_Toc128941193"/>
      <w:bookmarkStart w:id="103" w:name="_Toc129036360"/>
      <w:bookmarkStart w:id="104" w:name="_Toc129199589"/>
      <w:bookmarkStart w:id="105" w:name="_Toc157034978"/>
      <w:bookmarkStart w:id="106" w:name="_Toc187137718"/>
      <w:bookmarkStart w:id="107" w:name="_Toc188880310"/>
      <w:r>
        <w:t>Materiaal</w:t>
      </w:r>
      <w:r w:rsidRPr="0057255D">
        <w:t xml:space="preserve"> en gereedschappen</w:t>
      </w:r>
      <w:r>
        <w:t xml:space="preserve"> waarover elke leerling moet beschikken</w:t>
      </w:r>
      <w:bookmarkEnd w:id="100"/>
      <w:bookmarkEnd w:id="101"/>
      <w:bookmarkEnd w:id="102"/>
      <w:bookmarkEnd w:id="103"/>
      <w:bookmarkEnd w:id="104"/>
      <w:bookmarkEnd w:id="105"/>
      <w:bookmarkEnd w:id="106"/>
      <w:bookmarkEnd w:id="107"/>
    </w:p>
    <w:p w14:paraId="6CC94B30" w14:textId="77777777" w:rsidR="000D6D93" w:rsidRDefault="000D6D93" w:rsidP="000D6D93">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01567178" w14:textId="77777777" w:rsidR="000D6D93" w:rsidRDefault="000D6D93" w:rsidP="000D6D93">
      <w:r>
        <w:t>Persoonlijke en collectieve beschermingsmiddelen (handschoenen, ruiterpet of veiligheidshelm, bodyprotector, oorbeschermers, stofmasker, veiligheidsbril, veiligheidsschoenen, werkkledij, geschikte rijkledij, …) in functie van het gebruik van arbeidsmiddelen, conform de voorschriften.</w:t>
      </w:r>
    </w:p>
    <w:p w14:paraId="17D23DD3" w14:textId="1C1FA678" w:rsidR="00A00764" w:rsidRPr="003A3DC2" w:rsidRDefault="000D6D93" w:rsidP="00A00764">
      <w:r>
        <w:t>Daarnaast dienen leerlingen te beschikken over een eigen zadel, zweep, bandage en poetsmateriaal voor het paard.</w:t>
      </w:r>
    </w:p>
    <w:p w14:paraId="779A8205" w14:textId="77777777" w:rsidR="007F0F86" w:rsidRPr="00D13418" w:rsidRDefault="007F0F86" w:rsidP="007F0F86">
      <w:pPr>
        <w:pStyle w:val="Kop1"/>
      </w:pPr>
      <w:bookmarkStart w:id="108" w:name="_Toc130635187"/>
      <w:bookmarkStart w:id="109" w:name="_Toc133708608"/>
      <w:bookmarkStart w:id="110" w:name="_Toc146235654"/>
      <w:bookmarkStart w:id="111" w:name="_Toc157270109"/>
      <w:bookmarkStart w:id="112" w:name="_Toc187137719"/>
      <w:bookmarkStart w:id="113" w:name="_Toc188880311"/>
      <w:r w:rsidRPr="00D13418">
        <w:t>Glossarium</w:t>
      </w:r>
      <w:bookmarkEnd w:id="108"/>
      <w:bookmarkEnd w:id="109"/>
      <w:bookmarkEnd w:id="110"/>
      <w:bookmarkEnd w:id="111"/>
      <w:bookmarkEnd w:id="112"/>
      <w:bookmarkEnd w:id="113"/>
    </w:p>
    <w:p w14:paraId="7D7AE6C2" w14:textId="77777777" w:rsidR="007F0F86" w:rsidRDefault="007F0F86" w:rsidP="007F0F86">
      <w:bookmarkStart w:id="11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14DC241E" w14:textId="77777777" w:rsidTr="00DD5B8E">
        <w:tc>
          <w:tcPr>
            <w:tcW w:w="2405" w:type="dxa"/>
            <w:shd w:val="clear" w:color="auto" w:fill="E7E6E6"/>
            <w:tcMar>
              <w:top w:w="57" w:type="dxa"/>
              <w:bottom w:w="57" w:type="dxa"/>
            </w:tcMar>
          </w:tcPr>
          <w:p w14:paraId="6EF3A4D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408FDB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7FA355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066AE470" w14:textId="77777777" w:rsidTr="00DD5B8E">
        <w:tc>
          <w:tcPr>
            <w:tcW w:w="2405" w:type="dxa"/>
            <w:tcMar>
              <w:top w:w="57" w:type="dxa"/>
              <w:bottom w:w="57" w:type="dxa"/>
            </w:tcMar>
          </w:tcPr>
          <w:p w14:paraId="5C62558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377486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2223C2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0C1605C0" w14:textId="77777777" w:rsidTr="00DD5B8E">
        <w:tc>
          <w:tcPr>
            <w:tcW w:w="2405" w:type="dxa"/>
            <w:tcMar>
              <w:top w:w="57" w:type="dxa"/>
              <w:bottom w:w="57" w:type="dxa"/>
            </w:tcMar>
          </w:tcPr>
          <w:p w14:paraId="4DCA539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5F666F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8D986D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7616C950" w14:textId="77777777" w:rsidTr="00DD5B8E">
        <w:tc>
          <w:tcPr>
            <w:tcW w:w="2405" w:type="dxa"/>
            <w:tcMar>
              <w:top w:w="57" w:type="dxa"/>
              <w:bottom w:w="57" w:type="dxa"/>
            </w:tcMar>
          </w:tcPr>
          <w:p w14:paraId="43E759F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D73099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143837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33F36DE8" w14:textId="77777777" w:rsidTr="00DD5B8E">
        <w:tc>
          <w:tcPr>
            <w:tcW w:w="2405" w:type="dxa"/>
            <w:tcMar>
              <w:top w:w="57" w:type="dxa"/>
              <w:bottom w:w="57" w:type="dxa"/>
            </w:tcMar>
          </w:tcPr>
          <w:p w14:paraId="6335E98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64D272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8E2E83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A3D80B7" w14:textId="77777777" w:rsidTr="00DD5B8E">
        <w:tc>
          <w:tcPr>
            <w:tcW w:w="2405" w:type="dxa"/>
            <w:tcMar>
              <w:top w:w="57" w:type="dxa"/>
              <w:bottom w:w="57" w:type="dxa"/>
            </w:tcMar>
          </w:tcPr>
          <w:p w14:paraId="1CCC34B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10F761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9317AB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03DA668" w14:textId="77777777" w:rsidTr="00DD5B8E">
        <w:tc>
          <w:tcPr>
            <w:tcW w:w="2405" w:type="dxa"/>
            <w:tcMar>
              <w:top w:w="57" w:type="dxa"/>
              <w:bottom w:w="57" w:type="dxa"/>
            </w:tcMar>
          </w:tcPr>
          <w:p w14:paraId="547FDC3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82F63B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D10955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F7FFDAE" w14:textId="77777777" w:rsidTr="00DD5B8E">
        <w:tc>
          <w:tcPr>
            <w:tcW w:w="2405" w:type="dxa"/>
            <w:tcMar>
              <w:top w:w="57" w:type="dxa"/>
              <w:bottom w:w="57" w:type="dxa"/>
            </w:tcMar>
          </w:tcPr>
          <w:p w14:paraId="3825DD6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FAB179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1B5335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1743047" w14:textId="77777777" w:rsidTr="00DD5B8E">
        <w:tc>
          <w:tcPr>
            <w:tcW w:w="2405" w:type="dxa"/>
            <w:tcMar>
              <w:top w:w="57" w:type="dxa"/>
              <w:bottom w:w="57" w:type="dxa"/>
            </w:tcMar>
          </w:tcPr>
          <w:p w14:paraId="0C33CAF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9FE2C8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6FF768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61E0A0E" w14:textId="77777777" w:rsidTr="00DD5B8E">
        <w:tc>
          <w:tcPr>
            <w:tcW w:w="2405" w:type="dxa"/>
            <w:tcMar>
              <w:top w:w="57" w:type="dxa"/>
              <w:bottom w:w="57" w:type="dxa"/>
            </w:tcMar>
          </w:tcPr>
          <w:p w14:paraId="116CF5F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C24435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63764A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A2A2478" w14:textId="77777777" w:rsidTr="00DD5B8E">
        <w:tc>
          <w:tcPr>
            <w:tcW w:w="2405" w:type="dxa"/>
            <w:tcMar>
              <w:top w:w="57" w:type="dxa"/>
              <w:bottom w:w="57" w:type="dxa"/>
            </w:tcMar>
          </w:tcPr>
          <w:p w14:paraId="4974805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56B9D5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C7FB40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41EC5FF" w14:textId="77777777" w:rsidTr="00DD5B8E">
        <w:tc>
          <w:tcPr>
            <w:tcW w:w="2405" w:type="dxa"/>
            <w:tcMar>
              <w:top w:w="57" w:type="dxa"/>
              <w:bottom w:w="57" w:type="dxa"/>
            </w:tcMar>
          </w:tcPr>
          <w:p w14:paraId="2DC5E4B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BE4012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50CB8E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3DA065B" w14:textId="77777777" w:rsidTr="00DD5B8E">
        <w:tc>
          <w:tcPr>
            <w:tcW w:w="2405" w:type="dxa"/>
            <w:tcMar>
              <w:top w:w="57" w:type="dxa"/>
              <w:bottom w:w="57" w:type="dxa"/>
            </w:tcMar>
          </w:tcPr>
          <w:p w14:paraId="4B9E8B1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1C4A1DA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260BA5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D791A68" w14:textId="77777777" w:rsidTr="00DD5B8E">
        <w:tc>
          <w:tcPr>
            <w:tcW w:w="2405" w:type="dxa"/>
            <w:tcMar>
              <w:top w:w="57" w:type="dxa"/>
              <w:bottom w:w="57" w:type="dxa"/>
            </w:tcMar>
          </w:tcPr>
          <w:p w14:paraId="4E32ADF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tcMar>
              <w:top w:w="57" w:type="dxa"/>
              <w:bottom w:w="57" w:type="dxa"/>
            </w:tcMar>
          </w:tcPr>
          <w:p w14:paraId="0948E5E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CA97EF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3557DE1F" w14:textId="77777777" w:rsidTr="00DD5B8E">
        <w:tc>
          <w:tcPr>
            <w:tcW w:w="2405" w:type="dxa"/>
            <w:tcMar>
              <w:top w:w="57" w:type="dxa"/>
              <w:bottom w:w="57" w:type="dxa"/>
            </w:tcMar>
          </w:tcPr>
          <w:p w14:paraId="49F6DC9A"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E79CB1A"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1715F0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3C367EC0" w14:textId="77777777" w:rsidTr="00DD5B8E">
        <w:tc>
          <w:tcPr>
            <w:tcW w:w="2405" w:type="dxa"/>
            <w:tcMar>
              <w:top w:w="57" w:type="dxa"/>
              <w:bottom w:w="57" w:type="dxa"/>
            </w:tcMar>
          </w:tcPr>
          <w:p w14:paraId="06F11CC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6AEA167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16CF66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EA0F2D1" w14:textId="77777777" w:rsidTr="00DD5B8E">
        <w:tc>
          <w:tcPr>
            <w:tcW w:w="2405" w:type="dxa"/>
            <w:tcMar>
              <w:top w:w="57" w:type="dxa"/>
              <w:bottom w:w="57" w:type="dxa"/>
            </w:tcMar>
          </w:tcPr>
          <w:p w14:paraId="11A96CB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BBC373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EA0170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BCC97B0" w14:textId="77777777" w:rsidTr="00DD5B8E">
        <w:tc>
          <w:tcPr>
            <w:tcW w:w="2405" w:type="dxa"/>
            <w:tcMar>
              <w:top w:w="57" w:type="dxa"/>
              <w:bottom w:w="57" w:type="dxa"/>
            </w:tcMar>
          </w:tcPr>
          <w:p w14:paraId="4F8FEC1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F6199C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E555C8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5B44B22" w14:textId="77777777" w:rsidTr="00DD5B8E">
        <w:tc>
          <w:tcPr>
            <w:tcW w:w="2405" w:type="dxa"/>
            <w:tcMar>
              <w:top w:w="57" w:type="dxa"/>
              <w:bottom w:w="57" w:type="dxa"/>
            </w:tcMar>
          </w:tcPr>
          <w:p w14:paraId="22E42E8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6DABB8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059F26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3B7484E" w14:textId="77777777" w:rsidTr="00DD5B8E">
        <w:trPr>
          <w:trHeight w:val="300"/>
        </w:trPr>
        <w:tc>
          <w:tcPr>
            <w:tcW w:w="2405" w:type="dxa"/>
            <w:tcMar>
              <w:top w:w="57" w:type="dxa"/>
              <w:bottom w:w="57" w:type="dxa"/>
            </w:tcMar>
          </w:tcPr>
          <w:p w14:paraId="70B30D4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012146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0A637C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2FBAA92" w14:textId="77777777" w:rsidTr="00DD5B8E">
        <w:trPr>
          <w:trHeight w:val="300"/>
        </w:trPr>
        <w:tc>
          <w:tcPr>
            <w:tcW w:w="2405" w:type="dxa"/>
            <w:tcMar>
              <w:top w:w="57" w:type="dxa"/>
              <w:bottom w:w="57" w:type="dxa"/>
            </w:tcMar>
          </w:tcPr>
          <w:p w14:paraId="195D9EF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7A95B21"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719C73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14748187" w14:textId="77777777" w:rsidTr="00DD5B8E">
        <w:tc>
          <w:tcPr>
            <w:tcW w:w="2405" w:type="dxa"/>
            <w:tcMar>
              <w:top w:w="57" w:type="dxa"/>
              <w:bottom w:w="57" w:type="dxa"/>
            </w:tcMar>
          </w:tcPr>
          <w:p w14:paraId="7BCB81F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9460C9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F5ED74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7A14F72" w14:textId="77777777" w:rsidTr="00DD5B8E">
        <w:tc>
          <w:tcPr>
            <w:tcW w:w="2405" w:type="dxa"/>
            <w:tcMar>
              <w:top w:w="57" w:type="dxa"/>
              <w:bottom w:w="57" w:type="dxa"/>
            </w:tcMar>
          </w:tcPr>
          <w:p w14:paraId="5499D24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C24335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3D2C37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35EB565" w14:textId="77777777" w:rsidTr="00DD5B8E">
        <w:tc>
          <w:tcPr>
            <w:tcW w:w="2405" w:type="dxa"/>
            <w:tcMar>
              <w:top w:w="57" w:type="dxa"/>
              <w:bottom w:w="57" w:type="dxa"/>
            </w:tcMar>
          </w:tcPr>
          <w:p w14:paraId="1271B07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E8C90B7"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1988622"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2D76E321" w14:textId="77777777" w:rsidTr="00DD5B8E">
        <w:trPr>
          <w:trHeight w:val="300"/>
        </w:trPr>
        <w:tc>
          <w:tcPr>
            <w:tcW w:w="2405" w:type="dxa"/>
          </w:tcPr>
          <w:p w14:paraId="5361C4D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8CA8F6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DEC4DF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271E407" w14:textId="77777777" w:rsidTr="00DD5B8E">
        <w:tc>
          <w:tcPr>
            <w:tcW w:w="2405" w:type="dxa"/>
            <w:tcMar>
              <w:top w:w="57" w:type="dxa"/>
              <w:bottom w:w="57" w:type="dxa"/>
            </w:tcMar>
          </w:tcPr>
          <w:p w14:paraId="44F434E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79DE8B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FF699A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35711A" w14:textId="77777777" w:rsidTr="00DD5B8E">
        <w:tc>
          <w:tcPr>
            <w:tcW w:w="2405" w:type="dxa"/>
            <w:tcMar>
              <w:top w:w="57" w:type="dxa"/>
              <w:bottom w:w="57" w:type="dxa"/>
            </w:tcMar>
          </w:tcPr>
          <w:p w14:paraId="0645AF2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A5CE6A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90A323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9FD62FB" w14:textId="77777777" w:rsidTr="00DD5B8E">
        <w:trPr>
          <w:trHeight w:val="300"/>
        </w:trPr>
        <w:tc>
          <w:tcPr>
            <w:tcW w:w="2405" w:type="dxa"/>
            <w:tcMar>
              <w:top w:w="57" w:type="dxa"/>
              <w:bottom w:w="57" w:type="dxa"/>
            </w:tcMar>
          </w:tcPr>
          <w:p w14:paraId="1840B55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57A45C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ED344A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30EC3EC" w14:textId="77777777" w:rsidTr="00DD5B8E">
        <w:tc>
          <w:tcPr>
            <w:tcW w:w="2405" w:type="dxa"/>
            <w:tcMar>
              <w:top w:w="57" w:type="dxa"/>
              <w:bottom w:w="57" w:type="dxa"/>
            </w:tcMar>
          </w:tcPr>
          <w:p w14:paraId="18CB066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FC0B73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F419C1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16DEBB5" w14:textId="77777777" w:rsidTr="00DD5B8E">
        <w:tc>
          <w:tcPr>
            <w:tcW w:w="2405" w:type="dxa"/>
            <w:tcMar>
              <w:top w:w="57" w:type="dxa"/>
              <w:bottom w:w="57" w:type="dxa"/>
            </w:tcMar>
          </w:tcPr>
          <w:p w14:paraId="187F283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13602EB"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01ADBC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3DB8056" w14:textId="77777777" w:rsidR="00A00764" w:rsidRDefault="00A00764" w:rsidP="00E42F24">
      <w:pPr>
        <w:pStyle w:val="Kop1"/>
      </w:pPr>
      <w:bookmarkStart w:id="115" w:name="_Toc186790749"/>
      <w:bookmarkStart w:id="116" w:name="_Toc186790821"/>
      <w:bookmarkStart w:id="117" w:name="_Toc186791466"/>
      <w:bookmarkStart w:id="118" w:name="_Toc54974888"/>
      <w:bookmarkStart w:id="119" w:name="_Toc187137720"/>
      <w:bookmarkStart w:id="120" w:name="_Toc188880312"/>
      <w:bookmarkEnd w:id="114"/>
      <w:bookmarkEnd w:id="115"/>
      <w:bookmarkEnd w:id="116"/>
      <w:bookmarkEnd w:id="117"/>
      <w:r>
        <w:t>Concordantie</w:t>
      </w:r>
      <w:bookmarkEnd w:id="118"/>
      <w:bookmarkEnd w:id="119"/>
      <w:bookmarkEnd w:id="120"/>
    </w:p>
    <w:p w14:paraId="1AA038AE" w14:textId="642DD327" w:rsidR="00C20A57" w:rsidRDefault="00C20A57" w:rsidP="00445EAC">
      <w:pPr>
        <w:pStyle w:val="Kop2"/>
      </w:pPr>
      <w:bookmarkStart w:id="121" w:name="_Toc187137721"/>
      <w:bookmarkStart w:id="122" w:name="_Toc188880313"/>
      <w:r>
        <w:t>Concordantietabel</w:t>
      </w:r>
      <w:bookmarkEnd w:id="121"/>
      <w:bookmarkEnd w:id="122"/>
    </w:p>
    <w:p w14:paraId="26D7463A" w14:textId="5E41BA98"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EDC5706" w14:textId="77777777" w:rsidTr="001F4071">
        <w:tc>
          <w:tcPr>
            <w:tcW w:w="1555" w:type="dxa"/>
          </w:tcPr>
          <w:p w14:paraId="2BADDBFD" w14:textId="77777777" w:rsidR="00A00764" w:rsidRPr="009D7B9E" w:rsidRDefault="00A00764" w:rsidP="00060480">
            <w:pPr>
              <w:rPr>
                <w:b/>
              </w:rPr>
            </w:pPr>
            <w:r w:rsidRPr="009D7B9E">
              <w:rPr>
                <w:b/>
              </w:rPr>
              <w:t>Leerplandoel</w:t>
            </w:r>
          </w:p>
        </w:tc>
        <w:tc>
          <w:tcPr>
            <w:tcW w:w="7943" w:type="dxa"/>
          </w:tcPr>
          <w:p w14:paraId="47DD463C" w14:textId="545276A9" w:rsidR="00A00764" w:rsidRPr="009D7B9E" w:rsidRDefault="00125CDB" w:rsidP="00060480">
            <w:pPr>
              <w:rPr>
                <w:b/>
              </w:rPr>
            </w:pPr>
            <w:r>
              <w:rPr>
                <w:b/>
                <w:bCs/>
              </w:rPr>
              <w:t>D</w:t>
            </w:r>
            <w:r w:rsidR="00A00764">
              <w:rPr>
                <w:b/>
                <w:bCs/>
              </w:rPr>
              <w:t>oelen die leiden naar een of meer beroepskwalificaties</w:t>
            </w:r>
          </w:p>
        </w:tc>
      </w:tr>
      <w:tr w:rsidR="00A00764" w14:paraId="3D639ED3" w14:textId="77777777" w:rsidTr="001F4071">
        <w:tc>
          <w:tcPr>
            <w:tcW w:w="1555" w:type="dxa"/>
          </w:tcPr>
          <w:p w14:paraId="360331E2" w14:textId="558BEA13" w:rsidR="00A00764" w:rsidRDefault="001E7DDC" w:rsidP="00B02430">
            <w:pPr>
              <w:numPr>
                <w:ilvl w:val="0"/>
                <w:numId w:val="1"/>
              </w:numPr>
              <w:ind w:left="567" w:hanging="8"/>
            </w:pPr>
            <w:r>
              <w:t>+</w:t>
            </w:r>
          </w:p>
        </w:tc>
        <w:tc>
          <w:tcPr>
            <w:tcW w:w="7943" w:type="dxa"/>
          </w:tcPr>
          <w:p w14:paraId="339D877D" w14:textId="7A9F03D0" w:rsidR="00A00764" w:rsidRDefault="001E7DDC" w:rsidP="00060480">
            <w:r w:rsidDel="00E84B8F">
              <w:t>-</w:t>
            </w:r>
          </w:p>
        </w:tc>
      </w:tr>
      <w:tr w:rsidR="00A00764" w14:paraId="34676900" w14:textId="77777777" w:rsidTr="001F4071">
        <w:tc>
          <w:tcPr>
            <w:tcW w:w="1555" w:type="dxa"/>
          </w:tcPr>
          <w:p w14:paraId="31D0EB61" w14:textId="739FCB38" w:rsidR="00A00764" w:rsidRDefault="001E7DDC" w:rsidP="00B02430">
            <w:pPr>
              <w:numPr>
                <w:ilvl w:val="0"/>
                <w:numId w:val="1"/>
              </w:numPr>
              <w:ind w:left="567" w:hanging="8"/>
            </w:pPr>
            <w:r>
              <w:t>+</w:t>
            </w:r>
          </w:p>
        </w:tc>
        <w:tc>
          <w:tcPr>
            <w:tcW w:w="7943" w:type="dxa"/>
          </w:tcPr>
          <w:p w14:paraId="36E2C334" w14:textId="41623B46" w:rsidR="00A00764" w:rsidRDefault="001E7DDC" w:rsidP="00060480">
            <w:r w:rsidDel="00E84B8F">
              <w:t>-</w:t>
            </w:r>
          </w:p>
        </w:tc>
      </w:tr>
      <w:tr w:rsidR="00A00764" w14:paraId="3B776BA3" w14:textId="77777777" w:rsidTr="001F4071">
        <w:tc>
          <w:tcPr>
            <w:tcW w:w="1555" w:type="dxa"/>
          </w:tcPr>
          <w:p w14:paraId="7E33E6EF" w14:textId="77777777" w:rsidR="00A00764" w:rsidRDefault="00A00764" w:rsidP="00B02430">
            <w:pPr>
              <w:numPr>
                <w:ilvl w:val="0"/>
                <w:numId w:val="1"/>
              </w:numPr>
              <w:ind w:left="567" w:hanging="8"/>
            </w:pPr>
          </w:p>
        </w:tc>
        <w:tc>
          <w:tcPr>
            <w:tcW w:w="7943" w:type="dxa"/>
          </w:tcPr>
          <w:p w14:paraId="282F5909" w14:textId="7088B7E1" w:rsidR="00A00764" w:rsidRDefault="001E7DDC" w:rsidP="00060480">
            <w:r>
              <w:t>BK 1</w:t>
            </w:r>
          </w:p>
        </w:tc>
      </w:tr>
      <w:tr w:rsidR="00A00764" w14:paraId="7BA5B72B" w14:textId="77777777" w:rsidTr="001F4071">
        <w:tc>
          <w:tcPr>
            <w:tcW w:w="1555" w:type="dxa"/>
          </w:tcPr>
          <w:p w14:paraId="6F691CFC" w14:textId="77777777" w:rsidR="00A00764" w:rsidRDefault="00A00764" w:rsidP="00B02430">
            <w:pPr>
              <w:numPr>
                <w:ilvl w:val="0"/>
                <w:numId w:val="1"/>
              </w:numPr>
              <w:ind w:left="567" w:hanging="8"/>
            </w:pPr>
          </w:p>
        </w:tc>
        <w:tc>
          <w:tcPr>
            <w:tcW w:w="7943" w:type="dxa"/>
          </w:tcPr>
          <w:p w14:paraId="2E89E868" w14:textId="3D44BF31" w:rsidR="00A00764" w:rsidRDefault="007147FF" w:rsidP="00060480">
            <w:r>
              <w:t xml:space="preserve">BK </w:t>
            </w:r>
            <w:r w:rsidR="00E961B1">
              <w:t>9</w:t>
            </w:r>
            <w:r w:rsidR="00815486">
              <w:t>; BK e8</w:t>
            </w:r>
            <w:r w:rsidR="00EA2540">
              <w:t>; BK g</w:t>
            </w:r>
          </w:p>
        </w:tc>
      </w:tr>
      <w:tr w:rsidR="00A00764" w14:paraId="7021287D" w14:textId="77777777" w:rsidTr="001F4071">
        <w:tc>
          <w:tcPr>
            <w:tcW w:w="1555" w:type="dxa"/>
          </w:tcPr>
          <w:p w14:paraId="1F70E136" w14:textId="77777777" w:rsidR="00A00764" w:rsidRDefault="00A00764" w:rsidP="00B02430">
            <w:pPr>
              <w:numPr>
                <w:ilvl w:val="0"/>
                <w:numId w:val="1"/>
              </w:numPr>
              <w:ind w:left="567" w:hanging="8"/>
            </w:pPr>
          </w:p>
        </w:tc>
        <w:tc>
          <w:tcPr>
            <w:tcW w:w="7943" w:type="dxa"/>
          </w:tcPr>
          <w:p w14:paraId="487CA05F" w14:textId="4ECF3CF7" w:rsidR="00A00764" w:rsidRDefault="009602E2" w:rsidP="00060480">
            <w:r>
              <w:t xml:space="preserve">BK </w:t>
            </w:r>
            <w:r w:rsidDel="00E961B1">
              <w:t>2</w:t>
            </w:r>
          </w:p>
        </w:tc>
      </w:tr>
      <w:tr w:rsidR="00A00764" w14:paraId="1B5485B8" w14:textId="77777777" w:rsidTr="001F4071">
        <w:tc>
          <w:tcPr>
            <w:tcW w:w="1555" w:type="dxa"/>
          </w:tcPr>
          <w:p w14:paraId="431B244B" w14:textId="77777777" w:rsidR="00A00764" w:rsidRDefault="00A00764" w:rsidP="00B02430">
            <w:pPr>
              <w:numPr>
                <w:ilvl w:val="0"/>
                <w:numId w:val="1"/>
              </w:numPr>
              <w:ind w:left="567" w:hanging="8"/>
            </w:pPr>
          </w:p>
        </w:tc>
        <w:tc>
          <w:tcPr>
            <w:tcW w:w="7943" w:type="dxa"/>
          </w:tcPr>
          <w:p w14:paraId="034C25D8" w14:textId="7F62A140" w:rsidR="00A00764" w:rsidRDefault="007035F9" w:rsidP="00060480">
            <w:r>
              <w:t>BK 4</w:t>
            </w:r>
          </w:p>
        </w:tc>
      </w:tr>
      <w:tr w:rsidR="00A00764" w14:paraId="2810EA21" w14:textId="77777777" w:rsidTr="001F4071">
        <w:tc>
          <w:tcPr>
            <w:tcW w:w="1555" w:type="dxa"/>
          </w:tcPr>
          <w:p w14:paraId="149AAACE" w14:textId="77777777" w:rsidR="00A00764" w:rsidRDefault="00A00764" w:rsidP="00B02430">
            <w:pPr>
              <w:numPr>
                <w:ilvl w:val="0"/>
                <w:numId w:val="1"/>
              </w:numPr>
              <w:ind w:left="567" w:hanging="8"/>
            </w:pPr>
          </w:p>
        </w:tc>
        <w:tc>
          <w:tcPr>
            <w:tcW w:w="7943" w:type="dxa"/>
          </w:tcPr>
          <w:p w14:paraId="0C976BD8" w14:textId="3EE290B8" w:rsidR="00A00764" w:rsidRDefault="004A643B" w:rsidP="00060480">
            <w:r>
              <w:t>BK 1</w:t>
            </w:r>
            <w:r w:rsidR="00E961B1">
              <w:t>7</w:t>
            </w:r>
            <w:r w:rsidR="005A70AA">
              <w:t>; BK 1</w:t>
            </w:r>
            <w:r w:rsidR="00E961B1">
              <w:t>9</w:t>
            </w:r>
            <w:r w:rsidR="00F72101">
              <w:t>; BK e6</w:t>
            </w:r>
            <w:r w:rsidR="007E732E">
              <w:t>; BK e12</w:t>
            </w:r>
          </w:p>
        </w:tc>
      </w:tr>
      <w:tr w:rsidR="00A00764" w14:paraId="1E147DE1" w14:textId="77777777" w:rsidTr="001F4071">
        <w:tc>
          <w:tcPr>
            <w:tcW w:w="1555" w:type="dxa"/>
          </w:tcPr>
          <w:p w14:paraId="2BF2B15B" w14:textId="77777777" w:rsidR="00A00764" w:rsidRDefault="00A00764" w:rsidP="00B02430">
            <w:pPr>
              <w:numPr>
                <w:ilvl w:val="0"/>
                <w:numId w:val="1"/>
              </w:numPr>
              <w:ind w:left="567" w:hanging="8"/>
            </w:pPr>
          </w:p>
        </w:tc>
        <w:tc>
          <w:tcPr>
            <w:tcW w:w="7943" w:type="dxa"/>
          </w:tcPr>
          <w:p w14:paraId="188AC0D6" w14:textId="212EE2A2" w:rsidR="00A00764" w:rsidRDefault="00DC4982" w:rsidP="00060480">
            <w:r>
              <w:t>BK e10</w:t>
            </w:r>
          </w:p>
        </w:tc>
      </w:tr>
      <w:tr w:rsidR="00A00764" w14:paraId="1E98E1D3" w14:textId="77777777" w:rsidTr="001F4071">
        <w:tc>
          <w:tcPr>
            <w:tcW w:w="1555" w:type="dxa"/>
          </w:tcPr>
          <w:p w14:paraId="132DD3B1" w14:textId="77777777" w:rsidR="00A00764" w:rsidRDefault="00A00764" w:rsidP="00B02430">
            <w:pPr>
              <w:numPr>
                <w:ilvl w:val="0"/>
                <w:numId w:val="1"/>
              </w:numPr>
              <w:ind w:left="567" w:hanging="8"/>
            </w:pPr>
          </w:p>
        </w:tc>
        <w:tc>
          <w:tcPr>
            <w:tcW w:w="7943" w:type="dxa"/>
          </w:tcPr>
          <w:p w14:paraId="601EF48E" w14:textId="14D6B4D1" w:rsidR="00A00764" w:rsidRDefault="005A70AA" w:rsidP="00060480">
            <w:r>
              <w:t>BK 1</w:t>
            </w:r>
            <w:r w:rsidR="00E961B1">
              <w:t>9</w:t>
            </w:r>
            <w:r w:rsidR="007E732E">
              <w:t>; BK e12</w:t>
            </w:r>
          </w:p>
        </w:tc>
      </w:tr>
      <w:tr w:rsidR="00A00764" w14:paraId="0037FB95" w14:textId="77777777" w:rsidTr="001F4071">
        <w:tc>
          <w:tcPr>
            <w:tcW w:w="1555" w:type="dxa"/>
          </w:tcPr>
          <w:p w14:paraId="6A1C2741" w14:textId="77777777" w:rsidR="00A00764" w:rsidRDefault="00A00764" w:rsidP="00B02430">
            <w:pPr>
              <w:numPr>
                <w:ilvl w:val="0"/>
                <w:numId w:val="1"/>
              </w:numPr>
              <w:ind w:left="567" w:hanging="8"/>
            </w:pPr>
          </w:p>
        </w:tc>
        <w:tc>
          <w:tcPr>
            <w:tcW w:w="7943" w:type="dxa"/>
          </w:tcPr>
          <w:p w14:paraId="551ACD04" w14:textId="0BE384D4" w:rsidR="00A00764" w:rsidRDefault="005A70AA" w:rsidP="00060480">
            <w:r>
              <w:t>BK 1</w:t>
            </w:r>
            <w:r w:rsidR="00E961B1">
              <w:t>8</w:t>
            </w:r>
            <w:r w:rsidR="00DC4982">
              <w:t>; BK e</w:t>
            </w:r>
            <w:r w:rsidR="007E732E">
              <w:t>11</w:t>
            </w:r>
          </w:p>
        </w:tc>
      </w:tr>
      <w:tr w:rsidR="00A00764" w14:paraId="6E8068E3" w14:textId="77777777" w:rsidTr="001F4071">
        <w:tc>
          <w:tcPr>
            <w:tcW w:w="1555" w:type="dxa"/>
          </w:tcPr>
          <w:p w14:paraId="7EBB3088" w14:textId="77777777" w:rsidR="00A00764" w:rsidRDefault="00A00764" w:rsidP="00B02430">
            <w:pPr>
              <w:numPr>
                <w:ilvl w:val="0"/>
                <w:numId w:val="1"/>
              </w:numPr>
              <w:ind w:left="567" w:hanging="8"/>
            </w:pPr>
          </w:p>
        </w:tc>
        <w:tc>
          <w:tcPr>
            <w:tcW w:w="7943" w:type="dxa"/>
          </w:tcPr>
          <w:p w14:paraId="6E41D474" w14:textId="326B76C2" w:rsidR="00A00764" w:rsidRDefault="00ED00F2" w:rsidP="00060480">
            <w:r>
              <w:t>BK 1</w:t>
            </w:r>
            <w:r w:rsidR="00E961B1">
              <w:t>5</w:t>
            </w:r>
            <w:r w:rsidR="007463FB">
              <w:t>; BK e3</w:t>
            </w:r>
          </w:p>
        </w:tc>
      </w:tr>
      <w:tr w:rsidR="009602E2" w14:paraId="3A702913" w14:textId="77777777" w:rsidTr="001F4071">
        <w:tc>
          <w:tcPr>
            <w:tcW w:w="1555" w:type="dxa"/>
          </w:tcPr>
          <w:p w14:paraId="173963C6" w14:textId="77777777" w:rsidR="009602E2" w:rsidRDefault="009602E2" w:rsidP="00B02430">
            <w:pPr>
              <w:numPr>
                <w:ilvl w:val="0"/>
                <w:numId w:val="1"/>
              </w:numPr>
              <w:ind w:left="567" w:hanging="8"/>
            </w:pPr>
          </w:p>
        </w:tc>
        <w:tc>
          <w:tcPr>
            <w:tcW w:w="7943" w:type="dxa"/>
          </w:tcPr>
          <w:p w14:paraId="0FB55450" w14:textId="5FB7BDBA" w:rsidR="009602E2" w:rsidRDefault="00AB2224" w:rsidP="00060480">
            <w:r>
              <w:t xml:space="preserve">BK </w:t>
            </w:r>
            <w:r w:rsidR="00E961B1">
              <w:t>20</w:t>
            </w:r>
            <w:r w:rsidR="00DC4982">
              <w:t>; BK e9</w:t>
            </w:r>
          </w:p>
        </w:tc>
      </w:tr>
      <w:tr w:rsidR="009602E2" w14:paraId="01D9FF25" w14:textId="77777777" w:rsidTr="001F4071">
        <w:tc>
          <w:tcPr>
            <w:tcW w:w="1555" w:type="dxa"/>
          </w:tcPr>
          <w:p w14:paraId="71D0C977" w14:textId="77777777" w:rsidR="009602E2" w:rsidRDefault="009602E2" w:rsidP="00B02430">
            <w:pPr>
              <w:numPr>
                <w:ilvl w:val="0"/>
                <w:numId w:val="1"/>
              </w:numPr>
              <w:ind w:left="567" w:hanging="8"/>
            </w:pPr>
          </w:p>
        </w:tc>
        <w:tc>
          <w:tcPr>
            <w:tcW w:w="7943" w:type="dxa"/>
          </w:tcPr>
          <w:p w14:paraId="71CDDE67" w14:textId="26F66CD4" w:rsidR="009602E2" w:rsidRDefault="00AB2224" w:rsidP="00060480">
            <w:r>
              <w:t>BK 2</w:t>
            </w:r>
            <w:r w:rsidR="00E961B1">
              <w:t>1</w:t>
            </w:r>
          </w:p>
        </w:tc>
      </w:tr>
      <w:tr w:rsidR="009602E2" w14:paraId="352187E9" w14:textId="77777777" w:rsidTr="001F4071">
        <w:tc>
          <w:tcPr>
            <w:tcW w:w="1555" w:type="dxa"/>
          </w:tcPr>
          <w:p w14:paraId="7A56C17A" w14:textId="77777777" w:rsidR="009602E2" w:rsidRDefault="009602E2" w:rsidP="00B02430">
            <w:pPr>
              <w:numPr>
                <w:ilvl w:val="0"/>
                <w:numId w:val="1"/>
              </w:numPr>
              <w:ind w:left="567" w:hanging="8"/>
            </w:pPr>
          </w:p>
        </w:tc>
        <w:tc>
          <w:tcPr>
            <w:tcW w:w="7943" w:type="dxa"/>
          </w:tcPr>
          <w:p w14:paraId="6D496E83" w14:textId="5CD49DE8" w:rsidR="009602E2" w:rsidRDefault="0054616C" w:rsidP="00060480">
            <w:r>
              <w:t>BK e1; BK e2</w:t>
            </w:r>
            <w:r w:rsidR="00F72101">
              <w:t>; BK e5</w:t>
            </w:r>
          </w:p>
        </w:tc>
      </w:tr>
      <w:tr w:rsidR="009602E2" w14:paraId="7D5AD6DB" w14:textId="77777777" w:rsidTr="001F4071">
        <w:tc>
          <w:tcPr>
            <w:tcW w:w="1555" w:type="dxa"/>
          </w:tcPr>
          <w:p w14:paraId="27E0C44B" w14:textId="77777777" w:rsidR="009602E2" w:rsidRDefault="009602E2" w:rsidP="00B02430">
            <w:pPr>
              <w:numPr>
                <w:ilvl w:val="0"/>
                <w:numId w:val="1"/>
              </w:numPr>
              <w:ind w:left="567" w:hanging="8"/>
            </w:pPr>
          </w:p>
        </w:tc>
        <w:tc>
          <w:tcPr>
            <w:tcW w:w="7943" w:type="dxa"/>
          </w:tcPr>
          <w:p w14:paraId="74D7295D" w14:textId="2D81D51E" w:rsidR="009602E2" w:rsidRDefault="007147FF" w:rsidP="00060480">
            <w:r>
              <w:t xml:space="preserve">BK </w:t>
            </w:r>
            <w:r w:rsidR="00E961B1">
              <w:t>10</w:t>
            </w:r>
          </w:p>
        </w:tc>
      </w:tr>
      <w:tr w:rsidR="009602E2" w14:paraId="50A75208" w14:textId="77777777" w:rsidTr="001F4071">
        <w:tc>
          <w:tcPr>
            <w:tcW w:w="1555" w:type="dxa"/>
          </w:tcPr>
          <w:p w14:paraId="7B9B2B4F" w14:textId="77777777" w:rsidR="009602E2" w:rsidRDefault="009602E2" w:rsidP="00B02430">
            <w:pPr>
              <w:numPr>
                <w:ilvl w:val="0"/>
                <w:numId w:val="1"/>
              </w:numPr>
              <w:ind w:left="567" w:hanging="8"/>
            </w:pPr>
          </w:p>
        </w:tc>
        <w:tc>
          <w:tcPr>
            <w:tcW w:w="7943" w:type="dxa"/>
          </w:tcPr>
          <w:p w14:paraId="0AD96293" w14:textId="68D9BBD5" w:rsidR="009602E2" w:rsidRDefault="00EB2756" w:rsidP="00060480">
            <w:r>
              <w:t>BK 1</w:t>
            </w:r>
            <w:r w:rsidR="00E961B1">
              <w:t>1</w:t>
            </w:r>
          </w:p>
        </w:tc>
      </w:tr>
      <w:tr w:rsidR="009602E2" w14:paraId="7AA94ED5" w14:textId="77777777" w:rsidTr="001F4071">
        <w:tc>
          <w:tcPr>
            <w:tcW w:w="1555" w:type="dxa"/>
          </w:tcPr>
          <w:p w14:paraId="04CC240E" w14:textId="77777777" w:rsidR="009602E2" w:rsidRDefault="009602E2" w:rsidP="00B02430">
            <w:pPr>
              <w:numPr>
                <w:ilvl w:val="0"/>
                <w:numId w:val="1"/>
              </w:numPr>
              <w:ind w:left="567" w:hanging="8"/>
            </w:pPr>
          </w:p>
        </w:tc>
        <w:tc>
          <w:tcPr>
            <w:tcW w:w="7943" w:type="dxa"/>
          </w:tcPr>
          <w:p w14:paraId="268FEDFA" w14:textId="3B9E8035" w:rsidR="009602E2" w:rsidRDefault="007035F9" w:rsidP="00060480">
            <w:r>
              <w:t xml:space="preserve">BK </w:t>
            </w:r>
            <w:r w:rsidR="00E961B1">
              <w:t>7</w:t>
            </w:r>
            <w:r w:rsidR="0054616C">
              <w:t>; BK d</w:t>
            </w:r>
            <w:r w:rsidR="007463FB">
              <w:t>; BK e</w:t>
            </w:r>
            <w:r w:rsidR="00F72101">
              <w:t>4</w:t>
            </w:r>
          </w:p>
        </w:tc>
      </w:tr>
      <w:tr w:rsidR="009602E2" w14:paraId="4868C731" w14:textId="77777777" w:rsidTr="001F4071">
        <w:tc>
          <w:tcPr>
            <w:tcW w:w="1555" w:type="dxa"/>
          </w:tcPr>
          <w:p w14:paraId="6C8BBFCA" w14:textId="77777777" w:rsidR="009602E2" w:rsidRDefault="009602E2" w:rsidP="00B02430">
            <w:pPr>
              <w:numPr>
                <w:ilvl w:val="0"/>
                <w:numId w:val="1"/>
              </w:numPr>
              <w:ind w:left="567" w:hanging="8"/>
            </w:pPr>
          </w:p>
        </w:tc>
        <w:tc>
          <w:tcPr>
            <w:tcW w:w="7943" w:type="dxa"/>
          </w:tcPr>
          <w:p w14:paraId="48498B10" w14:textId="5B878B54" w:rsidR="009602E2" w:rsidRDefault="007147FF" w:rsidP="00060480">
            <w:r>
              <w:t xml:space="preserve">BK </w:t>
            </w:r>
            <w:r w:rsidR="00E961B1">
              <w:t>8</w:t>
            </w:r>
          </w:p>
        </w:tc>
      </w:tr>
      <w:tr w:rsidR="009602E2" w14:paraId="1FC9C82C" w14:textId="77777777" w:rsidTr="001F4071">
        <w:tc>
          <w:tcPr>
            <w:tcW w:w="1555" w:type="dxa"/>
          </w:tcPr>
          <w:p w14:paraId="52E73757" w14:textId="77777777" w:rsidR="009602E2" w:rsidRDefault="009602E2" w:rsidP="00B02430">
            <w:pPr>
              <w:numPr>
                <w:ilvl w:val="0"/>
                <w:numId w:val="1"/>
              </w:numPr>
              <w:ind w:left="567" w:hanging="8"/>
            </w:pPr>
          </w:p>
        </w:tc>
        <w:tc>
          <w:tcPr>
            <w:tcW w:w="7943" w:type="dxa"/>
          </w:tcPr>
          <w:p w14:paraId="0B42E14C" w14:textId="33910E80" w:rsidR="009602E2" w:rsidRDefault="007147FF" w:rsidP="00060480">
            <w:r>
              <w:t xml:space="preserve">BK </w:t>
            </w:r>
            <w:r w:rsidR="00E961B1">
              <w:t>8</w:t>
            </w:r>
            <w:r w:rsidR="0054616C" w:rsidDel="006109FE">
              <w:t xml:space="preserve">; </w:t>
            </w:r>
            <w:r w:rsidR="0054616C">
              <w:t>BK d</w:t>
            </w:r>
            <w:r w:rsidR="00815486">
              <w:t>; BK e7</w:t>
            </w:r>
          </w:p>
        </w:tc>
      </w:tr>
      <w:tr w:rsidR="009602E2" w14:paraId="48E15237" w14:textId="77777777" w:rsidTr="001F4071">
        <w:tc>
          <w:tcPr>
            <w:tcW w:w="1555" w:type="dxa"/>
          </w:tcPr>
          <w:p w14:paraId="05E70AD6" w14:textId="77777777" w:rsidR="009602E2" w:rsidRDefault="009602E2" w:rsidP="00B02430">
            <w:pPr>
              <w:numPr>
                <w:ilvl w:val="0"/>
                <w:numId w:val="1"/>
              </w:numPr>
              <w:ind w:left="567" w:hanging="8"/>
            </w:pPr>
          </w:p>
        </w:tc>
        <w:tc>
          <w:tcPr>
            <w:tcW w:w="7943" w:type="dxa"/>
          </w:tcPr>
          <w:p w14:paraId="0B975D42" w14:textId="5EE60529" w:rsidR="009602E2" w:rsidRDefault="00AB2224" w:rsidP="00060480">
            <w:r>
              <w:t>BK 2</w:t>
            </w:r>
            <w:r w:rsidR="00E961B1">
              <w:t>2</w:t>
            </w:r>
          </w:p>
        </w:tc>
      </w:tr>
      <w:tr w:rsidR="009602E2" w14:paraId="16E8B2D7" w14:textId="77777777" w:rsidTr="001F4071">
        <w:tc>
          <w:tcPr>
            <w:tcW w:w="1555" w:type="dxa"/>
          </w:tcPr>
          <w:p w14:paraId="6038E594" w14:textId="77777777" w:rsidR="009602E2" w:rsidRDefault="009602E2" w:rsidP="00B02430">
            <w:pPr>
              <w:numPr>
                <w:ilvl w:val="0"/>
                <w:numId w:val="1"/>
              </w:numPr>
              <w:ind w:left="567" w:hanging="8"/>
            </w:pPr>
          </w:p>
        </w:tc>
        <w:tc>
          <w:tcPr>
            <w:tcW w:w="7943" w:type="dxa"/>
          </w:tcPr>
          <w:p w14:paraId="01CC5515" w14:textId="5949FC36" w:rsidR="009602E2" w:rsidRDefault="00203EA4" w:rsidP="00060480">
            <w:r>
              <w:t xml:space="preserve">BK </w:t>
            </w:r>
            <w:r w:rsidDel="00E961B1">
              <w:t>3</w:t>
            </w:r>
            <w:r w:rsidR="00EA2540">
              <w:t>; BK g</w:t>
            </w:r>
          </w:p>
        </w:tc>
      </w:tr>
      <w:tr w:rsidR="009602E2" w:rsidRPr="001A409B" w14:paraId="624D7B85" w14:textId="77777777" w:rsidTr="001F4071">
        <w:tc>
          <w:tcPr>
            <w:tcW w:w="1555" w:type="dxa"/>
          </w:tcPr>
          <w:p w14:paraId="00071CF1" w14:textId="77777777" w:rsidR="009602E2" w:rsidRDefault="009602E2" w:rsidP="00B02430">
            <w:pPr>
              <w:numPr>
                <w:ilvl w:val="0"/>
                <w:numId w:val="1"/>
              </w:numPr>
              <w:ind w:left="567" w:hanging="8"/>
            </w:pPr>
          </w:p>
        </w:tc>
        <w:tc>
          <w:tcPr>
            <w:tcW w:w="7943" w:type="dxa"/>
          </w:tcPr>
          <w:p w14:paraId="2BEDF144" w14:textId="065D87BA" w:rsidR="009602E2" w:rsidRPr="001A3EE8" w:rsidRDefault="00ED00F2" w:rsidP="00060480">
            <w:pPr>
              <w:rPr>
                <w:lang w:val="en-AU"/>
              </w:rPr>
            </w:pPr>
            <w:r w:rsidRPr="001A3EE8">
              <w:rPr>
                <w:lang w:val="en-AU"/>
              </w:rPr>
              <w:t>BK 1</w:t>
            </w:r>
            <w:r w:rsidR="00E961B1">
              <w:rPr>
                <w:lang w:val="en-AU"/>
              </w:rPr>
              <w:t>4</w:t>
            </w:r>
            <w:r w:rsidR="00870903" w:rsidRPr="001A3EE8">
              <w:rPr>
                <w:lang w:val="en-AU"/>
              </w:rPr>
              <w:t>; BK a1; BK a2</w:t>
            </w:r>
            <w:r w:rsidR="00EA2540" w:rsidRPr="001A3EE8">
              <w:rPr>
                <w:lang w:val="en-AU"/>
              </w:rPr>
              <w:t>; BK g</w:t>
            </w:r>
          </w:p>
        </w:tc>
      </w:tr>
      <w:tr w:rsidR="009602E2" w14:paraId="32AB4548" w14:textId="77777777" w:rsidTr="001F4071">
        <w:tc>
          <w:tcPr>
            <w:tcW w:w="1555" w:type="dxa"/>
          </w:tcPr>
          <w:p w14:paraId="61FE0CDA" w14:textId="77777777" w:rsidR="009602E2" w:rsidRPr="001A3EE8" w:rsidRDefault="009602E2" w:rsidP="00B02430">
            <w:pPr>
              <w:numPr>
                <w:ilvl w:val="0"/>
                <w:numId w:val="1"/>
              </w:numPr>
              <w:ind w:left="567" w:hanging="8"/>
              <w:rPr>
                <w:lang w:val="en-AU"/>
              </w:rPr>
            </w:pPr>
          </w:p>
        </w:tc>
        <w:tc>
          <w:tcPr>
            <w:tcW w:w="7943" w:type="dxa"/>
          </w:tcPr>
          <w:p w14:paraId="6A3FF51D" w14:textId="29B58154" w:rsidR="009602E2" w:rsidRDefault="00EB2756" w:rsidP="00060480">
            <w:r>
              <w:t>BK 1</w:t>
            </w:r>
            <w:r w:rsidR="00E961B1">
              <w:t>2</w:t>
            </w:r>
          </w:p>
        </w:tc>
      </w:tr>
      <w:tr w:rsidR="009602E2" w14:paraId="278A0A52" w14:textId="77777777" w:rsidTr="001F4071">
        <w:tc>
          <w:tcPr>
            <w:tcW w:w="1555" w:type="dxa"/>
          </w:tcPr>
          <w:p w14:paraId="1D494443" w14:textId="77777777" w:rsidR="009602E2" w:rsidRDefault="009602E2" w:rsidP="00B02430">
            <w:pPr>
              <w:numPr>
                <w:ilvl w:val="0"/>
                <w:numId w:val="1"/>
              </w:numPr>
              <w:ind w:left="567" w:hanging="8"/>
            </w:pPr>
          </w:p>
        </w:tc>
        <w:tc>
          <w:tcPr>
            <w:tcW w:w="7943" w:type="dxa"/>
          </w:tcPr>
          <w:p w14:paraId="1ECC87FF" w14:textId="707970C9" w:rsidR="009602E2" w:rsidRDefault="004A643B" w:rsidP="00060480">
            <w:r>
              <w:t>BK 1</w:t>
            </w:r>
            <w:r w:rsidR="00E961B1">
              <w:t>6</w:t>
            </w:r>
          </w:p>
        </w:tc>
      </w:tr>
      <w:tr w:rsidR="009602E2" w14:paraId="47D72386" w14:textId="77777777" w:rsidTr="001F4071">
        <w:tc>
          <w:tcPr>
            <w:tcW w:w="1555" w:type="dxa"/>
          </w:tcPr>
          <w:p w14:paraId="6BA1568C" w14:textId="77777777" w:rsidR="009602E2" w:rsidRDefault="009602E2" w:rsidP="00B02430">
            <w:pPr>
              <w:numPr>
                <w:ilvl w:val="0"/>
                <w:numId w:val="1"/>
              </w:numPr>
              <w:ind w:left="567" w:hanging="8"/>
            </w:pPr>
          </w:p>
        </w:tc>
        <w:tc>
          <w:tcPr>
            <w:tcW w:w="7943" w:type="dxa"/>
          </w:tcPr>
          <w:p w14:paraId="27822BCD" w14:textId="0031700D" w:rsidR="009602E2" w:rsidRDefault="00203EA4" w:rsidP="00060480">
            <w:r>
              <w:t xml:space="preserve">BK </w:t>
            </w:r>
            <w:r w:rsidDel="00E961B1">
              <w:t>4</w:t>
            </w:r>
            <w:r w:rsidR="00174F26">
              <w:t xml:space="preserve">; BK </w:t>
            </w:r>
            <w:r w:rsidR="00804C06">
              <w:t>6</w:t>
            </w:r>
            <w:r w:rsidR="009A5F2D">
              <w:t>; BK b</w:t>
            </w:r>
          </w:p>
        </w:tc>
      </w:tr>
      <w:tr w:rsidR="00EB2756" w14:paraId="63FFA749" w14:textId="77777777" w:rsidTr="001F4071">
        <w:tc>
          <w:tcPr>
            <w:tcW w:w="1555" w:type="dxa"/>
          </w:tcPr>
          <w:p w14:paraId="13A8A9C9" w14:textId="77777777" w:rsidR="00EB2756" w:rsidRDefault="00EB2756" w:rsidP="00B02430">
            <w:pPr>
              <w:numPr>
                <w:ilvl w:val="0"/>
                <w:numId w:val="1"/>
              </w:numPr>
              <w:ind w:left="567" w:hanging="8"/>
            </w:pPr>
          </w:p>
        </w:tc>
        <w:tc>
          <w:tcPr>
            <w:tcW w:w="7943" w:type="dxa"/>
          </w:tcPr>
          <w:p w14:paraId="488651DF" w14:textId="726CF864" w:rsidR="00EB2756" w:rsidRDefault="00EA2540" w:rsidP="00060480">
            <w:r>
              <w:t>BK f</w:t>
            </w:r>
          </w:p>
        </w:tc>
      </w:tr>
      <w:tr w:rsidR="00EB2756" w14:paraId="1388DA05" w14:textId="77777777" w:rsidTr="001F4071">
        <w:tc>
          <w:tcPr>
            <w:tcW w:w="1555" w:type="dxa"/>
          </w:tcPr>
          <w:p w14:paraId="0AC3D845" w14:textId="77777777" w:rsidR="00EB2756" w:rsidRDefault="00EB2756" w:rsidP="00B02430">
            <w:pPr>
              <w:numPr>
                <w:ilvl w:val="0"/>
                <w:numId w:val="1"/>
              </w:numPr>
              <w:ind w:left="567" w:hanging="8"/>
            </w:pPr>
          </w:p>
        </w:tc>
        <w:tc>
          <w:tcPr>
            <w:tcW w:w="7943" w:type="dxa"/>
          </w:tcPr>
          <w:p w14:paraId="164C98A6" w14:textId="03A45CA5" w:rsidR="00EB2756" w:rsidRDefault="00EB2756" w:rsidP="00060480">
            <w:r>
              <w:t>BK 1</w:t>
            </w:r>
            <w:r w:rsidR="00804C06">
              <w:t>3</w:t>
            </w:r>
          </w:p>
        </w:tc>
      </w:tr>
      <w:tr w:rsidR="00AB2224" w14:paraId="35CF9F1C" w14:textId="77777777" w:rsidTr="001F4071">
        <w:tc>
          <w:tcPr>
            <w:tcW w:w="1555" w:type="dxa"/>
          </w:tcPr>
          <w:p w14:paraId="7B4D0CE8" w14:textId="77777777" w:rsidR="00AB2224" w:rsidRDefault="00AB2224" w:rsidP="00B02430">
            <w:pPr>
              <w:numPr>
                <w:ilvl w:val="0"/>
                <w:numId w:val="1"/>
              </w:numPr>
              <w:ind w:left="567" w:hanging="8"/>
            </w:pPr>
          </w:p>
        </w:tc>
        <w:tc>
          <w:tcPr>
            <w:tcW w:w="7943" w:type="dxa"/>
          </w:tcPr>
          <w:p w14:paraId="55F51265" w14:textId="6C06BC28" w:rsidR="00AB2224" w:rsidRDefault="00AB2224" w:rsidP="00060480">
            <w:r>
              <w:t>BK 2</w:t>
            </w:r>
            <w:r w:rsidR="00804C06">
              <w:t>2</w:t>
            </w:r>
            <w:r w:rsidR="00AC7765">
              <w:t>; BK g</w:t>
            </w:r>
          </w:p>
        </w:tc>
      </w:tr>
      <w:tr w:rsidR="009A5F2D" w14:paraId="491EF100" w14:textId="77777777" w:rsidTr="001F4071">
        <w:tc>
          <w:tcPr>
            <w:tcW w:w="1555" w:type="dxa"/>
          </w:tcPr>
          <w:p w14:paraId="37449B7B" w14:textId="77777777" w:rsidR="009A5F2D" w:rsidRDefault="009A5F2D" w:rsidP="00B02430">
            <w:pPr>
              <w:numPr>
                <w:ilvl w:val="0"/>
                <w:numId w:val="1"/>
              </w:numPr>
              <w:ind w:left="548" w:hanging="8"/>
            </w:pPr>
          </w:p>
        </w:tc>
        <w:tc>
          <w:tcPr>
            <w:tcW w:w="7943" w:type="dxa"/>
          </w:tcPr>
          <w:p w14:paraId="5E0D8E74" w14:textId="76622410" w:rsidR="009A5F2D" w:rsidRDefault="00266958" w:rsidP="00060480">
            <w:r>
              <w:t xml:space="preserve">BK 5; </w:t>
            </w:r>
            <w:r w:rsidR="009A5F2D">
              <w:t>BK c</w:t>
            </w:r>
          </w:p>
        </w:tc>
      </w:tr>
      <w:tr w:rsidR="00AC7765" w14:paraId="343B1D57" w14:textId="77777777" w:rsidTr="001F4071">
        <w:tc>
          <w:tcPr>
            <w:tcW w:w="1555" w:type="dxa"/>
          </w:tcPr>
          <w:p w14:paraId="33938A9B" w14:textId="7CB35B30" w:rsidR="00AC7765" w:rsidRDefault="00AC7765" w:rsidP="00B02430">
            <w:pPr>
              <w:ind w:left="308"/>
              <w:jc w:val="both"/>
            </w:pPr>
            <w:r>
              <w:t>K1</w:t>
            </w:r>
          </w:p>
        </w:tc>
        <w:tc>
          <w:tcPr>
            <w:tcW w:w="7943" w:type="dxa"/>
          </w:tcPr>
          <w:p w14:paraId="3E39388C" w14:textId="596D3BD2" w:rsidR="00AC7765" w:rsidRDefault="00AC7765" w:rsidP="00060480">
            <w:r w:rsidDel="00E961B1">
              <w:t>-</w:t>
            </w:r>
          </w:p>
        </w:tc>
      </w:tr>
      <w:tr w:rsidR="00AC7765" w14:paraId="69D9FEB9" w14:textId="77777777" w:rsidTr="001F4071">
        <w:tc>
          <w:tcPr>
            <w:tcW w:w="1555" w:type="dxa"/>
          </w:tcPr>
          <w:p w14:paraId="187CA4F4" w14:textId="0FFB7F97" w:rsidR="00AC7765" w:rsidRDefault="00AC7765" w:rsidP="00B02430">
            <w:pPr>
              <w:ind w:left="308"/>
              <w:jc w:val="both"/>
            </w:pPr>
            <w:r>
              <w:t>K2</w:t>
            </w:r>
          </w:p>
        </w:tc>
        <w:tc>
          <w:tcPr>
            <w:tcW w:w="7943" w:type="dxa"/>
          </w:tcPr>
          <w:p w14:paraId="00D0EB28" w14:textId="4E9CD9B4" w:rsidR="00AC7765" w:rsidRDefault="00AC7765" w:rsidP="00060480">
            <w:r w:rsidDel="00E961B1">
              <w:t>-</w:t>
            </w:r>
          </w:p>
        </w:tc>
      </w:tr>
      <w:tr w:rsidR="00AC7765" w14:paraId="0EFD472B" w14:textId="77777777" w:rsidTr="001F4071">
        <w:tc>
          <w:tcPr>
            <w:tcW w:w="1555" w:type="dxa"/>
          </w:tcPr>
          <w:p w14:paraId="6AC802D2" w14:textId="4AEC839D" w:rsidR="00AC7765" w:rsidRDefault="00AC7765" w:rsidP="00B02430">
            <w:pPr>
              <w:ind w:left="308"/>
              <w:jc w:val="both"/>
            </w:pPr>
            <w:r>
              <w:t>K3</w:t>
            </w:r>
          </w:p>
        </w:tc>
        <w:tc>
          <w:tcPr>
            <w:tcW w:w="7943" w:type="dxa"/>
          </w:tcPr>
          <w:p w14:paraId="16211A5E" w14:textId="7258B63D" w:rsidR="00AC7765" w:rsidRDefault="00AC7765" w:rsidP="00060480">
            <w:r w:rsidDel="00E961B1">
              <w:t>-</w:t>
            </w:r>
          </w:p>
        </w:tc>
      </w:tr>
    </w:tbl>
    <w:p w14:paraId="1D38D033" w14:textId="77777777" w:rsidR="00A00764" w:rsidRDefault="00A00764" w:rsidP="00A00764">
      <w:pPr>
        <w:pStyle w:val="Kop2"/>
      </w:pPr>
      <w:bookmarkStart w:id="123" w:name="_Toc54974891"/>
      <w:bookmarkStart w:id="124" w:name="_Toc187137722"/>
      <w:bookmarkStart w:id="125" w:name="_Toc188880314"/>
      <w:r>
        <w:t>Doelen die leiden naar een of meer beroepskwalificaties</w:t>
      </w:r>
      <w:bookmarkEnd w:id="123"/>
      <w:bookmarkEnd w:id="124"/>
      <w:bookmarkEnd w:id="125"/>
    </w:p>
    <w:p w14:paraId="6F3A12A7" w14:textId="6457DEBF" w:rsidR="00722575" w:rsidRDefault="004E47E2" w:rsidP="00B02430">
      <w:pPr>
        <w:spacing w:after="0"/>
      </w:pPr>
      <w:r w:rsidRPr="0088744D">
        <w:t xml:space="preserve">1. </w:t>
      </w:r>
      <w:r w:rsidR="00722575">
        <w:tab/>
        <w:t>De leerlingen werken in teamverband (organisatiecultuur, communicatie, procedures).</w:t>
      </w:r>
    </w:p>
    <w:p w14:paraId="21EA8B8D" w14:textId="77777777" w:rsidR="00722575" w:rsidRDefault="00722575" w:rsidP="00B02430">
      <w:pPr>
        <w:spacing w:after="0"/>
      </w:pPr>
      <w:r>
        <w:t>2.</w:t>
      </w:r>
      <w:r>
        <w:tab/>
        <w:t>De leerlingen handelen kwaliteitsbewust.</w:t>
      </w:r>
    </w:p>
    <w:p w14:paraId="3DF875DE" w14:textId="77777777" w:rsidR="00722575" w:rsidRDefault="00722575" w:rsidP="00B02430">
      <w:pPr>
        <w:spacing w:after="0"/>
      </w:pPr>
      <w:r>
        <w:t>3.</w:t>
      </w:r>
      <w:r>
        <w:tab/>
        <w:t>De leerlingen handelen economisch en duurzaam.</w:t>
      </w:r>
    </w:p>
    <w:p w14:paraId="7FCE90B9" w14:textId="77777777" w:rsidR="00722575" w:rsidRDefault="00722575" w:rsidP="00B8476C">
      <w:pPr>
        <w:spacing w:after="0"/>
      </w:pPr>
      <w:r>
        <w:t>4.</w:t>
      </w:r>
      <w:r>
        <w:tab/>
        <w:t>De leerlingen handelen veilig, ergonomisch en hygiënisch.</w:t>
      </w:r>
    </w:p>
    <w:p w14:paraId="783C9682" w14:textId="3669D242" w:rsidR="00B8476C" w:rsidRDefault="00AB7196" w:rsidP="00B02430">
      <w:pPr>
        <w:spacing w:after="0"/>
      </w:pPr>
      <w:r>
        <w:lastRenderedPageBreak/>
        <w:t>5.</w:t>
      </w:r>
      <w:r>
        <w:tab/>
        <w:t>De leerlingen bouwen de eigen deskundigheid op.</w:t>
      </w:r>
    </w:p>
    <w:p w14:paraId="4DE292A2" w14:textId="6E7F0684" w:rsidR="00722575" w:rsidRDefault="00AB7196" w:rsidP="00B02430">
      <w:pPr>
        <w:spacing w:after="0"/>
      </w:pPr>
      <w:r>
        <w:t>6</w:t>
      </w:r>
      <w:r w:rsidR="00722575">
        <w:t>.</w:t>
      </w:r>
      <w:r w:rsidR="00722575">
        <w:tab/>
        <w:t>De leerlingen passen richtlijnen betreffende de bedrijfshygiëne toe.</w:t>
      </w:r>
    </w:p>
    <w:p w14:paraId="082028F9" w14:textId="39C14C65" w:rsidR="00722575" w:rsidRDefault="00AB7196" w:rsidP="00B02430">
      <w:pPr>
        <w:spacing w:after="0"/>
      </w:pPr>
      <w:r>
        <w:t>7</w:t>
      </w:r>
      <w:r w:rsidR="00722575">
        <w:t>.</w:t>
      </w:r>
      <w:r w:rsidR="00722575">
        <w:tab/>
        <w:t>De leerlingen gebruiken machines en materiaal veilig en duurzaam.</w:t>
      </w:r>
    </w:p>
    <w:p w14:paraId="54D07CF2" w14:textId="5DFA96BF" w:rsidR="00722575" w:rsidRDefault="00AB7196" w:rsidP="00B02430">
      <w:pPr>
        <w:spacing w:after="0"/>
        <w:ind w:left="705" w:hanging="705"/>
      </w:pPr>
      <w:r>
        <w:t>8</w:t>
      </w:r>
      <w:r w:rsidR="00722575">
        <w:t>.</w:t>
      </w:r>
      <w:r w:rsidR="00722575">
        <w:tab/>
        <w:t>De leerlingen controleren machines en materiaal en voeren preventief en correctief basisonderhoud uit.</w:t>
      </w:r>
    </w:p>
    <w:p w14:paraId="5D563B5C" w14:textId="71761139" w:rsidR="00722575" w:rsidRDefault="00AB7196" w:rsidP="00B02430">
      <w:pPr>
        <w:spacing w:after="0"/>
      </w:pPr>
      <w:r>
        <w:t>9</w:t>
      </w:r>
      <w:r w:rsidR="00722575">
        <w:t>.</w:t>
      </w:r>
      <w:r w:rsidR="00722575">
        <w:tab/>
        <w:t>De leerlingen handelen diervriendelijk.</w:t>
      </w:r>
    </w:p>
    <w:p w14:paraId="50302465" w14:textId="597FB0DD" w:rsidR="00722575" w:rsidRDefault="00AB7196" w:rsidP="00B02430">
      <w:pPr>
        <w:spacing w:after="0"/>
      </w:pPr>
      <w:r>
        <w:t>10</w:t>
      </w:r>
      <w:r w:rsidR="00722575">
        <w:t>.</w:t>
      </w:r>
      <w:r w:rsidR="00722575">
        <w:tab/>
        <w:t>De leerlingen onderhouden een weide duurzaam.</w:t>
      </w:r>
    </w:p>
    <w:p w14:paraId="61F106B7" w14:textId="12B1038D" w:rsidR="00722575" w:rsidRDefault="00722575" w:rsidP="00B02430">
      <w:pPr>
        <w:spacing w:after="0"/>
      </w:pPr>
      <w:r>
        <w:t>1</w:t>
      </w:r>
      <w:r w:rsidR="00AB7196">
        <w:t>1</w:t>
      </w:r>
      <w:r>
        <w:t>.</w:t>
      </w:r>
      <w:r>
        <w:tab/>
        <w:t>De leerlingen doen aan graswinning.</w:t>
      </w:r>
    </w:p>
    <w:p w14:paraId="769B7404" w14:textId="2BE1F5F7" w:rsidR="00722575" w:rsidRDefault="00722575" w:rsidP="00B02430">
      <w:pPr>
        <w:spacing w:after="0"/>
      </w:pPr>
      <w:r>
        <w:t>1</w:t>
      </w:r>
      <w:r w:rsidR="00AB7196">
        <w:t>2</w:t>
      </w:r>
      <w:r>
        <w:t>.</w:t>
      </w:r>
      <w:r>
        <w:tab/>
        <w:t>De leerlingen volgen de voorraad op.</w:t>
      </w:r>
    </w:p>
    <w:p w14:paraId="44BEBFFA" w14:textId="16A5D1FC" w:rsidR="00722575" w:rsidRDefault="00722575" w:rsidP="00B02430">
      <w:pPr>
        <w:spacing w:after="0"/>
        <w:ind w:left="705" w:hanging="705"/>
      </w:pPr>
      <w:r>
        <w:t>1</w:t>
      </w:r>
      <w:r w:rsidR="00AB7196">
        <w:t>3</w:t>
      </w:r>
      <w:r>
        <w:t>.</w:t>
      </w:r>
      <w:r>
        <w:tab/>
        <w:t>De leerlingen selecteren paarden en materiaal in functie van specifieke activiteiten en doelstellingen.</w:t>
      </w:r>
    </w:p>
    <w:p w14:paraId="64D7C3D8" w14:textId="72756E6F" w:rsidR="00722575" w:rsidRDefault="00722575" w:rsidP="00B02430">
      <w:pPr>
        <w:spacing w:after="0"/>
      </w:pPr>
      <w:r>
        <w:t>1</w:t>
      </w:r>
      <w:r w:rsidR="00AB7196">
        <w:t>4</w:t>
      </w:r>
      <w:r>
        <w:t>.</w:t>
      </w:r>
      <w:r>
        <w:tab/>
        <w:t>De leerlingen voeren de hippische administratie uit conform de wetgeving.</w:t>
      </w:r>
    </w:p>
    <w:p w14:paraId="44811022" w14:textId="1E1A99E1" w:rsidR="00722575" w:rsidRDefault="00722575" w:rsidP="00B02430">
      <w:pPr>
        <w:spacing w:after="0"/>
        <w:ind w:left="705" w:hanging="705"/>
      </w:pPr>
      <w:r>
        <w:t>1</w:t>
      </w:r>
      <w:r w:rsidR="00AB7196">
        <w:t>5</w:t>
      </w:r>
      <w:r>
        <w:t>.</w:t>
      </w:r>
      <w:r>
        <w:tab/>
        <w:t xml:space="preserve">De leerlingen identificeren het verloop van bronst, bevruchting, dracht en het geboorteproces en het zoog- en speenproces.   </w:t>
      </w:r>
    </w:p>
    <w:p w14:paraId="2654B9F3" w14:textId="7D8E0275" w:rsidR="00722575" w:rsidRDefault="00722575" w:rsidP="00B02430">
      <w:pPr>
        <w:spacing w:after="0"/>
        <w:ind w:left="705" w:hanging="705"/>
      </w:pPr>
      <w:r>
        <w:t>1</w:t>
      </w:r>
      <w:r w:rsidR="00AB7196">
        <w:t>6</w:t>
      </w:r>
      <w:r>
        <w:t>.</w:t>
      </w:r>
      <w:r>
        <w:tab/>
        <w:t xml:space="preserve">De leerlingen voorzien en onderhouden een diervriendelijke huisvesting en infrastructuur voor paarden rekening houdend met de nood aan beweging, sociaal contact, gezondheid en prestaties. </w:t>
      </w:r>
    </w:p>
    <w:p w14:paraId="1B6E71B3" w14:textId="4C014BC6" w:rsidR="00722575" w:rsidRDefault="00722575" w:rsidP="00B02430">
      <w:pPr>
        <w:spacing w:after="0"/>
      </w:pPr>
      <w:r>
        <w:t>1</w:t>
      </w:r>
      <w:r w:rsidR="00AB7196">
        <w:t>7</w:t>
      </w:r>
      <w:r>
        <w:t>.</w:t>
      </w:r>
      <w:r>
        <w:tab/>
        <w:t>De leerlingen verzorgen paarden.</w:t>
      </w:r>
    </w:p>
    <w:p w14:paraId="770CB25F" w14:textId="68C4BBC6" w:rsidR="00722575" w:rsidRDefault="00722575" w:rsidP="00B02430">
      <w:pPr>
        <w:spacing w:after="0"/>
      </w:pPr>
      <w:r>
        <w:t>1</w:t>
      </w:r>
      <w:r w:rsidR="00AB7196">
        <w:t>8</w:t>
      </w:r>
      <w:r>
        <w:t>.</w:t>
      </w:r>
      <w:r>
        <w:tab/>
        <w:t>De leerlingen voederen paarden.</w:t>
      </w:r>
    </w:p>
    <w:p w14:paraId="3D23D841" w14:textId="5E649AC1" w:rsidR="00722575" w:rsidRDefault="00722575" w:rsidP="00B02430">
      <w:pPr>
        <w:spacing w:after="0"/>
        <w:ind w:left="705" w:hanging="705"/>
      </w:pPr>
      <w:r>
        <w:t>1</w:t>
      </w:r>
      <w:r w:rsidR="00AB7196">
        <w:t>9</w:t>
      </w:r>
      <w:r>
        <w:t>.</w:t>
      </w:r>
      <w:r>
        <w:tab/>
        <w:t>De leerlingen melden problemen over de algemene gezondheid van de paarden, stellen mogelijke oplossingen voor en voeren preventieve en curatieve maatregelen uit.</w:t>
      </w:r>
    </w:p>
    <w:p w14:paraId="232C0544" w14:textId="6A0436FF" w:rsidR="00722575" w:rsidRDefault="00AB7196" w:rsidP="00B02430">
      <w:pPr>
        <w:spacing w:after="0"/>
      </w:pPr>
      <w:r>
        <w:t>20</w:t>
      </w:r>
      <w:r w:rsidR="00722575">
        <w:t>.</w:t>
      </w:r>
      <w:r w:rsidR="00722575">
        <w:tab/>
        <w:t>De leerlingen leren paarden de dagelijkse handelingen aan</w:t>
      </w:r>
      <w:r w:rsidR="00790265">
        <w:t xml:space="preserve"> en oefenen frequent</w:t>
      </w:r>
      <w:r w:rsidR="00722575">
        <w:t>.</w:t>
      </w:r>
    </w:p>
    <w:p w14:paraId="6AD2B866" w14:textId="7A58631D" w:rsidR="00722575" w:rsidRDefault="00722575" w:rsidP="00B02430">
      <w:pPr>
        <w:spacing w:after="0"/>
      </w:pPr>
      <w:r>
        <w:t>2</w:t>
      </w:r>
      <w:r w:rsidR="00AB7196">
        <w:t>1</w:t>
      </w:r>
      <w:r>
        <w:t>.</w:t>
      </w:r>
      <w:r>
        <w:tab/>
        <w:t>De leerlingen geven paarden voldoende beweging en vrije uitloop.</w:t>
      </w:r>
    </w:p>
    <w:p w14:paraId="2797EBFA" w14:textId="2BDF4240" w:rsidR="00A00764" w:rsidRPr="0088744D" w:rsidRDefault="00722575" w:rsidP="00722575">
      <w:r>
        <w:t>2</w:t>
      </w:r>
      <w:r w:rsidR="00AB7196">
        <w:t>2</w:t>
      </w:r>
      <w:r>
        <w:t>.</w:t>
      </w:r>
      <w:r>
        <w:tab/>
        <w:t>De leerlingen plannen en ondersteunen het transport van paarden.</w:t>
      </w:r>
    </w:p>
    <w:p w14:paraId="0A44992F" w14:textId="77777777" w:rsidR="004E47E2" w:rsidRPr="0088744D" w:rsidRDefault="004E47E2" w:rsidP="004E47E2">
      <w:pPr>
        <w:spacing w:before="240" w:after="0"/>
      </w:pPr>
      <w:r w:rsidRPr="0088744D">
        <w:t>Aanvullende onderliggende kennis</w:t>
      </w:r>
    </w:p>
    <w:p w14:paraId="3D05265E"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71AC8E43" w14:textId="77777777" w:rsidR="0071082C" w:rsidRDefault="0071082C" w:rsidP="0071082C">
      <w:pPr>
        <w:pStyle w:val="Aanvullendekennis"/>
      </w:pPr>
      <w:r>
        <w:t>Administratie:</w:t>
      </w:r>
    </w:p>
    <w:p w14:paraId="03DA98D4" w14:textId="77777777" w:rsidR="0071082C" w:rsidRDefault="0071082C" w:rsidP="0071082C">
      <w:pPr>
        <w:pStyle w:val="Aanvullendekennis"/>
        <w:numPr>
          <w:ilvl w:val="0"/>
          <w:numId w:val="49"/>
        </w:numPr>
      </w:pPr>
      <w:r>
        <w:t>Identificatie en registratie van paarden</w:t>
      </w:r>
    </w:p>
    <w:p w14:paraId="7425B37C" w14:textId="77777777" w:rsidR="0071082C" w:rsidRDefault="0071082C" w:rsidP="0071082C">
      <w:pPr>
        <w:pStyle w:val="Aanvullendekennis"/>
        <w:numPr>
          <w:ilvl w:val="0"/>
          <w:numId w:val="49"/>
        </w:numPr>
      </w:pPr>
      <w:r>
        <w:t>Vaccinatie</w:t>
      </w:r>
    </w:p>
    <w:p w14:paraId="65639E45" w14:textId="77777777" w:rsidR="0071082C" w:rsidRDefault="0071082C" w:rsidP="0071082C">
      <w:pPr>
        <w:pStyle w:val="Aanvullendekennis"/>
      </w:pPr>
      <w:r>
        <w:t>Bestrijding van ongedierte, ziekte- en plaagbestrijding</w:t>
      </w:r>
    </w:p>
    <w:p w14:paraId="39BBB195" w14:textId="77777777" w:rsidR="0071082C" w:rsidRDefault="0071082C" w:rsidP="0071082C">
      <w:pPr>
        <w:pStyle w:val="Aanvullendekennis"/>
      </w:pPr>
      <w:r>
        <w:t>Innovaties in het vakgebied</w:t>
      </w:r>
    </w:p>
    <w:p w14:paraId="709865E9" w14:textId="77777777" w:rsidR="0071082C" w:rsidRDefault="0071082C" w:rsidP="0071082C">
      <w:pPr>
        <w:pStyle w:val="Aanvullendekennis"/>
      </w:pPr>
      <w:r>
        <w:t>Machines en materiaal: werking, gebruik en onderhoud</w:t>
      </w:r>
    </w:p>
    <w:p w14:paraId="218A921C" w14:textId="77777777" w:rsidR="0071082C" w:rsidRDefault="0071082C" w:rsidP="0071082C">
      <w:pPr>
        <w:pStyle w:val="Aanvullendekennis"/>
      </w:pPr>
      <w:r>
        <w:t>Paarden</w:t>
      </w:r>
    </w:p>
    <w:p w14:paraId="5C13F664" w14:textId="77777777" w:rsidR="0071082C" w:rsidRDefault="0071082C" w:rsidP="005C3E43">
      <w:pPr>
        <w:pStyle w:val="Aanvullendekennis"/>
        <w:numPr>
          <w:ilvl w:val="0"/>
          <w:numId w:val="50"/>
        </w:numPr>
      </w:pPr>
      <w:r>
        <w:t>Anatomie en fysiologie</w:t>
      </w:r>
    </w:p>
    <w:p w14:paraId="04E03957" w14:textId="77777777" w:rsidR="0071082C" w:rsidRDefault="0071082C" w:rsidP="005C3E43">
      <w:pPr>
        <w:pStyle w:val="Aanvullendekennis"/>
        <w:numPr>
          <w:ilvl w:val="0"/>
          <w:numId w:val="50"/>
        </w:numPr>
      </w:pPr>
      <w:r>
        <w:t>Exterieur en raskenmerken</w:t>
      </w:r>
    </w:p>
    <w:p w14:paraId="29047E5F" w14:textId="77777777" w:rsidR="0071082C" w:rsidRDefault="0071082C" w:rsidP="005C3E43">
      <w:pPr>
        <w:pStyle w:val="Aanvullendekennis"/>
        <w:numPr>
          <w:ilvl w:val="0"/>
          <w:numId w:val="50"/>
        </w:numPr>
      </w:pPr>
      <w:r>
        <w:t>Fokkerij en voortplanting</w:t>
      </w:r>
    </w:p>
    <w:p w14:paraId="2C70CC18" w14:textId="77777777" w:rsidR="0071082C" w:rsidRDefault="0071082C" w:rsidP="005C3E43">
      <w:pPr>
        <w:pStyle w:val="Aanvullendekennis"/>
        <w:numPr>
          <w:ilvl w:val="0"/>
          <w:numId w:val="50"/>
        </w:numPr>
      </w:pPr>
      <w:r>
        <w:t>Hippisch materiaal</w:t>
      </w:r>
    </w:p>
    <w:p w14:paraId="7E52766D" w14:textId="77777777" w:rsidR="0071082C" w:rsidRDefault="0071082C" w:rsidP="005C3E43">
      <w:pPr>
        <w:pStyle w:val="Aanvullendekennis"/>
        <w:numPr>
          <w:ilvl w:val="0"/>
          <w:numId w:val="50"/>
        </w:numPr>
      </w:pPr>
      <w:r>
        <w:t>Hippologie</w:t>
      </w:r>
    </w:p>
    <w:p w14:paraId="3C963F44" w14:textId="77777777" w:rsidR="0071082C" w:rsidRDefault="0071082C" w:rsidP="005C3E43">
      <w:pPr>
        <w:pStyle w:val="Aanvullendekennis"/>
        <w:numPr>
          <w:ilvl w:val="0"/>
          <w:numId w:val="50"/>
        </w:numPr>
      </w:pPr>
      <w:r>
        <w:t>(Hoef)verzorging</w:t>
      </w:r>
    </w:p>
    <w:p w14:paraId="6B05DD5B" w14:textId="77777777" w:rsidR="0071082C" w:rsidRDefault="0071082C" w:rsidP="005C3E43">
      <w:pPr>
        <w:pStyle w:val="Aanvullendekennis"/>
        <w:numPr>
          <w:ilvl w:val="0"/>
          <w:numId w:val="50"/>
        </w:numPr>
      </w:pPr>
      <w:r>
        <w:t>Huisvesting en infrastructuur</w:t>
      </w:r>
    </w:p>
    <w:p w14:paraId="5B09DB1A" w14:textId="77777777" w:rsidR="0071082C" w:rsidRDefault="0071082C" w:rsidP="005C3E43">
      <w:pPr>
        <w:pStyle w:val="Aanvullendekennis"/>
        <w:numPr>
          <w:ilvl w:val="0"/>
          <w:numId w:val="50"/>
        </w:numPr>
      </w:pPr>
      <w:r>
        <w:t>Paardenwelzijn</w:t>
      </w:r>
    </w:p>
    <w:p w14:paraId="242755C7" w14:textId="77777777" w:rsidR="0071082C" w:rsidRDefault="0071082C" w:rsidP="005C3E43">
      <w:pPr>
        <w:pStyle w:val="Aanvullendekennis"/>
        <w:numPr>
          <w:ilvl w:val="0"/>
          <w:numId w:val="50"/>
        </w:numPr>
      </w:pPr>
      <w:r>
        <w:t>Psychologie</w:t>
      </w:r>
    </w:p>
    <w:p w14:paraId="14128B43" w14:textId="77777777" w:rsidR="0071082C" w:rsidRDefault="0071082C" w:rsidP="005C3E43">
      <w:pPr>
        <w:pStyle w:val="Aanvullendekennis"/>
        <w:numPr>
          <w:ilvl w:val="0"/>
          <w:numId w:val="50"/>
        </w:numPr>
      </w:pPr>
      <w:r>
        <w:t>Toilettage</w:t>
      </w:r>
    </w:p>
    <w:p w14:paraId="26754642" w14:textId="77777777" w:rsidR="0071082C" w:rsidRDefault="0071082C" w:rsidP="005C3E43">
      <w:pPr>
        <w:pStyle w:val="Aanvullendekennis"/>
        <w:numPr>
          <w:ilvl w:val="0"/>
          <w:numId w:val="50"/>
        </w:numPr>
      </w:pPr>
      <w:r>
        <w:t>Voeding, voedergewassen, giftige planten</w:t>
      </w:r>
    </w:p>
    <w:p w14:paraId="7C151F4D" w14:textId="77777777" w:rsidR="0071082C" w:rsidRDefault="0071082C" w:rsidP="005C3E43">
      <w:pPr>
        <w:pStyle w:val="Aanvullendekennis"/>
        <w:numPr>
          <w:ilvl w:val="0"/>
          <w:numId w:val="50"/>
        </w:numPr>
      </w:pPr>
      <w:r>
        <w:t>Ziekte, EHBO en geneesmiddelen</w:t>
      </w:r>
    </w:p>
    <w:p w14:paraId="515EB832" w14:textId="77777777" w:rsidR="0071082C" w:rsidRDefault="0071082C" w:rsidP="0071082C">
      <w:pPr>
        <w:pStyle w:val="Aanvullendekennis"/>
      </w:pPr>
      <w:r>
        <w:t>Richtlijnen voor het sorteren van (dierlijk) afval</w:t>
      </w:r>
    </w:p>
    <w:p w14:paraId="099DB513" w14:textId="39CD2D4E" w:rsidR="00A00764" w:rsidRPr="00F8003E" w:rsidRDefault="0071082C" w:rsidP="0071082C">
      <w:pPr>
        <w:pStyle w:val="Aanvullendekennis"/>
      </w:pPr>
      <w:r>
        <w:t>Sectorspecifieke regelgeving en reglementering over dierenwelzijn, transport van paarden, aan- en verkoop van paarden, voedselveiligheid, milieureglementering</w:t>
      </w:r>
    </w:p>
    <w:p w14:paraId="52E92F57" w14:textId="77777777" w:rsidR="009E2875" w:rsidRPr="009E2875" w:rsidRDefault="009E2875" w:rsidP="009E2875"/>
    <w:p w14:paraId="56CA02A8"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1ED4D002"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78905227"/>
        <w:docPartObj>
          <w:docPartGallery w:val="Table of Contents"/>
          <w:docPartUnique/>
        </w:docPartObj>
      </w:sdtPr>
      <w:sdtEndPr>
        <w:rPr>
          <w:sz w:val="24"/>
        </w:rPr>
      </w:sdtEndPr>
      <w:sdtContent>
        <w:p w14:paraId="38540996" w14:textId="5B02A7B0" w:rsidR="00B81B64" w:rsidRDefault="00B81B64">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8880282" w:history="1">
            <w:r w:rsidRPr="001C04F0">
              <w:rPr>
                <w:rStyle w:val="Hyperlink"/>
                <w:noProof/>
              </w:rPr>
              <w:t>1</w:t>
            </w:r>
            <w:r>
              <w:rPr>
                <w:rFonts w:eastAsiaTheme="minorEastAsia"/>
                <w:b w:val="0"/>
                <w:noProof/>
                <w:color w:val="auto"/>
                <w:kern w:val="2"/>
                <w:szCs w:val="24"/>
                <w:lang w:eastAsia="nl-BE"/>
                <w14:ligatures w14:val="standardContextual"/>
              </w:rPr>
              <w:tab/>
            </w:r>
            <w:r w:rsidRPr="001C04F0">
              <w:rPr>
                <w:rStyle w:val="Hyperlink"/>
                <w:noProof/>
              </w:rPr>
              <w:t>Inleiding</w:t>
            </w:r>
            <w:r>
              <w:rPr>
                <w:noProof/>
                <w:webHidden/>
              </w:rPr>
              <w:tab/>
            </w:r>
            <w:r>
              <w:rPr>
                <w:noProof/>
                <w:webHidden/>
              </w:rPr>
              <w:fldChar w:fldCharType="begin"/>
            </w:r>
            <w:r>
              <w:rPr>
                <w:noProof/>
                <w:webHidden/>
              </w:rPr>
              <w:instrText xml:space="preserve"> PAGEREF _Toc188880282 \h </w:instrText>
            </w:r>
            <w:r>
              <w:rPr>
                <w:noProof/>
                <w:webHidden/>
              </w:rPr>
            </w:r>
            <w:r>
              <w:rPr>
                <w:noProof/>
                <w:webHidden/>
              </w:rPr>
              <w:fldChar w:fldCharType="separate"/>
            </w:r>
            <w:r>
              <w:rPr>
                <w:noProof/>
                <w:webHidden/>
              </w:rPr>
              <w:t>3</w:t>
            </w:r>
            <w:r>
              <w:rPr>
                <w:noProof/>
                <w:webHidden/>
              </w:rPr>
              <w:fldChar w:fldCharType="end"/>
            </w:r>
          </w:hyperlink>
        </w:p>
        <w:p w14:paraId="0B008A80" w14:textId="2DA95815" w:rsidR="00B81B64" w:rsidRDefault="00B81B64">
          <w:pPr>
            <w:pStyle w:val="Inhopg2"/>
            <w:rPr>
              <w:rFonts w:eastAsiaTheme="minorEastAsia"/>
              <w:color w:val="auto"/>
              <w:kern w:val="2"/>
              <w:sz w:val="24"/>
              <w:szCs w:val="24"/>
              <w:lang w:eastAsia="nl-BE"/>
              <w14:ligatures w14:val="standardContextual"/>
            </w:rPr>
          </w:pPr>
          <w:hyperlink w:anchor="_Toc188880283" w:history="1">
            <w:r w:rsidRPr="001C04F0">
              <w:rPr>
                <w:rStyle w:val="Hyperlink"/>
              </w:rPr>
              <w:t>1.1</w:t>
            </w:r>
            <w:r>
              <w:rPr>
                <w:rFonts w:eastAsiaTheme="minorEastAsia"/>
                <w:color w:val="auto"/>
                <w:kern w:val="2"/>
                <w:sz w:val="24"/>
                <w:szCs w:val="24"/>
                <w:lang w:eastAsia="nl-BE"/>
                <w14:ligatures w14:val="standardContextual"/>
              </w:rPr>
              <w:tab/>
            </w:r>
            <w:r w:rsidRPr="001C04F0">
              <w:rPr>
                <w:rStyle w:val="Hyperlink"/>
              </w:rPr>
              <w:t>Het leerplanconcept: vijf uitgangspunten</w:t>
            </w:r>
            <w:r>
              <w:rPr>
                <w:webHidden/>
              </w:rPr>
              <w:tab/>
            </w:r>
            <w:r>
              <w:rPr>
                <w:webHidden/>
              </w:rPr>
              <w:fldChar w:fldCharType="begin"/>
            </w:r>
            <w:r>
              <w:rPr>
                <w:webHidden/>
              </w:rPr>
              <w:instrText xml:space="preserve"> PAGEREF _Toc188880283 \h </w:instrText>
            </w:r>
            <w:r>
              <w:rPr>
                <w:webHidden/>
              </w:rPr>
            </w:r>
            <w:r>
              <w:rPr>
                <w:webHidden/>
              </w:rPr>
              <w:fldChar w:fldCharType="separate"/>
            </w:r>
            <w:r>
              <w:rPr>
                <w:webHidden/>
              </w:rPr>
              <w:t>3</w:t>
            </w:r>
            <w:r>
              <w:rPr>
                <w:webHidden/>
              </w:rPr>
              <w:fldChar w:fldCharType="end"/>
            </w:r>
          </w:hyperlink>
        </w:p>
        <w:p w14:paraId="2ECDFD29" w14:textId="133804CD" w:rsidR="00B81B64" w:rsidRDefault="00B81B64">
          <w:pPr>
            <w:pStyle w:val="Inhopg2"/>
            <w:rPr>
              <w:rFonts w:eastAsiaTheme="minorEastAsia"/>
              <w:color w:val="auto"/>
              <w:kern w:val="2"/>
              <w:sz w:val="24"/>
              <w:szCs w:val="24"/>
              <w:lang w:eastAsia="nl-BE"/>
              <w14:ligatures w14:val="standardContextual"/>
            </w:rPr>
          </w:pPr>
          <w:hyperlink w:anchor="_Toc188880284" w:history="1">
            <w:r w:rsidRPr="001C04F0">
              <w:rPr>
                <w:rStyle w:val="Hyperlink"/>
              </w:rPr>
              <w:t>1.2</w:t>
            </w:r>
            <w:r>
              <w:rPr>
                <w:rFonts w:eastAsiaTheme="minorEastAsia"/>
                <w:color w:val="auto"/>
                <w:kern w:val="2"/>
                <w:sz w:val="24"/>
                <w:szCs w:val="24"/>
                <w:lang w:eastAsia="nl-BE"/>
                <w14:ligatures w14:val="standardContextual"/>
              </w:rPr>
              <w:tab/>
            </w:r>
            <w:r w:rsidRPr="001C04F0">
              <w:rPr>
                <w:rStyle w:val="Hyperlink"/>
              </w:rPr>
              <w:t>De vormingscirkel – de opdracht van secundair onderwijs</w:t>
            </w:r>
            <w:r>
              <w:rPr>
                <w:webHidden/>
              </w:rPr>
              <w:tab/>
            </w:r>
            <w:r>
              <w:rPr>
                <w:webHidden/>
              </w:rPr>
              <w:fldChar w:fldCharType="begin"/>
            </w:r>
            <w:r>
              <w:rPr>
                <w:webHidden/>
              </w:rPr>
              <w:instrText xml:space="preserve"> PAGEREF _Toc188880284 \h </w:instrText>
            </w:r>
            <w:r>
              <w:rPr>
                <w:webHidden/>
              </w:rPr>
            </w:r>
            <w:r>
              <w:rPr>
                <w:webHidden/>
              </w:rPr>
              <w:fldChar w:fldCharType="separate"/>
            </w:r>
            <w:r>
              <w:rPr>
                <w:webHidden/>
              </w:rPr>
              <w:t>3</w:t>
            </w:r>
            <w:r>
              <w:rPr>
                <w:webHidden/>
              </w:rPr>
              <w:fldChar w:fldCharType="end"/>
            </w:r>
          </w:hyperlink>
        </w:p>
        <w:p w14:paraId="2F75CB43" w14:textId="6DF8AA37" w:rsidR="00B81B64" w:rsidRDefault="00B81B64">
          <w:pPr>
            <w:pStyle w:val="Inhopg2"/>
            <w:rPr>
              <w:rFonts w:eastAsiaTheme="minorEastAsia"/>
              <w:color w:val="auto"/>
              <w:kern w:val="2"/>
              <w:sz w:val="24"/>
              <w:szCs w:val="24"/>
              <w:lang w:eastAsia="nl-BE"/>
              <w14:ligatures w14:val="standardContextual"/>
            </w:rPr>
          </w:pPr>
          <w:hyperlink w:anchor="_Toc188880285" w:history="1">
            <w:r w:rsidRPr="001C04F0">
              <w:rPr>
                <w:rStyle w:val="Hyperlink"/>
              </w:rPr>
              <w:t>1.3</w:t>
            </w:r>
            <w:r>
              <w:rPr>
                <w:rFonts w:eastAsiaTheme="minorEastAsia"/>
                <w:color w:val="auto"/>
                <w:kern w:val="2"/>
                <w:sz w:val="24"/>
                <w:szCs w:val="24"/>
                <w:lang w:eastAsia="nl-BE"/>
                <w14:ligatures w14:val="standardContextual"/>
              </w:rPr>
              <w:tab/>
            </w:r>
            <w:r w:rsidRPr="001C04F0">
              <w:rPr>
                <w:rStyle w:val="Hyperlink"/>
              </w:rPr>
              <w:t>Ruimte voor leraren(teams) en scholen</w:t>
            </w:r>
            <w:r>
              <w:rPr>
                <w:webHidden/>
              </w:rPr>
              <w:tab/>
            </w:r>
            <w:r>
              <w:rPr>
                <w:webHidden/>
              </w:rPr>
              <w:fldChar w:fldCharType="begin"/>
            </w:r>
            <w:r>
              <w:rPr>
                <w:webHidden/>
              </w:rPr>
              <w:instrText xml:space="preserve"> PAGEREF _Toc188880285 \h </w:instrText>
            </w:r>
            <w:r>
              <w:rPr>
                <w:webHidden/>
              </w:rPr>
            </w:r>
            <w:r>
              <w:rPr>
                <w:webHidden/>
              </w:rPr>
              <w:fldChar w:fldCharType="separate"/>
            </w:r>
            <w:r>
              <w:rPr>
                <w:webHidden/>
              </w:rPr>
              <w:t>4</w:t>
            </w:r>
            <w:r>
              <w:rPr>
                <w:webHidden/>
              </w:rPr>
              <w:fldChar w:fldCharType="end"/>
            </w:r>
          </w:hyperlink>
        </w:p>
        <w:p w14:paraId="55039A1D" w14:textId="3ADCC268" w:rsidR="00B81B64" w:rsidRDefault="00B81B64">
          <w:pPr>
            <w:pStyle w:val="Inhopg2"/>
            <w:rPr>
              <w:rFonts w:eastAsiaTheme="minorEastAsia"/>
              <w:color w:val="auto"/>
              <w:kern w:val="2"/>
              <w:sz w:val="24"/>
              <w:szCs w:val="24"/>
              <w:lang w:eastAsia="nl-BE"/>
              <w14:ligatures w14:val="standardContextual"/>
            </w:rPr>
          </w:pPr>
          <w:hyperlink w:anchor="_Toc188880286" w:history="1">
            <w:r w:rsidRPr="001C04F0">
              <w:rPr>
                <w:rStyle w:val="Hyperlink"/>
              </w:rPr>
              <w:t>1.4</w:t>
            </w:r>
            <w:r>
              <w:rPr>
                <w:rFonts w:eastAsiaTheme="minorEastAsia"/>
                <w:color w:val="auto"/>
                <w:kern w:val="2"/>
                <w:sz w:val="24"/>
                <w:szCs w:val="24"/>
                <w:lang w:eastAsia="nl-BE"/>
                <w14:ligatures w14:val="standardContextual"/>
              </w:rPr>
              <w:tab/>
            </w:r>
            <w:r w:rsidRPr="001C04F0">
              <w:rPr>
                <w:rStyle w:val="Hyperlink"/>
              </w:rPr>
              <w:t>Differentiatie</w:t>
            </w:r>
            <w:r>
              <w:rPr>
                <w:webHidden/>
              </w:rPr>
              <w:tab/>
            </w:r>
            <w:r>
              <w:rPr>
                <w:webHidden/>
              </w:rPr>
              <w:fldChar w:fldCharType="begin"/>
            </w:r>
            <w:r>
              <w:rPr>
                <w:webHidden/>
              </w:rPr>
              <w:instrText xml:space="preserve"> PAGEREF _Toc188880286 \h </w:instrText>
            </w:r>
            <w:r>
              <w:rPr>
                <w:webHidden/>
              </w:rPr>
            </w:r>
            <w:r>
              <w:rPr>
                <w:webHidden/>
              </w:rPr>
              <w:fldChar w:fldCharType="separate"/>
            </w:r>
            <w:r>
              <w:rPr>
                <w:webHidden/>
              </w:rPr>
              <w:t>4</w:t>
            </w:r>
            <w:r>
              <w:rPr>
                <w:webHidden/>
              </w:rPr>
              <w:fldChar w:fldCharType="end"/>
            </w:r>
          </w:hyperlink>
        </w:p>
        <w:p w14:paraId="063C1D09" w14:textId="2B3334F4" w:rsidR="00B81B64" w:rsidRDefault="00B81B64">
          <w:pPr>
            <w:pStyle w:val="Inhopg2"/>
            <w:rPr>
              <w:rFonts w:eastAsiaTheme="minorEastAsia"/>
              <w:color w:val="auto"/>
              <w:kern w:val="2"/>
              <w:sz w:val="24"/>
              <w:szCs w:val="24"/>
              <w:lang w:eastAsia="nl-BE"/>
              <w14:ligatures w14:val="standardContextual"/>
            </w:rPr>
          </w:pPr>
          <w:hyperlink w:anchor="_Toc188880287" w:history="1">
            <w:r w:rsidRPr="001C04F0">
              <w:rPr>
                <w:rStyle w:val="Hyperlink"/>
              </w:rPr>
              <w:t>1.5</w:t>
            </w:r>
            <w:r>
              <w:rPr>
                <w:rFonts w:eastAsiaTheme="minorEastAsia"/>
                <w:color w:val="auto"/>
                <w:kern w:val="2"/>
                <w:sz w:val="24"/>
                <w:szCs w:val="24"/>
                <w:lang w:eastAsia="nl-BE"/>
                <w14:ligatures w14:val="standardContextual"/>
              </w:rPr>
              <w:tab/>
            </w:r>
            <w:r w:rsidRPr="001C04F0">
              <w:rPr>
                <w:rStyle w:val="Hyperlink"/>
              </w:rPr>
              <w:t>Opbouw van leerplannen</w:t>
            </w:r>
            <w:r>
              <w:rPr>
                <w:webHidden/>
              </w:rPr>
              <w:tab/>
            </w:r>
            <w:r>
              <w:rPr>
                <w:webHidden/>
              </w:rPr>
              <w:fldChar w:fldCharType="begin"/>
            </w:r>
            <w:r>
              <w:rPr>
                <w:webHidden/>
              </w:rPr>
              <w:instrText xml:space="preserve"> PAGEREF _Toc188880287 \h </w:instrText>
            </w:r>
            <w:r>
              <w:rPr>
                <w:webHidden/>
              </w:rPr>
            </w:r>
            <w:r>
              <w:rPr>
                <w:webHidden/>
              </w:rPr>
              <w:fldChar w:fldCharType="separate"/>
            </w:r>
            <w:r>
              <w:rPr>
                <w:webHidden/>
              </w:rPr>
              <w:t>6</w:t>
            </w:r>
            <w:r>
              <w:rPr>
                <w:webHidden/>
              </w:rPr>
              <w:fldChar w:fldCharType="end"/>
            </w:r>
          </w:hyperlink>
        </w:p>
        <w:p w14:paraId="4B329538" w14:textId="2AD64993" w:rsidR="00B81B64" w:rsidRDefault="00B81B64">
          <w:pPr>
            <w:pStyle w:val="Inhopg1"/>
            <w:rPr>
              <w:rFonts w:eastAsiaTheme="minorEastAsia"/>
              <w:b w:val="0"/>
              <w:noProof/>
              <w:color w:val="auto"/>
              <w:kern w:val="2"/>
              <w:szCs w:val="24"/>
              <w:lang w:eastAsia="nl-BE"/>
              <w14:ligatures w14:val="standardContextual"/>
            </w:rPr>
          </w:pPr>
          <w:hyperlink w:anchor="_Toc188880288" w:history="1">
            <w:r w:rsidRPr="001C04F0">
              <w:rPr>
                <w:rStyle w:val="Hyperlink"/>
                <w:noProof/>
              </w:rPr>
              <w:t>2</w:t>
            </w:r>
            <w:r>
              <w:rPr>
                <w:rFonts w:eastAsiaTheme="minorEastAsia"/>
                <w:b w:val="0"/>
                <w:noProof/>
                <w:color w:val="auto"/>
                <w:kern w:val="2"/>
                <w:szCs w:val="24"/>
                <w:lang w:eastAsia="nl-BE"/>
                <w14:ligatures w14:val="standardContextual"/>
              </w:rPr>
              <w:tab/>
            </w:r>
            <w:r w:rsidRPr="001C04F0">
              <w:rPr>
                <w:rStyle w:val="Hyperlink"/>
                <w:noProof/>
              </w:rPr>
              <w:t>Situering</w:t>
            </w:r>
            <w:r>
              <w:rPr>
                <w:noProof/>
                <w:webHidden/>
              </w:rPr>
              <w:tab/>
            </w:r>
            <w:r>
              <w:rPr>
                <w:noProof/>
                <w:webHidden/>
              </w:rPr>
              <w:fldChar w:fldCharType="begin"/>
            </w:r>
            <w:r>
              <w:rPr>
                <w:noProof/>
                <w:webHidden/>
              </w:rPr>
              <w:instrText xml:space="preserve"> PAGEREF _Toc188880288 \h </w:instrText>
            </w:r>
            <w:r>
              <w:rPr>
                <w:noProof/>
                <w:webHidden/>
              </w:rPr>
            </w:r>
            <w:r>
              <w:rPr>
                <w:noProof/>
                <w:webHidden/>
              </w:rPr>
              <w:fldChar w:fldCharType="separate"/>
            </w:r>
            <w:r>
              <w:rPr>
                <w:noProof/>
                <w:webHidden/>
              </w:rPr>
              <w:t>7</w:t>
            </w:r>
            <w:r>
              <w:rPr>
                <w:noProof/>
                <w:webHidden/>
              </w:rPr>
              <w:fldChar w:fldCharType="end"/>
            </w:r>
          </w:hyperlink>
        </w:p>
        <w:p w14:paraId="6E9372F6" w14:textId="085A0835" w:rsidR="00B81B64" w:rsidRDefault="00B81B64">
          <w:pPr>
            <w:pStyle w:val="Inhopg2"/>
            <w:rPr>
              <w:rFonts w:eastAsiaTheme="minorEastAsia"/>
              <w:color w:val="auto"/>
              <w:kern w:val="2"/>
              <w:sz w:val="24"/>
              <w:szCs w:val="24"/>
              <w:lang w:eastAsia="nl-BE"/>
              <w14:ligatures w14:val="standardContextual"/>
            </w:rPr>
          </w:pPr>
          <w:hyperlink w:anchor="_Toc188880289" w:history="1">
            <w:r w:rsidRPr="001C04F0">
              <w:rPr>
                <w:rStyle w:val="Hyperlink"/>
              </w:rPr>
              <w:t>2.1</w:t>
            </w:r>
            <w:r>
              <w:rPr>
                <w:rFonts w:eastAsiaTheme="minorEastAsia"/>
                <w:color w:val="auto"/>
                <w:kern w:val="2"/>
                <w:sz w:val="24"/>
                <w:szCs w:val="24"/>
                <w:lang w:eastAsia="nl-BE"/>
                <w14:ligatures w14:val="standardContextual"/>
              </w:rPr>
              <w:tab/>
            </w:r>
            <w:r w:rsidRPr="001C04F0">
              <w:rPr>
                <w:rStyle w:val="Hyperlink"/>
              </w:rPr>
              <w:t>Beginsituatie</w:t>
            </w:r>
            <w:r>
              <w:rPr>
                <w:webHidden/>
              </w:rPr>
              <w:tab/>
            </w:r>
            <w:r>
              <w:rPr>
                <w:webHidden/>
              </w:rPr>
              <w:fldChar w:fldCharType="begin"/>
            </w:r>
            <w:r>
              <w:rPr>
                <w:webHidden/>
              </w:rPr>
              <w:instrText xml:space="preserve"> PAGEREF _Toc188880289 \h </w:instrText>
            </w:r>
            <w:r>
              <w:rPr>
                <w:webHidden/>
              </w:rPr>
            </w:r>
            <w:r>
              <w:rPr>
                <w:webHidden/>
              </w:rPr>
              <w:fldChar w:fldCharType="separate"/>
            </w:r>
            <w:r>
              <w:rPr>
                <w:webHidden/>
              </w:rPr>
              <w:t>7</w:t>
            </w:r>
            <w:r>
              <w:rPr>
                <w:webHidden/>
              </w:rPr>
              <w:fldChar w:fldCharType="end"/>
            </w:r>
          </w:hyperlink>
        </w:p>
        <w:p w14:paraId="29AE3D9B" w14:textId="1313D043" w:rsidR="00B81B64" w:rsidRDefault="00B81B64">
          <w:pPr>
            <w:pStyle w:val="Inhopg2"/>
            <w:rPr>
              <w:rFonts w:eastAsiaTheme="minorEastAsia"/>
              <w:color w:val="auto"/>
              <w:kern w:val="2"/>
              <w:sz w:val="24"/>
              <w:szCs w:val="24"/>
              <w:lang w:eastAsia="nl-BE"/>
              <w14:ligatures w14:val="standardContextual"/>
            </w:rPr>
          </w:pPr>
          <w:hyperlink w:anchor="_Toc188880290" w:history="1">
            <w:r w:rsidRPr="001C04F0">
              <w:rPr>
                <w:rStyle w:val="Hyperlink"/>
              </w:rPr>
              <w:t>2.2</w:t>
            </w:r>
            <w:r>
              <w:rPr>
                <w:rFonts w:eastAsiaTheme="minorEastAsia"/>
                <w:color w:val="auto"/>
                <w:kern w:val="2"/>
                <w:sz w:val="24"/>
                <w:szCs w:val="24"/>
                <w:lang w:eastAsia="nl-BE"/>
                <w14:ligatures w14:val="standardContextual"/>
              </w:rPr>
              <w:tab/>
            </w:r>
            <w:r w:rsidRPr="001C04F0">
              <w:rPr>
                <w:rStyle w:val="Hyperlink"/>
              </w:rPr>
              <w:t>Plaats in de lessentabel</w:t>
            </w:r>
            <w:r>
              <w:rPr>
                <w:webHidden/>
              </w:rPr>
              <w:tab/>
            </w:r>
            <w:r>
              <w:rPr>
                <w:webHidden/>
              </w:rPr>
              <w:fldChar w:fldCharType="begin"/>
            </w:r>
            <w:r>
              <w:rPr>
                <w:webHidden/>
              </w:rPr>
              <w:instrText xml:space="preserve"> PAGEREF _Toc188880290 \h </w:instrText>
            </w:r>
            <w:r>
              <w:rPr>
                <w:webHidden/>
              </w:rPr>
            </w:r>
            <w:r>
              <w:rPr>
                <w:webHidden/>
              </w:rPr>
              <w:fldChar w:fldCharType="separate"/>
            </w:r>
            <w:r>
              <w:rPr>
                <w:webHidden/>
              </w:rPr>
              <w:t>7</w:t>
            </w:r>
            <w:r>
              <w:rPr>
                <w:webHidden/>
              </w:rPr>
              <w:fldChar w:fldCharType="end"/>
            </w:r>
          </w:hyperlink>
        </w:p>
        <w:p w14:paraId="1C7E2F10" w14:textId="5CF046EE" w:rsidR="00B81B64" w:rsidRDefault="00B81B64">
          <w:pPr>
            <w:pStyle w:val="Inhopg1"/>
            <w:rPr>
              <w:rFonts w:eastAsiaTheme="minorEastAsia"/>
              <w:b w:val="0"/>
              <w:noProof/>
              <w:color w:val="auto"/>
              <w:kern w:val="2"/>
              <w:szCs w:val="24"/>
              <w:lang w:eastAsia="nl-BE"/>
              <w14:ligatures w14:val="standardContextual"/>
            </w:rPr>
          </w:pPr>
          <w:hyperlink w:anchor="_Toc188880291" w:history="1">
            <w:r w:rsidRPr="001C04F0">
              <w:rPr>
                <w:rStyle w:val="Hyperlink"/>
                <w:noProof/>
              </w:rPr>
              <w:t>3</w:t>
            </w:r>
            <w:r>
              <w:rPr>
                <w:rFonts w:eastAsiaTheme="minorEastAsia"/>
                <w:b w:val="0"/>
                <w:noProof/>
                <w:color w:val="auto"/>
                <w:kern w:val="2"/>
                <w:szCs w:val="24"/>
                <w:lang w:eastAsia="nl-BE"/>
                <w14:ligatures w14:val="standardContextual"/>
              </w:rPr>
              <w:tab/>
            </w:r>
            <w:r w:rsidRPr="001C04F0">
              <w:rPr>
                <w:rStyle w:val="Hyperlink"/>
                <w:noProof/>
              </w:rPr>
              <w:t>Pedagogisch-didactische duiding</w:t>
            </w:r>
            <w:r>
              <w:rPr>
                <w:noProof/>
                <w:webHidden/>
              </w:rPr>
              <w:tab/>
            </w:r>
            <w:r>
              <w:rPr>
                <w:noProof/>
                <w:webHidden/>
              </w:rPr>
              <w:fldChar w:fldCharType="begin"/>
            </w:r>
            <w:r>
              <w:rPr>
                <w:noProof/>
                <w:webHidden/>
              </w:rPr>
              <w:instrText xml:space="preserve"> PAGEREF _Toc188880291 \h </w:instrText>
            </w:r>
            <w:r>
              <w:rPr>
                <w:noProof/>
                <w:webHidden/>
              </w:rPr>
            </w:r>
            <w:r>
              <w:rPr>
                <w:noProof/>
                <w:webHidden/>
              </w:rPr>
              <w:fldChar w:fldCharType="separate"/>
            </w:r>
            <w:r>
              <w:rPr>
                <w:noProof/>
                <w:webHidden/>
              </w:rPr>
              <w:t>7</w:t>
            </w:r>
            <w:r>
              <w:rPr>
                <w:noProof/>
                <w:webHidden/>
              </w:rPr>
              <w:fldChar w:fldCharType="end"/>
            </w:r>
          </w:hyperlink>
        </w:p>
        <w:p w14:paraId="2FE044CB" w14:textId="3B40E201" w:rsidR="00B81B64" w:rsidRDefault="00B81B64">
          <w:pPr>
            <w:pStyle w:val="Inhopg2"/>
            <w:rPr>
              <w:rFonts w:eastAsiaTheme="minorEastAsia"/>
              <w:color w:val="auto"/>
              <w:kern w:val="2"/>
              <w:sz w:val="24"/>
              <w:szCs w:val="24"/>
              <w:lang w:eastAsia="nl-BE"/>
              <w14:ligatures w14:val="standardContextual"/>
            </w:rPr>
          </w:pPr>
          <w:hyperlink w:anchor="_Toc188880292" w:history="1">
            <w:r w:rsidRPr="001C04F0">
              <w:rPr>
                <w:rStyle w:val="Hyperlink"/>
              </w:rPr>
              <w:t>3.1</w:t>
            </w:r>
            <w:r>
              <w:rPr>
                <w:rFonts w:eastAsiaTheme="minorEastAsia"/>
                <w:color w:val="auto"/>
                <w:kern w:val="2"/>
                <w:sz w:val="24"/>
                <w:szCs w:val="24"/>
                <w:lang w:eastAsia="nl-BE"/>
                <w14:ligatures w14:val="standardContextual"/>
              </w:rPr>
              <w:tab/>
            </w:r>
            <w:r w:rsidRPr="001C04F0">
              <w:rPr>
                <w:rStyle w:val="Hyperlink"/>
              </w:rPr>
              <w:t>Paardenhouder en het vormingsconcept</w:t>
            </w:r>
            <w:r>
              <w:rPr>
                <w:webHidden/>
              </w:rPr>
              <w:tab/>
            </w:r>
            <w:r>
              <w:rPr>
                <w:webHidden/>
              </w:rPr>
              <w:fldChar w:fldCharType="begin"/>
            </w:r>
            <w:r>
              <w:rPr>
                <w:webHidden/>
              </w:rPr>
              <w:instrText xml:space="preserve"> PAGEREF _Toc188880292 \h </w:instrText>
            </w:r>
            <w:r>
              <w:rPr>
                <w:webHidden/>
              </w:rPr>
            </w:r>
            <w:r>
              <w:rPr>
                <w:webHidden/>
              </w:rPr>
              <w:fldChar w:fldCharType="separate"/>
            </w:r>
            <w:r>
              <w:rPr>
                <w:webHidden/>
              </w:rPr>
              <w:t>7</w:t>
            </w:r>
            <w:r>
              <w:rPr>
                <w:webHidden/>
              </w:rPr>
              <w:fldChar w:fldCharType="end"/>
            </w:r>
          </w:hyperlink>
        </w:p>
        <w:p w14:paraId="49BBDA44" w14:textId="274E9B03" w:rsidR="00B81B64" w:rsidRDefault="00B81B64">
          <w:pPr>
            <w:pStyle w:val="Inhopg2"/>
            <w:rPr>
              <w:rFonts w:eastAsiaTheme="minorEastAsia"/>
              <w:color w:val="auto"/>
              <w:kern w:val="2"/>
              <w:sz w:val="24"/>
              <w:szCs w:val="24"/>
              <w:lang w:eastAsia="nl-BE"/>
              <w14:ligatures w14:val="standardContextual"/>
            </w:rPr>
          </w:pPr>
          <w:hyperlink w:anchor="_Toc188880293" w:history="1">
            <w:r w:rsidRPr="001C04F0">
              <w:rPr>
                <w:rStyle w:val="Hyperlink"/>
              </w:rPr>
              <w:t>3.2</w:t>
            </w:r>
            <w:r>
              <w:rPr>
                <w:rFonts w:eastAsiaTheme="minorEastAsia"/>
                <w:color w:val="auto"/>
                <w:kern w:val="2"/>
                <w:sz w:val="24"/>
                <w:szCs w:val="24"/>
                <w:lang w:eastAsia="nl-BE"/>
                <w14:ligatures w14:val="standardContextual"/>
              </w:rPr>
              <w:tab/>
            </w:r>
            <w:r w:rsidRPr="001C04F0">
              <w:rPr>
                <w:rStyle w:val="Hyperlink"/>
              </w:rPr>
              <w:t>Krachtlijnen</w:t>
            </w:r>
            <w:r>
              <w:rPr>
                <w:webHidden/>
              </w:rPr>
              <w:tab/>
            </w:r>
            <w:r>
              <w:rPr>
                <w:webHidden/>
              </w:rPr>
              <w:fldChar w:fldCharType="begin"/>
            </w:r>
            <w:r>
              <w:rPr>
                <w:webHidden/>
              </w:rPr>
              <w:instrText xml:space="preserve"> PAGEREF _Toc188880293 \h </w:instrText>
            </w:r>
            <w:r>
              <w:rPr>
                <w:webHidden/>
              </w:rPr>
            </w:r>
            <w:r>
              <w:rPr>
                <w:webHidden/>
              </w:rPr>
              <w:fldChar w:fldCharType="separate"/>
            </w:r>
            <w:r>
              <w:rPr>
                <w:webHidden/>
              </w:rPr>
              <w:t>8</w:t>
            </w:r>
            <w:r>
              <w:rPr>
                <w:webHidden/>
              </w:rPr>
              <w:fldChar w:fldCharType="end"/>
            </w:r>
          </w:hyperlink>
        </w:p>
        <w:p w14:paraId="46B13739" w14:textId="1EECD03F" w:rsidR="00B81B64" w:rsidRDefault="00B81B64">
          <w:pPr>
            <w:pStyle w:val="Inhopg2"/>
            <w:rPr>
              <w:rFonts w:eastAsiaTheme="minorEastAsia"/>
              <w:color w:val="auto"/>
              <w:kern w:val="2"/>
              <w:sz w:val="24"/>
              <w:szCs w:val="24"/>
              <w:lang w:eastAsia="nl-BE"/>
              <w14:ligatures w14:val="standardContextual"/>
            </w:rPr>
          </w:pPr>
          <w:hyperlink w:anchor="_Toc188880294" w:history="1">
            <w:r w:rsidRPr="001C04F0">
              <w:rPr>
                <w:rStyle w:val="Hyperlink"/>
              </w:rPr>
              <w:t>3.3</w:t>
            </w:r>
            <w:r>
              <w:rPr>
                <w:rFonts w:eastAsiaTheme="minorEastAsia"/>
                <w:color w:val="auto"/>
                <w:kern w:val="2"/>
                <w:sz w:val="24"/>
                <w:szCs w:val="24"/>
                <w:lang w:eastAsia="nl-BE"/>
                <w14:ligatures w14:val="standardContextual"/>
              </w:rPr>
              <w:tab/>
            </w:r>
            <w:r w:rsidRPr="001C04F0">
              <w:rPr>
                <w:rStyle w:val="Hyperlink"/>
              </w:rPr>
              <w:t>Opbouw</w:t>
            </w:r>
            <w:r>
              <w:rPr>
                <w:webHidden/>
              </w:rPr>
              <w:tab/>
            </w:r>
            <w:r>
              <w:rPr>
                <w:webHidden/>
              </w:rPr>
              <w:fldChar w:fldCharType="begin"/>
            </w:r>
            <w:r>
              <w:rPr>
                <w:webHidden/>
              </w:rPr>
              <w:instrText xml:space="preserve"> PAGEREF _Toc188880294 \h </w:instrText>
            </w:r>
            <w:r>
              <w:rPr>
                <w:webHidden/>
              </w:rPr>
            </w:r>
            <w:r>
              <w:rPr>
                <w:webHidden/>
              </w:rPr>
              <w:fldChar w:fldCharType="separate"/>
            </w:r>
            <w:r>
              <w:rPr>
                <w:webHidden/>
              </w:rPr>
              <w:t>8</w:t>
            </w:r>
            <w:r>
              <w:rPr>
                <w:webHidden/>
              </w:rPr>
              <w:fldChar w:fldCharType="end"/>
            </w:r>
          </w:hyperlink>
        </w:p>
        <w:p w14:paraId="17A05B5A" w14:textId="7C15475C" w:rsidR="00B81B64" w:rsidRDefault="00B81B64">
          <w:pPr>
            <w:pStyle w:val="Inhopg2"/>
            <w:rPr>
              <w:rFonts w:eastAsiaTheme="minorEastAsia"/>
              <w:color w:val="auto"/>
              <w:kern w:val="2"/>
              <w:sz w:val="24"/>
              <w:szCs w:val="24"/>
              <w:lang w:eastAsia="nl-BE"/>
              <w14:ligatures w14:val="standardContextual"/>
            </w:rPr>
          </w:pPr>
          <w:hyperlink w:anchor="_Toc188880295" w:history="1">
            <w:r w:rsidRPr="001C04F0">
              <w:rPr>
                <w:rStyle w:val="Hyperlink"/>
              </w:rPr>
              <w:t>3.4</w:t>
            </w:r>
            <w:r>
              <w:rPr>
                <w:rFonts w:eastAsiaTheme="minorEastAsia"/>
                <w:color w:val="auto"/>
                <w:kern w:val="2"/>
                <w:sz w:val="24"/>
                <w:szCs w:val="24"/>
                <w:lang w:eastAsia="nl-BE"/>
                <w14:ligatures w14:val="standardContextual"/>
              </w:rPr>
              <w:tab/>
            </w:r>
            <w:r w:rsidRPr="001C04F0">
              <w:rPr>
                <w:rStyle w:val="Hyperlink"/>
              </w:rPr>
              <w:t>Beginsituatie</w:t>
            </w:r>
            <w:r>
              <w:rPr>
                <w:webHidden/>
              </w:rPr>
              <w:tab/>
            </w:r>
            <w:r>
              <w:rPr>
                <w:webHidden/>
              </w:rPr>
              <w:fldChar w:fldCharType="begin"/>
            </w:r>
            <w:r>
              <w:rPr>
                <w:webHidden/>
              </w:rPr>
              <w:instrText xml:space="preserve"> PAGEREF _Toc188880295 \h </w:instrText>
            </w:r>
            <w:r>
              <w:rPr>
                <w:webHidden/>
              </w:rPr>
            </w:r>
            <w:r>
              <w:rPr>
                <w:webHidden/>
              </w:rPr>
              <w:fldChar w:fldCharType="separate"/>
            </w:r>
            <w:r>
              <w:rPr>
                <w:webHidden/>
              </w:rPr>
              <w:t>9</w:t>
            </w:r>
            <w:r>
              <w:rPr>
                <w:webHidden/>
              </w:rPr>
              <w:fldChar w:fldCharType="end"/>
            </w:r>
          </w:hyperlink>
        </w:p>
        <w:p w14:paraId="7DDD56C5" w14:textId="746BA668" w:rsidR="00B81B64" w:rsidRDefault="00B81B64">
          <w:pPr>
            <w:pStyle w:val="Inhopg2"/>
            <w:rPr>
              <w:rFonts w:eastAsiaTheme="minorEastAsia"/>
              <w:color w:val="auto"/>
              <w:kern w:val="2"/>
              <w:sz w:val="24"/>
              <w:szCs w:val="24"/>
              <w:lang w:eastAsia="nl-BE"/>
              <w14:ligatures w14:val="standardContextual"/>
            </w:rPr>
          </w:pPr>
          <w:hyperlink w:anchor="_Toc188880296" w:history="1">
            <w:r w:rsidRPr="001C04F0">
              <w:rPr>
                <w:rStyle w:val="Hyperlink"/>
              </w:rPr>
              <w:t>3.5</w:t>
            </w:r>
            <w:r>
              <w:rPr>
                <w:rFonts w:eastAsiaTheme="minorEastAsia"/>
                <w:color w:val="auto"/>
                <w:kern w:val="2"/>
                <w:sz w:val="24"/>
                <w:szCs w:val="24"/>
                <w:lang w:eastAsia="nl-BE"/>
                <w14:ligatures w14:val="standardContextual"/>
              </w:rPr>
              <w:tab/>
            </w:r>
            <w:r w:rsidRPr="001C04F0">
              <w:rPr>
                <w:rStyle w:val="Hyperlink"/>
              </w:rPr>
              <w:t>Aandachtspunten</w:t>
            </w:r>
            <w:r>
              <w:rPr>
                <w:webHidden/>
              </w:rPr>
              <w:tab/>
            </w:r>
            <w:r>
              <w:rPr>
                <w:webHidden/>
              </w:rPr>
              <w:fldChar w:fldCharType="begin"/>
            </w:r>
            <w:r>
              <w:rPr>
                <w:webHidden/>
              </w:rPr>
              <w:instrText xml:space="preserve"> PAGEREF _Toc188880296 \h </w:instrText>
            </w:r>
            <w:r>
              <w:rPr>
                <w:webHidden/>
              </w:rPr>
            </w:r>
            <w:r>
              <w:rPr>
                <w:webHidden/>
              </w:rPr>
              <w:fldChar w:fldCharType="separate"/>
            </w:r>
            <w:r>
              <w:rPr>
                <w:webHidden/>
              </w:rPr>
              <w:t>9</w:t>
            </w:r>
            <w:r>
              <w:rPr>
                <w:webHidden/>
              </w:rPr>
              <w:fldChar w:fldCharType="end"/>
            </w:r>
          </w:hyperlink>
        </w:p>
        <w:p w14:paraId="2F56C3EB" w14:textId="56DC4D70" w:rsidR="00B81B64" w:rsidRDefault="00B81B64">
          <w:pPr>
            <w:pStyle w:val="Inhopg2"/>
            <w:rPr>
              <w:rFonts w:eastAsiaTheme="minorEastAsia"/>
              <w:color w:val="auto"/>
              <w:kern w:val="2"/>
              <w:sz w:val="24"/>
              <w:szCs w:val="24"/>
              <w:lang w:eastAsia="nl-BE"/>
              <w14:ligatures w14:val="standardContextual"/>
            </w:rPr>
          </w:pPr>
          <w:hyperlink w:anchor="_Toc188880297" w:history="1">
            <w:r w:rsidRPr="001C04F0">
              <w:rPr>
                <w:rStyle w:val="Hyperlink"/>
              </w:rPr>
              <w:t>3.6</w:t>
            </w:r>
            <w:r>
              <w:rPr>
                <w:rFonts w:eastAsiaTheme="minorEastAsia"/>
                <w:color w:val="auto"/>
                <w:kern w:val="2"/>
                <w:sz w:val="24"/>
                <w:szCs w:val="24"/>
                <w:lang w:eastAsia="nl-BE"/>
                <w14:ligatures w14:val="standardContextual"/>
              </w:rPr>
              <w:tab/>
            </w:r>
            <w:r w:rsidRPr="001C04F0">
              <w:rPr>
                <w:rStyle w:val="Hyperlink"/>
              </w:rPr>
              <w:t>Leerplanpagina</w:t>
            </w:r>
            <w:r>
              <w:rPr>
                <w:webHidden/>
              </w:rPr>
              <w:tab/>
            </w:r>
            <w:r>
              <w:rPr>
                <w:webHidden/>
              </w:rPr>
              <w:fldChar w:fldCharType="begin"/>
            </w:r>
            <w:r>
              <w:rPr>
                <w:webHidden/>
              </w:rPr>
              <w:instrText xml:space="preserve"> PAGEREF _Toc188880297 \h </w:instrText>
            </w:r>
            <w:r>
              <w:rPr>
                <w:webHidden/>
              </w:rPr>
            </w:r>
            <w:r>
              <w:rPr>
                <w:webHidden/>
              </w:rPr>
              <w:fldChar w:fldCharType="separate"/>
            </w:r>
            <w:r>
              <w:rPr>
                <w:webHidden/>
              </w:rPr>
              <w:t>10</w:t>
            </w:r>
            <w:r>
              <w:rPr>
                <w:webHidden/>
              </w:rPr>
              <w:fldChar w:fldCharType="end"/>
            </w:r>
          </w:hyperlink>
        </w:p>
        <w:p w14:paraId="2EA6EE0E" w14:textId="552EF311" w:rsidR="00B81B64" w:rsidRDefault="00B81B64">
          <w:pPr>
            <w:pStyle w:val="Inhopg1"/>
            <w:rPr>
              <w:rFonts w:eastAsiaTheme="minorEastAsia"/>
              <w:b w:val="0"/>
              <w:noProof/>
              <w:color w:val="auto"/>
              <w:kern w:val="2"/>
              <w:szCs w:val="24"/>
              <w:lang w:eastAsia="nl-BE"/>
              <w14:ligatures w14:val="standardContextual"/>
            </w:rPr>
          </w:pPr>
          <w:hyperlink w:anchor="_Toc188880298" w:history="1">
            <w:r w:rsidRPr="001C04F0">
              <w:rPr>
                <w:rStyle w:val="Hyperlink"/>
                <w:noProof/>
              </w:rPr>
              <w:t>4</w:t>
            </w:r>
            <w:r>
              <w:rPr>
                <w:rFonts w:eastAsiaTheme="minorEastAsia"/>
                <w:b w:val="0"/>
                <w:noProof/>
                <w:color w:val="auto"/>
                <w:kern w:val="2"/>
                <w:szCs w:val="24"/>
                <w:lang w:eastAsia="nl-BE"/>
                <w14:ligatures w14:val="standardContextual"/>
              </w:rPr>
              <w:tab/>
            </w:r>
            <w:r w:rsidRPr="001C04F0">
              <w:rPr>
                <w:rStyle w:val="Hyperlink"/>
                <w:noProof/>
              </w:rPr>
              <w:t>Leerplandoelen</w:t>
            </w:r>
            <w:r>
              <w:rPr>
                <w:noProof/>
                <w:webHidden/>
              </w:rPr>
              <w:tab/>
            </w:r>
            <w:r>
              <w:rPr>
                <w:noProof/>
                <w:webHidden/>
              </w:rPr>
              <w:fldChar w:fldCharType="begin"/>
            </w:r>
            <w:r>
              <w:rPr>
                <w:noProof/>
                <w:webHidden/>
              </w:rPr>
              <w:instrText xml:space="preserve"> PAGEREF _Toc188880298 \h </w:instrText>
            </w:r>
            <w:r>
              <w:rPr>
                <w:noProof/>
                <w:webHidden/>
              </w:rPr>
            </w:r>
            <w:r>
              <w:rPr>
                <w:noProof/>
                <w:webHidden/>
              </w:rPr>
              <w:fldChar w:fldCharType="separate"/>
            </w:r>
            <w:r>
              <w:rPr>
                <w:noProof/>
                <w:webHidden/>
              </w:rPr>
              <w:t>11</w:t>
            </w:r>
            <w:r>
              <w:rPr>
                <w:noProof/>
                <w:webHidden/>
              </w:rPr>
              <w:fldChar w:fldCharType="end"/>
            </w:r>
          </w:hyperlink>
        </w:p>
        <w:p w14:paraId="55076733" w14:textId="3341C2E8" w:rsidR="00B81B64" w:rsidRDefault="00B81B64">
          <w:pPr>
            <w:pStyle w:val="Inhopg2"/>
            <w:rPr>
              <w:rFonts w:eastAsiaTheme="minorEastAsia"/>
              <w:color w:val="auto"/>
              <w:kern w:val="2"/>
              <w:sz w:val="24"/>
              <w:szCs w:val="24"/>
              <w:lang w:eastAsia="nl-BE"/>
              <w14:ligatures w14:val="standardContextual"/>
            </w:rPr>
          </w:pPr>
          <w:hyperlink w:anchor="_Toc188880299" w:history="1">
            <w:r w:rsidRPr="001C04F0">
              <w:rPr>
                <w:rStyle w:val="Hyperlink"/>
              </w:rPr>
              <w:t>4.1</w:t>
            </w:r>
            <w:r>
              <w:rPr>
                <w:rFonts w:eastAsiaTheme="minorEastAsia"/>
                <w:color w:val="auto"/>
                <w:kern w:val="2"/>
                <w:sz w:val="24"/>
                <w:szCs w:val="24"/>
                <w:lang w:eastAsia="nl-BE"/>
                <w14:ligatures w14:val="standardContextual"/>
              </w:rPr>
              <w:tab/>
            </w:r>
            <w:r w:rsidRPr="001C04F0">
              <w:rPr>
                <w:rStyle w:val="Hyperlink"/>
              </w:rPr>
              <w:t>Zinrijk en geïnspireerd</w:t>
            </w:r>
            <w:r>
              <w:rPr>
                <w:webHidden/>
              </w:rPr>
              <w:tab/>
            </w:r>
            <w:r>
              <w:rPr>
                <w:webHidden/>
              </w:rPr>
              <w:fldChar w:fldCharType="begin"/>
            </w:r>
            <w:r>
              <w:rPr>
                <w:webHidden/>
              </w:rPr>
              <w:instrText xml:space="preserve"> PAGEREF _Toc188880299 \h </w:instrText>
            </w:r>
            <w:r>
              <w:rPr>
                <w:webHidden/>
              </w:rPr>
            </w:r>
            <w:r>
              <w:rPr>
                <w:webHidden/>
              </w:rPr>
              <w:fldChar w:fldCharType="separate"/>
            </w:r>
            <w:r>
              <w:rPr>
                <w:webHidden/>
              </w:rPr>
              <w:t>11</w:t>
            </w:r>
            <w:r>
              <w:rPr>
                <w:webHidden/>
              </w:rPr>
              <w:fldChar w:fldCharType="end"/>
            </w:r>
          </w:hyperlink>
        </w:p>
        <w:p w14:paraId="180F00BF" w14:textId="12AC549E" w:rsidR="00B81B64" w:rsidRDefault="00B81B64">
          <w:pPr>
            <w:pStyle w:val="Inhopg2"/>
            <w:rPr>
              <w:rFonts w:eastAsiaTheme="minorEastAsia"/>
              <w:color w:val="auto"/>
              <w:kern w:val="2"/>
              <w:sz w:val="24"/>
              <w:szCs w:val="24"/>
              <w:lang w:eastAsia="nl-BE"/>
              <w14:ligatures w14:val="standardContextual"/>
            </w:rPr>
          </w:pPr>
          <w:hyperlink w:anchor="_Toc188880300" w:history="1">
            <w:r w:rsidRPr="001C04F0">
              <w:rPr>
                <w:rStyle w:val="Hyperlink"/>
              </w:rPr>
              <w:t>4.2</w:t>
            </w:r>
            <w:r>
              <w:rPr>
                <w:rFonts w:eastAsiaTheme="minorEastAsia"/>
                <w:color w:val="auto"/>
                <w:kern w:val="2"/>
                <w:sz w:val="24"/>
                <w:szCs w:val="24"/>
                <w:lang w:eastAsia="nl-BE"/>
                <w14:ligatures w14:val="standardContextual"/>
              </w:rPr>
              <w:tab/>
            </w:r>
            <w:r w:rsidRPr="001C04F0">
              <w:rPr>
                <w:rStyle w:val="Hyperlink"/>
              </w:rPr>
              <w:t>Basiscompetenties in Paardenhouder</w:t>
            </w:r>
            <w:r>
              <w:rPr>
                <w:webHidden/>
              </w:rPr>
              <w:tab/>
            </w:r>
            <w:r>
              <w:rPr>
                <w:webHidden/>
              </w:rPr>
              <w:fldChar w:fldCharType="begin"/>
            </w:r>
            <w:r>
              <w:rPr>
                <w:webHidden/>
              </w:rPr>
              <w:instrText xml:space="preserve"> PAGEREF _Toc188880300 \h </w:instrText>
            </w:r>
            <w:r>
              <w:rPr>
                <w:webHidden/>
              </w:rPr>
            </w:r>
            <w:r>
              <w:rPr>
                <w:webHidden/>
              </w:rPr>
              <w:fldChar w:fldCharType="separate"/>
            </w:r>
            <w:r>
              <w:rPr>
                <w:webHidden/>
              </w:rPr>
              <w:t>12</w:t>
            </w:r>
            <w:r>
              <w:rPr>
                <w:webHidden/>
              </w:rPr>
              <w:fldChar w:fldCharType="end"/>
            </w:r>
          </w:hyperlink>
        </w:p>
        <w:p w14:paraId="129C6479" w14:textId="25C2D9D1" w:rsidR="00B81B64" w:rsidRDefault="00B81B64">
          <w:pPr>
            <w:pStyle w:val="Inhopg2"/>
            <w:rPr>
              <w:rFonts w:eastAsiaTheme="minorEastAsia"/>
              <w:color w:val="auto"/>
              <w:kern w:val="2"/>
              <w:sz w:val="24"/>
              <w:szCs w:val="24"/>
              <w:lang w:eastAsia="nl-BE"/>
              <w14:ligatures w14:val="standardContextual"/>
            </w:rPr>
          </w:pPr>
          <w:hyperlink w:anchor="_Toc188880301" w:history="1">
            <w:r w:rsidRPr="001C04F0">
              <w:rPr>
                <w:rStyle w:val="Hyperlink"/>
              </w:rPr>
              <w:t>4.3</w:t>
            </w:r>
            <w:r>
              <w:rPr>
                <w:rFonts w:eastAsiaTheme="minorEastAsia"/>
                <w:color w:val="auto"/>
                <w:kern w:val="2"/>
                <w:sz w:val="24"/>
                <w:szCs w:val="24"/>
                <w:lang w:eastAsia="nl-BE"/>
                <w14:ligatures w14:val="standardContextual"/>
              </w:rPr>
              <w:tab/>
            </w:r>
            <w:r w:rsidRPr="001C04F0">
              <w:rPr>
                <w:rStyle w:val="Hyperlink"/>
              </w:rPr>
              <w:t>Hippologie</w:t>
            </w:r>
            <w:r>
              <w:rPr>
                <w:webHidden/>
              </w:rPr>
              <w:tab/>
            </w:r>
            <w:r>
              <w:rPr>
                <w:webHidden/>
              </w:rPr>
              <w:fldChar w:fldCharType="begin"/>
            </w:r>
            <w:r>
              <w:rPr>
                <w:webHidden/>
              </w:rPr>
              <w:instrText xml:space="preserve"> PAGEREF _Toc188880301 \h </w:instrText>
            </w:r>
            <w:r>
              <w:rPr>
                <w:webHidden/>
              </w:rPr>
            </w:r>
            <w:r>
              <w:rPr>
                <w:webHidden/>
              </w:rPr>
              <w:fldChar w:fldCharType="separate"/>
            </w:r>
            <w:r>
              <w:rPr>
                <w:webHidden/>
              </w:rPr>
              <w:t>13</w:t>
            </w:r>
            <w:r>
              <w:rPr>
                <w:webHidden/>
              </w:rPr>
              <w:fldChar w:fldCharType="end"/>
            </w:r>
          </w:hyperlink>
        </w:p>
        <w:p w14:paraId="14C73B92" w14:textId="019E2C58" w:rsidR="00B81B64" w:rsidRDefault="00B81B64">
          <w:pPr>
            <w:pStyle w:val="Inhopg2"/>
            <w:rPr>
              <w:rFonts w:eastAsiaTheme="minorEastAsia"/>
              <w:color w:val="auto"/>
              <w:kern w:val="2"/>
              <w:sz w:val="24"/>
              <w:szCs w:val="24"/>
              <w:lang w:eastAsia="nl-BE"/>
              <w14:ligatures w14:val="standardContextual"/>
            </w:rPr>
          </w:pPr>
          <w:hyperlink w:anchor="_Toc188880302" w:history="1">
            <w:r w:rsidRPr="001C04F0">
              <w:rPr>
                <w:rStyle w:val="Hyperlink"/>
              </w:rPr>
              <w:t>4.4</w:t>
            </w:r>
            <w:r>
              <w:rPr>
                <w:rFonts w:eastAsiaTheme="minorEastAsia"/>
                <w:color w:val="auto"/>
                <w:kern w:val="2"/>
                <w:sz w:val="24"/>
                <w:szCs w:val="24"/>
                <w:lang w:eastAsia="nl-BE"/>
                <w14:ligatures w14:val="standardContextual"/>
              </w:rPr>
              <w:tab/>
            </w:r>
            <w:r w:rsidRPr="001C04F0">
              <w:rPr>
                <w:rStyle w:val="Hyperlink"/>
              </w:rPr>
              <w:t>Weidebeheer en graslandwinning</w:t>
            </w:r>
            <w:r>
              <w:rPr>
                <w:webHidden/>
              </w:rPr>
              <w:tab/>
            </w:r>
            <w:r>
              <w:rPr>
                <w:webHidden/>
              </w:rPr>
              <w:fldChar w:fldCharType="begin"/>
            </w:r>
            <w:r>
              <w:rPr>
                <w:webHidden/>
              </w:rPr>
              <w:instrText xml:space="preserve"> PAGEREF _Toc188880302 \h </w:instrText>
            </w:r>
            <w:r>
              <w:rPr>
                <w:webHidden/>
              </w:rPr>
            </w:r>
            <w:r>
              <w:rPr>
                <w:webHidden/>
              </w:rPr>
              <w:fldChar w:fldCharType="separate"/>
            </w:r>
            <w:r>
              <w:rPr>
                <w:webHidden/>
              </w:rPr>
              <w:t>17</w:t>
            </w:r>
            <w:r>
              <w:rPr>
                <w:webHidden/>
              </w:rPr>
              <w:fldChar w:fldCharType="end"/>
            </w:r>
          </w:hyperlink>
        </w:p>
        <w:p w14:paraId="3A44F9B3" w14:textId="223795CE" w:rsidR="00B81B64" w:rsidRDefault="00B81B64">
          <w:pPr>
            <w:pStyle w:val="Inhopg2"/>
            <w:rPr>
              <w:rFonts w:eastAsiaTheme="minorEastAsia"/>
              <w:color w:val="auto"/>
              <w:kern w:val="2"/>
              <w:sz w:val="24"/>
              <w:szCs w:val="24"/>
              <w:lang w:eastAsia="nl-BE"/>
              <w14:ligatures w14:val="standardContextual"/>
            </w:rPr>
          </w:pPr>
          <w:hyperlink w:anchor="_Toc188880303" w:history="1">
            <w:r w:rsidRPr="001C04F0">
              <w:rPr>
                <w:rStyle w:val="Hyperlink"/>
              </w:rPr>
              <w:t>4.5</w:t>
            </w:r>
            <w:r>
              <w:rPr>
                <w:rFonts w:eastAsiaTheme="minorEastAsia"/>
                <w:color w:val="auto"/>
                <w:kern w:val="2"/>
                <w:sz w:val="24"/>
                <w:szCs w:val="24"/>
                <w:lang w:eastAsia="nl-BE"/>
                <w14:ligatures w14:val="standardContextual"/>
              </w:rPr>
              <w:tab/>
            </w:r>
            <w:r w:rsidRPr="001C04F0">
              <w:rPr>
                <w:rStyle w:val="Hyperlink"/>
              </w:rPr>
              <w:t>Mechanisatie en techniek</w:t>
            </w:r>
            <w:r>
              <w:rPr>
                <w:webHidden/>
              </w:rPr>
              <w:tab/>
            </w:r>
            <w:r>
              <w:rPr>
                <w:webHidden/>
              </w:rPr>
              <w:fldChar w:fldCharType="begin"/>
            </w:r>
            <w:r>
              <w:rPr>
                <w:webHidden/>
              </w:rPr>
              <w:instrText xml:space="preserve"> PAGEREF _Toc188880303 \h </w:instrText>
            </w:r>
            <w:r>
              <w:rPr>
                <w:webHidden/>
              </w:rPr>
            </w:r>
            <w:r>
              <w:rPr>
                <w:webHidden/>
              </w:rPr>
              <w:fldChar w:fldCharType="separate"/>
            </w:r>
            <w:r>
              <w:rPr>
                <w:webHidden/>
              </w:rPr>
              <w:t>18</w:t>
            </w:r>
            <w:r>
              <w:rPr>
                <w:webHidden/>
              </w:rPr>
              <w:fldChar w:fldCharType="end"/>
            </w:r>
          </w:hyperlink>
        </w:p>
        <w:p w14:paraId="032C2192" w14:textId="0951DDD8" w:rsidR="00B81B64" w:rsidRDefault="00B81B64">
          <w:pPr>
            <w:pStyle w:val="Inhopg2"/>
            <w:rPr>
              <w:rFonts w:eastAsiaTheme="minorEastAsia"/>
              <w:color w:val="auto"/>
              <w:kern w:val="2"/>
              <w:sz w:val="24"/>
              <w:szCs w:val="24"/>
              <w:lang w:eastAsia="nl-BE"/>
              <w14:ligatures w14:val="standardContextual"/>
            </w:rPr>
          </w:pPr>
          <w:hyperlink w:anchor="_Toc188880304" w:history="1">
            <w:r w:rsidRPr="001C04F0">
              <w:rPr>
                <w:rStyle w:val="Hyperlink"/>
              </w:rPr>
              <w:t>4.6</w:t>
            </w:r>
            <w:r>
              <w:rPr>
                <w:rFonts w:eastAsiaTheme="minorEastAsia"/>
                <w:color w:val="auto"/>
                <w:kern w:val="2"/>
                <w:sz w:val="24"/>
                <w:szCs w:val="24"/>
                <w:lang w:eastAsia="nl-BE"/>
                <w14:ligatures w14:val="standardContextual"/>
              </w:rPr>
              <w:tab/>
            </w:r>
            <w:r w:rsidRPr="001C04F0">
              <w:rPr>
                <w:rStyle w:val="Hyperlink"/>
              </w:rPr>
              <w:t>Bedrijfsmanagement</w:t>
            </w:r>
            <w:r>
              <w:rPr>
                <w:webHidden/>
              </w:rPr>
              <w:tab/>
            </w:r>
            <w:r>
              <w:rPr>
                <w:webHidden/>
              </w:rPr>
              <w:fldChar w:fldCharType="begin"/>
            </w:r>
            <w:r>
              <w:rPr>
                <w:webHidden/>
              </w:rPr>
              <w:instrText xml:space="preserve"> PAGEREF _Toc188880304 \h </w:instrText>
            </w:r>
            <w:r>
              <w:rPr>
                <w:webHidden/>
              </w:rPr>
            </w:r>
            <w:r>
              <w:rPr>
                <w:webHidden/>
              </w:rPr>
              <w:fldChar w:fldCharType="separate"/>
            </w:r>
            <w:r>
              <w:rPr>
                <w:webHidden/>
              </w:rPr>
              <w:t>20</w:t>
            </w:r>
            <w:r>
              <w:rPr>
                <w:webHidden/>
              </w:rPr>
              <w:fldChar w:fldCharType="end"/>
            </w:r>
          </w:hyperlink>
        </w:p>
        <w:p w14:paraId="4F1093D6" w14:textId="0D2F25D4" w:rsidR="00B81B64" w:rsidRDefault="00B81B64">
          <w:pPr>
            <w:pStyle w:val="Inhopg2"/>
            <w:rPr>
              <w:rFonts w:eastAsiaTheme="minorEastAsia"/>
              <w:color w:val="auto"/>
              <w:kern w:val="2"/>
              <w:sz w:val="24"/>
              <w:szCs w:val="24"/>
              <w:lang w:eastAsia="nl-BE"/>
              <w14:ligatures w14:val="standardContextual"/>
            </w:rPr>
          </w:pPr>
          <w:hyperlink w:anchor="_Toc188880305" w:history="1">
            <w:r w:rsidRPr="001C04F0">
              <w:rPr>
                <w:rStyle w:val="Hyperlink"/>
              </w:rPr>
              <w:t>4.7</w:t>
            </w:r>
            <w:r>
              <w:rPr>
                <w:rFonts w:eastAsiaTheme="minorEastAsia"/>
                <w:color w:val="auto"/>
                <w:kern w:val="2"/>
                <w:sz w:val="24"/>
                <w:szCs w:val="24"/>
                <w:lang w:eastAsia="nl-BE"/>
                <w14:ligatures w14:val="standardContextual"/>
              </w:rPr>
              <w:tab/>
            </w:r>
            <w:r w:rsidRPr="001C04F0">
              <w:rPr>
                <w:rStyle w:val="Hyperlink"/>
              </w:rPr>
              <w:t>Innovaties in Paardenhouderij</w:t>
            </w:r>
            <w:r>
              <w:rPr>
                <w:webHidden/>
              </w:rPr>
              <w:tab/>
            </w:r>
            <w:r>
              <w:rPr>
                <w:webHidden/>
              </w:rPr>
              <w:fldChar w:fldCharType="begin"/>
            </w:r>
            <w:r>
              <w:rPr>
                <w:webHidden/>
              </w:rPr>
              <w:instrText xml:space="preserve"> PAGEREF _Toc188880305 \h </w:instrText>
            </w:r>
            <w:r>
              <w:rPr>
                <w:webHidden/>
              </w:rPr>
            </w:r>
            <w:r>
              <w:rPr>
                <w:webHidden/>
              </w:rPr>
              <w:fldChar w:fldCharType="separate"/>
            </w:r>
            <w:r>
              <w:rPr>
                <w:webHidden/>
              </w:rPr>
              <w:t>24</w:t>
            </w:r>
            <w:r>
              <w:rPr>
                <w:webHidden/>
              </w:rPr>
              <w:fldChar w:fldCharType="end"/>
            </w:r>
          </w:hyperlink>
        </w:p>
        <w:p w14:paraId="4A04629E" w14:textId="1F9EA473" w:rsidR="00B81B64" w:rsidRDefault="00B81B64">
          <w:pPr>
            <w:pStyle w:val="Inhopg2"/>
            <w:rPr>
              <w:rFonts w:eastAsiaTheme="minorEastAsia"/>
              <w:color w:val="auto"/>
              <w:kern w:val="2"/>
              <w:sz w:val="24"/>
              <w:szCs w:val="24"/>
              <w:lang w:eastAsia="nl-BE"/>
              <w14:ligatures w14:val="standardContextual"/>
            </w:rPr>
          </w:pPr>
          <w:hyperlink w:anchor="_Toc188880306" w:history="1">
            <w:r w:rsidRPr="001C04F0">
              <w:rPr>
                <w:rStyle w:val="Hyperlink"/>
              </w:rPr>
              <w:t>4.8</w:t>
            </w:r>
            <w:r>
              <w:rPr>
                <w:rFonts w:eastAsiaTheme="minorEastAsia"/>
                <w:color w:val="auto"/>
                <w:kern w:val="2"/>
                <w:sz w:val="24"/>
                <w:szCs w:val="24"/>
                <w:lang w:eastAsia="nl-BE"/>
                <w14:ligatures w14:val="standardContextual"/>
              </w:rPr>
              <w:tab/>
            </w:r>
            <w:r w:rsidRPr="001C04F0">
              <w:rPr>
                <w:rStyle w:val="Hyperlink"/>
              </w:rPr>
              <w:t>Disciplines (keuzerubriek)</w:t>
            </w:r>
            <w:r>
              <w:rPr>
                <w:webHidden/>
              </w:rPr>
              <w:tab/>
            </w:r>
            <w:r>
              <w:rPr>
                <w:webHidden/>
              </w:rPr>
              <w:fldChar w:fldCharType="begin"/>
            </w:r>
            <w:r>
              <w:rPr>
                <w:webHidden/>
              </w:rPr>
              <w:instrText xml:space="preserve"> PAGEREF _Toc188880306 \h </w:instrText>
            </w:r>
            <w:r>
              <w:rPr>
                <w:webHidden/>
              </w:rPr>
            </w:r>
            <w:r>
              <w:rPr>
                <w:webHidden/>
              </w:rPr>
              <w:fldChar w:fldCharType="separate"/>
            </w:r>
            <w:r>
              <w:rPr>
                <w:webHidden/>
              </w:rPr>
              <w:t>25</w:t>
            </w:r>
            <w:r>
              <w:rPr>
                <w:webHidden/>
              </w:rPr>
              <w:fldChar w:fldCharType="end"/>
            </w:r>
          </w:hyperlink>
        </w:p>
        <w:p w14:paraId="25482B21" w14:textId="57762F14" w:rsidR="00B81B64" w:rsidRDefault="00B81B64">
          <w:pPr>
            <w:pStyle w:val="Inhopg1"/>
            <w:rPr>
              <w:rFonts w:eastAsiaTheme="minorEastAsia"/>
              <w:b w:val="0"/>
              <w:noProof/>
              <w:color w:val="auto"/>
              <w:kern w:val="2"/>
              <w:szCs w:val="24"/>
              <w:lang w:eastAsia="nl-BE"/>
              <w14:ligatures w14:val="standardContextual"/>
            </w:rPr>
          </w:pPr>
          <w:hyperlink w:anchor="_Toc188880307" w:history="1">
            <w:r w:rsidRPr="001C04F0">
              <w:rPr>
                <w:rStyle w:val="Hyperlink"/>
                <w:noProof/>
              </w:rPr>
              <w:t>5</w:t>
            </w:r>
            <w:r>
              <w:rPr>
                <w:rFonts w:eastAsiaTheme="minorEastAsia"/>
                <w:b w:val="0"/>
                <w:noProof/>
                <w:color w:val="auto"/>
                <w:kern w:val="2"/>
                <w:szCs w:val="24"/>
                <w:lang w:eastAsia="nl-BE"/>
                <w14:ligatures w14:val="standardContextual"/>
              </w:rPr>
              <w:tab/>
            </w:r>
            <w:r w:rsidRPr="001C04F0">
              <w:rPr>
                <w:rStyle w:val="Hyperlink"/>
                <w:noProof/>
              </w:rPr>
              <w:t>Basisuitrusting</w:t>
            </w:r>
            <w:r>
              <w:rPr>
                <w:noProof/>
                <w:webHidden/>
              </w:rPr>
              <w:tab/>
            </w:r>
            <w:r>
              <w:rPr>
                <w:noProof/>
                <w:webHidden/>
              </w:rPr>
              <w:fldChar w:fldCharType="begin"/>
            </w:r>
            <w:r>
              <w:rPr>
                <w:noProof/>
                <w:webHidden/>
              </w:rPr>
              <w:instrText xml:space="preserve"> PAGEREF _Toc188880307 \h </w:instrText>
            </w:r>
            <w:r>
              <w:rPr>
                <w:noProof/>
                <w:webHidden/>
              </w:rPr>
            </w:r>
            <w:r>
              <w:rPr>
                <w:noProof/>
                <w:webHidden/>
              </w:rPr>
              <w:fldChar w:fldCharType="separate"/>
            </w:r>
            <w:r>
              <w:rPr>
                <w:noProof/>
                <w:webHidden/>
              </w:rPr>
              <w:t>27</w:t>
            </w:r>
            <w:r>
              <w:rPr>
                <w:noProof/>
                <w:webHidden/>
              </w:rPr>
              <w:fldChar w:fldCharType="end"/>
            </w:r>
          </w:hyperlink>
        </w:p>
        <w:p w14:paraId="5CAB61C2" w14:textId="36795BE6" w:rsidR="00B81B64" w:rsidRDefault="00B81B64">
          <w:pPr>
            <w:pStyle w:val="Inhopg2"/>
            <w:rPr>
              <w:rFonts w:eastAsiaTheme="minorEastAsia"/>
              <w:color w:val="auto"/>
              <w:kern w:val="2"/>
              <w:sz w:val="24"/>
              <w:szCs w:val="24"/>
              <w:lang w:eastAsia="nl-BE"/>
              <w14:ligatures w14:val="standardContextual"/>
            </w:rPr>
          </w:pPr>
          <w:hyperlink w:anchor="_Toc188880308" w:history="1">
            <w:r w:rsidRPr="001C04F0">
              <w:rPr>
                <w:rStyle w:val="Hyperlink"/>
              </w:rPr>
              <w:t>5.1</w:t>
            </w:r>
            <w:r>
              <w:rPr>
                <w:rFonts w:eastAsiaTheme="minorEastAsia"/>
                <w:color w:val="auto"/>
                <w:kern w:val="2"/>
                <w:sz w:val="24"/>
                <w:szCs w:val="24"/>
                <w:lang w:eastAsia="nl-BE"/>
                <w14:ligatures w14:val="standardContextual"/>
              </w:rPr>
              <w:tab/>
            </w:r>
            <w:r w:rsidRPr="001C04F0">
              <w:rPr>
                <w:rStyle w:val="Hyperlink"/>
              </w:rPr>
              <w:t>Infrastructuur</w:t>
            </w:r>
            <w:r>
              <w:rPr>
                <w:webHidden/>
              </w:rPr>
              <w:tab/>
            </w:r>
            <w:r>
              <w:rPr>
                <w:webHidden/>
              </w:rPr>
              <w:fldChar w:fldCharType="begin"/>
            </w:r>
            <w:r>
              <w:rPr>
                <w:webHidden/>
              </w:rPr>
              <w:instrText xml:space="preserve"> PAGEREF _Toc188880308 \h </w:instrText>
            </w:r>
            <w:r>
              <w:rPr>
                <w:webHidden/>
              </w:rPr>
            </w:r>
            <w:r>
              <w:rPr>
                <w:webHidden/>
              </w:rPr>
              <w:fldChar w:fldCharType="separate"/>
            </w:r>
            <w:r>
              <w:rPr>
                <w:webHidden/>
              </w:rPr>
              <w:t>28</w:t>
            </w:r>
            <w:r>
              <w:rPr>
                <w:webHidden/>
              </w:rPr>
              <w:fldChar w:fldCharType="end"/>
            </w:r>
          </w:hyperlink>
        </w:p>
        <w:p w14:paraId="35D24856" w14:textId="0040819F" w:rsidR="00B81B64" w:rsidRDefault="00B81B64">
          <w:pPr>
            <w:pStyle w:val="Inhopg2"/>
            <w:rPr>
              <w:rFonts w:eastAsiaTheme="minorEastAsia"/>
              <w:color w:val="auto"/>
              <w:kern w:val="2"/>
              <w:sz w:val="24"/>
              <w:szCs w:val="24"/>
              <w:lang w:eastAsia="nl-BE"/>
              <w14:ligatures w14:val="standardContextual"/>
            </w:rPr>
          </w:pPr>
          <w:hyperlink w:anchor="_Toc188880309" w:history="1">
            <w:r w:rsidRPr="001C04F0">
              <w:rPr>
                <w:rStyle w:val="Hyperlink"/>
              </w:rPr>
              <w:t>5.2</w:t>
            </w:r>
            <w:r>
              <w:rPr>
                <w:rFonts w:eastAsiaTheme="minorEastAsia"/>
                <w:color w:val="auto"/>
                <w:kern w:val="2"/>
                <w:sz w:val="24"/>
                <w:szCs w:val="24"/>
                <w:lang w:eastAsia="nl-BE"/>
                <w14:ligatures w14:val="standardContextual"/>
              </w:rPr>
              <w:tab/>
            </w:r>
            <w:r w:rsidRPr="001C04F0">
              <w:rPr>
                <w:rStyle w:val="Hyperlink"/>
              </w:rPr>
              <w:t>Materiaal, toestellen, machines en gereedschappen</w:t>
            </w:r>
            <w:r>
              <w:rPr>
                <w:webHidden/>
              </w:rPr>
              <w:tab/>
            </w:r>
            <w:r>
              <w:rPr>
                <w:webHidden/>
              </w:rPr>
              <w:fldChar w:fldCharType="begin"/>
            </w:r>
            <w:r>
              <w:rPr>
                <w:webHidden/>
              </w:rPr>
              <w:instrText xml:space="preserve"> PAGEREF _Toc188880309 \h </w:instrText>
            </w:r>
            <w:r>
              <w:rPr>
                <w:webHidden/>
              </w:rPr>
            </w:r>
            <w:r>
              <w:rPr>
                <w:webHidden/>
              </w:rPr>
              <w:fldChar w:fldCharType="separate"/>
            </w:r>
            <w:r>
              <w:rPr>
                <w:webHidden/>
              </w:rPr>
              <w:t>28</w:t>
            </w:r>
            <w:r>
              <w:rPr>
                <w:webHidden/>
              </w:rPr>
              <w:fldChar w:fldCharType="end"/>
            </w:r>
          </w:hyperlink>
        </w:p>
        <w:p w14:paraId="5F2DE48E" w14:textId="5C8C195D" w:rsidR="00B81B64" w:rsidRDefault="00B81B64">
          <w:pPr>
            <w:pStyle w:val="Inhopg2"/>
            <w:rPr>
              <w:rFonts w:eastAsiaTheme="minorEastAsia"/>
              <w:color w:val="auto"/>
              <w:kern w:val="2"/>
              <w:sz w:val="24"/>
              <w:szCs w:val="24"/>
              <w:lang w:eastAsia="nl-BE"/>
              <w14:ligatures w14:val="standardContextual"/>
            </w:rPr>
          </w:pPr>
          <w:hyperlink w:anchor="_Toc188880310" w:history="1">
            <w:r w:rsidRPr="001C04F0">
              <w:rPr>
                <w:rStyle w:val="Hyperlink"/>
              </w:rPr>
              <w:t>5.3</w:t>
            </w:r>
            <w:r>
              <w:rPr>
                <w:rFonts w:eastAsiaTheme="minorEastAsia"/>
                <w:color w:val="auto"/>
                <w:kern w:val="2"/>
                <w:sz w:val="24"/>
                <w:szCs w:val="24"/>
                <w:lang w:eastAsia="nl-BE"/>
                <w14:ligatures w14:val="standardContextual"/>
              </w:rPr>
              <w:tab/>
            </w:r>
            <w:r w:rsidRPr="001C04F0">
              <w:rPr>
                <w:rStyle w:val="Hyperlink"/>
              </w:rPr>
              <w:t>Materiaal en gereedschappen waarover elke leerling moet beschikken</w:t>
            </w:r>
            <w:r>
              <w:rPr>
                <w:webHidden/>
              </w:rPr>
              <w:tab/>
            </w:r>
            <w:r>
              <w:rPr>
                <w:webHidden/>
              </w:rPr>
              <w:fldChar w:fldCharType="begin"/>
            </w:r>
            <w:r>
              <w:rPr>
                <w:webHidden/>
              </w:rPr>
              <w:instrText xml:space="preserve"> PAGEREF _Toc188880310 \h </w:instrText>
            </w:r>
            <w:r>
              <w:rPr>
                <w:webHidden/>
              </w:rPr>
            </w:r>
            <w:r>
              <w:rPr>
                <w:webHidden/>
              </w:rPr>
              <w:fldChar w:fldCharType="separate"/>
            </w:r>
            <w:r>
              <w:rPr>
                <w:webHidden/>
              </w:rPr>
              <w:t>29</w:t>
            </w:r>
            <w:r>
              <w:rPr>
                <w:webHidden/>
              </w:rPr>
              <w:fldChar w:fldCharType="end"/>
            </w:r>
          </w:hyperlink>
        </w:p>
        <w:p w14:paraId="7EA60934" w14:textId="38146A73" w:rsidR="00B81B64" w:rsidRDefault="00B81B64">
          <w:pPr>
            <w:pStyle w:val="Inhopg1"/>
            <w:rPr>
              <w:rFonts w:eastAsiaTheme="minorEastAsia"/>
              <w:b w:val="0"/>
              <w:noProof/>
              <w:color w:val="auto"/>
              <w:kern w:val="2"/>
              <w:szCs w:val="24"/>
              <w:lang w:eastAsia="nl-BE"/>
              <w14:ligatures w14:val="standardContextual"/>
            </w:rPr>
          </w:pPr>
          <w:hyperlink w:anchor="_Toc188880311" w:history="1">
            <w:r w:rsidRPr="001C04F0">
              <w:rPr>
                <w:rStyle w:val="Hyperlink"/>
                <w:noProof/>
              </w:rPr>
              <w:t>6</w:t>
            </w:r>
            <w:r>
              <w:rPr>
                <w:rFonts w:eastAsiaTheme="minorEastAsia"/>
                <w:b w:val="0"/>
                <w:noProof/>
                <w:color w:val="auto"/>
                <w:kern w:val="2"/>
                <w:szCs w:val="24"/>
                <w:lang w:eastAsia="nl-BE"/>
                <w14:ligatures w14:val="standardContextual"/>
              </w:rPr>
              <w:tab/>
            </w:r>
            <w:r w:rsidRPr="001C04F0">
              <w:rPr>
                <w:rStyle w:val="Hyperlink"/>
                <w:noProof/>
              </w:rPr>
              <w:t>Glossarium</w:t>
            </w:r>
            <w:r>
              <w:rPr>
                <w:noProof/>
                <w:webHidden/>
              </w:rPr>
              <w:tab/>
            </w:r>
            <w:r>
              <w:rPr>
                <w:noProof/>
                <w:webHidden/>
              </w:rPr>
              <w:fldChar w:fldCharType="begin"/>
            </w:r>
            <w:r>
              <w:rPr>
                <w:noProof/>
                <w:webHidden/>
              </w:rPr>
              <w:instrText xml:space="preserve"> PAGEREF _Toc188880311 \h </w:instrText>
            </w:r>
            <w:r>
              <w:rPr>
                <w:noProof/>
                <w:webHidden/>
              </w:rPr>
            </w:r>
            <w:r>
              <w:rPr>
                <w:noProof/>
                <w:webHidden/>
              </w:rPr>
              <w:fldChar w:fldCharType="separate"/>
            </w:r>
            <w:r>
              <w:rPr>
                <w:noProof/>
                <w:webHidden/>
              </w:rPr>
              <w:t>29</w:t>
            </w:r>
            <w:r>
              <w:rPr>
                <w:noProof/>
                <w:webHidden/>
              </w:rPr>
              <w:fldChar w:fldCharType="end"/>
            </w:r>
          </w:hyperlink>
        </w:p>
        <w:p w14:paraId="42BC0621" w14:textId="11FB8294" w:rsidR="00B81B64" w:rsidRDefault="00B81B64">
          <w:pPr>
            <w:pStyle w:val="Inhopg1"/>
            <w:rPr>
              <w:rFonts w:eastAsiaTheme="minorEastAsia"/>
              <w:b w:val="0"/>
              <w:noProof/>
              <w:color w:val="auto"/>
              <w:kern w:val="2"/>
              <w:szCs w:val="24"/>
              <w:lang w:eastAsia="nl-BE"/>
              <w14:ligatures w14:val="standardContextual"/>
            </w:rPr>
          </w:pPr>
          <w:hyperlink w:anchor="_Toc188880312" w:history="1">
            <w:r w:rsidRPr="001C04F0">
              <w:rPr>
                <w:rStyle w:val="Hyperlink"/>
                <w:noProof/>
              </w:rPr>
              <w:t>7</w:t>
            </w:r>
            <w:r>
              <w:rPr>
                <w:rFonts w:eastAsiaTheme="minorEastAsia"/>
                <w:b w:val="0"/>
                <w:noProof/>
                <w:color w:val="auto"/>
                <w:kern w:val="2"/>
                <w:szCs w:val="24"/>
                <w:lang w:eastAsia="nl-BE"/>
                <w14:ligatures w14:val="standardContextual"/>
              </w:rPr>
              <w:tab/>
            </w:r>
            <w:r w:rsidRPr="001C04F0">
              <w:rPr>
                <w:rStyle w:val="Hyperlink"/>
                <w:noProof/>
              </w:rPr>
              <w:t>Concordantie</w:t>
            </w:r>
            <w:r>
              <w:rPr>
                <w:noProof/>
                <w:webHidden/>
              </w:rPr>
              <w:tab/>
            </w:r>
            <w:r>
              <w:rPr>
                <w:noProof/>
                <w:webHidden/>
              </w:rPr>
              <w:fldChar w:fldCharType="begin"/>
            </w:r>
            <w:r>
              <w:rPr>
                <w:noProof/>
                <w:webHidden/>
              </w:rPr>
              <w:instrText xml:space="preserve"> PAGEREF _Toc188880312 \h </w:instrText>
            </w:r>
            <w:r>
              <w:rPr>
                <w:noProof/>
                <w:webHidden/>
              </w:rPr>
            </w:r>
            <w:r>
              <w:rPr>
                <w:noProof/>
                <w:webHidden/>
              </w:rPr>
              <w:fldChar w:fldCharType="separate"/>
            </w:r>
            <w:r>
              <w:rPr>
                <w:noProof/>
                <w:webHidden/>
              </w:rPr>
              <w:t>30</w:t>
            </w:r>
            <w:r>
              <w:rPr>
                <w:noProof/>
                <w:webHidden/>
              </w:rPr>
              <w:fldChar w:fldCharType="end"/>
            </w:r>
          </w:hyperlink>
        </w:p>
        <w:p w14:paraId="4243EBBE" w14:textId="1B9C2534" w:rsidR="00B81B64" w:rsidRDefault="00B81B64">
          <w:pPr>
            <w:pStyle w:val="Inhopg2"/>
            <w:rPr>
              <w:rFonts w:eastAsiaTheme="minorEastAsia"/>
              <w:color w:val="auto"/>
              <w:kern w:val="2"/>
              <w:sz w:val="24"/>
              <w:szCs w:val="24"/>
              <w:lang w:eastAsia="nl-BE"/>
              <w14:ligatures w14:val="standardContextual"/>
            </w:rPr>
          </w:pPr>
          <w:hyperlink w:anchor="_Toc188880313" w:history="1">
            <w:r w:rsidRPr="001C04F0">
              <w:rPr>
                <w:rStyle w:val="Hyperlink"/>
              </w:rPr>
              <w:t>7.1</w:t>
            </w:r>
            <w:r>
              <w:rPr>
                <w:rFonts w:eastAsiaTheme="minorEastAsia"/>
                <w:color w:val="auto"/>
                <w:kern w:val="2"/>
                <w:sz w:val="24"/>
                <w:szCs w:val="24"/>
                <w:lang w:eastAsia="nl-BE"/>
                <w14:ligatures w14:val="standardContextual"/>
              </w:rPr>
              <w:tab/>
            </w:r>
            <w:r w:rsidRPr="001C04F0">
              <w:rPr>
                <w:rStyle w:val="Hyperlink"/>
              </w:rPr>
              <w:t>Concordantietabel</w:t>
            </w:r>
            <w:r>
              <w:rPr>
                <w:webHidden/>
              </w:rPr>
              <w:tab/>
            </w:r>
            <w:r>
              <w:rPr>
                <w:webHidden/>
              </w:rPr>
              <w:fldChar w:fldCharType="begin"/>
            </w:r>
            <w:r>
              <w:rPr>
                <w:webHidden/>
              </w:rPr>
              <w:instrText xml:space="preserve"> PAGEREF _Toc188880313 \h </w:instrText>
            </w:r>
            <w:r>
              <w:rPr>
                <w:webHidden/>
              </w:rPr>
            </w:r>
            <w:r>
              <w:rPr>
                <w:webHidden/>
              </w:rPr>
              <w:fldChar w:fldCharType="separate"/>
            </w:r>
            <w:r>
              <w:rPr>
                <w:webHidden/>
              </w:rPr>
              <w:t>30</w:t>
            </w:r>
            <w:r>
              <w:rPr>
                <w:webHidden/>
              </w:rPr>
              <w:fldChar w:fldCharType="end"/>
            </w:r>
          </w:hyperlink>
        </w:p>
        <w:p w14:paraId="42B7A400" w14:textId="01066143" w:rsidR="00B81B64" w:rsidRDefault="00B81B64">
          <w:pPr>
            <w:pStyle w:val="Inhopg2"/>
            <w:rPr>
              <w:rFonts w:eastAsiaTheme="minorEastAsia"/>
              <w:color w:val="auto"/>
              <w:kern w:val="2"/>
              <w:sz w:val="24"/>
              <w:szCs w:val="24"/>
              <w:lang w:eastAsia="nl-BE"/>
              <w14:ligatures w14:val="standardContextual"/>
            </w:rPr>
          </w:pPr>
          <w:hyperlink w:anchor="_Toc188880314" w:history="1">
            <w:r w:rsidRPr="001C04F0">
              <w:rPr>
                <w:rStyle w:val="Hyperlink"/>
              </w:rPr>
              <w:t>7.2</w:t>
            </w:r>
            <w:r>
              <w:rPr>
                <w:rFonts w:eastAsiaTheme="minorEastAsia"/>
                <w:color w:val="auto"/>
                <w:kern w:val="2"/>
                <w:sz w:val="24"/>
                <w:szCs w:val="24"/>
                <w:lang w:eastAsia="nl-BE"/>
                <w14:ligatures w14:val="standardContextual"/>
              </w:rPr>
              <w:tab/>
            </w:r>
            <w:r w:rsidRPr="001C04F0">
              <w:rPr>
                <w:rStyle w:val="Hyperlink"/>
              </w:rPr>
              <w:t>Doelen die leiden naar een of meer beroepskwalificaties</w:t>
            </w:r>
            <w:r>
              <w:rPr>
                <w:webHidden/>
              </w:rPr>
              <w:tab/>
            </w:r>
            <w:r>
              <w:rPr>
                <w:webHidden/>
              </w:rPr>
              <w:fldChar w:fldCharType="begin"/>
            </w:r>
            <w:r>
              <w:rPr>
                <w:webHidden/>
              </w:rPr>
              <w:instrText xml:space="preserve"> PAGEREF _Toc188880314 \h </w:instrText>
            </w:r>
            <w:r>
              <w:rPr>
                <w:webHidden/>
              </w:rPr>
            </w:r>
            <w:r>
              <w:rPr>
                <w:webHidden/>
              </w:rPr>
              <w:fldChar w:fldCharType="separate"/>
            </w:r>
            <w:r>
              <w:rPr>
                <w:webHidden/>
              </w:rPr>
              <w:t>31</w:t>
            </w:r>
            <w:r>
              <w:rPr>
                <w:webHidden/>
              </w:rPr>
              <w:fldChar w:fldCharType="end"/>
            </w:r>
          </w:hyperlink>
        </w:p>
        <w:p w14:paraId="0CECF8C7" w14:textId="1A1B74E3" w:rsidR="00B81B64" w:rsidRDefault="00B81B64" w:rsidP="00B81B64">
          <w:pPr>
            <w:pStyle w:val="Inhopg1"/>
            <w:rPr>
              <w:lang w:val="nl-NL"/>
            </w:rPr>
          </w:pPr>
          <w:r>
            <w:rPr>
              <w:bCs/>
              <w:lang w:val="nl-NL"/>
            </w:rPr>
            <w:fldChar w:fldCharType="end"/>
          </w:r>
        </w:p>
      </w:sdtContent>
    </w:sdt>
    <w:p w14:paraId="7FB03811" w14:textId="5A645E5A" w:rsidR="006D3E59" w:rsidRDefault="006D3E59" w:rsidP="00B81B64">
      <w:pPr>
        <w:pStyle w:val="Inhopg1"/>
      </w:pPr>
    </w:p>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94A6" w14:textId="77777777" w:rsidR="001471D1" w:rsidRDefault="001471D1" w:rsidP="00467BFD">
      <w:r>
        <w:separator/>
      </w:r>
    </w:p>
  </w:endnote>
  <w:endnote w:type="continuationSeparator" w:id="0">
    <w:p w14:paraId="33EC6045" w14:textId="77777777" w:rsidR="001471D1" w:rsidRDefault="001471D1" w:rsidP="00467BFD">
      <w:r>
        <w:continuationSeparator/>
      </w:r>
    </w:p>
  </w:endnote>
  <w:endnote w:type="continuationNotice" w:id="1">
    <w:p w14:paraId="490B7EC9" w14:textId="77777777" w:rsidR="001471D1" w:rsidRDefault="00147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66A6" w14:textId="2ED0435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A409B">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7C0B6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38F5" w14:textId="06B4914B" w:rsidR="00060480" w:rsidRDefault="00060480" w:rsidP="00467BFD">
    <w:r>
      <w:rPr>
        <w:noProof/>
      </w:rPr>
      <w:fldChar w:fldCharType="begin"/>
    </w:r>
    <w:r>
      <w:rPr>
        <w:noProof/>
      </w:rPr>
      <w:instrText xml:space="preserve"> STYLEREF  Titel  \* MERGEFORMAT </w:instrText>
    </w:r>
    <w:r>
      <w:rPr>
        <w:noProof/>
      </w:rPr>
      <w:fldChar w:fldCharType="separate"/>
    </w:r>
    <w:r w:rsidR="007C0B6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A409B">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4301" w14:textId="454EE4E2"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B1409">
      <w:rPr>
        <w:sz w:val="20"/>
        <w:szCs w:val="20"/>
      </w:rPr>
      <w:t>Paardenhouder</w:t>
    </w:r>
    <w:r w:rsidR="00A77C88">
      <w:rPr>
        <w:sz w:val="20"/>
        <w:szCs w:val="20"/>
      </w:rPr>
      <w:t xml:space="preserve"> (versie </w:t>
    </w:r>
    <w:r w:rsidR="00175B62">
      <w:rPr>
        <w:sz w:val="20"/>
        <w:szCs w:val="20"/>
      </w:rPr>
      <w:t>maart</w:t>
    </w:r>
    <w:r w:rsidR="00A77C88">
      <w:rPr>
        <w:sz w:val="20"/>
        <w:szCs w:val="20"/>
      </w:rPr>
      <w:t xml:space="preserve"> 202</w:t>
    </w:r>
    <w:r w:rsidR="003750EC">
      <w:rPr>
        <w:sz w:val="20"/>
        <w:szCs w:val="20"/>
      </w:rPr>
      <w:t>5</w:t>
    </w:r>
    <w:r w:rsidR="00A77C88">
      <w:rPr>
        <w:sz w:val="20"/>
        <w:szCs w:val="20"/>
      </w:rPr>
      <w:t>)</w:t>
    </w:r>
  </w:p>
  <w:p w14:paraId="170349DE" w14:textId="03DC5B01" w:rsidR="00060480" w:rsidRPr="00DF29FA" w:rsidRDefault="00DE2FEC" w:rsidP="000C67EC">
    <w:pPr>
      <w:tabs>
        <w:tab w:val="right" w:pos="9638"/>
      </w:tabs>
      <w:spacing w:after="0"/>
      <w:rPr>
        <w:sz w:val="20"/>
        <w:szCs w:val="20"/>
      </w:rPr>
    </w:pPr>
    <w:r>
      <w:rPr>
        <w:sz w:val="20"/>
        <w:szCs w:val="20"/>
      </w:rPr>
      <w:t>VII-Paa</w:t>
    </w:r>
    <w:r w:rsidR="00060480" w:rsidRPr="00DF29FA">
      <w:rPr>
        <w:sz w:val="20"/>
        <w:szCs w:val="20"/>
      </w:rPr>
      <w:tab/>
    </w:r>
    <w:r w:rsidR="005A742D">
      <w:rPr>
        <w:sz w:val="20"/>
        <w:szCs w:val="20"/>
      </w:rPr>
      <w:t>D/202</w:t>
    </w:r>
    <w:r w:rsidR="003750EC">
      <w:rPr>
        <w:sz w:val="20"/>
        <w:szCs w:val="20"/>
      </w:rPr>
      <w:t>5</w:t>
    </w:r>
    <w:r w:rsidR="005A742D">
      <w:rPr>
        <w:sz w:val="20"/>
        <w:szCs w:val="20"/>
      </w:rPr>
      <w:t>/13.758/</w:t>
    </w:r>
    <w:r>
      <w:rPr>
        <w:sz w:val="20"/>
        <w:szCs w:val="20"/>
      </w:rPr>
      <w:t>068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C82A" w14:textId="1BBD299C" w:rsidR="00060480" w:rsidRPr="00DF29FA" w:rsidRDefault="00060480" w:rsidP="00533E04">
    <w:pPr>
      <w:tabs>
        <w:tab w:val="right" w:pos="9639"/>
      </w:tabs>
      <w:spacing w:after="0"/>
      <w:rPr>
        <w:sz w:val="20"/>
        <w:szCs w:val="20"/>
      </w:rPr>
    </w:pPr>
    <w:bookmarkStart w:id="126" w:name="_Hlk58583203"/>
    <w:bookmarkStart w:id="127" w:name="_Hlk58583204"/>
    <w:r w:rsidRPr="00DF29FA">
      <w:rPr>
        <w:noProof/>
        <w:sz w:val="20"/>
        <w:szCs w:val="20"/>
        <w:lang w:eastAsia="nl-BE"/>
      </w:rPr>
      <w:drawing>
        <wp:anchor distT="0" distB="0" distL="114300" distR="114300" simplePos="0" relativeHeight="251658240" behindDoc="1" locked="0" layoutInCell="1" allowOverlap="1" wp14:anchorId="00D14C7D" wp14:editId="78700A6F">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2FEC">
      <w:rPr>
        <w:sz w:val="20"/>
        <w:szCs w:val="20"/>
      </w:rPr>
      <w:t>Paardenhouder</w:t>
    </w:r>
    <w:r w:rsidR="00A77C88">
      <w:rPr>
        <w:sz w:val="20"/>
        <w:szCs w:val="20"/>
      </w:rPr>
      <w:t xml:space="preserve"> (versie </w:t>
    </w:r>
    <w:r w:rsidR="00175B62">
      <w:rPr>
        <w:sz w:val="20"/>
        <w:szCs w:val="20"/>
      </w:rPr>
      <w:t>maart</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A2ACB99" w14:textId="03F46532"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DE2FEC">
      <w:rPr>
        <w:sz w:val="20"/>
        <w:szCs w:val="20"/>
      </w:rPr>
      <w:t>068</w:t>
    </w:r>
    <w:r w:rsidR="00060480">
      <w:rPr>
        <w:sz w:val="20"/>
        <w:szCs w:val="20"/>
      </w:rPr>
      <w:tab/>
    </w:r>
    <w:bookmarkEnd w:id="126"/>
    <w:bookmarkEnd w:id="127"/>
    <w:r w:rsidR="00DE2FEC">
      <w:rPr>
        <w:sz w:val="20"/>
        <w:szCs w:val="20"/>
      </w:rPr>
      <w:t>VII-Paa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E531"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93F4" w14:textId="77777777" w:rsidR="001471D1" w:rsidRDefault="001471D1" w:rsidP="00467BFD">
      <w:r>
        <w:separator/>
      </w:r>
    </w:p>
  </w:footnote>
  <w:footnote w:type="continuationSeparator" w:id="0">
    <w:p w14:paraId="4A3F1DD6" w14:textId="77777777" w:rsidR="001471D1" w:rsidRDefault="001471D1" w:rsidP="00467BFD">
      <w:r>
        <w:continuationSeparator/>
      </w:r>
    </w:p>
  </w:footnote>
  <w:footnote w:type="continuationNotice" w:id="1">
    <w:p w14:paraId="2CDD0356" w14:textId="77777777" w:rsidR="001471D1" w:rsidRDefault="00147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BDBF" w14:textId="00CBE939"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0E96" w14:textId="29BEDF9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7F61" w14:textId="285FDDC7"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FC8A" w14:textId="484BD08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CBFA" w14:textId="1F8B95F0"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C4B1" w14:textId="1A9459F5"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FBBB" w14:textId="31F0E73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5C99" w14:textId="01E24E9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10D7" w14:textId="4903CD89"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63DB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53705687" o:spid="_x0000_i1025" type="#_x0000_t75" style="width:69pt;height:1in;visibility:visible;mso-wrap-style:square" o:bullet="t">
        <v:imagedata r:id="rId1" o:title=""/>
      </v:shape>
    </w:pict>
  </w:numPicBullet>
  <w:numPicBullet w:numPicBulletId="1">
    <w:pict>
      <v:shape w14:anchorId="1D14D492" id="Afbeelding 338873445" o:spid="_x0000_i1026" type="#_x0000_t75" style="width:93pt;height:102.6pt;visibility:visible;mso-wrap-style:square" o:bullet="t">
        <v:imagedata r:id="rId2" o:title=""/>
      </v:shape>
    </w:pict>
  </w:numPicBullet>
  <w:abstractNum w:abstractNumId="0" w15:restartNumberingAfterBreak="0">
    <w:nsid w:val="0DF6401B"/>
    <w:multiLevelType w:val="hybridMultilevel"/>
    <w:tmpl w:val="BA42284A"/>
    <w:lvl w:ilvl="0" w:tplc="FB36F1F6">
      <w:start w:val="1"/>
      <w:numFmt w:val="decimal"/>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7FD11CD"/>
    <w:multiLevelType w:val="multilevel"/>
    <w:tmpl w:val="BAE2011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DD5EB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2CC3C11"/>
    <w:multiLevelType w:val="multilevel"/>
    <w:tmpl w:val="5E8817A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34FAECAA"/>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E547D12"/>
    <w:multiLevelType w:val="hybridMultilevel"/>
    <w:tmpl w:val="0AFA585C"/>
    <w:lvl w:ilvl="0" w:tplc="1548E972">
      <w:start w:val="1"/>
      <w:numFmt w:val="decimal"/>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F325373"/>
    <w:multiLevelType w:val="multilevel"/>
    <w:tmpl w:val="6FE8B9DA"/>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3"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6D0474D0"/>
    <w:multiLevelType w:val="hybridMultilevel"/>
    <w:tmpl w:val="42F400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095D7B"/>
    <w:multiLevelType w:val="hybridMultilevel"/>
    <w:tmpl w:val="5F4082B4"/>
    <w:lvl w:ilvl="0" w:tplc="9104E0F6">
      <w:start w:val="1"/>
      <w:numFmt w:val="decimal"/>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6C2F3E"/>
    <w:multiLevelType w:val="multilevel"/>
    <w:tmpl w:val="4CBC2F94"/>
    <w:lvl w:ilvl="0">
      <w:start w:val="1"/>
      <w:numFmt w:val="bullet"/>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70E47776"/>
    <w:lvl w:ilvl="0">
      <w:start w:val="1"/>
      <w:numFmt w:val="none"/>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3"/>
  </w:num>
  <w:num w:numId="3" w16cid:durableId="391275458">
    <w:abstractNumId w:val="7"/>
  </w:num>
  <w:num w:numId="4" w16cid:durableId="1446386784">
    <w:abstractNumId w:val="7"/>
  </w:num>
  <w:num w:numId="5" w16cid:durableId="1433085344">
    <w:abstractNumId w:val="25"/>
  </w:num>
  <w:num w:numId="6" w16cid:durableId="1292634054">
    <w:abstractNumId w:val="19"/>
  </w:num>
  <w:num w:numId="7" w16cid:durableId="67851318">
    <w:abstractNumId w:val="3"/>
  </w:num>
  <w:num w:numId="8" w16cid:durableId="1875732664">
    <w:abstractNumId w:val="35"/>
  </w:num>
  <w:num w:numId="9" w16cid:durableId="1785073827">
    <w:abstractNumId w:val="2"/>
  </w:num>
  <w:num w:numId="10" w16cid:durableId="1782869482">
    <w:abstractNumId w:val="17"/>
  </w:num>
  <w:num w:numId="11" w16cid:durableId="789978709">
    <w:abstractNumId w:val="34"/>
  </w:num>
  <w:num w:numId="12" w16cid:durableId="2112436338">
    <w:abstractNumId w:val="20"/>
  </w:num>
  <w:num w:numId="13" w16cid:durableId="1396507776">
    <w:abstractNumId w:val="22"/>
  </w:num>
  <w:num w:numId="14" w16cid:durableId="940528299">
    <w:abstractNumId w:val="12"/>
  </w:num>
  <w:num w:numId="15" w16cid:durableId="1342463960">
    <w:abstractNumId w:val="27"/>
  </w:num>
  <w:num w:numId="16" w16cid:durableId="1838841726">
    <w:abstractNumId w:val="37"/>
  </w:num>
  <w:num w:numId="17" w16cid:durableId="1814903111">
    <w:abstractNumId w:val="28"/>
  </w:num>
  <w:num w:numId="18" w16cid:durableId="538667980">
    <w:abstractNumId w:val="10"/>
  </w:num>
  <w:num w:numId="19" w16cid:durableId="1409231699">
    <w:abstractNumId w:val="33"/>
  </w:num>
  <w:num w:numId="20" w16cid:durableId="1044866913">
    <w:abstractNumId w:val="21"/>
  </w:num>
  <w:num w:numId="21" w16cid:durableId="1484858876">
    <w:abstractNumId w:val="26"/>
  </w:num>
  <w:num w:numId="22" w16cid:durableId="1550216810">
    <w:abstractNumId w:val="13"/>
  </w:num>
  <w:num w:numId="23" w16cid:durableId="251015268">
    <w:abstractNumId w:val="22"/>
  </w:num>
  <w:num w:numId="24" w16cid:durableId="1030306022">
    <w:abstractNumId w:val="8"/>
  </w:num>
  <w:num w:numId="25" w16cid:durableId="962687266">
    <w:abstractNumId w:val="41"/>
  </w:num>
  <w:num w:numId="26" w16cid:durableId="272858206">
    <w:abstractNumId w:val="42"/>
  </w:num>
  <w:num w:numId="27" w16cid:durableId="1982226520">
    <w:abstractNumId w:val="24"/>
  </w:num>
  <w:num w:numId="28" w16cid:durableId="1963412399">
    <w:abstractNumId w:val="11"/>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2"/>
  </w:num>
  <w:num w:numId="32" w16cid:durableId="338889396">
    <w:abstractNumId w:val="30"/>
  </w:num>
  <w:num w:numId="33" w16cid:durableId="54553459">
    <w:abstractNumId w:val="36"/>
  </w:num>
  <w:num w:numId="34" w16cid:durableId="227959220">
    <w:abstractNumId w:val="0"/>
  </w:num>
  <w:num w:numId="35" w16cid:durableId="1909227237">
    <w:abstractNumId w:val="29"/>
  </w:num>
  <w:num w:numId="36" w16cid:durableId="44481165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9"/>
  </w:num>
  <w:num w:numId="39" w16cid:durableId="1145898027">
    <w:abstractNumId w:val="6"/>
  </w:num>
  <w:num w:numId="40" w16cid:durableId="85425952">
    <w:abstractNumId w:val="18"/>
  </w:num>
  <w:num w:numId="41" w16cid:durableId="1709913194">
    <w:abstractNumId w:val="1"/>
  </w:num>
  <w:num w:numId="42" w16cid:durableId="1332874357">
    <w:abstractNumId w:val="5"/>
  </w:num>
  <w:num w:numId="43" w16cid:durableId="450787321">
    <w:abstractNumId w:val="24"/>
  </w:num>
  <w:num w:numId="44" w16cid:durableId="1522039735">
    <w:abstractNumId w:val="29"/>
  </w:num>
  <w:num w:numId="45" w16cid:durableId="1622222215">
    <w:abstractNumId w:val="40"/>
  </w:num>
  <w:num w:numId="46" w16cid:durableId="688533114">
    <w:abstractNumId w:val="31"/>
  </w:num>
  <w:num w:numId="47" w16cid:durableId="303895239">
    <w:abstractNumId w:val="9"/>
  </w:num>
  <w:num w:numId="48" w16cid:durableId="1091044792">
    <w:abstractNumId w:val="4"/>
  </w:num>
  <w:num w:numId="49" w16cid:durableId="441069553">
    <w:abstractNumId w:val="38"/>
  </w:num>
  <w:num w:numId="50" w16cid:durableId="15965679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EX0sSKPaGOd1Mol31/ABNFV/lcieUsMVdaOAyi+Jo28yek0ouea294D3e+Ojt6gAWMEyiPDFYRbaqVju5nlpA==" w:salt="mLT2Y5CUAZp0lqw6lTVUF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E8"/>
    <w:rsid w:val="000044B3"/>
    <w:rsid w:val="000053A0"/>
    <w:rsid w:val="0000561E"/>
    <w:rsid w:val="00006321"/>
    <w:rsid w:val="000114D3"/>
    <w:rsid w:val="00011EBD"/>
    <w:rsid w:val="000126B1"/>
    <w:rsid w:val="00012719"/>
    <w:rsid w:val="00015C54"/>
    <w:rsid w:val="00015C64"/>
    <w:rsid w:val="00017648"/>
    <w:rsid w:val="00020ECD"/>
    <w:rsid w:val="00020F64"/>
    <w:rsid w:val="00022034"/>
    <w:rsid w:val="00023E7F"/>
    <w:rsid w:val="00031F15"/>
    <w:rsid w:val="00034B3A"/>
    <w:rsid w:val="00034CBD"/>
    <w:rsid w:val="00035089"/>
    <w:rsid w:val="00035508"/>
    <w:rsid w:val="000407AD"/>
    <w:rsid w:val="00046A90"/>
    <w:rsid w:val="00050267"/>
    <w:rsid w:val="00057359"/>
    <w:rsid w:val="00060257"/>
    <w:rsid w:val="00060480"/>
    <w:rsid w:val="00061EF8"/>
    <w:rsid w:val="000624D2"/>
    <w:rsid w:val="00062EED"/>
    <w:rsid w:val="00070793"/>
    <w:rsid w:val="000733AA"/>
    <w:rsid w:val="000773B5"/>
    <w:rsid w:val="0008066E"/>
    <w:rsid w:val="00080975"/>
    <w:rsid w:val="0008374F"/>
    <w:rsid w:val="000850FA"/>
    <w:rsid w:val="00087162"/>
    <w:rsid w:val="00087DC2"/>
    <w:rsid w:val="00090E55"/>
    <w:rsid w:val="00096610"/>
    <w:rsid w:val="000A2292"/>
    <w:rsid w:val="000A3B0B"/>
    <w:rsid w:val="000A4C40"/>
    <w:rsid w:val="000A50E2"/>
    <w:rsid w:val="000A63DD"/>
    <w:rsid w:val="000A7E45"/>
    <w:rsid w:val="000B0AA1"/>
    <w:rsid w:val="000B1717"/>
    <w:rsid w:val="000B639A"/>
    <w:rsid w:val="000C0974"/>
    <w:rsid w:val="000C1268"/>
    <w:rsid w:val="000C42AE"/>
    <w:rsid w:val="000C4A1F"/>
    <w:rsid w:val="000C4E35"/>
    <w:rsid w:val="000C67EC"/>
    <w:rsid w:val="000C6968"/>
    <w:rsid w:val="000D0FEF"/>
    <w:rsid w:val="000D2AD2"/>
    <w:rsid w:val="000D2E7E"/>
    <w:rsid w:val="000D3642"/>
    <w:rsid w:val="000D52A2"/>
    <w:rsid w:val="000D66ED"/>
    <w:rsid w:val="000D6D93"/>
    <w:rsid w:val="000E3853"/>
    <w:rsid w:val="000E7DD5"/>
    <w:rsid w:val="000F46EF"/>
    <w:rsid w:val="000F484A"/>
    <w:rsid w:val="000F73E9"/>
    <w:rsid w:val="00101395"/>
    <w:rsid w:val="00101A5E"/>
    <w:rsid w:val="00103252"/>
    <w:rsid w:val="001034D1"/>
    <w:rsid w:val="00105771"/>
    <w:rsid w:val="0010762A"/>
    <w:rsid w:val="00111583"/>
    <w:rsid w:val="00115985"/>
    <w:rsid w:val="001173B1"/>
    <w:rsid w:val="00120CEF"/>
    <w:rsid w:val="00122B38"/>
    <w:rsid w:val="0012392B"/>
    <w:rsid w:val="0012459C"/>
    <w:rsid w:val="00124728"/>
    <w:rsid w:val="00124F6B"/>
    <w:rsid w:val="00125938"/>
    <w:rsid w:val="00125CDB"/>
    <w:rsid w:val="00126940"/>
    <w:rsid w:val="00130A34"/>
    <w:rsid w:val="00130BC1"/>
    <w:rsid w:val="001332B5"/>
    <w:rsid w:val="00136481"/>
    <w:rsid w:val="00136911"/>
    <w:rsid w:val="001379F6"/>
    <w:rsid w:val="00140154"/>
    <w:rsid w:val="00140EB7"/>
    <w:rsid w:val="0014456C"/>
    <w:rsid w:val="00145754"/>
    <w:rsid w:val="00146787"/>
    <w:rsid w:val="001471D1"/>
    <w:rsid w:val="001513A1"/>
    <w:rsid w:val="001543A2"/>
    <w:rsid w:val="001544F9"/>
    <w:rsid w:val="00157BC4"/>
    <w:rsid w:val="00160702"/>
    <w:rsid w:val="00163C01"/>
    <w:rsid w:val="00167D22"/>
    <w:rsid w:val="0017046D"/>
    <w:rsid w:val="00170D0D"/>
    <w:rsid w:val="00171593"/>
    <w:rsid w:val="00174B00"/>
    <w:rsid w:val="00174F26"/>
    <w:rsid w:val="00175B62"/>
    <w:rsid w:val="00175D80"/>
    <w:rsid w:val="0018140C"/>
    <w:rsid w:val="001828AE"/>
    <w:rsid w:val="00184095"/>
    <w:rsid w:val="0019117D"/>
    <w:rsid w:val="0019153A"/>
    <w:rsid w:val="00193FA9"/>
    <w:rsid w:val="00194EBB"/>
    <w:rsid w:val="00195BAE"/>
    <w:rsid w:val="001961FF"/>
    <w:rsid w:val="001979DA"/>
    <w:rsid w:val="001A0D10"/>
    <w:rsid w:val="001A2038"/>
    <w:rsid w:val="001A2C78"/>
    <w:rsid w:val="001A3EE8"/>
    <w:rsid w:val="001A409B"/>
    <w:rsid w:val="001A57E7"/>
    <w:rsid w:val="001A7DB4"/>
    <w:rsid w:val="001B069F"/>
    <w:rsid w:val="001B492B"/>
    <w:rsid w:val="001B523A"/>
    <w:rsid w:val="001B78B2"/>
    <w:rsid w:val="001C118A"/>
    <w:rsid w:val="001C4371"/>
    <w:rsid w:val="001C5319"/>
    <w:rsid w:val="001C7946"/>
    <w:rsid w:val="001E0434"/>
    <w:rsid w:val="001E0B8E"/>
    <w:rsid w:val="001E3B3F"/>
    <w:rsid w:val="001E7DDC"/>
    <w:rsid w:val="001F4071"/>
    <w:rsid w:val="001F6AF2"/>
    <w:rsid w:val="001F7DE0"/>
    <w:rsid w:val="00203EA4"/>
    <w:rsid w:val="00204F97"/>
    <w:rsid w:val="002050D0"/>
    <w:rsid w:val="002120E2"/>
    <w:rsid w:val="00212BAE"/>
    <w:rsid w:val="00212D40"/>
    <w:rsid w:val="002134F0"/>
    <w:rsid w:val="002140A3"/>
    <w:rsid w:val="00214565"/>
    <w:rsid w:val="00221E0A"/>
    <w:rsid w:val="00222209"/>
    <w:rsid w:val="002262E3"/>
    <w:rsid w:val="00226B44"/>
    <w:rsid w:val="00226E13"/>
    <w:rsid w:val="002303B7"/>
    <w:rsid w:val="0023244B"/>
    <w:rsid w:val="00233A86"/>
    <w:rsid w:val="00236FB1"/>
    <w:rsid w:val="00240D5E"/>
    <w:rsid w:val="002414CD"/>
    <w:rsid w:val="00246637"/>
    <w:rsid w:val="002530EB"/>
    <w:rsid w:val="00255D51"/>
    <w:rsid w:val="0026093A"/>
    <w:rsid w:val="00263BCA"/>
    <w:rsid w:val="00266958"/>
    <w:rsid w:val="0027444F"/>
    <w:rsid w:val="002773AB"/>
    <w:rsid w:val="00277666"/>
    <w:rsid w:val="00280489"/>
    <w:rsid w:val="00280B4B"/>
    <w:rsid w:val="002872FD"/>
    <w:rsid w:val="00291EF2"/>
    <w:rsid w:val="002937D5"/>
    <w:rsid w:val="0029790E"/>
    <w:rsid w:val="002A00CB"/>
    <w:rsid w:val="002A3E07"/>
    <w:rsid w:val="002A7096"/>
    <w:rsid w:val="002B295A"/>
    <w:rsid w:val="002B44AF"/>
    <w:rsid w:val="002B4E50"/>
    <w:rsid w:val="002B5ADB"/>
    <w:rsid w:val="002B5F53"/>
    <w:rsid w:val="002B62BE"/>
    <w:rsid w:val="002B6C6B"/>
    <w:rsid w:val="002B732B"/>
    <w:rsid w:val="002B78DF"/>
    <w:rsid w:val="002C1FD3"/>
    <w:rsid w:val="002C2CDE"/>
    <w:rsid w:val="002D1027"/>
    <w:rsid w:val="002D1A29"/>
    <w:rsid w:val="002E0F65"/>
    <w:rsid w:val="002E31B3"/>
    <w:rsid w:val="002E3435"/>
    <w:rsid w:val="002E374A"/>
    <w:rsid w:val="002E3959"/>
    <w:rsid w:val="002E4F01"/>
    <w:rsid w:val="002E6F1E"/>
    <w:rsid w:val="002E7DB6"/>
    <w:rsid w:val="002E7E0C"/>
    <w:rsid w:val="002F195A"/>
    <w:rsid w:val="002F5188"/>
    <w:rsid w:val="002F774C"/>
    <w:rsid w:val="003009E3"/>
    <w:rsid w:val="00303B8D"/>
    <w:rsid w:val="0030467A"/>
    <w:rsid w:val="003079DB"/>
    <w:rsid w:val="003153CF"/>
    <w:rsid w:val="00316719"/>
    <w:rsid w:val="003202E4"/>
    <w:rsid w:val="003208D6"/>
    <w:rsid w:val="00322C7F"/>
    <w:rsid w:val="0032400B"/>
    <w:rsid w:val="00324403"/>
    <w:rsid w:val="00325069"/>
    <w:rsid w:val="0032745A"/>
    <w:rsid w:val="003306D8"/>
    <w:rsid w:val="00330EEF"/>
    <w:rsid w:val="00331E8A"/>
    <w:rsid w:val="0033287C"/>
    <w:rsid w:val="00336C2F"/>
    <w:rsid w:val="0034069C"/>
    <w:rsid w:val="0034253A"/>
    <w:rsid w:val="003433F1"/>
    <w:rsid w:val="00350589"/>
    <w:rsid w:val="00352229"/>
    <w:rsid w:val="003536AD"/>
    <w:rsid w:val="00354F0E"/>
    <w:rsid w:val="0036189F"/>
    <w:rsid w:val="003750EC"/>
    <w:rsid w:val="00376921"/>
    <w:rsid w:val="003772CB"/>
    <w:rsid w:val="00377B0A"/>
    <w:rsid w:val="00380051"/>
    <w:rsid w:val="00385689"/>
    <w:rsid w:val="00385A0B"/>
    <w:rsid w:val="003874D8"/>
    <w:rsid w:val="00387BA3"/>
    <w:rsid w:val="00392D08"/>
    <w:rsid w:val="00392F56"/>
    <w:rsid w:val="00396B86"/>
    <w:rsid w:val="00397DCF"/>
    <w:rsid w:val="003A36DF"/>
    <w:rsid w:val="003A3C50"/>
    <w:rsid w:val="003B003B"/>
    <w:rsid w:val="003B1409"/>
    <w:rsid w:val="003B2220"/>
    <w:rsid w:val="003B2336"/>
    <w:rsid w:val="003B655E"/>
    <w:rsid w:val="003C0275"/>
    <w:rsid w:val="003C0B8C"/>
    <w:rsid w:val="003C1C1B"/>
    <w:rsid w:val="003C20F3"/>
    <w:rsid w:val="003C4FC8"/>
    <w:rsid w:val="003C72AD"/>
    <w:rsid w:val="003D29DB"/>
    <w:rsid w:val="003E11FD"/>
    <w:rsid w:val="003E3B7C"/>
    <w:rsid w:val="003E7152"/>
    <w:rsid w:val="003E7AE1"/>
    <w:rsid w:val="003F4B2E"/>
    <w:rsid w:val="003F6239"/>
    <w:rsid w:val="003F65BB"/>
    <w:rsid w:val="003F67FA"/>
    <w:rsid w:val="00402D99"/>
    <w:rsid w:val="004043CD"/>
    <w:rsid w:val="00404726"/>
    <w:rsid w:val="00410790"/>
    <w:rsid w:val="00411625"/>
    <w:rsid w:val="00411E0A"/>
    <w:rsid w:val="00414471"/>
    <w:rsid w:val="004168EE"/>
    <w:rsid w:val="00421604"/>
    <w:rsid w:val="00421EA6"/>
    <w:rsid w:val="00423A8F"/>
    <w:rsid w:val="00424F28"/>
    <w:rsid w:val="00427BB1"/>
    <w:rsid w:val="0043233D"/>
    <w:rsid w:val="00432A2F"/>
    <w:rsid w:val="00441E27"/>
    <w:rsid w:val="00442820"/>
    <w:rsid w:val="00444B5E"/>
    <w:rsid w:val="00445EAC"/>
    <w:rsid w:val="00450A7A"/>
    <w:rsid w:val="00452792"/>
    <w:rsid w:val="00452FA2"/>
    <w:rsid w:val="004549BF"/>
    <w:rsid w:val="00454CCA"/>
    <w:rsid w:val="0045659C"/>
    <w:rsid w:val="00457622"/>
    <w:rsid w:val="004605BB"/>
    <w:rsid w:val="0046214C"/>
    <w:rsid w:val="00462456"/>
    <w:rsid w:val="00463754"/>
    <w:rsid w:val="00464534"/>
    <w:rsid w:val="00465F84"/>
    <w:rsid w:val="004678A3"/>
    <w:rsid w:val="00467BFD"/>
    <w:rsid w:val="00470AC1"/>
    <w:rsid w:val="00474484"/>
    <w:rsid w:val="0047505D"/>
    <w:rsid w:val="004758F8"/>
    <w:rsid w:val="00476BF2"/>
    <w:rsid w:val="0047779A"/>
    <w:rsid w:val="004826CB"/>
    <w:rsid w:val="00483294"/>
    <w:rsid w:val="004838AF"/>
    <w:rsid w:val="00485196"/>
    <w:rsid w:val="004868FA"/>
    <w:rsid w:val="00492BC6"/>
    <w:rsid w:val="00493974"/>
    <w:rsid w:val="00493F6E"/>
    <w:rsid w:val="00494079"/>
    <w:rsid w:val="0049615B"/>
    <w:rsid w:val="00497E3C"/>
    <w:rsid w:val="004A061E"/>
    <w:rsid w:val="004A0AAD"/>
    <w:rsid w:val="004A0FA6"/>
    <w:rsid w:val="004A5588"/>
    <w:rsid w:val="004A643B"/>
    <w:rsid w:val="004B4591"/>
    <w:rsid w:val="004B4775"/>
    <w:rsid w:val="004C0651"/>
    <w:rsid w:val="004C09BF"/>
    <w:rsid w:val="004C0B57"/>
    <w:rsid w:val="004C3908"/>
    <w:rsid w:val="004C437F"/>
    <w:rsid w:val="004C5114"/>
    <w:rsid w:val="004C5793"/>
    <w:rsid w:val="004C5985"/>
    <w:rsid w:val="004C5B27"/>
    <w:rsid w:val="004D2B4D"/>
    <w:rsid w:val="004D3E57"/>
    <w:rsid w:val="004D507B"/>
    <w:rsid w:val="004D6001"/>
    <w:rsid w:val="004E47E2"/>
    <w:rsid w:val="004E4A28"/>
    <w:rsid w:val="004E50A7"/>
    <w:rsid w:val="004E559F"/>
    <w:rsid w:val="004E638F"/>
    <w:rsid w:val="004E694B"/>
    <w:rsid w:val="004F2EA2"/>
    <w:rsid w:val="004F32CA"/>
    <w:rsid w:val="004F352D"/>
    <w:rsid w:val="004F363E"/>
    <w:rsid w:val="004F4D3B"/>
    <w:rsid w:val="004F5713"/>
    <w:rsid w:val="004F72C0"/>
    <w:rsid w:val="00503084"/>
    <w:rsid w:val="00505988"/>
    <w:rsid w:val="005064BA"/>
    <w:rsid w:val="00507F5A"/>
    <w:rsid w:val="00511213"/>
    <w:rsid w:val="00512721"/>
    <w:rsid w:val="00516063"/>
    <w:rsid w:val="005200E4"/>
    <w:rsid w:val="0052042F"/>
    <w:rsid w:val="0052075B"/>
    <w:rsid w:val="005212DF"/>
    <w:rsid w:val="00523043"/>
    <w:rsid w:val="00523C23"/>
    <w:rsid w:val="00523C37"/>
    <w:rsid w:val="00525D2C"/>
    <w:rsid w:val="00525E67"/>
    <w:rsid w:val="0052679B"/>
    <w:rsid w:val="00533E04"/>
    <w:rsid w:val="00533E62"/>
    <w:rsid w:val="005343F6"/>
    <w:rsid w:val="00534C54"/>
    <w:rsid w:val="00536EA5"/>
    <w:rsid w:val="00546066"/>
    <w:rsid w:val="0054616C"/>
    <w:rsid w:val="00547751"/>
    <w:rsid w:val="0055161B"/>
    <w:rsid w:val="00553CC2"/>
    <w:rsid w:val="0055460E"/>
    <w:rsid w:val="00554F8E"/>
    <w:rsid w:val="00555049"/>
    <w:rsid w:val="00556D8F"/>
    <w:rsid w:val="00557043"/>
    <w:rsid w:val="005610FB"/>
    <w:rsid w:val="00561815"/>
    <w:rsid w:val="00561DAD"/>
    <w:rsid w:val="0056245F"/>
    <w:rsid w:val="00563696"/>
    <w:rsid w:val="005636C6"/>
    <w:rsid w:val="005642D0"/>
    <w:rsid w:val="00564E01"/>
    <w:rsid w:val="00566A9F"/>
    <w:rsid w:val="0057255D"/>
    <w:rsid w:val="0057373A"/>
    <w:rsid w:val="00577A6F"/>
    <w:rsid w:val="00581A79"/>
    <w:rsid w:val="00586331"/>
    <w:rsid w:val="005871DB"/>
    <w:rsid w:val="00587AEC"/>
    <w:rsid w:val="00591DC5"/>
    <w:rsid w:val="00593F90"/>
    <w:rsid w:val="00595B1E"/>
    <w:rsid w:val="005972C6"/>
    <w:rsid w:val="0059785D"/>
    <w:rsid w:val="005A051B"/>
    <w:rsid w:val="005A1EEE"/>
    <w:rsid w:val="005A2DAC"/>
    <w:rsid w:val="005A3F47"/>
    <w:rsid w:val="005A449B"/>
    <w:rsid w:val="005A70AA"/>
    <w:rsid w:val="005A742D"/>
    <w:rsid w:val="005B09B5"/>
    <w:rsid w:val="005B3CAC"/>
    <w:rsid w:val="005B5EE8"/>
    <w:rsid w:val="005B6B0B"/>
    <w:rsid w:val="005B6C6B"/>
    <w:rsid w:val="005C1E00"/>
    <w:rsid w:val="005C23C4"/>
    <w:rsid w:val="005C3E43"/>
    <w:rsid w:val="005C5D0D"/>
    <w:rsid w:val="005C6623"/>
    <w:rsid w:val="005C7E99"/>
    <w:rsid w:val="005D08EC"/>
    <w:rsid w:val="005D0A16"/>
    <w:rsid w:val="005D1C4D"/>
    <w:rsid w:val="005D3E0A"/>
    <w:rsid w:val="005D5098"/>
    <w:rsid w:val="005D62FE"/>
    <w:rsid w:val="005D72C8"/>
    <w:rsid w:val="005E01A6"/>
    <w:rsid w:val="005E0DE9"/>
    <w:rsid w:val="005E2177"/>
    <w:rsid w:val="005E622F"/>
    <w:rsid w:val="005F084B"/>
    <w:rsid w:val="005F09F9"/>
    <w:rsid w:val="00602577"/>
    <w:rsid w:val="00603108"/>
    <w:rsid w:val="0060513B"/>
    <w:rsid w:val="006058D9"/>
    <w:rsid w:val="006061F9"/>
    <w:rsid w:val="0060663D"/>
    <w:rsid w:val="006109FE"/>
    <w:rsid w:val="006159D9"/>
    <w:rsid w:val="006173F4"/>
    <w:rsid w:val="00624248"/>
    <w:rsid w:val="0062682C"/>
    <w:rsid w:val="00627822"/>
    <w:rsid w:val="00627FF6"/>
    <w:rsid w:val="006318CC"/>
    <w:rsid w:val="006319F5"/>
    <w:rsid w:val="0063341A"/>
    <w:rsid w:val="00633F67"/>
    <w:rsid w:val="00636219"/>
    <w:rsid w:val="00636CF1"/>
    <w:rsid w:val="00641644"/>
    <w:rsid w:val="00644128"/>
    <w:rsid w:val="006474CE"/>
    <w:rsid w:val="006507E5"/>
    <w:rsid w:val="0065166E"/>
    <w:rsid w:val="006517EF"/>
    <w:rsid w:val="00673948"/>
    <w:rsid w:val="006753DE"/>
    <w:rsid w:val="0067786B"/>
    <w:rsid w:val="00685D07"/>
    <w:rsid w:val="00687330"/>
    <w:rsid w:val="00690120"/>
    <w:rsid w:val="00692EBF"/>
    <w:rsid w:val="00693F83"/>
    <w:rsid w:val="00694751"/>
    <w:rsid w:val="00694D2A"/>
    <w:rsid w:val="00695F4F"/>
    <w:rsid w:val="006972A2"/>
    <w:rsid w:val="006A06D2"/>
    <w:rsid w:val="006A1247"/>
    <w:rsid w:val="006A7F7A"/>
    <w:rsid w:val="006B07C9"/>
    <w:rsid w:val="006B09BF"/>
    <w:rsid w:val="006B0CFB"/>
    <w:rsid w:val="006B156B"/>
    <w:rsid w:val="006B5085"/>
    <w:rsid w:val="006B6384"/>
    <w:rsid w:val="006B6EAF"/>
    <w:rsid w:val="006D076B"/>
    <w:rsid w:val="006D197D"/>
    <w:rsid w:val="006D3E59"/>
    <w:rsid w:val="006D6BE1"/>
    <w:rsid w:val="006E301C"/>
    <w:rsid w:val="006E65C9"/>
    <w:rsid w:val="006E71D2"/>
    <w:rsid w:val="006F02DC"/>
    <w:rsid w:val="006F29F0"/>
    <w:rsid w:val="006F5548"/>
    <w:rsid w:val="006F561D"/>
    <w:rsid w:val="006F566F"/>
    <w:rsid w:val="006F6012"/>
    <w:rsid w:val="006F6E30"/>
    <w:rsid w:val="006F75BB"/>
    <w:rsid w:val="00702B74"/>
    <w:rsid w:val="00703074"/>
    <w:rsid w:val="007035F9"/>
    <w:rsid w:val="00704F7A"/>
    <w:rsid w:val="0070586D"/>
    <w:rsid w:val="007076BF"/>
    <w:rsid w:val="0071082C"/>
    <w:rsid w:val="007147FF"/>
    <w:rsid w:val="007158E8"/>
    <w:rsid w:val="00717C72"/>
    <w:rsid w:val="00720B5B"/>
    <w:rsid w:val="0072144C"/>
    <w:rsid w:val="00722575"/>
    <w:rsid w:val="0072716F"/>
    <w:rsid w:val="00730F68"/>
    <w:rsid w:val="00731063"/>
    <w:rsid w:val="00732A14"/>
    <w:rsid w:val="007332BE"/>
    <w:rsid w:val="00743082"/>
    <w:rsid w:val="00744016"/>
    <w:rsid w:val="00746115"/>
    <w:rsid w:val="007463FB"/>
    <w:rsid w:val="00747EEB"/>
    <w:rsid w:val="00755F63"/>
    <w:rsid w:val="0075767F"/>
    <w:rsid w:val="007576C5"/>
    <w:rsid w:val="00762BBB"/>
    <w:rsid w:val="007646B3"/>
    <w:rsid w:val="0076514C"/>
    <w:rsid w:val="007657A7"/>
    <w:rsid w:val="0076659C"/>
    <w:rsid w:val="00772DEE"/>
    <w:rsid w:val="00773B1C"/>
    <w:rsid w:val="00781C72"/>
    <w:rsid w:val="007830E8"/>
    <w:rsid w:val="00783B7C"/>
    <w:rsid w:val="007843F3"/>
    <w:rsid w:val="00785E67"/>
    <w:rsid w:val="00785FB0"/>
    <w:rsid w:val="00790265"/>
    <w:rsid w:val="007918AF"/>
    <w:rsid w:val="00792C93"/>
    <w:rsid w:val="007A1DE6"/>
    <w:rsid w:val="007A48CC"/>
    <w:rsid w:val="007A4E2B"/>
    <w:rsid w:val="007B1ED1"/>
    <w:rsid w:val="007B22E7"/>
    <w:rsid w:val="007B292A"/>
    <w:rsid w:val="007B4E9A"/>
    <w:rsid w:val="007C0B6C"/>
    <w:rsid w:val="007C368E"/>
    <w:rsid w:val="007C5E17"/>
    <w:rsid w:val="007C6DEA"/>
    <w:rsid w:val="007C7B27"/>
    <w:rsid w:val="007D3298"/>
    <w:rsid w:val="007D492A"/>
    <w:rsid w:val="007D5921"/>
    <w:rsid w:val="007E4666"/>
    <w:rsid w:val="007E46C5"/>
    <w:rsid w:val="007E6400"/>
    <w:rsid w:val="007E68D3"/>
    <w:rsid w:val="007E732E"/>
    <w:rsid w:val="007E738C"/>
    <w:rsid w:val="007F0F86"/>
    <w:rsid w:val="007F132B"/>
    <w:rsid w:val="007F27D1"/>
    <w:rsid w:val="007F2EAD"/>
    <w:rsid w:val="007F5881"/>
    <w:rsid w:val="007F6A5E"/>
    <w:rsid w:val="00800C0E"/>
    <w:rsid w:val="008016FA"/>
    <w:rsid w:val="008020B7"/>
    <w:rsid w:val="00804C06"/>
    <w:rsid w:val="0080688A"/>
    <w:rsid w:val="00811D70"/>
    <w:rsid w:val="0081387F"/>
    <w:rsid w:val="008140A1"/>
    <w:rsid w:val="00815486"/>
    <w:rsid w:val="00816E66"/>
    <w:rsid w:val="00817CBF"/>
    <w:rsid w:val="00821654"/>
    <w:rsid w:val="0082387D"/>
    <w:rsid w:val="00825A9E"/>
    <w:rsid w:val="00836A25"/>
    <w:rsid w:val="00840FCD"/>
    <w:rsid w:val="00843BE9"/>
    <w:rsid w:val="00843F0C"/>
    <w:rsid w:val="00845309"/>
    <w:rsid w:val="0084799E"/>
    <w:rsid w:val="00850956"/>
    <w:rsid w:val="00852B3D"/>
    <w:rsid w:val="00853A33"/>
    <w:rsid w:val="00855C69"/>
    <w:rsid w:val="00855F21"/>
    <w:rsid w:val="00857CC5"/>
    <w:rsid w:val="00862ACC"/>
    <w:rsid w:val="00864287"/>
    <w:rsid w:val="00864FB5"/>
    <w:rsid w:val="00870903"/>
    <w:rsid w:val="00870BDE"/>
    <w:rsid w:val="00877E93"/>
    <w:rsid w:val="00880070"/>
    <w:rsid w:val="00880CE6"/>
    <w:rsid w:val="008827C4"/>
    <w:rsid w:val="008863A2"/>
    <w:rsid w:val="00886C7C"/>
    <w:rsid w:val="0088744D"/>
    <w:rsid w:val="00890C20"/>
    <w:rsid w:val="0089208C"/>
    <w:rsid w:val="00892496"/>
    <w:rsid w:val="00892935"/>
    <w:rsid w:val="008929D0"/>
    <w:rsid w:val="0089393C"/>
    <w:rsid w:val="00896F61"/>
    <w:rsid w:val="008A011A"/>
    <w:rsid w:val="008A1846"/>
    <w:rsid w:val="008A2ED5"/>
    <w:rsid w:val="008A32CD"/>
    <w:rsid w:val="008A3628"/>
    <w:rsid w:val="008A607F"/>
    <w:rsid w:val="008B0F35"/>
    <w:rsid w:val="008B205D"/>
    <w:rsid w:val="008B3EDA"/>
    <w:rsid w:val="008C4E55"/>
    <w:rsid w:val="008D08B0"/>
    <w:rsid w:val="008D698C"/>
    <w:rsid w:val="008E1287"/>
    <w:rsid w:val="008E38B8"/>
    <w:rsid w:val="008E5D4D"/>
    <w:rsid w:val="008E60D6"/>
    <w:rsid w:val="008E64D5"/>
    <w:rsid w:val="008E6985"/>
    <w:rsid w:val="008E6DF2"/>
    <w:rsid w:val="008F0827"/>
    <w:rsid w:val="008F0CDC"/>
    <w:rsid w:val="008F1409"/>
    <w:rsid w:val="008F342E"/>
    <w:rsid w:val="008F7B8B"/>
    <w:rsid w:val="00900E28"/>
    <w:rsid w:val="00904FF1"/>
    <w:rsid w:val="00906F27"/>
    <w:rsid w:val="009105F5"/>
    <w:rsid w:val="009124F1"/>
    <w:rsid w:val="0091531B"/>
    <w:rsid w:val="00915554"/>
    <w:rsid w:val="009166F5"/>
    <w:rsid w:val="009210C6"/>
    <w:rsid w:val="0092522B"/>
    <w:rsid w:val="009263B1"/>
    <w:rsid w:val="009273DD"/>
    <w:rsid w:val="0093292E"/>
    <w:rsid w:val="00933787"/>
    <w:rsid w:val="00943213"/>
    <w:rsid w:val="009455E2"/>
    <w:rsid w:val="00946618"/>
    <w:rsid w:val="00950BFD"/>
    <w:rsid w:val="00951E22"/>
    <w:rsid w:val="0095329A"/>
    <w:rsid w:val="0095381D"/>
    <w:rsid w:val="00955131"/>
    <w:rsid w:val="00955DF2"/>
    <w:rsid w:val="009567B7"/>
    <w:rsid w:val="0095697F"/>
    <w:rsid w:val="009602E2"/>
    <w:rsid w:val="0096045B"/>
    <w:rsid w:val="00960F6F"/>
    <w:rsid w:val="00963E17"/>
    <w:rsid w:val="009665A3"/>
    <w:rsid w:val="00976C7A"/>
    <w:rsid w:val="009805C6"/>
    <w:rsid w:val="009823AE"/>
    <w:rsid w:val="009825DC"/>
    <w:rsid w:val="00984756"/>
    <w:rsid w:val="00986561"/>
    <w:rsid w:val="00987B34"/>
    <w:rsid w:val="00992F4E"/>
    <w:rsid w:val="009943F3"/>
    <w:rsid w:val="00994B6A"/>
    <w:rsid w:val="00995BF6"/>
    <w:rsid w:val="00995DA3"/>
    <w:rsid w:val="00995E5F"/>
    <w:rsid w:val="009A09F4"/>
    <w:rsid w:val="009A0E3D"/>
    <w:rsid w:val="009A0FA3"/>
    <w:rsid w:val="009A1971"/>
    <w:rsid w:val="009A5F2D"/>
    <w:rsid w:val="009B0536"/>
    <w:rsid w:val="009B104B"/>
    <w:rsid w:val="009B2984"/>
    <w:rsid w:val="009B3247"/>
    <w:rsid w:val="009B54BC"/>
    <w:rsid w:val="009C0FCF"/>
    <w:rsid w:val="009C11A1"/>
    <w:rsid w:val="009C4AC6"/>
    <w:rsid w:val="009C5F57"/>
    <w:rsid w:val="009D08B6"/>
    <w:rsid w:val="009D31B7"/>
    <w:rsid w:val="009D4D74"/>
    <w:rsid w:val="009D5806"/>
    <w:rsid w:val="009D5A6C"/>
    <w:rsid w:val="009D66C0"/>
    <w:rsid w:val="009D6CE8"/>
    <w:rsid w:val="009D7B9E"/>
    <w:rsid w:val="009E0766"/>
    <w:rsid w:val="009E2795"/>
    <w:rsid w:val="009E2875"/>
    <w:rsid w:val="009E361A"/>
    <w:rsid w:val="009E37AE"/>
    <w:rsid w:val="009E43D3"/>
    <w:rsid w:val="009E44C4"/>
    <w:rsid w:val="009E5485"/>
    <w:rsid w:val="009E66C2"/>
    <w:rsid w:val="009E6F51"/>
    <w:rsid w:val="009F2320"/>
    <w:rsid w:val="009F4203"/>
    <w:rsid w:val="009F4562"/>
    <w:rsid w:val="009F6E61"/>
    <w:rsid w:val="00A00764"/>
    <w:rsid w:val="00A04C87"/>
    <w:rsid w:val="00A05056"/>
    <w:rsid w:val="00A05241"/>
    <w:rsid w:val="00A05F3C"/>
    <w:rsid w:val="00A10FF9"/>
    <w:rsid w:val="00A11204"/>
    <w:rsid w:val="00A16A62"/>
    <w:rsid w:val="00A17CBA"/>
    <w:rsid w:val="00A24E82"/>
    <w:rsid w:val="00A2551D"/>
    <w:rsid w:val="00A255F7"/>
    <w:rsid w:val="00A2697B"/>
    <w:rsid w:val="00A26AA8"/>
    <w:rsid w:val="00A27AA9"/>
    <w:rsid w:val="00A3000A"/>
    <w:rsid w:val="00A32C14"/>
    <w:rsid w:val="00A37FDD"/>
    <w:rsid w:val="00A40A06"/>
    <w:rsid w:val="00A414EF"/>
    <w:rsid w:val="00A42C58"/>
    <w:rsid w:val="00A43EE1"/>
    <w:rsid w:val="00A45328"/>
    <w:rsid w:val="00A46ED6"/>
    <w:rsid w:val="00A50219"/>
    <w:rsid w:val="00A51FCF"/>
    <w:rsid w:val="00A52CF5"/>
    <w:rsid w:val="00A53A91"/>
    <w:rsid w:val="00A55860"/>
    <w:rsid w:val="00A5739D"/>
    <w:rsid w:val="00A61C3D"/>
    <w:rsid w:val="00A65903"/>
    <w:rsid w:val="00A675E9"/>
    <w:rsid w:val="00A67905"/>
    <w:rsid w:val="00A722E4"/>
    <w:rsid w:val="00A72C51"/>
    <w:rsid w:val="00A74A3E"/>
    <w:rsid w:val="00A765FF"/>
    <w:rsid w:val="00A77C88"/>
    <w:rsid w:val="00A80040"/>
    <w:rsid w:val="00A8054F"/>
    <w:rsid w:val="00A82DFE"/>
    <w:rsid w:val="00A839DD"/>
    <w:rsid w:val="00A84934"/>
    <w:rsid w:val="00A84F6F"/>
    <w:rsid w:val="00A9183A"/>
    <w:rsid w:val="00A92E74"/>
    <w:rsid w:val="00AA1B21"/>
    <w:rsid w:val="00AA26FE"/>
    <w:rsid w:val="00AA40C3"/>
    <w:rsid w:val="00AB0760"/>
    <w:rsid w:val="00AB0D26"/>
    <w:rsid w:val="00AB1543"/>
    <w:rsid w:val="00AB1588"/>
    <w:rsid w:val="00AB2224"/>
    <w:rsid w:val="00AB2BF8"/>
    <w:rsid w:val="00AB388C"/>
    <w:rsid w:val="00AB42CD"/>
    <w:rsid w:val="00AB4B2A"/>
    <w:rsid w:val="00AB544D"/>
    <w:rsid w:val="00AB7196"/>
    <w:rsid w:val="00AC5339"/>
    <w:rsid w:val="00AC7765"/>
    <w:rsid w:val="00AC790B"/>
    <w:rsid w:val="00AD13A4"/>
    <w:rsid w:val="00AD3CBE"/>
    <w:rsid w:val="00AD4D1B"/>
    <w:rsid w:val="00AD6A94"/>
    <w:rsid w:val="00AE2A9D"/>
    <w:rsid w:val="00AE3434"/>
    <w:rsid w:val="00AE3E40"/>
    <w:rsid w:val="00AE40D0"/>
    <w:rsid w:val="00AE6A2C"/>
    <w:rsid w:val="00AE7B7F"/>
    <w:rsid w:val="00AF0679"/>
    <w:rsid w:val="00AF0D93"/>
    <w:rsid w:val="00AF3F38"/>
    <w:rsid w:val="00AF5426"/>
    <w:rsid w:val="00B008FD"/>
    <w:rsid w:val="00B01441"/>
    <w:rsid w:val="00B02430"/>
    <w:rsid w:val="00B035FA"/>
    <w:rsid w:val="00B07C8D"/>
    <w:rsid w:val="00B07F01"/>
    <w:rsid w:val="00B11B2A"/>
    <w:rsid w:val="00B11CA8"/>
    <w:rsid w:val="00B13366"/>
    <w:rsid w:val="00B152D2"/>
    <w:rsid w:val="00B2025C"/>
    <w:rsid w:val="00B218A9"/>
    <w:rsid w:val="00B21F39"/>
    <w:rsid w:val="00B227DC"/>
    <w:rsid w:val="00B31EF8"/>
    <w:rsid w:val="00B32495"/>
    <w:rsid w:val="00B354F3"/>
    <w:rsid w:val="00B37DF0"/>
    <w:rsid w:val="00B40428"/>
    <w:rsid w:val="00B40D6E"/>
    <w:rsid w:val="00B4308A"/>
    <w:rsid w:val="00B502C9"/>
    <w:rsid w:val="00B50861"/>
    <w:rsid w:val="00B50B80"/>
    <w:rsid w:val="00B553D2"/>
    <w:rsid w:val="00B562BC"/>
    <w:rsid w:val="00B57128"/>
    <w:rsid w:val="00B574D0"/>
    <w:rsid w:val="00B60276"/>
    <w:rsid w:val="00B613CA"/>
    <w:rsid w:val="00B6272F"/>
    <w:rsid w:val="00B62B9C"/>
    <w:rsid w:val="00B639C1"/>
    <w:rsid w:val="00B70352"/>
    <w:rsid w:val="00B70BCA"/>
    <w:rsid w:val="00B7158B"/>
    <w:rsid w:val="00B747E1"/>
    <w:rsid w:val="00B7533A"/>
    <w:rsid w:val="00B80989"/>
    <w:rsid w:val="00B81B64"/>
    <w:rsid w:val="00B82F55"/>
    <w:rsid w:val="00B8476C"/>
    <w:rsid w:val="00B907EC"/>
    <w:rsid w:val="00B908CA"/>
    <w:rsid w:val="00B92A3D"/>
    <w:rsid w:val="00B9799B"/>
    <w:rsid w:val="00BA052E"/>
    <w:rsid w:val="00BA08B8"/>
    <w:rsid w:val="00BA2453"/>
    <w:rsid w:val="00BA2BCA"/>
    <w:rsid w:val="00BA2ECC"/>
    <w:rsid w:val="00BA5578"/>
    <w:rsid w:val="00BA7636"/>
    <w:rsid w:val="00BB02BA"/>
    <w:rsid w:val="00BB3EB2"/>
    <w:rsid w:val="00BB7201"/>
    <w:rsid w:val="00BC1055"/>
    <w:rsid w:val="00BC1599"/>
    <w:rsid w:val="00BC39C4"/>
    <w:rsid w:val="00BC544A"/>
    <w:rsid w:val="00BC72DE"/>
    <w:rsid w:val="00BD33FC"/>
    <w:rsid w:val="00BD64B2"/>
    <w:rsid w:val="00BE0162"/>
    <w:rsid w:val="00BE0EDE"/>
    <w:rsid w:val="00BE3327"/>
    <w:rsid w:val="00BE48AF"/>
    <w:rsid w:val="00BE596A"/>
    <w:rsid w:val="00BE5B51"/>
    <w:rsid w:val="00BE68EC"/>
    <w:rsid w:val="00BE75C7"/>
    <w:rsid w:val="00BF0DA5"/>
    <w:rsid w:val="00BF2696"/>
    <w:rsid w:val="00BF4C9F"/>
    <w:rsid w:val="00BF7A51"/>
    <w:rsid w:val="00C00E21"/>
    <w:rsid w:val="00C01AA0"/>
    <w:rsid w:val="00C042C4"/>
    <w:rsid w:val="00C06095"/>
    <w:rsid w:val="00C068C1"/>
    <w:rsid w:val="00C10894"/>
    <w:rsid w:val="00C10E1A"/>
    <w:rsid w:val="00C11248"/>
    <w:rsid w:val="00C12CD1"/>
    <w:rsid w:val="00C146E6"/>
    <w:rsid w:val="00C17168"/>
    <w:rsid w:val="00C20A57"/>
    <w:rsid w:val="00C35160"/>
    <w:rsid w:val="00C45778"/>
    <w:rsid w:val="00C45A4F"/>
    <w:rsid w:val="00C46355"/>
    <w:rsid w:val="00C47163"/>
    <w:rsid w:val="00C479C4"/>
    <w:rsid w:val="00C528FE"/>
    <w:rsid w:val="00C529BD"/>
    <w:rsid w:val="00C55DB0"/>
    <w:rsid w:val="00C563E3"/>
    <w:rsid w:val="00C57A2C"/>
    <w:rsid w:val="00C601D5"/>
    <w:rsid w:val="00C61F22"/>
    <w:rsid w:val="00C621A9"/>
    <w:rsid w:val="00C634A4"/>
    <w:rsid w:val="00C6399E"/>
    <w:rsid w:val="00C65933"/>
    <w:rsid w:val="00C65D11"/>
    <w:rsid w:val="00C72480"/>
    <w:rsid w:val="00C72637"/>
    <w:rsid w:val="00C83A41"/>
    <w:rsid w:val="00C84FD6"/>
    <w:rsid w:val="00C86843"/>
    <w:rsid w:val="00C94E3F"/>
    <w:rsid w:val="00C96934"/>
    <w:rsid w:val="00CA3250"/>
    <w:rsid w:val="00CA6E1D"/>
    <w:rsid w:val="00CA7124"/>
    <w:rsid w:val="00CB00FE"/>
    <w:rsid w:val="00CB0B76"/>
    <w:rsid w:val="00CB2DBE"/>
    <w:rsid w:val="00CB397C"/>
    <w:rsid w:val="00CB6EDF"/>
    <w:rsid w:val="00CB74CC"/>
    <w:rsid w:val="00CB7893"/>
    <w:rsid w:val="00CC029F"/>
    <w:rsid w:val="00CC1573"/>
    <w:rsid w:val="00CC4AF3"/>
    <w:rsid w:val="00CC7B1D"/>
    <w:rsid w:val="00CD100F"/>
    <w:rsid w:val="00CD2247"/>
    <w:rsid w:val="00CD60D4"/>
    <w:rsid w:val="00CE0D64"/>
    <w:rsid w:val="00CE6B9E"/>
    <w:rsid w:val="00CF137A"/>
    <w:rsid w:val="00CF33F3"/>
    <w:rsid w:val="00CF5C3F"/>
    <w:rsid w:val="00CF5E44"/>
    <w:rsid w:val="00CF6437"/>
    <w:rsid w:val="00D00DB2"/>
    <w:rsid w:val="00D12675"/>
    <w:rsid w:val="00D13FB5"/>
    <w:rsid w:val="00D1633E"/>
    <w:rsid w:val="00D175AA"/>
    <w:rsid w:val="00D1789E"/>
    <w:rsid w:val="00D30920"/>
    <w:rsid w:val="00D427F3"/>
    <w:rsid w:val="00D45677"/>
    <w:rsid w:val="00D46315"/>
    <w:rsid w:val="00D4793F"/>
    <w:rsid w:val="00D511D6"/>
    <w:rsid w:val="00D52235"/>
    <w:rsid w:val="00D547F7"/>
    <w:rsid w:val="00D54D21"/>
    <w:rsid w:val="00D56C9F"/>
    <w:rsid w:val="00D60FB2"/>
    <w:rsid w:val="00D6126F"/>
    <w:rsid w:val="00D64317"/>
    <w:rsid w:val="00D654C4"/>
    <w:rsid w:val="00D65B3E"/>
    <w:rsid w:val="00D663EC"/>
    <w:rsid w:val="00D726FF"/>
    <w:rsid w:val="00D7316C"/>
    <w:rsid w:val="00D73D22"/>
    <w:rsid w:val="00D76661"/>
    <w:rsid w:val="00D8005C"/>
    <w:rsid w:val="00D8148A"/>
    <w:rsid w:val="00D830F8"/>
    <w:rsid w:val="00D83AE8"/>
    <w:rsid w:val="00D8756E"/>
    <w:rsid w:val="00D91DFD"/>
    <w:rsid w:val="00D93B46"/>
    <w:rsid w:val="00D96EFA"/>
    <w:rsid w:val="00DA078A"/>
    <w:rsid w:val="00DA3442"/>
    <w:rsid w:val="00DA700E"/>
    <w:rsid w:val="00DB4966"/>
    <w:rsid w:val="00DB4EFF"/>
    <w:rsid w:val="00DB5CFE"/>
    <w:rsid w:val="00DB6E2D"/>
    <w:rsid w:val="00DC1770"/>
    <w:rsid w:val="00DC1B55"/>
    <w:rsid w:val="00DC4982"/>
    <w:rsid w:val="00DC5200"/>
    <w:rsid w:val="00DD31A9"/>
    <w:rsid w:val="00DE2744"/>
    <w:rsid w:val="00DE2FEC"/>
    <w:rsid w:val="00DE36A4"/>
    <w:rsid w:val="00DE3CD5"/>
    <w:rsid w:val="00DE4220"/>
    <w:rsid w:val="00DE42D6"/>
    <w:rsid w:val="00DE66C9"/>
    <w:rsid w:val="00DF13D5"/>
    <w:rsid w:val="00DF29FA"/>
    <w:rsid w:val="00DF4B66"/>
    <w:rsid w:val="00E0160E"/>
    <w:rsid w:val="00E030AC"/>
    <w:rsid w:val="00E04EAE"/>
    <w:rsid w:val="00E06C8A"/>
    <w:rsid w:val="00E07110"/>
    <w:rsid w:val="00E14542"/>
    <w:rsid w:val="00E154E0"/>
    <w:rsid w:val="00E16118"/>
    <w:rsid w:val="00E23552"/>
    <w:rsid w:val="00E24682"/>
    <w:rsid w:val="00E25A7E"/>
    <w:rsid w:val="00E266FD"/>
    <w:rsid w:val="00E31713"/>
    <w:rsid w:val="00E332B9"/>
    <w:rsid w:val="00E34D28"/>
    <w:rsid w:val="00E36F1A"/>
    <w:rsid w:val="00E42F24"/>
    <w:rsid w:val="00E43009"/>
    <w:rsid w:val="00E45136"/>
    <w:rsid w:val="00E45344"/>
    <w:rsid w:val="00E50B82"/>
    <w:rsid w:val="00E558DC"/>
    <w:rsid w:val="00E5789B"/>
    <w:rsid w:val="00E57FD5"/>
    <w:rsid w:val="00E60314"/>
    <w:rsid w:val="00E60DEB"/>
    <w:rsid w:val="00E6225D"/>
    <w:rsid w:val="00E63F3A"/>
    <w:rsid w:val="00E65283"/>
    <w:rsid w:val="00E67502"/>
    <w:rsid w:val="00E72789"/>
    <w:rsid w:val="00E73358"/>
    <w:rsid w:val="00E736D7"/>
    <w:rsid w:val="00E75F77"/>
    <w:rsid w:val="00E76643"/>
    <w:rsid w:val="00E769CF"/>
    <w:rsid w:val="00E76F51"/>
    <w:rsid w:val="00E77537"/>
    <w:rsid w:val="00E84B8F"/>
    <w:rsid w:val="00E919E5"/>
    <w:rsid w:val="00E94EA1"/>
    <w:rsid w:val="00E961B1"/>
    <w:rsid w:val="00E9792A"/>
    <w:rsid w:val="00EA1C54"/>
    <w:rsid w:val="00EA2540"/>
    <w:rsid w:val="00EA3322"/>
    <w:rsid w:val="00EA550F"/>
    <w:rsid w:val="00EA5AE0"/>
    <w:rsid w:val="00EA74AC"/>
    <w:rsid w:val="00EB2756"/>
    <w:rsid w:val="00EB2858"/>
    <w:rsid w:val="00EB2921"/>
    <w:rsid w:val="00EB3227"/>
    <w:rsid w:val="00EC04CC"/>
    <w:rsid w:val="00EC20FC"/>
    <w:rsid w:val="00EC3938"/>
    <w:rsid w:val="00EC5AE1"/>
    <w:rsid w:val="00EC6606"/>
    <w:rsid w:val="00ED00F2"/>
    <w:rsid w:val="00ED1D12"/>
    <w:rsid w:val="00ED3B31"/>
    <w:rsid w:val="00ED5A11"/>
    <w:rsid w:val="00ED69EE"/>
    <w:rsid w:val="00ED77A6"/>
    <w:rsid w:val="00ED7A46"/>
    <w:rsid w:val="00EE1BE7"/>
    <w:rsid w:val="00EE67EF"/>
    <w:rsid w:val="00EE6A30"/>
    <w:rsid w:val="00EF30E8"/>
    <w:rsid w:val="00EF4C3E"/>
    <w:rsid w:val="00EF5EE7"/>
    <w:rsid w:val="00F00F82"/>
    <w:rsid w:val="00F0104D"/>
    <w:rsid w:val="00F01773"/>
    <w:rsid w:val="00F04EB7"/>
    <w:rsid w:val="00F0547E"/>
    <w:rsid w:val="00F11233"/>
    <w:rsid w:val="00F11485"/>
    <w:rsid w:val="00F14A11"/>
    <w:rsid w:val="00F20779"/>
    <w:rsid w:val="00F21638"/>
    <w:rsid w:val="00F232FF"/>
    <w:rsid w:val="00F2334D"/>
    <w:rsid w:val="00F26BE7"/>
    <w:rsid w:val="00F33B26"/>
    <w:rsid w:val="00F35E1D"/>
    <w:rsid w:val="00F40B45"/>
    <w:rsid w:val="00F4657F"/>
    <w:rsid w:val="00F469A7"/>
    <w:rsid w:val="00F510F7"/>
    <w:rsid w:val="00F518DC"/>
    <w:rsid w:val="00F51EBF"/>
    <w:rsid w:val="00F52A55"/>
    <w:rsid w:val="00F5761A"/>
    <w:rsid w:val="00F60166"/>
    <w:rsid w:val="00F6074A"/>
    <w:rsid w:val="00F63453"/>
    <w:rsid w:val="00F64AB0"/>
    <w:rsid w:val="00F668AA"/>
    <w:rsid w:val="00F72101"/>
    <w:rsid w:val="00F73EDC"/>
    <w:rsid w:val="00F74BD1"/>
    <w:rsid w:val="00F75092"/>
    <w:rsid w:val="00F7635E"/>
    <w:rsid w:val="00F76AF1"/>
    <w:rsid w:val="00F8003E"/>
    <w:rsid w:val="00F83D1E"/>
    <w:rsid w:val="00F85E9F"/>
    <w:rsid w:val="00F85EF7"/>
    <w:rsid w:val="00F85FA4"/>
    <w:rsid w:val="00F909F1"/>
    <w:rsid w:val="00F91861"/>
    <w:rsid w:val="00F92DC0"/>
    <w:rsid w:val="00F93DF3"/>
    <w:rsid w:val="00F9574B"/>
    <w:rsid w:val="00FA5024"/>
    <w:rsid w:val="00FA59D1"/>
    <w:rsid w:val="00FB0288"/>
    <w:rsid w:val="00FB0BA7"/>
    <w:rsid w:val="00FB1BB7"/>
    <w:rsid w:val="00FB418B"/>
    <w:rsid w:val="00FB592B"/>
    <w:rsid w:val="00FB5E74"/>
    <w:rsid w:val="00FB5F29"/>
    <w:rsid w:val="00FB6C9C"/>
    <w:rsid w:val="00FC40D4"/>
    <w:rsid w:val="00FC458C"/>
    <w:rsid w:val="00FC5B8B"/>
    <w:rsid w:val="00FC6076"/>
    <w:rsid w:val="00FC6586"/>
    <w:rsid w:val="00FD005E"/>
    <w:rsid w:val="00FD1F85"/>
    <w:rsid w:val="00FE0410"/>
    <w:rsid w:val="00FE34F8"/>
    <w:rsid w:val="00FE386D"/>
    <w:rsid w:val="00FF10E7"/>
    <w:rsid w:val="00FF3FBC"/>
    <w:rsid w:val="00FF480D"/>
    <w:rsid w:val="00FF5902"/>
    <w:rsid w:val="0B3B6DE3"/>
    <w:rsid w:val="0CB7A8D6"/>
    <w:rsid w:val="11B79CEC"/>
    <w:rsid w:val="3CABBA02"/>
    <w:rsid w:val="4D594E07"/>
    <w:rsid w:val="62635218"/>
    <w:rsid w:val="7EAEDB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ACD1"/>
  <w15:chartTrackingRefBased/>
  <w15:docId w15:val="{CA1D1389-89EE-49B2-850A-1433703A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4868FA"/>
    <w:pPr>
      <w:numPr>
        <w:numId w:val="0"/>
      </w:numPr>
      <w:spacing w:after="0"/>
      <w:ind w:left="1616"/>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868FA"/>
    <w:pPr>
      <w:numPr>
        <w:numId w:val="44"/>
      </w:numPr>
      <w:spacing w:after="0"/>
      <w:ind w:left="1616"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ind w:left="737" w:hanging="737"/>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7"/>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9943F3"/>
    <w:pPr>
      <w:numPr>
        <w:ilvl w:val="2"/>
        <w:numId w:val="14"/>
      </w:numPr>
      <w:spacing w:after="120"/>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Doelkeuze">
    <w:name w:val="Doel: keuze"/>
    <w:basedOn w:val="Standaard"/>
    <w:next w:val="Doel"/>
    <w:link w:val="DoelkeuzeChar"/>
    <w:qFormat/>
    <w:rsid w:val="00006321"/>
    <w:pPr>
      <w:numPr>
        <w:numId w:val="2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352229"/>
    <w:pPr>
      <w:numPr>
        <w:numId w:val="29"/>
      </w:numPr>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C0FCF"/>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4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4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F51EBF"/>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F51EBF"/>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2B4E50"/>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preventie/veiligheid-milieu-en-leerplanrealisati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paa"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OneDrive%20-%20Katholiek%20Onderwijs%20Vlaanderen\Leerplannen%207de%20jaren%20voorjaar%202024\Sjabloon%20voor%20Wim.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F1F82-2118-4A4D-8BFC-57F0B96B602F}"/>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voor Wim.dotx</Template>
  <TotalTime>1809</TotalTime>
  <Pages>34</Pages>
  <Words>13641</Words>
  <Characters>75031</Characters>
  <Application>Microsoft Office Word</Application>
  <DocSecurity>8</DocSecurity>
  <Lines>625</Lines>
  <Paragraphs>176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493</cp:revision>
  <cp:lastPrinted>2025-01-03T16:30:00Z</cp:lastPrinted>
  <dcterms:created xsi:type="dcterms:W3CDTF">2024-12-18T14:47:00Z</dcterms:created>
  <dcterms:modified xsi:type="dcterms:W3CDTF">2026-03-01T10:05:00Z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