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68652" w14:textId="7887516F" w:rsidR="00C10894" w:rsidRDefault="00DD19CA" w:rsidP="00C10894">
      <w:r>
        <w:rPr>
          <w:noProof/>
          <w:lang w:eastAsia="nl-BE"/>
        </w:rPr>
        <mc:AlternateContent>
          <mc:Choice Requires="wps">
            <w:drawing>
              <wp:anchor distT="0" distB="0" distL="114300" distR="114300" simplePos="0" relativeHeight="251658242" behindDoc="0" locked="0" layoutInCell="1" allowOverlap="1" wp14:anchorId="13B6B11A" wp14:editId="63140069">
                <wp:simplePos x="0" y="0"/>
                <wp:positionH relativeFrom="page">
                  <wp:posOffset>3957523</wp:posOffset>
                </wp:positionH>
                <wp:positionV relativeFrom="paragraph">
                  <wp:posOffset>-310439</wp:posOffset>
                </wp:positionV>
                <wp:extent cx="3590925" cy="775411"/>
                <wp:effectExtent l="0" t="0" r="9525" b="571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0925" cy="775411"/>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DA0008" w14:textId="77777777" w:rsidR="00DD19CA" w:rsidRDefault="00DD19CA"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C10894" w:rsidRPr="008659D9">
                              <w:rPr>
                                <w:rFonts w:ascii="Trebuchet MS" w:hAnsi="Trebuchet MS"/>
                                <w:b/>
                                <w:color w:val="FFFFFF" w:themeColor="background1"/>
                                <w:sz w:val="32"/>
                              </w:rPr>
                              <w:t xml:space="preserve">LEERPLAN </w:t>
                            </w:r>
                          </w:p>
                          <w:p w14:paraId="07073FFF" w14:textId="60FB9041" w:rsidR="00C10894" w:rsidRPr="008659D9" w:rsidRDefault="00C10894"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3B6B11A" id="_x0000_t202" coordsize="21600,21600" o:spt="202" path="m,l,21600r21600,l21600,xe">
                <v:stroke joinstyle="miter"/>
                <v:path gradientshapeok="t" o:connecttype="rect"/>
              </v:shapetype>
              <v:shape id="Tekstvak 12" o:spid="_x0000_s1026" type="#_x0000_t202" style="position:absolute;margin-left:311.6pt;margin-top:-24.45pt;width:282.75pt;height:61.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" fillcolor="#ae2081" stroked="f" strokeweight=".5pt">
                <v:textbox>
                  <w:txbxContent>
                    <w:p w14:paraId="2DDA0008" w14:textId="77777777" w:rsidR="00DD19CA" w:rsidRDefault="00DD19CA"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C10894" w:rsidRPr="008659D9">
                        <w:rPr>
                          <w:rFonts w:ascii="Trebuchet MS" w:hAnsi="Trebuchet MS"/>
                          <w:b/>
                          <w:color w:val="FFFFFF" w:themeColor="background1"/>
                          <w:sz w:val="32"/>
                        </w:rPr>
                        <w:t xml:space="preserve">LEERPLAN </w:t>
                      </w:r>
                    </w:p>
                    <w:p w14:paraId="07073FFF" w14:textId="60FB9041" w:rsidR="00C10894" w:rsidRPr="008659D9" w:rsidRDefault="00C10894"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SECUNDAIR ONDERWIJS</w:t>
                      </w:r>
                    </w:p>
                  </w:txbxContent>
                </v:textbox>
                <w10:wrap anchorx="page"/>
              </v:shape>
            </w:pict>
          </mc:Fallback>
        </mc:AlternateContent>
      </w:r>
      <w:r w:rsidR="003B33DE" w:rsidRPr="00C10894">
        <w:rPr>
          <w:noProof/>
          <w:color w:val="FFFFFF" w:themeColor="background1"/>
          <w:lang w:eastAsia="nl-BE"/>
        </w:rPr>
        <mc:AlternateContent>
          <mc:Choice Requires="wps">
            <w:drawing>
              <wp:anchor distT="0" distB="0" distL="114300" distR="114300" simplePos="0" relativeHeight="251658240" behindDoc="1" locked="0" layoutInCell="1" allowOverlap="1" wp14:anchorId="516F5A33" wp14:editId="59B9A210">
                <wp:simplePos x="0" y="0"/>
                <wp:positionH relativeFrom="page">
                  <wp:posOffset>3962400</wp:posOffset>
                </wp:positionH>
                <wp:positionV relativeFrom="paragraph">
                  <wp:posOffset>-720090</wp:posOffset>
                </wp:positionV>
                <wp:extent cx="3581400" cy="1148715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148715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D7741B1" id="Rechthoek 9" o:spid="_x0000_s1026" style="position:absolute;margin-left:312pt;margin-top:-56.7pt;width:282pt;height:90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" fillcolor="#ae2081" stroked="f" strokeweight="1pt">
                <w10:wrap anchorx="page"/>
              </v:rect>
            </w:pict>
          </mc:Fallback>
        </mc:AlternateContent>
      </w:r>
    </w:p>
    <w:p w14:paraId="391BE6C2" w14:textId="77777777" w:rsidR="00C10894" w:rsidRPr="00C10894" w:rsidRDefault="00C10894" w:rsidP="00C10894"/>
    <w:p w14:paraId="7E707AC3" w14:textId="77777777" w:rsidR="00C10894" w:rsidRPr="00C10894" w:rsidRDefault="00C10894" w:rsidP="00C10894"/>
    <w:p w14:paraId="3C228652" w14:textId="77777777" w:rsidR="00C10894" w:rsidRPr="00C10894" w:rsidRDefault="00C10894" w:rsidP="00C10894"/>
    <w:p w14:paraId="1387DED2" w14:textId="77777777" w:rsidR="00C10894" w:rsidRPr="00C10894" w:rsidRDefault="00C10894" w:rsidP="00C10894"/>
    <w:p w14:paraId="5E7BC866" w14:textId="77777777" w:rsidR="00C10894" w:rsidRDefault="00C10894" w:rsidP="00C10894"/>
    <w:p w14:paraId="4DC3CE0A" w14:textId="77777777" w:rsidR="00C10894" w:rsidRDefault="00C10894" w:rsidP="00C10894"/>
    <w:p w14:paraId="6BC43F6E" w14:textId="77777777" w:rsidR="00C10894" w:rsidRDefault="00C10894" w:rsidP="00C10894"/>
    <w:p w14:paraId="62C24B15" w14:textId="77777777" w:rsidR="00C10894" w:rsidRDefault="00C10894" w:rsidP="00C10894"/>
    <w:p w14:paraId="52C742AA" w14:textId="77777777" w:rsidR="00C10894" w:rsidRDefault="00C10894" w:rsidP="00C10894"/>
    <w:p w14:paraId="41554C06" w14:textId="77777777" w:rsidR="00C10894" w:rsidRDefault="00C10894" w:rsidP="00C10894"/>
    <w:p w14:paraId="00525AF9" w14:textId="77777777" w:rsidR="00C10894" w:rsidRDefault="00C10894" w:rsidP="00C10894"/>
    <w:p w14:paraId="7278BF4C" w14:textId="1819221E" w:rsidR="00C10894" w:rsidRDefault="001775B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72922F1" wp14:editId="0EA6B57C">
                <wp:simplePos x="0" y="0"/>
                <wp:positionH relativeFrom="page">
                  <wp:posOffset>1982419</wp:posOffset>
                </wp:positionH>
                <wp:positionV relativeFrom="page">
                  <wp:posOffset>4433011</wp:posOffset>
                </wp:positionV>
                <wp:extent cx="5515661" cy="2072640"/>
                <wp:effectExtent l="0" t="0" r="8890" b="3810"/>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5661" cy="2072640"/>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2EA44C" w14:textId="12B7919D" w:rsidR="00C10894" w:rsidRPr="00DD19CA" w:rsidRDefault="00FD0148" w:rsidP="00C10894">
                            <w:pPr>
                              <w:spacing w:after="0"/>
                              <w:rPr>
                                <w:rFonts w:ascii="Trebuchet MS" w:hAnsi="Trebuchet MS"/>
                                <w:b/>
                                <w:color w:val="FFFFFF" w:themeColor="background1"/>
                                <w:sz w:val="44"/>
                                <w:szCs w:val="44"/>
                              </w:rPr>
                            </w:pPr>
                            <w:r w:rsidRPr="00DD19CA">
                              <w:rPr>
                                <w:rFonts w:ascii="Trebuchet MS" w:hAnsi="Trebuchet MS"/>
                                <w:b/>
                                <w:color w:val="FFFFFF" w:themeColor="background1"/>
                                <w:sz w:val="44"/>
                                <w:szCs w:val="44"/>
                              </w:rPr>
                              <w:t xml:space="preserve">Medewerker </w:t>
                            </w:r>
                            <w:r w:rsidR="005F5D84" w:rsidRPr="00DD19CA">
                              <w:rPr>
                                <w:rFonts w:ascii="Trebuchet MS" w:hAnsi="Trebuchet MS"/>
                                <w:b/>
                                <w:color w:val="FFFFFF" w:themeColor="background1"/>
                                <w:sz w:val="44"/>
                                <w:szCs w:val="44"/>
                              </w:rPr>
                              <w:t>s</w:t>
                            </w:r>
                            <w:r w:rsidR="00704F11" w:rsidRPr="00DD19CA">
                              <w:rPr>
                                <w:rFonts w:ascii="Trebuchet MS" w:hAnsi="Trebuchet MS"/>
                                <w:b/>
                                <w:color w:val="FFFFFF" w:themeColor="background1"/>
                                <w:sz w:val="44"/>
                                <w:szCs w:val="44"/>
                              </w:rPr>
                              <w:t>childer-</w:t>
                            </w:r>
                            <w:r w:rsidR="001775B2" w:rsidRPr="00DD19CA">
                              <w:rPr>
                                <w:rFonts w:ascii="Trebuchet MS" w:hAnsi="Trebuchet MS"/>
                                <w:b/>
                                <w:color w:val="FFFFFF" w:themeColor="background1"/>
                                <w:sz w:val="44"/>
                                <w:szCs w:val="44"/>
                              </w:rPr>
                              <w:t xml:space="preserve"> en </w:t>
                            </w:r>
                            <w:r w:rsidR="00704F11" w:rsidRPr="00DD19CA">
                              <w:rPr>
                                <w:rFonts w:ascii="Trebuchet MS" w:hAnsi="Trebuchet MS"/>
                                <w:b/>
                                <w:color w:val="FFFFFF" w:themeColor="background1"/>
                                <w:sz w:val="44"/>
                                <w:szCs w:val="44"/>
                              </w:rPr>
                              <w:t>behangwerken</w:t>
                            </w:r>
                          </w:p>
                          <w:p w14:paraId="0F38F6D2" w14:textId="6F400DC8" w:rsidR="00914C33" w:rsidRPr="00DD19CA" w:rsidRDefault="00914C33" w:rsidP="00C10894">
                            <w:pPr>
                              <w:spacing w:after="0"/>
                              <w:rPr>
                                <w:rFonts w:ascii="Trebuchet MS" w:hAnsi="Trebuchet MS"/>
                                <w:color w:val="FFFFFF" w:themeColor="background1"/>
                                <w:sz w:val="36"/>
                                <w:szCs w:val="36"/>
                              </w:rPr>
                            </w:pPr>
                            <w:r w:rsidRPr="00DD19CA">
                              <w:rPr>
                                <w:rFonts w:ascii="Trebuchet MS" w:hAnsi="Trebuchet MS"/>
                                <w:color w:val="FFFFFF" w:themeColor="background1"/>
                                <w:sz w:val="36"/>
                                <w:szCs w:val="36"/>
                              </w:rPr>
                              <w:t>2de graad A-finaliteit</w:t>
                            </w:r>
                          </w:p>
                          <w:p w14:paraId="3161DD83" w14:textId="60AFC568" w:rsidR="00C10894" w:rsidRPr="00DD19CA" w:rsidRDefault="007603D2" w:rsidP="00C10894">
                            <w:pPr>
                              <w:spacing w:after="0"/>
                              <w:rPr>
                                <w:rFonts w:ascii="Trebuchet MS" w:hAnsi="Trebuchet MS"/>
                                <w:color w:val="FFFFFF" w:themeColor="background1"/>
                                <w:sz w:val="36"/>
                                <w:szCs w:val="36"/>
                              </w:rPr>
                            </w:pPr>
                            <w:r w:rsidRPr="00DD19CA">
                              <w:rPr>
                                <w:rFonts w:ascii="Trebuchet MS" w:hAnsi="Trebuchet MS"/>
                                <w:color w:val="FFFFFF" w:themeColor="background1"/>
                                <w:sz w:val="36"/>
                                <w:szCs w:val="36"/>
                              </w:rPr>
                              <w:t>II-M</w:t>
                            </w:r>
                            <w:r w:rsidR="00704F11" w:rsidRPr="00DD19CA">
                              <w:rPr>
                                <w:rFonts w:ascii="Trebuchet MS" w:hAnsi="Trebuchet MS"/>
                                <w:color w:val="FFFFFF" w:themeColor="background1"/>
                                <w:sz w:val="36"/>
                                <w:szCs w:val="36"/>
                              </w:rPr>
                              <w:t>SB</w:t>
                            </w:r>
                            <w:r w:rsidRPr="00DD19CA">
                              <w:rPr>
                                <w:rFonts w:ascii="Trebuchet MS" w:hAnsi="Trebuchet MS"/>
                                <w:color w:val="FFFFFF" w:themeColor="background1"/>
                                <w:sz w:val="36"/>
                                <w:szCs w:val="3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2922F1" id="Rechthoek: afgeronde hoeken 10" o:spid="_x0000_s1027" style="position:absolute;margin-left:156.1pt;margin-top:349.05pt;width:434.3pt;height:163.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" fillcolor="#ae2081" stroked="f" strokeweight="1pt">
                <v:stroke joinstyle="miter"/>
                <v:textbox>
                  <w:txbxContent>
                    <w:p w14:paraId="6D2EA44C" w14:textId="12B7919D" w:rsidR="00C10894" w:rsidRPr="00DD19CA" w:rsidRDefault="00FD0148" w:rsidP="00C10894">
                      <w:pPr>
                        <w:spacing w:after="0"/>
                        <w:rPr>
                          <w:rFonts w:ascii="Trebuchet MS" w:hAnsi="Trebuchet MS"/>
                          <w:b/>
                          <w:color w:val="FFFFFF" w:themeColor="background1"/>
                          <w:sz w:val="44"/>
                          <w:szCs w:val="44"/>
                        </w:rPr>
                      </w:pPr>
                      <w:r w:rsidRPr="00DD19CA">
                        <w:rPr>
                          <w:rFonts w:ascii="Trebuchet MS" w:hAnsi="Trebuchet MS"/>
                          <w:b/>
                          <w:color w:val="FFFFFF" w:themeColor="background1"/>
                          <w:sz w:val="44"/>
                          <w:szCs w:val="44"/>
                        </w:rPr>
                        <w:t xml:space="preserve">Medewerker </w:t>
                      </w:r>
                      <w:r w:rsidR="005F5D84" w:rsidRPr="00DD19CA">
                        <w:rPr>
                          <w:rFonts w:ascii="Trebuchet MS" w:hAnsi="Trebuchet MS"/>
                          <w:b/>
                          <w:color w:val="FFFFFF" w:themeColor="background1"/>
                          <w:sz w:val="44"/>
                          <w:szCs w:val="44"/>
                        </w:rPr>
                        <w:t>s</w:t>
                      </w:r>
                      <w:r w:rsidR="00704F11" w:rsidRPr="00DD19CA">
                        <w:rPr>
                          <w:rFonts w:ascii="Trebuchet MS" w:hAnsi="Trebuchet MS"/>
                          <w:b/>
                          <w:color w:val="FFFFFF" w:themeColor="background1"/>
                          <w:sz w:val="44"/>
                          <w:szCs w:val="44"/>
                        </w:rPr>
                        <w:t>childer-</w:t>
                      </w:r>
                      <w:r w:rsidR="001775B2" w:rsidRPr="00DD19CA">
                        <w:rPr>
                          <w:rFonts w:ascii="Trebuchet MS" w:hAnsi="Trebuchet MS"/>
                          <w:b/>
                          <w:color w:val="FFFFFF" w:themeColor="background1"/>
                          <w:sz w:val="44"/>
                          <w:szCs w:val="44"/>
                        </w:rPr>
                        <w:t xml:space="preserve"> en </w:t>
                      </w:r>
                      <w:r w:rsidR="00704F11" w:rsidRPr="00DD19CA">
                        <w:rPr>
                          <w:rFonts w:ascii="Trebuchet MS" w:hAnsi="Trebuchet MS"/>
                          <w:b/>
                          <w:color w:val="FFFFFF" w:themeColor="background1"/>
                          <w:sz w:val="44"/>
                          <w:szCs w:val="44"/>
                        </w:rPr>
                        <w:t>behangwerken</w:t>
                      </w:r>
                    </w:p>
                    <w:p w14:paraId="0F38F6D2" w14:textId="6F400DC8" w:rsidR="00914C33" w:rsidRPr="00DD19CA" w:rsidRDefault="00914C33" w:rsidP="00C10894">
                      <w:pPr>
                        <w:spacing w:after="0"/>
                        <w:rPr>
                          <w:rFonts w:ascii="Trebuchet MS" w:hAnsi="Trebuchet MS"/>
                          <w:color w:val="FFFFFF" w:themeColor="background1"/>
                          <w:sz w:val="36"/>
                          <w:szCs w:val="36"/>
                        </w:rPr>
                      </w:pPr>
                      <w:r w:rsidRPr="00DD19CA">
                        <w:rPr>
                          <w:rFonts w:ascii="Trebuchet MS" w:hAnsi="Trebuchet MS"/>
                          <w:color w:val="FFFFFF" w:themeColor="background1"/>
                          <w:sz w:val="36"/>
                          <w:szCs w:val="36"/>
                        </w:rPr>
                        <w:t>2de graad A-finaliteit</w:t>
                      </w:r>
                    </w:p>
                    <w:p w14:paraId="3161DD83" w14:textId="60AFC568" w:rsidR="00C10894" w:rsidRPr="00DD19CA" w:rsidRDefault="007603D2" w:rsidP="00C10894">
                      <w:pPr>
                        <w:spacing w:after="0"/>
                        <w:rPr>
                          <w:rFonts w:ascii="Trebuchet MS" w:hAnsi="Trebuchet MS"/>
                          <w:color w:val="FFFFFF" w:themeColor="background1"/>
                          <w:sz w:val="36"/>
                          <w:szCs w:val="36"/>
                        </w:rPr>
                      </w:pPr>
                      <w:r w:rsidRPr="00DD19CA">
                        <w:rPr>
                          <w:rFonts w:ascii="Trebuchet MS" w:hAnsi="Trebuchet MS"/>
                          <w:color w:val="FFFFFF" w:themeColor="background1"/>
                          <w:sz w:val="36"/>
                          <w:szCs w:val="36"/>
                        </w:rPr>
                        <w:t>II-M</w:t>
                      </w:r>
                      <w:r w:rsidR="00704F11" w:rsidRPr="00DD19CA">
                        <w:rPr>
                          <w:rFonts w:ascii="Trebuchet MS" w:hAnsi="Trebuchet MS"/>
                          <w:color w:val="FFFFFF" w:themeColor="background1"/>
                          <w:sz w:val="36"/>
                          <w:szCs w:val="36"/>
                        </w:rPr>
                        <w:t>SB</w:t>
                      </w:r>
                      <w:r w:rsidRPr="00DD19CA">
                        <w:rPr>
                          <w:rFonts w:ascii="Trebuchet MS" w:hAnsi="Trebuchet MS"/>
                          <w:color w:val="FFFFFF" w:themeColor="background1"/>
                          <w:sz w:val="36"/>
                          <w:szCs w:val="36"/>
                        </w:rPr>
                        <w:t>-a</w:t>
                      </w:r>
                    </w:p>
                  </w:txbxContent>
                </v:textbox>
                <w10:wrap type="square" anchorx="page" anchory="page"/>
              </v:roundrect>
            </w:pict>
          </mc:Fallback>
        </mc:AlternateContent>
      </w:r>
    </w:p>
    <w:p w14:paraId="1D4FB356" w14:textId="5149D264" w:rsidR="00C10894" w:rsidRDefault="00C10894" w:rsidP="00C10894"/>
    <w:p w14:paraId="159F9B53" w14:textId="77777777" w:rsidR="00C10894" w:rsidRDefault="00C10894" w:rsidP="00C10894"/>
    <w:p w14:paraId="271671A8" w14:textId="77777777" w:rsidR="00C10894" w:rsidRDefault="00C10894" w:rsidP="00C10894"/>
    <w:p w14:paraId="2312FDD8" w14:textId="77777777" w:rsidR="00C10894" w:rsidRDefault="00C10894" w:rsidP="00C10894"/>
    <w:p w14:paraId="2AA109B5" w14:textId="77777777" w:rsidR="00C10894" w:rsidRDefault="00C10894" w:rsidP="00C10894"/>
    <w:p w14:paraId="7EFE2E1B" w14:textId="77777777" w:rsidR="00C10894" w:rsidRDefault="00C10894" w:rsidP="00C10894"/>
    <w:p w14:paraId="783BBB57" w14:textId="77777777" w:rsidR="00C10894" w:rsidRDefault="00C10894" w:rsidP="00C10894"/>
    <w:p w14:paraId="268EEA6C" w14:textId="77777777" w:rsidR="00C10894" w:rsidRDefault="00C10894" w:rsidP="00C10894"/>
    <w:p w14:paraId="53C407C7" w14:textId="77777777" w:rsidR="00C10894" w:rsidRDefault="00C10894" w:rsidP="00C10894"/>
    <w:p w14:paraId="226B2F44" w14:textId="77777777" w:rsidR="00C10894" w:rsidRDefault="00C10894" w:rsidP="00C10894"/>
    <w:p w14:paraId="0501129B" w14:textId="77777777" w:rsidR="00C10894" w:rsidRPr="001A2840" w:rsidRDefault="00C10894" w:rsidP="00C10894">
      <w:pPr>
        <w:rPr>
          <w:rFonts w:ascii="Arial" w:hAnsi="Arial" w:cs="Arial"/>
        </w:rPr>
      </w:pPr>
    </w:p>
    <w:p w14:paraId="1533820D" w14:textId="1C4A7D9C" w:rsidR="00C10894" w:rsidRPr="001A2840" w:rsidRDefault="00C10894" w:rsidP="00C10894">
      <w:pPr>
        <w:jc w:val="both"/>
      </w:pPr>
    </w:p>
    <w:p w14:paraId="7410F9F9" w14:textId="2F63655D" w:rsidR="00C10894" w:rsidRPr="001A2840" w:rsidRDefault="00C10894" w:rsidP="00C10894">
      <w:pPr>
        <w:rPr>
          <w:rFonts w:ascii="Arial" w:hAnsi="Arial" w:cs="Arial"/>
        </w:rPr>
      </w:pPr>
    </w:p>
    <w:p w14:paraId="4A52A9B6" w14:textId="5495599C" w:rsidR="00C10894" w:rsidRPr="0005653F" w:rsidRDefault="00C10894" w:rsidP="00711BF0">
      <w:pPr>
        <w:pStyle w:val="Inhopg1"/>
      </w:pPr>
    </w:p>
    <w:p w14:paraId="60458674" w14:textId="2E1F8CA3" w:rsidR="00C10894" w:rsidRDefault="00DD19CA" w:rsidP="00C10894">
      <w:r>
        <w:rPr>
          <w:rFonts w:ascii="Arial" w:hAnsi="Arial" w:cs="Arial"/>
          <w:noProof/>
          <w:lang w:eastAsia="nl-BE"/>
        </w:rPr>
        <mc:AlternateContent>
          <mc:Choice Requires="wps">
            <w:drawing>
              <wp:anchor distT="0" distB="0" distL="114300" distR="114300" simplePos="0" relativeHeight="251658243" behindDoc="0" locked="0" layoutInCell="1" allowOverlap="1" wp14:anchorId="5D42ABFF" wp14:editId="0746652A">
                <wp:simplePos x="0" y="0"/>
                <wp:positionH relativeFrom="column">
                  <wp:posOffset>3300095</wp:posOffset>
                </wp:positionH>
                <wp:positionV relativeFrom="paragraph">
                  <wp:posOffset>152375</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7F9B7E" w14:textId="77777777" w:rsidR="00C10894" w:rsidRPr="00DD19CA" w:rsidRDefault="00C10894" w:rsidP="00C10894">
                            <w:pPr>
                              <w:rPr>
                                <w:rFonts w:ascii="Trebuchet MS" w:hAnsi="Trebuchet MS"/>
                                <w:color w:val="FFFFFF" w:themeColor="background1"/>
                                <w:sz w:val="32"/>
                                <w:szCs w:val="32"/>
                              </w:rPr>
                            </w:pPr>
                            <w:r w:rsidRPr="00DD19CA">
                              <w:rPr>
                                <w:rFonts w:ascii="Trebuchet MS" w:hAnsi="Trebuchet MS"/>
                                <w:color w:val="FFFFFF" w:themeColor="background1"/>
                                <w:sz w:val="32"/>
                                <w:szCs w:val="32"/>
                              </w:rPr>
                              <w:t xml:space="preserve">BRUSSEL </w:t>
                            </w:r>
                          </w:p>
                          <w:p w14:paraId="277D04FF" w14:textId="7A008027" w:rsidR="00C10894" w:rsidRPr="00DD19CA" w:rsidRDefault="00C10894" w:rsidP="00C10894">
                            <w:pPr>
                              <w:rPr>
                                <w:rFonts w:ascii="Trebuchet MS" w:hAnsi="Trebuchet MS"/>
                                <w:color w:val="FFFFFF" w:themeColor="background1"/>
                                <w:sz w:val="32"/>
                                <w:szCs w:val="32"/>
                              </w:rPr>
                            </w:pPr>
                            <w:r w:rsidRPr="00DD19CA">
                              <w:rPr>
                                <w:rFonts w:ascii="Trebuchet MS" w:hAnsi="Trebuchet MS"/>
                                <w:color w:val="FFFFFF" w:themeColor="background1"/>
                                <w:sz w:val="32"/>
                                <w:szCs w:val="32"/>
                              </w:rPr>
                              <w:t>D/20</w:t>
                            </w:r>
                            <w:r w:rsidR="00C96934" w:rsidRPr="00DD19CA">
                              <w:rPr>
                                <w:rFonts w:ascii="Trebuchet MS" w:hAnsi="Trebuchet MS"/>
                                <w:color w:val="FFFFFF" w:themeColor="background1"/>
                                <w:sz w:val="32"/>
                                <w:szCs w:val="32"/>
                              </w:rPr>
                              <w:t>2</w:t>
                            </w:r>
                            <w:r w:rsidR="003E6CA7">
                              <w:rPr>
                                <w:rFonts w:ascii="Trebuchet MS" w:hAnsi="Trebuchet MS"/>
                                <w:color w:val="FFFFFF" w:themeColor="background1"/>
                                <w:sz w:val="32"/>
                                <w:szCs w:val="32"/>
                              </w:rPr>
                              <w:t>4</w:t>
                            </w:r>
                            <w:r w:rsidRPr="00DD19CA">
                              <w:rPr>
                                <w:rFonts w:ascii="Trebuchet MS" w:hAnsi="Trebuchet MS"/>
                                <w:color w:val="FFFFFF" w:themeColor="background1"/>
                                <w:sz w:val="32"/>
                                <w:szCs w:val="32"/>
                              </w:rPr>
                              <w:t>/</w:t>
                            </w:r>
                            <w:r w:rsidR="00422FD0" w:rsidRPr="00DD19CA">
                              <w:rPr>
                                <w:rFonts w:ascii="Trebuchet MS" w:hAnsi="Trebuchet MS"/>
                                <w:color w:val="FFFFFF" w:themeColor="background1"/>
                                <w:sz w:val="32"/>
                                <w:szCs w:val="32"/>
                              </w:rPr>
                              <w:t>13.758</w:t>
                            </w:r>
                            <w:r w:rsidRPr="00DD19CA">
                              <w:rPr>
                                <w:rFonts w:ascii="Trebuchet MS" w:hAnsi="Trebuchet MS"/>
                                <w:color w:val="FFFFFF" w:themeColor="background1"/>
                                <w:sz w:val="32"/>
                                <w:szCs w:val="32"/>
                              </w:rPr>
                              <w:t>/</w:t>
                            </w:r>
                            <w:r w:rsidR="00C23320" w:rsidRPr="00DD19CA">
                              <w:rPr>
                                <w:rFonts w:ascii="Trebuchet MS" w:hAnsi="Trebuchet MS"/>
                                <w:color w:val="FFFFFF" w:themeColor="background1"/>
                                <w:sz w:val="32"/>
                                <w:szCs w:val="32"/>
                              </w:rPr>
                              <w:t>1</w:t>
                            </w:r>
                            <w:r w:rsidR="0034781C">
                              <w:rPr>
                                <w:rFonts w:ascii="Trebuchet MS" w:hAnsi="Trebuchet MS"/>
                                <w:color w:val="FFFFFF" w:themeColor="background1"/>
                                <w:sz w:val="32"/>
                                <w:szCs w:val="32"/>
                              </w:rPr>
                              <w:t>38</w:t>
                            </w:r>
                            <w:r w:rsidRPr="00DD19CA">
                              <w:rPr>
                                <w:rFonts w:ascii="Trebuchet MS" w:hAnsi="Trebuchet MS"/>
                                <w:color w:val="FFFFFF" w:themeColor="background1"/>
                                <w:sz w:val="32"/>
                                <w:szCs w:val="32"/>
                              </w:rPr>
                              <w:t xml:space="preserve">   </w:t>
                            </w:r>
                          </w:p>
                          <w:p w14:paraId="02356469" w14:textId="7D887801" w:rsidR="00C10894" w:rsidRPr="00DD19CA" w:rsidRDefault="008241FB" w:rsidP="00C10894">
                            <w:pPr>
                              <w:rPr>
                                <w:rFonts w:ascii="Trebuchet MS" w:hAnsi="Trebuchet MS"/>
                                <w:color w:val="FFFFFF" w:themeColor="background1"/>
                                <w:sz w:val="24"/>
                                <w:szCs w:val="24"/>
                              </w:rPr>
                            </w:pPr>
                            <w:r w:rsidRPr="00DD19CA">
                              <w:rPr>
                                <w:rFonts w:ascii="Trebuchet MS" w:hAnsi="Trebuchet MS"/>
                                <w:color w:val="FFFFFF" w:themeColor="background1"/>
                                <w:sz w:val="24"/>
                                <w:szCs w:val="24"/>
                              </w:rPr>
                              <w:t>Versie</w:t>
                            </w:r>
                            <w:r w:rsidR="00E41FF5" w:rsidRPr="00DD19CA">
                              <w:rPr>
                                <w:rFonts w:ascii="Trebuchet MS" w:hAnsi="Trebuchet MS"/>
                                <w:color w:val="FFFFFF" w:themeColor="background1"/>
                                <w:sz w:val="24"/>
                                <w:szCs w:val="24"/>
                              </w:rPr>
                              <w:t xml:space="preserve"> </w:t>
                            </w:r>
                            <w:r w:rsidR="003A2BDE">
                              <w:rPr>
                                <w:rFonts w:ascii="Trebuchet MS" w:hAnsi="Trebuchet MS"/>
                                <w:color w:val="FFFFFF" w:themeColor="background1"/>
                                <w:sz w:val="24"/>
                                <w:szCs w:val="24"/>
                              </w:rPr>
                              <w:t>oktober</w:t>
                            </w:r>
                            <w:r w:rsidR="00DD7973" w:rsidRPr="00DD19CA">
                              <w:rPr>
                                <w:rFonts w:ascii="Trebuchet MS" w:hAnsi="Trebuchet MS"/>
                                <w:color w:val="FFFFFF" w:themeColor="background1"/>
                                <w:sz w:val="24"/>
                                <w:szCs w:val="24"/>
                              </w:rPr>
                              <w:t xml:space="preserve"> 202</w:t>
                            </w:r>
                            <w:r w:rsidR="003E6CA7">
                              <w:rPr>
                                <w:rFonts w:ascii="Trebuchet MS" w:hAnsi="Trebuchet MS"/>
                                <w:color w:val="FFFFFF" w:themeColor="background1"/>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42ABFF" id="Tekstvak 15" o:spid="_x0000_s1028" type="#_x0000_t202" style="position:absolute;margin-left:259.85pt;margin-top:12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" fillcolor="#ae2081" stroked="f" strokeweight=".5pt">
                <v:textbox>
                  <w:txbxContent>
                    <w:p w14:paraId="517F9B7E" w14:textId="77777777" w:rsidR="00C10894" w:rsidRPr="00DD19CA" w:rsidRDefault="00C10894" w:rsidP="00C10894">
                      <w:pPr>
                        <w:rPr>
                          <w:rFonts w:ascii="Trebuchet MS" w:hAnsi="Trebuchet MS"/>
                          <w:color w:val="FFFFFF" w:themeColor="background1"/>
                          <w:sz w:val="32"/>
                          <w:szCs w:val="32"/>
                        </w:rPr>
                      </w:pPr>
                      <w:r w:rsidRPr="00DD19CA">
                        <w:rPr>
                          <w:rFonts w:ascii="Trebuchet MS" w:hAnsi="Trebuchet MS"/>
                          <w:color w:val="FFFFFF" w:themeColor="background1"/>
                          <w:sz w:val="32"/>
                          <w:szCs w:val="32"/>
                        </w:rPr>
                        <w:t xml:space="preserve">BRUSSEL </w:t>
                      </w:r>
                    </w:p>
                    <w:p w14:paraId="277D04FF" w14:textId="7A008027" w:rsidR="00C10894" w:rsidRPr="00DD19CA" w:rsidRDefault="00C10894" w:rsidP="00C10894">
                      <w:pPr>
                        <w:rPr>
                          <w:rFonts w:ascii="Trebuchet MS" w:hAnsi="Trebuchet MS"/>
                          <w:color w:val="FFFFFF" w:themeColor="background1"/>
                          <w:sz w:val="32"/>
                          <w:szCs w:val="32"/>
                        </w:rPr>
                      </w:pPr>
                      <w:r w:rsidRPr="00DD19CA">
                        <w:rPr>
                          <w:rFonts w:ascii="Trebuchet MS" w:hAnsi="Trebuchet MS"/>
                          <w:color w:val="FFFFFF" w:themeColor="background1"/>
                          <w:sz w:val="32"/>
                          <w:szCs w:val="32"/>
                        </w:rPr>
                        <w:t>D/20</w:t>
                      </w:r>
                      <w:r w:rsidR="00C96934" w:rsidRPr="00DD19CA">
                        <w:rPr>
                          <w:rFonts w:ascii="Trebuchet MS" w:hAnsi="Trebuchet MS"/>
                          <w:color w:val="FFFFFF" w:themeColor="background1"/>
                          <w:sz w:val="32"/>
                          <w:szCs w:val="32"/>
                        </w:rPr>
                        <w:t>2</w:t>
                      </w:r>
                      <w:r w:rsidR="003E6CA7">
                        <w:rPr>
                          <w:rFonts w:ascii="Trebuchet MS" w:hAnsi="Trebuchet MS"/>
                          <w:color w:val="FFFFFF" w:themeColor="background1"/>
                          <w:sz w:val="32"/>
                          <w:szCs w:val="32"/>
                        </w:rPr>
                        <w:t>4</w:t>
                      </w:r>
                      <w:r w:rsidRPr="00DD19CA">
                        <w:rPr>
                          <w:rFonts w:ascii="Trebuchet MS" w:hAnsi="Trebuchet MS"/>
                          <w:color w:val="FFFFFF" w:themeColor="background1"/>
                          <w:sz w:val="32"/>
                          <w:szCs w:val="32"/>
                        </w:rPr>
                        <w:t>/</w:t>
                      </w:r>
                      <w:r w:rsidR="00422FD0" w:rsidRPr="00DD19CA">
                        <w:rPr>
                          <w:rFonts w:ascii="Trebuchet MS" w:hAnsi="Trebuchet MS"/>
                          <w:color w:val="FFFFFF" w:themeColor="background1"/>
                          <w:sz w:val="32"/>
                          <w:szCs w:val="32"/>
                        </w:rPr>
                        <w:t>13.758</w:t>
                      </w:r>
                      <w:r w:rsidRPr="00DD19CA">
                        <w:rPr>
                          <w:rFonts w:ascii="Trebuchet MS" w:hAnsi="Trebuchet MS"/>
                          <w:color w:val="FFFFFF" w:themeColor="background1"/>
                          <w:sz w:val="32"/>
                          <w:szCs w:val="32"/>
                        </w:rPr>
                        <w:t>/</w:t>
                      </w:r>
                      <w:r w:rsidR="00C23320" w:rsidRPr="00DD19CA">
                        <w:rPr>
                          <w:rFonts w:ascii="Trebuchet MS" w:hAnsi="Trebuchet MS"/>
                          <w:color w:val="FFFFFF" w:themeColor="background1"/>
                          <w:sz w:val="32"/>
                          <w:szCs w:val="32"/>
                        </w:rPr>
                        <w:t>1</w:t>
                      </w:r>
                      <w:r w:rsidR="0034781C">
                        <w:rPr>
                          <w:rFonts w:ascii="Trebuchet MS" w:hAnsi="Trebuchet MS"/>
                          <w:color w:val="FFFFFF" w:themeColor="background1"/>
                          <w:sz w:val="32"/>
                          <w:szCs w:val="32"/>
                        </w:rPr>
                        <w:t>38</w:t>
                      </w:r>
                      <w:r w:rsidRPr="00DD19CA">
                        <w:rPr>
                          <w:rFonts w:ascii="Trebuchet MS" w:hAnsi="Trebuchet MS"/>
                          <w:color w:val="FFFFFF" w:themeColor="background1"/>
                          <w:sz w:val="32"/>
                          <w:szCs w:val="32"/>
                        </w:rPr>
                        <w:t xml:space="preserve">   </w:t>
                      </w:r>
                    </w:p>
                    <w:p w14:paraId="02356469" w14:textId="7D887801" w:rsidR="00C10894" w:rsidRPr="00DD19CA" w:rsidRDefault="008241FB" w:rsidP="00C10894">
                      <w:pPr>
                        <w:rPr>
                          <w:rFonts w:ascii="Trebuchet MS" w:hAnsi="Trebuchet MS"/>
                          <w:color w:val="FFFFFF" w:themeColor="background1"/>
                          <w:sz w:val="24"/>
                          <w:szCs w:val="24"/>
                        </w:rPr>
                      </w:pPr>
                      <w:r w:rsidRPr="00DD19CA">
                        <w:rPr>
                          <w:rFonts w:ascii="Trebuchet MS" w:hAnsi="Trebuchet MS"/>
                          <w:color w:val="FFFFFF" w:themeColor="background1"/>
                          <w:sz w:val="24"/>
                          <w:szCs w:val="24"/>
                        </w:rPr>
                        <w:t>Versie</w:t>
                      </w:r>
                      <w:r w:rsidR="00E41FF5" w:rsidRPr="00DD19CA">
                        <w:rPr>
                          <w:rFonts w:ascii="Trebuchet MS" w:hAnsi="Trebuchet MS"/>
                          <w:color w:val="FFFFFF" w:themeColor="background1"/>
                          <w:sz w:val="24"/>
                          <w:szCs w:val="24"/>
                        </w:rPr>
                        <w:t xml:space="preserve"> </w:t>
                      </w:r>
                      <w:r w:rsidR="003A2BDE">
                        <w:rPr>
                          <w:rFonts w:ascii="Trebuchet MS" w:hAnsi="Trebuchet MS"/>
                          <w:color w:val="FFFFFF" w:themeColor="background1"/>
                          <w:sz w:val="24"/>
                          <w:szCs w:val="24"/>
                        </w:rPr>
                        <w:t>oktober</w:t>
                      </w:r>
                      <w:r w:rsidR="00DD7973" w:rsidRPr="00DD19CA">
                        <w:rPr>
                          <w:rFonts w:ascii="Trebuchet MS" w:hAnsi="Trebuchet MS"/>
                          <w:color w:val="FFFFFF" w:themeColor="background1"/>
                          <w:sz w:val="24"/>
                          <w:szCs w:val="24"/>
                        </w:rPr>
                        <w:t xml:space="preserve"> 202</w:t>
                      </w:r>
                      <w:r w:rsidR="003E6CA7">
                        <w:rPr>
                          <w:rFonts w:ascii="Trebuchet MS" w:hAnsi="Trebuchet MS"/>
                          <w:color w:val="FFFFFF" w:themeColor="background1"/>
                          <w:sz w:val="24"/>
                          <w:szCs w:val="24"/>
                        </w:rPr>
                        <w:t>4</w:t>
                      </w:r>
                    </w:p>
                  </w:txbxContent>
                </v:textbox>
              </v:shape>
            </w:pict>
          </mc:Fallback>
        </mc:AlternateContent>
      </w:r>
      <w:r w:rsidR="00F91861">
        <w:rPr>
          <w:rFonts w:ascii="Arial" w:hAnsi="Arial" w:cs="Arial"/>
          <w:noProof/>
          <w:lang w:eastAsia="nl-BE"/>
        </w:rPr>
        <w:drawing>
          <wp:anchor distT="0" distB="0" distL="114300" distR="114300" simplePos="0" relativeHeight="251658244" behindDoc="0" locked="0" layoutInCell="1" allowOverlap="1" wp14:anchorId="1AAB4A14" wp14:editId="1935213B">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643FA16" w14:textId="6F5BC19D" w:rsidR="00C10894" w:rsidRDefault="00C10894" w:rsidP="00C10894"/>
    <w:p w14:paraId="58DE180D" w14:textId="77777777" w:rsidR="00C10894" w:rsidRDefault="00C10894" w:rsidP="00C10894"/>
    <w:p w14:paraId="5B4D8070" w14:textId="77777777" w:rsidR="00C10894" w:rsidRDefault="00C10894" w:rsidP="00C10894"/>
    <w:p w14:paraId="47454119" w14:textId="77777777" w:rsidR="00C10894" w:rsidRDefault="00C10894" w:rsidP="00C10894"/>
    <w:p w14:paraId="46DF31F3" w14:textId="77777777" w:rsidR="002B732B" w:rsidRPr="00C10894" w:rsidRDefault="002B732B" w:rsidP="00C10894">
      <w:pPr>
        <w:sectPr w:rsidR="002B732B" w:rsidRPr="00C10894" w:rsidSect="00403B0B">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E7D0036" w14:textId="77777777" w:rsidR="009B570E" w:rsidRDefault="009B570E" w:rsidP="009B570E">
      <w:pPr>
        <w:pStyle w:val="Kop1"/>
      </w:pPr>
      <w:bookmarkStart w:id="0" w:name="_Toc129034605"/>
      <w:bookmarkStart w:id="1" w:name="_Toc129387317"/>
      <w:bookmarkStart w:id="2" w:name="_Toc130929930"/>
      <w:bookmarkStart w:id="3" w:name="_Toc145599742"/>
      <w:bookmarkStart w:id="4" w:name="_Toc157022751"/>
      <w:bookmarkStart w:id="5" w:name="_Toc84182492"/>
      <w:bookmarkStart w:id="6" w:name="_Toc85454041"/>
      <w:bookmarkStart w:id="7" w:name="_Toc94124024"/>
      <w:bookmarkStart w:id="8" w:name="_Toc137570377"/>
      <w:bookmarkStart w:id="9" w:name="_Toc32493247"/>
      <w:r>
        <w:lastRenderedPageBreak/>
        <w:t>I</w:t>
      </w:r>
      <w:r w:rsidRPr="00E42F24">
        <w:t>nleiding</w:t>
      </w:r>
      <w:bookmarkEnd w:id="0"/>
      <w:bookmarkEnd w:id="1"/>
      <w:bookmarkEnd w:id="2"/>
      <w:bookmarkEnd w:id="3"/>
      <w:bookmarkEnd w:id="4"/>
    </w:p>
    <w:p w14:paraId="7C7DF905" w14:textId="77777777" w:rsidR="009B570E" w:rsidRDefault="009B570E" w:rsidP="009B570E">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7C73A1E" w14:textId="77777777" w:rsidR="009B570E" w:rsidRPr="00E37D4A" w:rsidRDefault="009B570E" w:rsidP="005B1F64">
      <w:pPr>
        <w:pStyle w:val="Kop2"/>
      </w:pPr>
      <w:bookmarkStart w:id="10" w:name="_Toc68370411"/>
      <w:bookmarkStart w:id="11" w:name="_Toc93661695"/>
      <w:bookmarkStart w:id="12" w:name="_Toc130929931"/>
      <w:bookmarkStart w:id="13" w:name="_Toc145599743"/>
      <w:bookmarkStart w:id="14" w:name="_Toc157022752"/>
      <w:r w:rsidRPr="00E37D4A">
        <w:t>Het leerplanconcept: vijf uitgangspunten</w:t>
      </w:r>
      <w:bookmarkEnd w:id="10"/>
      <w:bookmarkEnd w:id="11"/>
      <w:bookmarkEnd w:id="12"/>
      <w:bookmarkEnd w:id="13"/>
      <w:bookmarkEnd w:id="14"/>
    </w:p>
    <w:p w14:paraId="010D49C6" w14:textId="77777777" w:rsidR="009B570E" w:rsidRPr="00E37D4A" w:rsidRDefault="009B570E" w:rsidP="009B570E">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5D3DF3B" w14:textId="77777777" w:rsidR="009B570E" w:rsidRPr="00E37D4A" w:rsidRDefault="009B570E" w:rsidP="009B570E">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C27E460" w14:textId="77777777" w:rsidR="009B570E" w:rsidRPr="00E37D4A" w:rsidRDefault="009B570E" w:rsidP="009B570E">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01712BB1" w14:textId="77777777" w:rsidR="009B570E" w:rsidRPr="00E37D4A" w:rsidRDefault="009B570E" w:rsidP="009B570E">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DA5DF98" w14:textId="77777777" w:rsidR="009B570E" w:rsidRPr="00E37D4A" w:rsidRDefault="009B570E" w:rsidP="009B570E">
      <w:pPr>
        <w:widowControl w:val="0"/>
        <w:rPr>
          <w:rFonts w:ascii="Calibri" w:eastAsia="Calibri" w:hAnsi="Calibri" w:cs="Calibri"/>
          <w:color w:val="595959"/>
        </w:rPr>
      </w:pPr>
      <w:bookmarkStart w:id="15"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5"/>
    </w:p>
    <w:p w14:paraId="0F7FB033" w14:textId="77777777" w:rsidR="009B570E" w:rsidRPr="00E37D4A" w:rsidRDefault="009B570E" w:rsidP="005B1F64">
      <w:pPr>
        <w:pStyle w:val="Kop2"/>
      </w:pPr>
      <w:bookmarkStart w:id="16" w:name="_Toc68370412"/>
      <w:bookmarkStart w:id="17" w:name="_Toc93661696"/>
      <w:bookmarkStart w:id="18" w:name="_Toc130929932"/>
      <w:bookmarkStart w:id="19" w:name="_Toc145599744"/>
      <w:bookmarkStart w:id="20" w:name="_Toc157022753"/>
      <w:r w:rsidRPr="00E37D4A">
        <w:t>De vormingscirkel – de opdracht van secundair onderwijs</w:t>
      </w:r>
      <w:bookmarkEnd w:id="16"/>
      <w:bookmarkEnd w:id="17"/>
      <w:bookmarkEnd w:id="18"/>
      <w:bookmarkEnd w:id="19"/>
      <w:bookmarkEnd w:id="20"/>
    </w:p>
    <w:p w14:paraId="30975BC9" w14:textId="77777777" w:rsidR="009B570E" w:rsidRPr="00E37D4A" w:rsidRDefault="009B570E" w:rsidP="009B570E">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39A8FDE5" w14:textId="77777777" w:rsidR="009B570E" w:rsidRPr="00E37D4A" w:rsidRDefault="009B570E" w:rsidP="009B570E">
      <w:pPr>
        <w:pStyle w:val="Opsomming1"/>
        <w:widowControl w:val="0"/>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01541D23" wp14:editId="12EE7F8A">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232105CC" w14:textId="77777777" w:rsidR="009B570E" w:rsidRPr="00E37D4A" w:rsidRDefault="009B570E" w:rsidP="009B570E">
      <w:pPr>
        <w:pStyle w:val="Opsomming1"/>
        <w:widowControl w:val="0"/>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4E82126" w14:textId="77777777" w:rsidR="009B570E" w:rsidRPr="00E37D4A" w:rsidRDefault="009B570E" w:rsidP="009B570E">
      <w:pPr>
        <w:pStyle w:val="Opsomming1"/>
        <w:widowControl w:val="0"/>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84C97EF" w14:textId="77777777" w:rsidR="009B570E" w:rsidRPr="009D02E3" w:rsidRDefault="009B570E" w:rsidP="009B570E">
      <w:pPr>
        <w:pStyle w:val="Opsomming1"/>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4D6D593B" w14:textId="77777777" w:rsidR="009B570E" w:rsidRDefault="009B570E" w:rsidP="009B570E">
      <w:pPr>
        <w:pStyle w:val="Opsomming1"/>
        <w:widowControl w:val="0"/>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7705091E" w14:textId="77777777" w:rsidR="009B570E" w:rsidRPr="00E37D4A" w:rsidRDefault="009B570E" w:rsidP="009B570E">
      <w:pPr>
        <w:pStyle w:val="Opsomming1"/>
        <w:widowControl w:val="0"/>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73BB831" w14:textId="77777777" w:rsidR="009B570E" w:rsidRPr="00E37D4A" w:rsidRDefault="009B570E" w:rsidP="005B1F64">
      <w:pPr>
        <w:pStyle w:val="Kop2"/>
      </w:pPr>
      <w:bookmarkStart w:id="21" w:name="_Toc68370413"/>
      <w:bookmarkStart w:id="22" w:name="_Toc93661697"/>
      <w:bookmarkStart w:id="23" w:name="_Toc130929933"/>
      <w:bookmarkStart w:id="24" w:name="_Toc145599745"/>
      <w:bookmarkStart w:id="25" w:name="_Toc157022754"/>
      <w:r w:rsidRPr="00E37D4A">
        <w:t>Ruimte voor leraren(teams) en scholen</w:t>
      </w:r>
      <w:bookmarkEnd w:id="21"/>
      <w:bookmarkEnd w:id="22"/>
      <w:bookmarkEnd w:id="23"/>
      <w:bookmarkEnd w:id="24"/>
      <w:bookmarkEnd w:id="25"/>
    </w:p>
    <w:p w14:paraId="6915DFAE" w14:textId="77777777" w:rsidR="009B570E" w:rsidRDefault="009B570E" w:rsidP="009B570E">
      <w:pPr>
        <w:widowControl w:val="0"/>
        <w:spacing w:after="0"/>
      </w:pPr>
      <w:bookmarkStart w:id="26"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732F2AD" w14:textId="77777777" w:rsidR="009B570E" w:rsidRDefault="009B570E" w:rsidP="009B570E">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6"/>
      <w:r>
        <w:t>.</w:t>
      </w:r>
    </w:p>
    <w:p w14:paraId="6CA1D8F8" w14:textId="77777777" w:rsidR="00680AAD" w:rsidRDefault="00680AAD" w:rsidP="009B570E"/>
    <w:p w14:paraId="48948FDE" w14:textId="77777777" w:rsidR="009B570E" w:rsidRPr="00E37D4A" w:rsidRDefault="009B570E" w:rsidP="005B1F64">
      <w:pPr>
        <w:pStyle w:val="Kop2"/>
      </w:pPr>
      <w:bookmarkStart w:id="27" w:name="_Toc68370414"/>
      <w:bookmarkStart w:id="28" w:name="_Toc93661698"/>
      <w:bookmarkStart w:id="29" w:name="_Toc130929934"/>
      <w:bookmarkStart w:id="30" w:name="_Toc145599746"/>
      <w:bookmarkStart w:id="31" w:name="_Toc157022755"/>
      <w:r w:rsidRPr="00E37D4A">
        <w:lastRenderedPageBreak/>
        <w:t>Differentiatie</w:t>
      </w:r>
      <w:bookmarkEnd w:id="27"/>
      <w:bookmarkEnd w:id="28"/>
      <w:bookmarkEnd w:id="29"/>
      <w:bookmarkEnd w:id="30"/>
      <w:bookmarkEnd w:id="31"/>
      <w:r w:rsidRPr="00E37D4A">
        <w:t xml:space="preserve"> </w:t>
      </w:r>
    </w:p>
    <w:p w14:paraId="06601A42" w14:textId="77777777" w:rsidR="009B570E" w:rsidRDefault="009B570E" w:rsidP="009B570E">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FDC0AF4" w14:textId="77777777" w:rsidR="009B570E" w:rsidRDefault="009B570E" w:rsidP="009B570E">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79CF63A" w14:textId="77777777" w:rsidR="009B570E" w:rsidRDefault="009B570E" w:rsidP="009B570E">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B9EE2C4" w14:textId="77777777" w:rsidR="009B570E" w:rsidRDefault="009B570E" w:rsidP="009B570E">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96E4EEC" w14:textId="77777777" w:rsidR="009B570E" w:rsidRPr="00EC7568" w:rsidRDefault="009B570E" w:rsidP="009B570E">
      <w:pPr>
        <w:rPr>
          <w:bCs/>
        </w:rPr>
      </w:pPr>
      <w:bookmarkStart w:id="32"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7D685C9" w14:textId="77777777" w:rsidR="009B570E" w:rsidRDefault="009B570E" w:rsidP="009B570E">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BD71F86" w14:textId="77777777" w:rsidR="009B570E" w:rsidRDefault="009B570E" w:rsidP="009B570E">
      <w:pPr>
        <w:spacing w:after="120"/>
        <w:rPr>
          <w:iCs/>
        </w:rPr>
      </w:pPr>
      <w:r>
        <w:rPr>
          <w:iCs/>
        </w:rPr>
        <w:t>In ‘extra’ wenken bij de leerplandoelen en in beperkte mate ook via keuzeleerplandoelen bieden we je inspiratie om te differentiëren door te verdiepen en te verbreden.</w:t>
      </w:r>
    </w:p>
    <w:bookmarkEnd w:id="32"/>
    <w:p w14:paraId="16E137AA" w14:textId="77777777" w:rsidR="009B570E" w:rsidRDefault="009B570E" w:rsidP="009B570E">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9214262" w14:textId="77777777" w:rsidR="009B570E" w:rsidRDefault="009B570E" w:rsidP="009B570E">
      <w:bookmarkStart w:id="33"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BFC8A55" w14:textId="77777777" w:rsidR="009B570E" w:rsidRPr="00FE6C93" w:rsidRDefault="009B570E" w:rsidP="009B570E">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253CBD3" w14:textId="77777777" w:rsidR="009B570E" w:rsidRDefault="009B570E" w:rsidP="009B570E">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73BF3BAF" w14:textId="77777777" w:rsidR="009B570E" w:rsidRDefault="009B570E" w:rsidP="009B570E">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A61A735" w14:textId="77777777" w:rsidR="009B570E" w:rsidRDefault="009B570E" w:rsidP="009B570E">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F584ED4" w14:textId="77777777" w:rsidR="009B570E" w:rsidRPr="00A27C4B" w:rsidRDefault="009B570E" w:rsidP="009B570E">
      <w:pPr>
        <w:spacing w:after="120" w:line="240" w:lineRule="auto"/>
        <w:rPr>
          <w:i/>
          <w:iCs/>
        </w:rPr>
      </w:pPr>
      <w:bookmarkStart w:id="34" w:name="_Hlk130322155"/>
      <w:bookmarkEnd w:id="33"/>
      <w:r>
        <w:rPr>
          <w:i/>
          <w:iCs/>
        </w:rPr>
        <w:t>Differentiatie in evaluatie</w:t>
      </w:r>
    </w:p>
    <w:p w14:paraId="59D50C28" w14:textId="77777777" w:rsidR="009B570E" w:rsidRDefault="009B570E" w:rsidP="009B570E">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D403F02" w14:textId="77777777" w:rsidR="009B570E" w:rsidRPr="00345F65" w:rsidRDefault="009B570E" w:rsidP="009B570E">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4BE1FD3" w14:textId="77777777" w:rsidR="009B570E" w:rsidRDefault="009B570E" w:rsidP="009B570E">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4"/>
    </w:p>
    <w:p w14:paraId="0CD78AF1" w14:textId="77777777" w:rsidR="009B570E" w:rsidRPr="00E37D4A" w:rsidRDefault="009B570E" w:rsidP="005B1F64">
      <w:pPr>
        <w:pStyle w:val="Kop2"/>
      </w:pPr>
      <w:bookmarkStart w:id="35" w:name="_Toc68370415"/>
      <w:bookmarkStart w:id="36" w:name="_Toc93661699"/>
      <w:bookmarkStart w:id="37" w:name="_Toc130929935"/>
      <w:bookmarkStart w:id="38" w:name="_Toc145599747"/>
      <w:bookmarkStart w:id="39" w:name="_Toc157022756"/>
      <w:r w:rsidRPr="00E37D4A">
        <w:t>Opbouw van leerplannen</w:t>
      </w:r>
      <w:bookmarkEnd w:id="35"/>
      <w:bookmarkEnd w:id="36"/>
      <w:bookmarkEnd w:id="37"/>
      <w:bookmarkEnd w:id="38"/>
      <w:bookmarkEnd w:id="39"/>
    </w:p>
    <w:p w14:paraId="43F9F640" w14:textId="77777777" w:rsidR="009B570E" w:rsidRPr="00E37D4A" w:rsidRDefault="009B570E" w:rsidP="009B570E">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768BFA7" w14:textId="77777777" w:rsidR="009B570E" w:rsidRPr="00E37D4A" w:rsidRDefault="009B570E" w:rsidP="009B570E">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388D51AB" w14:textId="77777777" w:rsidR="009B570E" w:rsidRPr="00E37D4A" w:rsidRDefault="009B570E" w:rsidP="009B570E">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2082EB75" w14:textId="77777777" w:rsidR="009B570E" w:rsidRPr="00E37D4A" w:rsidRDefault="009B570E" w:rsidP="009B570E">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598FB547" w14:textId="665C2F77" w:rsidR="009B570E" w:rsidRPr="00E37D4A" w:rsidRDefault="009B570E" w:rsidP="009B570E">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bookmarkStart w:id="40" w:name="_Hlk148647569"/>
      <w:r w:rsidR="001A36AF">
        <w:rPr>
          <w:rFonts w:ascii="Calibri" w:eastAsia="Calibri" w:hAnsi="Calibri" w:cs="Times New Roman"/>
          <w:color w:val="595959"/>
        </w:rPr>
        <w:t xml:space="preserve">  </w:t>
      </w:r>
      <w:r w:rsidR="001A36AF" w:rsidRPr="001A36AF">
        <w:t>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bookmarkEnd w:id="40"/>
      <w:r>
        <w:rPr>
          <w:rFonts w:ascii="Calibri" w:eastAsia="Calibri" w:hAnsi="Calibri" w:cs="Times New Roman"/>
          <w:color w:val="595959"/>
        </w:rPr>
        <w:br/>
      </w:r>
      <w:bookmarkStart w:id="41" w:name="_Hlk130322924"/>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1"/>
    <w:p w14:paraId="792A5375" w14:textId="77777777" w:rsidR="009B570E" w:rsidRDefault="009B570E" w:rsidP="009B570E">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7D0BA92" w14:textId="77777777" w:rsidR="009B570E" w:rsidRPr="00E37D4A" w:rsidRDefault="009B570E" w:rsidP="009B570E">
      <w:pPr>
        <w:widowControl w:val="0"/>
        <w:rPr>
          <w:rFonts w:ascii="Calibri" w:eastAsia="Calibri" w:hAnsi="Calibri" w:cs="Times New Roman"/>
          <w:color w:val="595959"/>
        </w:rPr>
      </w:pPr>
      <w:bookmarkStart w:id="42"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4D9251AC" w14:textId="77777777" w:rsidR="009B570E" w:rsidRDefault="009B570E" w:rsidP="009B570E">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2"/>
    </w:p>
    <w:p w14:paraId="522700D1" w14:textId="77777777" w:rsidR="00646852" w:rsidRDefault="00646852" w:rsidP="009B570E">
      <w:pPr>
        <w:widowControl w:val="0"/>
        <w:rPr>
          <w:rFonts w:ascii="Calibri" w:eastAsia="Calibri" w:hAnsi="Calibri" w:cs="Times New Roman"/>
          <w:color w:val="595959"/>
        </w:rPr>
      </w:pPr>
    </w:p>
    <w:p w14:paraId="54FD26F3" w14:textId="77777777" w:rsidR="00646852" w:rsidRDefault="00646852" w:rsidP="009B570E">
      <w:pPr>
        <w:widowControl w:val="0"/>
        <w:rPr>
          <w:rFonts w:ascii="Calibri" w:eastAsia="Calibri" w:hAnsi="Calibri" w:cs="Times New Roman"/>
          <w:color w:val="595959"/>
        </w:rPr>
      </w:pPr>
    </w:p>
    <w:p w14:paraId="1920029F" w14:textId="563B41E2" w:rsidR="00134FCC" w:rsidRDefault="00134FCC" w:rsidP="00134FCC">
      <w:pPr>
        <w:pStyle w:val="Kop1"/>
      </w:pPr>
      <w:bookmarkStart w:id="43" w:name="_Toc157022757"/>
      <w:r w:rsidRPr="00B177F1">
        <w:lastRenderedPageBreak/>
        <w:t>Situering</w:t>
      </w:r>
      <w:bookmarkEnd w:id="5"/>
      <w:bookmarkEnd w:id="6"/>
      <w:bookmarkEnd w:id="7"/>
      <w:bookmarkEnd w:id="8"/>
      <w:bookmarkEnd w:id="43"/>
    </w:p>
    <w:p w14:paraId="03F13069" w14:textId="77777777" w:rsidR="00E067E0" w:rsidRDefault="00E067E0" w:rsidP="005B1F64">
      <w:pPr>
        <w:pStyle w:val="Kop2"/>
      </w:pPr>
      <w:bookmarkStart w:id="44" w:name="_Toc84182493"/>
      <w:bookmarkStart w:id="45" w:name="_Toc94126107"/>
      <w:bookmarkStart w:id="46" w:name="_Toc137311308"/>
      <w:bookmarkStart w:id="47" w:name="_Toc145965839"/>
      <w:bookmarkStart w:id="48" w:name="_Toc157022758"/>
      <w:r>
        <w:t xml:space="preserve">Samenhang in de </w:t>
      </w:r>
      <w:r w:rsidRPr="00546D21">
        <w:t>tweede</w:t>
      </w:r>
      <w:r>
        <w:t xml:space="preserve"> graad</w:t>
      </w:r>
      <w:bookmarkEnd w:id="44"/>
      <w:bookmarkEnd w:id="45"/>
      <w:bookmarkEnd w:id="46"/>
      <w:bookmarkEnd w:id="47"/>
      <w:bookmarkEnd w:id="48"/>
    </w:p>
    <w:p w14:paraId="72F8E824" w14:textId="27E8BE8E" w:rsidR="004D6ABC" w:rsidRDefault="004D6ABC" w:rsidP="00294684">
      <w:pPr>
        <w:pStyle w:val="Kop3"/>
      </w:pPr>
      <w:bookmarkStart w:id="49" w:name="_Ref83646985"/>
      <w:bookmarkStart w:id="50" w:name="_Ref83647685"/>
      <w:bookmarkStart w:id="51" w:name="_Toc84182494"/>
      <w:bookmarkStart w:id="52" w:name="_Toc85454043"/>
      <w:bookmarkStart w:id="53" w:name="_Toc94124026"/>
      <w:bookmarkStart w:id="54" w:name="_Toc137572949"/>
      <w:bookmarkStart w:id="55" w:name="_Toc157022759"/>
      <w:r>
        <w:t xml:space="preserve">Samenhang binnen de studierichting </w:t>
      </w:r>
      <w:bookmarkEnd w:id="49"/>
      <w:bookmarkEnd w:id="50"/>
      <w:bookmarkEnd w:id="51"/>
      <w:r>
        <w:t>Medewerker schilder- en behangwerken</w:t>
      </w:r>
      <w:bookmarkEnd w:id="52"/>
      <w:bookmarkEnd w:id="53"/>
      <w:bookmarkEnd w:id="54"/>
      <w:bookmarkEnd w:id="55"/>
    </w:p>
    <w:p w14:paraId="674E03EF" w14:textId="29C6C1BA" w:rsidR="006634C0" w:rsidRPr="007C157E" w:rsidRDefault="004D6ABC" w:rsidP="006634C0">
      <w:pPr>
        <w:rPr>
          <w:lang w:eastAsia="nl-BE"/>
        </w:rPr>
      </w:pPr>
      <w:r w:rsidRPr="007C157E">
        <w:rPr>
          <w:lang w:eastAsia="nl-BE"/>
        </w:rPr>
        <w:t xml:space="preserve">Het </w:t>
      </w:r>
      <w:r>
        <w:rPr>
          <w:lang w:eastAsia="nl-BE"/>
        </w:rPr>
        <w:t xml:space="preserve">leerplan </w:t>
      </w:r>
      <w:r w:rsidR="00ED6C65">
        <w:rPr>
          <w:lang w:eastAsia="nl-BE"/>
        </w:rPr>
        <w:t>M</w:t>
      </w:r>
      <w:r>
        <w:rPr>
          <w:lang w:eastAsia="nl-BE"/>
        </w:rPr>
        <w:t>edewerker schilder- en behangwerken</w:t>
      </w:r>
      <w:r w:rsidRPr="007C157E">
        <w:rPr>
          <w:lang w:eastAsia="nl-BE"/>
        </w:rPr>
        <w:t xml:space="preserve"> is een leerplan van de specifieke vorming </w:t>
      </w:r>
      <w:bookmarkStart w:id="56" w:name="_Toc94124027"/>
      <w:bookmarkStart w:id="57" w:name="_Toc94124028"/>
      <w:bookmarkStart w:id="58" w:name="_Toc84182495"/>
      <w:bookmarkStart w:id="59" w:name="_Toc85454044"/>
      <w:bookmarkStart w:id="60" w:name="_Toc94124029"/>
      <w:bookmarkStart w:id="61" w:name="_Toc137572950"/>
      <w:bookmarkEnd w:id="56"/>
      <w:bookmarkEnd w:id="57"/>
      <w:r w:rsidR="006634C0">
        <w:rPr>
          <w:lang w:eastAsia="nl-BE"/>
        </w:rPr>
        <w:t>en</w:t>
      </w:r>
      <w:r w:rsidR="006634C0" w:rsidRPr="007C157E">
        <w:rPr>
          <w:lang w:eastAsia="nl-BE"/>
        </w:rPr>
        <w:t xml:space="preserve"> heeft een relatie </w:t>
      </w:r>
      <w:r w:rsidR="00B55764">
        <w:rPr>
          <w:lang w:eastAsia="nl-BE"/>
        </w:rPr>
        <w:t>het leerplan Wiskunde</w:t>
      </w:r>
      <w:r w:rsidR="00B55764" w:rsidRPr="007C157E">
        <w:rPr>
          <w:lang w:eastAsia="nl-BE"/>
        </w:rPr>
        <w:t xml:space="preserve"> </w:t>
      </w:r>
      <w:r w:rsidR="00B55764">
        <w:rPr>
          <w:lang w:eastAsia="nl-BE"/>
        </w:rPr>
        <w:t>van de algemene vorming</w:t>
      </w:r>
      <w:r w:rsidR="006634C0">
        <w:rPr>
          <w:lang w:eastAsia="nl-BE"/>
        </w:rPr>
        <w:t>.</w:t>
      </w:r>
    </w:p>
    <w:p w14:paraId="4E0E8564" w14:textId="5A36A96E" w:rsidR="004D6ABC" w:rsidRPr="008016FA" w:rsidRDefault="004D6ABC" w:rsidP="00294684">
      <w:pPr>
        <w:pStyle w:val="Kop3"/>
      </w:pPr>
      <w:bookmarkStart w:id="62" w:name="_Toc157022760"/>
      <w:r w:rsidRPr="008016FA">
        <w:t xml:space="preserve">Samenhang </w:t>
      </w:r>
      <w:r>
        <w:t>binnen de A-finaliteit</w:t>
      </w:r>
      <w:bookmarkEnd w:id="58"/>
      <w:bookmarkEnd w:id="59"/>
      <w:bookmarkEnd w:id="60"/>
      <w:bookmarkEnd w:id="61"/>
      <w:bookmarkEnd w:id="62"/>
    </w:p>
    <w:p w14:paraId="1E201DA7" w14:textId="157FBEAE" w:rsidR="004D6ABC" w:rsidRDefault="004D6ABC" w:rsidP="004D6ABC">
      <w:pPr>
        <w:spacing w:after="0" w:line="240" w:lineRule="auto"/>
        <w:textAlignment w:val="baseline"/>
        <w:rPr>
          <w:rFonts w:ascii="Calibri" w:eastAsia="Times New Roman" w:hAnsi="Calibri" w:cs="Calibri"/>
          <w:lang w:eastAsia="nl-BE"/>
        </w:rPr>
      </w:pPr>
      <w:r w:rsidRPr="00A412CB">
        <w:rPr>
          <w:rFonts w:ascii="Calibri" w:eastAsia="Times New Roman" w:hAnsi="Calibri" w:cs="Calibri"/>
          <w:lang w:eastAsia="nl-BE"/>
        </w:rPr>
        <w:t xml:space="preserve">Het </w:t>
      </w:r>
      <w:r>
        <w:rPr>
          <w:rFonts w:ascii="Calibri" w:eastAsia="Times New Roman" w:hAnsi="Calibri" w:cs="Calibri"/>
          <w:lang w:eastAsia="nl-BE"/>
        </w:rPr>
        <w:t>leerplan Medewerker schilder- en behangwerken</w:t>
      </w:r>
      <w:r w:rsidRPr="00A412CB">
        <w:rPr>
          <w:rFonts w:ascii="Calibri" w:eastAsia="Times New Roman" w:hAnsi="Calibri" w:cs="Calibri"/>
          <w:lang w:eastAsia="nl-BE"/>
        </w:rPr>
        <w:t> heeft een gelijkaardige opbouw als de leerplannen Medewerker ruwbouw, Medewerker tegenzetwerker en dekvloeren e</w:t>
      </w:r>
      <w:r>
        <w:rPr>
          <w:rFonts w:ascii="Calibri" w:eastAsia="Times New Roman" w:hAnsi="Calibri" w:cs="Calibri"/>
          <w:lang w:eastAsia="nl-BE"/>
        </w:rPr>
        <w:t>n</w:t>
      </w:r>
      <w:r w:rsidRPr="00A412CB">
        <w:rPr>
          <w:rFonts w:ascii="Calibri" w:eastAsia="Times New Roman" w:hAnsi="Calibri" w:cs="Calibri"/>
          <w:lang w:eastAsia="nl-BE"/>
        </w:rPr>
        <w:t xml:space="preserve"> Medewerker hout en deelt met die </w:t>
      </w:r>
      <w:r w:rsidR="00254833">
        <w:rPr>
          <w:rFonts w:ascii="Calibri" w:eastAsia="Times New Roman" w:hAnsi="Calibri" w:cs="Calibri"/>
          <w:lang w:eastAsia="nl-BE"/>
        </w:rPr>
        <w:t>leerplannen</w:t>
      </w:r>
      <w:r w:rsidRPr="00A412CB">
        <w:rPr>
          <w:rFonts w:ascii="Calibri" w:eastAsia="Times New Roman" w:hAnsi="Calibri" w:cs="Calibri"/>
          <w:lang w:eastAsia="nl-BE"/>
        </w:rPr>
        <w:t xml:space="preserve"> een aantal doelen.</w:t>
      </w:r>
    </w:p>
    <w:p w14:paraId="67C35A9A" w14:textId="77777777" w:rsidR="00A908A6" w:rsidRDefault="00A908A6" w:rsidP="005B1F64">
      <w:pPr>
        <w:pStyle w:val="Kop2"/>
      </w:pPr>
      <w:bookmarkStart w:id="63" w:name="_Toc145965842"/>
      <w:bookmarkStart w:id="64" w:name="_Toc157022761"/>
      <w:r>
        <w:t>Plaats in de lessentabel</w:t>
      </w:r>
      <w:bookmarkEnd w:id="63"/>
      <w:bookmarkEnd w:id="64"/>
    </w:p>
    <w:p w14:paraId="5B348FB2" w14:textId="2C11AFB9" w:rsidR="00E6258A" w:rsidRDefault="00A908A6" w:rsidP="00A908A6">
      <w:r>
        <w:t xml:space="preserve">Het leerplan is gebaseerd op </w:t>
      </w:r>
      <w:r w:rsidR="00E6258A">
        <w:t xml:space="preserve">minimumdoelen van de basisvorming en </w:t>
      </w:r>
      <w:r>
        <w:t xml:space="preserve">doelen die leiden naar de </w:t>
      </w:r>
      <w:r w:rsidR="00EE56C5" w:rsidRPr="00F636C7">
        <w:t>deelkwa</w:t>
      </w:r>
      <w:r w:rsidR="00422767" w:rsidRPr="00F636C7">
        <w:t>l</w:t>
      </w:r>
      <w:r w:rsidR="00EE56C5" w:rsidRPr="00F636C7">
        <w:t xml:space="preserve">ificatie </w:t>
      </w:r>
      <w:r w:rsidR="00422767" w:rsidRPr="00F636C7">
        <w:t>medewerker schilderwerken</w:t>
      </w:r>
      <w:r w:rsidR="00422767">
        <w:t xml:space="preserve"> en de </w:t>
      </w:r>
      <w:r w:rsidR="00422767" w:rsidRPr="00F636C7">
        <w:t>deelkwalificatie medewerker behangwerken</w:t>
      </w:r>
      <w:r w:rsidR="00E6258A">
        <w:t>. Het</w:t>
      </w:r>
      <w:r w:rsidR="00E6258A" w:rsidRPr="00CB69F9">
        <w:t xml:space="preserve"> is bestemd voor volgende studierichtingen: </w:t>
      </w:r>
      <w:r w:rsidR="00E6258A">
        <w:t>Medewerker schilder- en behangwerken</w:t>
      </w:r>
      <w:r w:rsidR="00E6258A" w:rsidRPr="00CB69F9">
        <w:t xml:space="preserve"> duaal, Aanloop </w:t>
      </w:r>
      <w:r w:rsidR="00E6258A">
        <w:t>medewerker schilder- en behangwerken</w:t>
      </w:r>
      <w:r w:rsidR="00E6258A" w:rsidRPr="00CB69F9">
        <w:t xml:space="preserve"> duaal* (* afhankelijk van de invulling van de schoolcomponent en de aanloopcomponent).</w:t>
      </w:r>
    </w:p>
    <w:p w14:paraId="4C77B570" w14:textId="394A4D7E" w:rsidR="00A908A6" w:rsidRDefault="00D460B0" w:rsidP="00A908A6">
      <w:r>
        <w:t xml:space="preserve">Het </w:t>
      </w:r>
      <w:r w:rsidR="00A908A6">
        <w:t xml:space="preserve">is </w:t>
      </w:r>
      <w:r w:rsidR="00E6258A">
        <w:t>gericht op 24 uren</w:t>
      </w:r>
      <w:r w:rsidR="00A908A6">
        <w:t xml:space="preserve"> per schooljaar. </w:t>
      </w:r>
    </w:p>
    <w:p w14:paraId="4784A677" w14:textId="77777777" w:rsidR="00A702BD" w:rsidRDefault="00A702BD" w:rsidP="00A702BD">
      <w:r>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02731839" w14:textId="4E3251A0" w:rsidR="00C61354" w:rsidRDefault="00C61354" w:rsidP="00C61354">
      <w:pPr>
        <w:pStyle w:val="Kop1"/>
      </w:pPr>
      <w:bookmarkStart w:id="65" w:name="_Toc84182497"/>
      <w:bookmarkStart w:id="66" w:name="_Toc85454046"/>
      <w:bookmarkStart w:id="67" w:name="_Toc94124031"/>
      <w:bookmarkStart w:id="68" w:name="_Toc137572952"/>
      <w:bookmarkStart w:id="69" w:name="_Toc157022762"/>
      <w:r>
        <w:t>Pedagogisch</w:t>
      </w:r>
      <w:r w:rsidR="00F636C7">
        <w:t>-</w:t>
      </w:r>
      <w:r>
        <w:t>didactische duiding</w:t>
      </w:r>
      <w:bookmarkEnd w:id="65"/>
      <w:bookmarkEnd w:id="66"/>
      <w:bookmarkEnd w:id="67"/>
      <w:bookmarkEnd w:id="68"/>
      <w:bookmarkEnd w:id="69"/>
    </w:p>
    <w:p w14:paraId="1474E5DA" w14:textId="77777777" w:rsidR="00C61354" w:rsidRPr="008016FA" w:rsidRDefault="00C61354" w:rsidP="005B1F64">
      <w:pPr>
        <w:pStyle w:val="Kop2"/>
      </w:pPr>
      <w:bookmarkStart w:id="70" w:name="_Toc84182498"/>
      <w:bookmarkStart w:id="71" w:name="_Toc85454047"/>
      <w:bookmarkStart w:id="72" w:name="_Toc94124032"/>
      <w:bookmarkStart w:id="73" w:name="_Toc137572953"/>
      <w:bookmarkStart w:id="74" w:name="_Toc157022763"/>
      <w:r>
        <w:t xml:space="preserve">Medewerker schilder- en behangwerken </w:t>
      </w:r>
      <w:r w:rsidRPr="008016FA">
        <w:t>en het vormingsconcept</w:t>
      </w:r>
      <w:bookmarkEnd w:id="70"/>
      <w:bookmarkEnd w:id="71"/>
      <w:bookmarkEnd w:id="72"/>
      <w:bookmarkEnd w:id="73"/>
      <w:bookmarkEnd w:id="74"/>
    </w:p>
    <w:p w14:paraId="63A296F1" w14:textId="77777777" w:rsidR="00C61354" w:rsidRDefault="00C61354" w:rsidP="00C61354">
      <w:bookmarkStart w:id="75" w:name="_Toc84182499"/>
      <w:r>
        <w:t xml:space="preserve">Het leerplan Medewerker schilder- en behangwerken is ingebed in het vormingsconcept van de katholieke dialoogschool. In het leerplan ligt de nadruk op de technische vorming en is er een verbinding met natuurwetenschappelijke vorming, wiskundige vorming en maatschappelijke vorming. De wegwijzers duurzaamheid en verbeelding maken er inherent deel van uit. </w:t>
      </w:r>
    </w:p>
    <w:p w14:paraId="6F85759D" w14:textId="77777777" w:rsidR="00C61354" w:rsidRPr="00E92470" w:rsidRDefault="00C61354" w:rsidP="00C61354">
      <w:r w:rsidRPr="00E92470">
        <w:rPr>
          <w:b/>
          <w:bCs/>
        </w:rPr>
        <w:t>Natuurwetenschappelijke en technische vorming</w:t>
      </w:r>
      <w:r>
        <w:rPr>
          <w:b/>
          <w:bCs/>
        </w:rPr>
        <w:t xml:space="preserve"> </w:t>
      </w:r>
    </w:p>
    <w:p w14:paraId="5CB48487" w14:textId="6A7417E7" w:rsidR="005B440A" w:rsidRPr="005B440A" w:rsidRDefault="00DB22C4" w:rsidP="005B440A">
      <w:r w:rsidRPr="00C701AE">
        <w:t>In natuurwetenschappelijke en technische vorming wordt kennis opgebouwd</w:t>
      </w:r>
      <w:r w:rsidR="00144A6E">
        <w:t xml:space="preserve"> via </w:t>
      </w:r>
      <w:r w:rsidRPr="00C701AE">
        <w:t>onderzoekend leren en leren onderzoeken</w:t>
      </w:r>
      <w:r w:rsidR="00144A6E">
        <w:t xml:space="preserve">. </w:t>
      </w:r>
      <w:r w:rsidR="002263B5">
        <w:t xml:space="preserve"> Door </w:t>
      </w:r>
      <w:r w:rsidRPr="00C701AE">
        <w:t xml:space="preserve">het uitvoeren van opdrachten en projecten </w:t>
      </w:r>
      <w:r w:rsidR="002263B5">
        <w:t>in de context van</w:t>
      </w:r>
      <w:r w:rsidR="00C61354" w:rsidRPr="00C701AE">
        <w:t xml:space="preserve"> schilder- en behangwerken</w:t>
      </w:r>
      <w:r w:rsidR="002263B5">
        <w:t xml:space="preserve"> leren leerlingen</w:t>
      </w:r>
      <w:r w:rsidR="00C61354" w:rsidRPr="002939CD">
        <w:t xml:space="preserve"> aan de hand van hulpmiddelen en meetinstrumenten te observeren, te meten, te onderzoeken. Ze leren op een veilige en duurzame manier omgaan met materialen, chemische stoffen en technische systemen. </w:t>
      </w:r>
      <w:r w:rsidR="005B440A" w:rsidRPr="005B440A">
        <w:t xml:space="preserve">Leerlingen ontwikkelen technisch operationele vaardigheden en </w:t>
      </w:r>
      <w:r w:rsidR="00C329D0">
        <w:t xml:space="preserve">verwerven </w:t>
      </w:r>
      <w:r w:rsidR="005B440A" w:rsidRPr="005B440A">
        <w:t>kennis van materialen, gereedschappen en machines.</w:t>
      </w:r>
    </w:p>
    <w:p w14:paraId="144D0B5C" w14:textId="77777777" w:rsidR="005B440A" w:rsidRDefault="005B440A" w:rsidP="005B440A">
      <w:r w:rsidRPr="005B440A">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1F303136" w14:textId="77777777" w:rsidR="00C61354" w:rsidRPr="00E92470" w:rsidRDefault="00C61354" w:rsidP="00C61354">
      <w:r w:rsidRPr="00E92470">
        <w:rPr>
          <w:b/>
          <w:bCs/>
        </w:rPr>
        <w:lastRenderedPageBreak/>
        <w:t>Wiskundige vorming</w:t>
      </w:r>
      <w:r>
        <w:rPr>
          <w:b/>
          <w:bCs/>
        </w:rPr>
        <w:t xml:space="preserve"> </w:t>
      </w:r>
    </w:p>
    <w:p w14:paraId="16DC9566" w14:textId="490E5A79" w:rsidR="00C61354" w:rsidRPr="00E92470" w:rsidRDefault="00C61354" w:rsidP="00C61354">
      <w:r w:rsidRPr="00E92470">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w:t>
      </w:r>
      <w:r w:rsidR="004642CF">
        <w:t xml:space="preserve">als </w:t>
      </w:r>
      <w:r w:rsidRPr="00E92470">
        <w:t xml:space="preserve">technologische kennis te verwerven </w:t>
      </w:r>
      <w:r w:rsidR="00154000">
        <w:t>en</w:t>
      </w:r>
      <w:r w:rsidRPr="00E92470">
        <w:t xml:space="preserve"> te communiceren. Wiskunde is ook een krachtig instrument om complexe problemen te beschrijven en op te lossen. </w:t>
      </w:r>
      <w:r w:rsidR="007371DA">
        <w:t>H</w:t>
      </w:r>
      <w:r w:rsidRPr="00E92470">
        <w:t xml:space="preserve">et </w:t>
      </w:r>
      <w:r>
        <w:t>leerplan Medewerker schilder- en behangwerken</w:t>
      </w:r>
      <w:r w:rsidRPr="00E92470">
        <w:t xml:space="preserve"> bieden een waaier aan opportuniteiten om de leerlingen te laten inzien hoe (op het eerste zicht abstracte) wiskundige technieken concrete toepassingen hebben. </w:t>
      </w:r>
    </w:p>
    <w:p w14:paraId="275C270C" w14:textId="77777777" w:rsidR="00C61354" w:rsidRPr="00E92470" w:rsidRDefault="00C61354" w:rsidP="00C61354">
      <w:r w:rsidRPr="00E92470">
        <w:rPr>
          <w:b/>
          <w:bCs/>
        </w:rPr>
        <w:t>Maatschappelijke vorming</w:t>
      </w:r>
      <w:r>
        <w:rPr>
          <w:b/>
          <w:bCs/>
        </w:rPr>
        <w:t xml:space="preserve"> </w:t>
      </w:r>
    </w:p>
    <w:p w14:paraId="1552CBA8" w14:textId="0501854A" w:rsidR="00C61354" w:rsidRPr="0043647A" w:rsidRDefault="00D9658B" w:rsidP="00C61354">
      <w:pPr>
        <w:rPr>
          <w:rStyle w:val="normaltextrun"/>
          <w:rFonts w:ascii="Calibri" w:hAnsi="Calibri" w:cs="Calibri"/>
          <w:color w:val="595959"/>
        </w:rPr>
      </w:pPr>
      <w:r>
        <w:rPr>
          <w:rStyle w:val="normaltextrun"/>
          <w:rFonts w:ascii="Calibri" w:hAnsi="Calibri" w:cs="Calibri"/>
          <w:color w:val="595959"/>
        </w:rPr>
        <w:t>Doorheen</w:t>
      </w:r>
      <w:r w:rsidR="00C61354" w:rsidRPr="0043647A">
        <w:rPr>
          <w:rStyle w:val="normaltextrun"/>
          <w:rFonts w:ascii="Calibri" w:hAnsi="Calibri" w:cs="Calibri"/>
          <w:color w:val="595959"/>
        </w:rPr>
        <w:t xml:space="preserve"> hun technische vorming worden leerlingen geconfronteerd met maatschap</w:t>
      </w:r>
      <w:r w:rsidR="00C61354">
        <w:rPr>
          <w:rStyle w:val="normaltextrun"/>
          <w:rFonts w:ascii="Calibri" w:hAnsi="Calibri" w:cs="Calibri"/>
          <w:color w:val="595959"/>
        </w:rPr>
        <w:t>pe</w:t>
      </w:r>
      <w:r w:rsidR="00C61354" w:rsidRPr="0043647A">
        <w:rPr>
          <w:rStyle w:val="normaltextrun"/>
          <w:rFonts w:ascii="Calibri" w:hAnsi="Calibri" w:cs="Calibri"/>
          <w:color w:val="595959"/>
        </w:rPr>
        <w:t xml:space="preserve">lijke vraagstukken over innovatie, duurzaamheid, samenwerken, </w:t>
      </w:r>
      <w:r w:rsidR="00C61354">
        <w:rPr>
          <w:rStyle w:val="normaltextrun"/>
          <w:rFonts w:ascii="Calibri" w:hAnsi="Calibri" w:cs="Calibri"/>
          <w:color w:val="595959"/>
        </w:rPr>
        <w:t xml:space="preserve">circulaire economie, veiligheid </w:t>
      </w:r>
      <w:r w:rsidR="00C61354" w:rsidRPr="00B65ACA">
        <w:rPr>
          <w:rStyle w:val="normaltextrun"/>
          <w:rFonts w:ascii="Calibri" w:hAnsi="Calibri" w:cs="Calibri"/>
          <w:color w:val="595959"/>
        </w:rPr>
        <w:t>…</w:t>
      </w:r>
      <w:r w:rsidR="00C61354" w:rsidRPr="0043647A">
        <w:rPr>
          <w:rStyle w:val="normaltextrun"/>
          <w:rFonts w:ascii="Calibri" w:hAnsi="Calibri" w:cs="Calibri"/>
          <w:color w:val="595959"/>
        </w:rPr>
        <w:t xml:space="preserve"> Leerlingen </w:t>
      </w:r>
      <w:r>
        <w:rPr>
          <w:rStyle w:val="normaltextrun"/>
          <w:rFonts w:ascii="Calibri" w:hAnsi="Calibri" w:cs="Calibri"/>
          <w:color w:val="595959"/>
        </w:rPr>
        <w:t>leren om zelf</w:t>
      </w:r>
      <w:r w:rsidR="00C61354" w:rsidRPr="0043647A">
        <w:rPr>
          <w:rStyle w:val="normaltextrun"/>
          <w:rFonts w:ascii="Calibri" w:hAnsi="Calibri" w:cs="Calibri"/>
          <w:color w:val="595959"/>
        </w:rPr>
        <w:t xml:space="preserve"> bij te dragen aan en hun zegje te doen over maatschappelijke aspecten.</w:t>
      </w:r>
    </w:p>
    <w:p w14:paraId="245BACC5" w14:textId="51476F79" w:rsidR="00C61354" w:rsidRPr="00E92470" w:rsidRDefault="00C61354" w:rsidP="00C61354">
      <w:r w:rsidRPr="00E92470">
        <w:t>De </w:t>
      </w:r>
      <w:r w:rsidRPr="00E92470">
        <w:rPr>
          <w:b/>
          <w:bCs/>
        </w:rPr>
        <w:t>wegwijzers duurzaamheid en verbeelding</w:t>
      </w:r>
      <w:r w:rsidRPr="00E92470">
        <w:t xml:space="preserve"> kleuren het </w:t>
      </w:r>
      <w:r>
        <w:t>leerplan Medewerker schilder- en behangwerken.</w:t>
      </w:r>
      <w:r w:rsidRPr="00E92470">
        <w:t xml:space="preserve"> </w:t>
      </w:r>
      <w:r w:rsidR="00121B5E">
        <w:t>V</w:t>
      </w:r>
      <w:r w:rsidRPr="00E92470">
        <w:t xml:space="preserve">anuit duurzaamheid </w:t>
      </w:r>
      <w:r w:rsidR="00121B5E">
        <w:t>wordt</w:t>
      </w:r>
      <w:r w:rsidRPr="00E92470">
        <w:t xml:space="preserve"> de intrinsieke verbondenheid van alle dingen en mensen en het </w:t>
      </w:r>
      <w:r w:rsidRPr="0042236F">
        <w:t>behoud van en het</w:t>
      </w:r>
      <w:r>
        <w:t xml:space="preserve"> streven naar een betere </w:t>
      </w:r>
      <w:r w:rsidRPr="00E92470">
        <w:t>duurzame wereld</w:t>
      </w:r>
      <w:r w:rsidR="006944D1">
        <w:t xml:space="preserve"> beklemtoond</w:t>
      </w:r>
      <w:r w:rsidRPr="00E92470">
        <w:t>. Inhoudelijk gaat het ook om het belang van duurzaam omgaan met technologie</w:t>
      </w:r>
      <w:r w:rsidR="006944D1">
        <w:t>,</w:t>
      </w:r>
      <w:r w:rsidRPr="00E92470">
        <w:t xml:space="preserve"> </w:t>
      </w:r>
      <w:r w:rsidR="00C329D0">
        <w:t>om</w:t>
      </w:r>
      <w:r w:rsidRPr="00E92470">
        <w:t xml:space="preserve"> aandacht </w:t>
      </w:r>
      <w:r>
        <w:t xml:space="preserve">en zorg voor het milieu, </w:t>
      </w:r>
      <w:r w:rsidR="006944D1">
        <w:t xml:space="preserve">om </w:t>
      </w:r>
      <w:r>
        <w:t>veilig en ergonomisch werken en circulaire economie.</w:t>
      </w:r>
    </w:p>
    <w:p w14:paraId="6BFFD901" w14:textId="3C8C4F05" w:rsidR="00C61354" w:rsidRDefault="00C61354" w:rsidP="00C61354">
      <w:r w:rsidRPr="00E92470">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5134FA97" w14:textId="77777777" w:rsidR="00C61354" w:rsidRDefault="00C61354" w:rsidP="00C61354">
      <w:r>
        <w:t>Uit die vormingscomponenten en wegwijzers zijn de krachtlijnen van het leerplan ontstaan.</w:t>
      </w:r>
    </w:p>
    <w:p w14:paraId="787E5D2D" w14:textId="77777777" w:rsidR="00C61354" w:rsidRPr="006F6012" w:rsidRDefault="00C61354" w:rsidP="005B1F64">
      <w:pPr>
        <w:pStyle w:val="Kop2"/>
      </w:pPr>
      <w:bookmarkStart w:id="76" w:name="_Toc85454048"/>
      <w:bookmarkStart w:id="77" w:name="_Toc94124033"/>
      <w:bookmarkStart w:id="78" w:name="_Toc137572954"/>
      <w:bookmarkStart w:id="79" w:name="_Toc157022764"/>
      <w:r w:rsidRPr="006F6012">
        <w:t>Krachtlijnen</w:t>
      </w:r>
      <w:bookmarkEnd w:id="75"/>
      <w:bookmarkEnd w:id="76"/>
      <w:bookmarkEnd w:id="77"/>
      <w:bookmarkEnd w:id="78"/>
      <w:bookmarkEnd w:id="79"/>
      <w:r w:rsidRPr="006F6012">
        <w:t xml:space="preserve"> </w:t>
      </w:r>
    </w:p>
    <w:p w14:paraId="22C97DE3" w14:textId="77777777" w:rsidR="00C61354" w:rsidRDefault="00C61354" w:rsidP="00C61354">
      <w:pPr>
        <w:rPr>
          <w:rStyle w:val="Nadruk"/>
        </w:rPr>
      </w:pPr>
      <w:r w:rsidRPr="0088022B">
        <w:rPr>
          <w:rStyle w:val="Nadruk"/>
        </w:rPr>
        <w:t>Technische vaardigheden en werkwijzen ontwikkelen</w:t>
      </w:r>
    </w:p>
    <w:p w14:paraId="482E1C9B" w14:textId="06C6BAB6" w:rsidR="00C61354" w:rsidRPr="005F1232" w:rsidRDefault="00C61354" w:rsidP="26084D45">
      <w:pPr>
        <w:rPr>
          <w:rStyle w:val="Nadruk"/>
        </w:rPr>
      </w:pPr>
      <w:r>
        <w:t xml:space="preserve">De leerlingen ontwikkelen technisch-operationele vaardigheden. Ze zijn taakgericht in hun concretisering en denken in functie van het technisch proces, de afwerkingsgraad, het eindresultaat en klanttevredenheid. </w:t>
      </w:r>
      <w:r w:rsidR="00A6100B">
        <w:rPr>
          <w:rFonts w:ascii="Calibri" w:eastAsia="Times New Roman" w:hAnsi="Calibri" w:cs="Calibri"/>
          <w:color w:val="595959"/>
          <w:shd w:val="clear" w:color="auto" w:fill="FFFFFF"/>
          <w:lang w:eastAsia="nl-NL"/>
        </w:rPr>
        <w:t>Ze leren</w:t>
      </w:r>
      <w:r w:rsidRPr="007F44F7">
        <w:rPr>
          <w:rFonts w:ascii="Calibri" w:eastAsia="Times New Roman" w:hAnsi="Calibri" w:cs="Calibri"/>
          <w:color w:val="595959"/>
          <w:shd w:val="clear" w:color="auto" w:fill="FFFFFF"/>
          <w:lang w:eastAsia="nl-NL"/>
        </w:rPr>
        <w:t xml:space="preserve"> om geïnformeerd</w:t>
      </w:r>
      <w:r>
        <w:rPr>
          <w:rFonts w:ascii="Calibri" w:eastAsia="Times New Roman" w:hAnsi="Calibri" w:cs="Calibri"/>
          <w:color w:val="595959"/>
          <w:shd w:val="clear" w:color="auto" w:fill="FFFFFF"/>
          <w:lang w:eastAsia="nl-NL"/>
        </w:rPr>
        <w:t xml:space="preserve"> en toepassingsgericht </w:t>
      </w:r>
      <w:r w:rsidRPr="007F44F7">
        <w:rPr>
          <w:rFonts w:ascii="Calibri" w:eastAsia="Times New Roman" w:hAnsi="Calibri" w:cs="Calibri"/>
          <w:color w:val="595959"/>
          <w:shd w:val="clear" w:color="auto" w:fill="FFFFFF"/>
          <w:lang w:eastAsia="nl-NL"/>
        </w:rPr>
        <w:t xml:space="preserve">te werken met materialen en </w:t>
      </w:r>
      <w:r>
        <w:rPr>
          <w:rFonts w:ascii="Calibri" w:eastAsia="Times New Roman" w:hAnsi="Calibri" w:cs="Calibri"/>
          <w:color w:val="595959"/>
          <w:shd w:val="clear" w:color="auto" w:fill="FFFFFF"/>
          <w:lang w:eastAsia="nl-NL"/>
        </w:rPr>
        <w:t>grond</w:t>
      </w:r>
      <w:r w:rsidRPr="007F44F7">
        <w:rPr>
          <w:rFonts w:ascii="Calibri" w:eastAsia="Times New Roman" w:hAnsi="Calibri" w:cs="Calibri"/>
          <w:color w:val="595959"/>
          <w:shd w:val="clear" w:color="auto" w:fill="FFFFFF"/>
          <w:lang w:eastAsia="nl-NL"/>
        </w:rPr>
        <w:t>stoffen. Ze</w:t>
      </w:r>
      <w:r>
        <w:rPr>
          <w:rFonts w:ascii="Calibri" w:eastAsia="Times New Roman" w:hAnsi="Calibri" w:cs="Calibri"/>
          <w:color w:val="595959"/>
          <w:shd w:val="clear" w:color="auto" w:fill="FFFFFF"/>
          <w:lang w:eastAsia="nl-NL"/>
        </w:rPr>
        <w:t xml:space="preserve"> </w:t>
      </w:r>
      <w:r w:rsidRPr="007F44F7">
        <w:rPr>
          <w:rFonts w:ascii="Calibri" w:eastAsia="Times New Roman" w:hAnsi="Calibri" w:cs="Calibri"/>
          <w:color w:val="595959"/>
          <w:shd w:val="clear" w:color="auto" w:fill="FFFFFF"/>
          <w:lang w:eastAsia="nl-NL"/>
        </w:rPr>
        <w:t>leren meetinstrumenten gebruiken</w:t>
      </w:r>
      <w:r>
        <w:rPr>
          <w:rFonts w:ascii="Calibri" w:eastAsia="Times New Roman" w:hAnsi="Calibri" w:cs="Calibri"/>
          <w:color w:val="595959"/>
          <w:shd w:val="clear" w:color="auto" w:fill="FFFFFF"/>
          <w:lang w:eastAsia="nl-NL"/>
        </w:rPr>
        <w:t xml:space="preserve">, nieuwe </w:t>
      </w:r>
      <w:r w:rsidRPr="00A66282">
        <w:rPr>
          <w:rFonts w:ascii="Calibri" w:eastAsia="Times New Roman" w:hAnsi="Calibri" w:cs="Calibri"/>
          <w:color w:val="595959"/>
          <w:shd w:val="clear" w:color="auto" w:fill="FFFFFF"/>
          <w:lang w:eastAsia="nl-NL"/>
        </w:rPr>
        <w:t>technologieën toepassen en omgaan</w:t>
      </w:r>
      <w:r w:rsidRPr="007F44F7">
        <w:rPr>
          <w:rFonts w:ascii="Calibri" w:eastAsia="Times New Roman" w:hAnsi="Calibri" w:cs="Calibri"/>
          <w:color w:val="595959"/>
          <w:shd w:val="clear" w:color="auto" w:fill="FFFFFF"/>
          <w:lang w:eastAsia="nl-NL"/>
        </w:rPr>
        <w:t xml:space="preserve"> met grootheden en eenheden</w:t>
      </w:r>
      <w:r>
        <w:rPr>
          <w:rFonts w:ascii="Calibri" w:eastAsia="Times New Roman" w:hAnsi="Calibri" w:cs="Calibri"/>
          <w:color w:val="595959"/>
          <w:shd w:val="clear" w:color="auto" w:fill="FFFFFF"/>
          <w:lang w:eastAsia="nl-NL"/>
        </w:rPr>
        <w:t>.</w:t>
      </w:r>
    </w:p>
    <w:p w14:paraId="40E0776D" w14:textId="4B410F09" w:rsidR="00C61354" w:rsidRPr="005F1232" w:rsidRDefault="00C61354" w:rsidP="00C61354">
      <w:pPr>
        <w:rPr>
          <w:rStyle w:val="Nadruk"/>
        </w:rPr>
      </w:pPr>
      <w:r w:rsidRPr="26084D45">
        <w:rPr>
          <w:rStyle w:val="Nadruk"/>
        </w:rPr>
        <w:t>Technologische kennis verwerven</w:t>
      </w:r>
    </w:p>
    <w:p w14:paraId="7E5272FA" w14:textId="10F57EC9" w:rsidR="00C61354" w:rsidRDefault="00A6100B" w:rsidP="00C61354">
      <w:r>
        <w:t xml:space="preserve">De leerlingen </w:t>
      </w:r>
      <w:r w:rsidR="00C61354">
        <w:t xml:space="preserve">verwerven contextgericht inzicht en leren </w:t>
      </w:r>
      <w:r w:rsidR="00C61354" w:rsidRPr="00A66282">
        <w:t xml:space="preserve">verbanden leggen tussen </w:t>
      </w:r>
      <w:r w:rsidR="00C61354">
        <w:t xml:space="preserve">de ondergronden, producten en uitvoeringstechnieken </w:t>
      </w:r>
      <w:r w:rsidR="009F3F10">
        <w:t>met als doel</w:t>
      </w:r>
      <w:r w:rsidR="00754F47">
        <w:t xml:space="preserve"> schilder</w:t>
      </w:r>
      <w:r w:rsidR="00D12EA0">
        <w:t>-</w:t>
      </w:r>
      <w:r w:rsidR="00754F47">
        <w:t xml:space="preserve"> en behangwerken </w:t>
      </w:r>
      <w:r w:rsidR="009F3F10">
        <w:t xml:space="preserve">correct </w:t>
      </w:r>
      <w:r w:rsidR="00D12EA0">
        <w:t xml:space="preserve">aan te brengen en </w:t>
      </w:r>
      <w:r w:rsidR="00797E2E">
        <w:t>af te werken</w:t>
      </w:r>
      <w:r w:rsidR="00EE1AC0">
        <w:t xml:space="preserve">. Daarbij zetten ze ook </w:t>
      </w:r>
      <w:r w:rsidR="00C61354">
        <w:t>digitale technologieën in</w:t>
      </w:r>
      <w:r w:rsidR="00C61354" w:rsidRPr="00A66282">
        <w:t>.</w:t>
      </w:r>
    </w:p>
    <w:p w14:paraId="3C11CD9E" w14:textId="77777777" w:rsidR="00C61354" w:rsidRDefault="00C61354" w:rsidP="00C61354">
      <w:pPr>
        <w:rPr>
          <w:rStyle w:val="Nadruk"/>
        </w:rPr>
      </w:pPr>
      <w:r>
        <w:rPr>
          <w:rStyle w:val="Nadruk"/>
        </w:rPr>
        <w:t>R</w:t>
      </w:r>
      <w:r w:rsidRPr="0088022B">
        <w:rPr>
          <w:rStyle w:val="Nadruk"/>
        </w:rPr>
        <w:t xml:space="preserve">ealisatietechnieken </w:t>
      </w:r>
      <w:r>
        <w:rPr>
          <w:rStyle w:val="Nadruk"/>
        </w:rPr>
        <w:t xml:space="preserve">toepassen </w:t>
      </w:r>
      <w:r w:rsidRPr="0088022B">
        <w:rPr>
          <w:rStyle w:val="Nadruk"/>
        </w:rPr>
        <w:t>in technische processen, constructies en systemen</w:t>
      </w:r>
    </w:p>
    <w:p w14:paraId="1209F65A" w14:textId="594CBFD4" w:rsidR="00C61354" w:rsidRDefault="00C61354" w:rsidP="00C61354">
      <w:pPr>
        <w:rPr>
          <w:rFonts w:cstheme="minorHAnsi"/>
        </w:rPr>
      </w:pPr>
      <w:r>
        <w:t xml:space="preserve">De leerlingen leren technische systemen gebruiken en </w:t>
      </w:r>
      <w:r w:rsidR="00797E2E">
        <w:t xml:space="preserve">processen </w:t>
      </w:r>
      <w:r>
        <w:t xml:space="preserve">toepassen in projecten met betrekking tot het gebruiksklaar maken van producten, het effen en zuiver maken van ondergronden, het realiseren van beschermings-, afwerkings- en decoratieve verfraaiingswerken. Ze maken gebruik van nieuwe systemen en technologieën. </w:t>
      </w:r>
      <w:r w:rsidRPr="006A53BD">
        <w:rPr>
          <w:rFonts w:cstheme="minorHAnsi"/>
        </w:rPr>
        <w:t>Zorg voor het milieu, veilig en ergonomisch werken en circulair</w:t>
      </w:r>
      <w:r>
        <w:rPr>
          <w:rFonts w:cstheme="minorHAnsi"/>
        </w:rPr>
        <w:t>e</w:t>
      </w:r>
      <w:r w:rsidRPr="006A53BD">
        <w:rPr>
          <w:rFonts w:cstheme="minorHAnsi"/>
        </w:rPr>
        <w:t xml:space="preserve"> </w:t>
      </w:r>
      <w:r>
        <w:rPr>
          <w:rFonts w:cstheme="minorHAnsi"/>
        </w:rPr>
        <w:t>economie</w:t>
      </w:r>
      <w:r w:rsidRPr="006A53BD">
        <w:rPr>
          <w:rFonts w:cstheme="minorHAnsi"/>
        </w:rPr>
        <w:t xml:space="preserve"> vormen een rode draad doorheen de studierichting</w:t>
      </w:r>
      <w:r>
        <w:rPr>
          <w:rFonts w:cstheme="minorHAnsi"/>
        </w:rPr>
        <w:t>.</w:t>
      </w:r>
    </w:p>
    <w:p w14:paraId="233C86E8" w14:textId="77777777" w:rsidR="00C61354" w:rsidRDefault="00C61354" w:rsidP="005B1F64">
      <w:pPr>
        <w:pStyle w:val="Kop2"/>
      </w:pPr>
      <w:bookmarkStart w:id="80" w:name="_Toc85454049"/>
      <w:bookmarkStart w:id="81" w:name="_Toc94124034"/>
      <w:bookmarkStart w:id="82" w:name="_Toc137572955"/>
      <w:bookmarkStart w:id="83" w:name="_Toc157022765"/>
      <w:bookmarkStart w:id="84" w:name="_Toc84182500"/>
      <w:r>
        <w:lastRenderedPageBreak/>
        <w:t>Opbouw</w:t>
      </w:r>
      <w:bookmarkEnd w:id="80"/>
      <w:bookmarkEnd w:id="81"/>
      <w:bookmarkEnd w:id="82"/>
      <w:bookmarkEnd w:id="83"/>
      <w:r>
        <w:t xml:space="preserve"> </w:t>
      </w:r>
      <w:bookmarkEnd w:id="84"/>
      <w:r>
        <w:t xml:space="preserve"> </w:t>
      </w:r>
    </w:p>
    <w:p w14:paraId="64102C33" w14:textId="1D34CF9D" w:rsidR="00C61354" w:rsidRDefault="00C61354" w:rsidP="00C61354">
      <w:bookmarkStart w:id="85" w:name="_Ref83647718"/>
      <w:bookmarkStart w:id="86" w:name="_Toc84182502"/>
      <w:r>
        <w:t>De leerplandoelen Medewerker schilder- en behangwerken zetten in op een grondige voorbereiding, materialenkennis, het technisch proces</w:t>
      </w:r>
      <w:r w:rsidR="00AF7A60">
        <w:t xml:space="preserve">, </w:t>
      </w:r>
      <w:r>
        <w:t>het efficiënt toepassen van systemen en het inzetten van digitale technologieën.</w:t>
      </w:r>
    </w:p>
    <w:p w14:paraId="5B7C8A06" w14:textId="77777777" w:rsidR="00C61354" w:rsidRPr="008565A3" w:rsidRDefault="00C61354" w:rsidP="00C61354">
      <w:r>
        <w:t>De leerplandoelen zijn geordend volgens onderstaande clusters:</w:t>
      </w:r>
    </w:p>
    <w:p w14:paraId="53C7FECA" w14:textId="77777777" w:rsidR="00C61354" w:rsidRPr="006A6076" w:rsidRDefault="00C61354" w:rsidP="00C61354">
      <w:pPr>
        <w:pStyle w:val="Opsomming1"/>
        <w:rPr>
          <w:lang w:val="nl-NL"/>
        </w:rPr>
      </w:pPr>
      <w:r>
        <w:rPr>
          <w:lang w:val="nl-NL"/>
        </w:rPr>
        <w:t>d</w:t>
      </w:r>
      <w:r w:rsidRPr="006A6076">
        <w:rPr>
          <w:lang w:val="nl-NL"/>
        </w:rPr>
        <w:t>e opdracht procesmatig voorbereiden</w:t>
      </w:r>
      <w:r>
        <w:rPr>
          <w:lang w:val="nl-NL"/>
        </w:rPr>
        <w:t xml:space="preserve"> (1/4);</w:t>
      </w:r>
    </w:p>
    <w:p w14:paraId="3A8679D4" w14:textId="3E0DE24C" w:rsidR="00C61354" w:rsidRDefault="00C61354" w:rsidP="00C61354">
      <w:pPr>
        <w:pStyle w:val="Opsomming1"/>
        <w:rPr>
          <w:lang w:val="nl-NL"/>
        </w:rPr>
      </w:pPr>
      <w:r>
        <w:rPr>
          <w:lang w:val="nl-NL"/>
        </w:rPr>
        <w:t>d</w:t>
      </w:r>
      <w:r w:rsidRPr="006A6076">
        <w:rPr>
          <w:lang w:val="nl-NL"/>
        </w:rPr>
        <w:t xml:space="preserve">e opdracht volgens voorbereiding realiseren en afwerken met </w:t>
      </w:r>
      <w:r w:rsidR="00112B98">
        <w:rPr>
          <w:lang w:val="nl-NL"/>
        </w:rPr>
        <w:t>inbegrip van</w:t>
      </w:r>
      <w:r w:rsidRPr="006A6076">
        <w:rPr>
          <w:lang w:val="nl-NL"/>
        </w:rPr>
        <w:t xml:space="preserve"> preventie en milieu</w:t>
      </w:r>
      <w:r w:rsidR="00626690">
        <w:rPr>
          <w:lang w:val="nl-NL"/>
        </w:rPr>
        <w:t xml:space="preserve"> </w:t>
      </w:r>
      <w:r>
        <w:rPr>
          <w:lang w:val="nl-NL"/>
        </w:rPr>
        <w:t>(3/4)</w:t>
      </w:r>
      <w:r w:rsidR="00A242EF">
        <w:rPr>
          <w:lang w:val="nl-NL"/>
        </w:rPr>
        <w:t>.</w:t>
      </w:r>
    </w:p>
    <w:p w14:paraId="6840B9BB" w14:textId="77777777" w:rsidR="00ED5E60" w:rsidRDefault="00ED5E60" w:rsidP="00ED5E60">
      <w:pPr>
        <w:pStyle w:val="Kop2"/>
      </w:pPr>
      <w:bookmarkStart w:id="87" w:name="_Toc121484779"/>
      <w:bookmarkStart w:id="88" w:name="_Toc150791652"/>
      <w:bookmarkStart w:id="89" w:name="_Toc156940347"/>
      <w:bookmarkStart w:id="90" w:name="_Toc157022766"/>
      <w:r>
        <w:t>Leerlijnen</w:t>
      </w:r>
      <w:bookmarkEnd w:id="87"/>
      <w:bookmarkEnd w:id="88"/>
      <w:bookmarkEnd w:id="89"/>
      <w:bookmarkEnd w:id="90"/>
    </w:p>
    <w:p w14:paraId="16222316" w14:textId="77777777" w:rsidR="00ED5E60" w:rsidRDefault="00ED5E60" w:rsidP="00B31C09">
      <w:pPr>
        <w:pStyle w:val="Kop3"/>
      </w:pPr>
      <w:bookmarkStart w:id="91" w:name="_Toc144714321"/>
      <w:bookmarkStart w:id="92" w:name="_Toc150791653"/>
      <w:bookmarkStart w:id="93" w:name="_Toc156940348"/>
      <w:bookmarkStart w:id="94" w:name="_Toc157022767"/>
      <w:r>
        <w:t>Samenhang met de eerste graad</w:t>
      </w:r>
      <w:bookmarkEnd w:id="91"/>
      <w:bookmarkEnd w:id="92"/>
      <w:bookmarkEnd w:id="93"/>
      <w:bookmarkEnd w:id="94"/>
    </w:p>
    <w:p w14:paraId="36A8C8E7" w14:textId="77777777" w:rsidR="00ED5E60" w:rsidRDefault="00ED5E60" w:rsidP="00ED5E60">
      <w:r>
        <w:t>In de eerste graad verkennen de leerlingen het studiedomein STEM. Daarin worden doelen aangereikt ter verkenning en ter oriëntatie met als doel een positieve studiekeuze te maken.</w:t>
      </w:r>
    </w:p>
    <w:p w14:paraId="04300B75" w14:textId="77777777" w:rsidR="00ED5E60" w:rsidRDefault="00ED5E60" w:rsidP="00B31C09">
      <w:pPr>
        <w:pStyle w:val="Kop3"/>
      </w:pPr>
      <w:bookmarkStart w:id="95" w:name="_Toc150791654"/>
      <w:bookmarkStart w:id="96" w:name="_Toc156940349"/>
      <w:bookmarkStart w:id="97" w:name="_Toc157022768"/>
      <w:r>
        <w:t>Samenhang met de derde graad</w:t>
      </w:r>
      <w:bookmarkEnd w:id="95"/>
      <w:bookmarkEnd w:id="96"/>
      <w:bookmarkEnd w:id="97"/>
    </w:p>
    <w:p w14:paraId="42342A32" w14:textId="13160B2A" w:rsidR="00ED5E60" w:rsidRPr="0082492E" w:rsidRDefault="00ED5E60" w:rsidP="00ED5E60">
      <w:r>
        <w:t xml:space="preserve">Bij het beëindigen van de studierichting Medewerker </w:t>
      </w:r>
      <w:r w:rsidR="00C23EA4">
        <w:t xml:space="preserve">schilder en behangwerken </w:t>
      </w:r>
      <w:r>
        <w:t xml:space="preserve">in de tweede graad kunnen de leerlingen doorstromen naar de studierichting </w:t>
      </w:r>
      <w:r w:rsidR="00C23EA4">
        <w:t>Decoratie en schi</w:t>
      </w:r>
      <w:r w:rsidR="00F7270B">
        <w:t xml:space="preserve">lderwerken </w:t>
      </w:r>
      <w:r>
        <w:t xml:space="preserve">in de derde graad. In deze studierichting </w:t>
      </w:r>
      <w:r w:rsidR="004D73E2">
        <w:t xml:space="preserve">bekwamen </w:t>
      </w:r>
      <w:r>
        <w:t xml:space="preserve">de leerlingen </w:t>
      </w:r>
      <w:r w:rsidR="008E07EB">
        <w:t xml:space="preserve">zich verder in </w:t>
      </w:r>
      <w:r>
        <w:t xml:space="preserve">de beroepskwalificatie </w:t>
      </w:r>
      <w:r w:rsidR="00F7270B">
        <w:t>Schilder-decorateur.</w:t>
      </w:r>
    </w:p>
    <w:p w14:paraId="4F18A549" w14:textId="77777777" w:rsidR="00C61354" w:rsidRDefault="00C61354" w:rsidP="000B2D2D">
      <w:pPr>
        <w:pStyle w:val="Kop2"/>
      </w:pPr>
      <w:bookmarkStart w:id="98" w:name="_Toc94124036"/>
      <w:bookmarkStart w:id="99" w:name="_Toc94124037"/>
      <w:bookmarkStart w:id="100" w:name="_Toc94124038"/>
      <w:bookmarkStart w:id="101" w:name="_Toc94124039"/>
      <w:bookmarkStart w:id="102" w:name="_Toc84182504"/>
      <w:bookmarkStart w:id="103" w:name="_Toc85454051"/>
      <w:bookmarkStart w:id="104" w:name="_Toc94124040"/>
      <w:bookmarkStart w:id="105" w:name="_Toc137572957"/>
      <w:bookmarkStart w:id="106" w:name="_Toc157022769"/>
      <w:bookmarkEnd w:id="85"/>
      <w:bookmarkEnd w:id="86"/>
      <w:bookmarkEnd w:id="98"/>
      <w:bookmarkEnd w:id="99"/>
      <w:bookmarkEnd w:id="100"/>
      <w:bookmarkEnd w:id="101"/>
      <w:r w:rsidRPr="000B2D2D">
        <w:t>Aandachtspunten</w:t>
      </w:r>
      <w:bookmarkEnd w:id="102"/>
      <w:bookmarkEnd w:id="103"/>
      <w:bookmarkEnd w:id="104"/>
      <w:bookmarkEnd w:id="105"/>
      <w:bookmarkEnd w:id="106"/>
    </w:p>
    <w:p w14:paraId="7F89D3EE" w14:textId="01650B97" w:rsidR="00C61354" w:rsidRPr="0044323C" w:rsidRDefault="00C61354" w:rsidP="00C61354">
      <w:r>
        <w:t xml:space="preserve">Dit leerplan is opgemaakt voor een duale opleiding. Dat betekent dat de leerplandoelen in nauwe samenwerking </w:t>
      </w:r>
      <w:r w:rsidR="00541336">
        <w:t xml:space="preserve">en volgens afspraak </w:t>
      </w:r>
      <w:r>
        <w:t>met de mentor</w:t>
      </w:r>
      <w:r w:rsidR="00677FC6">
        <w:t>,</w:t>
      </w:r>
      <w:r>
        <w:t xml:space="preserve"> </w:t>
      </w:r>
      <w:r w:rsidR="001A24BB">
        <w:t>op school of de leerwerkplek moeten worden gerealiseerd.</w:t>
      </w:r>
      <w:r>
        <w:t xml:space="preserve"> Dat gebeurt onder meer via een opleidingsplan. Het is een communicatiemiddel om duidelijke afspraken te maken over de inhoud, de taakverdeling en planning van de opleiding en wordt op maat van de beginsituatie van de leerling uitgewerkt. </w:t>
      </w:r>
    </w:p>
    <w:p w14:paraId="3159109C" w14:textId="35B3A51D" w:rsidR="00282851" w:rsidRPr="00746589" w:rsidRDefault="00282851" w:rsidP="00C61354">
      <w:pPr>
        <w:rPr>
          <w:i/>
          <w:iCs/>
        </w:rPr>
      </w:pPr>
      <w:r>
        <w:rPr>
          <w:i/>
          <w:iCs/>
        </w:rPr>
        <w:t>Het leerplan als één geheel</w:t>
      </w:r>
    </w:p>
    <w:p w14:paraId="65945FAC" w14:textId="3D44AD5B" w:rsidR="00C61354" w:rsidRPr="00082A68" w:rsidRDefault="0044323C" w:rsidP="00C61354">
      <w:r w:rsidRPr="0044323C">
        <w:t>Om dit leerplan kwaliteitsvol te realiseren is het belangrijk om het verwerven van kennis en vaardigheden in de lespraktijk, zowel op school als op de werkplek, op elkaar af te stemmen. Die afstemming is ook van belang in functie van het realiseren van projecten</w:t>
      </w:r>
      <w:r w:rsidR="00C61354" w:rsidRPr="0044323C">
        <w:t xml:space="preserve">. Het is belangrijk om </w:t>
      </w:r>
      <w:r w:rsidR="00C61354" w:rsidRPr="00746589">
        <w:t>het leerplan als</w:t>
      </w:r>
      <w:r w:rsidR="00C61354" w:rsidRPr="0044323C">
        <w:t xml:space="preserve"> </w:t>
      </w:r>
      <w:r w:rsidR="00C61354" w:rsidRPr="00746589">
        <w:t>één geheel</w:t>
      </w:r>
      <w:r w:rsidR="00C61354" w:rsidRPr="0044323C">
        <w:t xml:space="preserve"> te</w:t>
      </w:r>
      <w:r w:rsidR="00C61354" w:rsidRPr="00082A68">
        <w:t xml:space="preserve"> beschouwen waarbij verschillende leerplandoelen niet zonder elkaar kunnen. De ordening in dit leerplan leidt niet tot een strakke opdeling in afzonderlijke </w:t>
      </w:r>
      <w:r>
        <w:t>delen</w:t>
      </w:r>
      <w:r w:rsidR="00C61354" w:rsidRPr="00082A68">
        <w:t xml:space="preserve">. </w:t>
      </w:r>
      <w:r w:rsidR="003D5F0E">
        <w:t>Het is cruciaal om steeds</w:t>
      </w:r>
      <w:r w:rsidR="00721092">
        <w:t xml:space="preserve"> de</w:t>
      </w:r>
      <w:r w:rsidR="00C61354" w:rsidRPr="00082A68">
        <w:t xml:space="preserve"> verbinding </w:t>
      </w:r>
      <w:r w:rsidR="00721092">
        <w:t xml:space="preserve">te </w:t>
      </w:r>
      <w:r w:rsidR="00C61354" w:rsidRPr="00082A68">
        <w:t>maken met de activiteiten en de projecten op de werkplek</w:t>
      </w:r>
      <w:r w:rsidR="00721092">
        <w:t xml:space="preserve">. </w:t>
      </w:r>
      <w:r w:rsidR="00C61354" w:rsidRPr="00082A68">
        <w:t>Om het technisch proces correct te begrijpen en efficiënt toe te passen zijn een goede ontleding van de opdracht en grondige voorbereiding noodzakelijk vooraleer over te gaan tot realisaties.</w:t>
      </w:r>
    </w:p>
    <w:p w14:paraId="08274066" w14:textId="77777777" w:rsidR="00C61354" w:rsidRPr="00082A68" w:rsidRDefault="00C61354" w:rsidP="00C61354">
      <w:r w:rsidRPr="00082A68">
        <w:t xml:space="preserve">De leerplandoelen </w:t>
      </w:r>
      <w:r w:rsidRPr="0048229D">
        <w:t>worden gerealiseerd over</w:t>
      </w:r>
      <w:r w:rsidRPr="00082A68">
        <w:t xml:space="preserve"> het gehele traject. Overleg met de mentor van het bedrijf en een planmatige aanpak, gelijkgericht werken en evalueren zijn daarbij noodzakelijk.</w:t>
      </w:r>
    </w:p>
    <w:p w14:paraId="64DE46A5" w14:textId="77777777" w:rsidR="00C61354" w:rsidRPr="007050E7" w:rsidRDefault="00C61354" w:rsidP="00C61354">
      <w:pPr>
        <w:rPr>
          <w:b/>
          <w:bCs/>
        </w:rPr>
      </w:pPr>
      <w:r w:rsidRPr="00082A68">
        <w:t xml:space="preserve">Dit leerplan beperkt zich tot het </w:t>
      </w:r>
      <w:r w:rsidRPr="00746589">
        <w:t>meehelpen</w:t>
      </w:r>
      <w:r w:rsidRPr="00082A68">
        <w:t xml:space="preserve"> </w:t>
      </w:r>
      <w:r w:rsidRPr="00746589">
        <w:t xml:space="preserve">bij het realiseren van schilderwerken zowel binnen als buiten en behangwerken. </w:t>
      </w:r>
    </w:p>
    <w:p w14:paraId="339A9FDC" w14:textId="1C1F1592" w:rsidR="00282851" w:rsidRPr="00746589" w:rsidRDefault="00282851" w:rsidP="00C61354">
      <w:pPr>
        <w:rPr>
          <w:i/>
          <w:iCs/>
          <w:u w:val="single"/>
        </w:rPr>
      </w:pPr>
      <w:r w:rsidRPr="00746589">
        <w:rPr>
          <w:i/>
          <w:iCs/>
          <w:u w:val="single"/>
        </w:rPr>
        <w:t>Veiligheid</w:t>
      </w:r>
    </w:p>
    <w:p w14:paraId="3E490D9F" w14:textId="0231FBE1" w:rsidR="00C61354" w:rsidRPr="00082A68" w:rsidRDefault="005E289F" w:rsidP="00C61354">
      <w:bookmarkStart w:id="107" w:name="_Hlk57643782"/>
      <w:r>
        <w:t xml:space="preserve">Het is belangrijk om er de leerlingen op te attenderen dat </w:t>
      </w:r>
      <w:r w:rsidR="00C61354">
        <w:t xml:space="preserve">de werkplek van </w:t>
      </w:r>
      <w:r w:rsidR="00912D8C">
        <w:t xml:space="preserve">een huisschilder en behanger </w:t>
      </w:r>
      <w:r w:rsidR="00C61354">
        <w:t xml:space="preserve">een tijdelijk karakter </w:t>
      </w:r>
      <w:r w:rsidR="00A35AC1">
        <w:t>heeft</w:t>
      </w:r>
      <w:r w:rsidR="00912D8C">
        <w:t xml:space="preserve"> </w:t>
      </w:r>
      <w:r w:rsidR="00C61354">
        <w:t xml:space="preserve">waardoor er </w:t>
      </w:r>
      <w:r w:rsidR="00C61354" w:rsidRPr="00B84E46">
        <w:t xml:space="preserve">regelmatig onvoldoende aandacht </w:t>
      </w:r>
      <w:r w:rsidR="00E53014">
        <w:t xml:space="preserve">wordt </w:t>
      </w:r>
      <w:r w:rsidR="00C61354" w:rsidRPr="00B84E46">
        <w:t xml:space="preserve">besteed aan het </w:t>
      </w:r>
      <w:r w:rsidR="00C61354" w:rsidRPr="00B84E46">
        <w:lastRenderedPageBreak/>
        <w:t>toepassen van alle veiligheidsmaatregelen</w:t>
      </w:r>
      <w:r w:rsidR="00C61354">
        <w:t xml:space="preserve"> en -voorzieningen</w:t>
      </w:r>
      <w:r w:rsidR="00C61354" w:rsidRPr="00082A68">
        <w:t xml:space="preserve">. </w:t>
      </w:r>
      <w:r w:rsidR="00CD694A">
        <w:t>H</w:t>
      </w:r>
      <w:r w:rsidR="00C61354" w:rsidRPr="00082A68">
        <w:t xml:space="preserve">et </w:t>
      </w:r>
      <w:r w:rsidR="00CD694A">
        <w:t xml:space="preserve">is </w:t>
      </w:r>
      <w:r w:rsidR="00C61354" w:rsidRPr="00082A68">
        <w:t xml:space="preserve">noodzakelijk om regelmatig de afspraken op te frissen of een toolboxmeeting te organiseren </w:t>
      </w:r>
      <w:r w:rsidR="005D2321">
        <w:t>over</w:t>
      </w:r>
      <w:r w:rsidR="00C61354" w:rsidRPr="00082A68">
        <w:t xml:space="preserve"> bepaalde veiligheidsthema’s. </w:t>
      </w:r>
      <w:r w:rsidR="00126F50">
        <w:t>Daar</w:t>
      </w:r>
      <w:r w:rsidR="00C61354" w:rsidRPr="00082A68">
        <w:t>over kan je in overleg gaan met de mentor om specifieke noden op te sporen.</w:t>
      </w:r>
    </w:p>
    <w:p w14:paraId="139C52E6" w14:textId="0E7863F9" w:rsidR="00C61354" w:rsidRDefault="00C61354" w:rsidP="00C61354">
      <w:r w:rsidRPr="00082A68">
        <w:t xml:space="preserve">Het gebruiken van persoonlijke en collectieve beschermingsmiddelen, handelen volgens de veiligheidsvoorschriften, veiligheidsinstructiekaarten, werkinstructiekaarten en gebruiksinstructies zijn een </w:t>
      </w:r>
      <w:r>
        <w:t>permanent aandachtspunt</w:t>
      </w:r>
      <w:r w:rsidR="00D45F51">
        <w:t>.</w:t>
      </w:r>
    </w:p>
    <w:p w14:paraId="56DA85A6" w14:textId="77777777" w:rsidR="005E6798" w:rsidRDefault="005E6798" w:rsidP="005E6798">
      <w:pPr>
        <w:pStyle w:val="Kop2"/>
        <w:numPr>
          <w:ilvl w:val="1"/>
          <w:numId w:val="45"/>
        </w:numPr>
      </w:pPr>
      <w:bookmarkStart w:id="108" w:name="_Toc149836998"/>
      <w:bookmarkStart w:id="109" w:name="_Toc150704688"/>
      <w:bookmarkStart w:id="110" w:name="_Toc157022770"/>
      <w:r>
        <w:t>Leerplanpagina</w:t>
      </w:r>
      <w:bookmarkEnd w:id="108"/>
      <w:bookmarkEnd w:id="109"/>
      <w:bookmarkEnd w:id="110"/>
    </w:p>
    <w:p w14:paraId="18460D3F" w14:textId="501D2E30" w:rsidR="005E6798" w:rsidRPr="002F798A" w:rsidRDefault="005E6798" w:rsidP="005E6798">
      <w:r>
        <w:t xml:space="preserve">Wil je als gebruiker van dit leerplan op de hoogte blijven van inspirerend materiaal, achtergrond,  professionaliseringen of lerarennetwerken, surf dan naar de </w:t>
      </w:r>
      <w:hyperlink r:id="rId21" w:history="1">
        <w:r w:rsidRPr="00D814B7">
          <w:rPr>
            <w:rStyle w:val="Hyperlink"/>
          </w:rPr>
          <w:t>leerplanpagina</w:t>
        </w:r>
      </w:hyperlink>
      <w:r w:rsidRPr="00D814B7">
        <w:t>.</w:t>
      </w:r>
    </w:p>
    <w:p w14:paraId="6D96369D" w14:textId="519FBB0E" w:rsidR="00134362" w:rsidRDefault="00193EBC" w:rsidP="00134362">
      <w:r>
        <w:rPr>
          <w:noProof/>
        </w:rPr>
        <w:drawing>
          <wp:inline distT="0" distB="0" distL="0" distR="0" wp14:anchorId="2F240E6A" wp14:editId="604D7030">
            <wp:extent cx="1080000" cy="1080000"/>
            <wp:effectExtent l="0" t="0" r="6350" b="6350"/>
            <wp:docPr id="1023720562" name="Afbeelding 1023720562" descr="Afbeelding met patroon, pixel, ste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720562" name="Afbeelding 1" descr="Afbeelding met patroon, pixel, steek&#10;&#10;Automatisch gegenereerde beschrijving"/>
                    <pic:cNvPicPr/>
                  </pic:nvPicPr>
                  <pic:blipFill>
                    <a:blip r:embed="rId22"/>
                    <a:stretch>
                      <a:fillRect/>
                    </a:stretch>
                  </pic:blipFill>
                  <pic:spPr>
                    <a:xfrm>
                      <a:off x="0" y="0"/>
                      <a:ext cx="1080000" cy="1080000"/>
                    </a:xfrm>
                    <a:prstGeom prst="rect">
                      <a:avLst/>
                    </a:prstGeom>
                  </pic:spPr>
                </pic:pic>
              </a:graphicData>
            </a:graphic>
          </wp:inline>
        </w:drawing>
      </w:r>
      <w:r w:rsidR="00134362">
        <w:t xml:space="preserve"> </w:t>
      </w:r>
    </w:p>
    <w:p w14:paraId="26CA5B16" w14:textId="1DCF4E0B" w:rsidR="003C20F3" w:rsidRDefault="008E5D4D" w:rsidP="00581A79">
      <w:pPr>
        <w:pStyle w:val="Kop1"/>
      </w:pPr>
      <w:bookmarkStart w:id="111" w:name="_Toc94124041"/>
      <w:bookmarkStart w:id="112" w:name="_Toc137570388"/>
      <w:bookmarkStart w:id="113" w:name="_Toc157022771"/>
      <w:bookmarkEnd w:id="107"/>
      <w:r w:rsidRPr="00731063">
        <w:t>Leerplandoelen</w:t>
      </w:r>
      <w:bookmarkEnd w:id="9"/>
      <w:bookmarkEnd w:id="111"/>
      <w:bookmarkEnd w:id="112"/>
      <w:bookmarkEnd w:id="113"/>
    </w:p>
    <w:p w14:paraId="46B186A6" w14:textId="40C48F60" w:rsidR="00E918CD" w:rsidRPr="00E80880" w:rsidRDefault="005E2672" w:rsidP="00ED7A50">
      <w:pPr>
        <w:pStyle w:val="Concordantie"/>
      </w:pPr>
      <w:r>
        <w:t>Minimumdoelen, cesuurdoelen of doelen die leiden naar BK</w:t>
      </w:r>
    </w:p>
    <w:p w14:paraId="23876E11" w14:textId="47D7466D" w:rsidR="00E918CD" w:rsidRPr="00E80880" w:rsidRDefault="00E918CD" w:rsidP="00E918CD">
      <w:pPr>
        <w:pStyle w:val="MDSMDBK"/>
      </w:pPr>
      <w:r w:rsidRPr="00E80880">
        <w:t>BK 01</w:t>
      </w:r>
      <w:r w:rsidRPr="00E80880">
        <w:tab/>
        <w:t>De leerlingen werken in teamverband (organisatiecultuur, communicatie, procedures).</w:t>
      </w:r>
      <w:r>
        <w:t xml:space="preserve"> (LPD </w:t>
      </w:r>
      <w:r w:rsidR="009B4E14">
        <w:t>1</w:t>
      </w:r>
      <w:r>
        <w:t>)</w:t>
      </w:r>
    </w:p>
    <w:p w14:paraId="64CD984A" w14:textId="77777777" w:rsidR="00EA6BC5" w:rsidRDefault="0025137A" w:rsidP="00EA6BC5">
      <w:pPr>
        <w:pStyle w:val="Doel"/>
      </w:pPr>
      <w:bookmarkStart w:id="114" w:name="_Hlk48643264"/>
      <w:bookmarkStart w:id="115" w:name="_Toc32493248"/>
      <w:bookmarkStart w:id="116" w:name="_Hlk83241683"/>
      <w:r>
        <w:t xml:space="preserve">De leerlingen </w:t>
      </w:r>
      <w:r w:rsidR="004C567F">
        <w:t>werken in teamverband</w:t>
      </w:r>
      <w:r w:rsidR="00EA6BC5">
        <w:t xml:space="preserve"> (organisatiecultuur, communicatie, procedures).</w:t>
      </w:r>
    </w:p>
    <w:p w14:paraId="14A66DDC" w14:textId="0233A53D" w:rsidR="00323D10" w:rsidRPr="00620B4D" w:rsidRDefault="00323D10" w:rsidP="00620B4D">
      <w:pPr>
        <w:pStyle w:val="Wenk"/>
      </w:pPr>
      <w:r w:rsidRPr="00620B4D">
        <w:t xml:space="preserve">Je kan aandacht hebben voor de organisatie en afspraken tussen </w:t>
      </w:r>
      <w:r w:rsidR="00193AFA">
        <w:t xml:space="preserve">de </w:t>
      </w:r>
      <w:r w:rsidRPr="00620B4D">
        <w:t xml:space="preserve">school en het bedrijf. Meerdere leerplandoelen uit dit leerplan maken het mogelijk om de organisatiecultuur van het bedrijf te leren kennen en maken duidelijk dat de communicatie tussen arbeiders, werkgever, (onder-)aannemers, architect, werfleider, veiligheidscoördinator en leerlingen belangrijk </w:t>
      </w:r>
      <w:r w:rsidR="00193AFA">
        <w:t>is</w:t>
      </w:r>
      <w:r w:rsidRPr="00620B4D">
        <w:t>.</w:t>
      </w:r>
    </w:p>
    <w:p w14:paraId="7CD908BC" w14:textId="1256D4ED" w:rsidR="00A81E65" w:rsidRPr="00620B4D" w:rsidRDefault="00A81E65" w:rsidP="00620B4D">
      <w:pPr>
        <w:pStyle w:val="Wenk"/>
      </w:pPr>
      <w:r w:rsidRPr="00620B4D">
        <w:t xml:space="preserve">Je kan verwijzen naar </w:t>
      </w:r>
      <w:r w:rsidR="007B410E" w:rsidRPr="00620B4D">
        <w:t>de wensen van de klant</w:t>
      </w:r>
      <w:r w:rsidR="002E4243" w:rsidRPr="00620B4D">
        <w:t xml:space="preserve"> geformuleerd aan </w:t>
      </w:r>
      <w:r w:rsidR="007B410E" w:rsidRPr="00620B4D">
        <w:t>de binnenhuisarchitect</w:t>
      </w:r>
      <w:r w:rsidR="001D344E" w:rsidRPr="00620B4D">
        <w:t xml:space="preserve"> </w:t>
      </w:r>
      <w:r w:rsidR="002E4243" w:rsidRPr="00620B4D">
        <w:t xml:space="preserve">en schilder-decorateur </w:t>
      </w:r>
      <w:r w:rsidR="001D344E" w:rsidRPr="00620B4D">
        <w:t xml:space="preserve">waarbij </w:t>
      </w:r>
      <w:r w:rsidR="002E4243" w:rsidRPr="00620B4D">
        <w:t xml:space="preserve">continu </w:t>
      </w:r>
      <w:r w:rsidR="00A62983" w:rsidRPr="00620B4D">
        <w:t xml:space="preserve">afstemming </w:t>
      </w:r>
      <w:r w:rsidR="002E4243" w:rsidRPr="00620B4D">
        <w:t xml:space="preserve">is </w:t>
      </w:r>
      <w:r w:rsidR="00A62983" w:rsidRPr="00620B4D">
        <w:t xml:space="preserve">van </w:t>
      </w:r>
      <w:r w:rsidR="002E4243" w:rsidRPr="00620B4D">
        <w:t>keuz</w:t>
      </w:r>
      <w:r w:rsidR="00C30BA8" w:rsidRPr="00620B4D">
        <w:t xml:space="preserve">e van </w:t>
      </w:r>
      <w:r w:rsidR="00A62983" w:rsidRPr="00620B4D">
        <w:t>materialen</w:t>
      </w:r>
      <w:r w:rsidR="00620B4D" w:rsidRPr="00620B4D">
        <w:t xml:space="preserve"> en ornamenten</w:t>
      </w:r>
      <w:r w:rsidR="00A62983" w:rsidRPr="00620B4D">
        <w:t>, kleur- en structuurbepaling</w:t>
      </w:r>
      <w:r w:rsidR="00C30BA8" w:rsidRPr="00620B4D">
        <w:t xml:space="preserve"> …</w:t>
      </w:r>
      <w:r w:rsidR="00EF4E76" w:rsidRPr="00620B4D">
        <w:t xml:space="preserve"> .Je kan </w:t>
      </w:r>
      <w:r w:rsidR="00722117" w:rsidRPr="00620B4D">
        <w:t xml:space="preserve">er </w:t>
      </w:r>
      <w:r w:rsidR="00EF4E76" w:rsidRPr="00620B4D">
        <w:t xml:space="preserve">ook </w:t>
      </w:r>
      <w:r w:rsidR="00722117" w:rsidRPr="00620B4D">
        <w:t xml:space="preserve">op </w:t>
      </w:r>
      <w:r w:rsidR="00EF4E76" w:rsidRPr="00620B4D">
        <w:t>wijzen</w:t>
      </w:r>
      <w:r w:rsidR="00722117" w:rsidRPr="00620B4D">
        <w:t xml:space="preserve"> dat het belan</w:t>
      </w:r>
      <w:r w:rsidR="005D11A1" w:rsidRPr="00620B4D">
        <w:t xml:space="preserve">grijk is om </w:t>
      </w:r>
      <w:r w:rsidR="00722117" w:rsidRPr="00620B4D">
        <w:t xml:space="preserve">procedures </w:t>
      </w:r>
      <w:r w:rsidR="005D11A1" w:rsidRPr="00620B4D">
        <w:t>correct op te volgen, bijvoorbeeld in functie van droogprocess</w:t>
      </w:r>
      <w:r w:rsidR="00620B4D" w:rsidRPr="00620B4D">
        <w:t>en.</w:t>
      </w:r>
    </w:p>
    <w:p w14:paraId="0F405E9D" w14:textId="2F7C6A14" w:rsidR="00385689" w:rsidRPr="008E6DF2" w:rsidRDefault="00757058" w:rsidP="005B1F64">
      <w:pPr>
        <w:pStyle w:val="Kop2"/>
      </w:pPr>
      <w:bookmarkStart w:id="117" w:name="_Toc94124042"/>
      <w:bookmarkStart w:id="118" w:name="_Toc137570389"/>
      <w:bookmarkStart w:id="119" w:name="_Toc157022772"/>
      <w:bookmarkStart w:id="120" w:name="_Hlk75779250"/>
      <w:bookmarkEnd w:id="114"/>
      <w:bookmarkEnd w:id="115"/>
      <w:bookmarkEnd w:id="116"/>
      <w:r>
        <w:t>De opdracht procesmatig voorbereiden</w:t>
      </w:r>
      <w:bookmarkEnd w:id="117"/>
      <w:bookmarkEnd w:id="118"/>
      <w:bookmarkEnd w:id="119"/>
    </w:p>
    <w:p w14:paraId="1DA30627" w14:textId="7B72193A" w:rsidR="009149F7" w:rsidRDefault="005E2672" w:rsidP="00ED7A50">
      <w:pPr>
        <w:pStyle w:val="Concordantie"/>
      </w:pPr>
      <w:r>
        <w:t>Minimumdoelen, cesuurdoelen of doelen die leiden naar BK</w:t>
      </w:r>
    </w:p>
    <w:p w14:paraId="122FD30C" w14:textId="7554E30C" w:rsidR="009149F7" w:rsidRPr="00C040FF" w:rsidRDefault="009149F7" w:rsidP="009149F7">
      <w:pPr>
        <w:pStyle w:val="MDSMDBK"/>
      </w:pPr>
      <w:r w:rsidRPr="00E80880">
        <w:t xml:space="preserve">BK </w:t>
      </w:r>
      <w:r>
        <w:t>0</w:t>
      </w:r>
      <w:r w:rsidRPr="00E80880">
        <w:t>3</w:t>
      </w:r>
      <w:r w:rsidRPr="00E80880">
        <w:tab/>
        <w:t>De leerlingen handelen economisch en duurzaam</w:t>
      </w:r>
      <w:r>
        <w:t xml:space="preserve">. (LPD </w:t>
      </w:r>
      <w:r w:rsidR="00425783">
        <w:t>8</w:t>
      </w:r>
      <w:r w:rsidR="002B1A50">
        <w:t xml:space="preserve">, </w:t>
      </w:r>
      <w:r w:rsidR="00316B39">
        <w:t xml:space="preserve">10, </w:t>
      </w:r>
      <w:r w:rsidR="002B1A50">
        <w:t>11</w:t>
      </w:r>
      <w:r>
        <w:t>)</w:t>
      </w:r>
    </w:p>
    <w:p w14:paraId="4FC034C5" w14:textId="4B615FBA" w:rsidR="009149F7" w:rsidRDefault="009149F7" w:rsidP="009149F7">
      <w:pPr>
        <w:pStyle w:val="MDSMDBK"/>
      </w:pPr>
      <w:r>
        <w:t>BK 0</w:t>
      </w:r>
      <w:r w:rsidR="003230F2">
        <w:t>6</w:t>
      </w:r>
      <w:r>
        <w:tab/>
      </w:r>
      <w:r w:rsidRPr="00C51569">
        <w:t>De leerlingen plannen en bereiden de werkzaamheden voor met inbegrip van materiaallijst en berekening van materiaalhoeveelheden. </w:t>
      </w:r>
      <w:r>
        <w:t xml:space="preserve">(LPD </w:t>
      </w:r>
      <w:r w:rsidR="00A14CD2">
        <w:t xml:space="preserve">2, </w:t>
      </w:r>
      <w:r w:rsidR="00FE46E3">
        <w:t xml:space="preserve">3, </w:t>
      </w:r>
      <w:r w:rsidR="00080E3E">
        <w:t xml:space="preserve">4, </w:t>
      </w:r>
      <w:r w:rsidR="00A14CD2">
        <w:t>5,</w:t>
      </w:r>
      <w:r w:rsidR="00701CB4">
        <w:t xml:space="preserve"> </w:t>
      </w:r>
      <w:r w:rsidR="00A14CD2">
        <w:t>7</w:t>
      </w:r>
      <w:r w:rsidR="002929B9">
        <w:t>, 8</w:t>
      </w:r>
      <w:r>
        <w:t>)</w:t>
      </w:r>
    </w:p>
    <w:p w14:paraId="1BB5595D" w14:textId="33F19FD1" w:rsidR="009149F7" w:rsidRPr="00C51569" w:rsidRDefault="00FA78A2" w:rsidP="009149F7">
      <w:pPr>
        <w:pStyle w:val="MDSMDBK"/>
      </w:pPr>
      <w:r>
        <w:t xml:space="preserve">BK </w:t>
      </w:r>
      <w:r w:rsidR="003230F2">
        <w:t>13</w:t>
      </w:r>
      <w:r w:rsidR="009149F7">
        <w:tab/>
      </w:r>
      <w:r w:rsidR="009149F7" w:rsidRPr="00741087">
        <w:t>De leerlingen lezen en interpreteren tekeningen in functie van de opdracht.</w:t>
      </w:r>
      <w:r w:rsidR="009149F7">
        <w:t xml:space="preserve"> (LPD </w:t>
      </w:r>
      <w:r w:rsidR="008325EF">
        <w:t>8</w:t>
      </w:r>
      <w:r w:rsidR="009149F7">
        <w:t>)</w:t>
      </w:r>
    </w:p>
    <w:p w14:paraId="1731F890" w14:textId="77777777" w:rsidR="009149F7" w:rsidRDefault="009149F7" w:rsidP="009149F7">
      <w:pPr>
        <w:pStyle w:val="MDSMDBK"/>
      </w:pPr>
      <w:r w:rsidRPr="002E08C9">
        <w:t>Onderliggende kennis bij doelen die leiden naar BK</w:t>
      </w:r>
    </w:p>
    <w:p w14:paraId="6E3225F5" w14:textId="51DC30A4" w:rsidR="00776B67" w:rsidRPr="006C609A" w:rsidRDefault="00776B67" w:rsidP="00A9594E">
      <w:pPr>
        <w:pStyle w:val="Onderliggendekennis"/>
      </w:pPr>
      <w:r w:rsidRPr="006C609A">
        <w:t>EPB: algemene principes </w:t>
      </w:r>
      <w:r w:rsidR="007A17E0">
        <w:t xml:space="preserve">(LPD </w:t>
      </w:r>
      <w:r w:rsidR="00690C98">
        <w:t>2</w:t>
      </w:r>
      <w:r w:rsidR="007A17E0">
        <w:t>)</w:t>
      </w:r>
    </w:p>
    <w:p w14:paraId="14E70AB0" w14:textId="02076BD0" w:rsidR="00776B67" w:rsidRPr="006C609A" w:rsidRDefault="00776B67" w:rsidP="00211613">
      <w:pPr>
        <w:pStyle w:val="Onderliggendekennis"/>
      </w:pPr>
      <w:r w:rsidRPr="006C609A">
        <w:t>Fysische en chemische verschijnselen in verband met gebouwen </w:t>
      </w:r>
      <w:r w:rsidR="007A17E0">
        <w:t xml:space="preserve">(LPD </w:t>
      </w:r>
      <w:r w:rsidR="00690C98">
        <w:t>2</w:t>
      </w:r>
      <w:r w:rsidR="007A17E0">
        <w:t>)</w:t>
      </w:r>
    </w:p>
    <w:p w14:paraId="38312670" w14:textId="501F7511" w:rsidR="00776B67" w:rsidRPr="006C609A" w:rsidRDefault="00776B67" w:rsidP="008F3BF8">
      <w:pPr>
        <w:pStyle w:val="Onderliggendekennis"/>
        <w:numPr>
          <w:ilvl w:val="0"/>
          <w:numId w:val="39"/>
        </w:numPr>
      </w:pPr>
      <w:r w:rsidRPr="006C609A">
        <w:t>Materialen en producten in functie van beschermen, afwerken, verfraaien</w:t>
      </w:r>
      <w:r w:rsidR="005F7C65">
        <w:t xml:space="preserve"> (LPD </w:t>
      </w:r>
      <w:r w:rsidR="00690C98">
        <w:t>3</w:t>
      </w:r>
      <w:r w:rsidR="005F7C65">
        <w:t>)</w:t>
      </w:r>
      <w:r w:rsidRPr="006C609A">
        <w:t> </w:t>
      </w:r>
    </w:p>
    <w:p w14:paraId="509C66A3" w14:textId="31F3DDFC" w:rsidR="00776B67" w:rsidRPr="006C609A" w:rsidRDefault="00776B67" w:rsidP="00211613">
      <w:pPr>
        <w:pStyle w:val="Onderliggendekennis"/>
      </w:pPr>
      <w:r w:rsidRPr="006C609A">
        <w:t>Ondergrond: soort, staat, implicaties </w:t>
      </w:r>
      <w:r w:rsidR="005F7C65">
        <w:t xml:space="preserve">(LPD </w:t>
      </w:r>
      <w:r w:rsidR="00690C98">
        <w:t>2</w:t>
      </w:r>
      <w:r w:rsidR="005F7C65">
        <w:t>)</w:t>
      </w:r>
    </w:p>
    <w:p w14:paraId="72C37134" w14:textId="77244597" w:rsidR="00776B67" w:rsidRPr="006C609A" w:rsidRDefault="00776B67" w:rsidP="008F3BF8">
      <w:pPr>
        <w:pStyle w:val="Onderliggendekennis"/>
        <w:numPr>
          <w:ilvl w:val="0"/>
          <w:numId w:val="40"/>
        </w:numPr>
      </w:pPr>
      <w:r w:rsidRPr="006C609A">
        <w:t>Werkdocumenten, tekeningen en plannen </w:t>
      </w:r>
      <w:r w:rsidR="00D405EF">
        <w:t xml:space="preserve">(LPD </w:t>
      </w:r>
      <w:r w:rsidR="00040306">
        <w:t xml:space="preserve">7, </w:t>
      </w:r>
      <w:r w:rsidR="00690C98">
        <w:t>8</w:t>
      </w:r>
      <w:r w:rsidR="00B9273D">
        <w:t>)</w:t>
      </w:r>
    </w:p>
    <w:bookmarkEnd w:id="120"/>
    <w:p w14:paraId="2BB7F554" w14:textId="2F74019B" w:rsidR="004B57F3" w:rsidRPr="00384782" w:rsidRDefault="004B57F3" w:rsidP="004B57F3">
      <w:pPr>
        <w:pStyle w:val="Doel"/>
      </w:pPr>
      <w:r w:rsidRPr="00384782">
        <w:t xml:space="preserve">De leerlingen </w:t>
      </w:r>
      <w:r>
        <w:t>onderzoeken de aard</w:t>
      </w:r>
      <w:r w:rsidR="00A0149A">
        <w:t>,</w:t>
      </w:r>
      <w:r>
        <w:t xml:space="preserve"> de staat </w:t>
      </w:r>
      <w:r w:rsidR="00A0149A">
        <w:t xml:space="preserve">en implicaties </w:t>
      </w:r>
      <w:r>
        <w:t>van de ondergrond.</w:t>
      </w:r>
    </w:p>
    <w:p w14:paraId="7F86367D" w14:textId="77777777" w:rsidR="007A17E0" w:rsidRPr="00E35742" w:rsidRDefault="007A17E0" w:rsidP="00E90A92">
      <w:pPr>
        <w:pStyle w:val="Afbakening"/>
      </w:pPr>
      <w:r w:rsidRPr="00E35742">
        <w:t>EPB: algemene principes </w:t>
      </w:r>
    </w:p>
    <w:p w14:paraId="51C8B7C9" w14:textId="3F8DC07F" w:rsidR="007A17E0" w:rsidRPr="000434B3" w:rsidRDefault="007A17E0" w:rsidP="00E90A92">
      <w:pPr>
        <w:pStyle w:val="Afbitem"/>
      </w:pPr>
      <w:r w:rsidRPr="000434B3">
        <w:t>Fysische en chemische verschijnselen in verband met gebouwen </w:t>
      </w:r>
    </w:p>
    <w:p w14:paraId="140FC422" w14:textId="6CF2BA02" w:rsidR="00FD6537" w:rsidRPr="00FD6537" w:rsidRDefault="00C42823" w:rsidP="00D552EF">
      <w:pPr>
        <w:pStyle w:val="Wenk"/>
      </w:pPr>
      <w:r>
        <w:t xml:space="preserve">In functie van de ondergrond </w:t>
      </w:r>
      <w:r w:rsidR="00FD6537" w:rsidRPr="00FD6537">
        <w:t xml:space="preserve">kan </w:t>
      </w:r>
      <w:r>
        <w:t xml:space="preserve">je </w:t>
      </w:r>
      <w:r w:rsidR="00FD6537" w:rsidRPr="00FD6537">
        <w:t>aandacht besteden aan:</w:t>
      </w:r>
    </w:p>
    <w:p w14:paraId="3BE4127C" w14:textId="662D6FC6" w:rsidR="00FD6537" w:rsidRPr="00FD6537" w:rsidRDefault="00FD6537" w:rsidP="005C0ADB">
      <w:pPr>
        <w:pStyle w:val="Wenkops1"/>
      </w:pPr>
      <w:r w:rsidRPr="00F56929">
        <w:lastRenderedPageBreak/>
        <w:t>behandeld</w:t>
      </w:r>
      <w:r w:rsidR="00D62582">
        <w:t>e en</w:t>
      </w:r>
      <w:r w:rsidR="00845102">
        <w:t xml:space="preserve"> </w:t>
      </w:r>
      <w:r w:rsidRPr="00F56929">
        <w:t>onbehandeld</w:t>
      </w:r>
      <w:r w:rsidR="00D62582">
        <w:t>e ondergrond</w:t>
      </w:r>
      <w:r w:rsidRPr="00FD6537">
        <w:t>;</w:t>
      </w:r>
    </w:p>
    <w:p w14:paraId="37A5F97C" w14:textId="77777777" w:rsidR="00FD6537" w:rsidRPr="00FD6537" w:rsidRDefault="00FD6537" w:rsidP="005C0ADB">
      <w:pPr>
        <w:pStyle w:val="Wenkops1"/>
      </w:pPr>
      <w:r w:rsidRPr="00FD6537">
        <w:t>goede en slechte staat;</w:t>
      </w:r>
    </w:p>
    <w:p w14:paraId="7560ED19" w14:textId="77777777" w:rsidR="00FD6537" w:rsidRPr="00FD6537" w:rsidRDefault="00FD6537" w:rsidP="005C0ADB">
      <w:pPr>
        <w:pStyle w:val="Wenkops1"/>
      </w:pPr>
      <w:r w:rsidRPr="00FD6537">
        <w:t>vochtigheid van de ondergrond.</w:t>
      </w:r>
    </w:p>
    <w:p w14:paraId="2274DD3B" w14:textId="77777777" w:rsidR="00FD6537" w:rsidRPr="00FD6537" w:rsidRDefault="00FD6537" w:rsidP="008F3BF8">
      <w:pPr>
        <w:widowControl w:val="0"/>
        <w:numPr>
          <w:ilvl w:val="0"/>
          <w:numId w:val="9"/>
        </w:numPr>
        <w:spacing w:after="120"/>
      </w:pPr>
      <w:r w:rsidRPr="00FD6537">
        <w:t>Je kan de leerlingen leren welke beslissingen te nemen ten gevolge van de ondergrond en welke de gevolgen zijn voor schilder- en decoratiewerken.</w:t>
      </w:r>
    </w:p>
    <w:p w14:paraId="7857F1BA" w14:textId="77777777" w:rsidR="00FD6537" w:rsidRPr="00FD6537" w:rsidRDefault="00FD6537" w:rsidP="008F3BF8">
      <w:pPr>
        <w:widowControl w:val="0"/>
        <w:numPr>
          <w:ilvl w:val="0"/>
          <w:numId w:val="9"/>
        </w:numPr>
        <w:spacing w:after="120"/>
      </w:pPr>
      <w:r w:rsidRPr="00FD6537">
        <w:t>Je kan hen leren de vochtigheid van de ondergrond meten.</w:t>
      </w:r>
    </w:p>
    <w:p w14:paraId="60E16FD8" w14:textId="77777777" w:rsidR="00FD6537" w:rsidRPr="00FD6537" w:rsidRDefault="00FD6537" w:rsidP="008F3BF8">
      <w:pPr>
        <w:widowControl w:val="0"/>
        <w:numPr>
          <w:ilvl w:val="0"/>
          <w:numId w:val="9"/>
        </w:numPr>
        <w:spacing w:after="120"/>
      </w:pPr>
      <w:r w:rsidRPr="00FD6537">
        <w:t>In het kader van duurzaam bouwen en zorgzaam omspringen met materialen kan je aandacht besteden aan het belang van circulair bouwen en de levenscyclusanalyse, hergebruik van verven.</w:t>
      </w:r>
    </w:p>
    <w:p w14:paraId="332FCA20" w14:textId="3BA0E2A0" w:rsidR="004B57F3" w:rsidRDefault="004B57F3" w:rsidP="004B57F3">
      <w:pPr>
        <w:pStyle w:val="Doel"/>
      </w:pPr>
      <w:r w:rsidRPr="000C52DB">
        <w:t>De leerlingen leggen het verband tussen eigenschappen van ondergronden</w:t>
      </w:r>
      <w:r w:rsidR="00B461F2">
        <w:t xml:space="preserve">, producten </w:t>
      </w:r>
      <w:r w:rsidRPr="000C52DB">
        <w:t xml:space="preserve">en </w:t>
      </w:r>
      <w:r w:rsidR="00CB2234">
        <w:t>afwerking.</w:t>
      </w:r>
    </w:p>
    <w:p w14:paraId="482112D9" w14:textId="37DCED2B" w:rsidR="005F7C65" w:rsidRDefault="005F7C65" w:rsidP="00E90A92">
      <w:pPr>
        <w:pStyle w:val="Afbakeningalleen"/>
      </w:pPr>
      <w:r w:rsidRPr="00046995">
        <w:t>Materialen en producten in functie van beschermen, afwerken, verfraaien </w:t>
      </w:r>
    </w:p>
    <w:p w14:paraId="48556B9C" w14:textId="23A83118" w:rsidR="00F56929" w:rsidRDefault="00F56929" w:rsidP="00E36A5C">
      <w:pPr>
        <w:pStyle w:val="Wenk"/>
      </w:pPr>
      <w:r>
        <w:t xml:space="preserve">Je kan aandacht </w:t>
      </w:r>
      <w:r w:rsidR="00DC1FC8">
        <w:t>besteden aan</w:t>
      </w:r>
      <w:r>
        <w:t>:</w:t>
      </w:r>
    </w:p>
    <w:p w14:paraId="23F7C98B" w14:textId="3C0F7727" w:rsidR="008D664D" w:rsidRPr="00304BCB" w:rsidRDefault="008D664D" w:rsidP="005C0ADB">
      <w:pPr>
        <w:pStyle w:val="Wenkops1"/>
      </w:pPr>
      <w:r w:rsidRPr="00304BCB">
        <w:t>Ondergronden: houtsoorten, plaatmaterialen, metaal, steen, pleisterwerk</w:t>
      </w:r>
      <w:r w:rsidR="00413B24">
        <w:t>;</w:t>
      </w:r>
    </w:p>
    <w:p w14:paraId="73FB9044" w14:textId="03ECF6D9" w:rsidR="008D664D" w:rsidRPr="00304BCB" w:rsidRDefault="008D664D" w:rsidP="005C0ADB">
      <w:pPr>
        <w:pStyle w:val="Wenkops1"/>
      </w:pPr>
      <w:r w:rsidRPr="00304BCB">
        <w:t>Eigenschappen: poreuze en niet-poreuze ondergronden</w:t>
      </w:r>
      <w:r w:rsidR="00413B24">
        <w:t>;</w:t>
      </w:r>
    </w:p>
    <w:p w14:paraId="14DA7871" w14:textId="77777777" w:rsidR="008D664D" w:rsidRPr="00304BCB" w:rsidRDefault="008D664D" w:rsidP="005C0ADB">
      <w:pPr>
        <w:pStyle w:val="Wenkops1"/>
      </w:pPr>
      <w:r w:rsidRPr="00304BCB">
        <w:t>Afwerkingen: transparant, halfdekkend, dekkend, glansgraden.</w:t>
      </w:r>
    </w:p>
    <w:p w14:paraId="1C4B44B8" w14:textId="7825F371" w:rsidR="008D664D" w:rsidRPr="00606B02" w:rsidRDefault="008D664D" w:rsidP="00E36A5C">
      <w:pPr>
        <w:pStyle w:val="Wenk"/>
      </w:pPr>
      <w:r>
        <w:t xml:space="preserve">Bij de eigenschappen van ondergronden kan je aandacht hebben voor </w:t>
      </w:r>
      <w:r w:rsidRPr="00F37C5D">
        <w:rPr>
          <w:rFonts w:cstheme="minorHAnsi"/>
        </w:rPr>
        <w:t>porositeit, capillariteit, condensatie, corrosie, uitzetting en inkrimping van materialen, vorming van schimmels, mossen en hou</w:t>
      </w:r>
      <w:r>
        <w:rPr>
          <w:rFonts w:cstheme="minorHAnsi"/>
        </w:rPr>
        <w:t>taantasting.</w:t>
      </w:r>
    </w:p>
    <w:p w14:paraId="0E980D21" w14:textId="62F92132" w:rsidR="008D664D" w:rsidRDefault="008D664D" w:rsidP="00E36A5C">
      <w:pPr>
        <w:pStyle w:val="Wenk"/>
      </w:pPr>
      <w:r>
        <w:t>Bij de p</w:t>
      </w:r>
      <w:r w:rsidRPr="00304BCB">
        <w:t>roducteigenschappen</w:t>
      </w:r>
      <w:r>
        <w:t xml:space="preserve"> kan je aandacht hebben voor</w:t>
      </w:r>
      <w:r w:rsidRPr="00304BCB">
        <w:t xml:space="preserve"> hechting, dekkracht, vochtregularisatie, droogtijden, viscositeit, bescherming, elasticiteit, implicaties voor schilderwerken</w:t>
      </w:r>
      <w:r>
        <w:t xml:space="preserve"> en aanbrengmethoden.</w:t>
      </w:r>
    </w:p>
    <w:p w14:paraId="7A3C6CFF" w14:textId="77777777" w:rsidR="008D664D" w:rsidRPr="00304BCB" w:rsidRDefault="008D664D" w:rsidP="00E36A5C">
      <w:pPr>
        <w:pStyle w:val="Wenk"/>
      </w:pPr>
      <w:r>
        <w:t xml:space="preserve">Je kan de leerlingen leren het juiste gereedschap en de aanbrengmethode te kiezen volgens de </w:t>
      </w:r>
      <w:r w:rsidRPr="00304BCB">
        <w:t>producteigenschappen.</w:t>
      </w:r>
    </w:p>
    <w:p w14:paraId="7B2E73CF" w14:textId="77777777" w:rsidR="008D664D" w:rsidRPr="00606B02" w:rsidRDefault="008D664D" w:rsidP="00E36A5C">
      <w:pPr>
        <w:pStyle w:val="Wenk"/>
      </w:pPr>
      <w:r w:rsidRPr="00606B02">
        <w:t>Je kan de leerlingen via proeven een productanalyse laten uitvoeren om de juiste productkeuze te maken qua hechting en afwerkingseisen</w:t>
      </w:r>
      <w:r>
        <w:t>.</w:t>
      </w:r>
    </w:p>
    <w:p w14:paraId="401DD219" w14:textId="77777777" w:rsidR="008D664D" w:rsidRPr="00304BCB" w:rsidRDefault="008D664D" w:rsidP="00E36A5C">
      <w:pPr>
        <w:pStyle w:val="Wenk"/>
      </w:pPr>
      <w:r>
        <w:t>Je kan d</w:t>
      </w:r>
      <w:r w:rsidRPr="00304BCB">
        <w:t>e leerlingen leren rekening te houden met de omgevingsfactoren.</w:t>
      </w:r>
    </w:p>
    <w:p w14:paraId="493F1DF2" w14:textId="77777777" w:rsidR="004B57F3" w:rsidRDefault="004B57F3" w:rsidP="004B57F3">
      <w:pPr>
        <w:pStyle w:val="Doel"/>
        <w:rPr>
          <w:lang w:eastAsia="nl-BE"/>
        </w:rPr>
      </w:pPr>
      <w:r w:rsidRPr="008A58E4">
        <w:rPr>
          <w:lang w:eastAsia="nl-BE"/>
        </w:rPr>
        <w:t>De</w:t>
      </w:r>
      <w:r>
        <w:rPr>
          <w:lang w:eastAsia="nl-BE"/>
        </w:rPr>
        <w:t xml:space="preserve"> leerlingen zoeken kleurtonen en stellen kleuren samen volgens kleurstalen. </w:t>
      </w:r>
    </w:p>
    <w:p w14:paraId="38634648" w14:textId="0EF78A79" w:rsidR="00EF6C0D" w:rsidRPr="00D27757" w:rsidRDefault="00EF6C0D" w:rsidP="00EF6C0D">
      <w:pPr>
        <w:pStyle w:val="Wenk"/>
      </w:pPr>
      <w:r w:rsidRPr="00D27757">
        <w:t xml:space="preserve">Je kan aandacht </w:t>
      </w:r>
      <w:r w:rsidR="00037A13">
        <w:t>besteden aan</w:t>
      </w:r>
      <w:r w:rsidRPr="00D27757">
        <w:t xml:space="preserve"> kleurenleer, primaire, secundaire en tertiaire kleuren</w:t>
      </w:r>
      <w:r w:rsidR="00E50DB4">
        <w:t xml:space="preserve"> en aan de kleur- en dekkracht.</w:t>
      </w:r>
    </w:p>
    <w:p w14:paraId="538C0A34" w14:textId="3CC8A760" w:rsidR="00EF6C0D" w:rsidRDefault="00EF6C0D" w:rsidP="00E36A5C">
      <w:pPr>
        <w:pStyle w:val="Wenk"/>
      </w:pPr>
      <w:r>
        <w:t xml:space="preserve">Je kan de leerlingen leren werken met de meest hedendaagse en moderne technieken om kleurtonen te zoeken en samen te stellen in functie van hun projectopdracht. Je kan hen leren werken met een kleurenspectrometer en hen wijzen </w:t>
      </w:r>
      <w:r w:rsidR="00EA1ED6">
        <w:t xml:space="preserve">op </w:t>
      </w:r>
      <w:r>
        <w:t>kleurcontrasten</w:t>
      </w:r>
      <w:r w:rsidR="00EA1ED6">
        <w:t xml:space="preserve"> en</w:t>
      </w:r>
      <w:r>
        <w:t xml:space="preserve"> achromatische kleuren.</w:t>
      </w:r>
    </w:p>
    <w:p w14:paraId="15F27417" w14:textId="6D6F0C5C" w:rsidR="00E80113" w:rsidRDefault="00E80113" w:rsidP="00E80113">
      <w:pPr>
        <w:pStyle w:val="Doel"/>
        <w:rPr>
          <w:lang w:val="nl-NL"/>
        </w:rPr>
      </w:pPr>
      <w:r w:rsidRPr="00420D2A">
        <w:rPr>
          <w:lang w:val="nl-NL"/>
        </w:rPr>
        <w:t xml:space="preserve">De leerlingen </w:t>
      </w:r>
      <w:r w:rsidR="002305CC">
        <w:rPr>
          <w:lang w:val="nl-NL"/>
        </w:rPr>
        <w:t>plannen en bereiden de werkzaamheden voor schilder- en behangwerken voor</w:t>
      </w:r>
      <w:r w:rsidR="0051557A" w:rsidRPr="00420D2A">
        <w:rPr>
          <w:lang w:val="nl-NL"/>
        </w:rPr>
        <w:t>.</w:t>
      </w:r>
    </w:p>
    <w:p w14:paraId="2E9BCA5F" w14:textId="77777777" w:rsidR="00C8652D" w:rsidRPr="002226F9" w:rsidRDefault="00C8652D" w:rsidP="00E36A5C">
      <w:pPr>
        <w:pStyle w:val="Wenk"/>
      </w:pPr>
      <w:r>
        <w:t>Je kan de leerlingen w</w:t>
      </w:r>
      <w:r w:rsidRPr="002226F9">
        <w:t>erkdocumenten</w:t>
      </w:r>
      <w:r>
        <w:t xml:space="preserve"> leren</w:t>
      </w:r>
      <w:r w:rsidRPr="002226F9">
        <w:t xml:space="preserve"> lezen, interpreteren en begrijpen</w:t>
      </w:r>
    </w:p>
    <w:p w14:paraId="1A2522D1" w14:textId="34ADF18B" w:rsidR="00C8652D" w:rsidRPr="00304BCB" w:rsidRDefault="00C8652D" w:rsidP="00E36A5C">
      <w:pPr>
        <w:pStyle w:val="Wenk"/>
      </w:pPr>
      <w:r w:rsidRPr="00304BCB">
        <w:t xml:space="preserve">Je kan de leerlingen relevante informatie laten gebruiken om de werkvolgorde en </w:t>
      </w:r>
      <w:r w:rsidRPr="00304BCB">
        <w:lastRenderedPageBreak/>
        <w:t>de werkvoorbereiding te bepalen</w:t>
      </w:r>
      <w:r w:rsidR="00BF1E86">
        <w:t>.</w:t>
      </w:r>
      <w:r w:rsidR="00B267CD">
        <w:t xml:space="preserve"> </w:t>
      </w:r>
      <w:r w:rsidR="00BF1E86">
        <w:t>Je kan hen</w:t>
      </w:r>
      <w:r w:rsidR="00B267CD">
        <w:t xml:space="preserve"> </w:t>
      </w:r>
      <w:bookmarkStart w:id="121" w:name="_Hlk75779780"/>
      <w:r w:rsidRPr="00304BCB">
        <w:t>stapsgewijs laten groeien in het ontdekken van het technisch proces en het zelfstandig opmaken van het stappenplan.</w:t>
      </w:r>
      <w:r w:rsidR="003D781A">
        <w:t xml:space="preserve"> </w:t>
      </w:r>
      <w:bookmarkEnd w:id="121"/>
      <w:r w:rsidRPr="00304BCB">
        <w:t>Je kan een sjabloon aanreiken waarbinnen zal worden</w:t>
      </w:r>
      <w:r w:rsidR="00D307C1" w:rsidRPr="00D307C1">
        <w:t xml:space="preserve"> </w:t>
      </w:r>
      <w:r w:rsidR="00D307C1" w:rsidRPr="00304BCB">
        <w:t>gewerkt</w:t>
      </w:r>
      <w:r w:rsidRPr="00304BCB">
        <w:t>.</w:t>
      </w:r>
    </w:p>
    <w:p w14:paraId="1DB56553" w14:textId="77777777" w:rsidR="00C8652D" w:rsidRPr="00304BCB" w:rsidRDefault="00C8652D" w:rsidP="00E36A5C">
      <w:pPr>
        <w:pStyle w:val="Wenk"/>
      </w:pPr>
      <w:r w:rsidRPr="00304BCB">
        <w:t>Je kan de leerlingen oplossingsgericht leren denken en de gemaakte keuzes laten uiteenzetten en motiveren.</w:t>
      </w:r>
    </w:p>
    <w:p w14:paraId="52FCD9DF" w14:textId="77777777" w:rsidR="00C8652D" w:rsidRPr="00304BCB" w:rsidRDefault="00C8652D" w:rsidP="00E36A5C">
      <w:pPr>
        <w:pStyle w:val="Wenk"/>
      </w:pPr>
      <w:r w:rsidRPr="00304BCB">
        <w:t>Je kan de leerlingen leren online samenwerken in hetzelfde document.</w:t>
      </w:r>
    </w:p>
    <w:p w14:paraId="4872F837" w14:textId="437283F2" w:rsidR="00EC6909" w:rsidRDefault="00EC6909" w:rsidP="00AF209A">
      <w:pPr>
        <w:pStyle w:val="DoelExtra"/>
      </w:pPr>
      <w:bookmarkStart w:id="122" w:name="_Hlk53868284"/>
      <w:r w:rsidRPr="00420D2A">
        <w:t>De leerlingen gebruiken digitale technologieën</w:t>
      </w:r>
      <w:r w:rsidR="00160090" w:rsidRPr="00420D2A">
        <w:t xml:space="preserve"> en digitale meetinstrumenten</w:t>
      </w:r>
      <w:r w:rsidRPr="00420D2A">
        <w:t xml:space="preserve"> bij het voorbereiden en uitvoeren van hun opdracht.</w:t>
      </w:r>
    </w:p>
    <w:p w14:paraId="16692B12" w14:textId="77777777" w:rsidR="00F04608" w:rsidRDefault="00F04608" w:rsidP="00E36A5C">
      <w:pPr>
        <w:pStyle w:val="Wenk"/>
      </w:pPr>
      <w:r>
        <w:t>Je kan de leerlingen leren om digitale meetapparatuur te gebruiken en de data over te nemen voor het opstellen van een meetstaat.</w:t>
      </w:r>
    </w:p>
    <w:p w14:paraId="5BA5FD72" w14:textId="1B809EF2" w:rsidR="00F04608" w:rsidRDefault="00F04608" w:rsidP="00E36A5C">
      <w:pPr>
        <w:pStyle w:val="Wenk"/>
      </w:pPr>
      <w:r>
        <w:t xml:space="preserve">Je kan de leerlingen leren gebruik te maken van digitale tools om </w:t>
      </w:r>
      <w:r w:rsidR="00BF1E86">
        <w:t xml:space="preserve">een </w:t>
      </w:r>
      <w:r>
        <w:t>kleurenstudie uit te voeren.</w:t>
      </w:r>
    </w:p>
    <w:p w14:paraId="09F8E931" w14:textId="3E987EAA" w:rsidR="00F04608" w:rsidRDefault="00F04608" w:rsidP="00E36A5C">
      <w:pPr>
        <w:pStyle w:val="Wenk"/>
      </w:pPr>
      <w:r w:rsidRPr="00E61181">
        <w:t xml:space="preserve">Je kan gebruik maken van </w:t>
      </w:r>
      <w:r>
        <w:t xml:space="preserve">virtual reality om </w:t>
      </w:r>
      <w:r w:rsidR="00BF1E86">
        <w:t xml:space="preserve">leerlingen </w:t>
      </w:r>
      <w:r>
        <w:t xml:space="preserve">vertrouwd te </w:t>
      </w:r>
      <w:r w:rsidR="00BF1E86">
        <w:t>m</w:t>
      </w:r>
      <w:r>
        <w:t>aken met gevaarlijke situaties op de werkplek.</w:t>
      </w:r>
    </w:p>
    <w:p w14:paraId="2D16AA0F" w14:textId="77777777" w:rsidR="00F04608" w:rsidRDefault="00F04608" w:rsidP="00E36A5C">
      <w:pPr>
        <w:pStyle w:val="Wenk"/>
      </w:pPr>
      <w:r>
        <w:t>Je kan gebruik maken van virtual reality om uitvoeringsvormen en technieken aan te leren en ontwerpbeslissingen te nemen.</w:t>
      </w:r>
    </w:p>
    <w:p w14:paraId="5986D033" w14:textId="77777777" w:rsidR="00F04608" w:rsidRPr="00E61181" w:rsidRDefault="00F04608" w:rsidP="00E36A5C">
      <w:pPr>
        <w:pStyle w:val="Wenk"/>
      </w:pPr>
      <w:r>
        <w:t>Je kan gebruik maken van virtual reality om data te verzamelen in functie van meetstaten.</w:t>
      </w:r>
    </w:p>
    <w:p w14:paraId="23EE0AB2" w14:textId="77777777" w:rsidR="00F04608" w:rsidRPr="00E61181" w:rsidRDefault="00F04608" w:rsidP="00E36A5C">
      <w:pPr>
        <w:pStyle w:val="Wenk"/>
      </w:pPr>
      <w:r w:rsidRPr="00E61181">
        <w:t xml:space="preserve">Je kan ook gebruik maken van digitale vochtmeting, </w:t>
      </w:r>
      <w:r>
        <w:t>digitale uitzettools, lasers.</w:t>
      </w:r>
    </w:p>
    <w:p w14:paraId="7E1D2427" w14:textId="77777777" w:rsidR="00F04608" w:rsidRDefault="00F04608" w:rsidP="00E36A5C">
      <w:pPr>
        <w:pStyle w:val="Wenk"/>
      </w:pPr>
      <w:r w:rsidRPr="00E61181">
        <w:t>Je kan de leerlingen e</w:t>
      </w:r>
      <w:r>
        <w:t>e</w:t>
      </w:r>
      <w:r w:rsidRPr="00E61181">
        <w:t>n digitaal moodboard l</w:t>
      </w:r>
      <w:r>
        <w:t>eren</w:t>
      </w:r>
      <w:r w:rsidRPr="00E61181">
        <w:t xml:space="preserve"> maken</w:t>
      </w:r>
      <w:r>
        <w:t>.</w:t>
      </w:r>
    </w:p>
    <w:p w14:paraId="20C3FC3E" w14:textId="7AB326D4" w:rsidR="004B57F3" w:rsidRDefault="004B57F3" w:rsidP="00AE578E">
      <w:pPr>
        <w:pStyle w:val="Doel"/>
        <w:numPr>
          <w:ilvl w:val="0"/>
          <w:numId w:val="49"/>
        </w:numPr>
      </w:pPr>
      <w:bookmarkStart w:id="123" w:name="_Hlk75779946"/>
      <w:bookmarkEnd w:id="122"/>
      <w:r w:rsidRPr="00307D68">
        <w:t xml:space="preserve">De leerlingen </w:t>
      </w:r>
      <w:r>
        <w:t>modelleren</w:t>
      </w:r>
      <w:r w:rsidR="00F73A84">
        <w:t xml:space="preserve"> </w:t>
      </w:r>
      <w:r w:rsidRPr="00307D68">
        <w:t>het eigen project</w:t>
      </w:r>
      <w:r>
        <w:t xml:space="preserve"> of een onderdeel</w:t>
      </w:r>
      <w:r w:rsidRPr="00307D68">
        <w:t xml:space="preserve"> in 3D met CAD</w:t>
      </w:r>
      <w:r>
        <w:t>.</w:t>
      </w:r>
    </w:p>
    <w:p w14:paraId="72BA8AC2" w14:textId="11FA0546" w:rsidR="0054302C" w:rsidRPr="004D3C48" w:rsidRDefault="00AC40AC" w:rsidP="00E36A5C">
      <w:pPr>
        <w:pStyle w:val="Wenk"/>
        <w:rPr>
          <w:lang w:val="nl-NL"/>
        </w:rPr>
      </w:pPr>
      <w:r>
        <w:t>Modelleren betekent het tekenen of het samenstellen van uitvoeringsdetails om inzicht in het eigen project of een onderdeel ervan te verwerven. Je kan gebruik maken van simulatiesoftware</w:t>
      </w:r>
      <w:r w:rsidR="008325EF">
        <w:t xml:space="preserve">. Het kan volstaan om leerlingen voorbereide tekeningen te laten aanvullen. </w:t>
      </w:r>
      <w:r w:rsidR="0054302C">
        <w:t>Je kan de leerlingen leren gebruik te maken van digitale tools om kleurenstudie uit te voeren.</w:t>
      </w:r>
    </w:p>
    <w:p w14:paraId="55C89150" w14:textId="1593469A" w:rsidR="00D2790B" w:rsidRDefault="0054302C" w:rsidP="00E36A5C">
      <w:pPr>
        <w:pStyle w:val="Wenk"/>
      </w:pPr>
      <w:r>
        <w:rPr>
          <w:lang w:val="nl-NL"/>
        </w:rPr>
        <w:t>Je kan relevant opgezochte en aangereikte informatie leren gebruiken om de uitvoeringsdetails te tekenen.</w:t>
      </w:r>
      <w:r w:rsidR="00D2790B" w:rsidRPr="00D2790B">
        <w:t xml:space="preserve"> </w:t>
      </w:r>
      <w:r w:rsidR="00D2790B">
        <w:t>Je kan leren rekening te houden met s</w:t>
      </w:r>
      <w:r w:rsidR="00D2790B" w:rsidRPr="004A0712">
        <w:t>chaalberekening</w:t>
      </w:r>
      <w:r w:rsidR="00D2790B">
        <w:t>.</w:t>
      </w:r>
    </w:p>
    <w:p w14:paraId="786E603C" w14:textId="77777777" w:rsidR="0054302C" w:rsidRPr="00ED4B40" w:rsidRDefault="0054302C" w:rsidP="00E36A5C">
      <w:pPr>
        <w:pStyle w:val="Wenk"/>
        <w:rPr>
          <w:lang w:val="nl-NL"/>
        </w:rPr>
      </w:pPr>
      <w:r w:rsidRPr="00ED4B40">
        <w:rPr>
          <w:lang w:val="nl-NL"/>
        </w:rPr>
        <w:t>Je kan de leerlingen schetsen en waarnemingsschetsen leren gebruiken als communicatiemiddel in functie van de voorbereiding op het CAD-tekenen</w:t>
      </w:r>
      <w:r>
        <w:rPr>
          <w:lang w:val="nl-NL"/>
        </w:rPr>
        <w:t>.</w:t>
      </w:r>
    </w:p>
    <w:p w14:paraId="3D6ECB1E" w14:textId="77777777" w:rsidR="0054302C" w:rsidRPr="00ED4B40" w:rsidRDefault="0054302C" w:rsidP="00E36A5C">
      <w:pPr>
        <w:pStyle w:val="Wenk"/>
        <w:rPr>
          <w:lang w:val="nl-NL"/>
        </w:rPr>
      </w:pPr>
      <w:r w:rsidRPr="00ED4B40">
        <w:rPr>
          <w:lang w:val="nl-NL"/>
        </w:rPr>
        <w:t>Je kan de leerlingen leren hoe om te gaan met gegevensbeheer en tekenafspraken na te leven.</w:t>
      </w:r>
    </w:p>
    <w:p w14:paraId="00797E4D" w14:textId="71329DAA" w:rsidR="0054302C" w:rsidRPr="009C57B8" w:rsidRDefault="0054302C" w:rsidP="00E36A5C">
      <w:pPr>
        <w:pStyle w:val="Wenk"/>
      </w:pPr>
      <w:r w:rsidRPr="009C57B8">
        <w:t xml:space="preserve">Je kan dit realiseren in samenhang </w:t>
      </w:r>
      <w:r w:rsidRPr="00ED3F4F">
        <w:t>met LPD 2</w:t>
      </w:r>
      <w:r w:rsidR="00ED3F4F" w:rsidRPr="00ED3F4F">
        <w:t>2+</w:t>
      </w:r>
      <w:r w:rsidR="00F15B7C">
        <w:t>.</w:t>
      </w:r>
    </w:p>
    <w:p w14:paraId="6B55F79C" w14:textId="7658A428" w:rsidR="004B57F3" w:rsidRDefault="004B57F3" w:rsidP="004D3C48">
      <w:pPr>
        <w:pStyle w:val="Doel"/>
      </w:pPr>
      <w:bookmarkStart w:id="124" w:name="_Hlk75779289"/>
      <w:bookmarkEnd w:id="123"/>
      <w:r w:rsidRPr="004D3C48">
        <w:t>De leerlingen optimaliseren digitaal meetgegevens en materialen</w:t>
      </w:r>
      <w:r w:rsidR="004D3C48">
        <w:t xml:space="preserve">, </w:t>
      </w:r>
      <w:r w:rsidR="004D3C48" w:rsidRPr="004D3C48">
        <w:t>stellen de materiaalstaat op</w:t>
      </w:r>
      <w:r w:rsidR="004D3C48">
        <w:t xml:space="preserve"> en </w:t>
      </w:r>
      <w:r w:rsidRPr="004D3C48">
        <w:t>berekenen materiaalhoeveelheden</w:t>
      </w:r>
      <w:r w:rsidR="004D3C48">
        <w:t>.</w:t>
      </w:r>
    </w:p>
    <w:p w14:paraId="0CEB43F5" w14:textId="683558A2" w:rsidR="00014DE2" w:rsidRDefault="00014DE2">
      <w:pPr>
        <w:pStyle w:val="Wenk"/>
      </w:pPr>
      <w:bookmarkStart w:id="125" w:name="_Hlk41639510"/>
      <w:bookmarkStart w:id="126" w:name="_Hlk41641002"/>
      <w:r>
        <w:t>je kan aandacht besteden aan het inzetten op leerwinst door gebruik te maken van gepaste software en ter beschikking gestelde digitale tool</w:t>
      </w:r>
      <w:bookmarkEnd w:id="125"/>
      <w:bookmarkEnd w:id="126"/>
      <w:r>
        <w:t>s.</w:t>
      </w:r>
      <w:r w:rsidR="007C7DCA">
        <w:t xml:space="preserve"> </w:t>
      </w:r>
      <w:r>
        <w:t xml:space="preserve">Je kan een digitaal </w:t>
      </w:r>
      <w:r>
        <w:lastRenderedPageBreak/>
        <w:t>rekenblad als sjabloon aanreiken.</w:t>
      </w:r>
    </w:p>
    <w:p w14:paraId="456FF3B8" w14:textId="5419B03C" w:rsidR="0023740E" w:rsidRDefault="0023740E" w:rsidP="005B1F64">
      <w:pPr>
        <w:pStyle w:val="Kop2"/>
      </w:pPr>
      <w:bookmarkStart w:id="127" w:name="_Toc94124043"/>
      <w:bookmarkStart w:id="128" w:name="_Toc137570390"/>
      <w:bookmarkStart w:id="129" w:name="_Toc157022773"/>
      <w:r w:rsidRPr="00420D2A">
        <w:t xml:space="preserve">De opdracht volgens voorbereiding realiseren met </w:t>
      </w:r>
      <w:r w:rsidR="00112B98">
        <w:t>inbegrip van</w:t>
      </w:r>
      <w:r w:rsidRPr="00420D2A">
        <w:t xml:space="preserve"> preventie en milieu</w:t>
      </w:r>
      <w:bookmarkEnd w:id="127"/>
      <w:bookmarkEnd w:id="128"/>
      <w:bookmarkEnd w:id="129"/>
    </w:p>
    <w:p w14:paraId="77FAFCC6" w14:textId="0AA546AA" w:rsidR="00982A86" w:rsidRDefault="005E2672" w:rsidP="00717589">
      <w:pPr>
        <w:pStyle w:val="Concordantie"/>
      </w:pPr>
      <w:r>
        <w:t>Minimumdoelen, cesuurdoelen of doelen die leiden naar BK</w:t>
      </w:r>
    </w:p>
    <w:p w14:paraId="72C026AC" w14:textId="52B512F2" w:rsidR="00982A86" w:rsidRPr="00717589" w:rsidRDefault="00982A86" w:rsidP="00717589">
      <w:pPr>
        <w:pStyle w:val="MDSMDBK"/>
      </w:pPr>
      <w:r>
        <w:t>BK 02</w:t>
      </w:r>
      <w:r w:rsidRPr="00717589">
        <w:tab/>
      </w:r>
      <w:r w:rsidRPr="00717589">
        <w:tab/>
        <w:t>De leerlingen handelen kwaliteitsbewust</w:t>
      </w:r>
      <w:r w:rsidR="0082476B">
        <w:t>.</w:t>
      </w:r>
      <w:r w:rsidRPr="00717589">
        <w:t xml:space="preserve"> (LPD </w:t>
      </w:r>
      <w:r w:rsidR="00C7453E">
        <w:t>2</w:t>
      </w:r>
      <w:r w:rsidR="00690C98">
        <w:t>6</w:t>
      </w:r>
      <w:r w:rsidRPr="00717589">
        <w:t>)</w:t>
      </w:r>
    </w:p>
    <w:p w14:paraId="50988BB2" w14:textId="4CBB6547" w:rsidR="00982A86" w:rsidRPr="00717589" w:rsidRDefault="00982A86" w:rsidP="00717589">
      <w:pPr>
        <w:pStyle w:val="MDSMDBK"/>
      </w:pPr>
      <w:r w:rsidRPr="00717589">
        <w:t>BK 03</w:t>
      </w:r>
      <w:r w:rsidRPr="00717589">
        <w:tab/>
        <w:t xml:space="preserve">De leerlingen handelen economisch en duurzaam. (LPD </w:t>
      </w:r>
      <w:r w:rsidR="002B1A50">
        <w:t>8,</w:t>
      </w:r>
      <w:r w:rsidR="00690C98">
        <w:t xml:space="preserve"> </w:t>
      </w:r>
      <w:r w:rsidR="00173791">
        <w:t xml:space="preserve">10, </w:t>
      </w:r>
      <w:r w:rsidR="00786DDD">
        <w:t>1</w:t>
      </w:r>
      <w:r w:rsidR="00690C98">
        <w:t>1</w:t>
      </w:r>
      <w:r w:rsidRPr="00717589">
        <w:t>)</w:t>
      </w:r>
    </w:p>
    <w:p w14:paraId="07340535" w14:textId="2EB88709" w:rsidR="00982A86" w:rsidRPr="00717589" w:rsidRDefault="00982A86" w:rsidP="00717589">
      <w:pPr>
        <w:pStyle w:val="MDSMDBK"/>
      </w:pPr>
      <w:r w:rsidRPr="00717589">
        <w:t>BK 04</w:t>
      </w:r>
      <w:r w:rsidRPr="00717589">
        <w:tab/>
        <w:t xml:space="preserve">De leerlingen handelen veilig, ergonomisch en hygiënisch (LPD </w:t>
      </w:r>
      <w:r w:rsidR="002D7D71">
        <w:t>9</w:t>
      </w:r>
      <w:r w:rsidR="00690C98">
        <w:t>, 10</w:t>
      </w:r>
      <w:r w:rsidR="0051115B">
        <w:t>, 11</w:t>
      </w:r>
      <w:r w:rsidR="00F7420F">
        <w:t>, 12</w:t>
      </w:r>
      <w:r w:rsidR="00FD621B">
        <w:t>, 13, 14</w:t>
      </w:r>
      <w:r w:rsidR="007B055E">
        <w:t>, 15</w:t>
      </w:r>
      <w:r w:rsidRPr="00717589">
        <w:t>)</w:t>
      </w:r>
    </w:p>
    <w:p w14:paraId="1BFC275A" w14:textId="0DFF2FF6" w:rsidR="00CA7A15" w:rsidRPr="006C609A" w:rsidRDefault="00CA7A15" w:rsidP="00CA7A15">
      <w:pPr>
        <w:pStyle w:val="MDSMDBK"/>
      </w:pPr>
      <w:r>
        <w:t>BK 05</w:t>
      </w:r>
      <w:r>
        <w:tab/>
      </w:r>
      <w:r w:rsidRPr="006C609A">
        <w:t>De leerlingen werken veilig op hoogte. </w:t>
      </w:r>
      <w:r w:rsidR="00D63AEF">
        <w:t>(LPD 1</w:t>
      </w:r>
      <w:r w:rsidR="00690C98">
        <w:t>5</w:t>
      </w:r>
      <w:r w:rsidR="00D63AEF">
        <w:t>)</w:t>
      </w:r>
    </w:p>
    <w:p w14:paraId="163F41D3" w14:textId="367B2E10" w:rsidR="00CA7A15" w:rsidRPr="006C609A" w:rsidRDefault="00FF5CB0" w:rsidP="00CA7A15">
      <w:pPr>
        <w:pStyle w:val="MDSMDBK"/>
      </w:pPr>
      <w:r>
        <w:t>BK 07</w:t>
      </w:r>
      <w:r>
        <w:tab/>
      </w:r>
      <w:r w:rsidR="00CA7A15" w:rsidRPr="006C609A">
        <w:t>De leerlingen helpen bij het voorbereiden van de oppervlakken in functie van beschermen en verfraaien. </w:t>
      </w:r>
      <w:r w:rsidR="00786DDD">
        <w:t>(</w:t>
      </w:r>
      <w:r w:rsidR="00BE3414">
        <w:t>LPD 1</w:t>
      </w:r>
      <w:r w:rsidR="00690C98">
        <w:t>7</w:t>
      </w:r>
      <w:r w:rsidR="009732BD">
        <w:t>, 19)</w:t>
      </w:r>
    </w:p>
    <w:p w14:paraId="13CD0011" w14:textId="2E6258EC" w:rsidR="00CA7A15" w:rsidRPr="006C609A" w:rsidRDefault="00FF5CB0" w:rsidP="00CA7A15">
      <w:pPr>
        <w:pStyle w:val="MDSMDBK"/>
      </w:pPr>
      <w:r>
        <w:t>BK 08</w:t>
      </w:r>
      <w:r>
        <w:tab/>
      </w:r>
      <w:r w:rsidR="00CA7A15" w:rsidRPr="006C609A">
        <w:t>De leerlingen helpen bij het gebruiksklaar maken van het afwerkingsproduct. </w:t>
      </w:r>
      <w:r w:rsidR="00BE3414">
        <w:t>(LPD 1</w:t>
      </w:r>
      <w:r w:rsidR="00690C98">
        <w:t>8</w:t>
      </w:r>
      <w:r w:rsidR="00BE3414">
        <w:t>)</w:t>
      </w:r>
    </w:p>
    <w:p w14:paraId="3A88396F" w14:textId="2E3B526E" w:rsidR="00CA7A15" w:rsidRPr="006C609A" w:rsidRDefault="00FF5CB0" w:rsidP="00CA7A15">
      <w:pPr>
        <w:pStyle w:val="MDSMDBK"/>
      </w:pPr>
      <w:r>
        <w:t xml:space="preserve">BK </w:t>
      </w:r>
      <w:r w:rsidR="00B2135A">
        <w:t>09</w:t>
      </w:r>
      <w:r w:rsidR="00B2135A">
        <w:tab/>
      </w:r>
      <w:r w:rsidR="00CA7A15" w:rsidRPr="006C609A">
        <w:t>De leerlingen helpen bij het manueel schilderen van oppervlakken zowel binnen als buiten. </w:t>
      </w:r>
      <w:r w:rsidR="00E54504">
        <w:t>(LPD 2</w:t>
      </w:r>
      <w:r w:rsidR="00690C98">
        <w:t>1)</w:t>
      </w:r>
    </w:p>
    <w:p w14:paraId="17102614" w14:textId="5331A291" w:rsidR="00CA7A15" w:rsidRPr="006C609A" w:rsidRDefault="00B2135A" w:rsidP="00CA7A15">
      <w:pPr>
        <w:pStyle w:val="MDSMDBK"/>
      </w:pPr>
      <w:r>
        <w:t>BK 10</w:t>
      </w:r>
      <w:r>
        <w:tab/>
      </w:r>
      <w:r w:rsidR="00CA7A15" w:rsidRPr="006C609A">
        <w:t>De leerlingen helpen bij het voorbereiden van de oppervlakken in functie van behangwerken. </w:t>
      </w:r>
      <w:r w:rsidR="00E54504">
        <w:t>(LPD 2</w:t>
      </w:r>
      <w:r w:rsidR="00690C98">
        <w:t>3</w:t>
      </w:r>
      <w:r w:rsidR="00E54504">
        <w:t>)</w:t>
      </w:r>
    </w:p>
    <w:p w14:paraId="61917D11" w14:textId="61781639" w:rsidR="00CA7A15" w:rsidRPr="006C609A" w:rsidRDefault="00B2135A" w:rsidP="00CA7A15">
      <w:pPr>
        <w:pStyle w:val="MDSMDBK"/>
      </w:pPr>
      <w:r>
        <w:t>BK 11</w:t>
      </w:r>
      <w:r>
        <w:tab/>
      </w:r>
      <w:r w:rsidR="00CA7A15" w:rsidRPr="006C609A">
        <w:t>De leerlingen helpen bij het aanbrengen van behang. </w:t>
      </w:r>
      <w:r w:rsidR="00E54504">
        <w:t xml:space="preserve">(LPD </w:t>
      </w:r>
      <w:r w:rsidR="006D4E8E">
        <w:t xml:space="preserve">20, </w:t>
      </w:r>
      <w:r w:rsidR="00E54504">
        <w:t>2</w:t>
      </w:r>
      <w:r w:rsidR="00690C98">
        <w:t>4</w:t>
      </w:r>
      <w:r w:rsidR="00E54504">
        <w:t>)</w:t>
      </w:r>
    </w:p>
    <w:p w14:paraId="2577F109" w14:textId="5A9BAA6F" w:rsidR="00CA7A15" w:rsidRPr="006C609A" w:rsidRDefault="00B2135A" w:rsidP="00CA7A15">
      <w:pPr>
        <w:pStyle w:val="MDSMDBK"/>
      </w:pPr>
      <w:r>
        <w:t>BK 12</w:t>
      </w:r>
      <w:r w:rsidR="00C7453E">
        <w:tab/>
      </w:r>
      <w:r w:rsidR="00CA7A15" w:rsidRPr="006C609A">
        <w:t>De leerlingen helpen bij het afronden van de werkzaamheden en het reinigen van het materieel. </w:t>
      </w:r>
      <w:r w:rsidR="00E54504">
        <w:t xml:space="preserve">(LPD </w:t>
      </w:r>
      <w:r w:rsidR="006D4E8E">
        <w:t xml:space="preserve">16, </w:t>
      </w:r>
      <w:r w:rsidR="00E54504">
        <w:t>2</w:t>
      </w:r>
      <w:r w:rsidR="00690C98">
        <w:t>5</w:t>
      </w:r>
      <w:r w:rsidR="00E54504">
        <w:t>)</w:t>
      </w:r>
    </w:p>
    <w:p w14:paraId="3631D002" w14:textId="6A014F40" w:rsidR="00717589" w:rsidRPr="00717589" w:rsidRDefault="00717589" w:rsidP="00717589">
      <w:pPr>
        <w:pStyle w:val="MDSMDBK"/>
      </w:pPr>
      <w:r w:rsidRPr="00717589">
        <w:t>Onderliggende kennis bij doelen die leiden naar BK</w:t>
      </w:r>
    </w:p>
    <w:p w14:paraId="3005B6CB" w14:textId="633D30C8" w:rsidR="00717589" w:rsidRPr="00717589" w:rsidRDefault="00717589" w:rsidP="008F3BF8">
      <w:pPr>
        <w:pStyle w:val="Onderliggendekennis"/>
        <w:numPr>
          <w:ilvl w:val="0"/>
          <w:numId w:val="41"/>
        </w:numPr>
      </w:pPr>
      <w:r w:rsidRPr="00717589">
        <w:t>Elektrisch, pneumatisch en handgereedschap en machines: werking en veiligheidsaspecten </w:t>
      </w:r>
      <w:r w:rsidR="0051622B">
        <w:t>(LPD 1</w:t>
      </w:r>
      <w:r w:rsidR="00690C98">
        <w:t>3</w:t>
      </w:r>
      <w:r w:rsidR="007222BD">
        <w:t>, 14</w:t>
      </w:r>
      <w:r w:rsidR="0051622B">
        <w:t>)</w:t>
      </w:r>
    </w:p>
    <w:p w14:paraId="0C53050B" w14:textId="40204051" w:rsidR="00717589" w:rsidRPr="00717589" w:rsidRDefault="00717589" w:rsidP="008F3BF8">
      <w:pPr>
        <w:pStyle w:val="Onderliggendekennis"/>
        <w:numPr>
          <w:ilvl w:val="0"/>
          <w:numId w:val="42"/>
        </w:numPr>
      </w:pPr>
      <w:r w:rsidRPr="00717589">
        <w:t>Kwaliteitsnormen, waarden en toleranties </w:t>
      </w:r>
      <w:r w:rsidR="005F71D1">
        <w:t>(LPD 2</w:t>
      </w:r>
      <w:r w:rsidR="00690C98">
        <w:t>6</w:t>
      </w:r>
      <w:r w:rsidR="005F71D1">
        <w:t>)</w:t>
      </w:r>
    </w:p>
    <w:p w14:paraId="574AECDE" w14:textId="14A6179B" w:rsidR="00717589" w:rsidRPr="00717589" w:rsidRDefault="00717589" w:rsidP="008F3BF8">
      <w:pPr>
        <w:pStyle w:val="Onderliggendekennis"/>
        <w:numPr>
          <w:ilvl w:val="0"/>
          <w:numId w:val="43"/>
        </w:numPr>
      </w:pPr>
      <w:r w:rsidRPr="00717589">
        <w:t>Specifieke risico’s bij het gebruik van solventen, de grenswaarden voor blootstelling en de nodige preventiemaatregelen </w:t>
      </w:r>
      <w:r w:rsidR="00D405EF">
        <w:t xml:space="preserve">(LPD </w:t>
      </w:r>
      <w:r w:rsidR="00690C98">
        <w:t>10</w:t>
      </w:r>
      <w:r w:rsidR="00D405EF">
        <w:t>)</w:t>
      </w:r>
    </w:p>
    <w:p w14:paraId="706DED11" w14:textId="365EE912" w:rsidR="00717589" w:rsidRPr="00717589" w:rsidRDefault="00717589" w:rsidP="0024453C">
      <w:pPr>
        <w:pStyle w:val="Onderliggendekennis"/>
      </w:pPr>
      <w:r w:rsidRPr="00717589">
        <w:t>Specifieke risico’s waaronder risico’s van gevaarlijke en schadelijke stoffen, elektriciteit, lawaai, trillingen, brand, explosies </w:t>
      </w:r>
      <w:r w:rsidR="005F71D1">
        <w:t xml:space="preserve">(LPD </w:t>
      </w:r>
      <w:r w:rsidR="00690C98">
        <w:t>10</w:t>
      </w:r>
      <w:r w:rsidR="005F71D1">
        <w:t>)</w:t>
      </w:r>
    </w:p>
    <w:p w14:paraId="442C9F02" w14:textId="5816BE4E" w:rsidR="00717589" w:rsidRPr="00717589" w:rsidRDefault="00717589" w:rsidP="0024453C">
      <w:pPr>
        <w:pStyle w:val="Onderliggendekennis"/>
      </w:pPr>
      <w:r w:rsidRPr="00717589">
        <w:t>Veiligheids- en milieuvoorschriften </w:t>
      </w:r>
      <w:r w:rsidR="005F71D1">
        <w:t xml:space="preserve">(LPD </w:t>
      </w:r>
      <w:r w:rsidR="00690C98">
        <w:t>1</w:t>
      </w:r>
      <w:r w:rsidR="0088797D">
        <w:t>1</w:t>
      </w:r>
      <w:r w:rsidR="005F71D1">
        <w:t>)</w:t>
      </w:r>
    </w:p>
    <w:p w14:paraId="2B697131" w14:textId="4320F620" w:rsidR="00717589" w:rsidRPr="00717589" w:rsidRDefault="00717589" w:rsidP="008F3BF8">
      <w:pPr>
        <w:pStyle w:val="Onderliggendekennis"/>
        <w:numPr>
          <w:ilvl w:val="0"/>
          <w:numId w:val="44"/>
        </w:numPr>
      </w:pPr>
      <w:r w:rsidRPr="00717589">
        <w:t>Schilderwerken</w:t>
      </w:r>
      <w:r w:rsidR="00CF41A0">
        <w:t>: u</w:t>
      </w:r>
      <w:r w:rsidRPr="00717589">
        <w:t xml:space="preserve">itvoeringstechnieken  </w:t>
      </w:r>
      <w:r w:rsidR="00E54504">
        <w:t>(LPD 2</w:t>
      </w:r>
      <w:r w:rsidR="00690C98">
        <w:t>1</w:t>
      </w:r>
      <w:r w:rsidR="00E54504">
        <w:t>)</w:t>
      </w:r>
    </w:p>
    <w:p w14:paraId="2CEF7726" w14:textId="238D5D84" w:rsidR="00717589" w:rsidRPr="00717589" w:rsidRDefault="00675E76" w:rsidP="0024453C">
      <w:pPr>
        <w:pStyle w:val="Onderliggendekennis"/>
      </w:pPr>
      <w:r>
        <w:t xml:space="preserve">Behangwerken: </w:t>
      </w:r>
      <w:r w:rsidR="00EB212C">
        <w:t>l</w:t>
      </w:r>
      <w:r w:rsidR="00717589" w:rsidRPr="00717589">
        <w:t>ijmsoorten: toepassing en veiligheidsvoorschriften </w:t>
      </w:r>
      <w:r w:rsidR="00011733">
        <w:t>(LPD 2</w:t>
      </w:r>
      <w:r w:rsidR="000C193A">
        <w:t>4</w:t>
      </w:r>
      <w:r w:rsidR="00011733">
        <w:t>)</w:t>
      </w:r>
    </w:p>
    <w:p w14:paraId="20526529" w14:textId="316E6FCB" w:rsidR="00011733" w:rsidRPr="00011733" w:rsidRDefault="00011733" w:rsidP="0024453C">
      <w:pPr>
        <w:pStyle w:val="Onderliggendekennis"/>
      </w:pPr>
      <w:r w:rsidRPr="00011733">
        <w:t>Behang</w:t>
      </w:r>
      <w:r w:rsidR="00BC03E7">
        <w:t>werken</w:t>
      </w:r>
      <w:r w:rsidRPr="00011733">
        <w:t>: soorten, plaatsings- en uitvoeringstechnieken</w:t>
      </w:r>
      <w:r>
        <w:t xml:space="preserve"> (LPD 2</w:t>
      </w:r>
      <w:r w:rsidR="00690C98">
        <w:t>4</w:t>
      </w:r>
      <w:r>
        <w:t>)</w:t>
      </w:r>
    </w:p>
    <w:p w14:paraId="050421FB" w14:textId="77777777" w:rsidR="00185D78" w:rsidRDefault="00185D78" w:rsidP="00185D78">
      <w:pPr>
        <w:pStyle w:val="Doel"/>
        <w:rPr>
          <w:lang w:val="nl-NL"/>
        </w:rPr>
      </w:pPr>
      <w:bookmarkStart w:id="130" w:name="_Hlk50314074"/>
      <w:bookmarkEnd w:id="124"/>
      <w:r w:rsidRPr="00420D2A">
        <w:rPr>
          <w:lang w:val="nl-NL"/>
        </w:rPr>
        <w:t xml:space="preserve">De leerlingen nemen een ergonomische houding aan bij werkzaamheden. </w:t>
      </w:r>
    </w:p>
    <w:p w14:paraId="3B376AED" w14:textId="54891144" w:rsidR="009E23F0" w:rsidRDefault="009E23F0" w:rsidP="002C2397">
      <w:pPr>
        <w:pStyle w:val="Wenk"/>
      </w:pPr>
      <w:r>
        <w:t xml:space="preserve">Je kan je als leraar laten inspireren door de Codex met een geheel van technische en organisatorische maatregelen met als doel arbeidsongevallen en beroepsziekten te voorkomen. Een ergonomische houding aannemen bij kantoorwerk en bij het uitvoeren </w:t>
      </w:r>
      <w:r w:rsidRPr="008F31BF">
        <w:t xml:space="preserve">van </w:t>
      </w:r>
      <w:r w:rsidR="00E40FDD" w:rsidRPr="008F31BF">
        <w:t>s</w:t>
      </w:r>
      <w:r w:rsidR="00E40FDD">
        <w:t>childerwerken</w:t>
      </w:r>
      <w:r>
        <w:t>, draagt bij tot het verhogen van het welbevinden op het werk. Het is belangrijk dat de leerlingen de</w:t>
      </w:r>
      <w:r w:rsidRPr="00EC45BA">
        <w:t xml:space="preserve"> juiste technieken </w:t>
      </w:r>
      <w:r>
        <w:t xml:space="preserve">aanleren </w:t>
      </w:r>
      <w:r w:rsidRPr="00EC45BA">
        <w:t>bij heffen, tillen, hijsen en verplaatsen</w:t>
      </w:r>
      <w:r>
        <w:t>.</w:t>
      </w:r>
    </w:p>
    <w:p w14:paraId="4ACF1E1B" w14:textId="77777777" w:rsidR="00124AD1" w:rsidRDefault="00124AD1" w:rsidP="00124AD1">
      <w:pPr>
        <w:pStyle w:val="Wenk"/>
      </w:pPr>
      <w:r w:rsidRPr="00F451CA">
        <w:t xml:space="preserve">Je kan ergonomische werkhoudingen aanleren en laten toepassen </w:t>
      </w:r>
      <w:bookmarkStart w:id="131" w:name="_Hlk52487625"/>
      <w:r w:rsidRPr="00F451CA">
        <w:t>uit respect voor het eigen lichaam, zijn mogelijkheden en beperkingen volgens fysieke belastingen</w:t>
      </w:r>
      <w:r>
        <w:t>.</w:t>
      </w:r>
    </w:p>
    <w:bookmarkEnd w:id="131"/>
    <w:p w14:paraId="026E8BA0" w14:textId="77777777" w:rsidR="00F9192F" w:rsidRPr="007516FE" w:rsidRDefault="00F9192F" w:rsidP="00F9192F">
      <w:pPr>
        <w:pStyle w:val="Wenk"/>
      </w:pPr>
      <w:r>
        <w:rPr>
          <w:rStyle w:val="normaltextrun"/>
        </w:rPr>
        <w:t>Het</w:t>
      </w:r>
      <w:r w:rsidRPr="000F1127">
        <w:rPr>
          <w:rStyle w:val="normaltextrun"/>
        </w:rPr>
        <w:t xml:space="preserve"> </w:t>
      </w:r>
      <w:r w:rsidRPr="007516FE">
        <w:rPr>
          <w:rStyle w:val="normaltextrun"/>
        </w:rPr>
        <w:t xml:space="preserve">vergelijken van de lichaamshouding (statisch, dynamisch) van een medeleerling met een referentiebeeld is een eerste stap om zich bewust te worden van de eigen houding, bv. bij het dragen van planken en toestellen, </w:t>
      </w:r>
      <w:r>
        <w:rPr>
          <w:rStyle w:val="normaltextrun"/>
        </w:rPr>
        <w:t xml:space="preserve">verfpotten met grote hoeveelheden, ladders, steigeronderdelen … </w:t>
      </w:r>
      <w:r w:rsidRPr="007516FE">
        <w:rPr>
          <w:rStyle w:val="normaltextrun"/>
        </w:rPr>
        <w:t>de houding bij bepaalde werkzaamheden (hoogte t.o.v. eigen lichaamslengte).</w:t>
      </w:r>
    </w:p>
    <w:p w14:paraId="796E9479" w14:textId="77777777" w:rsidR="00807038" w:rsidRDefault="00807038" w:rsidP="00807038">
      <w:pPr>
        <w:pStyle w:val="Wenk"/>
      </w:pPr>
      <w:r>
        <w:t>Je kan gebruik maken van ergonomische hulpmiddelen zoals een exoskelet voor schouders.</w:t>
      </w:r>
    </w:p>
    <w:p w14:paraId="61BD8959" w14:textId="558BE525" w:rsidR="00F123A0" w:rsidRPr="00561A43" w:rsidRDefault="00770789" w:rsidP="00561A43">
      <w:pPr>
        <w:pStyle w:val="Doel"/>
      </w:pPr>
      <w:r w:rsidRPr="00561A43">
        <w:t xml:space="preserve">De </w:t>
      </w:r>
      <w:r w:rsidR="00F123A0" w:rsidRPr="00561A43">
        <w:t>leerlingen werken op een veilige en duurzame manier met materialen, stoffen en technische systemen en gebruiken persoonlijke en collectieve beschermingsmiddelen.</w:t>
      </w:r>
    </w:p>
    <w:p w14:paraId="32F05A70" w14:textId="536B9846" w:rsidR="00724E44" w:rsidRPr="00E35742" w:rsidRDefault="00724E44" w:rsidP="00E90A92">
      <w:pPr>
        <w:pStyle w:val="Afbakening"/>
      </w:pPr>
      <w:r w:rsidRPr="00E35742">
        <w:t>Specifieke risico’s bij het gebruik van solventen, de grenswaarden voor blootstelling en de nodige preventiemaatregelen </w:t>
      </w:r>
    </w:p>
    <w:p w14:paraId="524DDD96" w14:textId="77777777" w:rsidR="00F451CA" w:rsidRPr="00E90A92" w:rsidRDefault="00D405EF" w:rsidP="00E90A92">
      <w:pPr>
        <w:pStyle w:val="Afbitem"/>
      </w:pPr>
      <w:r w:rsidRPr="00E90A92">
        <w:t xml:space="preserve">Specifieke risico’s waaronder risico’s van gevaarlijke en schadelijke stoffen, elektriciteit, </w:t>
      </w:r>
    </w:p>
    <w:p w14:paraId="22ACB962" w14:textId="4B3884DD" w:rsidR="00D405EF" w:rsidRPr="00E90A92" w:rsidRDefault="00D405EF" w:rsidP="00E90A92">
      <w:pPr>
        <w:pStyle w:val="Afbitem"/>
      </w:pPr>
      <w:r w:rsidRPr="00E90A92">
        <w:t>lawaai, trillingen, brand, explosies </w:t>
      </w:r>
    </w:p>
    <w:p w14:paraId="1545FB8E" w14:textId="1D3E1AC7" w:rsidR="003A240A" w:rsidRPr="003E132E" w:rsidRDefault="00C020F9" w:rsidP="00E36A5C">
      <w:pPr>
        <w:pStyle w:val="Wenk"/>
        <w:rPr>
          <w:color w:val="FF0000"/>
        </w:rPr>
      </w:pPr>
      <w:bookmarkStart w:id="132" w:name="_Hlk53523913"/>
      <w:r>
        <w:t>Je kan dit</w:t>
      </w:r>
      <w:r w:rsidR="003A240A">
        <w:t xml:space="preserve"> leerplandoel </w:t>
      </w:r>
      <w:r>
        <w:t>realiseren</w:t>
      </w:r>
      <w:r w:rsidR="003A240A">
        <w:t xml:space="preserve"> in samenhang met LPD</w:t>
      </w:r>
      <w:r w:rsidR="00AE4F70">
        <w:t xml:space="preserve"> 12, </w:t>
      </w:r>
      <w:r w:rsidR="003A240A" w:rsidRPr="006F037C">
        <w:t xml:space="preserve">14, </w:t>
      </w:r>
      <w:r w:rsidR="006F037C" w:rsidRPr="006F037C">
        <w:t xml:space="preserve">16, </w:t>
      </w:r>
      <w:r w:rsidR="003A240A" w:rsidRPr="006F037C">
        <w:t>18, 19,</w:t>
      </w:r>
      <w:r w:rsidR="006F037C" w:rsidRPr="006F037C">
        <w:t xml:space="preserve"> </w:t>
      </w:r>
      <w:r w:rsidR="003A240A" w:rsidRPr="006F037C">
        <w:t>21</w:t>
      </w:r>
      <w:r w:rsidR="006F037C" w:rsidRPr="006F037C">
        <w:t>.</w:t>
      </w:r>
    </w:p>
    <w:p w14:paraId="38D03022" w14:textId="77777777" w:rsidR="003A240A" w:rsidRDefault="003A240A" w:rsidP="00E36A5C">
      <w:pPr>
        <w:pStyle w:val="Wenk"/>
      </w:pPr>
      <w:r>
        <w:t xml:space="preserve">Je kan de leerlingen trainen om steeds de gepaste collectieve en persoonlijke beschermingsmiddelen te gebruiken. </w:t>
      </w:r>
    </w:p>
    <w:p w14:paraId="20AA0E70" w14:textId="5BF80E04" w:rsidR="002974FA" w:rsidRDefault="003A240A">
      <w:pPr>
        <w:pStyle w:val="Wenk"/>
      </w:pPr>
      <w:bookmarkStart w:id="133" w:name="_Hlk93354262"/>
      <w:bookmarkEnd w:id="132"/>
      <w:r>
        <w:t>Je kan de leerlingen leren gebruik te maken van instructiekaarten voor technische systemen</w:t>
      </w:r>
      <w:r w:rsidRPr="003F1F97">
        <w:t xml:space="preserve">, productetiketten, </w:t>
      </w:r>
      <w:r>
        <w:t>pictogrammen, H/P-zinnen</w:t>
      </w:r>
      <w:r w:rsidR="004171A1">
        <w:t>, o</w:t>
      </w:r>
      <w:r>
        <w:t>nderhoudsvoorschriften</w:t>
      </w:r>
      <w:r w:rsidR="006D3B2D">
        <w:t xml:space="preserve"> en </w:t>
      </w:r>
      <w:r>
        <w:t>handleidingen</w:t>
      </w:r>
      <w:r w:rsidR="006D3B2D">
        <w:t xml:space="preserve">. Het is belangrijk dat ze </w:t>
      </w:r>
      <w:r>
        <w:t xml:space="preserve"> </w:t>
      </w:r>
      <w:r w:rsidRPr="003F1F97">
        <w:t>pictogrammen en symbolen</w:t>
      </w:r>
      <w:r>
        <w:t xml:space="preserve"> leren interpreteren.</w:t>
      </w:r>
      <w:bookmarkEnd w:id="133"/>
    </w:p>
    <w:p w14:paraId="368AE495" w14:textId="563E9115" w:rsidR="003A240A" w:rsidRPr="003F1F97" w:rsidRDefault="003A240A">
      <w:pPr>
        <w:pStyle w:val="Wenk"/>
      </w:pPr>
      <w:r w:rsidRPr="003F1F97">
        <w:t xml:space="preserve">Je kan de leerlingen leren milieubewuste keuzes te maken </w:t>
      </w:r>
      <w:r w:rsidR="00E2783B">
        <w:t>voor</w:t>
      </w:r>
      <w:r w:rsidRPr="003F1F97">
        <w:t xml:space="preserve"> materialen, beschermings- en afwerkingsproducten, lijmen, onderhoudsproducten en werkwijzen om chemisch en niet-biologisch afbreekbaar afval te vermijden.</w:t>
      </w:r>
    </w:p>
    <w:p w14:paraId="26173AA7" w14:textId="2C4EEA2F" w:rsidR="003A240A" w:rsidRDefault="003A240A" w:rsidP="00E36A5C">
      <w:pPr>
        <w:pStyle w:val="Wenk"/>
      </w:pPr>
      <w:r>
        <w:t>Je kan de leerlingen leren ordelijk werken en a</w:t>
      </w:r>
      <w:r w:rsidRPr="005A2236">
        <w:t xml:space="preserve">lert </w:t>
      </w:r>
      <w:r>
        <w:t xml:space="preserve">te </w:t>
      </w:r>
      <w:r w:rsidRPr="005A2236">
        <w:t xml:space="preserve">zijn voor energie die kan </w:t>
      </w:r>
      <w:r w:rsidRPr="005A2236">
        <w:lastRenderedPageBreak/>
        <w:t xml:space="preserve">vrijkomen onder de vorm van warmte </w:t>
      </w:r>
      <w:r>
        <w:t xml:space="preserve">zoals op vodden na het werken met </w:t>
      </w:r>
      <w:r w:rsidRPr="005A2236">
        <w:t>afwerkolie</w:t>
      </w:r>
      <w:r w:rsidR="00EC549E">
        <w:t xml:space="preserve"> en alert </w:t>
      </w:r>
      <w:r>
        <w:t>te zijn voor het gevaar van giftige, ontvlambare en explosieve producten, oplos-, verdunnings- en verhardingsmiddelen, zowel bij gebruik als bij het opbergen en stockage ervan.</w:t>
      </w:r>
    </w:p>
    <w:p w14:paraId="6431D13D" w14:textId="43D56C42" w:rsidR="003A240A" w:rsidRDefault="003A240A" w:rsidP="00E36A5C">
      <w:pPr>
        <w:pStyle w:val="Wenk"/>
      </w:pPr>
      <w:r>
        <w:t>Je leert de leerlingen aandacht te hebben voor gevaarlijke en niet gevaarlijke producten, grenswaarden bij gebruik van solventen en preventief maatregelen te nemen.</w:t>
      </w:r>
      <w:r w:rsidR="006A679B">
        <w:t xml:space="preserve"> Je leert ze ook om</w:t>
      </w:r>
      <w:r w:rsidR="006A679B" w:rsidRPr="006A679B">
        <w:t xml:space="preserve"> </w:t>
      </w:r>
      <w:r w:rsidR="006A679B">
        <w:t>rekening te houden met omgevingsfactoren zoals temperatuur</w:t>
      </w:r>
      <w:r w:rsidR="009703A3">
        <w:t xml:space="preserve"> en</w:t>
      </w:r>
      <w:r w:rsidR="006A679B">
        <w:t xml:space="preserve"> ventilatie.</w:t>
      </w:r>
    </w:p>
    <w:p w14:paraId="6634F051" w14:textId="3950C678" w:rsidR="003A240A" w:rsidRPr="00B05B30" w:rsidRDefault="003A240A" w:rsidP="00E36A5C">
      <w:pPr>
        <w:pStyle w:val="Wenk"/>
      </w:pPr>
      <w:r w:rsidRPr="00B05B30">
        <w:rPr>
          <w:rFonts w:cstheme="minorHAnsi"/>
        </w:rPr>
        <w:t>Afwerkingsproducten en toevoegingsmiddelen: toepassingsmogelijkheden, kwalitatieve kenmerken, uitzicht, mengverhoudingen, pigmenten, kleurbenamingen, verenigbaarheid, neveneffecten, veiligheids- en recyclagevoorschriften …</w:t>
      </w:r>
    </w:p>
    <w:p w14:paraId="11676E1D" w14:textId="6ADABC63" w:rsidR="003A240A" w:rsidRDefault="003A240A" w:rsidP="00E36A5C">
      <w:pPr>
        <w:pStyle w:val="Wenk"/>
      </w:pPr>
      <w:r>
        <w:t xml:space="preserve">Je kan de leerlingen leren asbesthoudende producten </w:t>
      </w:r>
      <w:r w:rsidR="00E2783B">
        <w:t xml:space="preserve">op de werkplek </w:t>
      </w:r>
      <w:r>
        <w:t>te herkennen</w:t>
      </w:r>
      <w:r w:rsidR="008B091E">
        <w:t>.</w:t>
      </w:r>
    </w:p>
    <w:p w14:paraId="3EFE0B4E" w14:textId="26B23B22" w:rsidR="00937BFB" w:rsidRDefault="00937BFB" w:rsidP="00937BFB">
      <w:pPr>
        <w:pStyle w:val="Doel"/>
        <w:rPr>
          <w:lang w:eastAsia="nl-BE"/>
        </w:rPr>
      </w:pPr>
      <w:bookmarkStart w:id="134" w:name="_Hlk41644456"/>
      <w:bookmarkEnd w:id="130"/>
      <w:r w:rsidRPr="009C6A83">
        <w:rPr>
          <w:lang w:eastAsia="nl-BE"/>
        </w:rPr>
        <w:t>De leerlingen sorteren restmateriaal en afval volgens gekregen instructies</w:t>
      </w:r>
      <w:r w:rsidR="00654DF2">
        <w:rPr>
          <w:lang w:eastAsia="nl-BE"/>
        </w:rPr>
        <w:t xml:space="preserve"> en co</w:t>
      </w:r>
      <w:r w:rsidR="00B82B57">
        <w:rPr>
          <w:lang w:eastAsia="nl-BE"/>
        </w:rPr>
        <w:t>nform veiligheids- en milieuvoorschriften.</w:t>
      </w:r>
    </w:p>
    <w:p w14:paraId="3308FEC4" w14:textId="77777777" w:rsidR="002D10CC" w:rsidRPr="00976D68" w:rsidRDefault="00967B9C" w:rsidP="002D10CC">
      <w:pPr>
        <w:pStyle w:val="Wenk"/>
        <w:numPr>
          <w:ilvl w:val="0"/>
          <w:numId w:val="9"/>
        </w:numPr>
        <w:rPr>
          <w:lang w:val="nl-NL"/>
        </w:rPr>
      </w:pPr>
      <w:r>
        <w:t>je kan de leerlingen leren handelen volgens de afspraken en sorteerregels.</w:t>
      </w:r>
      <w:r w:rsidR="002D10CC">
        <w:t xml:space="preserve"> </w:t>
      </w:r>
      <w:r w:rsidR="002D10CC">
        <w:rPr>
          <w:lang w:val="nl-NL"/>
        </w:rPr>
        <w:t>Je kan hen informeren over de r</w:t>
      </w:r>
      <w:r w:rsidR="002D10CC" w:rsidRPr="00976D68">
        <w:rPr>
          <w:lang w:val="nl-NL"/>
        </w:rPr>
        <w:t>ichtlijnen i.v.m. het omgaan met chemisch en biologisch afval</w:t>
      </w:r>
      <w:r w:rsidR="002D10CC">
        <w:rPr>
          <w:lang w:val="nl-NL"/>
        </w:rPr>
        <w:t>.</w:t>
      </w:r>
    </w:p>
    <w:p w14:paraId="4E52DA03" w14:textId="035917E0" w:rsidR="002D10CC" w:rsidRPr="00F4036F" w:rsidRDefault="002D10CC" w:rsidP="002D10CC">
      <w:pPr>
        <w:pStyle w:val="Wenk"/>
      </w:pPr>
      <w:r>
        <w:t>J</w:t>
      </w:r>
      <w:r w:rsidRPr="00F4036F">
        <w:t xml:space="preserve">e kan de leerlingen laten onderzoeken wat er met de afvalstromen en restmaterialen van hun eigen project gebeurt na het verlaten van de werkplaats. </w:t>
      </w:r>
      <w:r w:rsidR="00651112">
        <w:t xml:space="preserve">Je laat hen stilstaan bij de invloed van </w:t>
      </w:r>
      <w:r w:rsidR="00651112" w:rsidRPr="00B7033A">
        <w:t>het sorteren op afvalverwerking</w:t>
      </w:r>
      <w:r w:rsidR="00651112">
        <w:t xml:space="preserve"> en </w:t>
      </w:r>
      <w:r w:rsidR="00651112" w:rsidRPr="00B7033A">
        <w:t>recyclage.</w:t>
      </w:r>
    </w:p>
    <w:p w14:paraId="7BB59FFC" w14:textId="09D31D0C" w:rsidR="0003566B" w:rsidRPr="00F4036F" w:rsidRDefault="0003566B" w:rsidP="0003566B">
      <w:pPr>
        <w:pStyle w:val="Wenk"/>
      </w:pPr>
      <w:bookmarkStart w:id="135" w:name="_Hlk52487091"/>
      <w:r w:rsidRPr="00F4036F">
        <w:t xml:space="preserve">Je kan de leerlingen een kritische kijk op afval </w:t>
      </w:r>
      <w:r>
        <w:t xml:space="preserve">en restmateriaal </w:t>
      </w:r>
      <w:r w:rsidRPr="00F4036F">
        <w:t>aanleren in functie van het zorgzaam omspringen met materialen</w:t>
      </w:r>
      <w:r w:rsidR="00C04169">
        <w:t xml:space="preserve"> en verven en</w:t>
      </w:r>
      <w:r w:rsidR="00473407">
        <w:t xml:space="preserve"> het hergebruik bij</w:t>
      </w:r>
      <w:r>
        <w:t xml:space="preserve"> circulaire economie.</w:t>
      </w:r>
    </w:p>
    <w:bookmarkEnd w:id="135"/>
    <w:p w14:paraId="3630B4DC" w14:textId="43138AFD" w:rsidR="00FA355B" w:rsidRPr="00976D68" w:rsidRDefault="00FA355B" w:rsidP="00FA355B">
      <w:pPr>
        <w:pStyle w:val="Wenk"/>
        <w:numPr>
          <w:ilvl w:val="0"/>
          <w:numId w:val="9"/>
        </w:numPr>
      </w:pPr>
      <w:r>
        <w:t xml:space="preserve">Je kan de leerlingen leren om </w:t>
      </w:r>
      <w:r w:rsidR="00B428D6">
        <w:t>bij</w:t>
      </w:r>
      <w:r w:rsidRPr="00976D68">
        <w:t xml:space="preserve"> </w:t>
      </w:r>
      <w:r>
        <w:t xml:space="preserve">het </w:t>
      </w:r>
      <w:r w:rsidRPr="00976D68">
        <w:t xml:space="preserve">reinigen van </w:t>
      </w:r>
      <w:r>
        <w:t>verfrollen</w:t>
      </w:r>
      <w:r w:rsidR="009A2FDC">
        <w:t>, borstels en kwasten</w:t>
      </w:r>
      <w:r w:rsidR="00B428D6">
        <w:t xml:space="preserve"> </w:t>
      </w:r>
      <w:r w:rsidR="00DB602D">
        <w:t xml:space="preserve">een milieuvriendelijke gedachte te hanteren </w:t>
      </w:r>
      <w:r w:rsidR="00520AFD">
        <w:t xml:space="preserve">door gebruikt water opnieuw te gebruiken en de vaste stoffen </w:t>
      </w:r>
      <w:r w:rsidR="00AA0A10">
        <w:t xml:space="preserve">afzonderlijk te </w:t>
      </w:r>
      <w:r w:rsidR="000B7F20">
        <w:t>sortere</w:t>
      </w:r>
      <w:r w:rsidR="002936F2">
        <w:t>n</w:t>
      </w:r>
      <w:r w:rsidR="000A2169">
        <w:t>.</w:t>
      </w:r>
      <w:r w:rsidR="00B25E77">
        <w:t xml:space="preserve"> Een reinigingstoestel voor </w:t>
      </w:r>
      <w:r w:rsidR="006E66EB">
        <w:t>verfrollen en -borstels is aangewezen</w:t>
      </w:r>
      <w:r w:rsidR="005E4F27">
        <w:t>.</w:t>
      </w:r>
    </w:p>
    <w:p w14:paraId="0634B7DA" w14:textId="647A1727" w:rsidR="00BC5A8D" w:rsidRDefault="00BC5A8D" w:rsidP="006A59C5">
      <w:pPr>
        <w:pStyle w:val="Doel"/>
      </w:pPr>
      <w:bookmarkStart w:id="136" w:name="_Hlk35204059"/>
      <w:bookmarkStart w:id="137" w:name="_Hlk35204077"/>
      <w:bookmarkStart w:id="138" w:name="_Hlk54298807"/>
      <w:bookmarkStart w:id="139" w:name="_Hlk43408050"/>
      <w:bookmarkEnd w:id="134"/>
      <w:r w:rsidRPr="006A59C5">
        <w:t>De leerlingen organiseren hun werkplek veilig en ordelijk</w:t>
      </w:r>
      <w:r w:rsidR="006A59C5">
        <w:t>.</w:t>
      </w:r>
    </w:p>
    <w:p w14:paraId="13B19F25" w14:textId="679951B5" w:rsidR="000F5A84" w:rsidRPr="00216FAA" w:rsidRDefault="000F5A84" w:rsidP="00E36A5C">
      <w:pPr>
        <w:pStyle w:val="Wenk"/>
      </w:pPr>
      <w:r w:rsidRPr="00216FAA">
        <w:t>Je kan de werkplek leren organiseren op basis van een werkmethode (schilderwerken, behangen, plaatsen van sierlijsten</w:t>
      </w:r>
      <w:r w:rsidR="005B2E26">
        <w:t xml:space="preserve"> </w:t>
      </w:r>
      <w:r w:rsidRPr="00216FAA">
        <w:t>…)</w:t>
      </w:r>
      <w:r>
        <w:t xml:space="preserve">. </w:t>
      </w:r>
      <w:r w:rsidR="005B2E26">
        <w:t>Daa</w:t>
      </w:r>
      <w:r>
        <w:t>rbij kan je verwijzen naar ergonomisch, vlot en efficiënt werken en het aanbrengen van signalisatie.</w:t>
      </w:r>
    </w:p>
    <w:p w14:paraId="7CBD9A25" w14:textId="77777777" w:rsidR="00225942" w:rsidRDefault="00225942" w:rsidP="00225942">
      <w:pPr>
        <w:pStyle w:val="Wenk"/>
        <w:rPr>
          <w:color w:val="404040" w:themeColor="text1" w:themeTint="BF"/>
        </w:rPr>
      </w:pPr>
      <w:r>
        <w:t xml:space="preserve">Je kan de leerlingen leren, omwille van veiligheidsredenen, enkel de benodigde gereedschappen en materialen ter beschikking te hebben. </w:t>
      </w:r>
      <w:r>
        <w:rPr>
          <w:color w:val="404040" w:themeColor="text1" w:themeTint="BF"/>
        </w:rPr>
        <w:t>Je kan de leerlingen de attitude aanleren om gedisciplineerd en zorgzaam om te springen met materialen, gereedschappen en hulpmiddelen en hen leren hoe stof- en lawaaihinder te beperken.</w:t>
      </w:r>
    </w:p>
    <w:bookmarkEnd w:id="136"/>
    <w:p w14:paraId="0240861D" w14:textId="77777777" w:rsidR="00751CDB" w:rsidRDefault="00751CDB" w:rsidP="00751CDB">
      <w:pPr>
        <w:pStyle w:val="Wenk"/>
      </w:pPr>
      <w:r>
        <w:t>Je kan de leerlingen trainen om gedisciplineerd het w</w:t>
      </w:r>
      <w:r w:rsidRPr="00EC45BA">
        <w:t>erkplaatsreglement</w:t>
      </w:r>
      <w:r>
        <w:t xml:space="preserve"> en afspraken op de </w:t>
      </w:r>
      <w:r w:rsidRPr="00EC45BA">
        <w:t>bouwplaats</w:t>
      </w:r>
      <w:r>
        <w:t xml:space="preserve"> te respecteren.</w:t>
      </w:r>
    </w:p>
    <w:p w14:paraId="425669CB" w14:textId="3FF09044" w:rsidR="00937BFB" w:rsidRDefault="00937BFB" w:rsidP="006A59C5">
      <w:pPr>
        <w:pStyle w:val="Doel"/>
      </w:pPr>
      <w:r w:rsidRPr="006A59C5">
        <w:lastRenderedPageBreak/>
        <w:t>De leerlingen controleren de veiligheidsvoorzieningen aan machines, toestellen en hulpmiddelen aan de hand van veiligheidsinstructiekaarten en melden afwijkingen, storingen en gebreken.</w:t>
      </w:r>
    </w:p>
    <w:p w14:paraId="5AE199AF" w14:textId="3210983D" w:rsidR="009A65BC" w:rsidRDefault="009A65BC" w:rsidP="00E90A92">
      <w:pPr>
        <w:pStyle w:val="Afbakeningalleen"/>
      </w:pPr>
      <w:r w:rsidRPr="00BE3414">
        <w:t>Elektrisch, pneumatisch en handgereedschap en machines: werking en</w:t>
      </w:r>
      <w:r w:rsidR="00235FA9">
        <w:t xml:space="preserve"> </w:t>
      </w:r>
      <w:r w:rsidRPr="00BE3414">
        <w:t>veiligheidsaspecten </w:t>
      </w:r>
    </w:p>
    <w:p w14:paraId="514DE57D" w14:textId="77777777" w:rsidR="00D77F64" w:rsidRDefault="00D77F64" w:rsidP="00D77F64">
      <w:pPr>
        <w:pStyle w:val="Wenk"/>
      </w:pPr>
      <w:r>
        <w:t>Je kan de nadruk leggen op preventief onderhoud en het beschikbaar zijn van onderhoudsfiches. Het is belangrijk dat leerlingen spontaan de informatie op veiligheidsinstructiekaarten leren gebruiken.</w:t>
      </w:r>
    </w:p>
    <w:p w14:paraId="28696610" w14:textId="6761B929" w:rsidR="00B15110" w:rsidRDefault="00B15110" w:rsidP="00E36A5C">
      <w:pPr>
        <w:pStyle w:val="Wenk"/>
      </w:pPr>
      <w:r>
        <w:t xml:space="preserve">In het belang van de collectieve veiligheid kan je de leerlingen leren communiceren met </w:t>
      </w:r>
      <w:r w:rsidR="00D77F64">
        <w:t>elkaar</w:t>
      </w:r>
      <w:r>
        <w:t xml:space="preserve">, leidinggevenden, </w:t>
      </w:r>
      <w:r w:rsidR="006B7B76">
        <w:t xml:space="preserve">de leraar en </w:t>
      </w:r>
      <w:r>
        <w:t>de mentor om ongevallen te vermijden door afwijkingen, storingen en gebreken te melden.</w:t>
      </w:r>
    </w:p>
    <w:bookmarkEnd w:id="137"/>
    <w:bookmarkEnd w:id="138"/>
    <w:p w14:paraId="2BBAD42C" w14:textId="0A8FF1EC" w:rsidR="006D5B88" w:rsidRDefault="006D5B88" w:rsidP="00464D8F">
      <w:pPr>
        <w:pStyle w:val="Doel"/>
        <w:rPr>
          <w:lang w:val="nl-NL" w:eastAsia="nl-BE"/>
        </w:rPr>
      </w:pPr>
      <w:r w:rsidRPr="00420D2A">
        <w:rPr>
          <w:lang w:val="nl-NL" w:eastAsia="nl-BE"/>
        </w:rPr>
        <w:t>De leerlingen gebruiken machines, toestellen en veiligheidsvoorzieningen op een correcte en veilige manier volgens de gekregen instructies.</w:t>
      </w:r>
    </w:p>
    <w:p w14:paraId="2D1DC4ED" w14:textId="77777777" w:rsidR="00B74A37" w:rsidRDefault="00FA6245" w:rsidP="00B74A37">
      <w:pPr>
        <w:pStyle w:val="Wenk"/>
      </w:pPr>
      <w:r w:rsidRPr="00B74A37">
        <w:t xml:space="preserve">Om stofhinder te beperken leren de leerlingen de attitude aan te nemen om schuurmachines </w:t>
      </w:r>
      <w:r w:rsidR="00B74A37" w:rsidRPr="00B74A37">
        <w:t>aan te sluiten op een mobiele stofzuiger.</w:t>
      </w:r>
      <w:bookmarkEnd w:id="139"/>
    </w:p>
    <w:p w14:paraId="43C34F69" w14:textId="5305092B" w:rsidR="003C050B" w:rsidRDefault="003C050B" w:rsidP="00B74A37">
      <w:pPr>
        <w:pStyle w:val="Wenk"/>
      </w:pPr>
      <w:r>
        <w:t xml:space="preserve">Je kan bij het gebruik van </w:t>
      </w:r>
      <w:r w:rsidR="003A2AAE">
        <w:t>het afstoomapparaat wijzen op gevaar van elekt</w:t>
      </w:r>
      <w:r w:rsidR="003D6305">
        <w:t>risering.</w:t>
      </w:r>
    </w:p>
    <w:p w14:paraId="2A2A7DDF" w14:textId="2B8AE876" w:rsidR="00937BFB" w:rsidRDefault="00937BFB" w:rsidP="00B74A37">
      <w:pPr>
        <w:pStyle w:val="Doel"/>
        <w:rPr>
          <w:lang w:eastAsia="nl-BE"/>
        </w:rPr>
      </w:pPr>
      <w:r w:rsidRPr="008A58E4">
        <w:rPr>
          <w:lang w:eastAsia="nl-BE"/>
        </w:rPr>
        <w:t xml:space="preserve">De </w:t>
      </w:r>
      <w:r>
        <w:rPr>
          <w:lang w:eastAsia="nl-BE"/>
        </w:rPr>
        <w:t xml:space="preserve">leerlingen werken </w:t>
      </w:r>
      <w:r w:rsidR="002841A2">
        <w:rPr>
          <w:lang w:eastAsia="nl-BE"/>
        </w:rPr>
        <w:t xml:space="preserve">veilig </w:t>
      </w:r>
      <w:r>
        <w:rPr>
          <w:lang w:eastAsia="nl-BE"/>
        </w:rPr>
        <w:t>op hoogte</w:t>
      </w:r>
      <w:r w:rsidR="002841A2">
        <w:rPr>
          <w:lang w:eastAsia="nl-BE"/>
        </w:rPr>
        <w:t>.</w:t>
      </w:r>
    </w:p>
    <w:p w14:paraId="77947C5D" w14:textId="77777777" w:rsidR="00783E2D" w:rsidRDefault="00783E2D" w:rsidP="00E36A5C">
      <w:pPr>
        <w:pStyle w:val="Wenk"/>
      </w:pPr>
      <w:r>
        <w:t>In de tweede graad wordt dit beperkt tot het gebruik van kleine trapladders en rolsteigers op beperkte hoogte.</w:t>
      </w:r>
      <w:r w:rsidRPr="00C60361">
        <w:t xml:space="preserve"> </w:t>
      </w:r>
    </w:p>
    <w:p w14:paraId="1C75CB0D" w14:textId="06086FC1" w:rsidR="00236419" w:rsidRPr="005C0309" w:rsidRDefault="00783E2D">
      <w:pPr>
        <w:pStyle w:val="Wenk"/>
        <w:rPr>
          <w:lang w:val="nl-NL"/>
        </w:rPr>
      </w:pPr>
      <w:bookmarkStart w:id="140" w:name="_Hlk54298958"/>
      <w:r w:rsidRPr="005C0309">
        <w:rPr>
          <w:lang w:val="nl-NL"/>
        </w:rPr>
        <w:t>Je kan de leerlingen leren om ladders enkel als verplaatsingsmiddel te gebruiken en steigers volgens voorschriften en opleiding.</w:t>
      </w:r>
      <w:r w:rsidR="005C0309" w:rsidRPr="005C0309">
        <w:rPr>
          <w:lang w:val="nl-NL"/>
        </w:rPr>
        <w:t xml:space="preserve"> Daarbij kan je aandacht </w:t>
      </w:r>
      <w:r w:rsidR="00236419" w:rsidRPr="005C0309">
        <w:rPr>
          <w:lang w:val="nl-NL"/>
        </w:rPr>
        <w:t>b</w:t>
      </w:r>
      <w:r w:rsidR="005C0309" w:rsidRPr="005C0309">
        <w:rPr>
          <w:lang w:val="nl-NL"/>
        </w:rPr>
        <w:t>e</w:t>
      </w:r>
      <w:r w:rsidR="00236419" w:rsidRPr="005C0309">
        <w:rPr>
          <w:lang w:val="nl-NL"/>
        </w:rPr>
        <w:t>steden aan</w:t>
      </w:r>
      <w:r w:rsidR="005C0309" w:rsidRPr="005C0309">
        <w:rPr>
          <w:lang w:val="nl-NL"/>
        </w:rPr>
        <w:t xml:space="preserve"> het opbouwen van rolsteigers.</w:t>
      </w:r>
    </w:p>
    <w:bookmarkEnd w:id="140"/>
    <w:p w14:paraId="5EBD1B5D" w14:textId="30DAC478" w:rsidR="00937BFB" w:rsidRPr="001C3BD2" w:rsidRDefault="00937BFB" w:rsidP="001C3BD2">
      <w:pPr>
        <w:pStyle w:val="Doel"/>
      </w:pPr>
      <w:r w:rsidRPr="001C3BD2">
        <w:t>De leerlingen beheren</w:t>
      </w:r>
      <w:r w:rsidR="00DE4873" w:rsidRPr="001C3BD2">
        <w:t>,</w:t>
      </w:r>
      <w:r w:rsidRPr="001C3BD2">
        <w:t xml:space="preserve"> onderhouden</w:t>
      </w:r>
      <w:r w:rsidR="00F00917" w:rsidRPr="001C3BD2">
        <w:t xml:space="preserve"> en reinigen</w:t>
      </w:r>
      <w:r w:rsidRPr="001C3BD2">
        <w:t xml:space="preserve"> </w:t>
      </w:r>
      <w:r w:rsidR="004F6580">
        <w:t xml:space="preserve">materiaal, </w:t>
      </w:r>
      <w:r w:rsidRPr="001C3BD2">
        <w:t>toestellen</w:t>
      </w:r>
      <w:r w:rsidR="007C20DF">
        <w:t xml:space="preserve">, </w:t>
      </w:r>
      <w:r w:rsidRPr="001C3BD2">
        <w:t xml:space="preserve"> gereedschappen</w:t>
      </w:r>
      <w:r w:rsidR="002B4EB2">
        <w:t xml:space="preserve"> en machines.</w:t>
      </w:r>
    </w:p>
    <w:p w14:paraId="57065F73" w14:textId="3AE660BB" w:rsidR="00E224B7" w:rsidRDefault="00E224B7" w:rsidP="00E224B7">
      <w:pPr>
        <w:pStyle w:val="Wenk"/>
      </w:pPr>
      <w:bookmarkStart w:id="141" w:name="_Hlk42671422"/>
      <w:bookmarkStart w:id="142" w:name="_Hlk93862848"/>
      <w:bookmarkStart w:id="143" w:name="_Hlk53786672"/>
      <w:bookmarkStart w:id="144" w:name="_Hlk52391851"/>
      <w:r>
        <w:t>Om dagelijks kwalitatief goed werk te realiseren leren de leerlingen a</w:t>
      </w:r>
      <w:r w:rsidRPr="006A6076">
        <w:t>andacht</w:t>
      </w:r>
      <w:r>
        <w:t xml:space="preserve"> te hebben</w:t>
      </w:r>
      <w:r w:rsidRPr="006A6076">
        <w:t xml:space="preserve"> voor </w:t>
      </w:r>
      <w:r>
        <w:t xml:space="preserve">het zorgzaam omspringen met en </w:t>
      </w:r>
      <w:r w:rsidRPr="006A6076">
        <w:t>ordelijk wegbergen van materia</w:t>
      </w:r>
      <w:r>
        <w:t>al, toestellen en gereedschappen</w:t>
      </w:r>
      <w:r w:rsidRPr="006A6076">
        <w:t xml:space="preserve"> in </w:t>
      </w:r>
      <w:r>
        <w:t>magazijn, kasten, de</w:t>
      </w:r>
      <w:r w:rsidRPr="006A6076">
        <w:t xml:space="preserve"> eigen gereedschapskoffer</w:t>
      </w:r>
      <w:r>
        <w:t>,</w:t>
      </w:r>
      <w:r w:rsidR="004F6864">
        <w:t xml:space="preserve"> </w:t>
      </w:r>
      <w:r>
        <w:t>bestelwagen van het bedrijf.</w:t>
      </w:r>
    </w:p>
    <w:p w14:paraId="06479848" w14:textId="0F757FC5" w:rsidR="000E67D5" w:rsidRPr="006A6076" w:rsidRDefault="000E67D5" w:rsidP="000E67D5">
      <w:pPr>
        <w:pStyle w:val="Wenk"/>
        <w:rPr>
          <w:lang w:val="nl-NL"/>
        </w:rPr>
      </w:pPr>
      <w:r>
        <w:rPr>
          <w:lang w:val="nl-NL"/>
        </w:rPr>
        <w:t>Je kan de leerlingen leren om na het o</w:t>
      </w:r>
      <w:r w:rsidRPr="00976D68">
        <w:rPr>
          <w:lang w:val="nl-NL"/>
        </w:rPr>
        <w:t xml:space="preserve">nderhouden van systemen zoals reinigen van </w:t>
      </w:r>
      <w:r>
        <w:rPr>
          <w:lang w:val="nl-NL"/>
        </w:rPr>
        <w:t>verfrollen en -borstel</w:t>
      </w:r>
      <w:r w:rsidR="001779B1">
        <w:rPr>
          <w:lang w:val="nl-NL"/>
        </w:rPr>
        <w:t>s</w:t>
      </w:r>
      <w:r>
        <w:rPr>
          <w:lang w:val="nl-NL"/>
        </w:rPr>
        <w:t xml:space="preserve">, </w:t>
      </w:r>
      <w:r w:rsidR="001779B1">
        <w:rPr>
          <w:lang w:val="nl-NL"/>
        </w:rPr>
        <w:t>verf</w:t>
      </w:r>
      <w:r>
        <w:rPr>
          <w:lang w:val="nl-NL"/>
        </w:rPr>
        <w:t xml:space="preserve">mixer, toestellen en </w:t>
      </w:r>
      <w:r w:rsidRPr="00976D68">
        <w:rPr>
          <w:lang w:val="nl-NL"/>
        </w:rPr>
        <w:t>handgereedschappen</w:t>
      </w:r>
      <w:r>
        <w:rPr>
          <w:lang w:val="nl-NL"/>
        </w:rPr>
        <w:t>, de resten te sorteren en spaarzaam om te springen met water.</w:t>
      </w:r>
    </w:p>
    <w:bookmarkEnd w:id="141"/>
    <w:bookmarkEnd w:id="142"/>
    <w:bookmarkEnd w:id="143"/>
    <w:bookmarkEnd w:id="144"/>
    <w:p w14:paraId="4F6122D7" w14:textId="375A6069" w:rsidR="00BC5A8D" w:rsidRDefault="00BC5A8D" w:rsidP="008F3BF8">
      <w:pPr>
        <w:pStyle w:val="Doel"/>
        <w:numPr>
          <w:ilvl w:val="0"/>
          <w:numId w:val="6"/>
        </w:numPr>
        <w:rPr>
          <w:lang w:eastAsia="nl-BE"/>
        </w:rPr>
      </w:pPr>
      <w:r w:rsidRPr="008A58E4">
        <w:rPr>
          <w:lang w:eastAsia="nl-BE"/>
        </w:rPr>
        <w:t>De</w:t>
      </w:r>
      <w:r>
        <w:rPr>
          <w:lang w:eastAsia="nl-BE"/>
        </w:rPr>
        <w:t xml:space="preserve"> leerlingen </w:t>
      </w:r>
      <w:r w:rsidR="00AF0FAD">
        <w:rPr>
          <w:lang w:eastAsia="nl-BE"/>
        </w:rPr>
        <w:t>helpen bij het voor</w:t>
      </w:r>
      <w:r>
        <w:rPr>
          <w:lang w:eastAsia="nl-BE"/>
        </w:rPr>
        <w:t>bereiden</w:t>
      </w:r>
      <w:r w:rsidR="00AF0FAD">
        <w:rPr>
          <w:lang w:eastAsia="nl-BE"/>
        </w:rPr>
        <w:t xml:space="preserve"> van</w:t>
      </w:r>
      <w:r>
        <w:rPr>
          <w:lang w:eastAsia="nl-BE"/>
        </w:rPr>
        <w:t xml:space="preserve"> oppervlakken in functie van beschermen en verfraaien.</w:t>
      </w:r>
    </w:p>
    <w:p w14:paraId="22DA1F38" w14:textId="77777777" w:rsidR="002C60D3" w:rsidRDefault="002C60D3" w:rsidP="00E36A5C">
      <w:pPr>
        <w:pStyle w:val="Wenk"/>
      </w:pPr>
      <w:r>
        <w:t>je kan aandacht besteden aan:</w:t>
      </w:r>
    </w:p>
    <w:p w14:paraId="24EC7712" w14:textId="37796EAE" w:rsidR="002C60D3" w:rsidRDefault="002C60D3" w:rsidP="005C0ADB">
      <w:pPr>
        <w:pStyle w:val="Wenkops1"/>
      </w:pPr>
      <w:r>
        <w:t xml:space="preserve">verwijderen </w:t>
      </w:r>
      <w:r w:rsidR="00067C4E">
        <w:t>van</w:t>
      </w:r>
      <w:r>
        <w:t xml:space="preserve"> oude afwerklagen, schuren</w:t>
      </w:r>
      <w:r w:rsidR="00413B24">
        <w:t>;</w:t>
      </w:r>
    </w:p>
    <w:p w14:paraId="1EA0AB35" w14:textId="48F5BEEA" w:rsidR="002C60D3" w:rsidRDefault="002C60D3" w:rsidP="005C0ADB">
      <w:pPr>
        <w:pStyle w:val="Wenkops1"/>
      </w:pPr>
      <w:r>
        <w:t>ontvetten, ontstoffen, reinigen</w:t>
      </w:r>
      <w:r w:rsidR="00413B24">
        <w:t>;</w:t>
      </w:r>
    </w:p>
    <w:p w14:paraId="14D4D68A" w14:textId="76AC8C0E" w:rsidR="002C60D3" w:rsidRDefault="002C60D3" w:rsidP="005C0ADB">
      <w:pPr>
        <w:pStyle w:val="Wenkops1"/>
      </w:pPr>
      <w:r>
        <w:t>afplakken</w:t>
      </w:r>
      <w:r w:rsidR="00413B24">
        <w:t>;</w:t>
      </w:r>
    </w:p>
    <w:p w14:paraId="44372E25" w14:textId="6A180F9C" w:rsidR="002C60D3" w:rsidRDefault="002C60D3" w:rsidP="005C0ADB">
      <w:pPr>
        <w:pStyle w:val="Wenkops1"/>
      </w:pPr>
      <w:r>
        <w:t xml:space="preserve">aanbrengen </w:t>
      </w:r>
      <w:r w:rsidR="00067C4E">
        <w:t>van</w:t>
      </w:r>
      <w:r>
        <w:t xml:space="preserve"> fixeer-, impregneer-, isoleermiddel</w:t>
      </w:r>
      <w:r w:rsidR="00413B24">
        <w:t>;</w:t>
      </w:r>
    </w:p>
    <w:p w14:paraId="13F21C42" w14:textId="5607C211" w:rsidR="002C60D3" w:rsidRDefault="002C60D3" w:rsidP="005C0ADB">
      <w:pPr>
        <w:pStyle w:val="Wenkops1"/>
      </w:pPr>
      <w:r>
        <w:lastRenderedPageBreak/>
        <w:t>afkitten</w:t>
      </w:r>
      <w:r w:rsidR="00413B24">
        <w:t>;</w:t>
      </w:r>
    </w:p>
    <w:p w14:paraId="4A32C926" w14:textId="77777777" w:rsidR="002C60D3" w:rsidRDefault="002C60D3" w:rsidP="005C0ADB">
      <w:pPr>
        <w:pStyle w:val="Wenkops1"/>
      </w:pPr>
      <w:r>
        <w:t>afbijt- en schuurmiddelen.</w:t>
      </w:r>
    </w:p>
    <w:p w14:paraId="70302986" w14:textId="523AB2DD" w:rsidR="00A441E3" w:rsidRDefault="00A441E3" w:rsidP="00A441E3">
      <w:pPr>
        <w:pStyle w:val="Doel"/>
        <w:rPr>
          <w:lang w:eastAsia="nl-BE"/>
        </w:rPr>
      </w:pPr>
      <w:r w:rsidRPr="008A58E4">
        <w:rPr>
          <w:lang w:eastAsia="nl-BE"/>
        </w:rPr>
        <w:t>De</w:t>
      </w:r>
      <w:r>
        <w:rPr>
          <w:lang w:eastAsia="nl-BE"/>
        </w:rPr>
        <w:t xml:space="preserve"> </w:t>
      </w:r>
      <w:r w:rsidRPr="006E560C">
        <w:rPr>
          <w:lang w:eastAsia="nl-BE"/>
        </w:rPr>
        <w:t xml:space="preserve">leerlingen </w:t>
      </w:r>
      <w:r>
        <w:rPr>
          <w:lang w:eastAsia="nl-BE"/>
        </w:rPr>
        <w:t xml:space="preserve">helpen bij het </w:t>
      </w:r>
      <w:r w:rsidR="00DC3DEF">
        <w:rPr>
          <w:lang w:eastAsia="nl-BE"/>
        </w:rPr>
        <w:t xml:space="preserve">gebruiksklaar </w:t>
      </w:r>
      <w:r w:rsidRPr="006E560C">
        <w:rPr>
          <w:lang w:eastAsia="nl-BE"/>
        </w:rPr>
        <w:t>maken</w:t>
      </w:r>
      <w:r w:rsidR="000761FE">
        <w:rPr>
          <w:lang w:eastAsia="nl-BE"/>
        </w:rPr>
        <w:t xml:space="preserve"> van </w:t>
      </w:r>
      <w:r w:rsidRPr="006E560C">
        <w:rPr>
          <w:lang w:eastAsia="nl-BE"/>
        </w:rPr>
        <w:t>afwerkingsproduct</w:t>
      </w:r>
      <w:r w:rsidR="00786BC5">
        <w:rPr>
          <w:lang w:eastAsia="nl-BE"/>
        </w:rPr>
        <w:t>en</w:t>
      </w:r>
      <w:r w:rsidR="00456F6A">
        <w:rPr>
          <w:lang w:eastAsia="nl-BE"/>
        </w:rPr>
        <w:t>,</w:t>
      </w:r>
      <w:r w:rsidR="000761FE">
        <w:rPr>
          <w:lang w:eastAsia="nl-BE"/>
        </w:rPr>
        <w:t xml:space="preserve"> plamuren en lijmen</w:t>
      </w:r>
      <w:r>
        <w:rPr>
          <w:lang w:eastAsia="nl-BE"/>
        </w:rPr>
        <w:t xml:space="preserve">. </w:t>
      </w:r>
    </w:p>
    <w:p w14:paraId="3B621586" w14:textId="77777777" w:rsidR="000F72D6" w:rsidRPr="000F72D6" w:rsidRDefault="000F72D6" w:rsidP="000F72D6">
      <w:pPr>
        <w:pStyle w:val="Wenk"/>
      </w:pPr>
      <w:r w:rsidRPr="000F72D6">
        <w:t>Je kan aandacht besteden aan:</w:t>
      </w:r>
    </w:p>
    <w:p w14:paraId="3CE091EB" w14:textId="77777777" w:rsidR="000F72D6" w:rsidRPr="000F72D6" w:rsidRDefault="000F72D6" w:rsidP="005C0ADB">
      <w:pPr>
        <w:pStyle w:val="Wenkops1"/>
      </w:pPr>
      <w:r w:rsidRPr="000F72D6">
        <w:t>mengverhoudingen;</w:t>
      </w:r>
    </w:p>
    <w:p w14:paraId="0E4AAEDA" w14:textId="77777777" w:rsidR="000F72D6" w:rsidRPr="000F72D6" w:rsidRDefault="000F72D6" w:rsidP="005C0ADB">
      <w:pPr>
        <w:pStyle w:val="Wenkops1"/>
      </w:pPr>
      <w:r w:rsidRPr="000F72D6">
        <w:t>viscositeit;</w:t>
      </w:r>
    </w:p>
    <w:p w14:paraId="6222A9CD" w14:textId="77777777" w:rsidR="000F72D6" w:rsidRPr="000F72D6" w:rsidRDefault="000F72D6" w:rsidP="005C0ADB">
      <w:pPr>
        <w:pStyle w:val="Wenkops1"/>
      </w:pPr>
      <w:r w:rsidRPr="000F72D6">
        <w:t>homogeen mengsel;</w:t>
      </w:r>
    </w:p>
    <w:p w14:paraId="66D8F7AF" w14:textId="77777777" w:rsidR="000F72D6" w:rsidRPr="000F72D6" w:rsidRDefault="000F72D6" w:rsidP="005C0ADB">
      <w:pPr>
        <w:pStyle w:val="Wenkops1"/>
      </w:pPr>
      <w:r w:rsidRPr="000F72D6">
        <w:t>samenstelling van de producten;</w:t>
      </w:r>
    </w:p>
    <w:p w14:paraId="2CA2E917" w14:textId="77777777" w:rsidR="000F72D6" w:rsidRPr="000F72D6" w:rsidRDefault="000F72D6" w:rsidP="005C0ADB">
      <w:pPr>
        <w:pStyle w:val="Wenkops1"/>
      </w:pPr>
      <w:r w:rsidRPr="000F72D6">
        <w:t>pigmenten, verharder, verdunner;</w:t>
      </w:r>
    </w:p>
    <w:p w14:paraId="00D4DC25" w14:textId="77777777" w:rsidR="000F72D6" w:rsidRPr="000F72D6" w:rsidRDefault="000F72D6" w:rsidP="005C0ADB">
      <w:pPr>
        <w:pStyle w:val="Wenkops1"/>
      </w:pPr>
      <w:r w:rsidRPr="000F72D6">
        <w:t>dagvoorraad voor het eigen project.</w:t>
      </w:r>
    </w:p>
    <w:p w14:paraId="161B9BDC" w14:textId="0A0931D1" w:rsidR="000F72D6" w:rsidRDefault="000F72D6" w:rsidP="00E36A5C">
      <w:pPr>
        <w:pStyle w:val="Wenk"/>
      </w:pPr>
      <w:r>
        <w:t xml:space="preserve">Je kan de leerlingen leren hoe </w:t>
      </w:r>
      <w:r w:rsidR="00EF64EB">
        <w:t>‘</w:t>
      </w:r>
      <w:r>
        <w:t>stalen</w:t>
      </w:r>
      <w:r w:rsidR="00EF64EB">
        <w:t>’</w:t>
      </w:r>
      <w:r>
        <w:t xml:space="preserve"> te plaatsen.</w:t>
      </w:r>
    </w:p>
    <w:p w14:paraId="3C370419" w14:textId="55ED21C9" w:rsidR="000F72D6" w:rsidRDefault="000F72D6" w:rsidP="00E36A5C">
      <w:pPr>
        <w:pStyle w:val="Wenk"/>
      </w:pPr>
      <w:r>
        <w:t>Je kan de leerlingen leren aandacht te schenken aan d</w:t>
      </w:r>
      <w:r w:rsidRPr="00087D84">
        <w:t>e potlife</w:t>
      </w:r>
      <w:r>
        <w:t xml:space="preserve"> en d</w:t>
      </w:r>
      <w:r w:rsidR="00B72134">
        <w:t>i</w:t>
      </w:r>
      <w:r>
        <w:t>e</w:t>
      </w:r>
      <w:r w:rsidRPr="00087D84">
        <w:t xml:space="preserve"> </w:t>
      </w:r>
      <w:r>
        <w:t xml:space="preserve">te </w:t>
      </w:r>
      <w:r w:rsidRPr="00087D84">
        <w:t>respecteren</w:t>
      </w:r>
      <w:r>
        <w:t xml:space="preserve"> in functie van kwaliteitsvolle eindresultaten.</w:t>
      </w:r>
    </w:p>
    <w:p w14:paraId="53035F6D" w14:textId="41F28562" w:rsidR="003365A5" w:rsidRDefault="003365A5" w:rsidP="003365A5">
      <w:pPr>
        <w:pStyle w:val="Doel"/>
        <w:rPr>
          <w:lang w:eastAsia="nl-BE"/>
        </w:rPr>
      </w:pPr>
      <w:r w:rsidRPr="008A58E4">
        <w:rPr>
          <w:lang w:eastAsia="nl-BE"/>
        </w:rPr>
        <w:t>De</w:t>
      </w:r>
      <w:r>
        <w:rPr>
          <w:lang w:eastAsia="nl-BE"/>
        </w:rPr>
        <w:t xml:space="preserve"> leerlingen helpen bij het </w:t>
      </w:r>
      <w:r w:rsidRPr="00F82241">
        <w:rPr>
          <w:lang w:eastAsia="nl-BE"/>
        </w:rPr>
        <w:t>plamuren</w:t>
      </w:r>
      <w:r w:rsidR="00A441E3" w:rsidRPr="00F82241">
        <w:rPr>
          <w:lang w:eastAsia="nl-BE"/>
        </w:rPr>
        <w:t>,</w:t>
      </w:r>
      <w:r w:rsidR="00A441E3">
        <w:rPr>
          <w:lang w:eastAsia="nl-BE"/>
        </w:rPr>
        <w:t xml:space="preserve"> </w:t>
      </w:r>
      <w:r w:rsidR="00B72134">
        <w:rPr>
          <w:lang w:eastAsia="nl-BE"/>
        </w:rPr>
        <w:t xml:space="preserve">het </w:t>
      </w:r>
      <w:r w:rsidR="00A441E3">
        <w:rPr>
          <w:lang w:eastAsia="nl-BE"/>
        </w:rPr>
        <w:t xml:space="preserve">opvullen van barsten en </w:t>
      </w:r>
      <w:r w:rsidR="00B72134">
        <w:rPr>
          <w:lang w:eastAsia="nl-BE"/>
        </w:rPr>
        <w:t xml:space="preserve">het </w:t>
      </w:r>
      <w:r w:rsidR="00A441E3">
        <w:rPr>
          <w:lang w:eastAsia="nl-BE"/>
        </w:rPr>
        <w:t xml:space="preserve">herstellen </w:t>
      </w:r>
      <w:r>
        <w:rPr>
          <w:lang w:eastAsia="nl-BE"/>
        </w:rPr>
        <w:t>van oppervlakken in functie van beschermen en verfraaien.</w:t>
      </w:r>
    </w:p>
    <w:p w14:paraId="1D06C809" w14:textId="722F03DB" w:rsidR="00FF6C33" w:rsidRDefault="00FF6C33" w:rsidP="00E36A5C">
      <w:pPr>
        <w:pStyle w:val="Wenk"/>
      </w:pPr>
      <w:r>
        <w:t>Je kan d</w:t>
      </w:r>
      <w:r w:rsidRPr="00A441E3">
        <w:t>e leerlinge</w:t>
      </w:r>
      <w:r>
        <w:t>n leren plamuurwerken in een vlotte beweging uitvoeren en aandacht te hebben voor het zorgzaam omgaan met het product.</w:t>
      </w:r>
      <w:r w:rsidR="00DF019F">
        <w:t xml:space="preserve"> </w:t>
      </w:r>
    </w:p>
    <w:p w14:paraId="2834B3D9" w14:textId="77777777" w:rsidR="00FF6C33" w:rsidRPr="00A441E3" w:rsidRDefault="00FF6C33" w:rsidP="00E36A5C">
      <w:pPr>
        <w:pStyle w:val="Wenk"/>
      </w:pPr>
      <w:r>
        <w:t>Je kan referentiemateriaal aanreiken om het geplamuurde oppervlak te controleren</w:t>
      </w:r>
    </w:p>
    <w:p w14:paraId="79B28BAA" w14:textId="1ECD88A3" w:rsidR="00A441E3" w:rsidRDefault="00A441E3" w:rsidP="00A441E3">
      <w:pPr>
        <w:pStyle w:val="Doel"/>
        <w:rPr>
          <w:lang w:eastAsia="nl-BE"/>
        </w:rPr>
      </w:pPr>
      <w:r w:rsidRPr="008A58E4">
        <w:rPr>
          <w:lang w:eastAsia="nl-BE"/>
        </w:rPr>
        <w:t>De</w:t>
      </w:r>
      <w:r>
        <w:rPr>
          <w:lang w:eastAsia="nl-BE"/>
        </w:rPr>
        <w:t xml:space="preserve"> leerlingen helpen bij het aanbrengen van vliesbehang.</w:t>
      </w:r>
    </w:p>
    <w:p w14:paraId="461364E6" w14:textId="2D97A128" w:rsidR="00880C30" w:rsidRPr="00A441E3" w:rsidRDefault="00880C30">
      <w:pPr>
        <w:pStyle w:val="Wenk"/>
      </w:pPr>
      <w:r>
        <w:t>Je kan d</w:t>
      </w:r>
      <w:r w:rsidRPr="00A441E3">
        <w:t>e leerlinge</w:t>
      </w:r>
      <w:r>
        <w:t>n knip- en snijtechnieken leren in functie van het vliesbehang</w:t>
      </w:r>
      <w:r w:rsidR="00E036F0">
        <w:t xml:space="preserve"> en </w:t>
      </w:r>
      <w:r w:rsidR="00673717">
        <w:t xml:space="preserve">hen leren </w:t>
      </w:r>
      <w:r w:rsidR="00E036F0">
        <w:t xml:space="preserve">de </w:t>
      </w:r>
      <w:r>
        <w:t>lijm aan te brengen volgens instructie van de fabrikant.</w:t>
      </w:r>
    </w:p>
    <w:p w14:paraId="3E910660" w14:textId="05360393" w:rsidR="00BC5A8D" w:rsidRPr="008A58E4" w:rsidRDefault="00BC5A8D" w:rsidP="00BC5A8D">
      <w:pPr>
        <w:pStyle w:val="Doel"/>
        <w:rPr>
          <w:lang w:eastAsia="nl-BE"/>
        </w:rPr>
      </w:pPr>
      <w:r w:rsidRPr="008A58E4">
        <w:rPr>
          <w:lang w:eastAsia="nl-BE"/>
        </w:rPr>
        <w:t>De</w:t>
      </w:r>
      <w:r>
        <w:rPr>
          <w:lang w:eastAsia="nl-BE"/>
        </w:rPr>
        <w:t xml:space="preserve"> leerlingen </w:t>
      </w:r>
      <w:r w:rsidR="00DC3DEF">
        <w:rPr>
          <w:lang w:eastAsia="nl-BE"/>
        </w:rPr>
        <w:t xml:space="preserve">helpen bij het </w:t>
      </w:r>
      <w:r>
        <w:rPr>
          <w:lang w:eastAsia="nl-BE"/>
        </w:rPr>
        <w:t xml:space="preserve">manueel </w:t>
      </w:r>
      <w:r w:rsidR="00DC3DEF">
        <w:rPr>
          <w:lang w:eastAsia="nl-BE"/>
        </w:rPr>
        <w:t>schilderen van oppervlakken zowel binnen als buiten.</w:t>
      </w:r>
      <w:r>
        <w:rPr>
          <w:lang w:eastAsia="nl-BE"/>
        </w:rPr>
        <w:t xml:space="preserve"> </w:t>
      </w:r>
    </w:p>
    <w:p w14:paraId="2E956EEE" w14:textId="77777777" w:rsidR="00F35816" w:rsidRDefault="00F35816" w:rsidP="00E90A92">
      <w:pPr>
        <w:pStyle w:val="Afbakening"/>
        <w:numPr>
          <w:ilvl w:val="0"/>
          <w:numId w:val="0"/>
        </w:numPr>
        <w:ind w:left="1495"/>
      </w:pPr>
    </w:p>
    <w:p w14:paraId="28A83FA4" w14:textId="1DC77FD6" w:rsidR="00007B29" w:rsidRPr="00007B29" w:rsidRDefault="00007B29" w:rsidP="00007B29">
      <w:pPr>
        <w:pStyle w:val="Wenk"/>
      </w:pPr>
      <w:r w:rsidRPr="00007B29">
        <w:t>je kan aandacht besteden aan:</w:t>
      </w:r>
    </w:p>
    <w:p w14:paraId="5B3740C1" w14:textId="61424EB5" w:rsidR="006D338B" w:rsidRDefault="006D338B" w:rsidP="005C0ADB">
      <w:pPr>
        <w:pStyle w:val="Wenkops1"/>
      </w:pPr>
      <w:r>
        <w:t>het aflijnen;</w:t>
      </w:r>
    </w:p>
    <w:p w14:paraId="599E4CBF" w14:textId="05E5C806" w:rsidR="00007B29" w:rsidRPr="00A95E3D" w:rsidRDefault="00007B29" w:rsidP="005C0ADB">
      <w:pPr>
        <w:pStyle w:val="Wenkops1"/>
      </w:pPr>
      <w:r>
        <w:t>de o</w:t>
      </w:r>
      <w:r w:rsidRPr="00A95E3D">
        <w:t xml:space="preserve">pbouw </w:t>
      </w:r>
      <w:r>
        <w:t>van verfsystemen</w:t>
      </w:r>
      <w:r w:rsidR="00BA5CFF">
        <w:t>;</w:t>
      </w:r>
    </w:p>
    <w:p w14:paraId="28F310E2" w14:textId="6808885C" w:rsidR="00007B29" w:rsidRDefault="00007B29" w:rsidP="005C0ADB">
      <w:pPr>
        <w:pStyle w:val="Wenkops1"/>
      </w:pPr>
      <w:r>
        <w:t>de kleur van de grondlaag afgestemd op de kleur van de eindlaag</w:t>
      </w:r>
      <w:r w:rsidR="00BA5CFF">
        <w:t>;</w:t>
      </w:r>
    </w:p>
    <w:p w14:paraId="0FDB6B3F" w14:textId="0CFC2700" w:rsidR="00007B29" w:rsidRDefault="00513DDE" w:rsidP="005C0ADB">
      <w:pPr>
        <w:pStyle w:val="Wenkops1"/>
      </w:pPr>
      <w:r>
        <w:t>de functie van de schilderwerken</w:t>
      </w:r>
      <w:r w:rsidR="00007B29">
        <w:t>: beschermend</w:t>
      </w:r>
      <w:r>
        <w:t xml:space="preserve"> of</w:t>
      </w:r>
      <w:r w:rsidR="00007B29">
        <w:t xml:space="preserve"> decoratief.</w:t>
      </w:r>
    </w:p>
    <w:p w14:paraId="6FAE0BC0" w14:textId="445048C9" w:rsidR="00007B29" w:rsidRDefault="00007B29" w:rsidP="00A93E14">
      <w:pPr>
        <w:pStyle w:val="WenkDuiding"/>
      </w:pPr>
      <w:r>
        <w:t xml:space="preserve">Decoratieve schilderwerken en -technieken </w:t>
      </w:r>
      <w:r w:rsidR="00710607">
        <w:t xml:space="preserve">komen </w:t>
      </w:r>
      <w:r>
        <w:t xml:space="preserve">in deze </w:t>
      </w:r>
      <w:r w:rsidR="00710607">
        <w:t>studierichting niet aan bod</w:t>
      </w:r>
      <w:r>
        <w:t>.</w:t>
      </w:r>
    </w:p>
    <w:p w14:paraId="54FCC4DD" w14:textId="3B313D90" w:rsidR="00BC5A8D" w:rsidRDefault="00BC5A8D" w:rsidP="008F3BF8">
      <w:pPr>
        <w:pStyle w:val="DoelExtra"/>
        <w:numPr>
          <w:ilvl w:val="0"/>
          <w:numId w:val="7"/>
        </w:numPr>
        <w:rPr>
          <w:lang w:eastAsia="nl-BE"/>
        </w:rPr>
      </w:pPr>
      <w:r w:rsidRPr="008A58E4">
        <w:rPr>
          <w:lang w:eastAsia="nl-BE"/>
        </w:rPr>
        <w:t>De</w:t>
      </w:r>
      <w:r>
        <w:rPr>
          <w:lang w:eastAsia="nl-BE"/>
        </w:rPr>
        <w:t xml:space="preserve"> leerlingen </w:t>
      </w:r>
      <w:r w:rsidR="00AC463F">
        <w:rPr>
          <w:lang w:eastAsia="nl-BE"/>
        </w:rPr>
        <w:t>helpen bij het aan</w:t>
      </w:r>
      <w:r>
        <w:rPr>
          <w:lang w:eastAsia="nl-BE"/>
        </w:rPr>
        <w:t xml:space="preserve">brengen </w:t>
      </w:r>
      <w:r w:rsidR="00AC463F">
        <w:rPr>
          <w:lang w:eastAsia="nl-BE"/>
        </w:rPr>
        <w:t xml:space="preserve">van </w:t>
      </w:r>
      <w:r>
        <w:rPr>
          <w:lang w:eastAsia="nl-BE"/>
        </w:rPr>
        <w:t xml:space="preserve">ornamenten en sierlijsten. </w:t>
      </w:r>
    </w:p>
    <w:p w14:paraId="70CFD764" w14:textId="77777777" w:rsidR="00BA5CFF" w:rsidRDefault="00BA5CFF" w:rsidP="00E36A5C">
      <w:pPr>
        <w:pStyle w:val="Wenk"/>
      </w:pPr>
      <w:r>
        <w:t>Je kan aandacht besteden aan:</w:t>
      </w:r>
    </w:p>
    <w:p w14:paraId="70870B04" w14:textId="142B68E3" w:rsidR="00BA5CFF" w:rsidRPr="00102B95" w:rsidRDefault="00BA5CFF" w:rsidP="005C0ADB">
      <w:pPr>
        <w:pStyle w:val="Wenkops1"/>
      </w:pPr>
      <w:r>
        <w:lastRenderedPageBreak/>
        <w:t>e</w:t>
      </w:r>
      <w:r w:rsidRPr="00102B95">
        <w:t xml:space="preserve">envoudige toepassingen op </w:t>
      </w:r>
      <w:r w:rsidR="00F16590">
        <w:t>de</w:t>
      </w:r>
      <w:r w:rsidRPr="00102B95">
        <w:t xml:space="preserve"> muur of </w:t>
      </w:r>
      <w:r>
        <w:t xml:space="preserve">het </w:t>
      </w:r>
      <w:r w:rsidRPr="00102B95">
        <w:t>maken van kaders</w:t>
      </w:r>
      <w:r>
        <w:t>;</w:t>
      </w:r>
    </w:p>
    <w:p w14:paraId="07BE83AE" w14:textId="2D391D9D" w:rsidR="00BA5CFF" w:rsidRPr="00102B95" w:rsidRDefault="00BA5CFF" w:rsidP="005C0ADB">
      <w:pPr>
        <w:pStyle w:val="Wenkops1"/>
      </w:pPr>
      <w:r w:rsidRPr="00102B95">
        <w:t>2D</w:t>
      </w:r>
      <w:r>
        <w:t>-muurlijsten en plinten;</w:t>
      </w:r>
    </w:p>
    <w:p w14:paraId="32CE5AFE" w14:textId="57052C19" w:rsidR="00BA5CFF" w:rsidRPr="00102B95" w:rsidRDefault="006D338B" w:rsidP="005C0ADB">
      <w:pPr>
        <w:pStyle w:val="Wenkops1"/>
      </w:pPr>
      <w:r>
        <w:t xml:space="preserve">het afwerken van </w:t>
      </w:r>
      <w:r w:rsidR="00BA5CFF">
        <w:t>ornamenten en sierlijsten met</w:t>
      </w:r>
      <w:r w:rsidR="00BA5CFF" w:rsidRPr="00102B95">
        <w:t xml:space="preserve"> verschillende technieken</w:t>
      </w:r>
      <w:r w:rsidR="00BA5CFF">
        <w:t>.</w:t>
      </w:r>
    </w:p>
    <w:p w14:paraId="04409757" w14:textId="7F51CFB1" w:rsidR="00BC5A8D" w:rsidRDefault="00BC5A8D" w:rsidP="008F3BF8">
      <w:pPr>
        <w:pStyle w:val="Doel"/>
        <w:numPr>
          <w:ilvl w:val="0"/>
          <w:numId w:val="8"/>
        </w:numPr>
      </w:pPr>
      <w:r w:rsidRPr="00304BCB">
        <w:t xml:space="preserve">De leerlingen </w:t>
      </w:r>
      <w:r w:rsidR="00AC463F" w:rsidRPr="00304BCB">
        <w:t>helpen bij het voor</w:t>
      </w:r>
      <w:r w:rsidRPr="00304BCB">
        <w:t xml:space="preserve">bereiden </w:t>
      </w:r>
      <w:r w:rsidR="00AC463F" w:rsidRPr="00304BCB">
        <w:t xml:space="preserve">van </w:t>
      </w:r>
      <w:r w:rsidRPr="00304BCB">
        <w:t xml:space="preserve">oppervlakken in functie van de te plaatsen wandbekleding. </w:t>
      </w:r>
    </w:p>
    <w:p w14:paraId="1D5F5140" w14:textId="77777777" w:rsidR="00E31811" w:rsidRDefault="00E31811" w:rsidP="00E36A5C">
      <w:pPr>
        <w:pStyle w:val="Wenk"/>
      </w:pPr>
      <w:r>
        <w:t>Je kan aandacht besteden aan:</w:t>
      </w:r>
    </w:p>
    <w:p w14:paraId="6CBCC1EA" w14:textId="360507DA" w:rsidR="00E31811" w:rsidRDefault="00E31811" w:rsidP="005C0ADB">
      <w:pPr>
        <w:pStyle w:val="Wenkops1"/>
      </w:pPr>
      <w:r>
        <w:t xml:space="preserve">verwijderen </w:t>
      </w:r>
      <w:r w:rsidR="006A34A7">
        <w:t xml:space="preserve">van </w:t>
      </w:r>
      <w:r>
        <w:t>oude afwerklagen;</w:t>
      </w:r>
    </w:p>
    <w:p w14:paraId="20681AA8" w14:textId="107C588E" w:rsidR="00E31811" w:rsidRDefault="00E31811" w:rsidP="005C0ADB">
      <w:pPr>
        <w:pStyle w:val="Wenkops1"/>
      </w:pPr>
      <w:r>
        <w:t>schuren;</w:t>
      </w:r>
    </w:p>
    <w:p w14:paraId="54D36131" w14:textId="6978F084" w:rsidR="00E31811" w:rsidRDefault="00E31811" w:rsidP="005C0ADB">
      <w:pPr>
        <w:pStyle w:val="Wenkops1"/>
      </w:pPr>
      <w:r>
        <w:t>ontvetten, ontstoffen, reinigen;</w:t>
      </w:r>
    </w:p>
    <w:p w14:paraId="4C447D8D" w14:textId="77777777" w:rsidR="00E31811" w:rsidRDefault="00E31811" w:rsidP="005C0ADB">
      <w:pPr>
        <w:pStyle w:val="Wenkops1"/>
      </w:pPr>
      <w:r>
        <w:t>aanbrengen van fixeer-, impregneer-, isoleermiddel.</w:t>
      </w:r>
    </w:p>
    <w:p w14:paraId="7A916183" w14:textId="77777777" w:rsidR="00E31811" w:rsidRDefault="00E31811" w:rsidP="00E36A5C">
      <w:pPr>
        <w:pStyle w:val="Wenk"/>
      </w:pPr>
      <w:r>
        <w:t>Je kan de leerlingen leren uitlijnen met schietlood, waterpas, laser.</w:t>
      </w:r>
    </w:p>
    <w:p w14:paraId="1C3AD9AC" w14:textId="783E49AD" w:rsidR="00BC5A8D" w:rsidRPr="00304BCB" w:rsidRDefault="00BC5A8D" w:rsidP="00304BCB">
      <w:pPr>
        <w:pStyle w:val="Doel"/>
      </w:pPr>
      <w:r w:rsidRPr="00304BCB">
        <w:t>De leerlingen</w:t>
      </w:r>
      <w:r w:rsidR="00AC463F" w:rsidRPr="00304BCB">
        <w:t xml:space="preserve"> helpen bij het aan</w:t>
      </w:r>
      <w:r w:rsidRPr="00304BCB">
        <w:t xml:space="preserve">brengen </w:t>
      </w:r>
      <w:r w:rsidR="00AC463F" w:rsidRPr="00304BCB">
        <w:t xml:space="preserve">van </w:t>
      </w:r>
      <w:r w:rsidRPr="00304BCB">
        <w:t xml:space="preserve">wandbekleding. </w:t>
      </w:r>
    </w:p>
    <w:p w14:paraId="659A2898" w14:textId="77777777" w:rsidR="0050115F" w:rsidRPr="0050115F" w:rsidRDefault="0050115F" w:rsidP="00E90A92">
      <w:pPr>
        <w:pStyle w:val="Afbakening"/>
      </w:pPr>
      <w:r w:rsidRPr="0050115F">
        <w:t>Lijmsoorten: toepassing en veiligheidsvoorschriften </w:t>
      </w:r>
    </w:p>
    <w:p w14:paraId="5202DC9B" w14:textId="10A90D1D" w:rsidR="00011733" w:rsidRPr="00011733" w:rsidRDefault="00011733" w:rsidP="00E90A92">
      <w:pPr>
        <w:pStyle w:val="Afbitem"/>
      </w:pPr>
      <w:r w:rsidRPr="00011733">
        <w:t>Behang:</w:t>
      </w:r>
      <w:r w:rsidR="00A406D9">
        <w:t xml:space="preserve"> </w:t>
      </w:r>
      <w:r w:rsidRPr="00011733">
        <w:t>soorten, plaatsings- en uitvoeringstechnieken</w:t>
      </w:r>
    </w:p>
    <w:p w14:paraId="08D6258C" w14:textId="77777777" w:rsidR="00C06996" w:rsidRDefault="00C06996" w:rsidP="00E36A5C">
      <w:pPr>
        <w:pStyle w:val="Wenk"/>
      </w:pPr>
      <w:r>
        <w:t>Je kan aandacht besteden aan:</w:t>
      </w:r>
    </w:p>
    <w:p w14:paraId="1A6B161F" w14:textId="77777777" w:rsidR="00C06996" w:rsidRDefault="00C06996" w:rsidP="005C0ADB">
      <w:pPr>
        <w:pStyle w:val="Wenkops1"/>
      </w:pPr>
      <w:r>
        <w:t>soorten wandbekleding en eigenschappen;</w:t>
      </w:r>
    </w:p>
    <w:p w14:paraId="4B1EB12D" w14:textId="486EEE0A" w:rsidR="005C0ADB" w:rsidRDefault="00582DDB" w:rsidP="005C0ADB">
      <w:pPr>
        <w:pStyle w:val="Wenkops1"/>
      </w:pPr>
      <w:r>
        <w:t>k</w:t>
      </w:r>
      <w:r w:rsidR="005C0ADB">
        <w:t>nip- en snijtechnieken, -voorschriften.</w:t>
      </w:r>
    </w:p>
    <w:p w14:paraId="737FF6DE" w14:textId="6903937D" w:rsidR="005C0ADB" w:rsidRDefault="00582DDB" w:rsidP="005C0ADB">
      <w:pPr>
        <w:pStyle w:val="Wenkops1"/>
      </w:pPr>
      <w:r>
        <w:t>u</w:t>
      </w:r>
      <w:r w:rsidR="005C0ADB">
        <w:t>itlijn- en plaatsingstechnieken.</w:t>
      </w:r>
    </w:p>
    <w:p w14:paraId="193C67D3" w14:textId="77777777" w:rsidR="00C06996" w:rsidRDefault="00C06996" w:rsidP="005C0ADB">
      <w:pPr>
        <w:pStyle w:val="Wenkops1"/>
      </w:pPr>
      <w:r>
        <w:t>lijmsoorten en technieken;</w:t>
      </w:r>
    </w:p>
    <w:p w14:paraId="3D67C4D9" w14:textId="77777777" w:rsidR="00C06996" w:rsidRDefault="00C06996" w:rsidP="005C0ADB">
      <w:pPr>
        <w:pStyle w:val="Wenkops1"/>
      </w:pPr>
      <w:r>
        <w:t>dubbel doorsnijden zoals bijvoorbeeld bij patchwork.</w:t>
      </w:r>
    </w:p>
    <w:p w14:paraId="50F77F57" w14:textId="7C799631" w:rsidR="00C06996" w:rsidRDefault="00E8249A" w:rsidP="00E36A5C">
      <w:pPr>
        <w:pStyle w:val="Wenk"/>
      </w:pPr>
      <w:r>
        <w:t xml:space="preserve">In de tweede graad </w:t>
      </w:r>
      <w:r w:rsidR="00C3198C">
        <w:t xml:space="preserve">wordt dit afgebakend tot het oefenen van </w:t>
      </w:r>
      <w:r w:rsidR="00C06996">
        <w:t>knip</w:t>
      </w:r>
      <w:r w:rsidR="00513DDE">
        <w:t>-</w:t>
      </w:r>
      <w:r w:rsidR="00C06996">
        <w:t xml:space="preserve"> en snijwerk, </w:t>
      </w:r>
      <w:r w:rsidR="00C3198C">
        <w:t>het pl</w:t>
      </w:r>
      <w:r w:rsidR="007105CF">
        <w:t xml:space="preserve">aatsen van de </w:t>
      </w:r>
      <w:r w:rsidR="00C06996">
        <w:t xml:space="preserve">loodlijn en </w:t>
      </w:r>
      <w:r w:rsidR="00513DDE">
        <w:t xml:space="preserve">het </w:t>
      </w:r>
      <w:r w:rsidR="00C06996">
        <w:t xml:space="preserve">oefenen op rechte banen. </w:t>
      </w:r>
      <w:r w:rsidR="00291E6D">
        <w:t>Het materiaal beperkt zich tot e</w:t>
      </w:r>
      <w:r w:rsidR="00C06996">
        <w:t>ffen behang en vliesbehang.</w:t>
      </w:r>
    </w:p>
    <w:p w14:paraId="1B3F4379" w14:textId="539A8F4A" w:rsidR="00BC5A8D" w:rsidRDefault="00BC5A8D" w:rsidP="00BC5A8D">
      <w:pPr>
        <w:pStyle w:val="Doel"/>
        <w:rPr>
          <w:lang w:eastAsia="nl-BE"/>
        </w:rPr>
      </w:pPr>
      <w:r w:rsidRPr="009C6A83">
        <w:rPr>
          <w:lang w:eastAsia="nl-BE"/>
        </w:rPr>
        <w:t xml:space="preserve">De leerlingen </w:t>
      </w:r>
      <w:r w:rsidR="00AC463F">
        <w:rPr>
          <w:lang w:eastAsia="nl-BE"/>
        </w:rPr>
        <w:t>helpen bij het af</w:t>
      </w:r>
      <w:r>
        <w:rPr>
          <w:lang w:eastAsia="nl-BE"/>
        </w:rPr>
        <w:t>ronden</w:t>
      </w:r>
      <w:r w:rsidR="00AC463F">
        <w:rPr>
          <w:lang w:eastAsia="nl-BE"/>
        </w:rPr>
        <w:t xml:space="preserve"> van</w:t>
      </w:r>
      <w:r>
        <w:rPr>
          <w:lang w:eastAsia="nl-BE"/>
        </w:rPr>
        <w:t xml:space="preserve"> de werkzaamheden en laten de werkplek ordelijk achter. </w:t>
      </w:r>
    </w:p>
    <w:p w14:paraId="2A31DF30" w14:textId="77777777" w:rsidR="00D143C3" w:rsidRDefault="00D143C3" w:rsidP="00E36A5C">
      <w:pPr>
        <w:pStyle w:val="Wenk"/>
      </w:pPr>
      <w:r>
        <w:t>Je kan de leerlingen leren interne afspraken en deze op de werkplek bij een klant te respecteren.</w:t>
      </w:r>
    </w:p>
    <w:p w14:paraId="564BF1CE" w14:textId="27E41CB7" w:rsidR="00D143C3" w:rsidRDefault="00D143C3" w:rsidP="00E36A5C">
      <w:pPr>
        <w:pStyle w:val="Wenk"/>
      </w:pPr>
      <w:r>
        <w:t>Je kan de leerlingen leren om zorgvuldig het beschermingsmateriaal te verwijderen</w:t>
      </w:r>
      <w:r w:rsidR="00E26431">
        <w:t xml:space="preserve"> rekening houdend met hergebruik </w:t>
      </w:r>
      <w:r w:rsidR="006E5755">
        <w:t>ervan.</w:t>
      </w:r>
    </w:p>
    <w:p w14:paraId="7C7ECF32" w14:textId="6C151283" w:rsidR="009723E1" w:rsidRDefault="009723E1" w:rsidP="009723E1">
      <w:pPr>
        <w:pStyle w:val="Doel"/>
        <w:rPr>
          <w:lang w:val="nl-NL" w:eastAsia="nl-BE"/>
        </w:rPr>
      </w:pPr>
      <w:bookmarkStart w:id="145" w:name="_Hlk35204119"/>
      <w:bookmarkStart w:id="146" w:name="_Hlk41381372"/>
      <w:r w:rsidRPr="00420D2A">
        <w:rPr>
          <w:lang w:val="nl-NL" w:eastAsia="nl-BE"/>
        </w:rPr>
        <w:t xml:space="preserve">De leerlingen helpen de kwaliteit van </w:t>
      </w:r>
      <w:r w:rsidR="00851F99" w:rsidRPr="00420D2A">
        <w:rPr>
          <w:lang w:val="nl-NL" w:eastAsia="nl-BE"/>
        </w:rPr>
        <w:t xml:space="preserve">de </w:t>
      </w:r>
      <w:r w:rsidR="00BC5A8D">
        <w:rPr>
          <w:lang w:val="nl-NL" w:eastAsia="nl-BE"/>
        </w:rPr>
        <w:t>schilder- en behangwerken</w:t>
      </w:r>
      <w:r w:rsidRPr="00420D2A">
        <w:rPr>
          <w:lang w:val="nl-NL" w:eastAsia="nl-BE"/>
        </w:rPr>
        <w:t xml:space="preserve"> op basis van meetbare evaluatiecriteria te bewaken.</w:t>
      </w:r>
    </w:p>
    <w:p w14:paraId="50654899" w14:textId="77777777" w:rsidR="00886037" w:rsidRDefault="00886037" w:rsidP="00886037">
      <w:pPr>
        <w:pStyle w:val="Afbakeningalleen"/>
      </w:pPr>
      <w:r w:rsidRPr="00350796">
        <w:t>Kwaliteitsnormen, waarden en toleranties</w:t>
      </w:r>
    </w:p>
    <w:p w14:paraId="3B15A949" w14:textId="3AC217AC" w:rsidR="00BE204B" w:rsidRDefault="00BE204B" w:rsidP="00BE204B">
      <w:pPr>
        <w:pStyle w:val="Wenk"/>
      </w:pPr>
      <w:bookmarkStart w:id="147" w:name="_Hlk58450248"/>
      <w:r>
        <w:t xml:space="preserve">Met het oog op gelijkgerichtheid en zelfevaluatie maak je binnen de vakgroep afspraken omtrent meetbare criteria. Je leert de leerlingen om gedurende het hele technisch proces kwaliteitsbewust te handelen door continu maatvoeringen te controleren en meetbare evaluatiecriteria te hanteren voor o.a. materiaalstaat, bewerkingsvolgorde, </w:t>
      </w:r>
      <w:r w:rsidRPr="00657B47">
        <w:t xml:space="preserve">de bereikte onderzoeksresultaten, tekenwerk, meetstaat,  </w:t>
      </w:r>
      <w:r w:rsidRPr="00657B47">
        <w:lastRenderedPageBreak/>
        <w:t xml:space="preserve">voorcalculatie, </w:t>
      </w:r>
      <w:bookmarkEnd w:id="147"/>
      <w:r w:rsidR="000B6C9A">
        <w:t>het plamuren en glad zetten van oppervlakken, het proces en resultaten bij schilder- en behangwerken</w:t>
      </w:r>
      <w:r w:rsidR="00144F7E">
        <w:t>.</w:t>
      </w:r>
    </w:p>
    <w:p w14:paraId="02885374" w14:textId="77777777" w:rsidR="0049621A" w:rsidRDefault="0049621A" w:rsidP="0049621A">
      <w:pPr>
        <w:pStyle w:val="Wenk"/>
      </w:pPr>
      <w:r w:rsidRPr="00023728">
        <w:t>Je kan met de mentor van het bedrijf de interne kwaliteitscriteria en controlesystemen bespreken en ze opnemen in het opleidingsplan</w:t>
      </w:r>
      <w:r>
        <w:t>.</w:t>
      </w:r>
    </w:p>
    <w:p w14:paraId="6BB75352" w14:textId="2B3C7292" w:rsidR="00020E69" w:rsidRDefault="00020E69" w:rsidP="00E36A5C">
      <w:pPr>
        <w:pStyle w:val="Wenk"/>
      </w:pPr>
      <w:r>
        <w:t>Je kan de leerlingen leren werken met referentiemateriaal</w:t>
      </w:r>
      <w:r w:rsidR="004F7069">
        <w:t xml:space="preserve"> voor controle op de resultaten na het plamuren, schilderen en behangen.</w:t>
      </w:r>
    </w:p>
    <w:p w14:paraId="402AECE9" w14:textId="6F12AF93" w:rsidR="00F37907" w:rsidRDefault="00F37907" w:rsidP="00F37907">
      <w:pPr>
        <w:pStyle w:val="Kop2"/>
        <w:numPr>
          <w:ilvl w:val="1"/>
          <w:numId w:val="1"/>
        </w:numPr>
      </w:pPr>
      <w:bookmarkStart w:id="148" w:name="_Toc150525993"/>
      <w:bookmarkStart w:id="149" w:name="_Toc157022774"/>
      <w:r>
        <w:t xml:space="preserve">Een oplossing ontwerpen voor een probleem in de context van schilder- en </w:t>
      </w:r>
      <w:r w:rsidR="00F11C4F">
        <w:t xml:space="preserve"> behangwerken</w:t>
      </w:r>
      <w:r>
        <w:t>.</w:t>
      </w:r>
      <w:bookmarkEnd w:id="148"/>
      <w:bookmarkEnd w:id="149"/>
    </w:p>
    <w:p w14:paraId="49CF8DAC" w14:textId="33A156D7" w:rsidR="00F37907" w:rsidRDefault="005E2672" w:rsidP="00F37907">
      <w:pPr>
        <w:pStyle w:val="Concordantie"/>
        <w:pBdr>
          <w:top w:val="none" w:sz="0" w:space="0" w:color="auto"/>
          <w:left w:val="none" w:sz="0" w:space="0" w:color="auto"/>
          <w:bottom w:val="none" w:sz="0" w:space="0" w:color="auto"/>
          <w:right w:val="none" w:sz="0" w:space="0" w:color="auto"/>
        </w:pBdr>
      </w:pPr>
      <w:r>
        <w:t>Minimumdoelen, cesuurdoelen of doelen die leiden naar BK</w:t>
      </w:r>
    </w:p>
    <w:p w14:paraId="2916B157" w14:textId="77777777" w:rsidR="0016780A" w:rsidRDefault="00F37907" w:rsidP="00F37907">
      <w:pPr>
        <w:pStyle w:val="MDSMDBK"/>
        <w:pBdr>
          <w:top w:val="none" w:sz="0" w:space="0" w:color="auto"/>
          <w:left w:val="none" w:sz="0" w:space="0" w:color="auto"/>
          <w:bottom w:val="none" w:sz="0" w:space="0" w:color="auto"/>
          <w:right w:val="none" w:sz="0" w:space="0" w:color="auto"/>
        </w:pBdr>
      </w:pPr>
      <w:r>
        <w:t>MD 06.14</w:t>
      </w:r>
      <w:r>
        <w:tab/>
      </w:r>
      <w:r w:rsidRPr="00B427A6">
        <w:t>De leerlingen ontwerpen een oplossing voor een probleem door wetenschappen, technologie of wiskunde geïntegreerd aan te wenden.</w:t>
      </w:r>
      <w:r w:rsidRPr="001E6F42">
        <w:t xml:space="preserve"> </w:t>
      </w:r>
      <w:r w:rsidR="0016780A">
        <w:t>(LPD 27)</w:t>
      </w:r>
    </w:p>
    <w:p w14:paraId="3A7ACFF5" w14:textId="47BE29CC" w:rsidR="00F37907" w:rsidRDefault="00F37907" w:rsidP="00F37907">
      <w:pPr>
        <w:pStyle w:val="MDSMDBK"/>
        <w:pBdr>
          <w:top w:val="none" w:sz="0" w:space="0" w:color="auto"/>
          <w:left w:val="none" w:sz="0" w:space="0" w:color="auto"/>
          <w:bottom w:val="none" w:sz="0" w:space="0" w:color="auto"/>
          <w:right w:val="none" w:sz="0" w:space="0" w:color="auto"/>
        </w:pBdr>
      </w:pPr>
      <w:r w:rsidRPr="00A80E1E">
        <w:rPr>
          <w:b w:val="0"/>
          <w:bCs/>
        </w:rPr>
        <w:t>(</w:t>
      </w:r>
      <w:r w:rsidRPr="001E6F42">
        <w:rPr>
          <w:rStyle w:val="MDSMDBKChar"/>
        </w:rPr>
        <w:t>Rekening houdend met concepten van de tweede graad en de context waarin dit minimumdoel aan bod komt.</w:t>
      </w:r>
      <w:r>
        <w:rPr>
          <w:rStyle w:val="MDSMDBKChar"/>
        </w:rPr>
        <w:t>)</w:t>
      </w:r>
    </w:p>
    <w:p w14:paraId="1488C6FE" w14:textId="77777777" w:rsidR="00F37907" w:rsidRDefault="00F37907" w:rsidP="00F37907">
      <w:pPr>
        <w:pStyle w:val="Doel"/>
      </w:pPr>
      <w:r>
        <w:t>De leerlingen ontwerpen een oplossing voor een probleem door wetenschappen, technologie of wiskunde geïntegreerd aan te wenden.</w:t>
      </w:r>
    </w:p>
    <w:p w14:paraId="5E46C1B5" w14:textId="5480CBD8" w:rsidR="00F37907" w:rsidRPr="00DF3E34" w:rsidRDefault="00F37907" w:rsidP="00F37907">
      <w:pPr>
        <w:pStyle w:val="Wenk"/>
        <w:numPr>
          <w:ilvl w:val="0"/>
          <w:numId w:val="9"/>
        </w:numPr>
      </w:pPr>
      <w:bookmarkStart w:id="150" w:name="_Hlk53861006"/>
      <w:r w:rsidRPr="00DF3E34">
        <w:t>Je kan dit leerplandoel realiseren in samenhang met LPD</w:t>
      </w:r>
      <w:r w:rsidR="00C475DB">
        <w:t xml:space="preserve"> 2, 3, 4, 24.</w:t>
      </w:r>
    </w:p>
    <w:p w14:paraId="1CAD05BF" w14:textId="77777777" w:rsidR="005E3610" w:rsidRDefault="00F37907">
      <w:pPr>
        <w:pStyle w:val="Wenk"/>
        <w:numPr>
          <w:ilvl w:val="0"/>
          <w:numId w:val="9"/>
        </w:numPr>
      </w:pPr>
      <w:r w:rsidRPr="00DF3E34">
        <w:t xml:space="preserve">Je kan de leerlingen aan de hand van afgebakende criteria een oplossing laten bedenken </w:t>
      </w:r>
      <w:r w:rsidR="005E3610">
        <w:t>voor problemen die ontstaan bij schilderwerken zoals blaarvorming en afbladeren, vergeling, glansverlies, barsten in de verflaag of voor blaarvorming na het aanbrengen van muurbekleding, vlekvorming.</w:t>
      </w:r>
    </w:p>
    <w:p w14:paraId="2B66F756" w14:textId="4496D369" w:rsidR="00F37907" w:rsidRPr="00DF3E34" w:rsidRDefault="00F37907">
      <w:pPr>
        <w:pStyle w:val="Wenk"/>
        <w:numPr>
          <w:ilvl w:val="0"/>
          <w:numId w:val="9"/>
        </w:numPr>
      </w:pPr>
      <w:r w:rsidRPr="00DF3E34">
        <w:t xml:space="preserve">Je kan de leerlingen oplossingen laten bedenken </w:t>
      </w:r>
      <w:r w:rsidR="00EB6C9A">
        <w:t>voor problemen die ontstaan in het pleisterwerk zoals barsten, loskomend pleisterwerk</w:t>
      </w:r>
      <w:r w:rsidR="005A51A8">
        <w:t xml:space="preserve"> en plamuur, het krimpen van plamuur</w:t>
      </w:r>
      <w:r w:rsidR="009F0DFE">
        <w:t>. Je kan oplossingen testen en evalueren.</w:t>
      </w:r>
    </w:p>
    <w:bookmarkEnd w:id="150"/>
    <w:p w14:paraId="282B6F8B" w14:textId="77777777" w:rsidR="00F37907" w:rsidRPr="00DF3E34" w:rsidRDefault="00F37907" w:rsidP="00F37907">
      <w:pPr>
        <w:pStyle w:val="Wenk"/>
        <w:numPr>
          <w:ilvl w:val="0"/>
          <w:numId w:val="9"/>
        </w:numPr>
      </w:pPr>
      <w:r w:rsidRPr="00DF3E34">
        <w:t>Je kan gericht inzetten op het leren overleggen met elkaar, gebruik maken van naslagwerken, tekeningen, technische fiches om tot probleemoplossende resultaten te komen. Gestructureerd leren werken en in team bevordert de sociale vaardigheden en groepsdynamiek.</w:t>
      </w:r>
    </w:p>
    <w:p w14:paraId="33F72B89" w14:textId="77777777" w:rsidR="005B1F64" w:rsidRDefault="005B1F64" w:rsidP="005B1F64">
      <w:pPr>
        <w:pStyle w:val="Kop1"/>
      </w:pPr>
      <w:bookmarkStart w:id="151" w:name="_Toc58620638"/>
      <w:bookmarkStart w:id="152" w:name="_Toc94124045"/>
      <w:bookmarkStart w:id="153" w:name="_Toc137572961"/>
      <w:bookmarkStart w:id="154" w:name="_Toc157022775"/>
      <w:r>
        <w:t>Basisuitrusting</w:t>
      </w:r>
      <w:bookmarkEnd w:id="151"/>
      <w:bookmarkEnd w:id="152"/>
      <w:bookmarkEnd w:id="153"/>
      <w:bookmarkEnd w:id="154"/>
    </w:p>
    <w:p w14:paraId="2C4E0063" w14:textId="77777777" w:rsidR="005B1F64" w:rsidRDefault="005B1F64" w:rsidP="005B1F64">
      <w:bookmarkStart w:id="155" w:name="_Hlk66769338"/>
      <w:r>
        <w:t>Basisuitrusting verwijst naar de infrastructuur en het (didactisch) materiaal die beschikbaar moeten zijn voor de realisatie van de leerplandoelen.</w:t>
      </w:r>
    </w:p>
    <w:p w14:paraId="57764140" w14:textId="77777777" w:rsidR="008F3BF8" w:rsidRPr="00297656" w:rsidRDefault="008F3BF8" w:rsidP="008F3BF8">
      <w:bookmarkStart w:id="156" w:name="_Toc54974885"/>
      <w:bookmarkStart w:id="157" w:name="_Toc58620575"/>
      <w:bookmarkStart w:id="158" w:name="_Toc94124046"/>
      <w:bookmarkStart w:id="159" w:name="_Toc137572962"/>
      <w:r>
        <w:t xml:space="preserve">Om de leerplandoelen te realiseren dient de school of de </w:t>
      </w:r>
      <w:r w:rsidRPr="003B43D4">
        <w:t>werkplek of een extern opleidingscentrum</w:t>
      </w:r>
      <w:r>
        <w:t xml:space="preserve"> minimaal de hierna beschreven infrastructuur en materiële en didactische uitrusting ter beschikking te stellen die beantwoordt aan de reglementaire eisen op het vlak van veiligheid, gezondheid, hygiëne, ergonomie en milieu. </w:t>
      </w:r>
      <w:r w:rsidRPr="005302FD">
        <w:t xml:space="preserve">Specifieke benodigde infrastructuur of uitrusting hoeft niet noodzakelijk beschikbaar te zijn op de school. Beschikbaarheid op de werkplek of een andere externe locatie kan </w:t>
      </w:r>
      <w:r w:rsidRPr="005B48F1">
        <w:t>volstaan. We</w:t>
      </w:r>
      <w:r w:rsidRPr="00297656">
        <w:t xml:space="preserve"> adviseren de school om de grootte van de klasgroep en de beschikbare infrastructuur en uitrusting op elkaar af te stemmen.</w:t>
      </w:r>
    </w:p>
    <w:p w14:paraId="6B16F5AF" w14:textId="77777777" w:rsidR="005B1F64" w:rsidRDefault="005B1F64" w:rsidP="005B1F64">
      <w:pPr>
        <w:pStyle w:val="Kop2"/>
      </w:pPr>
      <w:bookmarkStart w:id="160" w:name="_Toc157022776"/>
      <w:r>
        <w:t>Infrastructuur</w:t>
      </w:r>
      <w:bookmarkEnd w:id="156"/>
      <w:bookmarkEnd w:id="157"/>
      <w:bookmarkEnd w:id="158"/>
      <w:bookmarkEnd w:id="159"/>
      <w:bookmarkEnd w:id="160"/>
    </w:p>
    <w:p w14:paraId="6ADC2E09" w14:textId="2C70EDAC" w:rsidR="005B1F64" w:rsidRDefault="005B1F64" w:rsidP="005B1F64">
      <w:bookmarkStart w:id="161" w:name="_Hlk57578155"/>
      <w:r w:rsidRPr="009D4A7E">
        <w:t xml:space="preserve">Om kennis en vaardigheden </w:t>
      </w:r>
      <w:r w:rsidR="005B5110" w:rsidRPr="005B5110">
        <w:t xml:space="preserve">afgestemd op elkaar en in samenhang </w:t>
      </w:r>
      <w:r w:rsidRPr="005B5110">
        <w:t>aan</w:t>
      </w:r>
      <w:r w:rsidRPr="009D4A7E">
        <w:t xml:space="preserve"> te reiken en het pr</w:t>
      </w:r>
      <w:r w:rsidR="00AE0D0F">
        <w:t>oject</w:t>
      </w:r>
      <w:r w:rsidRPr="009D4A7E">
        <w:t xml:space="preserve">matig werken te versterken is een goed uitgerust </w:t>
      </w:r>
      <w:r w:rsidRPr="00746589">
        <w:t>competentiecentrum</w:t>
      </w:r>
      <w:r w:rsidRPr="009D4A7E">
        <w:t xml:space="preserve"> noodzakelijk waarbij de ruimte voor het aanleren van vaardigheden en het </w:t>
      </w:r>
      <w:r>
        <w:t>(</w:t>
      </w:r>
      <w:r w:rsidR="00330934">
        <w:t xml:space="preserve">bij voorkeur </w:t>
      </w:r>
      <w:r>
        <w:t xml:space="preserve">nabijgelegen) </w:t>
      </w:r>
      <w:r w:rsidRPr="009D4A7E">
        <w:t xml:space="preserve">instructielokaal </w:t>
      </w:r>
      <w:r>
        <w:t xml:space="preserve">in visie </w:t>
      </w:r>
      <w:r w:rsidRPr="00746589">
        <w:t>één geheel vormen.</w:t>
      </w:r>
      <w:r w:rsidRPr="00497520">
        <w:t xml:space="preserve"> </w:t>
      </w:r>
    </w:p>
    <w:bookmarkEnd w:id="161"/>
    <w:p w14:paraId="1BDF0C07" w14:textId="77777777" w:rsidR="005B1F64" w:rsidRPr="00E147D2" w:rsidRDefault="005B1F64" w:rsidP="005B1F64">
      <w:pPr>
        <w:pStyle w:val="Opsomming1"/>
      </w:pPr>
      <w:r w:rsidRPr="00E147D2">
        <w:lastRenderedPageBreak/>
        <w:t>Een werkzone</w:t>
      </w:r>
    </w:p>
    <w:p w14:paraId="1FEB79AE" w14:textId="71F0863E" w:rsidR="008D2022" w:rsidRPr="008D2022" w:rsidRDefault="00211E0A" w:rsidP="008D2022">
      <w:r>
        <w:t>Een g</w:t>
      </w:r>
      <w:r w:rsidR="005B1F64" w:rsidRPr="009D4A7E">
        <w:t>oed geventileerd</w:t>
      </w:r>
      <w:r>
        <w:t>e</w:t>
      </w:r>
      <w:r w:rsidR="005B1F64" w:rsidRPr="009D4A7E">
        <w:t xml:space="preserve">, </w:t>
      </w:r>
      <w:r>
        <w:t>goed verlichte</w:t>
      </w:r>
      <w:r w:rsidR="00EE7818">
        <w:t xml:space="preserve"> ruimte met voldoende ventilatie</w:t>
      </w:r>
      <w:r w:rsidR="005B1F64" w:rsidRPr="009D4A7E">
        <w:t xml:space="preserve"> voor het realiseren van </w:t>
      </w:r>
      <w:r w:rsidR="008F67E7">
        <w:t>schilder</w:t>
      </w:r>
      <w:r w:rsidR="008D2022">
        <w:t xml:space="preserve">- en behangwerken. </w:t>
      </w:r>
      <w:bookmarkStart w:id="162" w:name="_Hlk88395304"/>
      <w:r w:rsidR="005B1F64" w:rsidRPr="009D4A7E">
        <w:t>Daarnaast wordt ook een ruimte voorzien als opslagruimte voor materiaal, gereedschappen en toestellen.</w:t>
      </w:r>
      <w:bookmarkEnd w:id="162"/>
    </w:p>
    <w:p w14:paraId="76AF3CC9" w14:textId="0FB4A35A" w:rsidR="005B1F64" w:rsidRPr="008D2022" w:rsidRDefault="005B1F64">
      <w:pPr>
        <w:pStyle w:val="Opsomming1"/>
        <w:rPr>
          <w:lang w:val="nl-NL"/>
        </w:rPr>
      </w:pPr>
      <w:r w:rsidRPr="008D2022">
        <w:rPr>
          <w:lang w:val="nl-NL"/>
        </w:rPr>
        <w:t>Een wasgelegenheid met gescheiden kleedruimte (j/m) voor de leerlingen en voor de leraren.</w:t>
      </w:r>
    </w:p>
    <w:p w14:paraId="3BBBD591" w14:textId="77777777" w:rsidR="005B1F64" w:rsidRPr="00F639D3" w:rsidRDefault="005B1F64" w:rsidP="005B1F64">
      <w:pPr>
        <w:pStyle w:val="Opsomming1"/>
        <w:rPr>
          <w:lang w:val="nl-NL"/>
        </w:rPr>
      </w:pPr>
      <w:r w:rsidRPr="00F639D3">
        <w:rPr>
          <w:lang w:val="nl-NL"/>
        </w:rPr>
        <w:t>Een instructielokaal</w:t>
      </w:r>
    </w:p>
    <w:p w14:paraId="2FFD00E8" w14:textId="77777777" w:rsidR="005B1F64" w:rsidRPr="00F639D3" w:rsidRDefault="005B1F64" w:rsidP="00E36A5C">
      <w:pPr>
        <w:pStyle w:val="Opsomming2"/>
      </w:pPr>
      <w:bookmarkStart w:id="163" w:name="_Hlk56023374"/>
      <w:r w:rsidRPr="00F639D3">
        <w:t xml:space="preserve">dat qua grootte, akoestiek en inrichting geschikt is om communicatieve werkvormen te organiseren; </w:t>
      </w:r>
    </w:p>
    <w:p w14:paraId="181886F8" w14:textId="77777777" w:rsidR="005B1F64" w:rsidRPr="00F639D3" w:rsidRDefault="005B1F64" w:rsidP="00E36A5C">
      <w:pPr>
        <w:pStyle w:val="Opsomming2"/>
      </w:pPr>
      <w:r w:rsidRPr="00F639D3">
        <w:t>met een (draagbare) computer waarop de nodige software en audiovisueel materiaal kwaliteitsvol werkt en die met internet verbonden is;</w:t>
      </w:r>
    </w:p>
    <w:p w14:paraId="7FFEA4E4" w14:textId="77777777" w:rsidR="005B1F64" w:rsidRPr="00F639D3" w:rsidRDefault="005B1F64" w:rsidP="00E36A5C">
      <w:pPr>
        <w:pStyle w:val="Opsomming2"/>
      </w:pPr>
      <w:r w:rsidRPr="00F639D3">
        <w:t>met de mogelijkheid om (bewegend beeld) kwaliteitsvol te projecteren;</w:t>
      </w:r>
    </w:p>
    <w:p w14:paraId="6708C5FF" w14:textId="77777777" w:rsidR="005B1F64" w:rsidRPr="00F639D3" w:rsidRDefault="005B1F64" w:rsidP="00E36A5C">
      <w:pPr>
        <w:pStyle w:val="Opsomming2"/>
      </w:pPr>
      <w:r w:rsidRPr="00F639D3">
        <w:t>met de mogelijkheid om geluid kwaliteitsvol weer te geven;</w:t>
      </w:r>
    </w:p>
    <w:p w14:paraId="56A0BB8D" w14:textId="77777777" w:rsidR="005B1F64" w:rsidRPr="00F639D3" w:rsidRDefault="005B1F64" w:rsidP="00E36A5C">
      <w:pPr>
        <w:pStyle w:val="Opsomming2"/>
      </w:pPr>
      <w:r w:rsidRPr="00F639D3">
        <w:t>met de mogelijkheid om draadloos internet te raadplegen met een aanvaardbare snelheid;</w:t>
      </w:r>
    </w:p>
    <w:p w14:paraId="6F47E9FC" w14:textId="77777777" w:rsidR="005B1F64" w:rsidRPr="00F639D3" w:rsidRDefault="005B1F64" w:rsidP="00E36A5C">
      <w:pPr>
        <w:pStyle w:val="Opsomming2"/>
        <w:rPr>
          <w:lang w:val="nl-NL"/>
        </w:rPr>
      </w:pPr>
      <w:r w:rsidRPr="00F639D3">
        <w:rPr>
          <w:lang w:val="nl-NL"/>
        </w:rPr>
        <w:t xml:space="preserve">met de mogelijkheid om leerinhouden te tonen en demonstreren. </w:t>
      </w:r>
    </w:p>
    <w:p w14:paraId="34E8599D" w14:textId="42E4EDE1" w:rsidR="005B1F64" w:rsidRPr="009003AB" w:rsidRDefault="005B1F64" w:rsidP="00E36A5C">
      <w:pPr>
        <w:pStyle w:val="Opsomming2"/>
        <w:rPr>
          <w:lang w:val="nl-NL"/>
        </w:rPr>
      </w:pPr>
      <w:r w:rsidRPr="00F639D3">
        <w:rPr>
          <w:lang w:val="nl-NL"/>
        </w:rPr>
        <w:t>met de nodige didactische middelen, meettoestellen, opstellingen, materialen of hulpmiddelen die toelaten om de leerstof geïntegreerd aan te bieden.</w:t>
      </w:r>
    </w:p>
    <w:bookmarkEnd w:id="163"/>
    <w:p w14:paraId="1ADC6849" w14:textId="77777777" w:rsidR="005B1F64" w:rsidRPr="00F639D3" w:rsidRDefault="005B1F64" w:rsidP="005B1F64">
      <w:pPr>
        <w:pStyle w:val="Opsomming1"/>
        <w:rPr>
          <w:lang w:val="nl-NL"/>
        </w:rPr>
      </w:pPr>
      <w:r w:rsidRPr="00F639D3">
        <w:rPr>
          <w:lang w:val="nl-NL"/>
        </w:rPr>
        <w:t>Opslagruimte voor afwerkingsproducten</w:t>
      </w:r>
    </w:p>
    <w:p w14:paraId="1499731E" w14:textId="77777777" w:rsidR="005B1F64" w:rsidRPr="00F639D3" w:rsidRDefault="005B1F64" w:rsidP="00E36A5C">
      <w:pPr>
        <w:pStyle w:val="Opsomming2"/>
        <w:rPr>
          <w:lang w:val="nl-NL"/>
        </w:rPr>
      </w:pPr>
      <w:r w:rsidRPr="00F639D3">
        <w:rPr>
          <w:lang w:val="nl-NL"/>
        </w:rPr>
        <w:t>Explosie-, brand-, vorst- en lekvrij</w:t>
      </w:r>
    </w:p>
    <w:p w14:paraId="5DE1FB05" w14:textId="77777777" w:rsidR="005B1F64" w:rsidRPr="00F639D3" w:rsidRDefault="005B1F64" w:rsidP="00E36A5C">
      <w:pPr>
        <w:pStyle w:val="Opsomming2"/>
        <w:rPr>
          <w:lang w:val="nl-NL"/>
        </w:rPr>
      </w:pPr>
      <w:r w:rsidRPr="00F639D3">
        <w:rPr>
          <w:lang w:val="nl-NL"/>
        </w:rPr>
        <w:t>Stapelrekken</w:t>
      </w:r>
    </w:p>
    <w:p w14:paraId="4167E6B4" w14:textId="77777777" w:rsidR="005B1F64" w:rsidRPr="00F639D3" w:rsidRDefault="005B1F64" w:rsidP="00E36A5C">
      <w:pPr>
        <w:pStyle w:val="Opsomming2"/>
        <w:rPr>
          <w:lang w:val="nl-NL"/>
        </w:rPr>
      </w:pPr>
      <w:r w:rsidRPr="00F639D3">
        <w:rPr>
          <w:lang w:val="nl-NL"/>
        </w:rPr>
        <w:t>Lijst van de producten</w:t>
      </w:r>
    </w:p>
    <w:p w14:paraId="4A0A52D8" w14:textId="77777777" w:rsidR="005B1F64" w:rsidRPr="00F639D3" w:rsidRDefault="005B1F64" w:rsidP="00E36A5C">
      <w:pPr>
        <w:pStyle w:val="Opsomming2"/>
        <w:rPr>
          <w:lang w:val="nl-NL"/>
        </w:rPr>
      </w:pPr>
      <w:r w:rsidRPr="00F639D3">
        <w:rPr>
          <w:lang w:val="nl-NL"/>
        </w:rPr>
        <w:t>Veiligheidsvoorschriften</w:t>
      </w:r>
    </w:p>
    <w:p w14:paraId="0918FEF1" w14:textId="77777777" w:rsidR="005B1F64" w:rsidRPr="00F639D3" w:rsidRDefault="005B1F64" w:rsidP="00E36A5C">
      <w:pPr>
        <w:pStyle w:val="Opsomming2"/>
        <w:rPr>
          <w:lang w:val="nl-NL"/>
        </w:rPr>
      </w:pPr>
      <w:r w:rsidRPr="00F639D3">
        <w:rPr>
          <w:lang w:val="nl-NL"/>
        </w:rPr>
        <w:t>Afwerkingsproducten</w:t>
      </w:r>
    </w:p>
    <w:p w14:paraId="1EF90831" w14:textId="7F265FEE" w:rsidR="005B1F64" w:rsidRDefault="005B1F64" w:rsidP="005B1F64">
      <w:pPr>
        <w:pStyle w:val="Kop2"/>
      </w:pPr>
      <w:bookmarkStart w:id="164" w:name="_Toc54974886"/>
      <w:bookmarkStart w:id="165" w:name="_Toc58620640"/>
      <w:bookmarkStart w:id="166" w:name="_Toc94124047"/>
      <w:bookmarkStart w:id="167" w:name="_Toc137572963"/>
      <w:bookmarkStart w:id="168" w:name="_Toc157022777"/>
      <w:r>
        <w:t xml:space="preserve">Materiaal, </w:t>
      </w:r>
      <w:r w:rsidRPr="0057255D">
        <w:t>toestellen, machines en gereedschappen</w:t>
      </w:r>
      <w:bookmarkEnd w:id="164"/>
      <w:bookmarkEnd w:id="165"/>
      <w:bookmarkEnd w:id="166"/>
      <w:bookmarkEnd w:id="167"/>
      <w:bookmarkEnd w:id="168"/>
    </w:p>
    <w:p w14:paraId="52BC12D2" w14:textId="77777777" w:rsidR="005B1F64" w:rsidRPr="00241DBA" w:rsidRDefault="005B1F64" w:rsidP="005B1F64">
      <w:pPr>
        <w:pStyle w:val="Opsomming1"/>
        <w:rPr>
          <w:lang w:val="nl-NL"/>
        </w:rPr>
      </w:pPr>
      <w:r>
        <w:rPr>
          <w:lang w:val="nl-NL"/>
        </w:rPr>
        <w:t>Preventie</w:t>
      </w:r>
    </w:p>
    <w:p w14:paraId="142AE606" w14:textId="77777777" w:rsidR="005B1F64" w:rsidRPr="005017E9" w:rsidRDefault="005B1F64" w:rsidP="00E36A5C">
      <w:pPr>
        <w:pStyle w:val="Opsomming2"/>
        <w:rPr>
          <w:lang w:val="nl-NL"/>
        </w:rPr>
      </w:pPr>
      <w:r w:rsidRPr="005017E9">
        <w:rPr>
          <w:lang w:val="nl-NL"/>
        </w:rPr>
        <w:t>Afvalbakken - verschillende soorten</w:t>
      </w:r>
    </w:p>
    <w:p w14:paraId="4CC71E97" w14:textId="77777777" w:rsidR="005B1F64" w:rsidRDefault="005B1F64" w:rsidP="00E36A5C">
      <w:pPr>
        <w:pStyle w:val="Opsomming2"/>
        <w:rPr>
          <w:lang w:val="nl-NL"/>
        </w:rPr>
      </w:pPr>
      <w:r w:rsidRPr="005017E9">
        <w:rPr>
          <w:lang w:val="nl-NL"/>
        </w:rPr>
        <w:t>Brandblusapparaten</w:t>
      </w:r>
    </w:p>
    <w:p w14:paraId="494DFEB2" w14:textId="7C84EBB1" w:rsidR="008F11F9" w:rsidRDefault="008F11F9" w:rsidP="00E36A5C">
      <w:pPr>
        <w:pStyle w:val="Opsomming2"/>
        <w:rPr>
          <w:lang w:val="nl-NL"/>
        </w:rPr>
      </w:pPr>
      <w:r>
        <w:rPr>
          <w:lang w:val="nl-NL"/>
        </w:rPr>
        <w:t>EHBO-koffer</w:t>
      </w:r>
    </w:p>
    <w:p w14:paraId="042F961A" w14:textId="1C5BB554" w:rsidR="00121097" w:rsidRPr="005017E9" w:rsidRDefault="00121097" w:rsidP="00E36A5C">
      <w:pPr>
        <w:pStyle w:val="Opsomming2"/>
        <w:rPr>
          <w:lang w:val="nl-NL"/>
        </w:rPr>
      </w:pPr>
      <w:r>
        <w:rPr>
          <w:lang w:val="nl-NL"/>
        </w:rPr>
        <w:t>Risicoanalyse van de werkplaats</w:t>
      </w:r>
    </w:p>
    <w:p w14:paraId="0DED595B" w14:textId="1AEF0AD9" w:rsidR="005B1F64" w:rsidRPr="005017E9" w:rsidRDefault="005B1F64" w:rsidP="00E36A5C">
      <w:pPr>
        <w:pStyle w:val="Opsomming2"/>
        <w:rPr>
          <w:lang w:val="nl-NL"/>
        </w:rPr>
      </w:pPr>
      <w:r w:rsidRPr="005017E9">
        <w:rPr>
          <w:lang w:val="nl-NL"/>
        </w:rPr>
        <w:t>Signalisatie</w:t>
      </w:r>
      <w:r w:rsidR="008F11F9">
        <w:rPr>
          <w:lang w:val="nl-NL"/>
        </w:rPr>
        <w:t>materiaal</w:t>
      </w:r>
    </w:p>
    <w:p w14:paraId="6589AB02" w14:textId="77777777" w:rsidR="005B1F64" w:rsidRPr="005017E9" w:rsidRDefault="005B1F64" w:rsidP="00E36A5C">
      <w:pPr>
        <w:pStyle w:val="Opsomming2"/>
        <w:rPr>
          <w:lang w:val="nl-NL"/>
        </w:rPr>
      </w:pPr>
      <w:r w:rsidRPr="005017E9">
        <w:rPr>
          <w:lang w:val="nl-NL"/>
        </w:rPr>
        <w:t>Schoonmaakgerief</w:t>
      </w:r>
    </w:p>
    <w:p w14:paraId="6D725958" w14:textId="77777777" w:rsidR="005B1F64" w:rsidRPr="005017E9" w:rsidRDefault="005B1F64" w:rsidP="00E36A5C">
      <w:pPr>
        <w:pStyle w:val="Opsomming2"/>
        <w:rPr>
          <w:lang w:val="nl-NL"/>
        </w:rPr>
      </w:pPr>
      <w:r w:rsidRPr="005017E9">
        <w:rPr>
          <w:lang w:val="nl-NL"/>
        </w:rPr>
        <w:t>Technische fiches van de producten</w:t>
      </w:r>
    </w:p>
    <w:p w14:paraId="56DA7B34" w14:textId="77777777" w:rsidR="005B1F64" w:rsidRPr="005017E9" w:rsidRDefault="005B1F64" w:rsidP="00E36A5C">
      <w:pPr>
        <w:pStyle w:val="Opsomming2"/>
        <w:rPr>
          <w:lang w:val="nl-NL"/>
        </w:rPr>
      </w:pPr>
      <w:r w:rsidRPr="005017E9">
        <w:rPr>
          <w:lang w:val="nl-NL"/>
        </w:rPr>
        <w:t>Veiligheidssteekkaarten van de producten</w:t>
      </w:r>
    </w:p>
    <w:p w14:paraId="16B56C02" w14:textId="77777777" w:rsidR="005B1F64" w:rsidRPr="005017E9" w:rsidRDefault="005B1F64" w:rsidP="00E36A5C">
      <w:pPr>
        <w:pStyle w:val="Opsomming2"/>
        <w:rPr>
          <w:lang w:val="nl-NL"/>
        </w:rPr>
      </w:pPr>
      <w:r w:rsidRPr="005017E9">
        <w:rPr>
          <w:lang w:val="nl-NL"/>
        </w:rPr>
        <w:t>Veiligheidsinstructiekaarten</w:t>
      </w:r>
    </w:p>
    <w:p w14:paraId="48FD54B4" w14:textId="77777777" w:rsidR="005B1F64" w:rsidRDefault="005B1F64" w:rsidP="00E36A5C">
      <w:pPr>
        <w:pStyle w:val="Opsomming2"/>
        <w:rPr>
          <w:lang w:val="nl-NL"/>
        </w:rPr>
      </w:pPr>
      <w:r w:rsidRPr="005017E9">
        <w:rPr>
          <w:lang w:val="nl-NL"/>
        </w:rPr>
        <w:t>Werkplaatsreglement</w:t>
      </w:r>
    </w:p>
    <w:p w14:paraId="63311BC6" w14:textId="5F83D135" w:rsidR="00121097" w:rsidRPr="00241DBA" w:rsidRDefault="00121097" w:rsidP="00121097">
      <w:pPr>
        <w:pStyle w:val="Opsomming1"/>
        <w:rPr>
          <w:lang w:val="nl-NL"/>
        </w:rPr>
      </w:pPr>
      <w:r w:rsidRPr="00241DBA">
        <w:rPr>
          <w:lang w:val="nl-NL"/>
        </w:rPr>
        <w:t>D</w:t>
      </w:r>
      <w:r w:rsidR="00291E6D">
        <w:rPr>
          <w:lang w:val="nl-NL"/>
        </w:rPr>
        <w:t>emonstratiemat</w:t>
      </w:r>
      <w:r w:rsidR="007671EF">
        <w:rPr>
          <w:lang w:val="nl-NL"/>
        </w:rPr>
        <w:t>e</w:t>
      </w:r>
      <w:r w:rsidR="00291E6D">
        <w:rPr>
          <w:lang w:val="nl-NL"/>
        </w:rPr>
        <w:t>riaal</w:t>
      </w:r>
    </w:p>
    <w:p w14:paraId="660A5189" w14:textId="77777777" w:rsidR="008C1E95" w:rsidRDefault="00121097" w:rsidP="00121097">
      <w:pPr>
        <w:pStyle w:val="Opsomming2"/>
        <w:rPr>
          <w:lang w:val="nl-NL"/>
        </w:rPr>
      </w:pPr>
      <w:r w:rsidRPr="00C8209D">
        <w:rPr>
          <w:lang w:val="nl-NL"/>
        </w:rPr>
        <w:t xml:space="preserve">Referentiemateriaal </w:t>
      </w:r>
      <w:r w:rsidR="008F5EDF">
        <w:rPr>
          <w:lang w:val="nl-NL"/>
        </w:rPr>
        <w:t>met resultaten van plamuren, verven</w:t>
      </w:r>
      <w:r w:rsidR="008C1E95">
        <w:rPr>
          <w:lang w:val="nl-NL"/>
        </w:rPr>
        <w:t xml:space="preserve"> en </w:t>
      </w:r>
      <w:r w:rsidR="008F5EDF">
        <w:rPr>
          <w:lang w:val="nl-NL"/>
        </w:rPr>
        <w:t>behang</w:t>
      </w:r>
      <w:r w:rsidRPr="003948D6">
        <w:rPr>
          <w:lang w:val="nl-NL"/>
        </w:rPr>
        <w:t xml:space="preserve"> </w:t>
      </w:r>
    </w:p>
    <w:p w14:paraId="6E036926" w14:textId="60CCACD5" w:rsidR="00121097" w:rsidRDefault="008C1E95" w:rsidP="00121097">
      <w:pPr>
        <w:pStyle w:val="Opsomming2"/>
        <w:rPr>
          <w:lang w:val="nl-NL"/>
        </w:rPr>
      </w:pPr>
      <w:r>
        <w:rPr>
          <w:lang w:val="nl-NL"/>
        </w:rPr>
        <w:t>S</w:t>
      </w:r>
      <w:r w:rsidR="00121097" w:rsidRPr="003948D6">
        <w:rPr>
          <w:lang w:val="nl-NL"/>
        </w:rPr>
        <w:t>talenkoffers</w:t>
      </w:r>
    </w:p>
    <w:p w14:paraId="123E7AD1" w14:textId="77777777" w:rsidR="005B1F64" w:rsidRDefault="005B1F64" w:rsidP="005B1F64">
      <w:pPr>
        <w:pStyle w:val="Opsomming1"/>
        <w:rPr>
          <w:lang w:val="nl-NL"/>
        </w:rPr>
      </w:pPr>
      <w:r w:rsidRPr="00241DBA">
        <w:rPr>
          <w:lang w:val="nl-NL"/>
        </w:rPr>
        <w:t>Meten en controleren</w:t>
      </w:r>
    </w:p>
    <w:p w14:paraId="01FA578E" w14:textId="5705A4EB" w:rsidR="005B1F64" w:rsidRPr="003948D6" w:rsidRDefault="00901320" w:rsidP="00E36A5C">
      <w:pPr>
        <w:pStyle w:val="Opsomming2"/>
        <w:rPr>
          <w:lang w:val="nl-NL"/>
        </w:rPr>
      </w:pPr>
      <w:r>
        <w:rPr>
          <w:lang w:val="nl-NL"/>
        </w:rPr>
        <w:t>Moderne meetapparatuur zoals d</w:t>
      </w:r>
      <w:r w:rsidR="005B1F64" w:rsidRPr="003948D6">
        <w:rPr>
          <w:lang w:val="nl-NL"/>
        </w:rPr>
        <w:t>igitale afstandsmeter</w:t>
      </w:r>
      <w:r>
        <w:rPr>
          <w:lang w:val="nl-NL"/>
        </w:rPr>
        <w:t xml:space="preserve"> en laserwaterpas</w:t>
      </w:r>
    </w:p>
    <w:p w14:paraId="063440EA" w14:textId="77777777" w:rsidR="0096337F" w:rsidRPr="003948D6" w:rsidRDefault="0096337F" w:rsidP="0096337F">
      <w:pPr>
        <w:pStyle w:val="Opsomming2"/>
        <w:rPr>
          <w:lang w:val="nl-NL"/>
        </w:rPr>
      </w:pPr>
      <w:r w:rsidRPr="003948D6">
        <w:rPr>
          <w:lang w:val="nl-NL"/>
        </w:rPr>
        <w:t>Viscositeitsbeker</w:t>
      </w:r>
    </w:p>
    <w:p w14:paraId="7BFD9BD4" w14:textId="6066C4D8" w:rsidR="005B1F64" w:rsidRDefault="0096337F" w:rsidP="00E36A5C">
      <w:pPr>
        <w:pStyle w:val="Opsomming2"/>
        <w:rPr>
          <w:lang w:val="nl-NL"/>
        </w:rPr>
      </w:pPr>
      <w:r w:rsidRPr="003948D6">
        <w:rPr>
          <w:lang w:val="nl-NL"/>
        </w:rPr>
        <w:t>Vochtigheidsmeter</w:t>
      </w:r>
    </w:p>
    <w:p w14:paraId="67840752" w14:textId="5C5D9712" w:rsidR="0096337F" w:rsidRDefault="0096337F">
      <w:pPr>
        <w:pStyle w:val="Opsomming2"/>
        <w:rPr>
          <w:lang w:val="nl-NL"/>
        </w:rPr>
      </w:pPr>
      <w:r>
        <w:rPr>
          <w:lang w:val="nl-NL"/>
        </w:rPr>
        <w:t>H</w:t>
      </w:r>
      <w:r w:rsidRPr="0096337F">
        <w:rPr>
          <w:lang w:val="nl-NL"/>
        </w:rPr>
        <w:t>andmeetgereedschappen</w:t>
      </w:r>
    </w:p>
    <w:p w14:paraId="5C57B702" w14:textId="187CD9FB" w:rsidR="00EF18D7" w:rsidRDefault="00EF18D7" w:rsidP="00EF18D7">
      <w:pPr>
        <w:pStyle w:val="Opsomming1"/>
        <w:rPr>
          <w:lang w:val="nl-NL"/>
        </w:rPr>
      </w:pPr>
      <w:r>
        <w:rPr>
          <w:lang w:val="nl-NL"/>
        </w:rPr>
        <w:lastRenderedPageBreak/>
        <w:t xml:space="preserve">De essentiële gereedschappen en toestellen van een </w:t>
      </w:r>
      <w:r w:rsidR="00F079D8">
        <w:rPr>
          <w:lang w:val="nl-NL"/>
        </w:rPr>
        <w:t xml:space="preserve">schilder decorateur </w:t>
      </w:r>
      <w:r>
        <w:rPr>
          <w:lang w:val="nl-NL"/>
        </w:rPr>
        <w:t>voor het realiseren en afwerken van:</w:t>
      </w:r>
    </w:p>
    <w:p w14:paraId="37995EDE" w14:textId="36205EDA" w:rsidR="00F079D8" w:rsidRPr="005017E9" w:rsidRDefault="00F079D8" w:rsidP="00F079D8">
      <w:pPr>
        <w:pStyle w:val="Opsomming2"/>
        <w:rPr>
          <w:lang w:val="nl-NL"/>
        </w:rPr>
      </w:pPr>
      <w:r>
        <w:rPr>
          <w:lang w:val="nl-NL"/>
        </w:rPr>
        <w:t>Binnen- en buitenschilderwerken</w:t>
      </w:r>
    </w:p>
    <w:p w14:paraId="11D947F0" w14:textId="27DA2840" w:rsidR="00F079D8" w:rsidRPr="005017E9" w:rsidRDefault="00F079D8" w:rsidP="00F079D8">
      <w:pPr>
        <w:pStyle w:val="Opsomming2"/>
        <w:rPr>
          <w:lang w:val="nl-NL"/>
        </w:rPr>
      </w:pPr>
      <w:r>
        <w:rPr>
          <w:lang w:val="nl-NL"/>
        </w:rPr>
        <w:t>Behangen</w:t>
      </w:r>
    </w:p>
    <w:p w14:paraId="0A3E9F0C" w14:textId="4AD62352" w:rsidR="005B1F64" w:rsidRDefault="00F079D8" w:rsidP="005B1F64">
      <w:pPr>
        <w:pStyle w:val="Opsomming1"/>
        <w:rPr>
          <w:lang w:val="nl-NL"/>
        </w:rPr>
      </w:pPr>
      <w:r>
        <w:rPr>
          <w:lang w:val="nl-NL"/>
        </w:rPr>
        <w:t>De ess</w:t>
      </w:r>
      <w:r w:rsidR="004F7E18">
        <w:rPr>
          <w:lang w:val="nl-NL"/>
        </w:rPr>
        <w:t>entiële m</w:t>
      </w:r>
      <w:r w:rsidR="005B1F64" w:rsidRPr="00241DBA">
        <w:rPr>
          <w:lang w:val="nl-NL"/>
        </w:rPr>
        <w:t>achines</w:t>
      </w:r>
      <w:r w:rsidR="004F7E18">
        <w:rPr>
          <w:lang w:val="nl-NL"/>
        </w:rPr>
        <w:t xml:space="preserve"> en</w:t>
      </w:r>
      <w:r w:rsidR="005B1F64" w:rsidRPr="00241DBA">
        <w:rPr>
          <w:lang w:val="nl-NL"/>
        </w:rPr>
        <w:t xml:space="preserve"> toestellen</w:t>
      </w:r>
      <w:r w:rsidR="004F7E18">
        <w:rPr>
          <w:lang w:val="nl-NL"/>
        </w:rPr>
        <w:t xml:space="preserve"> </w:t>
      </w:r>
      <w:r w:rsidR="00E623CC">
        <w:rPr>
          <w:lang w:val="nl-NL"/>
        </w:rPr>
        <w:t>voor een schilder-decorateur</w:t>
      </w:r>
      <w:r w:rsidR="00AE44A2">
        <w:rPr>
          <w:lang w:val="nl-NL"/>
        </w:rPr>
        <w:t>:</w:t>
      </w:r>
    </w:p>
    <w:p w14:paraId="5CA621D5" w14:textId="582388C1" w:rsidR="00AE44A2" w:rsidRPr="003948D6" w:rsidRDefault="00AE44A2" w:rsidP="00AE44A2">
      <w:pPr>
        <w:pStyle w:val="Opsomming2"/>
        <w:rPr>
          <w:lang w:val="nl-NL"/>
        </w:rPr>
      </w:pPr>
      <w:r>
        <w:rPr>
          <w:lang w:val="nl-NL"/>
        </w:rPr>
        <w:t xml:space="preserve">Accu </w:t>
      </w:r>
      <w:r w:rsidRPr="003948D6">
        <w:rPr>
          <w:lang w:val="nl-NL"/>
        </w:rPr>
        <w:t>schroevendraaier</w:t>
      </w:r>
    </w:p>
    <w:p w14:paraId="04641161" w14:textId="77777777" w:rsidR="005B1F64" w:rsidRDefault="005B1F64" w:rsidP="00E36A5C">
      <w:pPr>
        <w:pStyle w:val="Opsomming2"/>
        <w:rPr>
          <w:lang w:val="nl-NL"/>
        </w:rPr>
      </w:pPr>
      <w:r w:rsidRPr="005017E9">
        <w:rPr>
          <w:lang w:val="nl-NL"/>
        </w:rPr>
        <w:t xml:space="preserve">Behangtafel </w:t>
      </w:r>
      <w:r>
        <w:rPr>
          <w:lang w:val="nl-NL"/>
        </w:rPr>
        <w:t>–</w:t>
      </w:r>
      <w:r w:rsidRPr="005017E9">
        <w:rPr>
          <w:lang w:val="nl-NL"/>
        </w:rPr>
        <w:t xml:space="preserve"> inklapbaar</w:t>
      </w:r>
    </w:p>
    <w:p w14:paraId="020A9809" w14:textId="77777777" w:rsidR="005B1F64" w:rsidRPr="003948D6" w:rsidRDefault="005B1F64" w:rsidP="00E36A5C">
      <w:pPr>
        <w:pStyle w:val="Opsomming2"/>
        <w:rPr>
          <w:lang w:val="nl-NL"/>
        </w:rPr>
      </w:pPr>
      <w:r w:rsidRPr="003948D6">
        <w:rPr>
          <w:lang w:val="nl-NL"/>
        </w:rPr>
        <w:t>Boormachine</w:t>
      </w:r>
    </w:p>
    <w:p w14:paraId="6B773B27" w14:textId="77777777" w:rsidR="005B1F64" w:rsidRPr="003948D6" w:rsidRDefault="005B1F64" w:rsidP="00E36A5C">
      <w:pPr>
        <w:pStyle w:val="Opsomming2"/>
        <w:rPr>
          <w:lang w:val="nl-NL"/>
        </w:rPr>
      </w:pPr>
      <w:r w:rsidRPr="003948D6">
        <w:rPr>
          <w:lang w:val="nl-NL"/>
        </w:rPr>
        <w:t>Heteluchtpistool</w:t>
      </w:r>
    </w:p>
    <w:p w14:paraId="28E775B7" w14:textId="77777777" w:rsidR="00AE44A2" w:rsidRDefault="00381DE9" w:rsidP="00E36A5C">
      <w:pPr>
        <w:pStyle w:val="Opsomming2"/>
        <w:rPr>
          <w:lang w:val="nl-NL"/>
        </w:rPr>
      </w:pPr>
      <w:r w:rsidRPr="003948D6">
        <w:rPr>
          <w:lang w:val="nl-NL"/>
        </w:rPr>
        <w:t xml:space="preserve">Mengapparatuur met verschillende roerstaven </w:t>
      </w:r>
    </w:p>
    <w:p w14:paraId="17F1098C" w14:textId="4BEB9CB4" w:rsidR="005B1F64" w:rsidRPr="003948D6" w:rsidRDefault="005B1F64" w:rsidP="00E36A5C">
      <w:pPr>
        <w:pStyle w:val="Opsomming2"/>
        <w:rPr>
          <w:lang w:val="nl-NL"/>
        </w:rPr>
      </w:pPr>
      <w:r w:rsidRPr="003948D6">
        <w:rPr>
          <w:lang w:val="nl-NL"/>
        </w:rPr>
        <w:t>Reinigingsapparatuur met scheidingssysteem en splijtmiddel</w:t>
      </w:r>
    </w:p>
    <w:p w14:paraId="6EC3E841" w14:textId="77777777" w:rsidR="005B1F64" w:rsidRPr="003948D6" w:rsidRDefault="005B1F64" w:rsidP="00E36A5C">
      <w:pPr>
        <w:pStyle w:val="Opsomming2"/>
        <w:rPr>
          <w:lang w:val="nl-NL"/>
        </w:rPr>
      </w:pPr>
      <w:r w:rsidRPr="003948D6">
        <w:rPr>
          <w:lang w:val="nl-NL"/>
        </w:rPr>
        <w:t>Schuurmachines</w:t>
      </w:r>
    </w:p>
    <w:p w14:paraId="6E855D42" w14:textId="77777777" w:rsidR="0096337F" w:rsidRPr="003948D6" w:rsidRDefault="0096337F" w:rsidP="0096337F">
      <w:pPr>
        <w:pStyle w:val="Opsomming2"/>
        <w:rPr>
          <w:lang w:val="nl-NL"/>
        </w:rPr>
      </w:pPr>
      <w:r w:rsidRPr="003948D6">
        <w:rPr>
          <w:lang w:val="nl-NL"/>
        </w:rPr>
        <w:t>Snijapparaat voor vlies</w:t>
      </w:r>
    </w:p>
    <w:p w14:paraId="13FC51F2" w14:textId="77777777" w:rsidR="005B1F64" w:rsidRPr="003948D6" w:rsidRDefault="005B1F64" w:rsidP="00E36A5C">
      <w:pPr>
        <w:pStyle w:val="Opsomming2"/>
        <w:rPr>
          <w:lang w:val="nl-NL"/>
        </w:rPr>
      </w:pPr>
      <w:r w:rsidRPr="003948D6">
        <w:rPr>
          <w:lang w:val="nl-NL"/>
        </w:rPr>
        <w:t>Stof- en waterzuiger</w:t>
      </w:r>
    </w:p>
    <w:p w14:paraId="175CF9A5" w14:textId="77777777" w:rsidR="005B1F64" w:rsidRPr="005017E9" w:rsidRDefault="005B1F64" w:rsidP="00E36A5C">
      <w:pPr>
        <w:pStyle w:val="Opsomming2"/>
        <w:rPr>
          <w:lang w:val="nl-NL"/>
        </w:rPr>
      </w:pPr>
      <w:r>
        <w:rPr>
          <w:lang w:val="nl-NL"/>
        </w:rPr>
        <w:t>Verlegsnoeren los en op rol</w:t>
      </w:r>
    </w:p>
    <w:p w14:paraId="492DCF3E" w14:textId="77777777" w:rsidR="005B1F64" w:rsidRPr="005017E9" w:rsidRDefault="005B1F64" w:rsidP="00E36A5C">
      <w:pPr>
        <w:pStyle w:val="Opsomming2"/>
        <w:rPr>
          <w:lang w:val="nl-NL"/>
        </w:rPr>
      </w:pPr>
      <w:r w:rsidRPr="005017E9">
        <w:rPr>
          <w:lang w:val="nl-NL"/>
        </w:rPr>
        <w:t>Verstekzaagmachine</w:t>
      </w:r>
    </w:p>
    <w:p w14:paraId="70E41800" w14:textId="77777777" w:rsidR="005B1F64" w:rsidRPr="005017E9" w:rsidRDefault="005B1F64" w:rsidP="00E36A5C">
      <w:pPr>
        <w:pStyle w:val="Opsomming2"/>
        <w:rPr>
          <w:lang w:val="nl-NL"/>
        </w:rPr>
      </w:pPr>
      <w:r w:rsidRPr="005017E9">
        <w:rPr>
          <w:lang w:val="nl-NL"/>
        </w:rPr>
        <w:t xml:space="preserve">Werfverlichting </w:t>
      </w:r>
    </w:p>
    <w:p w14:paraId="4CDEBD2C" w14:textId="15441764" w:rsidR="005B1F64" w:rsidRDefault="005B1F64" w:rsidP="005B1F64">
      <w:pPr>
        <w:pStyle w:val="Opsomming1"/>
        <w:rPr>
          <w:lang w:val="nl-NL"/>
        </w:rPr>
      </w:pPr>
      <w:r w:rsidRPr="00241DBA">
        <w:rPr>
          <w:lang w:val="nl-NL"/>
        </w:rPr>
        <w:t>Materiaal</w:t>
      </w:r>
      <w:r>
        <w:rPr>
          <w:lang w:val="nl-NL"/>
        </w:rPr>
        <w:t xml:space="preserve"> en producten</w:t>
      </w:r>
      <w:r w:rsidR="00A14460">
        <w:rPr>
          <w:lang w:val="nl-NL"/>
        </w:rPr>
        <w:t xml:space="preserve"> voor het realiseren van binnen- en buitenschilderwerken en behangwerken</w:t>
      </w:r>
    </w:p>
    <w:p w14:paraId="6BA9709D" w14:textId="1F5009E4" w:rsidR="008C1E95" w:rsidRDefault="004413D9" w:rsidP="008C1E95">
      <w:pPr>
        <w:pStyle w:val="Opsomming1"/>
        <w:rPr>
          <w:lang w:val="nl-NL"/>
        </w:rPr>
      </w:pPr>
      <w:r>
        <w:rPr>
          <w:lang w:val="nl-NL"/>
        </w:rPr>
        <w:t>Voor het werken op hoo</w:t>
      </w:r>
      <w:r w:rsidR="00626ABC">
        <w:rPr>
          <w:lang w:val="nl-NL"/>
        </w:rPr>
        <w:t>gte, inclusief beveiligingsapparatuur</w:t>
      </w:r>
    </w:p>
    <w:p w14:paraId="5E5224BB" w14:textId="5C983F2D" w:rsidR="008C1E95" w:rsidRPr="005017E9" w:rsidRDefault="008C1E95" w:rsidP="008C1E95">
      <w:pPr>
        <w:pStyle w:val="Opsomming2"/>
        <w:rPr>
          <w:lang w:val="nl-NL"/>
        </w:rPr>
      </w:pPr>
      <w:r>
        <w:rPr>
          <w:lang w:val="nl-NL"/>
        </w:rPr>
        <w:t>D</w:t>
      </w:r>
      <w:r w:rsidRPr="005017E9">
        <w:rPr>
          <w:lang w:val="nl-NL"/>
        </w:rPr>
        <w:t xml:space="preserve">ubbele trapladder </w:t>
      </w:r>
      <w:r>
        <w:rPr>
          <w:lang w:val="nl-NL"/>
        </w:rPr>
        <w:t>–</w:t>
      </w:r>
      <w:r w:rsidRPr="005017E9">
        <w:rPr>
          <w:lang w:val="nl-NL"/>
        </w:rPr>
        <w:t xml:space="preserve"> </w:t>
      </w:r>
      <w:r>
        <w:rPr>
          <w:lang w:val="nl-NL"/>
        </w:rPr>
        <w:t>klein/</w:t>
      </w:r>
      <w:r w:rsidRPr="005017E9">
        <w:rPr>
          <w:lang w:val="nl-NL"/>
        </w:rPr>
        <w:t xml:space="preserve">groot </w:t>
      </w:r>
    </w:p>
    <w:p w14:paraId="1057F0C7" w14:textId="77777777" w:rsidR="008C1E95" w:rsidRDefault="008C1E95" w:rsidP="008C1E95">
      <w:pPr>
        <w:pStyle w:val="Opsomming2"/>
        <w:rPr>
          <w:lang w:val="nl-NL"/>
        </w:rPr>
      </w:pPr>
      <w:r w:rsidRPr="005017E9">
        <w:rPr>
          <w:lang w:val="nl-NL"/>
        </w:rPr>
        <w:t>Rolsteiger</w:t>
      </w:r>
    </w:p>
    <w:p w14:paraId="381EFD81" w14:textId="3597AF29" w:rsidR="00BE4B24" w:rsidRPr="005017E9" w:rsidRDefault="00BE4B24" w:rsidP="008C1E95">
      <w:pPr>
        <w:pStyle w:val="Opsomming2"/>
        <w:rPr>
          <w:lang w:val="nl-NL"/>
        </w:rPr>
      </w:pPr>
      <w:r>
        <w:rPr>
          <w:lang w:val="nl-NL"/>
        </w:rPr>
        <w:t>Steigerplanken</w:t>
      </w:r>
    </w:p>
    <w:p w14:paraId="50DB677B" w14:textId="6902F333" w:rsidR="005B1F64" w:rsidRDefault="005B1F64" w:rsidP="005B1F64">
      <w:pPr>
        <w:pStyle w:val="Kop2"/>
      </w:pPr>
      <w:bookmarkStart w:id="169" w:name="_Toc54974887"/>
      <w:bookmarkStart w:id="170" w:name="_Toc58620641"/>
      <w:bookmarkStart w:id="171" w:name="_Toc94124048"/>
      <w:bookmarkStart w:id="172" w:name="_Toc137572964"/>
      <w:bookmarkStart w:id="173" w:name="_Toc157022778"/>
      <w:r>
        <w:t>Materiaal</w:t>
      </w:r>
      <w:r w:rsidRPr="0057255D">
        <w:t xml:space="preserve"> en gereedschappen</w:t>
      </w:r>
      <w:r>
        <w:t xml:space="preserve"> waarover elke leerling moet beschikken</w:t>
      </w:r>
      <w:bookmarkEnd w:id="169"/>
      <w:bookmarkEnd w:id="170"/>
      <w:bookmarkEnd w:id="171"/>
      <w:bookmarkEnd w:id="172"/>
      <w:bookmarkEnd w:id="173"/>
    </w:p>
    <w:p w14:paraId="0C1DACC8" w14:textId="77777777" w:rsidR="005B1F64" w:rsidRPr="003A3DC2" w:rsidRDefault="005B1F64" w:rsidP="005B1F64">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697A38FD" w14:textId="77777777" w:rsidR="005B1F64" w:rsidRPr="00241DBA" w:rsidRDefault="005B1F64" w:rsidP="005B1F64">
      <w:pPr>
        <w:pStyle w:val="Opsomming1"/>
        <w:rPr>
          <w:lang w:val="nl-NL"/>
        </w:rPr>
      </w:pPr>
      <w:r>
        <w:rPr>
          <w:lang w:val="nl-NL"/>
        </w:rPr>
        <w:t>Preventie</w:t>
      </w:r>
    </w:p>
    <w:p w14:paraId="10E934EE" w14:textId="77777777" w:rsidR="005B1F64" w:rsidRDefault="005B1F64" w:rsidP="00E36A5C">
      <w:pPr>
        <w:pStyle w:val="Opsomming2"/>
        <w:rPr>
          <w:lang w:val="nl-NL"/>
        </w:rPr>
      </w:pPr>
      <w:r w:rsidRPr="005017E9">
        <w:rPr>
          <w:lang w:val="nl-NL"/>
        </w:rPr>
        <w:t>Handschoenen</w:t>
      </w:r>
    </w:p>
    <w:p w14:paraId="5DA03AF8" w14:textId="77777777" w:rsidR="005B1F64" w:rsidRPr="005017E9" w:rsidRDefault="005B1F64" w:rsidP="00E36A5C">
      <w:pPr>
        <w:pStyle w:val="Opsomming2"/>
        <w:rPr>
          <w:lang w:val="nl-NL"/>
        </w:rPr>
      </w:pPr>
      <w:r>
        <w:rPr>
          <w:lang w:val="nl-NL"/>
        </w:rPr>
        <w:t>Kni</w:t>
      </w:r>
      <w:r w:rsidRPr="003948D6">
        <w:rPr>
          <w:lang w:val="nl-NL"/>
        </w:rPr>
        <w:t>ebeschermers</w:t>
      </w:r>
    </w:p>
    <w:p w14:paraId="670311E2" w14:textId="018A8920" w:rsidR="005B1F64" w:rsidRPr="005017E9" w:rsidRDefault="00992B41" w:rsidP="00E36A5C">
      <w:pPr>
        <w:pStyle w:val="Opsomming2"/>
        <w:rPr>
          <w:lang w:val="nl-NL"/>
        </w:rPr>
      </w:pPr>
      <w:r>
        <w:rPr>
          <w:lang w:val="nl-NL"/>
        </w:rPr>
        <w:t>Gas- en stof</w:t>
      </w:r>
      <w:r w:rsidR="005B1F64" w:rsidRPr="005017E9">
        <w:rPr>
          <w:lang w:val="nl-NL"/>
        </w:rPr>
        <w:t>maskers</w:t>
      </w:r>
    </w:p>
    <w:p w14:paraId="7BD20A7A" w14:textId="77777777" w:rsidR="005B1F64" w:rsidRPr="005017E9" w:rsidRDefault="005B1F64" w:rsidP="00E36A5C">
      <w:pPr>
        <w:pStyle w:val="Opsomming2"/>
        <w:rPr>
          <w:lang w:val="nl-NL"/>
        </w:rPr>
      </w:pPr>
      <w:r w:rsidRPr="005017E9">
        <w:rPr>
          <w:lang w:val="nl-NL"/>
        </w:rPr>
        <w:t>Oorbeschermers</w:t>
      </w:r>
    </w:p>
    <w:p w14:paraId="43E8E26E" w14:textId="77777777" w:rsidR="005B1F64" w:rsidRPr="005017E9" w:rsidRDefault="005B1F64" w:rsidP="00E36A5C">
      <w:pPr>
        <w:pStyle w:val="Opsomming2"/>
        <w:rPr>
          <w:lang w:val="nl-NL"/>
        </w:rPr>
      </w:pPr>
      <w:r w:rsidRPr="005017E9">
        <w:rPr>
          <w:lang w:val="nl-NL"/>
        </w:rPr>
        <w:t xml:space="preserve">Veiligheidsbril </w:t>
      </w:r>
    </w:p>
    <w:p w14:paraId="58437664" w14:textId="77777777" w:rsidR="005B1F64" w:rsidRPr="005017E9" w:rsidRDefault="005B1F64" w:rsidP="00E36A5C">
      <w:pPr>
        <w:pStyle w:val="Opsomming2"/>
        <w:rPr>
          <w:lang w:val="nl-NL"/>
        </w:rPr>
      </w:pPr>
      <w:r w:rsidRPr="005017E9">
        <w:rPr>
          <w:lang w:val="nl-NL"/>
        </w:rPr>
        <w:t>Veiligheidsschoenen</w:t>
      </w:r>
    </w:p>
    <w:p w14:paraId="2F21D1C4" w14:textId="77777777" w:rsidR="005B1F64" w:rsidRDefault="005B1F64" w:rsidP="00E36A5C">
      <w:pPr>
        <w:pStyle w:val="Opsomming2"/>
        <w:rPr>
          <w:lang w:val="nl-NL"/>
        </w:rPr>
      </w:pPr>
      <w:r w:rsidRPr="005017E9">
        <w:rPr>
          <w:lang w:val="nl-NL"/>
        </w:rPr>
        <w:t>Werkkledij</w:t>
      </w:r>
    </w:p>
    <w:p w14:paraId="30C81889" w14:textId="5579163A" w:rsidR="005B1F64" w:rsidRDefault="00706725" w:rsidP="005B1F64">
      <w:pPr>
        <w:pStyle w:val="Opsomming1"/>
        <w:rPr>
          <w:lang w:val="nl-NL"/>
        </w:rPr>
      </w:pPr>
      <w:r>
        <w:rPr>
          <w:lang w:val="nl-NL"/>
        </w:rPr>
        <w:t xml:space="preserve">Basis meetgereedschappen en de gereedschappen </w:t>
      </w:r>
      <w:r w:rsidR="00FD239D">
        <w:rPr>
          <w:lang w:val="nl-NL"/>
        </w:rPr>
        <w:t>van een schilder-decorateur voor het realiseren van schilder- en behangwerken.</w:t>
      </w:r>
    </w:p>
    <w:p w14:paraId="2E106DFE" w14:textId="77777777" w:rsidR="00574F9E" w:rsidRDefault="00574F9E" w:rsidP="00574F9E">
      <w:pPr>
        <w:pStyle w:val="Opsomming1"/>
        <w:rPr>
          <w:lang w:val="nl-NL"/>
        </w:rPr>
      </w:pPr>
      <w:r>
        <w:rPr>
          <w:lang w:val="nl-NL"/>
        </w:rPr>
        <w:t>Voor het werken op hoogte, inclusief beveiligingsapparatuur</w:t>
      </w:r>
    </w:p>
    <w:p w14:paraId="475876D3" w14:textId="77777777" w:rsidR="00574F9E" w:rsidRPr="005017E9" w:rsidRDefault="00574F9E" w:rsidP="00574F9E">
      <w:pPr>
        <w:pStyle w:val="Opsomming2"/>
        <w:rPr>
          <w:lang w:val="nl-NL"/>
        </w:rPr>
      </w:pPr>
      <w:r>
        <w:rPr>
          <w:lang w:val="nl-NL"/>
        </w:rPr>
        <w:t>Kleine d</w:t>
      </w:r>
      <w:r w:rsidRPr="005017E9">
        <w:rPr>
          <w:lang w:val="nl-NL"/>
        </w:rPr>
        <w:t>ubbele trapladder</w:t>
      </w:r>
    </w:p>
    <w:p w14:paraId="546F5B43" w14:textId="77777777" w:rsidR="00FB4364" w:rsidRPr="00D13418" w:rsidRDefault="00FB4364" w:rsidP="00FB4364">
      <w:pPr>
        <w:pStyle w:val="Kop1"/>
      </w:pPr>
      <w:bookmarkStart w:id="174" w:name="_Toc130635187"/>
      <w:bookmarkStart w:id="175" w:name="_Toc144730796"/>
      <w:bookmarkStart w:id="176" w:name="_Toc145965855"/>
      <w:bookmarkStart w:id="177" w:name="_Toc157022779"/>
      <w:bookmarkStart w:id="178" w:name="_Toc54974888"/>
      <w:r w:rsidRPr="00D13418">
        <w:lastRenderedPageBreak/>
        <w:t>Glossarium</w:t>
      </w:r>
      <w:bookmarkEnd w:id="174"/>
      <w:bookmarkEnd w:id="175"/>
      <w:bookmarkEnd w:id="176"/>
      <w:bookmarkEnd w:id="177"/>
    </w:p>
    <w:p w14:paraId="4F0CFE1E" w14:textId="77777777" w:rsidR="00FB4364" w:rsidRDefault="00FB4364" w:rsidP="00FB4364">
      <w:bookmarkStart w:id="179" w:name="_Hlk128940490"/>
      <w:bookmarkStart w:id="180" w:name="_Toc130635188"/>
      <w:bookmarkStart w:id="181" w:name="_Toc144730797"/>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965F24" w:rsidRPr="00C62228" w14:paraId="7D66079D" w14:textId="77777777">
        <w:tc>
          <w:tcPr>
            <w:tcW w:w="2405" w:type="dxa"/>
            <w:shd w:val="clear" w:color="auto" w:fill="E7E6E6"/>
            <w:tcMar>
              <w:top w:w="57" w:type="dxa"/>
              <w:bottom w:w="57" w:type="dxa"/>
            </w:tcMar>
          </w:tcPr>
          <w:p w14:paraId="3B885C8C" w14:textId="77777777" w:rsidR="00965F24" w:rsidRPr="00C62228" w:rsidRDefault="00965F24">
            <w:pPr>
              <w:rPr>
                <w:rFonts w:ascii="Calibri" w:eastAsia="Calibri" w:hAnsi="Calibri" w:cs="Calibri"/>
                <w:b/>
                <w:bCs/>
                <w:color w:val="595959"/>
                <w:sz w:val="20"/>
                <w:szCs w:val="20"/>
                <w:lang w:val="nl-NL"/>
              </w:rPr>
            </w:pPr>
            <w:bookmarkStart w:id="182"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9532B6A"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6B5896E"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965F24" w:rsidRPr="00C62228" w14:paraId="494E2061" w14:textId="77777777">
        <w:tc>
          <w:tcPr>
            <w:tcW w:w="2405" w:type="dxa"/>
            <w:shd w:val="clear" w:color="auto" w:fill="auto"/>
            <w:tcMar>
              <w:top w:w="57" w:type="dxa"/>
              <w:bottom w:w="57" w:type="dxa"/>
            </w:tcMar>
          </w:tcPr>
          <w:p w14:paraId="4E3F1D40"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66520CF8" w14:textId="77777777" w:rsidR="00965F24" w:rsidRPr="00C62228" w:rsidRDefault="00965F2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4C8756F"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965F24" w:rsidRPr="00C62228" w14:paraId="32B39B9E" w14:textId="77777777">
        <w:tc>
          <w:tcPr>
            <w:tcW w:w="2405" w:type="dxa"/>
            <w:shd w:val="clear" w:color="auto" w:fill="auto"/>
            <w:tcMar>
              <w:top w:w="57" w:type="dxa"/>
              <w:bottom w:w="57" w:type="dxa"/>
            </w:tcMar>
          </w:tcPr>
          <w:p w14:paraId="553D0938"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21979D56"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507BA69C"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965F24" w:rsidRPr="00C62228" w14:paraId="74E9FDD0" w14:textId="77777777">
        <w:tc>
          <w:tcPr>
            <w:tcW w:w="2405" w:type="dxa"/>
            <w:shd w:val="clear" w:color="auto" w:fill="auto"/>
            <w:tcMar>
              <w:top w:w="57" w:type="dxa"/>
              <w:bottom w:w="57" w:type="dxa"/>
            </w:tcMar>
          </w:tcPr>
          <w:p w14:paraId="2F65DA49"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7173ECD9"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075221DE"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965F24" w:rsidRPr="00C62228" w14:paraId="4663B868" w14:textId="77777777">
        <w:tc>
          <w:tcPr>
            <w:tcW w:w="2405" w:type="dxa"/>
            <w:shd w:val="clear" w:color="auto" w:fill="auto"/>
            <w:tcMar>
              <w:top w:w="57" w:type="dxa"/>
              <w:bottom w:w="57" w:type="dxa"/>
            </w:tcMar>
          </w:tcPr>
          <w:p w14:paraId="4FBB0F4B"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56469E77"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6E3A1C7C" w14:textId="77777777" w:rsidR="00965F24" w:rsidRPr="00C62228" w:rsidRDefault="00965F24">
            <w:pPr>
              <w:rPr>
                <w:rFonts w:ascii="Calibri" w:eastAsia="Calibri" w:hAnsi="Calibri" w:cs="Calibri"/>
                <w:color w:val="595959"/>
                <w:sz w:val="20"/>
                <w:szCs w:val="20"/>
                <w:lang w:val="nl-NL"/>
              </w:rPr>
            </w:pPr>
          </w:p>
        </w:tc>
      </w:tr>
      <w:tr w:rsidR="00965F24" w:rsidRPr="00C62228" w14:paraId="77AEDE9B" w14:textId="77777777">
        <w:tc>
          <w:tcPr>
            <w:tcW w:w="2405" w:type="dxa"/>
            <w:shd w:val="clear" w:color="auto" w:fill="auto"/>
            <w:tcMar>
              <w:top w:w="57" w:type="dxa"/>
              <w:bottom w:w="57" w:type="dxa"/>
            </w:tcMar>
          </w:tcPr>
          <w:p w14:paraId="7AA65541"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5A2198E5"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55F373D0" w14:textId="77777777" w:rsidR="00965F24" w:rsidRPr="00C62228" w:rsidRDefault="00965F24">
            <w:pPr>
              <w:rPr>
                <w:rFonts w:ascii="Calibri" w:eastAsia="Calibri" w:hAnsi="Calibri" w:cs="Calibri"/>
                <w:color w:val="595959"/>
                <w:sz w:val="20"/>
                <w:szCs w:val="20"/>
                <w:lang w:val="nl-NL"/>
              </w:rPr>
            </w:pPr>
          </w:p>
        </w:tc>
      </w:tr>
      <w:tr w:rsidR="00965F24" w:rsidRPr="00C62228" w14:paraId="4B997858" w14:textId="77777777">
        <w:tc>
          <w:tcPr>
            <w:tcW w:w="2405" w:type="dxa"/>
            <w:shd w:val="clear" w:color="auto" w:fill="auto"/>
            <w:tcMar>
              <w:top w:w="57" w:type="dxa"/>
              <w:bottom w:w="57" w:type="dxa"/>
            </w:tcMar>
          </w:tcPr>
          <w:p w14:paraId="0A9EDDAB"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0BAA9841"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2A9FB2C2" w14:textId="77777777" w:rsidR="00965F24" w:rsidRPr="00C62228" w:rsidRDefault="00965F24">
            <w:pPr>
              <w:rPr>
                <w:rFonts w:ascii="Calibri" w:eastAsia="Calibri" w:hAnsi="Calibri" w:cs="Calibri"/>
                <w:color w:val="595959"/>
                <w:sz w:val="20"/>
                <w:szCs w:val="20"/>
                <w:lang w:val="nl-NL"/>
              </w:rPr>
            </w:pPr>
          </w:p>
        </w:tc>
      </w:tr>
      <w:tr w:rsidR="00965F24" w:rsidRPr="00C62228" w14:paraId="53821A3B" w14:textId="77777777">
        <w:tc>
          <w:tcPr>
            <w:tcW w:w="2405" w:type="dxa"/>
            <w:shd w:val="clear" w:color="auto" w:fill="auto"/>
            <w:tcMar>
              <w:top w:w="57" w:type="dxa"/>
              <w:bottom w:w="57" w:type="dxa"/>
            </w:tcMar>
          </w:tcPr>
          <w:p w14:paraId="59AAA6D4"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2CEEB36"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57222213" w14:textId="77777777" w:rsidR="00965F24" w:rsidRPr="00C62228" w:rsidRDefault="00965F24">
            <w:pPr>
              <w:rPr>
                <w:rFonts w:ascii="Calibri" w:eastAsia="Calibri" w:hAnsi="Calibri" w:cs="Calibri"/>
                <w:color w:val="595959"/>
                <w:sz w:val="20"/>
                <w:szCs w:val="20"/>
                <w:lang w:val="nl-NL"/>
              </w:rPr>
            </w:pPr>
          </w:p>
        </w:tc>
      </w:tr>
      <w:tr w:rsidR="00965F24" w:rsidRPr="00C62228" w14:paraId="04FCC47D" w14:textId="77777777">
        <w:tc>
          <w:tcPr>
            <w:tcW w:w="2405" w:type="dxa"/>
            <w:tcMar>
              <w:top w:w="57" w:type="dxa"/>
              <w:bottom w:w="57" w:type="dxa"/>
            </w:tcMar>
          </w:tcPr>
          <w:p w14:paraId="4135266B"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F0FC0AC"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A5F4C3F"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65F24" w:rsidRPr="00C62228" w14:paraId="42C10AEB" w14:textId="77777777">
        <w:tc>
          <w:tcPr>
            <w:tcW w:w="2405" w:type="dxa"/>
            <w:tcMar>
              <w:top w:w="57" w:type="dxa"/>
              <w:bottom w:w="57" w:type="dxa"/>
            </w:tcMar>
          </w:tcPr>
          <w:p w14:paraId="700A9A57"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1CFFEE1"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371E093"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65F24" w:rsidRPr="00C62228" w14:paraId="3298ACCB" w14:textId="77777777">
        <w:tc>
          <w:tcPr>
            <w:tcW w:w="2405" w:type="dxa"/>
            <w:shd w:val="clear" w:color="auto" w:fill="auto"/>
            <w:tcMar>
              <w:top w:w="57" w:type="dxa"/>
              <w:bottom w:w="57" w:type="dxa"/>
            </w:tcMar>
          </w:tcPr>
          <w:p w14:paraId="02CCB6F6"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0293A9D4"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75E6CECE" w14:textId="77777777" w:rsidR="00965F24" w:rsidRPr="00C62228" w:rsidRDefault="00965F24">
            <w:pPr>
              <w:rPr>
                <w:rFonts w:ascii="Calibri" w:eastAsia="Calibri" w:hAnsi="Calibri" w:cs="Calibri"/>
                <w:color w:val="595959"/>
                <w:sz w:val="20"/>
                <w:szCs w:val="20"/>
                <w:lang w:val="nl-NL"/>
              </w:rPr>
            </w:pPr>
          </w:p>
        </w:tc>
      </w:tr>
      <w:tr w:rsidR="00965F24" w:rsidRPr="00C62228" w14:paraId="373E8AFA" w14:textId="77777777">
        <w:tc>
          <w:tcPr>
            <w:tcW w:w="2405" w:type="dxa"/>
            <w:shd w:val="clear" w:color="auto" w:fill="auto"/>
            <w:tcMar>
              <w:top w:w="57" w:type="dxa"/>
              <w:bottom w:w="57" w:type="dxa"/>
            </w:tcMar>
          </w:tcPr>
          <w:p w14:paraId="2629B29A"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28B58308"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56708F83" w14:textId="77777777" w:rsidR="00965F24" w:rsidRPr="00C62228" w:rsidRDefault="00965F24">
            <w:pPr>
              <w:rPr>
                <w:rFonts w:ascii="Calibri" w:eastAsia="Calibri" w:hAnsi="Calibri" w:cs="Calibri"/>
                <w:color w:val="595959"/>
                <w:sz w:val="20"/>
                <w:szCs w:val="20"/>
                <w:lang w:val="nl-NL"/>
              </w:rPr>
            </w:pPr>
          </w:p>
        </w:tc>
      </w:tr>
      <w:tr w:rsidR="00965F24" w:rsidRPr="00C62228" w14:paraId="0AE0FFE9" w14:textId="77777777">
        <w:tc>
          <w:tcPr>
            <w:tcW w:w="2405" w:type="dxa"/>
            <w:shd w:val="clear" w:color="auto" w:fill="auto"/>
            <w:tcMar>
              <w:top w:w="57" w:type="dxa"/>
              <w:bottom w:w="57" w:type="dxa"/>
            </w:tcMar>
          </w:tcPr>
          <w:p w14:paraId="7566725B"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763E0F95"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45E8B127" w14:textId="77777777" w:rsidR="00965F24" w:rsidRPr="00C62228" w:rsidRDefault="00965F24">
            <w:pPr>
              <w:rPr>
                <w:rFonts w:ascii="Calibri" w:eastAsia="Calibri" w:hAnsi="Calibri" w:cs="Calibri"/>
                <w:color w:val="595959"/>
                <w:sz w:val="20"/>
                <w:szCs w:val="20"/>
                <w:lang w:val="nl-NL"/>
              </w:rPr>
            </w:pPr>
          </w:p>
        </w:tc>
      </w:tr>
      <w:tr w:rsidR="00965F24" w:rsidRPr="00C62228" w14:paraId="696B45B4" w14:textId="77777777">
        <w:tc>
          <w:tcPr>
            <w:tcW w:w="2405" w:type="dxa"/>
            <w:shd w:val="clear" w:color="auto" w:fill="auto"/>
            <w:tcMar>
              <w:top w:w="57" w:type="dxa"/>
              <w:bottom w:w="57" w:type="dxa"/>
            </w:tcMar>
          </w:tcPr>
          <w:p w14:paraId="74C63FD8"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748C3621" w14:textId="77777777" w:rsidR="00965F24" w:rsidRPr="00C62228" w:rsidRDefault="00965F2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2058926"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965F24" w:rsidRPr="00C62228" w14:paraId="75C8B487" w14:textId="77777777">
        <w:tc>
          <w:tcPr>
            <w:tcW w:w="2405" w:type="dxa"/>
            <w:shd w:val="clear" w:color="auto" w:fill="auto"/>
            <w:tcMar>
              <w:top w:w="57" w:type="dxa"/>
              <w:bottom w:w="57" w:type="dxa"/>
            </w:tcMar>
          </w:tcPr>
          <w:p w14:paraId="535DEE7E" w14:textId="77777777" w:rsidR="00965F24" w:rsidRPr="00C62228" w:rsidRDefault="00965F2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55934B63" w14:textId="77777777" w:rsidR="00965F24" w:rsidRPr="00C62228" w:rsidRDefault="00965F2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EBFF939"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965F24" w:rsidRPr="00C62228" w14:paraId="65F5A5B5" w14:textId="77777777">
        <w:tc>
          <w:tcPr>
            <w:tcW w:w="2405" w:type="dxa"/>
            <w:shd w:val="clear" w:color="auto" w:fill="auto"/>
            <w:tcMar>
              <w:top w:w="57" w:type="dxa"/>
              <w:bottom w:w="57" w:type="dxa"/>
            </w:tcMar>
          </w:tcPr>
          <w:p w14:paraId="2FC2A16B"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8B761CF"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0E30172C" w14:textId="77777777" w:rsidR="00965F24" w:rsidRPr="00C62228" w:rsidRDefault="00965F24">
            <w:pPr>
              <w:rPr>
                <w:rFonts w:ascii="Calibri" w:eastAsia="Calibri" w:hAnsi="Calibri" w:cs="Calibri"/>
                <w:color w:val="595959"/>
                <w:sz w:val="20"/>
                <w:szCs w:val="20"/>
                <w:lang w:val="nl-NL"/>
              </w:rPr>
            </w:pPr>
          </w:p>
        </w:tc>
      </w:tr>
      <w:tr w:rsidR="00965F24" w:rsidRPr="00C62228" w14:paraId="0B52457F" w14:textId="77777777">
        <w:tc>
          <w:tcPr>
            <w:tcW w:w="2405" w:type="dxa"/>
            <w:shd w:val="clear" w:color="auto" w:fill="auto"/>
            <w:tcMar>
              <w:top w:w="57" w:type="dxa"/>
              <w:bottom w:w="57" w:type="dxa"/>
            </w:tcMar>
          </w:tcPr>
          <w:p w14:paraId="1BE30FD6"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70E33A9D"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584C89E0" w14:textId="77777777" w:rsidR="00965F24" w:rsidRPr="00C62228" w:rsidRDefault="00965F24">
            <w:pPr>
              <w:rPr>
                <w:rFonts w:ascii="Calibri" w:eastAsia="Calibri" w:hAnsi="Calibri" w:cs="Calibri"/>
                <w:color w:val="595959"/>
                <w:sz w:val="20"/>
                <w:szCs w:val="20"/>
                <w:lang w:val="nl-NL"/>
              </w:rPr>
            </w:pPr>
          </w:p>
        </w:tc>
      </w:tr>
      <w:tr w:rsidR="00965F24" w:rsidRPr="00C62228" w14:paraId="14A59945" w14:textId="77777777">
        <w:tc>
          <w:tcPr>
            <w:tcW w:w="2405" w:type="dxa"/>
            <w:shd w:val="clear" w:color="auto" w:fill="auto"/>
            <w:tcMar>
              <w:top w:w="57" w:type="dxa"/>
              <w:bottom w:w="57" w:type="dxa"/>
            </w:tcMar>
          </w:tcPr>
          <w:p w14:paraId="6E40DAEC"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491B7C01"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3E711E56" w14:textId="77777777" w:rsidR="00965F24" w:rsidRPr="00C62228" w:rsidRDefault="00965F24">
            <w:pPr>
              <w:rPr>
                <w:rFonts w:ascii="Calibri" w:eastAsia="Calibri" w:hAnsi="Calibri" w:cs="Calibri"/>
                <w:color w:val="595959"/>
                <w:sz w:val="20"/>
                <w:szCs w:val="20"/>
                <w:lang w:val="nl-NL"/>
              </w:rPr>
            </w:pPr>
          </w:p>
        </w:tc>
      </w:tr>
      <w:tr w:rsidR="00965F24" w:rsidRPr="00C62228" w14:paraId="20FDB095" w14:textId="77777777">
        <w:tc>
          <w:tcPr>
            <w:tcW w:w="2405" w:type="dxa"/>
            <w:shd w:val="clear" w:color="auto" w:fill="auto"/>
            <w:tcMar>
              <w:top w:w="57" w:type="dxa"/>
              <w:bottom w:w="57" w:type="dxa"/>
            </w:tcMar>
          </w:tcPr>
          <w:p w14:paraId="2FF59F3E"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7CEAE9AF"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5B13C872" w14:textId="77777777" w:rsidR="00965F24" w:rsidRPr="00C62228" w:rsidRDefault="00965F24">
            <w:pPr>
              <w:rPr>
                <w:rFonts w:ascii="Calibri" w:eastAsia="Calibri" w:hAnsi="Calibri" w:cs="Calibri"/>
                <w:color w:val="595959"/>
                <w:sz w:val="20"/>
                <w:szCs w:val="20"/>
                <w:lang w:val="nl-NL"/>
              </w:rPr>
            </w:pPr>
          </w:p>
        </w:tc>
      </w:tr>
      <w:tr w:rsidR="00965F24" w:rsidRPr="00C62228" w14:paraId="78344C7B" w14:textId="77777777">
        <w:trPr>
          <w:trHeight w:val="300"/>
        </w:trPr>
        <w:tc>
          <w:tcPr>
            <w:tcW w:w="2405" w:type="dxa"/>
            <w:shd w:val="clear" w:color="auto" w:fill="auto"/>
            <w:tcMar>
              <w:top w:w="57" w:type="dxa"/>
              <w:bottom w:w="57" w:type="dxa"/>
            </w:tcMar>
          </w:tcPr>
          <w:p w14:paraId="3F6BFE93"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2D121AF4"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2AA0DC68" w14:textId="77777777" w:rsidR="00965F24" w:rsidRPr="00C62228" w:rsidRDefault="00965F24">
            <w:pPr>
              <w:rPr>
                <w:rFonts w:ascii="Calibri" w:eastAsia="Calibri" w:hAnsi="Calibri" w:cs="Calibri"/>
                <w:color w:val="595959"/>
                <w:sz w:val="20"/>
                <w:szCs w:val="20"/>
                <w:lang w:val="nl-NL"/>
              </w:rPr>
            </w:pPr>
          </w:p>
        </w:tc>
      </w:tr>
      <w:tr w:rsidR="00965F24" w:rsidRPr="00C62228" w14:paraId="446623F8" w14:textId="77777777">
        <w:trPr>
          <w:trHeight w:val="300"/>
        </w:trPr>
        <w:tc>
          <w:tcPr>
            <w:tcW w:w="2405" w:type="dxa"/>
            <w:shd w:val="clear" w:color="auto" w:fill="auto"/>
            <w:tcMar>
              <w:top w:w="57" w:type="dxa"/>
              <w:bottom w:w="57" w:type="dxa"/>
            </w:tcMar>
          </w:tcPr>
          <w:p w14:paraId="09670E90"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51A651CD" w14:textId="77777777" w:rsidR="00965F24" w:rsidRPr="00C62228" w:rsidRDefault="00965F2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49CF4BE"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965F24" w:rsidRPr="00C62228" w14:paraId="25CE8CA1" w14:textId="77777777">
        <w:tc>
          <w:tcPr>
            <w:tcW w:w="2405" w:type="dxa"/>
            <w:shd w:val="clear" w:color="auto" w:fill="auto"/>
            <w:tcMar>
              <w:top w:w="57" w:type="dxa"/>
              <w:bottom w:w="57" w:type="dxa"/>
            </w:tcMar>
          </w:tcPr>
          <w:p w14:paraId="3F5BF8A6"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465ED3B8"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3EED0466"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65F24" w:rsidRPr="00C62228" w14:paraId="57C0611A" w14:textId="77777777">
        <w:tc>
          <w:tcPr>
            <w:tcW w:w="2405" w:type="dxa"/>
            <w:shd w:val="clear" w:color="auto" w:fill="auto"/>
            <w:tcMar>
              <w:top w:w="57" w:type="dxa"/>
              <w:bottom w:w="57" w:type="dxa"/>
            </w:tcMar>
          </w:tcPr>
          <w:p w14:paraId="7FF5D294"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149C6CA8"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0012A4B"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65F24" w:rsidRPr="00C62228" w14:paraId="2B2EE825" w14:textId="77777777">
        <w:tc>
          <w:tcPr>
            <w:tcW w:w="2405" w:type="dxa"/>
            <w:tcMar>
              <w:top w:w="57" w:type="dxa"/>
              <w:bottom w:w="57" w:type="dxa"/>
            </w:tcMar>
          </w:tcPr>
          <w:p w14:paraId="0A5A04D4"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A77FF73" w14:textId="77777777" w:rsidR="00965F24" w:rsidRPr="00C62228" w:rsidRDefault="00965F24">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88FAEBA" w14:textId="77777777" w:rsidR="00965F24" w:rsidRPr="00C62228" w:rsidRDefault="00965F2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965F24" w:rsidRPr="00C62228" w14:paraId="3AA767A1" w14:textId="77777777">
        <w:trPr>
          <w:trHeight w:val="300"/>
        </w:trPr>
        <w:tc>
          <w:tcPr>
            <w:tcW w:w="2405" w:type="dxa"/>
          </w:tcPr>
          <w:p w14:paraId="418C8D5C"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817EBEC"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8C28CFB" w14:textId="77777777" w:rsidR="00965F24" w:rsidRPr="00C62228" w:rsidRDefault="00965F24">
            <w:pPr>
              <w:rPr>
                <w:rFonts w:ascii="Calibri" w:eastAsia="Calibri" w:hAnsi="Calibri" w:cs="Calibri"/>
                <w:color w:val="595959"/>
                <w:sz w:val="20"/>
                <w:szCs w:val="20"/>
                <w:lang w:val="nl-NL"/>
              </w:rPr>
            </w:pPr>
          </w:p>
        </w:tc>
      </w:tr>
      <w:tr w:rsidR="00965F24" w:rsidRPr="00C62228" w14:paraId="67DDDB25" w14:textId="77777777">
        <w:tc>
          <w:tcPr>
            <w:tcW w:w="2405" w:type="dxa"/>
            <w:shd w:val="clear" w:color="auto" w:fill="auto"/>
            <w:tcMar>
              <w:top w:w="57" w:type="dxa"/>
              <w:bottom w:w="57" w:type="dxa"/>
            </w:tcMar>
          </w:tcPr>
          <w:p w14:paraId="433F5B49"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09DEA84"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753AB27A" w14:textId="77777777" w:rsidR="00965F24" w:rsidRPr="00C62228" w:rsidRDefault="00965F24">
            <w:pPr>
              <w:rPr>
                <w:rFonts w:ascii="Calibri" w:eastAsia="Calibri" w:hAnsi="Calibri" w:cs="Calibri"/>
                <w:color w:val="595959"/>
                <w:sz w:val="20"/>
                <w:szCs w:val="20"/>
                <w:lang w:val="nl-NL"/>
              </w:rPr>
            </w:pPr>
          </w:p>
        </w:tc>
      </w:tr>
      <w:tr w:rsidR="00965F24" w:rsidRPr="00C62228" w14:paraId="4C210D2C" w14:textId="77777777">
        <w:tc>
          <w:tcPr>
            <w:tcW w:w="2405" w:type="dxa"/>
            <w:shd w:val="clear" w:color="auto" w:fill="auto"/>
            <w:tcMar>
              <w:top w:w="57" w:type="dxa"/>
              <w:bottom w:w="57" w:type="dxa"/>
            </w:tcMar>
          </w:tcPr>
          <w:p w14:paraId="452CF8C7"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shd w:val="clear" w:color="auto" w:fill="auto"/>
            <w:tcMar>
              <w:top w:w="57" w:type="dxa"/>
              <w:bottom w:w="57" w:type="dxa"/>
            </w:tcMar>
          </w:tcPr>
          <w:p w14:paraId="6950B811"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58B252D8" w14:textId="77777777" w:rsidR="00965F24" w:rsidRPr="00C62228" w:rsidRDefault="00965F24">
            <w:pPr>
              <w:rPr>
                <w:rFonts w:ascii="Calibri" w:eastAsia="Calibri" w:hAnsi="Calibri" w:cs="Calibri"/>
                <w:color w:val="595959"/>
                <w:sz w:val="20"/>
                <w:szCs w:val="20"/>
                <w:lang w:val="nl-NL"/>
              </w:rPr>
            </w:pPr>
          </w:p>
        </w:tc>
      </w:tr>
      <w:tr w:rsidR="00965F24" w:rsidRPr="00C62228" w14:paraId="29AEF6B3" w14:textId="77777777">
        <w:trPr>
          <w:trHeight w:val="300"/>
        </w:trPr>
        <w:tc>
          <w:tcPr>
            <w:tcW w:w="2405" w:type="dxa"/>
            <w:shd w:val="clear" w:color="auto" w:fill="auto"/>
            <w:tcMar>
              <w:top w:w="57" w:type="dxa"/>
              <w:bottom w:w="57" w:type="dxa"/>
            </w:tcMar>
          </w:tcPr>
          <w:p w14:paraId="2B032F9F"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3446AA0C"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15F66C8C" w14:textId="77777777" w:rsidR="00965F24" w:rsidRPr="00C62228" w:rsidRDefault="00965F24">
            <w:pPr>
              <w:rPr>
                <w:rFonts w:ascii="Calibri" w:eastAsia="Calibri" w:hAnsi="Calibri" w:cs="Calibri"/>
                <w:color w:val="595959"/>
                <w:sz w:val="20"/>
                <w:szCs w:val="20"/>
                <w:lang w:val="nl-NL"/>
              </w:rPr>
            </w:pPr>
          </w:p>
        </w:tc>
      </w:tr>
      <w:tr w:rsidR="00965F24" w:rsidRPr="00C62228" w14:paraId="53D508CB" w14:textId="77777777">
        <w:tc>
          <w:tcPr>
            <w:tcW w:w="2405" w:type="dxa"/>
            <w:shd w:val="clear" w:color="auto" w:fill="auto"/>
            <w:tcMar>
              <w:top w:w="57" w:type="dxa"/>
              <w:bottom w:w="57" w:type="dxa"/>
            </w:tcMar>
          </w:tcPr>
          <w:p w14:paraId="383B0193"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4AB8485B"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1ABCB0BD" w14:textId="77777777" w:rsidR="00965F24" w:rsidRPr="00C62228" w:rsidRDefault="00965F24">
            <w:pPr>
              <w:rPr>
                <w:rFonts w:ascii="Calibri" w:eastAsia="Calibri" w:hAnsi="Calibri" w:cs="Calibri"/>
                <w:color w:val="595959"/>
                <w:sz w:val="20"/>
                <w:szCs w:val="20"/>
                <w:lang w:val="nl-NL"/>
              </w:rPr>
            </w:pPr>
          </w:p>
        </w:tc>
      </w:tr>
      <w:tr w:rsidR="00965F24" w:rsidRPr="00C62228" w14:paraId="508AD13A" w14:textId="77777777">
        <w:tc>
          <w:tcPr>
            <w:tcW w:w="2405" w:type="dxa"/>
            <w:shd w:val="clear" w:color="auto" w:fill="auto"/>
            <w:tcMar>
              <w:top w:w="57" w:type="dxa"/>
              <w:bottom w:w="57" w:type="dxa"/>
            </w:tcMar>
          </w:tcPr>
          <w:p w14:paraId="2EBF2E30" w14:textId="77777777" w:rsidR="00965F24" w:rsidRPr="00C62228" w:rsidRDefault="00965F2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775BA420" w14:textId="77777777" w:rsidR="00965F24" w:rsidRPr="00C62228" w:rsidRDefault="00965F2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11B464C7" w14:textId="77777777" w:rsidR="00965F24" w:rsidRPr="00C62228" w:rsidRDefault="00965F2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739A5DF" w14:textId="77777777" w:rsidR="00FB4364" w:rsidRDefault="00FB4364" w:rsidP="00FB4364">
      <w:pPr>
        <w:pStyle w:val="Kop1"/>
      </w:pPr>
      <w:bookmarkStart w:id="183" w:name="_Toc145965856"/>
      <w:bookmarkStart w:id="184" w:name="_Toc157022780"/>
      <w:bookmarkEnd w:id="179"/>
      <w:bookmarkEnd w:id="182"/>
      <w:r w:rsidRPr="00D13418">
        <w:t>Concordantie</w:t>
      </w:r>
      <w:bookmarkEnd w:id="178"/>
      <w:bookmarkEnd w:id="180"/>
      <w:bookmarkEnd w:id="181"/>
      <w:bookmarkEnd w:id="183"/>
      <w:bookmarkEnd w:id="184"/>
    </w:p>
    <w:p w14:paraId="599D51F3" w14:textId="77777777" w:rsidR="00FB4364" w:rsidRDefault="00FB4364" w:rsidP="008F3BF8">
      <w:pPr>
        <w:pStyle w:val="Kop2"/>
        <w:numPr>
          <w:ilvl w:val="1"/>
          <w:numId w:val="1"/>
        </w:numPr>
      </w:pPr>
      <w:bookmarkStart w:id="185" w:name="_Toc144730798"/>
      <w:bookmarkStart w:id="186" w:name="_Toc145965857"/>
      <w:bookmarkStart w:id="187" w:name="_Toc157022781"/>
      <w:r>
        <w:t>Concordantietabel</w:t>
      </w:r>
      <w:bookmarkEnd w:id="185"/>
      <w:bookmarkEnd w:id="186"/>
      <w:bookmarkEnd w:id="187"/>
    </w:p>
    <w:p w14:paraId="035DAD60" w14:textId="141D1339" w:rsidR="00FB4364" w:rsidRDefault="00FB4364" w:rsidP="00FB4364">
      <w:r>
        <w:t xml:space="preserve">De concordantietabel geeft duidelijk aan welke leerplandoelen </w:t>
      </w:r>
      <w:r w:rsidR="002C7F91">
        <w:t xml:space="preserve">de minimumdoelen (MD) of de doelen </w:t>
      </w:r>
      <w:r>
        <w:t>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532"/>
      </w:tblGrid>
      <w:tr w:rsidR="00FD2EFF" w:rsidRPr="0015218A" w14:paraId="3EE7AE93" w14:textId="77777777" w:rsidTr="00FD2EFF">
        <w:tc>
          <w:tcPr>
            <w:tcW w:w="1533" w:type="dxa"/>
          </w:tcPr>
          <w:p w14:paraId="280BC488" w14:textId="77777777" w:rsidR="00FD2EFF" w:rsidRPr="0015218A" w:rsidRDefault="00FD2EFF" w:rsidP="005E2672">
            <w:pPr>
              <w:spacing w:before="120" w:after="120"/>
              <w:jc w:val="center"/>
              <w:rPr>
                <w:rFonts w:ascii="Calibri" w:eastAsia="Calibri" w:hAnsi="Calibri" w:cs="Times New Roman"/>
                <w:b/>
                <w:color w:val="595959"/>
              </w:rPr>
            </w:pPr>
            <w:r w:rsidRPr="0015218A">
              <w:rPr>
                <w:rFonts w:ascii="Calibri" w:eastAsia="Calibri" w:hAnsi="Calibri" w:cs="Times New Roman"/>
                <w:b/>
                <w:color w:val="595959"/>
              </w:rPr>
              <w:t>Leerplandoel</w:t>
            </w:r>
          </w:p>
        </w:tc>
        <w:tc>
          <w:tcPr>
            <w:tcW w:w="7532" w:type="dxa"/>
          </w:tcPr>
          <w:p w14:paraId="667F5B8A" w14:textId="5E6A7C3B" w:rsidR="00FD2EFF" w:rsidRPr="0015218A" w:rsidRDefault="002C7F91" w:rsidP="00E36A5C">
            <w:pPr>
              <w:spacing w:before="120" w:after="120"/>
              <w:rPr>
                <w:rFonts w:ascii="Calibri" w:eastAsia="Calibri" w:hAnsi="Calibri" w:cs="Times New Roman"/>
                <w:b/>
                <w:color w:val="595959"/>
              </w:rPr>
            </w:pPr>
            <w:r>
              <w:rPr>
                <w:rFonts w:ascii="Calibri" w:eastAsia="Calibri" w:hAnsi="Calibri" w:cs="Times New Roman"/>
                <w:b/>
                <w:bCs/>
                <w:color w:val="595959"/>
              </w:rPr>
              <w:t>Minimumdoelen of d</w:t>
            </w:r>
            <w:r w:rsidR="00FD2EFF" w:rsidRPr="0015218A">
              <w:rPr>
                <w:rFonts w:ascii="Calibri" w:eastAsia="Calibri" w:hAnsi="Calibri" w:cs="Times New Roman"/>
                <w:b/>
                <w:bCs/>
                <w:color w:val="595959"/>
              </w:rPr>
              <w:t xml:space="preserve">oelen die leiden naar één of meer </w:t>
            </w:r>
            <w:r w:rsidR="00E27FE2">
              <w:rPr>
                <w:rFonts w:ascii="Calibri" w:eastAsia="Calibri" w:hAnsi="Calibri" w:cs="Times New Roman"/>
                <w:b/>
                <w:bCs/>
                <w:color w:val="595959"/>
              </w:rPr>
              <w:t>deel</w:t>
            </w:r>
            <w:r w:rsidR="00FD2EFF" w:rsidRPr="0015218A">
              <w:rPr>
                <w:rFonts w:ascii="Calibri" w:eastAsia="Calibri" w:hAnsi="Calibri" w:cs="Times New Roman"/>
                <w:b/>
                <w:bCs/>
                <w:color w:val="595959"/>
              </w:rPr>
              <w:t>kwalificaties</w:t>
            </w:r>
          </w:p>
        </w:tc>
      </w:tr>
      <w:tr w:rsidR="002853BB" w14:paraId="28C76656" w14:textId="77777777" w:rsidTr="00FD2EFF">
        <w:tc>
          <w:tcPr>
            <w:tcW w:w="1533" w:type="dxa"/>
          </w:tcPr>
          <w:p w14:paraId="59211764" w14:textId="36695E4B" w:rsidR="002853BB" w:rsidRDefault="005E2672" w:rsidP="005E2672">
            <w:pPr>
              <w:spacing w:before="120" w:after="120" w:line="240" w:lineRule="auto"/>
              <w:jc w:val="center"/>
            </w:pPr>
            <w:r>
              <w:t>1</w:t>
            </w:r>
          </w:p>
        </w:tc>
        <w:tc>
          <w:tcPr>
            <w:tcW w:w="7532" w:type="dxa"/>
          </w:tcPr>
          <w:p w14:paraId="658B36EF" w14:textId="5C1CCBE7" w:rsidR="002853BB" w:rsidRPr="002853BB" w:rsidRDefault="002853BB" w:rsidP="002853BB">
            <w:pPr>
              <w:spacing w:before="120" w:after="120" w:line="240" w:lineRule="auto"/>
            </w:pPr>
            <w:r w:rsidRPr="002853BB">
              <w:t>BK 01</w:t>
            </w:r>
          </w:p>
        </w:tc>
      </w:tr>
      <w:tr w:rsidR="002853BB" w14:paraId="49008737" w14:textId="77777777" w:rsidTr="00FD2EFF">
        <w:tc>
          <w:tcPr>
            <w:tcW w:w="1533" w:type="dxa"/>
          </w:tcPr>
          <w:p w14:paraId="04ADC038" w14:textId="035323B0" w:rsidR="002853BB" w:rsidRDefault="005E2672" w:rsidP="005E2672">
            <w:pPr>
              <w:spacing w:before="120" w:after="120" w:line="240" w:lineRule="auto"/>
              <w:jc w:val="center"/>
            </w:pPr>
            <w:r>
              <w:t>2</w:t>
            </w:r>
          </w:p>
        </w:tc>
        <w:tc>
          <w:tcPr>
            <w:tcW w:w="7532" w:type="dxa"/>
          </w:tcPr>
          <w:p w14:paraId="18B3E90E" w14:textId="14EDA6B8" w:rsidR="002853BB" w:rsidRPr="002853BB" w:rsidRDefault="002853BB" w:rsidP="002853BB">
            <w:pPr>
              <w:spacing w:before="120" w:after="120" w:line="240" w:lineRule="auto"/>
            </w:pPr>
            <w:r w:rsidRPr="002853BB">
              <w:t>BK 06; BK b; BK c; BK f</w:t>
            </w:r>
          </w:p>
        </w:tc>
      </w:tr>
      <w:tr w:rsidR="002853BB" w14:paraId="2EBE7E03" w14:textId="77777777" w:rsidTr="00FD2EFF">
        <w:tc>
          <w:tcPr>
            <w:tcW w:w="1533" w:type="dxa"/>
          </w:tcPr>
          <w:p w14:paraId="34502D9C" w14:textId="278CD282" w:rsidR="002853BB" w:rsidRDefault="005E2672" w:rsidP="005E2672">
            <w:pPr>
              <w:spacing w:before="120" w:after="120" w:line="240" w:lineRule="auto"/>
              <w:jc w:val="center"/>
            </w:pPr>
            <w:r>
              <w:t>3</w:t>
            </w:r>
          </w:p>
        </w:tc>
        <w:tc>
          <w:tcPr>
            <w:tcW w:w="7532" w:type="dxa"/>
          </w:tcPr>
          <w:p w14:paraId="02F29158" w14:textId="2E7208E7" w:rsidR="002853BB" w:rsidRPr="002853BB" w:rsidRDefault="002853BB" w:rsidP="002853BB">
            <w:pPr>
              <w:spacing w:before="120" w:after="120" w:line="240" w:lineRule="auto"/>
            </w:pPr>
            <w:r w:rsidRPr="002853BB">
              <w:t>BK 06; BK e</w:t>
            </w:r>
          </w:p>
        </w:tc>
      </w:tr>
      <w:tr w:rsidR="002853BB" w14:paraId="5ED2843E" w14:textId="77777777" w:rsidTr="00FD2EFF">
        <w:tc>
          <w:tcPr>
            <w:tcW w:w="1533" w:type="dxa"/>
          </w:tcPr>
          <w:p w14:paraId="5CF516E7" w14:textId="60748837" w:rsidR="002853BB" w:rsidRDefault="005E2672" w:rsidP="005E2672">
            <w:pPr>
              <w:spacing w:before="120" w:after="120" w:line="240" w:lineRule="auto"/>
              <w:jc w:val="center"/>
            </w:pPr>
            <w:r>
              <w:t>4</w:t>
            </w:r>
          </w:p>
        </w:tc>
        <w:tc>
          <w:tcPr>
            <w:tcW w:w="7532" w:type="dxa"/>
          </w:tcPr>
          <w:p w14:paraId="417C7648" w14:textId="258B3246" w:rsidR="002853BB" w:rsidRPr="002853BB" w:rsidRDefault="002853BB" w:rsidP="002853BB">
            <w:pPr>
              <w:spacing w:before="120" w:after="120" w:line="240" w:lineRule="auto"/>
            </w:pPr>
            <w:r w:rsidRPr="002853BB">
              <w:t>BK 06</w:t>
            </w:r>
          </w:p>
        </w:tc>
      </w:tr>
      <w:tr w:rsidR="002853BB" w14:paraId="21F763AA" w14:textId="77777777" w:rsidTr="00FD2EFF">
        <w:tc>
          <w:tcPr>
            <w:tcW w:w="1533" w:type="dxa"/>
          </w:tcPr>
          <w:p w14:paraId="4D28216E" w14:textId="719A7F4B" w:rsidR="002853BB" w:rsidRDefault="005E2672" w:rsidP="005E2672">
            <w:pPr>
              <w:spacing w:before="120" w:after="120" w:line="240" w:lineRule="auto"/>
              <w:jc w:val="center"/>
            </w:pPr>
            <w:r>
              <w:t>5</w:t>
            </w:r>
          </w:p>
        </w:tc>
        <w:tc>
          <w:tcPr>
            <w:tcW w:w="7532" w:type="dxa"/>
          </w:tcPr>
          <w:p w14:paraId="179749D0" w14:textId="3DFFDE10" w:rsidR="002853BB" w:rsidRPr="002853BB" w:rsidRDefault="002853BB" w:rsidP="002853BB">
            <w:pPr>
              <w:spacing w:before="120" w:after="120" w:line="240" w:lineRule="auto"/>
            </w:pPr>
            <w:r w:rsidRPr="002853BB">
              <w:t>BK 06</w:t>
            </w:r>
          </w:p>
        </w:tc>
      </w:tr>
      <w:tr w:rsidR="005E2672" w14:paraId="76B2D58D" w14:textId="77777777" w:rsidTr="00FD2EFF">
        <w:tc>
          <w:tcPr>
            <w:tcW w:w="1533" w:type="dxa"/>
          </w:tcPr>
          <w:p w14:paraId="3D919EAD" w14:textId="2C1EE0D4" w:rsidR="005E2672" w:rsidRDefault="005E2672" w:rsidP="005E2672">
            <w:pPr>
              <w:spacing w:before="120" w:after="120" w:line="240" w:lineRule="auto"/>
              <w:jc w:val="center"/>
            </w:pPr>
            <w:r>
              <w:t>6+</w:t>
            </w:r>
          </w:p>
        </w:tc>
        <w:tc>
          <w:tcPr>
            <w:tcW w:w="7532" w:type="dxa"/>
          </w:tcPr>
          <w:p w14:paraId="16813AA0" w14:textId="37A3F4E4" w:rsidR="005E2672" w:rsidRPr="002853BB" w:rsidRDefault="005E2672" w:rsidP="002853BB">
            <w:pPr>
              <w:spacing w:before="120" w:after="120" w:line="240" w:lineRule="auto"/>
            </w:pPr>
            <w:r>
              <w:t>-</w:t>
            </w:r>
          </w:p>
        </w:tc>
      </w:tr>
      <w:tr w:rsidR="002853BB" w14:paraId="080E2C74" w14:textId="77777777" w:rsidTr="00FD2EFF">
        <w:tc>
          <w:tcPr>
            <w:tcW w:w="1533" w:type="dxa"/>
          </w:tcPr>
          <w:p w14:paraId="39A8CC05" w14:textId="5D107927" w:rsidR="002853BB" w:rsidRDefault="005E2672" w:rsidP="005E2672">
            <w:pPr>
              <w:spacing w:before="120" w:after="120" w:line="240" w:lineRule="auto"/>
              <w:jc w:val="center"/>
            </w:pPr>
            <w:r>
              <w:t>7</w:t>
            </w:r>
          </w:p>
        </w:tc>
        <w:tc>
          <w:tcPr>
            <w:tcW w:w="7532" w:type="dxa"/>
          </w:tcPr>
          <w:p w14:paraId="1BA79BBC" w14:textId="6264ED73" w:rsidR="002853BB" w:rsidRPr="002853BB" w:rsidRDefault="002853BB" w:rsidP="002853BB">
            <w:pPr>
              <w:spacing w:before="120" w:after="120" w:line="240" w:lineRule="auto"/>
            </w:pPr>
            <w:r w:rsidRPr="002853BB">
              <w:t>BK 06</w:t>
            </w:r>
            <w:r w:rsidR="006F3A70">
              <w:t>; BK j</w:t>
            </w:r>
          </w:p>
        </w:tc>
      </w:tr>
      <w:tr w:rsidR="002853BB" w14:paraId="01F31F30" w14:textId="77777777" w:rsidTr="00FD2EFF">
        <w:tc>
          <w:tcPr>
            <w:tcW w:w="1533" w:type="dxa"/>
          </w:tcPr>
          <w:p w14:paraId="22CC179D" w14:textId="5C04AD73" w:rsidR="002853BB" w:rsidRDefault="005E2672" w:rsidP="005E2672">
            <w:pPr>
              <w:spacing w:before="120" w:after="120" w:line="240" w:lineRule="auto"/>
              <w:jc w:val="center"/>
            </w:pPr>
            <w:r>
              <w:t>8</w:t>
            </w:r>
          </w:p>
        </w:tc>
        <w:tc>
          <w:tcPr>
            <w:tcW w:w="7532" w:type="dxa"/>
          </w:tcPr>
          <w:p w14:paraId="0AB2A1BA" w14:textId="0A2EE95C" w:rsidR="002853BB" w:rsidRPr="002853BB" w:rsidRDefault="002853BB" w:rsidP="002853BB">
            <w:pPr>
              <w:spacing w:before="120" w:after="120" w:line="240" w:lineRule="auto"/>
            </w:pPr>
            <w:r w:rsidRPr="002853BB">
              <w:t xml:space="preserve">BK 03; BK 06; BK </w:t>
            </w:r>
            <w:r w:rsidR="00AC00AF">
              <w:t xml:space="preserve">13; </w:t>
            </w:r>
            <w:r w:rsidRPr="002853BB">
              <w:t>BK j</w:t>
            </w:r>
          </w:p>
        </w:tc>
      </w:tr>
      <w:tr w:rsidR="002853BB" w14:paraId="28914BCC" w14:textId="77777777" w:rsidTr="00FD2EFF">
        <w:tc>
          <w:tcPr>
            <w:tcW w:w="1533" w:type="dxa"/>
          </w:tcPr>
          <w:p w14:paraId="670013E8" w14:textId="3A7EFE47" w:rsidR="002853BB" w:rsidRDefault="005E2672" w:rsidP="005E2672">
            <w:pPr>
              <w:spacing w:before="120" w:after="120" w:line="240" w:lineRule="auto"/>
              <w:jc w:val="center"/>
            </w:pPr>
            <w:r>
              <w:t>9</w:t>
            </w:r>
          </w:p>
        </w:tc>
        <w:tc>
          <w:tcPr>
            <w:tcW w:w="7532" w:type="dxa"/>
          </w:tcPr>
          <w:p w14:paraId="09089037" w14:textId="0EADDF43" w:rsidR="002853BB" w:rsidRPr="002853BB" w:rsidRDefault="002853BB" w:rsidP="002853BB">
            <w:pPr>
              <w:spacing w:before="120" w:after="120" w:line="240" w:lineRule="auto"/>
            </w:pPr>
            <w:r w:rsidRPr="002853BB">
              <w:t>BK 04</w:t>
            </w:r>
          </w:p>
        </w:tc>
      </w:tr>
      <w:tr w:rsidR="002853BB" w14:paraId="52B926DE" w14:textId="77777777" w:rsidTr="00FD2EFF">
        <w:tc>
          <w:tcPr>
            <w:tcW w:w="1533" w:type="dxa"/>
          </w:tcPr>
          <w:p w14:paraId="6915A554" w14:textId="1F070014" w:rsidR="002853BB" w:rsidRDefault="005E2672" w:rsidP="005E2672">
            <w:pPr>
              <w:spacing w:before="120" w:after="120" w:line="240" w:lineRule="auto"/>
              <w:jc w:val="center"/>
            </w:pPr>
            <w:r>
              <w:t>10</w:t>
            </w:r>
          </w:p>
        </w:tc>
        <w:tc>
          <w:tcPr>
            <w:tcW w:w="7532" w:type="dxa"/>
          </w:tcPr>
          <w:p w14:paraId="7E7467A5" w14:textId="3324E2D4" w:rsidR="002853BB" w:rsidRPr="002853BB" w:rsidRDefault="003931DF" w:rsidP="002853BB">
            <w:pPr>
              <w:spacing w:before="120" w:after="120" w:line="240" w:lineRule="auto"/>
            </w:pPr>
            <w:r>
              <w:t xml:space="preserve">BK 03; </w:t>
            </w:r>
            <w:r w:rsidR="002853BB" w:rsidRPr="002853BB">
              <w:t>BK 04; BK g; BK h</w:t>
            </w:r>
          </w:p>
        </w:tc>
      </w:tr>
      <w:tr w:rsidR="002853BB" w14:paraId="1AB6E5C5" w14:textId="77777777" w:rsidTr="00FD2EFF">
        <w:tc>
          <w:tcPr>
            <w:tcW w:w="1533" w:type="dxa"/>
          </w:tcPr>
          <w:p w14:paraId="2414EB4A" w14:textId="500683CF" w:rsidR="002853BB" w:rsidRDefault="005E2672" w:rsidP="005E2672">
            <w:pPr>
              <w:spacing w:before="120" w:after="120" w:line="240" w:lineRule="auto"/>
              <w:jc w:val="center"/>
            </w:pPr>
            <w:r>
              <w:t>11</w:t>
            </w:r>
          </w:p>
        </w:tc>
        <w:tc>
          <w:tcPr>
            <w:tcW w:w="7532" w:type="dxa"/>
          </w:tcPr>
          <w:p w14:paraId="51934B27" w14:textId="4B140D67" w:rsidR="002853BB" w:rsidRPr="002853BB" w:rsidRDefault="002853BB" w:rsidP="002853BB">
            <w:pPr>
              <w:spacing w:before="120" w:after="120" w:line="240" w:lineRule="auto"/>
            </w:pPr>
            <w:r w:rsidRPr="002853BB">
              <w:t>BK 03</w:t>
            </w:r>
            <w:r w:rsidR="00F06079">
              <w:t>;</w:t>
            </w:r>
            <w:r w:rsidRPr="002853BB">
              <w:t xml:space="preserve"> </w:t>
            </w:r>
            <w:r w:rsidR="001D262B">
              <w:t>BK 04</w:t>
            </w:r>
            <w:r w:rsidR="00F06079">
              <w:t>;</w:t>
            </w:r>
            <w:r w:rsidR="001D262B">
              <w:t xml:space="preserve"> </w:t>
            </w:r>
            <w:r w:rsidRPr="002853BB">
              <w:t>BK i</w:t>
            </w:r>
          </w:p>
        </w:tc>
      </w:tr>
      <w:tr w:rsidR="002853BB" w14:paraId="15F8824D" w14:textId="77777777" w:rsidTr="00FD2EFF">
        <w:tc>
          <w:tcPr>
            <w:tcW w:w="1533" w:type="dxa"/>
          </w:tcPr>
          <w:p w14:paraId="75997ECB" w14:textId="601F95F5" w:rsidR="002853BB" w:rsidRDefault="005E2672" w:rsidP="005E2672">
            <w:pPr>
              <w:spacing w:before="120" w:after="120" w:line="240" w:lineRule="auto"/>
              <w:jc w:val="center"/>
            </w:pPr>
            <w:r>
              <w:t>12</w:t>
            </w:r>
          </w:p>
        </w:tc>
        <w:tc>
          <w:tcPr>
            <w:tcW w:w="7532" w:type="dxa"/>
          </w:tcPr>
          <w:p w14:paraId="1CA235D9" w14:textId="2556A37F" w:rsidR="002853BB" w:rsidRPr="002853BB" w:rsidRDefault="002853BB" w:rsidP="002853BB">
            <w:pPr>
              <w:spacing w:before="120" w:after="120" w:line="240" w:lineRule="auto"/>
            </w:pPr>
            <w:r w:rsidRPr="002853BB">
              <w:t>BK 04</w:t>
            </w:r>
          </w:p>
        </w:tc>
      </w:tr>
      <w:tr w:rsidR="002853BB" w14:paraId="1EAFEA8D" w14:textId="77777777" w:rsidTr="00FD2EFF">
        <w:tc>
          <w:tcPr>
            <w:tcW w:w="1533" w:type="dxa"/>
          </w:tcPr>
          <w:p w14:paraId="79AB8DD9" w14:textId="4BF9C18A" w:rsidR="002853BB" w:rsidRDefault="005E2672" w:rsidP="005E2672">
            <w:pPr>
              <w:spacing w:before="120" w:after="120" w:line="240" w:lineRule="auto"/>
              <w:jc w:val="center"/>
            </w:pPr>
            <w:r>
              <w:t>13</w:t>
            </w:r>
          </w:p>
        </w:tc>
        <w:tc>
          <w:tcPr>
            <w:tcW w:w="7532" w:type="dxa"/>
          </w:tcPr>
          <w:p w14:paraId="456DC1C8" w14:textId="3855BC76" w:rsidR="002853BB" w:rsidRPr="002853BB" w:rsidRDefault="003E60C6" w:rsidP="002853BB">
            <w:pPr>
              <w:spacing w:before="120" w:after="120" w:line="240" w:lineRule="auto"/>
            </w:pPr>
            <w:r>
              <w:t xml:space="preserve">BK 04; </w:t>
            </w:r>
            <w:r w:rsidR="002853BB" w:rsidRPr="002853BB">
              <w:t>BK a</w:t>
            </w:r>
          </w:p>
        </w:tc>
      </w:tr>
      <w:tr w:rsidR="002853BB" w14:paraId="62B873B2" w14:textId="77777777" w:rsidTr="00FD2EFF">
        <w:tc>
          <w:tcPr>
            <w:tcW w:w="1533" w:type="dxa"/>
          </w:tcPr>
          <w:p w14:paraId="5DC5F558" w14:textId="77EECDEC" w:rsidR="002853BB" w:rsidRDefault="005E2672" w:rsidP="005E2672">
            <w:pPr>
              <w:spacing w:before="120" w:after="120" w:line="240" w:lineRule="auto"/>
              <w:jc w:val="center"/>
            </w:pPr>
            <w:r>
              <w:t>14</w:t>
            </w:r>
          </w:p>
        </w:tc>
        <w:tc>
          <w:tcPr>
            <w:tcW w:w="7532" w:type="dxa"/>
          </w:tcPr>
          <w:p w14:paraId="0E620DCF" w14:textId="42F480D1" w:rsidR="002853BB" w:rsidRPr="002853BB" w:rsidRDefault="003E60C6" w:rsidP="002853BB">
            <w:pPr>
              <w:spacing w:before="120" w:after="120" w:line="240" w:lineRule="auto"/>
            </w:pPr>
            <w:r>
              <w:t xml:space="preserve">BK 04; </w:t>
            </w:r>
            <w:r w:rsidR="002853BB" w:rsidRPr="002853BB">
              <w:t>BK a</w:t>
            </w:r>
          </w:p>
        </w:tc>
      </w:tr>
      <w:tr w:rsidR="002853BB" w14:paraId="033A1175" w14:textId="77777777" w:rsidTr="00FD2EFF">
        <w:tc>
          <w:tcPr>
            <w:tcW w:w="1533" w:type="dxa"/>
          </w:tcPr>
          <w:p w14:paraId="593B6807" w14:textId="12FE573B" w:rsidR="002853BB" w:rsidRDefault="005E2672" w:rsidP="005E2672">
            <w:pPr>
              <w:spacing w:before="120" w:after="120" w:line="240" w:lineRule="auto"/>
              <w:jc w:val="center"/>
            </w:pPr>
            <w:r>
              <w:t>15</w:t>
            </w:r>
          </w:p>
        </w:tc>
        <w:tc>
          <w:tcPr>
            <w:tcW w:w="7532" w:type="dxa"/>
          </w:tcPr>
          <w:p w14:paraId="5712B1C1" w14:textId="52D9247B" w:rsidR="002853BB" w:rsidRPr="002853BB" w:rsidRDefault="000B0180" w:rsidP="002853BB">
            <w:pPr>
              <w:spacing w:before="120" w:after="120" w:line="240" w:lineRule="auto"/>
            </w:pPr>
            <w:r>
              <w:t xml:space="preserve">BK 04; </w:t>
            </w:r>
            <w:r w:rsidR="002853BB" w:rsidRPr="002853BB">
              <w:t>BK 05</w:t>
            </w:r>
          </w:p>
        </w:tc>
      </w:tr>
      <w:tr w:rsidR="002853BB" w14:paraId="12440D51" w14:textId="77777777" w:rsidTr="00FD2EFF">
        <w:tc>
          <w:tcPr>
            <w:tcW w:w="1533" w:type="dxa"/>
          </w:tcPr>
          <w:p w14:paraId="65BC6EE6" w14:textId="4179DEA1" w:rsidR="002853BB" w:rsidRDefault="005E2672" w:rsidP="005E2672">
            <w:pPr>
              <w:spacing w:before="120" w:after="120" w:line="240" w:lineRule="auto"/>
              <w:jc w:val="center"/>
            </w:pPr>
            <w:r>
              <w:t>16</w:t>
            </w:r>
          </w:p>
        </w:tc>
        <w:tc>
          <w:tcPr>
            <w:tcW w:w="7532" w:type="dxa"/>
          </w:tcPr>
          <w:p w14:paraId="08F74CA5" w14:textId="173015AF" w:rsidR="002853BB" w:rsidRPr="002853BB" w:rsidRDefault="002853BB" w:rsidP="002853BB">
            <w:pPr>
              <w:spacing w:before="120" w:after="120" w:line="240" w:lineRule="auto"/>
            </w:pPr>
            <w:r w:rsidRPr="002853BB">
              <w:t>BK 12</w:t>
            </w:r>
          </w:p>
        </w:tc>
      </w:tr>
      <w:tr w:rsidR="002853BB" w14:paraId="4B8E4D3C" w14:textId="77777777" w:rsidTr="00FD2EFF">
        <w:tc>
          <w:tcPr>
            <w:tcW w:w="1533" w:type="dxa"/>
          </w:tcPr>
          <w:p w14:paraId="57BF98D1" w14:textId="796D1A59" w:rsidR="002853BB" w:rsidRDefault="005E2672" w:rsidP="005E2672">
            <w:pPr>
              <w:spacing w:before="120" w:after="120" w:line="240" w:lineRule="auto"/>
              <w:jc w:val="center"/>
            </w:pPr>
            <w:r>
              <w:t>17</w:t>
            </w:r>
          </w:p>
        </w:tc>
        <w:tc>
          <w:tcPr>
            <w:tcW w:w="7532" w:type="dxa"/>
          </w:tcPr>
          <w:p w14:paraId="6C567333" w14:textId="20F83F7F" w:rsidR="002853BB" w:rsidRPr="002853BB" w:rsidRDefault="002853BB" w:rsidP="002853BB">
            <w:pPr>
              <w:spacing w:before="120" w:after="120" w:line="240" w:lineRule="auto"/>
            </w:pPr>
            <w:r w:rsidRPr="002853BB">
              <w:t>BK 07</w:t>
            </w:r>
          </w:p>
        </w:tc>
      </w:tr>
      <w:tr w:rsidR="002853BB" w14:paraId="64ECEBBA" w14:textId="77777777" w:rsidTr="00FD2EFF">
        <w:tc>
          <w:tcPr>
            <w:tcW w:w="1533" w:type="dxa"/>
          </w:tcPr>
          <w:p w14:paraId="2D35CB3E" w14:textId="226C62E2" w:rsidR="002853BB" w:rsidRDefault="005E2672" w:rsidP="005E2672">
            <w:pPr>
              <w:spacing w:before="120" w:after="120" w:line="240" w:lineRule="auto"/>
              <w:jc w:val="center"/>
            </w:pPr>
            <w:r>
              <w:t>18</w:t>
            </w:r>
          </w:p>
        </w:tc>
        <w:tc>
          <w:tcPr>
            <w:tcW w:w="7532" w:type="dxa"/>
          </w:tcPr>
          <w:p w14:paraId="03C2D834" w14:textId="598E5407" w:rsidR="002853BB" w:rsidRPr="002853BB" w:rsidRDefault="002853BB" w:rsidP="002853BB">
            <w:pPr>
              <w:spacing w:before="120" w:after="120" w:line="240" w:lineRule="auto"/>
            </w:pPr>
            <w:r w:rsidRPr="002853BB">
              <w:t>BK 08</w:t>
            </w:r>
          </w:p>
        </w:tc>
      </w:tr>
      <w:tr w:rsidR="002853BB" w14:paraId="126CFEB9" w14:textId="77777777" w:rsidTr="00FD2EFF">
        <w:tc>
          <w:tcPr>
            <w:tcW w:w="1533" w:type="dxa"/>
          </w:tcPr>
          <w:p w14:paraId="701C182F" w14:textId="131CC3DB" w:rsidR="002853BB" w:rsidRDefault="005E2672" w:rsidP="005E2672">
            <w:pPr>
              <w:spacing w:before="120" w:after="120" w:line="240" w:lineRule="auto"/>
              <w:jc w:val="center"/>
            </w:pPr>
            <w:r>
              <w:t>19</w:t>
            </w:r>
          </w:p>
        </w:tc>
        <w:tc>
          <w:tcPr>
            <w:tcW w:w="7532" w:type="dxa"/>
          </w:tcPr>
          <w:p w14:paraId="00D8A635" w14:textId="13295F95" w:rsidR="002853BB" w:rsidRPr="002853BB" w:rsidRDefault="002853BB" w:rsidP="002853BB">
            <w:pPr>
              <w:spacing w:before="120" w:after="120" w:line="240" w:lineRule="auto"/>
            </w:pPr>
            <w:r w:rsidRPr="002853BB">
              <w:t>BK 07</w:t>
            </w:r>
          </w:p>
        </w:tc>
      </w:tr>
      <w:tr w:rsidR="002853BB" w14:paraId="357C6DF5" w14:textId="77777777" w:rsidTr="00FD2EFF">
        <w:tc>
          <w:tcPr>
            <w:tcW w:w="1533" w:type="dxa"/>
          </w:tcPr>
          <w:p w14:paraId="7A74ACE9" w14:textId="78C1A157" w:rsidR="002853BB" w:rsidRDefault="005E2672" w:rsidP="005E2672">
            <w:pPr>
              <w:spacing w:before="120" w:after="120" w:line="240" w:lineRule="auto"/>
              <w:jc w:val="center"/>
            </w:pPr>
            <w:r>
              <w:lastRenderedPageBreak/>
              <w:t>20</w:t>
            </w:r>
          </w:p>
        </w:tc>
        <w:tc>
          <w:tcPr>
            <w:tcW w:w="7532" w:type="dxa"/>
          </w:tcPr>
          <w:p w14:paraId="691A6AB4" w14:textId="237A577B" w:rsidR="002853BB" w:rsidRPr="002853BB" w:rsidRDefault="002853BB" w:rsidP="002853BB">
            <w:pPr>
              <w:spacing w:before="120" w:after="120" w:line="240" w:lineRule="auto"/>
            </w:pPr>
            <w:r w:rsidRPr="002853BB">
              <w:t>BK 11</w:t>
            </w:r>
          </w:p>
        </w:tc>
      </w:tr>
      <w:tr w:rsidR="002853BB" w14:paraId="483160AB" w14:textId="77777777" w:rsidTr="00FD2EFF">
        <w:tc>
          <w:tcPr>
            <w:tcW w:w="1533" w:type="dxa"/>
          </w:tcPr>
          <w:p w14:paraId="01931F6F" w14:textId="342361A4" w:rsidR="002853BB" w:rsidRDefault="005E2672" w:rsidP="005E2672">
            <w:pPr>
              <w:spacing w:before="120" w:after="120" w:line="240" w:lineRule="auto"/>
              <w:jc w:val="center"/>
            </w:pPr>
            <w:r>
              <w:t>21</w:t>
            </w:r>
          </w:p>
        </w:tc>
        <w:tc>
          <w:tcPr>
            <w:tcW w:w="7532" w:type="dxa"/>
          </w:tcPr>
          <w:p w14:paraId="0429871F" w14:textId="2C6C8BE9" w:rsidR="002853BB" w:rsidRPr="002853BB" w:rsidRDefault="002853BB" w:rsidP="002853BB">
            <w:pPr>
              <w:spacing w:before="120" w:after="120" w:line="240" w:lineRule="auto"/>
            </w:pPr>
            <w:r w:rsidRPr="002853BB">
              <w:t>BK 09; BK k</w:t>
            </w:r>
          </w:p>
        </w:tc>
      </w:tr>
      <w:tr w:rsidR="002853BB" w14:paraId="76F2FB89" w14:textId="77777777" w:rsidTr="00FD2EFF">
        <w:tc>
          <w:tcPr>
            <w:tcW w:w="1533" w:type="dxa"/>
          </w:tcPr>
          <w:p w14:paraId="29564C22" w14:textId="3825D747" w:rsidR="002853BB" w:rsidRDefault="005E2672" w:rsidP="005E2672">
            <w:pPr>
              <w:spacing w:before="120" w:after="120" w:line="240" w:lineRule="auto"/>
              <w:jc w:val="center"/>
            </w:pPr>
            <w:r>
              <w:t>22+</w:t>
            </w:r>
          </w:p>
        </w:tc>
        <w:tc>
          <w:tcPr>
            <w:tcW w:w="7532" w:type="dxa"/>
          </w:tcPr>
          <w:p w14:paraId="6EB37DEE" w14:textId="776E52FE" w:rsidR="002853BB" w:rsidRPr="002853BB" w:rsidRDefault="005E2672" w:rsidP="002853BB">
            <w:pPr>
              <w:spacing w:before="120" w:after="120" w:line="240" w:lineRule="auto"/>
            </w:pPr>
            <w:r>
              <w:t>-</w:t>
            </w:r>
          </w:p>
        </w:tc>
      </w:tr>
      <w:tr w:rsidR="002853BB" w14:paraId="05B3D665" w14:textId="77777777" w:rsidTr="00FD2EFF">
        <w:tc>
          <w:tcPr>
            <w:tcW w:w="1533" w:type="dxa"/>
          </w:tcPr>
          <w:p w14:paraId="62A89C25" w14:textId="22124F4E" w:rsidR="002853BB" w:rsidRDefault="005E2672" w:rsidP="005E2672">
            <w:pPr>
              <w:spacing w:before="120" w:after="120" w:line="240" w:lineRule="auto"/>
              <w:jc w:val="center"/>
            </w:pPr>
            <w:r>
              <w:t>23</w:t>
            </w:r>
          </w:p>
        </w:tc>
        <w:tc>
          <w:tcPr>
            <w:tcW w:w="7532" w:type="dxa"/>
          </w:tcPr>
          <w:p w14:paraId="797B2E80" w14:textId="21A4E50C" w:rsidR="002853BB" w:rsidRPr="002853BB" w:rsidRDefault="002853BB" w:rsidP="002853BB">
            <w:pPr>
              <w:spacing w:before="120" w:after="120" w:line="240" w:lineRule="auto"/>
            </w:pPr>
            <w:r w:rsidRPr="002853BB">
              <w:t>BK 10</w:t>
            </w:r>
          </w:p>
        </w:tc>
      </w:tr>
      <w:tr w:rsidR="002853BB" w14:paraId="77C97C62" w14:textId="77777777" w:rsidTr="00FD2EFF">
        <w:tc>
          <w:tcPr>
            <w:tcW w:w="1533" w:type="dxa"/>
          </w:tcPr>
          <w:p w14:paraId="5F3497C3" w14:textId="49C00077" w:rsidR="002853BB" w:rsidRDefault="005E2672" w:rsidP="005E2672">
            <w:pPr>
              <w:spacing w:before="120" w:after="120" w:line="240" w:lineRule="auto"/>
              <w:jc w:val="center"/>
            </w:pPr>
            <w:r>
              <w:t>24</w:t>
            </w:r>
          </w:p>
        </w:tc>
        <w:tc>
          <w:tcPr>
            <w:tcW w:w="7532" w:type="dxa"/>
          </w:tcPr>
          <w:p w14:paraId="7FAF0115" w14:textId="047CE9BF" w:rsidR="002853BB" w:rsidRPr="002853BB" w:rsidRDefault="002853BB" w:rsidP="002853BB">
            <w:pPr>
              <w:spacing w:before="120" w:after="120" w:line="240" w:lineRule="auto"/>
            </w:pPr>
            <w:r w:rsidRPr="002853BB">
              <w:t>BK 11; BK l;  BK m</w:t>
            </w:r>
          </w:p>
        </w:tc>
      </w:tr>
      <w:tr w:rsidR="002853BB" w14:paraId="3F888A16" w14:textId="77777777" w:rsidTr="00FD2EFF">
        <w:tc>
          <w:tcPr>
            <w:tcW w:w="1533" w:type="dxa"/>
          </w:tcPr>
          <w:p w14:paraId="07B5C240" w14:textId="298207A3" w:rsidR="002853BB" w:rsidRDefault="005E2672" w:rsidP="005E2672">
            <w:pPr>
              <w:spacing w:before="120" w:after="120" w:line="240" w:lineRule="auto"/>
              <w:jc w:val="center"/>
            </w:pPr>
            <w:r>
              <w:t>25</w:t>
            </w:r>
          </w:p>
        </w:tc>
        <w:tc>
          <w:tcPr>
            <w:tcW w:w="7532" w:type="dxa"/>
          </w:tcPr>
          <w:p w14:paraId="62E9D475" w14:textId="2E300515" w:rsidR="002853BB" w:rsidRPr="002853BB" w:rsidRDefault="002853BB" w:rsidP="002853BB">
            <w:pPr>
              <w:spacing w:before="120" w:after="120" w:line="240" w:lineRule="auto"/>
            </w:pPr>
            <w:r w:rsidRPr="002853BB">
              <w:t>BK 12</w:t>
            </w:r>
          </w:p>
        </w:tc>
      </w:tr>
      <w:tr w:rsidR="002853BB" w14:paraId="43856C30" w14:textId="77777777" w:rsidTr="00FD2EFF">
        <w:tc>
          <w:tcPr>
            <w:tcW w:w="1533" w:type="dxa"/>
          </w:tcPr>
          <w:p w14:paraId="742631F3" w14:textId="4D46ED33" w:rsidR="002853BB" w:rsidRDefault="005E2672" w:rsidP="005E2672">
            <w:pPr>
              <w:spacing w:before="120" w:after="120" w:line="240" w:lineRule="auto"/>
              <w:jc w:val="center"/>
            </w:pPr>
            <w:r>
              <w:t>26</w:t>
            </w:r>
          </w:p>
        </w:tc>
        <w:tc>
          <w:tcPr>
            <w:tcW w:w="7532" w:type="dxa"/>
          </w:tcPr>
          <w:p w14:paraId="78572DD0" w14:textId="406171F5" w:rsidR="002853BB" w:rsidRPr="002853BB" w:rsidRDefault="002853BB" w:rsidP="002853BB">
            <w:pPr>
              <w:spacing w:before="120" w:after="120" w:line="240" w:lineRule="auto"/>
            </w:pPr>
            <w:r w:rsidRPr="002853BB">
              <w:t>BK 02; BK d</w:t>
            </w:r>
          </w:p>
        </w:tc>
      </w:tr>
      <w:tr w:rsidR="002853BB" w14:paraId="25143E1B" w14:textId="77777777" w:rsidTr="00FD2EFF">
        <w:tc>
          <w:tcPr>
            <w:tcW w:w="1533" w:type="dxa"/>
          </w:tcPr>
          <w:p w14:paraId="2759E2B0" w14:textId="5A98EF6C" w:rsidR="002853BB" w:rsidRDefault="005E2672" w:rsidP="005E2672">
            <w:pPr>
              <w:spacing w:before="120" w:after="120" w:line="240" w:lineRule="auto"/>
              <w:jc w:val="center"/>
            </w:pPr>
            <w:r>
              <w:t>27</w:t>
            </w:r>
          </w:p>
        </w:tc>
        <w:tc>
          <w:tcPr>
            <w:tcW w:w="7532" w:type="dxa"/>
          </w:tcPr>
          <w:p w14:paraId="3E5A30F0" w14:textId="755DA496" w:rsidR="002853BB" w:rsidRPr="002853BB" w:rsidRDefault="002853BB" w:rsidP="002853BB">
            <w:pPr>
              <w:spacing w:before="120" w:after="120" w:line="240" w:lineRule="auto"/>
            </w:pPr>
            <w:r w:rsidRPr="002853BB">
              <w:t>MD 06.14</w:t>
            </w:r>
          </w:p>
        </w:tc>
      </w:tr>
    </w:tbl>
    <w:p w14:paraId="06EF6AF2" w14:textId="77777777" w:rsidR="00F918F8" w:rsidRDefault="00F918F8" w:rsidP="00F918F8">
      <w:pPr>
        <w:pStyle w:val="Kop2"/>
        <w:numPr>
          <w:ilvl w:val="1"/>
          <w:numId w:val="47"/>
        </w:numPr>
      </w:pPr>
      <w:bookmarkStart w:id="188" w:name="_Toc150526001"/>
      <w:bookmarkStart w:id="189" w:name="_Toc150704700"/>
      <w:bookmarkStart w:id="190" w:name="_Toc157022782"/>
      <w:bookmarkStart w:id="191" w:name="_Toc54974891"/>
      <w:bookmarkStart w:id="192" w:name="_Toc121484796"/>
      <w:bookmarkStart w:id="193" w:name="_Toc127295275"/>
      <w:bookmarkStart w:id="194" w:name="_Toc128941198"/>
      <w:bookmarkStart w:id="195" w:name="_Toc129036365"/>
      <w:bookmarkStart w:id="196" w:name="_Toc129199594"/>
      <w:bookmarkStart w:id="197" w:name="_Toc144730799"/>
      <w:bookmarkStart w:id="198" w:name="_Toc145965858"/>
      <w:r>
        <w:t>Minimumdoelen basisvorming</w:t>
      </w:r>
      <w:bookmarkEnd w:id="188"/>
      <w:bookmarkEnd w:id="189"/>
      <w:bookmarkEnd w:id="190"/>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002"/>
      </w:tblGrid>
      <w:tr w:rsidR="007E7B2B" w:rsidRPr="0031442A" w14:paraId="045D482D" w14:textId="77777777" w:rsidTr="00A847B4">
        <w:tc>
          <w:tcPr>
            <w:tcW w:w="1070" w:type="dxa"/>
            <w:shd w:val="clear" w:color="auto" w:fill="auto"/>
          </w:tcPr>
          <w:p w14:paraId="250296EC" w14:textId="77777777" w:rsidR="007E7B2B" w:rsidRPr="0031442A" w:rsidRDefault="007E7B2B" w:rsidP="00A847B4">
            <w:pPr>
              <w:spacing w:before="120" w:after="120"/>
              <w:jc w:val="center"/>
              <w:rPr>
                <w:b/>
                <w:bCs/>
              </w:rPr>
            </w:pPr>
            <w:r w:rsidRPr="0031442A">
              <w:rPr>
                <w:b/>
                <w:bCs/>
              </w:rPr>
              <w:t>Nummer</w:t>
            </w:r>
          </w:p>
        </w:tc>
        <w:tc>
          <w:tcPr>
            <w:tcW w:w="8002" w:type="dxa"/>
            <w:shd w:val="clear" w:color="auto" w:fill="auto"/>
          </w:tcPr>
          <w:p w14:paraId="6F64AD67" w14:textId="77777777" w:rsidR="007E7B2B" w:rsidRPr="0031442A" w:rsidRDefault="007E7B2B" w:rsidP="00A847B4">
            <w:pPr>
              <w:spacing w:before="120" w:after="120"/>
              <w:rPr>
                <w:b/>
                <w:bCs/>
              </w:rPr>
            </w:pPr>
            <w:r w:rsidRPr="0031442A">
              <w:rPr>
                <w:b/>
                <w:bCs/>
              </w:rPr>
              <w:t>Minimumdoel</w:t>
            </w:r>
          </w:p>
        </w:tc>
      </w:tr>
      <w:tr w:rsidR="007E7B2B" w:rsidRPr="0031442A" w14:paraId="5F9BD57E" w14:textId="77777777" w:rsidTr="00A847B4">
        <w:trPr>
          <w:trHeight w:val="1196"/>
        </w:trPr>
        <w:tc>
          <w:tcPr>
            <w:tcW w:w="1070" w:type="dxa"/>
            <w:shd w:val="clear" w:color="auto" w:fill="auto"/>
          </w:tcPr>
          <w:p w14:paraId="09A68E4A" w14:textId="77777777" w:rsidR="007E7B2B" w:rsidRPr="00A0588F" w:rsidRDefault="007E7B2B" w:rsidP="00A847B4">
            <w:pPr>
              <w:spacing w:before="120" w:after="120"/>
            </w:pPr>
            <w:r w:rsidRPr="00A0588F">
              <w:t>06.14</w:t>
            </w:r>
          </w:p>
        </w:tc>
        <w:tc>
          <w:tcPr>
            <w:tcW w:w="8002" w:type="dxa"/>
            <w:shd w:val="clear" w:color="auto" w:fill="auto"/>
          </w:tcPr>
          <w:p w14:paraId="55AD593D" w14:textId="77777777" w:rsidR="007E7B2B" w:rsidRPr="00A0588F" w:rsidRDefault="007E7B2B" w:rsidP="00A847B4">
            <w:r w:rsidRPr="00A0588F">
              <w:t>De leerlingen ontwerpen een oplossing voor een probleem door wetenschappen, technologie of wiskunde geïntegreerd aan te wenden.</w:t>
            </w:r>
          </w:p>
          <w:p w14:paraId="76456760" w14:textId="77777777" w:rsidR="007E7B2B" w:rsidRPr="00A0588F" w:rsidRDefault="007E7B2B" w:rsidP="00A847B4">
            <w:r w:rsidRPr="00A0588F">
              <w:t>Voetnoot: Rekening houdend met concepten van de tweede graad en de context waarin dit minimumdoel aan bod komt.</w:t>
            </w:r>
          </w:p>
        </w:tc>
      </w:tr>
    </w:tbl>
    <w:p w14:paraId="55C63BF9" w14:textId="59F0C1D7" w:rsidR="001E03F0" w:rsidRDefault="001E03F0" w:rsidP="008F3BF8">
      <w:pPr>
        <w:pStyle w:val="Kop2"/>
        <w:numPr>
          <w:ilvl w:val="1"/>
          <w:numId w:val="1"/>
        </w:numPr>
      </w:pPr>
      <w:bookmarkStart w:id="199" w:name="_Toc157022783"/>
      <w:r>
        <w:t>Doelen die leiden naar één of meer beroepskwalificaties</w:t>
      </w:r>
      <w:bookmarkEnd w:id="191"/>
      <w:bookmarkEnd w:id="192"/>
      <w:bookmarkEnd w:id="193"/>
      <w:bookmarkEnd w:id="194"/>
      <w:bookmarkEnd w:id="195"/>
      <w:bookmarkEnd w:id="196"/>
      <w:bookmarkEnd w:id="197"/>
      <w:bookmarkEnd w:id="198"/>
      <w:bookmarkEnd w:id="199"/>
    </w:p>
    <w:p w14:paraId="259965B4" w14:textId="77777777" w:rsidR="000D0C12" w:rsidRPr="00DC6EDE" w:rsidRDefault="000D0C12" w:rsidP="008F3BF8">
      <w:pPr>
        <w:pStyle w:val="Lijstalinea"/>
        <w:numPr>
          <w:ilvl w:val="0"/>
          <w:numId w:val="11"/>
        </w:numPr>
      </w:pPr>
      <w:r w:rsidRPr="00DC6EDE">
        <w:t>De leerlingen werken in teamverband (organisatiecultuur, communicatie, procedures)</w:t>
      </w:r>
      <w:r>
        <w:t>.</w:t>
      </w:r>
    </w:p>
    <w:p w14:paraId="08DF8129" w14:textId="77777777" w:rsidR="000D0C12" w:rsidRPr="006925DD" w:rsidRDefault="000D0C12" w:rsidP="008F3BF8">
      <w:pPr>
        <w:pStyle w:val="Lijstalinea"/>
        <w:numPr>
          <w:ilvl w:val="0"/>
          <w:numId w:val="11"/>
        </w:numPr>
      </w:pPr>
      <w:r w:rsidRPr="006925DD">
        <w:t>De leerlingen handelen kwaliteitsbewust</w:t>
      </w:r>
      <w:r>
        <w:t>.</w:t>
      </w:r>
    </w:p>
    <w:p w14:paraId="016AC269" w14:textId="77777777" w:rsidR="000D0C12" w:rsidRDefault="000D0C12" w:rsidP="008F3BF8">
      <w:pPr>
        <w:pStyle w:val="Lijstalinea"/>
        <w:numPr>
          <w:ilvl w:val="0"/>
          <w:numId w:val="11"/>
        </w:numPr>
      </w:pPr>
      <w:r w:rsidRPr="009417AF">
        <w:t>De leerlingen handelen economisch en duurzaam</w:t>
      </w:r>
      <w:r>
        <w:t>.</w:t>
      </w:r>
    </w:p>
    <w:p w14:paraId="77B0F8AE" w14:textId="77777777" w:rsidR="000D0C12" w:rsidRDefault="000D0C12" w:rsidP="008F3BF8">
      <w:pPr>
        <w:pStyle w:val="Lijstalinea"/>
        <w:numPr>
          <w:ilvl w:val="0"/>
          <w:numId w:val="11"/>
        </w:numPr>
      </w:pPr>
      <w:r w:rsidRPr="00DC6EDE">
        <w:t xml:space="preserve">De leerlingen </w:t>
      </w:r>
      <w:r>
        <w:t>handelen</w:t>
      </w:r>
      <w:r w:rsidRPr="00DC6EDE">
        <w:t xml:space="preserve"> veilig, ergonomisch en hygiënisch</w:t>
      </w:r>
      <w:r>
        <w:t>.</w:t>
      </w:r>
    </w:p>
    <w:p w14:paraId="6A208D59" w14:textId="77777777" w:rsidR="000D0C12" w:rsidRPr="003558F1" w:rsidRDefault="000D0C12" w:rsidP="008F3BF8">
      <w:pPr>
        <w:pStyle w:val="Lijstalinea"/>
        <w:numPr>
          <w:ilvl w:val="0"/>
          <w:numId w:val="11"/>
        </w:numPr>
      </w:pPr>
      <w:r w:rsidRPr="003558F1">
        <w:t>De leerlingen werken veilig op hoogte. </w:t>
      </w:r>
    </w:p>
    <w:p w14:paraId="7DDB886A" w14:textId="77777777" w:rsidR="000D0C12" w:rsidRPr="003558F1" w:rsidRDefault="000D0C12" w:rsidP="008F3BF8">
      <w:pPr>
        <w:pStyle w:val="Lijstalinea"/>
        <w:numPr>
          <w:ilvl w:val="0"/>
          <w:numId w:val="11"/>
        </w:numPr>
      </w:pPr>
      <w:r w:rsidRPr="003558F1">
        <w:t>De leerlingen plannen en bereiden de werkzaamheden voor met inbegrip van materiaallijst en berekening van materiaalhoeveelheden. </w:t>
      </w:r>
    </w:p>
    <w:p w14:paraId="6A0D38BA" w14:textId="77777777" w:rsidR="000D0C12" w:rsidRPr="003558F1" w:rsidRDefault="000D0C12" w:rsidP="008F3BF8">
      <w:pPr>
        <w:pStyle w:val="Lijstalinea"/>
        <w:numPr>
          <w:ilvl w:val="0"/>
          <w:numId w:val="11"/>
        </w:numPr>
      </w:pPr>
      <w:r w:rsidRPr="003558F1">
        <w:t>De leerlingen helpen bij het voorbereiden van de oppervlakken in functie van beschermen en verfraaien. </w:t>
      </w:r>
    </w:p>
    <w:p w14:paraId="184618E8" w14:textId="77777777" w:rsidR="000D0C12" w:rsidRPr="003558F1" w:rsidRDefault="000D0C12" w:rsidP="008F3BF8">
      <w:pPr>
        <w:pStyle w:val="Lijstalinea"/>
        <w:numPr>
          <w:ilvl w:val="0"/>
          <w:numId w:val="11"/>
        </w:numPr>
      </w:pPr>
      <w:r w:rsidRPr="003558F1">
        <w:t>De leerlingen helpen bij het gebruiksklaar maken van het afwerkingsproduct. </w:t>
      </w:r>
    </w:p>
    <w:p w14:paraId="54362DE2" w14:textId="77777777" w:rsidR="000D0C12" w:rsidRPr="003558F1" w:rsidRDefault="000D0C12" w:rsidP="008F3BF8">
      <w:pPr>
        <w:pStyle w:val="Lijstalinea"/>
        <w:numPr>
          <w:ilvl w:val="0"/>
          <w:numId w:val="11"/>
        </w:numPr>
      </w:pPr>
      <w:r w:rsidRPr="003558F1">
        <w:t>De leerlingen helpen bij het manueel schilderen van oppervlakken zowel binnen als buiten. </w:t>
      </w:r>
    </w:p>
    <w:p w14:paraId="3D8B1A62" w14:textId="77777777" w:rsidR="000D0C12" w:rsidRPr="003558F1" w:rsidRDefault="000D0C12" w:rsidP="008F3BF8">
      <w:pPr>
        <w:pStyle w:val="Lijstalinea"/>
        <w:numPr>
          <w:ilvl w:val="0"/>
          <w:numId w:val="11"/>
        </w:numPr>
      </w:pPr>
      <w:r w:rsidRPr="003558F1">
        <w:t>De leerlingen helpen bij het voorbereiden van de oppervlakken in functie van behangwerken. </w:t>
      </w:r>
    </w:p>
    <w:p w14:paraId="1C7FEEEE" w14:textId="77777777" w:rsidR="000D0C12" w:rsidRPr="003558F1" w:rsidRDefault="000D0C12" w:rsidP="008F3BF8">
      <w:pPr>
        <w:pStyle w:val="Lijstalinea"/>
        <w:numPr>
          <w:ilvl w:val="0"/>
          <w:numId w:val="11"/>
        </w:numPr>
      </w:pPr>
      <w:r w:rsidRPr="003558F1">
        <w:t>De leerlingen helpen bij het aanbrengen van behang. </w:t>
      </w:r>
    </w:p>
    <w:p w14:paraId="72FDE551" w14:textId="77777777" w:rsidR="000D0C12" w:rsidRPr="003558F1" w:rsidRDefault="000D0C12" w:rsidP="008F3BF8">
      <w:pPr>
        <w:pStyle w:val="Lijstalinea"/>
        <w:numPr>
          <w:ilvl w:val="0"/>
          <w:numId w:val="11"/>
        </w:numPr>
      </w:pPr>
      <w:r w:rsidRPr="003558F1">
        <w:t>De leerlingen helpen bij het afronden van de werkzaamheden en het reinigen van het materieel. </w:t>
      </w:r>
    </w:p>
    <w:p w14:paraId="115351DC" w14:textId="77777777" w:rsidR="000D0C12" w:rsidRPr="003558F1" w:rsidRDefault="000D0C12" w:rsidP="008F3BF8">
      <w:pPr>
        <w:pStyle w:val="Lijstalinea"/>
        <w:numPr>
          <w:ilvl w:val="0"/>
          <w:numId w:val="11"/>
        </w:numPr>
      </w:pPr>
      <w:r w:rsidRPr="003558F1">
        <w:t>De leerlingen lezen en interpreteren tekeningen in functie van de opdracht</w:t>
      </w:r>
      <w:r>
        <w:t>.</w:t>
      </w:r>
    </w:p>
    <w:p w14:paraId="4155ACD6" w14:textId="0AF8023E" w:rsidR="0027402E" w:rsidRDefault="0027402E" w:rsidP="00D822FE">
      <w:pPr>
        <w:spacing w:before="160" w:after="120"/>
      </w:pPr>
      <w:r w:rsidRPr="00E93019">
        <w:t>Aanvullende onderliggende kennis</w:t>
      </w:r>
    </w:p>
    <w:p w14:paraId="0ED464D0" w14:textId="77777777" w:rsidR="0027402E" w:rsidRDefault="0027402E" w:rsidP="0027402E">
      <w:pPr>
        <w:spacing w:after="0"/>
      </w:pPr>
      <w:r w:rsidRPr="004902C3">
        <w:rPr>
          <w:rStyle w:val="normaltextrun"/>
          <w:rFonts w:ascii="Calibri" w:hAnsi="Calibri" w:cs="Calibri"/>
        </w:rPr>
        <w:t>De opgenomen kennis staat steeds in functie van de specifieke vorming van deze studierichting.</w:t>
      </w:r>
      <w:r w:rsidRPr="004902C3">
        <w:rPr>
          <w:rStyle w:val="eop"/>
          <w:rFonts w:ascii="Calibri" w:hAnsi="Calibri" w:cs="Calibri"/>
        </w:rPr>
        <w:t> </w:t>
      </w:r>
    </w:p>
    <w:p w14:paraId="53A14A17" w14:textId="77777777" w:rsidR="007B078C" w:rsidRPr="005E2672" w:rsidRDefault="007B078C" w:rsidP="007B078C">
      <w:pPr>
        <w:spacing w:before="160"/>
        <w:rPr>
          <w:sz w:val="18"/>
          <w:szCs w:val="18"/>
        </w:rPr>
      </w:pPr>
      <w:r w:rsidRPr="005E2672">
        <w:rPr>
          <w:rStyle w:val="normaltextrun"/>
          <w:rFonts w:ascii="Calibri" w:hAnsi="Calibri" w:cs="Calibri"/>
          <w:b/>
          <w:bCs/>
          <w:shd w:val="clear" w:color="auto" w:fill="FFFFFF"/>
        </w:rPr>
        <w:t>Algemeen</w:t>
      </w:r>
    </w:p>
    <w:p w14:paraId="6DA428CC" w14:textId="77777777" w:rsidR="007B078C" w:rsidRPr="00AA2452" w:rsidRDefault="007B078C" w:rsidP="004772CE">
      <w:pPr>
        <w:pStyle w:val="Aanvullendekennis"/>
      </w:pPr>
      <w:r w:rsidRPr="00AA2452">
        <w:t>Elektrisch, pneumatisch en handgereedschap en machines: werking en veiligheidsaspecten </w:t>
      </w:r>
    </w:p>
    <w:p w14:paraId="4DBE0F26" w14:textId="77777777" w:rsidR="007B078C" w:rsidRPr="00AA2452" w:rsidRDefault="007B078C" w:rsidP="004772CE">
      <w:pPr>
        <w:pStyle w:val="Aanvullendekennis"/>
      </w:pPr>
      <w:r w:rsidRPr="00AA2452">
        <w:t>EPB: algemene principes </w:t>
      </w:r>
    </w:p>
    <w:p w14:paraId="0F57F428" w14:textId="77777777" w:rsidR="007B078C" w:rsidRPr="00AA2452" w:rsidRDefault="007B078C" w:rsidP="004772CE">
      <w:pPr>
        <w:pStyle w:val="Aanvullendekennis"/>
      </w:pPr>
      <w:r w:rsidRPr="00AA2452">
        <w:t>Fysische en chemische verschijnselen in verband met gebouwen </w:t>
      </w:r>
    </w:p>
    <w:p w14:paraId="3C3E63B8" w14:textId="77777777" w:rsidR="007B078C" w:rsidRPr="00AA2452" w:rsidRDefault="007B078C" w:rsidP="004772CE">
      <w:pPr>
        <w:pStyle w:val="Aanvullendekennis"/>
      </w:pPr>
      <w:r w:rsidRPr="00AA2452">
        <w:lastRenderedPageBreak/>
        <w:t>Kwaliteitsnormen, waarden en toleranties </w:t>
      </w:r>
    </w:p>
    <w:p w14:paraId="408464BB" w14:textId="77777777" w:rsidR="007B078C" w:rsidRPr="00AA2452" w:rsidRDefault="007B078C" w:rsidP="004772CE">
      <w:pPr>
        <w:pStyle w:val="Aanvullendekennis"/>
      </w:pPr>
      <w:r w:rsidRPr="00AA2452">
        <w:t>Materialen en producten in functie van beschermen, afwerken, verfraaien </w:t>
      </w:r>
    </w:p>
    <w:p w14:paraId="32194070" w14:textId="77777777" w:rsidR="007B078C" w:rsidRPr="00AA2452" w:rsidRDefault="007B078C" w:rsidP="004772CE">
      <w:pPr>
        <w:pStyle w:val="Aanvullendekennis"/>
      </w:pPr>
      <w:r w:rsidRPr="00AA2452">
        <w:t>Ondergrond: soort, staat, implicaties </w:t>
      </w:r>
    </w:p>
    <w:p w14:paraId="0DC9CEC0" w14:textId="77777777" w:rsidR="007B078C" w:rsidRPr="00AA2452" w:rsidRDefault="007B078C" w:rsidP="004772CE">
      <w:pPr>
        <w:pStyle w:val="Aanvullendekennis"/>
      </w:pPr>
      <w:r w:rsidRPr="00AA2452">
        <w:t>Specifieke risico’s bij het gebruik van solventen, de grenswaarden voor blootstelling en de nodige preventiemaatregelen </w:t>
      </w:r>
    </w:p>
    <w:p w14:paraId="120D48DC" w14:textId="77777777" w:rsidR="007B078C" w:rsidRPr="00AA2452" w:rsidRDefault="007B078C" w:rsidP="004772CE">
      <w:pPr>
        <w:pStyle w:val="Aanvullendekennis"/>
      </w:pPr>
      <w:r w:rsidRPr="00AA2452">
        <w:t>Specifieke risico’s waaronder risico’s van gevaarlijke en schadelijke stoffen, elektriciteit, lawaai, trillingen, brand, explosies </w:t>
      </w:r>
    </w:p>
    <w:p w14:paraId="22B0E0BD" w14:textId="77777777" w:rsidR="007B078C" w:rsidRPr="00AA2452" w:rsidRDefault="007B078C" w:rsidP="004772CE">
      <w:pPr>
        <w:pStyle w:val="Aanvullendekennis"/>
      </w:pPr>
      <w:r w:rsidRPr="00AA2452">
        <w:t>Veiligheids- en milieuvoorschriften </w:t>
      </w:r>
    </w:p>
    <w:p w14:paraId="76AA6AB4" w14:textId="77777777" w:rsidR="007B078C" w:rsidRPr="00AA2452" w:rsidRDefault="007B078C" w:rsidP="004772CE">
      <w:pPr>
        <w:pStyle w:val="Aanvullendekennis"/>
      </w:pPr>
      <w:r w:rsidRPr="00AA2452">
        <w:t>Werkdocumenten, tekeningen en plannen </w:t>
      </w:r>
    </w:p>
    <w:p w14:paraId="63924EEA" w14:textId="77777777" w:rsidR="005E2672" w:rsidRDefault="005E2672" w:rsidP="00605D7C">
      <w:pPr>
        <w:pStyle w:val="Aanvullendekennis"/>
        <w:numPr>
          <w:ilvl w:val="0"/>
          <w:numId w:val="0"/>
        </w:numPr>
        <w:rPr>
          <w:b/>
          <w:bCs/>
        </w:rPr>
      </w:pPr>
    </w:p>
    <w:p w14:paraId="02CC7680" w14:textId="00A5614C" w:rsidR="007B078C" w:rsidRPr="00AA2452" w:rsidRDefault="007B078C" w:rsidP="00605D7C">
      <w:pPr>
        <w:pStyle w:val="Aanvullendekennis"/>
        <w:numPr>
          <w:ilvl w:val="0"/>
          <w:numId w:val="0"/>
        </w:numPr>
      </w:pPr>
      <w:r w:rsidRPr="00AA2452">
        <w:rPr>
          <w:b/>
          <w:bCs/>
        </w:rPr>
        <w:t>Schilderwerken</w:t>
      </w:r>
      <w:r w:rsidRPr="00AA2452">
        <w:t> </w:t>
      </w:r>
    </w:p>
    <w:p w14:paraId="78EAD0C2" w14:textId="77777777" w:rsidR="007B078C" w:rsidRPr="00AA2452" w:rsidRDefault="007B078C" w:rsidP="004772CE">
      <w:pPr>
        <w:pStyle w:val="Aanvullendekennis"/>
      </w:pPr>
      <w:r w:rsidRPr="00AA2452">
        <w:t>Uitvoeringstechnieken </w:t>
      </w:r>
      <w:r>
        <w:t xml:space="preserve"> </w:t>
      </w:r>
    </w:p>
    <w:p w14:paraId="7D3C5127" w14:textId="77777777" w:rsidR="005E2672" w:rsidRDefault="005E2672" w:rsidP="00605D7C">
      <w:pPr>
        <w:pStyle w:val="Aanvullendekennis"/>
        <w:numPr>
          <w:ilvl w:val="0"/>
          <w:numId w:val="0"/>
        </w:numPr>
        <w:rPr>
          <w:b/>
          <w:bCs/>
        </w:rPr>
      </w:pPr>
    </w:p>
    <w:p w14:paraId="63578E86" w14:textId="7EEA4A96" w:rsidR="007B078C" w:rsidRPr="00AA2452" w:rsidRDefault="007B078C" w:rsidP="00605D7C">
      <w:pPr>
        <w:pStyle w:val="Aanvullendekennis"/>
        <w:numPr>
          <w:ilvl w:val="0"/>
          <w:numId w:val="0"/>
        </w:numPr>
      </w:pPr>
      <w:r w:rsidRPr="00AA2452">
        <w:rPr>
          <w:b/>
          <w:bCs/>
        </w:rPr>
        <w:t>Behangwerken</w:t>
      </w:r>
      <w:r w:rsidRPr="00AA2452">
        <w:t> </w:t>
      </w:r>
    </w:p>
    <w:p w14:paraId="310398C0" w14:textId="77777777" w:rsidR="007B078C" w:rsidRPr="00AA2452" w:rsidRDefault="007B078C" w:rsidP="004772CE">
      <w:pPr>
        <w:pStyle w:val="Aanvullendekennis"/>
      </w:pPr>
      <w:r w:rsidRPr="00AA2452">
        <w:t>Lijmsoorten: toepassing en veiligheidsvoorschriften </w:t>
      </w:r>
    </w:p>
    <w:p w14:paraId="7207D111" w14:textId="77777777" w:rsidR="007B078C" w:rsidRPr="00AA2452" w:rsidRDefault="007B078C" w:rsidP="004772CE">
      <w:pPr>
        <w:pStyle w:val="Aanvullendekennis"/>
      </w:pPr>
      <w:r w:rsidRPr="00AA2452">
        <w:t>Soorten, plaatsings- en uitvoeringstechnieken</w:t>
      </w:r>
    </w:p>
    <w:p w14:paraId="5244246B" w14:textId="77777777" w:rsidR="004C5F2A" w:rsidRDefault="004C5F2A" w:rsidP="00FB4364">
      <w:pPr>
        <w:pStyle w:val="Opsomming2"/>
        <w:numPr>
          <w:ilvl w:val="0"/>
          <w:numId w:val="0"/>
        </w:numPr>
        <w:ind w:left="1117" w:hanging="360"/>
        <w:rPr>
          <w:lang w:val="nl-NL"/>
        </w:rPr>
      </w:pPr>
    </w:p>
    <w:p w14:paraId="653B8074" w14:textId="77777777" w:rsidR="004C5F2A" w:rsidRPr="00855F21" w:rsidRDefault="004C5F2A" w:rsidP="005E2672">
      <w:pPr>
        <w:pStyle w:val="Kop1"/>
        <w:pageBreakBefore/>
      </w:pPr>
      <w:bookmarkStart w:id="200" w:name="_Toc145965859"/>
      <w:bookmarkStart w:id="201" w:name="_Toc157022784"/>
      <w:r w:rsidRPr="00855F21">
        <w:lastRenderedPageBreak/>
        <w:t>Inhoud</w:t>
      </w:r>
      <w:bookmarkEnd w:id="200"/>
      <w:bookmarkEnd w:id="201"/>
    </w:p>
    <w:sdt>
      <w:sdtPr>
        <w:rPr>
          <w:b w:val="0"/>
          <w:sz w:val="22"/>
          <w:lang w:val="nl-NL"/>
        </w:rPr>
        <w:id w:val="-513530225"/>
        <w:docPartObj>
          <w:docPartGallery w:val="Table of Contents"/>
          <w:docPartUnique/>
        </w:docPartObj>
      </w:sdtPr>
      <w:sdtEndPr>
        <w:rPr>
          <w:b/>
          <w:bCs/>
          <w:sz w:val="24"/>
        </w:rPr>
      </w:sdtEndPr>
      <w:sdtContent>
        <w:p w14:paraId="46BB2579" w14:textId="7EE428FD" w:rsidR="001E5C4E" w:rsidRDefault="009B66C6">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57022751" w:history="1">
            <w:r w:rsidR="001E5C4E" w:rsidRPr="00B43C2A">
              <w:rPr>
                <w:rStyle w:val="Hyperlink"/>
                <w:noProof/>
              </w:rPr>
              <w:t>1</w:t>
            </w:r>
            <w:r w:rsidR="001E5C4E">
              <w:rPr>
                <w:rFonts w:eastAsiaTheme="minorEastAsia"/>
                <w:b w:val="0"/>
                <w:noProof/>
                <w:color w:val="auto"/>
                <w:kern w:val="2"/>
                <w:szCs w:val="24"/>
                <w:lang w:eastAsia="nl-BE"/>
                <w14:ligatures w14:val="standardContextual"/>
              </w:rPr>
              <w:tab/>
            </w:r>
            <w:r w:rsidR="001E5C4E" w:rsidRPr="00B43C2A">
              <w:rPr>
                <w:rStyle w:val="Hyperlink"/>
                <w:noProof/>
              </w:rPr>
              <w:t>Inleiding</w:t>
            </w:r>
            <w:r w:rsidR="001E5C4E">
              <w:rPr>
                <w:noProof/>
                <w:webHidden/>
              </w:rPr>
              <w:tab/>
            </w:r>
            <w:r w:rsidR="001E5C4E">
              <w:rPr>
                <w:noProof/>
                <w:webHidden/>
              </w:rPr>
              <w:fldChar w:fldCharType="begin"/>
            </w:r>
            <w:r w:rsidR="001E5C4E">
              <w:rPr>
                <w:noProof/>
                <w:webHidden/>
              </w:rPr>
              <w:instrText xml:space="preserve"> PAGEREF _Toc157022751 \h </w:instrText>
            </w:r>
            <w:r w:rsidR="001E5C4E">
              <w:rPr>
                <w:noProof/>
                <w:webHidden/>
              </w:rPr>
            </w:r>
            <w:r w:rsidR="001E5C4E">
              <w:rPr>
                <w:noProof/>
                <w:webHidden/>
              </w:rPr>
              <w:fldChar w:fldCharType="separate"/>
            </w:r>
            <w:r w:rsidR="000C745E">
              <w:rPr>
                <w:noProof/>
                <w:webHidden/>
              </w:rPr>
              <w:t>3</w:t>
            </w:r>
            <w:r w:rsidR="001E5C4E">
              <w:rPr>
                <w:noProof/>
                <w:webHidden/>
              </w:rPr>
              <w:fldChar w:fldCharType="end"/>
            </w:r>
          </w:hyperlink>
        </w:p>
        <w:p w14:paraId="1499726B" w14:textId="42CA751E" w:rsidR="001E5C4E" w:rsidRDefault="001E5C4E">
          <w:pPr>
            <w:pStyle w:val="Inhopg2"/>
            <w:rPr>
              <w:rFonts w:eastAsiaTheme="minorEastAsia"/>
              <w:color w:val="auto"/>
              <w:kern w:val="2"/>
              <w:sz w:val="24"/>
              <w:szCs w:val="24"/>
              <w:lang w:eastAsia="nl-BE"/>
              <w14:ligatures w14:val="standardContextual"/>
            </w:rPr>
          </w:pPr>
          <w:hyperlink w:anchor="_Toc157022752" w:history="1">
            <w:r w:rsidRPr="00B43C2A">
              <w:rPr>
                <w:rStyle w:val="Hyperlink"/>
              </w:rPr>
              <w:t>1.1</w:t>
            </w:r>
            <w:r>
              <w:rPr>
                <w:rFonts w:eastAsiaTheme="minorEastAsia"/>
                <w:color w:val="auto"/>
                <w:kern w:val="2"/>
                <w:sz w:val="24"/>
                <w:szCs w:val="24"/>
                <w:lang w:eastAsia="nl-BE"/>
                <w14:ligatures w14:val="standardContextual"/>
              </w:rPr>
              <w:tab/>
            </w:r>
            <w:r w:rsidRPr="00B43C2A">
              <w:rPr>
                <w:rStyle w:val="Hyperlink"/>
              </w:rPr>
              <w:t>Het leerplanconcept: vijf uitgangspunten</w:t>
            </w:r>
            <w:r>
              <w:rPr>
                <w:webHidden/>
              </w:rPr>
              <w:tab/>
            </w:r>
            <w:r>
              <w:rPr>
                <w:webHidden/>
              </w:rPr>
              <w:fldChar w:fldCharType="begin"/>
            </w:r>
            <w:r>
              <w:rPr>
                <w:webHidden/>
              </w:rPr>
              <w:instrText xml:space="preserve"> PAGEREF _Toc157022752 \h </w:instrText>
            </w:r>
            <w:r>
              <w:rPr>
                <w:webHidden/>
              </w:rPr>
            </w:r>
            <w:r>
              <w:rPr>
                <w:webHidden/>
              </w:rPr>
              <w:fldChar w:fldCharType="separate"/>
            </w:r>
            <w:r w:rsidR="000C745E">
              <w:rPr>
                <w:webHidden/>
              </w:rPr>
              <w:t>3</w:t>
            </w:r>
            <w:r>
              <w:rPr>
                <w:webHidden/>
              </w:rPr>
              <w:fldChar w:fldCharType="end"/>
            </w:r>
          </w:hyperlink>
        </w:p>
        <w:p w14:paraId="5DC73615" w14:textId="3758BF48" w:rsidR="001E5C4E" w:rsidRDefault="001E5C4E">
          <w:pPr>
            <w:pStyle w:val="Inhopg2"/>
            <w:rPr>
              <w:rFonts w:eastAsiaTheme="minorEastAsia"/>
              <w:color w:val="auto"/>
              <w:kern w:val="2"/>
              <w:sz w:val="24"/>
              <w:szCs w:val="24"/>
              <w:lang w:eastAsia="nl-BE"/>
              <w14:ligatures w14:val="standardContextual"/>
            </w:rPr>
          </w:pPr>
          <w:hyperlink w:anchor="_Toc157022753" w:history="1">
            <w:r w:rsidRPr="00B43C2A">
              <w:rPr>
                <w:rStyle w:val="Hyperlink"/>
              </w:rPr>
              <w:t>1.2</w:t>
            </w:r>
            <w:r>
              <w:rPr>
                <w:rFonts w:eastAsiaTheme="minorEastAsia"/>
                <w:color w:val="auto"/>
                <w:kern w:val="2"/>
                <w:sz w:val="24"/>
                <w:szCs w:val="24"/>
                <w:lang w:eastAsia="nl-BE"/>
                <w14:ligatures w14:val="standardContextual"/>
              </w:rPr>
              <w:tab/>
            </w:r>
            <w:r w:rsidRPr="00B43C2A">
              <w:rPr>
                <w:rStyle w:val="Hyperlink"/>
              </w:rPr>
              <w:t>De vormingscirkel – de opdracht van secundair onderwijs</w:t>
            </w:r>
            <w:r>
              <w:rPr>
                <w:webHidden/>
              </w:rPr>
              <w:tab/>
            </w:r>
            <w:r>
              <w:rPr>
                <w:webHidden/>
              </w:rPr>
              <w:fldChar w:fldCharType="begin"/>
            </w:r>
            <w:r>
              <w:rPr>
                <w:webHidden/>
              </w:rPr>
              <w:instrText xml:space="preserve"> PAGEREF _Toc157022753 \h </w:instrText>
            </w:r>
            <w:r>
              <w:rPr>
                <w:webHidden/>
              </w:rPr>
            </w:r>
            <w:r>
              <w:rPr>
                <w:webHidden/>
              </w:rPr>
              <w:fldChar w:fldCharType="separate"/>
            </w:r>
            <w:r w:rsidR="000C745E">
              <w:rPr>
                <w:webHidden/>
              </w:rPr>
              <w:t>3</w:t>
            </w:r>
            <w:r>
              <w:rPr>
                <w:webHidden/>
              </w:rPr>
              <w:fldChar w:fldCharType="end"/>
            </w:r>
          </w:hyperlink>
        </w:p>
        <w:p w14:paraId="3E729AD9" w14:textId="6F44BAF6" w:rsidR="001E5C4E" w:rsidRDefault="001E5C4E">
          <w:pPr>
            <w:pStyle w:val="Inhopg2"/>
            <w:rPr>
              <w:rFonts w:eastAsiaTheme="minorEastAsia"/>
              <w:color w:val="auto"/>
              <w:kern w:val="2"/>
              <w:sz w:val="24"/>
              <w:szCs w:val="24"/>
              <w:lang w:eastAsia="nl-BE"/>
              <w14:ligatures w14:val="standardContextual"/>
            </w:rPr>
          </w:pPr>
          <w:hyperlink w:anchor="_Toc157022754" w:history="1">
            <w:r w:rsidRPr="00B43C2A">
              <w:rPr>
                <w:rStyle w:val="Hyperlink"/>
              </w:rPr>
              <w:t>1.3</w:t>
            </w:r>
            <w:r>
              <w:rPr>
                <w:rFonts w:eastAsiaTheme="minorEastAsia"/>
                <w:color w:val="auto"/>
                <w:kern w:val="2"/>
                <w:sz w:val="24"/>
                <w:szCs w:val="24"/>
                <w:lang w:eastAsia="nl-BE"/>
                <w14:ligatures w14:val="standardContextual"/>
              </w:rPr>
              <w:tab/>
            </w:r>
            <w:r w:rsidRPr="00B43C2A">
              <w:rPr>
                <w:rStyle w:val="Hyperlink"/>
              </w:rPr>
              <w:t>Ruimte voor leraren(teams) en scholen</w:t>
            </w:r>
            <w:r>
              <w:rPr>
                <w:webHidden/>
              </w:rPr>
              <w:tab/>
            </w:r>
            <w:r>
              <w:rPr>
                <w:webHidden/>
              </w:rPr>
              <w:fldChar w:fldCharType="begin"/>
            </w:r>
            <w:r>
              <w:rPr>
                <w:webHidden/>
              </w:rPr>
              <w:instrText xml:space="preserve"> PAGEREF _Toc157022754 \h </w:instrText>
            </w:r>
            <w:r>
              <w:rPr>
                <w:webHidden/>
              </w:rPr>
            </w:r>
            <w:r>
              <w:rPr>
                <w:webHidden/>
              </w:rPr>
              <w:fldChar w:fldCharType="separate"/>
            </w:r>
            <w:r w:rsidR="000C745E">
              <w:rPr>
                <w:webHidden/>
              </w:rPr>
              <w:t>4</w:t>
            </w:r>
            <w:r>
              <w:rPr>
                <w:webHidden/>
              </w:rPr>
              <w:fldChar w:fldCharType="end"/>
            </w:r>
          </w:hyperlink>
        </w:p>
        <w:p w14:paraId="4DAB3ACB" w14:textId="42814F5B" w:rsidR="001E5C4E" w:rsidRDefault="001E5C4E">
          <w:pPr>
            <w:pStyle w:val="Inhopg2"/>
            <w:rPr>
              <w:rFonts w:eastAsiaTheme="minorEastAsia"/>
              <w:color w:val="auto"/>
              <w:kern w:val="2"/>
              <w:sz w:val="24"/>
              <w:szCs w:val="24"/>
              <w:lang w:eastAsia="nl-BE"/>
              <w14:ligatures w14:val="standardContextual"/>
            </w:rPr>
          </w:pPr>
          <w:hyperlink w:anchor="_Toc157022755" w:history="1">
            <w:r w:rsidRPr="00B43C2A">
              <w:rPr>
                <w:rStyle w:val="Hyperlink"/>
              </w:rPr>
              <w:t>1.4</w:t>
            </w:r>
            <w:r>
              <w:rPr>
                <w:rFonts w:eastAsiaTheme="minorEastAsia"/>
                <w:color w:val="auto"/>
                <w:kern w:val="2"/>
                <w:sz w:val="24"/>
                <w:szCs w:val="24"/>
                <w:lang w:eastAsia="nl-BE"/>
                <w14:ligatures w14:val="standardContextual"/>
              </w:rPr>
              <w:tab/>
            </w:r>
            <w:r w:rsidRPr="00B43C2A">
              <w:rPr>
                <w:rStyle w:val="Hyperlink"/>
              </w:rPr>
              <w:t>Differentiatie</w:t>
            </w:r>
            <w:r>
              <w:rPr>
                <w:webHidden/>
              </w:rPr>
              <w:tab/>
            </w:r>
            <w:r>
              <w:rPr>
                <w:webHidden/>
              </w:rPr>
              <w:fldChar w:fldCharType="begin"/>
            </w:r>
            <w:r>
              <w:rPr>
                <w:webHidden/>
              </w:rPr>
              <w:instrText xml:space="preserve"> PAGEREF _Toc157022755 \h </w:instrText>
            </w:r>
            <w:r>
              <w:rPr>
                <w:webHidden/>
              </w:rPr>
            </w:r>
            <w:r>
              <w:rPr>
                <w:webHidden/>
              </w:rPr>
              <w:fldChar w:fldCharType="separate"/>
            </w:r>
            <w:r w:rsidR="000C745E">
              <w:rPr>
                <w:webHidden/>
              </w:rPr>
              <w:t>5</w:t>
            </w:r>
            <w:r>
              <w:rPr>
                <w:webHidden/>
              </w:rPr>
              <w:fldChar w:fldCharType="end"/>
            </w:r>
          </w:hyperlink>
        </w:p>
        <w:p w14:paraId="3CFB4DEB" w14:textId="02BFB457" w:rsidR="001E5C4E" w:rsidRDefault="001E5C4E">
          <w:pPr>
            <w:pStyle w:val="Inhopg2"/>
            <w:rPr>
              <w:rFonts w:eastAsiaTheme="minorEastAsia"/>
              <w:color w:val="auto"/>
              <w:kern w:val="2"/>
              <w:sz w:val="24"/>
              <w:szCs w:val="24"/>
              <w:lang w:eastAsia="nl-BE"/>
              <w14:ligatures w14:val="standardContextual"/>
            </w:rPr>
          </w:pPr>
          <w:hyperlink w:anchor="_Toc157022756" w:history="1">
            <w:r w:rsidRPr="00B43C2A">
              <w:rPr>
                <w:rStyle w:val="Hyperlink"/>
              </w:rPr>
              <w:t>1.5</w:t>
            </w:r>
            <w:r>
              <w:rPr>
                <w:rFonts w:eastAsiaTheme="minorEastAsia"/>
                <w:color w:val="auto"/>
                <w:kern w:val="2"/>
                <w:sz w:val="24"/>
                <w:szCs w:val="24"/>
                <w:lang w:eastAsia="nl-BE"/>
                <w14:ligatures w14:val="standardContextual"/>
              </w:rPr>
              <w:tab/>
            </w:r>
            <w:r w:rsidRPr="00B43C2A">
              <w:rPr>
                <w:rStyle w:val="Hyperlink"/>
              </w:rPr>
              <w:t>Opbouw van leerplannen</w:t>
            </w:r>
            <w:r>
              <w:rPr>
                <w:webHidden/>
              </w:rPr>
              <w:tab/>
            </w:r>
            <w:r>
              <w:rPr>
                <w:webHidden/>
              </w:rPr>
              <w:fldChar w:fldCharType="begin"/>
            </w:r>
            <w:r>
              <w:rPr>
                <w:webHidden/>
              </w:rPr>
              <w:instrText xml:space="preserve"> PAGEREF _Toc157022756 \h </w:instrText>
            </w:r>
            <w:r>
              <w:rPr>
                <w:webHidden/>
              </w:rPr>
            </w:r>
            <w:r>
              <w:rPr>
                <w:webHidden/>
              </w:rPr>
              <w:fldChar w:fldCharType="separate"/>
            </w:r>
            <w:r w:rsidR="000C745E">
              <w:rPr>
                <w:webHidden/>
              </w:rPr>
              <w:t>6</w:t>
            </w:r>
            <w:r>
              <w:rPr>
                <w:webHidden/>
              </w:rPr>
              <w:fldChar w:fldCharType="end"/>
            </w:r>
          </w:hyperlink>
        </w:p>
        <w:p w14:paraId="0FE917DA" w14:textId="4463D756" w:rsidR="001E5C4E" w:rsidRDefault="001E5C4E">
          <w:pPr>
            <w:pStyle w:val="Inhopg1"/>
            <w:rPr>
              <w:rFonts w:eastAsiaTheme="minorEastAsia"/>
              <w:b w:val="0"/>
              <w:noProof/>
              <w:color w:val="auto"/>
              <w:kern w:val="2"/>
              <w:szCs w:val="24"/>
              <w:lang w:eastAsia="nl-BE"/>
              <w14:ligatures w14:val="standardContextual"/>
            </w:rPr>
          </w:pPr>
          <w:hyperlink w:anchor="_Toc157022757" w:history="1">
            <w:r w:rsidRPr="00B43C2A">
              <w:rPr>
                <w:rStyle w:val="Hyperlink"/>
                <w:noProof/>
              </w:rPr>
              <w:t>2</w:t>
            </w:r>
            <w:r>
              <w:rPr>
                <w:rFonts w:eastAsiaTheme="minorEastAsia"/>
                <w:b w:val="0"/>
                <w:noProof/>
                <w:color w:val="auto"/>
                <w:kern w:val="2"/>
                <w:szCs w:val="24"/>
                <w:lang w:eastAsia="nl-BE"/>
                <w14:ligatures w14:val="standardContextual"/>
              </w:rPr>
              <w:tab/>
            </w:r>
            <w:r w:rsidRPr="00B43C2A">
              <w:rPr>
                <w:rStyle w:val="Hyperlink"/>
                <w:noProof/>
              </w:rPr>
              <w:t>Situering</w:t>
            </w:r>
            <w:r>
              <w:rPr>
                <w:noProof/>
                <w:webHidden/>
              </w:rPr>
              <w:tab/>
            </w:r>
            <w:r>
              <w:rPr>
                <w:noProof/>
                <w:webHidden/>
              </w:rPr>
              <w:fldChar w:fldCharType="begin"/>
            </w:r>
            <w:r>
              <w:rPr>
                <w:noProof/>
                <w:webHidden/>
              </w:rPr>
              <w:instrText xml:space="preserve"> PAGEREF _Toc157022757 \h </w:instrText>
            </w:r>
            <w:r>
              <w:rPr>
                <w:noProof/>
                <w:webHidden/>
              </w:rPr>
            </w:r>
            <w:r>
              <w:rPr>
                <w:noProof/>
                <w:webHidden/>
              </w:rPr>
              <w:fldChar w:fldCharType="separate"/>
            </w:r>
            <w:r w:rsidR="000C745E">
              <w:rPr>
                <w:noProof/>
                <w:webHidden/>
              </w:rPr>
              <w:t>7</w:t>
            </w:r>
            <w:r>
              <w:rPr>
                <w:noProof/>
                <w:webHidden/>
              </w:rPr>
              <w:fldChar w:fldCharType="end"/>
            </w:r>
          </w:hyperlink>
        </w:p>
        <w:p w14:paraId="7C44B3C0" w14:textId="13DBEEBB" w:rsidR="001E5C4E" w:rsidRDefault="001E5C4E">
          <w:pPr>
            <w:pStyle w:val="Inhopg2"/>
            <w:rPr>
              <w:rFonts w:eastAsiaTheme="minorEastAsia"/>
              <w:color w:val="auto"/>
              <w:kern w:val="2"/>
              <w:sz w:val="24"/>
              <w:szCs w:val="24"/>
              <w:lang w:eastAsia="nl-BE"/>
              <w14:ligatures w14:val="standardContextual"/>
            </w:rPr>
          </w:pPr>
          <w:hyperlink w:anchor="_Toc157022758" w:history="1">
            <w:r w:rsidRPr="00B43C2A">
              <w:rPr>
                <w:rStyle w:val="Hyperlink"/>
              </w:rPr>
              <w:t>2.1</w:t>
            </w:r>
            <w:r>
              <w:rPr>
                <w:rFonts w:eastAsiaTheme="minorEastAsia"/>
                <w:color w:val="auto"/>
                <w:kern w:val="2"/>
                <w:sz w:val="24"/>
                <w:szCs w:val="24"/>
                <w:lang w:eastAsia="nl-BE"/>
                <w14:ligatures w14:val="standardContextual"/>
              </w:rPr>
              <w:tab/>
            </w:r>
            <w:r w:rsidRPr="00B43C2A">
              <w:rPr>
                <w:rStyle w:val="Hyperlink"/>
              </w:rPr>
              <w:t>Samenhang in de tweede graad</w:t>
            </w:r>
            <w:r>
              <w:rPr>
                <w:webHidden/>
              </w:rPr>
              <w:tab/>
            </w:r>
            <w:r>
              <w:rPr>
                <w:webHidden/>
              </w:rPr>
              <w:fldChar w:fldCharType="begin"/>
            </w:r>
            <w:r>
              <w:rPr>
                <w:webHidden/>
              </w:rPr>
              <w:instrText xml:space="preserve"> PAGEREF _Toc157022758 \h </w:instrText>
            </w:r>
            <w:r>
              <w:rPr>
                <w:webHidden/>
              </w:rPr>
            </w:r>
            <w:r>
              <w:rPr>
                <w:webHidden/>
              </w:rPr>
              <w:fldChar w:fldCharType="separate"/>
            </w:r>
            <w:r w:rsidR="000C745E">
              <w:rPr>
                <w:webHidden/>
              </w:rPr>
              <w:t>7</w:t>
            </w:r>
            <w:r>
              <w:rPr>
                <w:webHidden/>
              </w:rPr>
              <w:fldChar w:fldCharType="end"/>
            </w:r>
          </w:hyperlink>
        </w:p>
        <w:p w14:paraId="72B0B75F" w14:textId="0D48BABE" w:rsidR="001E5C4E" w:rsidRDefault="001E5C4E">
          <w:pPr>
            <w:pStyle w:val="Inhopg3"/>
            <w:rPr>
              <w:rFonts w:eastAsiaTheme="minorEastAsia"/>
              <w:noProof/>
              <w:color w:val="auto"/>
              <w:kern w:val="2"/>
              <w:sz w:val="24"/>
              <w:szCs w:val="24"/>
              <w:lang w:eastAsia="nl-BE"/>
              <w14:ligatures w14:val="standardContextual"/>
            </w:rPr>
          </w:pPr>
          <w:hyperlink w:anchor="_Toc157022759" w:history="1">
            <w:r w:rsidRPr="00B43C2A">
              <w:rPr>
                <w:rStyle w:val="Hyperlink"/>
                <w:noProof/>
              </w:rPr>
              <w:t>2.1.1</w:t>
            </w:r>
            <w:r>
              <w:rPr>
                <w:rFonts w:eastAsiaTheme="minorEastAsia"/>
                <w:noProof/>
                <w:color w:val="auto"/>
                <w:kern w:val="2"/>
                <w:sz w:val="24"/>
                <w:szCs w:val="24"/>
                <w:lang w:eastAsia="nl-BE"/>
                <w14:ligatures w14:val="standardContextual"/>
              </w:rPr>
              <w:tab/>
            </w:r>
            <w:r w:rsidRPr="00B43C2A">
              <w:rPr>
                <w:rStyle w:val="Hyperlink"/>
                <w:noProof/>
              </w:rPr>
              <w:t>Samenhang binnen de studierichting Medewerker schilder- en behangwerken</w:t>
            </w:r>
            <w:r>
              <w:rPr>
                <w:noProof/>
                <w:webHidden/>
              </w:rPr>
              <w:tab/>
            </w:r>
            <w:r>
              <w:rPr>
                <w:noProof/>
                <w:webHidden/>
              </w:rPr>
              <w:fldChar w:fldCharType="begin"/>
            </w:r>
            <w:r>
              <w:rPr>
                <w:noProof/>
                <w:webHidden/>
              </w:rPr>
              <w:instrText xml:space="preserve"> PAGEREF _Toc157022759 \h </w:instrText>
            </w:r>
            <w:r>
              <w:rPr>
                <w:noProof/>
                <w:webHidden/>
              </w:rPr>
            </w:r>
            <w:r>
              <w:rPr>
                <w:noProof/>
                <w:webHidden/>
              </w:rPr>
              <w:fldChar w:fldCharType="separate"/>
            </w:r>
            <w:r w:rsidR="000C745E">
              <w:rPr>
                <w:noProof/>
                <w:webHidden/>
              </w:rPr>
              <w:t>7</w:t>
            </w:r>
            <w:r>
              <w:rPr>
                <w:noProof/>
                <w:webHidden/>
              </w:rPr>
              <w:fldChar w:fldCharType="end"/>
            </w:r>
          </w:hyperlink>
        </w:p>
        <w:p w14:paraId="0077A3A3" w14:textId="7AB2CA0C" w:rsidR="001E5C4E" w:rsidRDefault="001E5C4E">
          <w:pPr>
            <w:pStyle w:val="Inhopg3"/>
            <w:rPr>
              <w:rFonts w:eastAsiaTheme="minorEastAsia"/>
              <w:noProof/>
              <w:color w:val="auto"/>
              <w:kern w:val="2"/>
              <w:sz w:val="24"/>
              <w:szCs w:val="24"/>
              <w:lang w:eastAsia="nl-BE"/>
              <w14:ligatures w14:val="standardContextual"/>
            </w:rPr>
          </w:pPr>
          <w:hyperlink w:anchor="_Toc157022760" w:history="1">
            <w:r w:rsidRPr="00B43C2A">
              <w:rPr>
                <w:rStyle w:val="Hyperlink"/>
                <w:noProof/>
              </w:rPr>
              <w:t>2.1.2</w:t>
            </w:r>
            <w:r>
              <w:rPr>
                <w:rFonts w:eastAsiaTheme="minorEastAsia"/>
                <w:noProof/>
                <w:color w:val="auto"/>
                <w:kern w:val="2"/>
                <w:sz w:val="24"/>
                <w:szCs w:val="24"/>
                <w:lang w:eastAsia="nl-BE"/>
                <w14:ligatures w14:val="standardContextual"/>
              </w:rPr>
              <w:tab/>
            </w:r>
            <w:r w:rsidRPr="00B43C2A">
              <w:rPr>
                <w:rStyle w:val="Hyperlink"/>
                <w:noProof/>
              </w:rPr>
              <w:t>Samenhang binnen de A-finaliteit</w:t>
            </w:r>
            <w:r>
              <w:rPr>
                <w:noProof/>
                <w:webHidden/>
              </w:rPr>
              <w:tab/>
            </w:r>
            <w:r>
              <w:rPr>
                <w:noProof/>
                <w:webHidden/>
              </w:rPr>
              <w:fldChar w:fldCharType="begin"/>
            </w:r>
            <w:r>
              <w:rPr>
                <w:noProof/>
                <w:webHidden/>
              </w:rPr>
              <w:instrText xml:space="preserve"> PAGEREF _Toc157022760 \h </w:instrText>
            </w:r>
            <w:r>
              <w:rPr>
                <w:noProof/>
                <w:webHidden/>
              </w:rPr>
            </w:r>
            <w:r>
              <w:rPr>
                <w:noProof/>
                <w:webHidden/>
              </w:rPr>
              <w:fldChar w:fldCharType="separate"/>
            </w:r>
            <w:r w:rsidR="000C745E">
              <w:rPr>
                <w:noProof/>
                <w:webHidden/>
              </w:rPr>
              <w:t>7</w:t>
            </w:r>
            <w:r>
              <w:rPr>
                <w:noProof/>
                <w:webHidden/>
              </w:rPr>
              <w:fldChar w:fldCharType="end"/>
            </w:r>
          </w:hyperlink>
        </w:p>
        <w:p w14:paraId="08CD5BE4" w14:textId="2E838E18" w:rsidR="001E5C4E" w:rsidRDefault="001E5C4E">
          <w:pPr>
            <w:pStyle w:val="Inhopg2"/>
            <w:rPr>
              <w:rFonts w:eastAsiaTheme="minorEastAsia"/>
              <w:color w:val="auto"/>
              <w:kern w:val="2"/>
              <w:sz w:val="24"/>
              <w:szCs w:val="24"/>
              <w:lang w:eastAsia="nl-BE"/>
              <w14:ligatures w14:val="standardContextual"/>
            </w:rPr>
          </w:pPr>
          <w:hyperlink w:anchor="_Toc157022761" w:history="1">
            <w:r w:rsidRPr="00B43C2A">
              <w:rPr>
                <w:rStyle w:val="Hyperlink"/>
              </w:rPr>
              <w:t>2.2</w:t>
            </w:r>
            <w:r>
              <w:rPr>
                <w:rFonts w:eastAsiaTheme="minorEastAsia"/>
                <w:color w:val="auto"/>
                <w:kern w:val="2"/>
                <w:sz w:val="24"/>
                <w:szCs w:val="24"/>
                <w:lang w:eastAsia="nl-BE"/>
                <w14:ligatures w14:val="standardContextual"/>
              </w:rPr>
              <w:tab/>
            </w:r>
            <w:r w:rsidRPr="00B43C2A">
              <w:rPr>
                <w:rStyle w:val="Hyperlink"/>
              </w:rPr>
              <w:t>Plaats in de lessentabel</w:t>
            </w:r>
            <w:r>
              <w:rPr>
                <w:webHidden/>
              </w:rPr>
              <w:tab/>
            </w:r>
            <w:r>
              <w:rPr>
                <w:webHidden/>
              </w:rPr>
              <w:fldChar w:fldCharType="begin"/>
            </w:r>
            <w:r>
              <w:rPr>
                <w:webHidden/>
              </w:rPr>
              <w:instrText xml:space="preserve"> PAGEREF _Toc157022761 \h </w:instrText>
            </w:r>
            <w:r>
              <w:rPr>
                <w:webHidden/>
              </w:rPr>
            </w:r>
            <w:r>
              <w:rPr>
                <w:webHidden/>
              </w:rPr>
              <w:fldChar w:fldCharType="separate"/>
            </w:r>
            <w:r w:rsidR="000C745E">
              <w:rPr>
                <w:webHidden/>
              </w:rPr>
              <w:t>7</w:t>
            </w:r>
            <w:r>
              <w:rPr>
                <w:webHidden/>
              </w:rPr>
              <w:fldChar w:fldCharType="end"/>
            </w:r>
          </w:hyperlink>
        </w:p>
        <w:p w14:paraId="494AEBBB" w14:textId="75ACE433" w:rsidR="001E5C4E" w:rsidRDefault="001E5C4E">
          <w:pPr>
            <w:pStyle w:val="Inhopg1"/>
            <w:rPr>
              <w:rFonts w:eastAsiaTheme="minorEastAsia"/>
              <w:b w:val="0"/>
              <w:noProof/>
              <w:color w:val="auto"/>
              <w:kern w:val="2"/>
              <w:szCs w:val="24"/>
              <w:lang w:eastAsia="nl-BE"/>
              <w14:ligatures w14:val="standardContextual"/>
            </w:rPr>
          </w:pPr>
          <w:hyperlink w:anchor="_Toc157022762" w:history="1">
            <w:r w:rsidRPr="00B43C2A">
              <w:rPr>
                <w:rStyle w:val="Hyperlink"/>
                <w:noProof/>
              </w:rPr>
              <w:t>3</w:t>
            </w:r>
            <w:r>
              <w:rPr>
                <w:rFonts w:eastAsiaTheme="minorEastAsia"/>
                <w:b w:val="0"/>
                <w:noProof/>
                <w:color w:val="auto"/>
                <w:kern w:val="2"/>
                <w:szCs w:val="24"/>
                <w:lang w:eastAsia="nl-BE"/>
                <w14:ligatures w14:val="standardContextual"/>
              </w:rPr>
              <w:tab/>
            </w:r>
            <w:r w:rsidRPr="00B43C2A">
              <w:rPr>
                <w:rStyle w:val="Hyperlink"/>
                <w:noProof/>
              </w:rPr>
              <w:t>Pedagogisch-didactische duiding</w:t>
            </w:r>
            <w:r>
              <w:rPr>
                <w:noProof/>
                <w:webHidden/>
              </w:rPr>
              <w:tab/>
            </w:r>
            <w:r>
              <w:rPr>
                <w:noProof/>
                <w:webHidden/>
              </w:rPr>
              <w:fldChar w:fldCharType="begin"/>
            </w:r>
            <w:r>
              <w:rPr>
                <w:noProof/>
                <w:webHidden/>
              </w:rPr>
              <w:instrText xml:space="preserve"> PAGEREF _Toc157022762 \h </w:instrText>
            </w:r>
            <w:r>
              <w:rPr>
                <w:noProof/>
                <w:webHidden/>
              </w:rPr>
            </w:r>
            <w:r>
              <w:rPr>
                <w:noProof/>
                <w:webHidden/>
              </w:rPr>
              <w:fldChar w:fldCharType="separate"/>
            </w:r>
            <w:r w:rsidR="000C745E">
              <w:rPr>
                <w:noProof/>
                <w:webHidden/>
              </w:rPr>
              <w:t>7</w:t>
            </w:r>
            <w:r>
              <w:rPr>
                <w:noProof/>
                <w:webHidden/>
              </w:rPr>
              <w:fldChar w:fldCharType="end"/>
            </w:r>
          </w:hyperlink>
        </w:p>
        <w:p w14:paraId="5A424939" w14:textId="2583E195" w:rsidR="001E5C4E" w:rsidRDefault="001E5C4E">
          <w:pPr>
            <w:pStyle w:val="Inhopg2"/>
            <w:rPr>
              <w:rFonts w:eastAsiaTheme="minorEastAsia"/>
              <w:color w:val="auto"/>
              <w:kern w:val="2"/>
              <w:sz w:val="24"/>
              <w:szCs w:val="24"/>
              <w:lang w:eastAsia="nl-BE"/>
              <w14:ligatures w14:val="standardContextual"/>
            </w:rPr>
          </w:pPr>
          <w:hyperlink w:anchor="_Toc157022763" w:history="1">
            <w:r w:rsidRPr="00B43C2A">
              <w:rPr>
                <w:rStyle w:val="Hyperlink"/>
              </w:rPr>
              <w:t>3.1</w:t>
            </w:r>
            <w:r>
              <w:rPr>
                <w:rFonts w:eastAsiaTheme="minorEastAsia"/>
                <w:color w:val="auto"/>
                <w:kern w:val="2"/>
                <w:sz w:val="24"/>
                <w:szCs w:val="24"/>
                <w:lang w:eastAsia="nl-BE"/>
                <w14:ligatures w14:val="standardContextual"/>
              </w:rPr>
              <w:tab/>
            </w:r>
            <w:r w:rsidRPr="00B43C2A">
              <w:rPr>
                <w:rStyle w:val="Hyperlink"/>
              </w:rPr>
              <w:t>Medewerker schilder- en behangwerken en het vormingsconcept</w:t>
            </w:r>
            <w:r>
              <w:rPr>
                <w:webHidden/>
              </w:rPr>
              <w:tab/>
            </w:r>
            <w:r>
              <w:rPr>
                <w:webHidden/>
              </w:rPr>
              <w:fldChar w:fldCharType="begin"/>
            </w:r>
            <w:r>
              <w:rPr>
                <w:webHidden/>
              </w:rPr>
              <w:instrText xml:space="preserve"> PAGEREF _Toc157022763 \h </w:instrText>
            </w:r>
            <w:r>
              <w:rPr>
                <w:webHidden/>
              </w:rPr>
            </w:r>
            <w:r>
              <w:rPr>
                <w:webHidden/>
              </w:rPr>
              <w:fldChar w:fldCharType="separate"/>
            </w:r>
            <w:r w:rsidR="000C745E">
              <w:rPr>
                <w:webHidden/>
              </w:rPr>
              <w:t>7</w:t>
            </w:r>
            <w:r>
              <w:rPr>
                <w:webHidden/>
              </w:rPr>
              <w:fldChar w:fldCharType="end"/>
            </w:r>
          </w:hyperlink>
        </w:p>
        <w:p w14:paraId="3C000199" w14:textId="5FDA2311" w:rsidR="001E5C4E" w:rsidRDefault="001E5C4E">
          <w:pPr>
            <w:pStyle w:val="Inhopg2"/>
            <w:rPr>
              <w:rFonts w:eastAsiaTheme="minorEastAsia"/>
              <w:color w:val="auto"/>
              <w:kern w:val="2"/>
              <w:sz w:val="24"/>
              <w:szCs w:val="24"/>
              <w:lang w:eastAsia="nl-BE"/>
              <w14:ligatures w14:val="standardContextual"/>
            </w:rPr>
          </w:pPr>
          <w:hyperlink w:anchor="_Toc157022764" w:history="1">
            <w:r w:rsidRPr="00B43C2A">
              <w:rPr>
                <w:rStyle w:val="Hyperlink"/>
              </w:rPr>
              <w:t>3.2</w:t>
            </w:r>
            <w:r>
              <w:rPr>
                <w:rFonts w:eastAsiaTheme="minorEastAsia"/>
                <w:color w:val="auto"/>
                <w:kern w:val="2"/>
                <w:sz w:val="24"/>
                <w:szCs w:val="24"/>
                <w:lang w:eastAsia="nl-BE"/>
                <w14:ligatures w14:val="standardContextual"/>
              </w:rPr>
              <w:tab/>
            </w:r>
            <w:r w:rsidRPr="00B43C2A">
              <w:rPr>
                <w:rStyle w:val="Hyperlink"/>
              </w:rPr>
              <w:t>Krachtlijnen</w:t>
            </w:r>
            <w:r>
              <w:rPr>
                <w:webHidden/>
              </w:rPr>
              <w:tab/>
            </w:r>
            <w:r>
              <w:rPr>
                <w:webHidden/>
              </w:rPr>
              <w:fldChar w:fldCharType="begin"/>
            </w:r>
            <w:r>
              <w:rPr>
                <w:webHidden/>
              </w:rPr>
              <w:instrText xml:space="preserve"> PAGEREF _Toc157022764 \h </w:instrText>
            </w:r>
            <w:r>
              <w:rPr>
                <w:webHidden/>
              </w:rPr>
            </w:r>
            <w:r>
              <w:rPr>
                <w:webHidden/>
              </w:rPr>
              <w:fldChar w:fldCharType="separate"/>
            </w:r>
            <w:r w:rsidR="000C745E">
              <w:rPr>
                <w:webHidden/>
              </w:rPr>
              <w:t>8</w:t>
            </w:r>
            <w:r>
              <w:rPr>
                <w:webHidden/>
              </w:rPr>
              <w:fldChar w:fldCharType="end"/>
            </w:r>
          </w:hyperlink>
        </w:p>
        <w:p w14:paraId="674A2804" w14:textId="2627BA22" w:rsidR="001E5C4E" w:rsidRDefault="001E5C4E">
          <w:pPr>
            <w:pStyle w:val="Inhopg2"/>
            <w:rPr>
              <w:rFonts w:eastAsiaTheme="minorEastAsia"/>
              <w:color w:val="auto"/>
              <w:kern w:val="2"/>
              <w:sz w:val="24"/>
              <w:szCs w:val="24"/>
              <w:lang w:eastAsia="nl-BE"/>
              <w14:ligatures w14:val="standardContextual"/>
            </w:rPr>
          </w:pPr>
          <w:hyperlink w:anchor="_Toc157022765" w:history="1">
            <w:r w:rsidRPr="00B43C2A">
              <w:rPr>
                <w:rStyle w:val="Hyperlink"/>
              </w:rPr>
              <w:t>3.3</w:t>
            </w:r>
            <w:r>
              <w:rPr>
                <w:rFonts w:eastAsiaTheme="minorEastAsia"/>
                <w:color w:val="auto"/>
                <w:kern w:val="2"/>
                <w:sz w:val="24"/>
                <w:szCs w:val="24"/>
                <w:lang w:eastAsia="nl-BE"/>
                <w14:ligatures w14:val="standardContextual"/>
              </w:rPr>
              <w:tab/>
            </w:r>
            <w:r w:rsidRPr="00B43C2A">
              <w:rPr>
                <w:rStyle w:val="Hyperlink"/>
              </w:rPr>
              <w:t>Opbouw</w:t>
            </w:r>
            <w:r>
              <w:rPr>
                <w:webHidden/>
              </w:rPr>
              <w:tab/>
            </w:r>
            <w:r>
              <w:rPr>
                <w:webHidden/>
              </w:rPr>
              <w:fldChar w:fldCharType="begin"/>
            </w:r>
            <w:r>
              <w:rPr>
                <w:webHidden/>
              </w:rPr>
              <w:instrText xml:space="preserve"> PAGEREF _Toc157022765 \h </w:instrText>
            </w:r>
            <w:r>
              <w:rPr>
                <w:webHidden/>
              </w:rPr>
            </w:r>
            <w:r>
              <w:rPr>
                <w:webHidden/>
              </w:rPr>
              <w:fldChar w:fldCharType="separate"/>
            </w:r>
            <w:r w:rsidR="000C745E">
              <w:rPr>
                <w:webHidden/>
              </w:rPr>
              <w:t>9</w:t>
            </w:r>
            <w:r>
              <w:rPr>
                <w:webHidden/>
              </w:rPr>
              <w:fldChar w:fldCharType="end"/>
            </w:r>
          </w:hyperlink>
        </w:p>
        <w:p w14:paraId="22EE0EB3" w14:textId="268FE570" w:rsidR="001E5C4E" w:rsidRDefault="001E5C4E">
          <w:pPr>
            <w:pStyle w:val="Inhopg2"/>
            <w:rPr>
              <w:rFonts w:eastAsiaTheme="minorEastAsia"/>
              <w:color w:val="auto"/>
              <w:kern w:val="2"/>
              <w:sz w:val="24"/>
              <w:szCs w:val="24"/>
              <w:lang w:eastAsia="nl-BE"/>
              <w14:ligatures w14:val="standardContextual"/>
            </w:rPr>
          </w:pPr>
          <w:hyperlink w:anchor="_Toc157022766" w:history="1">
            <w:r w:rsidRPr="00B43C2A">
              <w:rPr>
                <w:rStyle w:val="Hyperlink"/>
              </w:rPr>
              <w:t>3.4</w:t>
            </w:r>
            <w:r>
              <w:rPr>
                <w:rFonts w:eastAsiaTheme="minorEastAsia"/>
                <w:color w:val="auto"/>
                <w:kern w:val="2"/>
                <w:sz w:val="24"/>
                <w:szCs w:val="24"/>
                <w:lang w:eastAsia="nl-BE"/>
                <w14:ligatures w14:val="standardContextual"/>
              </w:rPr>
              <w:tab/>
            </w:r>
            <w:r w:rsidRPr="00B43C2A">
              <w:rPr>
                <w:rStyle w:val="Hyperlink"/>
              </w:rPr>
              <w:t>Leerlijnen</w:t>
            </w:r>
            <w:r>
              <w:rPr>
                <w:webHidden/>
              </w:rPr>
              <w:tab/>
            </w:r>
            <w:r>
              <w:rPr>
                <w:webHidden/>
              </w:rPr>
              <w:fldChar w:fldCharType="begin"/>
            </w:r>
            <w:r>
              <w:rPr>
                <w:webHidden/>
              </w:rPr>
              <w:instrText xml:space="preserve"> PAGEREF _Toc157022766 \h </w:instrText>
            </w:r>
            <w:r>
              <w:rPr>
                <w:webHidden/>
              </w:rPr>
            </w:r>
            <w:r>
              <w:rPr>
                <w:webHidden/>
              </w:rPr>
              <w:fldChar w:fldCharType="separate"/>
            </w:r>
            <w:r w:rsidR="000C745E">
              <w:rPr>
                <w:webHidden/>
              </w:rPr>
              <w:t>9</w:t>
            </w:r>
            <w:r>
              <w:rPr>
                <w:webHidden/>
              </w:rPr>
              <w:fldChar w:fldCharType="end"/>
            </w:r>
          </w:hyperlink>
        </w:p>
        <w:p w14:paraId="21B6BC6D" w14:textId="344849E7" w:rsidR="001E5C4E" w:rsidRDefault="001E5C4E">
          <w:pPr>
            <w:pStyle w:val="Inhopg3"/>
            <w:rPr>
              <w:rFonts w:eastAsiaTheme="minorEastAsia"/>
              <w:noProof/>
              <w:color w:val="auto"/>
              <w:kern w:val="2"/>
              <w:sz w:val="24"/>
              <w:szCs w:val="24"/>
              <w:lang w:eastAsia="nl-BE"/>
              <w14:ligatures w14:val="standardContextual"/>
            </w:rPr>
          </w:pPr>
          <w:hyperlink w:anchor="_Toc157022767" w:history="1">
            <w:r w:rsidRPr="00B43C2A">
              <w:rPr>
                <w:rStyle w:val="Hyperlink"/>
                <w:noProof/>
              </w:rPr>
              <w:t>3.4.1</w:t>
            </w:r>
            <w:r>
              <w:rPr>
                <w:rFonts w:eastAsiaTheme="minorEastAsia"/>
                <w:noProof/>
                <w:color w:val="auto"/>
                <w:kern w:val="2"/>
                <w:sz w:val="24"/>
                <w:szCs w:val="24"/>
                <w:lang w:eastAsia="nl-BE"/>
                <w14:ligatures w14:val="standardContextual"/>
              </w:rPr>
              <w:tab/>
            </w:r>
            <w:r w:rsidRPr="00B43C2A">
              <w:rPr>
                <w:rStyle w:val="Hyperlink"/>
                <w:noProof/>
              </w:rPr>
              <w:t>Samenhang met de eerste graad</w:t>
            </w:r>
            <w:r>
              <w:rPr>
                <w:noProof/>
                <w:webHidden/>
              </w:rPr>
              <w:tab/>
            </w:r>
            <w:r>
              <w:rPr>
                <w:noProof/>
                <w:webHidden/>
              </w:rPr>
              <w:fldChar w:fldCharType="begin"/>
            </w:r>
            <w:r>
              <w:rPr>
                <w:noProof/>
                <w:webHidden/>
              </w:rPr>
              <w:instrText xml:space="preserve"> PAGEREF _Toc157022767 \h </w:instrText>
            </w:r>
            <w:r>
              <w:rPr>
                <w:noProof/>
                <w:webHidden/>
              </w:rPr>
            </w:r>
            <w:r>
              <w:rPr>
                <w:noProof/>
                <w:webHidden/>
              </w:rPr>
              <w:fldChar w:fldCharType="separate"/>
            </w:r>
            <w:r w:rsidR="000C745E">
              <w:rPr>
                <w:noProof/>
                <w:webHidden/>
              </w:rPr>
              <w:t>9</w:t>
            </w:r>
            <w:r>
              <w:rPr>
                <w:noProof/>
                <w:webHidden/>
              </w:rPr>
              <w:fldChar w:fldCharType="end"/>
            </w:r>
          </w:hyperlink>
        </w:p>
        <w:p w14:paraId="7A675B70" w14:textId="68B87025" w:rsidR="001E5C4E" w:rsidRDefault="001E5C4E">
          <w:pPr>
            <w:pStyle w:val="Inhopg3"/>
            <w:rPr>
              <w:rFonts w:eastAsiaTheme="minorEastAsia"/>
              <w:noProof/>
              <w:color w:val="auto"/>
              <w:kern w:val="2"/>
              <w:sz w:val="24"/>
              <w:szCs w:val="24"/>
              <w:lang w:eastAsia="nl-BE"/>
              <w14:ligatures w14:val="standardContextual"/>
            </w:rPr>
          </w:pPr>
          <w:hyperlink w:anchor="_Toc157022768" w:history="1">
            <w:r w:rsidRPr="00B43C2A">
              <w:rPr>
                <w:rStyle w:val="Hyperlink"/>
                <w:noProof/>
              </w:rPr>
              <w:t>3.4.2</w:t>
            </w:r>
            <w:r>
              <w:rPr>
                <w:rFonts w:eastAsiaTheme="minorEastAsia"/>
                <w:noProof/>
                <w:color w:val="auto"/>
                <w:kern w:val="2"/>
                <w:sz w:val="24"/>
                <w:szCs w:val="24"/>
                <w:lang w:eastAsia="nl-BE"/>
                <w14:ligatures w14:val="standardContextual"/>
              </w:rPr>
              <w:tab/>
            </w:r>
            <w:r w:rsidRPr="00B43C2A">
              <w:rPr>
                <w:rStyle w:val="Hyperlink"/>
                <w:noProof/>
              </w:rPr>
              <w:t>Samenhang met de derde graad</w:t>
            </w:r>
            <w:r>
              <w:rPr>
                <w:noProof/>
                <w:webHidden/>
              </w:rPr>
              <w:tab/>
            </w:r>
            <w:r>
              <w:rPr>
                <w:noProof/>
                <w:webHidden/>
              </w:rPr>
              <w:fldChar w:fldCharType="begin"/>
            </w:r>
            <w:r>
              <w:rPr>
                <w:noProof/>
                <w:webHidden/>
              </w:rPr>
              <w:instrText xml:space="preserve"> PAGEREF _Toc157022768 \h </w:instrText>
            </w:r>
            <w:r>
              <w:rPr>
                <w:noProof/>
                <w:webHidden/>
              </w:rPr>
            </w:r>
            <w:r>
              <w:rPr>
                <w:noProof/>
                <w:webHidden/>
              </w:rPr>
              <w:fldChar w:fldCharType="separate"/>
            </w:r>
            <w:r w:rsidR="000C745E">
              <w:rPr>
                <w:noProof/>
                <w:webHidden/>
              </w:rPr>
              <w:t>9</w:t>
            </w:r>
            <w:r>
              <w:rPr>
                <w:noProof/>
                <w:webHidden/>
              </w:rPr>
              <w:fldChar w:fldCharType="end"/>
            </w:r>
          </w:hyperlink>
        </w:p>
        <w:p w14:paraId="6A2BE094" w14:textId="24F2BB64" w:rsidR="001E5C4E" w:rsidRDefault="001E5C4E">
          <w:pPr>
            <w:pStyle w:val="Inhopg2"/>
            <w:rPr>
              <w:rFonts w:eastAsiaTheme="minorEastAsia"/>
              <w:color w:val="auto"/>
              <w:kern w:val="2"/>
              <w:sz w:val="24"/>
              <w:szCs w:val="24"/>
              <w:lang w:eastAsia="nl-BE"/>
              <w14:ligatures w14:val="standardContextual"/>
            </w:rPr>
          </w:pPr>
          <w:hyperlink w:anchor="_Toc157022769" w:history="1">
            <w:r w:rsidRPr="00B43C2A">
              <w:rPr>
                <w:rStyle w:val="Hyperlink"/>
              </w:rPr>
              <w:t>3.5</w:t>
            </w:r>
            <w:r>
              <w:rPr>
                <w:rFonts w:eastAsiaTheme="minorEastAsia"/>
                <w:color w:val="auto"/>
                <w:kern w:val="2"/>
                <w:sz w:val="24"/>
                <w:szCs w:val="24"/>
                <w:lang w:eastAsia="nl-BE"/>
                <w14:ligatures w14:val="standardContextual"/>
              </w:rPr>
              <w:tab/>
            </w:r>
            <w:r w:rsidRPr="00B43C2A">
              <w:rPr>
                <w:rStyle w:val="Hyperlink"/>
              </w:rPr>
              <w:t>Aandachtspunten</w:t>
            </w:r>
            <w:r>
              <w:rPr>
                <w:webHidden/>
              </w:rPr>
              <w:tab/>
            </w:r>
            <w:r>
              <w:rPr>
                <w:webHidden/>
              </w:rPr>
              <w:fldChar w:fldCharType="begin"/>
            </w:r>
            <w:r>
              <w:rPr>
                <w:webHidden/>
              </w:rPr>
              <w:instrText xml:space="preserve"> PAGEREF _Toc157022769 \h </w:instrText>
            </w:r>
            <w:r>
              <w:rPr>
                <w:webHidden/>
              </w:rPr>
            </w:r>
            <w:r>
              <w:rPr>
                <w:webHidden/>
              </w:rPr>
              <w:fldChar w:fldCharType="separate"/>
            </w:r>
            <w:r w:rsidR="000C745E">
              <w:rPr>
                <w:webHidden/>
              </w:rPr>
              <w:t>9</w:t>
            </w:r>
            <w:r>
              <w:rPr>
                <w:webHidden/>
              </w:rPr>
              <w:fldChar w:fldCharType="end"/>
            </w:r>
          </w:hyperlink>
        </w:p>
        <w:p w14:paraId="30538893" w14:textId="4F7B6C9B" w:rsidR="001E5C4E" w:rsidRDefault="001E5C4E">
          <w:pPr>
            <w:pStyle w:val="Inhopg2"/>
            <w:rPr>
              <w:rFonts w:eastAsiaTheme="minorEastAsia"/>
              <w:color w:val="auto"/>
              <w:kern w:val="2"/>
              <w:sz w:val="24"/>
              <w:szCs w:val="24"/>
              <w:lang w:eastAsia="nl-BE"/>
              <w14:ligatures w14:val="standardContextual"/>
            </w:rPr>
          </w:pPr>
          <w:hyperlink w:anchor="_Toc157022770" w:history="1">
            <w:r w:rsidRPr="00B43C2A">
              <w:rPr>
                <w:rStyle w:val="Hyperlink"/>
              </w:rPr>
              <w:t>3.1</w:t>
            </w:r>
            <w:r>
              <w:rPr>
                <w:rFonts w:eastAsiaTheme="minorEastAsia"/>
                <w:color w:val="auto"/>
                <w:kern w:val="2"/>
                <w:sz w:val="24"/>
                <w:szCs w:val="24"/>
                <w:lang w:eastAsia="nl-BE"/>
                <w14:ligatures w14:val="standardContextual"/>
              </w:rPr>
              <w:tab/>
            </w:r>
            <w:r w:rsidRPr="00B43C2A">
              <w:rPr>
                <w:rStyle w:val="Hyperlink"/>
              </w:rPr>
              <w:t>Leerplanpagina</w:t>
            </w:r>
            <w:r>
              <w:rPr>
                <w:webHidden/>
              </w:rPr>
              <w:tab/>
            </w:r>
            <w:r>
              <w:rPr>
                <w:webHidden/>
              </w:rPr>
              <w:fldChar w:fldCharType="begin"/>
            </w:r>
            <w:r>
              <w:rPr>
                <w:webHidden/>
              </w:rPr>
              <w:instrText xml:space="preserve"> PAGEREF _Toc157022770 \h </w:instrText>
            </w:r>
            <w:r>
              <w:rPr>
                <w:webHidden/>
              </w:rPr>
            </w:r>
            <w:r>
              <w:rPr>
                <w:webHidden/>
              </w:rPr>
              <w:fldChar w:fldCharType="separate"/>
            </w:r>
            <w:r w:rsidR="000C745E">
              <w:rPr>
                <w:webHidden/>
              </w:rPr>
              <w:t>10</w:t>
            </w:r>
            <w:r>
              <w:rPr>
                <w:webHidden/>
              </w:rPr>
              <w:fldChar w:fldCharType="end"/>
            </w:r>
          </w:hyperlink>
        </w:p>
        <w:p w14:paraId="0FAB3E15" w14:textId="6DD7C751" w:rsidR="001E5C4E" w:rsidRDefault="001E5C4E">
          <w:pPr>
            <w:pStyle w:val="Inhopg1"/>
            <w:rPr>
              <w:rFonts w:eastAsiaTheme="minorEastAsia"/>
              <w:b w:val="0"/>
              <w:noProof/>
              <w:color w:val="auto"/>
              <w:kern w:val="2"/>
              <w:szCs w:val="24"/>
              <w:lang w:eastAsia="nl-BE"/>
              <w14:ligatures w14:val="standardContextual"/>
            </w:rPr>
          </w:pPr>
          <w:hyperlink w:anchor="_Toc157022771" w:history="1">
            <w:r w:rsidRPr="00B43C2A">
              <w:rPr>
                <w:rStyle w:val="Hyperlink"/>
                <w:noProof/>
              </w:rPr>
              <w:t>4</w:t>
            </w:r>
            <w:r>
              <w:rPr>
                <w:rFonts w:eastAsiaTheme="minorEastAsia"/>
                <w:b w:val="0"/>
                <w:noProof/>
                <w:color w:val="auto"/>
                <w:kern w:val="2"/>
                <w:szCs w:val="24"/>
                <w:lang w:eastAsia="nl-BE"/>
                <w14:ligatures w14:val="standardContextual"/>
              </w:rPr>
              <w:tab/>
            </w:r>
            <w:r w:rsidRPr="00B43C2A">
              <w:rPr>
                <w:rStyle w:val="Hyperlink"/>
                <w:noProof/>
              </w:rPr>
              <w:t>Leerplandoelen</w:t>
            </w:r>
            <w:r>
              <w:rPr>
                <w:noProof/>
                <w:webHidden/>
              </w:rPr>
              <w:tab/>
            </w:r>
            <w:r>
              <w:rPr>
                <w:noProof/>
                <w:webHidden/>
              </w:rPr>
              <w:fldChar w:fldCharType="begin"/>
            </w:r>
            <w:r>
              <w:rPr>
                <w:noProof/>
                <w:webHidden/>
              </w:rPr>
              <w:instrText xml:space="preserve"> PAGEREF _Toc157022771 \h </w:instrText>
            </w:r>
            <w:r>
              <w:rPr>
                <w:noProof/>
                <w:webHidden/>
              </w:rPr>
            </w:r>
            <w:r>
              <w:rPr>
                <w:noProof/>
                <w:webHidden/>
              </w:rPr>
              <w:fldChar w:fldCharType="separate"/>
            </w:r>
            <w:r w:rsidR="000C745E">
              <w:rPr>
                <w:noProof/>
                <w:webHidden/>
              </w:rPr>
              <w:t>10</w:t>
            </w:r>
            <w:r>
              <w:rPr>
                <w:noProof/>
                <w:webHidden/>
              </w:rPr>
              <w:fldChar w:fldCharType="end"/>
            </w:r>
          </w:hyperlink>
        </w:p>
        <w:p w14:paraId="37795477" w14:textId="332DEF7A" w:rsidR="001E5C4E" w:rsidRDefault="001E5C4E">
          <w:pPr>
            <w:pStyle w:val="Inhopg2"/>
            <w:rPr>
              <w:rFonts w:eastAsiaTheme="minorEastAsia"/>
              <w:color w:val="auto"/>
              <w:kern w:val="2"/>
              <w:sz w:val="24"/>
              <w:szCs w:val="24"/>
              <w:lang w:eastAsia="nl-BE"/>
              <w14:ligatures w14:val="standardContextual"/>
            </w:rPr>
          </w:pPr>
          <w:hyperlink w:anchor="_Toc157022772" w:history="1">
            <w:r w:rsidRPr="00B43C2A">
              <w:rPr>
                <w:rStyle w:val="Hyperlink"/>
              </w:rPr>
              <w:t>4.1</w:t>
            </w:r>
            <w:r>
              <w:rPr>
                <w:rFonts w:eastAsiaTheme="minorEastAsia"/>
                <w:color w:val="auto"/>
                <w:kern w:val="2"/>
                <w:sz w:val="24"/>
                <w:szCs w:val="24"/>
                <w:lang w:eastAsia="nl-BE"/>
                <w14:ligatures w14:val="standardContextual"/>
              </w:rPr>
              <w:tab/>
            </w:r>
            <w:r w:rsidRPr="00B43C2A">
              <w:rPr>
                <w:rStyle w:val="Hyperlink"/>
              </w:rPr>
              <w:t>De opdracht procesmatig voorbereiden</w:t>
            </w:r>
            <w:r>
              <w:rPr>
                <w:webHidden/>
              </w:rPr>
              <w:tab/>
            </w:r>
            <w:r>
              <w:rPr>
                <w:webHidden/>
              </w:rPr>
              <w:fldChar w:fldCharType="begin"/>
            </w:r>
            <w:r>
              <w:rPr>
                <w:webHidden/>
              </w:rPr>
              <w:instrText xml:space="preserve"> PAGEREF _Toc157022772 \h </w:instrText>
            </w:r>
            <w:r>
              <w:rPr>
                <w:webHidden/>
              </w:rPr>
            </w:r>
            <w:r>
              <w:rPr>
                <w:webHidden/>
              </w:rPr>
              <w:fldChar w:fldCharType="separate"/>
            </w:r>
            <w:r w:rsidR="000C745E">
              <w:rPr>
                <w:webHidden/>
              </w:rPr>
              <w:t>10</w:t>
            </w:r>
            <w:r>
              <w:rPr>
                <w:webHidden/>
              </w:rPr>
              <w:fldChar w:fldCharType="end"/>
            </w:r>
          </w:hyperlink>
        </w:p>
        <w:p w14:paraId="44AA32D8" w14:textId="7F030B47" w:rsidR="001E5C4E" w:rsidRDefault="001E5C4E">
          <w:pPr>
            <w:pStyle w:val="Inhopg2"/>
            <w:rPr>
              <w:rFonts w:eastAsiaTheme="minorEastAsia"/>
              <w:color w:val="auto"/>
              <w:kern w:val="2"/>
              <w:sz w:val="24"/>
              <w:szCs w:val="24"/>
              <w:lang w:eastAsia="nl-BE"/>
              <w14:ligatures w14:val="standardContextual"/>
            </w:rPr>
          </w:pPr>
          <w:hyperlink w:anchor="_Toc157022773" w:history="1">
            <w:r w:rsidRPr="00B43C2A">
              <w:rPr>
                <w:rStyle w:val="Hyperlink"/>
              </w:rPr>
              <w:t>4.2</w:t>
            </w:r>
            <w:r>
              <w:rPr>
                <w:rFonts w:eastAsiaTheme="minorEastAsia"/>
                <w:color w:val="auto"/>
                <w:kern w:val="2"/>
                <w:sz w:val="24"/>
                <w:szCs w:val="24"/>
                <w:lang w:eastAsia="nl-BE"/>
                <w14:ligatures w14:val="standardContextual"/>
              </w:rPr>
              <w:tab/>
            </w:r>
            <w:r w:rsidRPr="00B43C2A">
              <w:rPr>
                <w:rStyle w:val="Hyperlink"/>
              </w:rPr>
              <w:t>De opdracht volgens voorbereiding realiseren met inbegrip van preventie en milieu</w:t>
            </w:r>
            <w:r>
              <w:rPr>
                <w:webHidden/>
              </w:rPr>
              <w:tab/>
            </w:r>
            <w:r>
              <w:rPr>
                <w:webHidden/>
              </w:rPr>
              <w:fldChar w:fldCharType="begin"/>
            </w:r>
            <w:r>
              <w:rPr>
                <w:webHidden/>
              </w:rPr>
              <w:instrText xml:space="preserve"> PAGEREF _Toc157022773 \h </w:instrText>
            </w:r>
            <w:r>
              <w:rPr>
                <w:webHidden/>
              </w:rPr>
            </w:r>
            <w:r>
              <w:rPr>
                <w:webHidden/>
              </w:rPr>
              <w:fldChar w:fldCharType="separate"/>
            </w:r>
            <w:r w:rsidR="000C745E">
              <w:rPr>
                <w:webHidden/>
              </w:rPr>
              <w:t>13</w:t>
            </w:r>
            <w:r>
              <w:rPr>
                <w:webHidden/>
              </w:rPr>
              <w:fldChar w:fldCharType="end"/>
            </w:r>
          </w:hyperlink>
        </w:p>
        <w:p w14:paraId="506D6B99" w14:textId="213ED0AA" w:rsidR="001E5C4E" w:rsidRDefault="001E5C4E">
          <w:pPr>
            <w:pStyle w:val="Inhopg2"/>
            <w:rPr>
              <w:rFonts w:eastAsiaTheme="minorEastAsia"/>
              <w:color w:val="auto"/>
              <w:kern w:val="2"/>
              <w:sz w:val="24"/>
              <w:szCs w:val="24"/>
              <w:lang w:eastAsia="nl-BE"/>
              <w14:ligatures w14:val="standardContextual"/>
            </w:rPr>
          </w:pPr>
          <w:hyperlink w:anchor="_Toc157022774" w:history="1">
            <w:r w:rsidRPr="00B43C2A">
              <w:rPr>
                <w:rStyle w:val="Hyperlink"/>
              </w:rPr>
              <w:t>4.3</w:t>
            </w:r>
            <w:r>
              <w:rPr>
                <w:rFonts w:eastAsiaTheme="minorEastAsia"/>
                <w:color w:val="auto"/>
                <w:kern w:val="2"/>
                <w:sz w:val="24"/>
                <w:szCs w:val="24"/>
                <w:lang w:eastAsia="nl-BE"/>
                <w14:ligatures w14:val="standardContextual"/>
              </w:rPr>
              <w:tab/>
            </w:r>
            <w:r w:rsidRPr="00B43C2A">
              <w:rPr>
                <w:rStyle w:val="Hyperlink"/>
              </w:rPr>
              <w:t>Een oplossing ontwerpen voor een probleem in de context van schilder- en  behangwerken.</w:t>
            </w:r>
            <w:r>
              <w:rPr>
                <w:webHidden/>
              </w:rPr>
              <w:tab/>
            </w:r>
            <w:r>
              <w:rPr>
                <w:webHidden/>
              </w:rPr>
              <w:fldChar w:fldCharType="begin"/>
            </w:r>
            <w:r>
              <w:rPr>
                <w:webHidden/>
              </w:rPr>
              <w:instrText xml:space="preserve"> PAGEREF _Toc157022774 \h </w:instrText>
            </w:r>
            <w:r>
              <w:rPr>
                <w:webHidden/>
              </w:rPr>
            </w:r>
            <w:r>
              <w:rPr>
                <w:webHidden/>
              </w:rPr>
              <w:fldChar w:fldCharType="separate"/>
            </w:r>
            <w:r w:rsidR="000C745E">
              <w:rPr>
                <w:webHidden/>
              </w:rPr>
              <w:t>18</w:t>
            </w:r>
            <w:r>
              <w:rPr>
                <w:webHidden/>
              </w:rPr>
              <w:fldChar w:fldCharType="end"/>
            </w:r>
          </w:hyperlink>
        </w:p>
        <w:p w14:paraId="10C5B256" w14:textId="51C1DC13" w:rsidR="001E5C4E" w:rsidRDefault="001E5C4E">
          <w:pPr>
            <w:pStyle w:val="Inhopg1"/>
            <w:rPr>
              <w:rFonts w:eastAsiaTheme="minorEastAsia"/>
              <w:b w:val="0"/>
              <w:noProof/>
              <w:color w:val="auto"/>
              <w:kern w:val="2"/>
              <w:szCs w:val="24"/>
              <w:lang w:eastAsia="nl-BE"/>
              <w14:ligatures w14:val="standardContextual"/>
            </w:rPr>
          </w:pPr>
          <w:hyperlink w:anchor="_Toc157022775" w:history="1">
            <w:r w:rsidRPr="00B43C2A">
              <w:rPr>
                <w:rStyle w:val="Hyperlink"/>
                <w:noProof/>
              </w:rPr>
              <w:t>5</w:t>
            </w:r>
            <w:r>
              <w:rPr>
                <w:rFonts w:eastAsiaTheme="minorEastAsia"/>
                <w:b w:val="0"/>
                <w:noProof/>
                <w:color w:val="auto"/>
                <w:kern w:val="2"/>
                <w:szCs w:val="24"/>
                <w:lang w:eastAsia="nl-BE"/>
                <w14:ligatures w14:val="standardContextual"/>
              </w:rPr>
              <w:tab/>
            </w:r>
            <w:r w:rsidRPr="00B43C2A">
              <w:rPr>
                <w:rStyle w:val="Hyperlink"/>
                <w:noProof/>
              </w:rPr>
              <w:t>Basisuitrusting</w:t>
            </w:r>
            <w:r>
              <w:rPr>
                <w:noProof/>
                <w:webHidden/>
              </w:rPr>
              <w:tab/>
            </w:r>
            <w:r>
              <w:rPr>
                <w:noProof/>
                <w:webHidden/>
              </w:rPr>
              <w:fldChar w:fldCharType="begin"/>
            </w:r>
            <w:r>
              <w:rPr>
                <w:noProof/>
                <w:webHidden/>
              </w:rPr>
              <w:instrText xml:space="preserve"> PAGEREF _Toc157022775 \h </w:instrText>
            </w:r>
            <w:r>
              <w:rPr>
                <w:noProof/>
                <w:webHidden/>
              </w:rPr>
            </w:r>
            <w:r>
              <w:rPr>
                <w:noProof/>
                <w:webHidden/>
              </w:rPr>
              <w:fldChar w:fldCharType="separate"/>
            </w:r>
            <w:r w:rsidR="000C745E">
              <w:rPr>
                <w:noProof/>
                <w:webHidden/>
              </w:rPr>
              <w:t>18</w:t>
            </w:r>
            <w:r>
              <w:rPr>
                <w:noProof/>
                <w:webHidden/>
              </w:rPr>
              <w:fldChar w:fldCharType="end"/>
            </w:r>
          </w:hyperlink>
        </w:p>
        <w:p w14:paraId="0B575A59" w14:textId="37E53378" w:rsidR="001E5C4E" w:rsidRDefault="001E5C4E">
          <w:pPr>
            <w:pStyle w:val="Inhopg2"/>
            <w:rPr>
              <w:rFonts w:eastAsiaTheme="minorEastAsia"/>
              <w:color w:val="auto"/>
              <w:kern w:val="2"/>
              <w:sz w:val="24"/>
              <w:szCs w:val="24"/>
              <w:lang w:eastAsia="nl-BE"/>
              <w14:ligatures w14:val="standardContextual"/>
            </w:rPr>
          </w:pPr>
          <w:hyperlink w:anchor="_Toc157022776" w:history="1">
            <w:r w:rsidRPr="00B43C2A">
              <w:rPr>
                <w:rStyle w:val="Hyperlink"/>
              </w:rPr>
              <w:t>5.1</w:t>
            </w:r>
            <w:r>
              <w:rPr>
                <w:rFonts w:eastAsiaTheme="minorEastAsia"/>
                <w:color w:val="auto"/>
                <w:kern w:val="2"/>
                <w:sz w:val="24"/>
                <w:szCs w:val="24"/>
                <w:lang w:eastAsia="nl-BE"/>
                <w14:ligatures w14:val="standardContextual"/>
              </w:rPr>
              <w:tab/>
            </w:r>
            <w:r w:rsidRPr="00B43C2A">
              <w:rPr>
                <w:rStyle w:val="Hyperlink"/>
              </w:rPr>
              <w:t>Infrastructuur</w:t>
            </w:r>
            <w:r>
              <w:rPr>
                <w:webHidden/>
              </w:rPr>
              <w:tab/>
            </w:r>
            <w:r>
              <w:rPr>
                <w:webHidden/>
              </w:rPr>
              <w:fldChar w:fldCharType="begin"/>
            </w:r>
            <w:r>
              <w:rPr>
                <w:webHidden/>
              </w:rPr>
              <w:instrText xml:space="preserve"> PAGEREF _Toc157022776 \h </w:instrText>
            </w:r>
            <w:r>
              <w:rPr>
                <w:webHidden/>
              </w:rPr>
            </w:r>
            <w:r>
              <w:rPr>
                <w:webHidden/>
              </w:rPr>
              <w:fldChar w:fldCharType="separate"/>
            </w:r>
            <w:r w:rsidR="000C745E">
              <w:rPr>
                <w:webHidden/>
              </w:rPr>
              <w:t>18</w:t>
            </w:r>
            <w:r>
              <w:rPr>
                <w:webHidden/>
              </w:rPr>
              <w:fldChar w:fldCharType="end"/>
            </w:r>
          </w:hyperlink>
        </w:p>
        <w:p w14:paraId="3131B84A" w14:textId="2CD33F4B" w:rsidR="001E5C4E" w:rsidRDefault="001E5C4E">
          <w:pPr>
            <w:pStyle w:val="Inhopg2"/>
            <w:rPr>
              <w:rFonts w:eastAsiaTheme="minorEastAsia"/>
              <w:color w:val="auto"/>
              <w:kern w:val="2"/>
              <w:sz w:val="24"/>
              <w:szCs w:val="24"/>
              <w:lang w:eastAsia="nl-BE"/>
              <w14:ligatures w14:val="standardContextual"/>
            </w:rPr>
          </w:pPr>
          <w:hyperlink w:anchor="_Toc157022777" w:history="1">
            <w:r w:rsidRPr="00B43C2A">
              <w:rPr>
                <w:rStyle w:val="Hyperlink"/>
              </w:rPr>
              <w:t>5.2</w:t>
            </w:r>
            <w:r>
              <w:rPr>
                <w:rFonts w:eastAsiaTheme="minorEastAsia"/>
                <w:color w:val="auto"/>
                <w:kern w:val="2"/>
                <w:sz w:val="24"/>
                <w:szCs w:val="24"/>
                <w:lang w:eastAsia="nl-BE"/>
                <w14:ligatures w14:val="standardContextual"/>
              </w:rPr>
              <w:tab/>
            </w:r>
            <w:r w:rsidRPr="00B43C2A">
              <w:rPr>
                <w:rStyle w:val="Hyperlink"/>
              </w:rPr>
              <w:t>Materiaal, toestellen, machines en gereedschappen</w:t>
            </w:r>
            <w:r>
              <w:rPr>
                <w:webHidden/>
              </w:rPr>
              <w:tab/>
            </w:r>
            <w:r>
              <w:rPr>
                <w:webHidden/>
              </w:rPr>
              <w:fldChar w:fldCharType="begin"/>
            </w:r>
            <w:r>
              <w:rPr>
                <w:webHidden/>
              </w:rPr>
              <w:instrText xml:space="preserve"> PAGEREF _Toc157022777 \h </w:instrText>
            </w:r>
            <w:r>
              <w:rPr>
                <w:webHidden/>
              </w:rPr>
            </w:r>
            <w:r>
              <w:rPr>
                <w:webHidden/>
              </w:rPr>
              <w:fldChar w:fldCharType="separate"/>
            </w:r>
            <w:r w:rsidR="000C745E">
              <w:rPr>
                <w:webHidden/>
              </w:rPr>
              <w:t>19</w:t>
            </w:r>
            <w:r>
              <w:rPr>
                <w:webHidden/>
              </w:rPr>
              <w:fldChar w:fldCharType="end"/>
            </w:r>
          </w:hyperlink>
        </w:p>
        <w:p w14:paraId="5B77ABF3" w14:textId="2E82F0B3" w:rsidR="001E5C4E" w:rsidRDefault="001E5C4E">
          <w:pPr>
            <w:pStyle w:val="Inhopg2"/>
            <w:rPr>
              <w:rFonts w:eastAsiaTheme="minorEastAsia"/>
              <w:color w:val="auto"/>
              <w:kern w:val="2"/>
              <w:sz w:val="24"/>
              <w:szCs w:val="24"/>
              <w:lang w:eastAsia="nl-BE"/>
              <w14:ligatures w14:val="standardContextual"/>
            </w:rPr>
          </w:pPr>
          <w:hyperlink w:anchor="_Toc157022778" w:history="1">
            <w:r w:rsidRPr="00B43C2A">
              <w:rPr>
                <w:rStyle w:val="Hyperlink"/>
              </w:rPr>
              <w:t>5.3</w:t>
            </w:r>
            <w:r>
              <w:rPr>
                <w:rFonts w:eastAsiaTheme="minorEastAsia"/>
                <w:color w:val="auto"/>
                <w:kern w:val="2"/>
                <w:sz w:val="24"/>
                <w:szCs w:val="24"/>
                <w:lang w:eastAsia="nl-BE"/>
                <w14:ligatures w14:val="standardContextual"/>
              </w:rPr>
              <w:tab/>
            </w:r>
            <w:r w:rsidRPr="00B43C2A">
              <w:rPr>
                <w:rStyle w:val="Hyperlink"/>
              </w:rPr>
              <w:t>Materiaal en gereedschappen waarover elke leerling moet beschikken</w:t>
            </w:r>
            <w:r>
              <w:rPr>
                <w:webHidden/>
              </w:rPr>
              <w:tab/>
            </w:r>
            <w:r>
              <w:rPr>
                <w:webHidden/>
              </w:rPr>
              <w:fldChar w:fldCharType="begin"/>
            </w:r>
            <w:r>
              <w:rPr>
                <w:webHidden/>
              </w:rPr>
              <w:instrText xml:space="preserve"> PAGEREF _Toc157022778 \h </w:instrText>
            </w:r>
            <w:r>
              <w:rPr>
                <w:webHidden/>
              </w:rPr>
            </w:r>
            <w:r>
              <w:rPr>
                <w:webHidden/>
              </w:rPr>
              <w:fldChar w:fldCharType="separate"/>
            </w:r>
            <w:r w:rsidR="000C745E">
              <w:rPr>
                <w:webHidden/>
              </w:rPr>
              <w:t>20</w:t>
            </w:r>
            <w:r>
              <w:rPr>
                <w:webHidden/>
              </w:rPr>
              <w:fldChar w:fldCharType="end"/>
            </w:r>
          </w:hyperlink>
        </w:p>
        <w:p w14:paraId="190C648B" w14:textId="1B3DCC69" w:rsidR="001E5C4E" w:rsidRDefault="001E5C4E">
          <w:pPr>
            <w:pStyle w:val="Inhopg1"/>
            <w:rPr>
              <w:rFonts w:eastAsiaTheme="minorEastAsia"/>
              <w:b w:val="0"/>
              <w:noProof/>
              <w:color w:val="auto"/>
              <w:kern w:val="2"/>
              <w:szCs w:val="24"/>
              <w:lang w:eastAsia="nl-BE"/>
              <w14:ligatures w14:val="standardContextual"/>
            </w:rPr>
          </w:pPr>
          <w:hyperlink w:anchor="_Toc157022779" w:history="1">
            <w:r w:rsidRPr="00B43C2A">
              <w:rPr>
                <w:rStyle w:val="Hyperlink"/>
                <w:noProof/>
              </w:rPr>
              <w:t>6</w:t>
            </w:r>
            <w:r>
              <w:rPr>
                <w:rFonts w:eastAsiaTheme="minorEastAsia"/>
                <w:b w:val="0"/>
                <w:noProof/>
                <w:color w:val="auto"/>
                <w:kern w:val="2"/>
                <w:szCs w:val="24"/>
                <w:lang w:eastAsia="nl-BE"/>
                <w14:ligatures w14:val="standardContextual"/>
              </w:rPr>
              <w:tab/>
            </w:r>
            <w:r w:rsidRPr="00B43C2A">
              <w:rPr>
                <w:rStyle w:val="Hyperlink"/>
                <w:noProof/>
              </w:rPr>
              <w:t>Glossarium</w:t>
            </w:r>
            <w:r>
              <w:rPr>
                <w:noProof/>
                <w:webHidden/>
              </w:rPr>
              <w:tab/>
            </w:r>
            <w:r>
              <w:rPr>
                <w:noProof/>
                <w:webHidden/>
              </w:rPr>
              <w:fldChar w:fldCharType="begin"/>
            </w:r>
            <w:r>
              <w:rPr>
                <w:noProof/>
                <w:webHidden/>
              </w:rPr>
              <w:instrText xml:space="preserve"> PAGEREF _Toc157022779 \h </w:instrText>
            </w:r>
            <w:r>
              <w:rPr>
                <w:noProof/>
                <w:webHidden/>
              </w:rPr>
            </w:r>
            <w:r>
              <w:rPr>
                <w:noProof/>
                <w:webHidden/>
              </w:rPr>
              <w:fldChar w:fldCharType="separate"/>
            </w:r>
            <w:r w:rsidR="000C745E">
              <w:rPr>
                <w:noProof/>
                <w:webHidden/>
              </w:rPr>
              <w:t>21</w:t>
            </w:r>
            <w:r>
              <w:rPr>
                <w:noProof/>
                <w:webHidden/>
              </w:rPr>
              <w:fldChar w:fldCharType="end"/>
            </w:r>
          </w:hyperlink>
        </w:p>
        <w:p w14:paraId="0B79E51E" w14:textId="66308C1E" w:rsidR="001E5C4E" w:rsidRDefault="001E5C4E">
          <w:pPr>
            <w:pStyle w:val="Inhopg1"/>
            <w:rPr>
              <w:rFonts w:eastAsiaTheme="minorEastAsia"/>
              <w:b w:val="0"/>
              <w:noProof/>
              <w:color w:val="auto"/>
              <w:kern w:val="2"/>
              <w:szCs w:val="24"/>
              <w:lang w:eastAsia="nl-BE"/>
              <w14:ligatures w14:val="standardContextual"/>
            </w:rPr>
          </w:pPr>
          <w:hyperlink w:anchor="_Toc157022780" w:history="1">
            <w:r w:rsidRPr="00B43C2A">
              <w:rPr>
                <w:rStyle w:val="Hyperlink"/>
                <w:noProof/>
              </w:rPr>
              <w:t>7</w:t>
            </w:r>
            <w:r>
              <w:rPr>
                <w:rFonts w:eastAsiaTheme="minorEastAsia"/>
                <w:b w:val="0"/>
                <w:noProof/>
                <w:color w:val="auto"/>
                <w:kern w:val="2"/>
                <w:szCs w:val="24"/>
                <w:lang w:eastAsia="nl-BE"/>
                <w14:ligatures w14:val="standardContextual"/>
              </w:rPr>
              <w:tab/>
            </w:r>
            <w:r w:rsidRPr="00B43C2A">
              <w:rPr>
                <w:rStyle w:val="Hyperlink"/>
                <w:noProof/>
              </w:rPr>
              <w:t>Concordantie</w:t>
            </w:r>
            <w:r>
              <w:rPr>
                <w:noProof/>
                <w:webHidden/>
              </w:rPr>
              <w:tab/>
            </w:r>
            <w:r>
              <w:rPr>
                <w:noProof/>
                <w:webHidden/>
              </w:rPr>
              <w:fldChar w:fldCharType="begin"/>
            </w:r>
            <w:r>
              <w:rPr>
                <w:noProof/>
                <w:webHidden/>
              </w:rPr>
              <w:instrText xml:space="preserve"> PAGEREF _Toc157022780 \h </w:instrText>
            </w:r>
            <w:r>
              <w:rPr>
                <w:noProof/>
                <w:webHidden/>
              </w:rPr>
            </w:r>
            <w:r>
              <w:rPr>
                <w:noProof/>
                <w:webHidden/>
              </w:rPr>
              <w:fldChar w:fldCharType="separate"/>
            </w:r>
            <w:r w:rsidR="000C745E">
              <w:rPr>
                <w:noProof/>
                <w:webHidden/>
              </w:rPr>
              <w:t>22</w:t>
            </w:r>
            <w:r>
              <w:rPr>
                <w:noProof/>
                <w:webHidden/>
              </w:rPr>
              <w:fldChar w:fldCharType="end"/>
            </w:r>
          </w:hyperlink>
        </w:p>
        <w:p w14:paraId="5E576159" w14:textId="0F8F13D4" w:rsidR="001E5C4E" w:rsidRDefault="001E5C4E">
          <w:pPr>
            <w:pStyle w:val="Inhopg2"/>
            <w:rPr>
              <w:rFonts w:eastAsiaTheme="minorEastAsia"/>
              <w:color w:val="auto"/>
              <w:kern w:val="2"/>
              <w:sz w:val="24"/>
              <w:szCs w:val="24"/>
              <w:lang w:eastAsia="nl-BE"/>
              <w14:ligatures w14:val="standardContextual"/>
            </w:rPr>
          </w:pPr>
          <w:hyperlink w:anchor="_Toc157022781" w:history="1">
            <w:r w:rsidRPr="00B43C2A">
              <w:rPr>
                <w:rStyle w:val="Hyperlink"/>
              </w:rPr>
              <w:t>7.1</w:t>
            </w:r>
            <w:r>
              <w:rPr>
                <w:rFonts w:eastAsiaTheme="minorEastAsia"/>
                <w:color w:val="auto"/>
                <w:kern w:val="2"/>
                <w:sz w:val="24"/>
                <w:szCs w:val="24"/>
                <w:lang w:eastAsia="nl-BE"/>
                <w14:ligatures w14:val="standardContextual"/>
              </w:rPr>
              <w:tab/>
            </w:r>
            <w:r w:rsidRPr="00B43C2A">
              <w:rPr>
                <w:rStyle w:val="Hyperlink"/>
              </w:rPr>
              <w:t>Concordantietabel</w:t>
            </w:r>
            <w:r>
              <w:rPr>
                <w:webHidden/>
              </w:rPr>
              <w:tab/>
            </w:r>
            <w:r>
              <w:rPr>
                <w:webHidden/>
              </w:rPr>
              <w:fldChar w:fldCharType="begin"/>
            </w:r>
            <w:r>
              <w:rPr>
                <w:webHidden/>
              </w:rPr>
              <w:instrText xml:space="preserve"> PAGEREF _Toc157022781 \h </w:instrText>
            </w:r>
            <w:r>
              <w:rPr>
                <w:webHidden/>
              </w:rPr>
            </w:r>
            <w:r>
              <w:rPr>
                <w:webHidden/>
              </w:rPr>
              <w:fldChar w:fldCharType="separate"/>
            </w:r>
            <w:r w:rsidR="000C745E">
              <w:rPr>
                <w:webHidden/>
              </w:rPr>
              <w:t>22</w:t>
            </w:r>
            <w:r>
              <w:rPr>
                <w:webHidden/>
              </w:rPr>
              <w:fldChar w:fldCharType="end"/>
            </w:r>
          </w:hyperlink>
        </w:p>
        <w:p w14:paraId="593E8F0A" w14:textId="1B9C1D9E" w:rsidR="001E5C4E" w:rsidRDefault="001E5C4E">
          <w:pPr>
            <w:pStyle w:val="Inhopg2"/>
            <w:rPr>
              <w:rFonts w:eastAsiaTheme="minorEastAsia"/>
              <w:color w:val="auto"/>
              <w:kern w:val="2"/>
              <w:sz w:val="24"/>
              <w:szCs w:val="24"/>
              <w:lang w:eastAsia="nl-BE"/>
              <w14:ligatures w14:val="standardContextual"/>
            </w:rPr>
          </w:pPr>
          <w:hyperlink w:anchor="_Toc157022782" w:history="1">
            <w:r w:rsidRPr="00B43C2A">
              <w:rPr>
                <w:rStyle w:val="Hyperlink"/>
              </w:rPr>
              <w:t>7.1</w:t>
            </w:r>
            <w:r>
              <w:rPr>
                <w:rFonts w:eastAsiaTheme="minorEastAsia"/>
                <w:color w:val="auto"/>
                <w:kern w:val="2"/>
                <w:sz w:val="24"/>
                <w:szCs w:val="24"/>
                <w:lang w:eastAsia="nl-BE"/>
                <w14:ligatures w14:val="standardContextual"/>
              </w:rPr>
              <w:tab/>
            </w:r>
            <w:r w:rsidRPr="00B43C2A">
              <w:rPr>
                <w:rStyle w:val="Hyperlink"/>
              </w:rPr>
              <w:t>Minimumdoelen basisvorming</w:t>
            </w:r>
            <w:r>
              <w:rPr>
                <w:webHidden/>
              </w:rPr>
              <w:tab/>
            </w:r>
            <w:r>
              <w:rPr>
                <w:webHidden/>
              </w:rPr>
              <w:fldChar w:fldCharType="begin"/>
            </w:r>
            <w:r>
              <w:rPr>
                <w:webHidden/>
              </w:rPr>
              <w:instrText xml:space="preserve"> PAGEREF _Toc157022782 \h </w:instrText>
            </w:r>
            <w:r>
              <w:rPr>
                <w:webHidden/>
              </w:rPr>
            </w:r>
            <w:r>
              <w:rPr>
                <w:webHidden/>
              </w:rPr>
              <w:fldChar w:fldCharType="separate"/>
            </w:r>
            <w:r w:rsidR="000C745E">
              <w:rPr>
                <w:webHidden/>
              </w:rPr>
              <w:t>23</w:t>
            </w:r>
            <w:r>
              <w:rPr>
                <w:webHidden/>
              </w:rPr>
              <w:fldChar w:fldCharType="end"/>
            </w:r>
          </w:hyperlink>
        </w:p>
        <w:p w14:paraId="50024833" w14:textId="71BD6FBB" w:rsidR="001E5C4E" w:rsidRDefault="001E5C4E">
          <w:pPr>
            <w:pStyle w:val="Inhopg2"/>
            <w:rPr>
              <w:rFonts w:eastAsiaTheme="minorEastAsia"/>
              <w:color w:val="auto"/>
              <w:kern w:val="2"/>
              <w:sz w:val="24"/>
              <w:szCs w:val="24"/>
              <w:lang w:eastAsia="nl-BE"/>
              <w14:ligatures w14:val="standardContextual"/>
            </w:rPr>
          </w:pPr>
          <w:hyperlink w:anchor="_Toc157022783" w:history="1">
            <w:r w:rsidRPr="00B43C2A">
              <w:rPr>
                <w:rStyle w:val="Hyperlink"/>
              </w:rPr>
              <w:t>7.2</w:t>
            </w:r>
            <w:r>
              <w:rPr>
                <w:rFonts w:eastAsiaTheme="minorEastAsia"/>
                <w:color w:val="auto"/>
                <w:kern w:val="2"/>
                <w:sz w:val="24"/>
                <w:szCs w:val="24"/>
                <w:lang w:eastAsia="nl-BE"/>
                <w14:ligatures w14:val="standardContextual"/>
              </w:rPr>
              <w:tab/>
            </w:r>
            <w:r w:rsidRPr="00B43C2A">
              <w:rPr>
                <w:rStyle w:val="Hyperlink"/>
              </w:rPr>
              <w:t>Doelen die leiden naar één of meer beroepskwalificaties</w:t>
            </w:r>
            <w:r>
              <w:rPr>
                <w:webHidden/>
              </w:rPr>
              <w:tab/>
            </w:r>
            <w:r>
              <w:rPr>
                <w:webHidden/>
              </w:rPr>
              <w:fldChar w:fldCharType="begin"/>
            </w:r>
            <w:r>
              <w:rPr>
                <w:webHidden/>
              </w:rPr>
              <w:instrText xml:space="preserve"> PAGEREF _Toc157022783 \h </w:instrText>
            </w:r>
            <w:r>
              <w:rPr>
                <w:webHidden/>
              </w:rPr>
            </w:r>
            <w:r>
              <w:rPr>
                <w:webHidden/>
              </w:rPr>
              <w:fldChar w:fldCharType="separate"/>
            </w:r>
            <w:r w:rsidR="000C745E">
              <w:rPr>
                <w:webHidden/>
              </w:rPr>
              <w:t>23</w:t>
            </w:r>
            <w:r>
              <w:rPr>
                <w:webHidden/>
              </w:rPr>
              <w:fldChar w:fldCharType="end"/>
            </w:r>
          </w:hyperlink>
        </w:p>
        <w:p w14:paraId="0298B701" w14:textId="085BB32D" w:rsidR="001E5C4E" w:rsidRDefault="001E5C4E">
          <w:pPr>
            <w:pStyle w:val="Inhopg1"/>
            <w:rPr>
              <w:rFonts w:eastAsiaTheme="minorEastAsia"/>
              <w:b w:val="0"/>
              <w:noProof/>
              <w:color w:val="auto"/>
              <w:kern w:val="2"/>
              <w:szCs w:val="24"/>
              <w:lang w:eastAsia="nl-BE"/>
              <w14:ligatures w14:val="standardContextual"/>
            </w:rPr>
          </w:pPr>
          <w:hyperlink w:anchor="_Toc157022784" w:history="1">
            <w:r w:rsidRPr="00B43C2A">
              <w:rPr>
                <w:rStyle w:val="Hyperlink"/>
                <w:noProof/>
              </w:rPr>
              <w:t>8</w:t>
            </w:r>
            <w:r>
              <w:rPr>
                <w:rFonts w:eastAsiaTheme="minorEastAsia"/>
                <w:b w:val="0"/>
                <w:noProof/>
                <w:color w:val="auto"/>
                <w:kern w:val="2"/>
                <w:szCs w:val="24"/>
                <w:lang w:eastAsia="nl-BE"/>
                <w14:ligatures w14:val="standardContextual"/>
              </w:rPr>
              <w:tab/>
            </w:r>
            <w:r w:rsidRPr="00B43C2A">
              <w:rPr>
                <w:rStyle w:val="Hyperlink"/>
                <w:noProof/>
              </w:rPr>
              <w:t>Inhoud</w:t>
            </w:r>
            <w:r>
              <w:rPr>
                <w:noProof/>
                <w:webHidden/>
              </w:rPr>
              <w:tab/>
            </w:r>
            <w:r>
              <w:rPr>
                <w:noProof/>
                <w:webHidden/>
              </w:rPr>
              <w:fldChar w:fldCharType="begin"/>
            </w:r>
            <w:r>
              <w:rPr>
                <w:noProof/>
                <w:webHidden/>
              </w:rPr>
              <w:instrText xml:space="preserve"> PAGEREF _Toc157022784 \h </w:instrText>
            </w:r>
            <w:r>
              <w:rPr>
                <w:noProof/>
                <w:webHidden/>
              </w:rPr>
            </w:r>
            <w:r>
              <w:rPr>
                <w:noProof/>
                <w:webHidden/>
              </w:rPr>
              <w:fldChar w:fldCharType="separate"/>
            </w:r>
            <w:r w:rsidR="000C745E">
              <w:rPr>
                <w:noProof/>
                <w:webHidden/>
              </w:rPr>
              <w:t>25</w:t>
            </w:r>
            <w:r>
              <w:rPr>
                <w:noProof/>
                <w:webHidden/>
              </w:rPr>
              <w:fldChar w:fldCharType="end"/>
            </w:r>
          </w:hyperlink>
        </w:p>
        <w:p w14:paraId="61A63BFC" w14:textId="37B1591C" w:rsidR="004C5F2A" w:rsidRDefault="009B66C6" w:rsidP="009B66C6">
          <w:pPr>
            <w:pStyle w:val="Inhopg1"/>
            <w:rPr>
              <w:lang w:val="nl-NL"/>
            </w:rPr>
          </w:pPr>
          <w:r>
            <w:rPr>
              <w:b w:val="0"/>
              <w:bCs/>
              <w:lang w:val="nl-NL"/>
            </w:rPr>
            <w:fldChar w:fldCharType="end"/>
          </w:r>
        </w:p>
      </w:sdtContent>
    </w:sdt>
    <w:bookmarkEnd w:id="145"/>
    <w:bookmarkEnd w:id="146"/>
    <w:bookmarkEnd w:id="155"/>
    <w:p w14:paraId="46BB22EE" w14:textId="4FFA2F96" w:rsidR="00CF5259" w:rsidRPr="00020E69" w:rsidRDefault="00CF5259" w:rsidP="00020E69">
      <w:pPr>
        <w:rPr>
          <w:lang w:val="nl-NL" w:eastAsia="nl-BE"/>
        </w:rPr>
      </w:pPr>
    </w:p>
    <w:sectPr w:rsidR="00CF5259" w:rsidRPr="00020E69" w:rsidSect="00403B0B">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E6039" w14:textId="77777777" w:rsidR="008C0C49" w:rsidRDefault="008C0C49" w:rsidP="00467BFD">
      <w:r>
        <w:separator/>
      </w:r>
    </w:p>
  </w:endnote>
  <w:endnote w:type="continuationSeparator" w:id="0">
    <w:p w14:paraId="4303DAA8" w14:textId="77777777" w:rsidR="008C0C49" w:rsidRDefault="008C0C49" w:rsidP="00467BFD">
      <w:r>
        <w:continuationSeparator/>
      </w:r>
    </w:p>
  </w:endnote>
  <w:endnote w:type="continuationNotice" w:id="1">
    <w:p w14:paraId="370EA960" w14:textId="77777777" w:rsidR="008C0C49" w:rsidRDefault="008C0C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274B9" w14:textId="128196C6" w:rsidR="00E260FC" w:rsidRPr="00DF29FA" w:rsidRDefault="00E260FC" w:rsidP="00E260FC">
    <w:pPr>
      <w:tabs>
        <w:tab w:val="right" w:pos="9639"/>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18</w:t>
    </w:r>
    <w:r w:rsidRPr="00DF29FA">
      <w:rPr>
        <w:sz w:val="20"/>
        <w:szCs w:val="20"/>
      </w:rPr>
      <w:fldChar w:fldCharType="end"/>
    </w:r>
    <w:r w:rsidRPr="00DF29FA">
      <w:rPr>
        <w:sz w:val="20"/>
        <w:szCs w:val="20"/>
      </w:rPr>
      <w:tab/>
    </w:r>
    <w:r w:rsidR="00FB06B9">
      <w:rPr>
        <w:sz w:val="20"/>
        <w:szCs w:val="20"/>
      </w:rPr>
      <w:t>Medewerker schilder- en behangwerken</w:t>
    </w:r>
    <w:r w:rsidR="00B0428A">
      <w:rPr>
        <w:sz w:val="20"/>
        <w:szCs w:val="20"/>
      </w:rPr>
      <w:t xml:space="preserve"> </w:t>
    </w:r>
    <w:r w:rsidR="00FB06B9">
      <w:rPr>
        <w:sz w:val="20"/>
        <w:szCs w:val="20"/>
      </w:rPr>
      <w:t xml:space="preserve">(versie </w:t>
    </w:r>
    <w:r w:rsidR="003A2BDE">
      <w:rPr>
        <w:sz w:val="20"/>
        <w:szCs w:val="20"/>
      </w:rPr>
      <w:t>oktober</w:t>
    </w:r>
    <w:r w:rsidR="001B1236">
      <w:rPr>
        <w:sz w:val="20"/>
        <w:szCs w:val="20"/>
      </w:rPr>
      <w:t xml:space="preserve"> 2024</w:t>
    </w:r>
    <w:r w:rsidR="00FB06B9">
      <w:rPr>
        <w:sz w:val="20"/>
        <w:szCs w:val="20"/>
      </w:rPr>
      <w:t>)</w:t>
    </w:r>
  </w:p>
  <w:p w14:paraId="6C2BE559" w14:textId="7D998438" w:rsidR="006D3E59" w:rsidRPr="00E260FC" w:rsidRDefault="00652BDC" w:rsidP="0010562D">
    <w:pPr>
      <w:tabs>
        <w:tab w:val="right" w:pos="9638"/>
      </w:tabs>
      <w:spacing w:after="0"/>
    </w:pPr>
    <w:r>
      <w:rPr>
        <w:sz w:val="20"/>
        <w:szCs w:val="20"/>
      </w:rPr>
      <w:t>II-MSB-a</w:t>
    </w:r>
    <w:r w:rsidR="00E260FC" w:rsidRPr="00DF29FA">
      <w:rPr>
        <w:sz w:val="20"/>
        <w:szCs w:val="20"/>
      </w:rPr>
      <w:tab/>
    </w:r>
    <w:r w:rsidR="000C0E91">
      <w:rPr>
        <w:sz w:val="20"/>
        <w:szCs w:val="20"/>
      </w:rPr>
      <w:t>D202</w:t>
    </w:r>
    <w:r w:rsidR="001B1236">
      <w:rPr>
        <w:sz w:val="20"/>
        <w:szCs w:val="20"/>
      </w:rPr>
      <w:t>4</w:t>
    </w:r>
    <w:r w:rsidR="000C0E91" w:rsidRPr="00DF29FA">
      <w:rPr>
        <w:sz w:val="20"/>
        <w:szCs w:val="20"/>
      </w:rPr>
      <w:t>/</w:t>
    </w:r>
    <w:r w:rsidR="000C0E91">
      <w:rPr>
        <w:sz w:val="20"/>
        <w:szCs w:val="20"/>
      </w:rPr>
      <w:t>13.758/1</w:t>
    </w:r>
    <w:r w:rsidR="0034781C">
      <w:rPr>
        <w:sz w:val="20"/>
        <w:szCs w:val="20"/>
      </w:rPr>
      <w:t>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E88F5" w14:textId="785695BC" w:rsidR="003A0540" w:rsidRPr="00DF29FA" w:rsidRDefault="003A0540" w:rsidP="003A0540">
    <w:pPr>
      <w:tabs>
        <w:tab w:val="right" w:pos="9639"/>
      </w:tabs>
      <w:spacing w:after="0"/>
      <w:rPr>
        <w:sz w:val="20"/>
        <w:szCs w:val="20"/>
      </w:rPr>
    </w:pPr>
    <w:r w:rsidRPr="00DF29FA">
      <w:rPr>
        <w:noProof/>
        <w:sz w:val="20"/>
        <w:szCs w:val="20"/>
        <w:lang w:eastAsia="nl-BE"/>
      </w:rPr>
      <w:drawing>
        <wp:anchor distT="0" distB="0" distL="114300" distR="114300" simplePos="0" relativeHeight="251658240" behindDoc="1" locked="0" layoutInCell="1" allowOverlap="1" wp14:anchorId="7C1528FC" wp14:editId="52D2563D">
          <wp:simplePos x="0" y="0"/>
          <wp:positionH relativeFrom="page">
            <wp:align>right</wp:align>
          </wp:positionH>
          <wp:positionV relativeFrom="paragraph">
            <wp:posOffset>-691515</wp:posOffset>
          </wp:positionV>
          <wp:extent cx="540000" cy="1004400"/>
          <wp:effectExtent l="0" t="0" r="0" b="5715"/>
          <wp:wrapNone/>
          <wp:docPr id="85918688" name="Afbeelding 85918688"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26112" name="Afbeelding 1353826112"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Medewerker schil</w:t>
    </w:r>
    <w:r w:rsidR="0099470C">
      <w:rPr>
        <w:sz w:val="20"/>
        <w:szCs w:val="20"/>
      </w:rPr>
      <w:t>der</w:t>
    </w:r>
    <w:r>
      <w:rPr>
        <w:sz w:val="20"/>
        <w:szCs w:val="20"/>
      </w:rPr>
      <w:t xml:space="preserve">- en behangwerken (versie </w:t>
    </w:r>
    <w:r w:rsidR="003A2BDE">
      <w:rPr>
        <w:sz w:val="20"/>
        <w:szCs w:val="20"/>
      </w:rPr>
      <w:t>oktober</w:t>
    </w:r>
    <w:r w:rsidR="001B1236">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0B334472" w14:textId="333502CA" w:rsidR="00064430" w:rsidRDefault="003A0540" w:rsidP="003A0540">
    <w:pPr>
      <w:tabs>
        <w:tab w:val="right" w:pos="9638"/>
      </w:tabs>
      <w:spacing w:after="0"/>
    </w:pPr>
    <w:r>
      <w:rPr>
        <w:sz w:val="20"/>
        <w:szCs w:val="20"/>
      </w:rPr>
      <w:t>D/202</w:t>
    </w:r>
    <w:r w:rsidR="0034781C">
      <w:rPr>
        <w:sz w:val="20"/>
        <w:szCs w:val="20"/>
      </w:rPr>
      <w:t>4</w:t>
    </w:r>
    <w:r>
      <w:rPr>
        <w:sz w:val="20"/>
        <w:szCs w:val="20"/>
      </w:rPr>
      <w:t>/13.758/</w:t>
    </w:r>
    <w:r w:rsidR="0099470C">
      <w:rPr>
        <w:sz w:val="20"/>
        <w:szCs w:val="20"/>
      </w:rPr>
      <w:t>1</w:t>
    </w:r>
    <w:r w:rsidR="0034781C">
      <w:rPr>
        <w:sz w:val="20"/>
        <w:szCs w:val="20"/>
      </w:rPr>
      <w:t>38</w:t>
    </w:r>
    <w:r>
      <w:rPr>
        <w:sz w:val="20"/>
        <w:szCs w:val="20"/>
      </w:rPr>
      <w:tab/>
    </w:r>
    <w:r w:rsidR="00652BDC">
      <w:rPr>
        <w:sz w:val="20"/>
        <w:szCs w:val="20"/>
      </w:rPr>
      <w:t>II-MSD-a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D952D" w14:textId="77777777" w:rsidR="008C0C49" w:rsidRDefault="008C0C49" w:rsidP="00467BFD">
      <w:r>
        <w:separator/>
      </w:r>
    </w:p>
  </w:footnote>
  <w:footnote w:type="continuationSeparator" w:id="0">
    <w:p w14:paraId="55922473" w14:textId="77777777" w:rsidR="008C0C49" w:rsidRDefault="008C0C49" w:rsidP="00467BFD">
      <w:r>
        <w:continuationSeparator/>
      </w:r>
    </w:p>
  </w:footnote>
  <w:footnote w:type="continuationNotice" w:id="1">
    <w:p w14:paraId="604DF85B" w14:textId="77777777" w:rsidR="008C0C49" w:rsidRDefault="008C0C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511FF" w14:textId="34F7DC90" w:rsidR="00E36A5C" w:rsidRDefault="00DB13CF">
    <w:pPr>
      <w:pStyle w:val="Koptekst"/>
    </w:pPr>
    <w:r>
      <w:rPr>
        <w:noProof/>
      </w:rPr>
      <w:pict w14:anchorId="6BB25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594" o:spid="_x0000_s1032"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E8C91" w14:textId="363A26E2" w:rsidR="00E36A5C" w:rsidRDefault="00DB13CF">
    <w:pPr>
      <w:pStyle w:val="Koptekst"/>
    </w:pPr>
    <w:r>
      <w:rPr>
        <w:noProof/>
      </w:rPr>
      <w:pict w14:anchorId="376EF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595" o:spid="_x0000_s1033"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48FFA" w14:textId="4D5AACB0" w:rsidR="00E36A5C" w:rsidRDefault="00DB13CF">
    <w:pPr>
      <w:pStyle w:val="Koptekst"/>
    </w:pPr>
    <w:r>
      <w:rPr>
        <w:noProof/>
      </w:rPr>
      <w:pict w14:anchorId="114CE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593" o:spid="_x0000_s1031"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E7D0F99"/>
    <w:multiLevelType w:val="multilevel"/>
    <w:tmpl w:val="E4924E78"/>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879" w:hanging="737"/>
      </w:pPr>
      <w:rPr>
        <w:rFonts w:hint="default"/>
        <w:b/>
        <w:bCs w:val="0"/>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2CDA15E2"/>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11271B"/>
    <w:multiLevelType w:val="hybridMultilevel"/>
    <w:tmpl w:val="30746030"/>
    <w:lvl w:ilvl="0" w:tplc="FFFFFFFF">
      <w:start w:val="1"/>
      <w:numFmt w:val="decimal"/>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8142BB"/>
    <w:multiLevelType w:val="hybridMultilevel"/>
    <w:tmpl w:val="2A0A224C"/>
    <w:lvl w:ilvl="0" w:tplc="09AC4CD0">
      <w:start w:val="1"/>
      <w:numFmt w:val="bullet"/>
      <w:pStyle w:val="1stegraad"/>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843ED484"/>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4264582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54B644FE">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6825627"/>
    <w:multiLevelType w:val="multilevel"/>
    <w:tmpl w:val="575A97D6"/>
    <w:lvl w:ilvl="0">
      <w:start w:val="2"/>
      <w:numFmt w:val="lowerLetter"/>
      <w:pStyle w:val="Onderliggendekennis"/>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4EE659FE"/>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1C007F18"/>
    <w:lvl w:ilvl="0">
      <w:start w:val="6"/>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5904021"/>
    <w:multiLevelType w:val="hybridMultilevel"/>
    <w:tmpl w:val="F4504942"/>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08A2B1B0"/>
    <w:lvl w:ilvl="0" w:tplc="59EC1F7E">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870609592">
    <w:abstractNumId w:val="2"/>
  </w:num>
  <w:num w:numId="2" w16cid:durableId="2112049667">
    <w:abstractNumId w:val="8"/>
  </w:num>
  <w:num w:numId="3" w16cid:durableId="1603226984">
    <w:abstractNumId w:val="10"/>
  </w:num>
  <w:num w:numId="4" w16cid:durableId="220167779">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0765559">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0017023">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565924">
    <w:abstractNumId w:val="1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4511055">
    <w:abstractNumId w:val="1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5512088">
    <w:abstractNumId w:val="15"/>
  </w:num>
  <w:num w:numId="10" w16cid:durableId="1139685076">
    <w:abstractNumId w:val="4"/>
  </w:num>
  <w:num w:numId="11" w16cid:durableId="1490950057">
    <w:abstractNumId w:val="20"/>
  </w:num>
  <w:num w:numId="12" w16cid:durableId="264773657">
    <w:abstractNumId w:val="1"/>
  </w:num>
  <w:num w:numId="13" w16cid:durableId="1678580950">
    <w:abstractNumId w:val="16"/>
  </w:num>
  <w:num w:numId="14" w16cid:durableId="75252895">
    <w:abstractNumId w:val="21"/>
  </w:num>
  <w:num w:numId="15" w16cid:durableId="1077627777">
    <w:abstractNumId w:val="7"/>
  </w:num>
  <w:num w:numId="16" w16cid:durableId="956520474">
    <w:abstractNumId w:val="22"/>
  </w:num>
  <w:num w:numId="17" w16cid:durableId="575474225">
    <w:abstractNumId w:val="25"/>
  </w:num>
  <w:num w:numId="18" w16cid:durableId="596669192">
    <w:abstractNumId w:val="15"/>
  </w:num>
  <w:num w:numId="19" w16cid:durableId="1839155887">
    <w:abstractNumId w:val="23"/>
  </w:num>
  <w:num w:numId="20" w16cid:durableId="1322393950">
    <w:abstractNumId w:val="26"/>
  </w:num>
  <w:num w:numId="21" w16cid:durableId="1436054470">
    <w:abstractNumId w:val="0"/>
  </w:num>
  <w:num w:numId="22" w16cid:durableId="1050419954">
    <w:abstractNumId w:val="12"/>
  </w:num>
  <w:num w:numId="23" w16cid:durableId="1247033752">
    <w:abstractNumId w:val="27"/>
  </w:num>
  <w:num w:numId="24" w16cid:durableId="1180436817">
    <w:abstractNumId w:val="17"/>
  </w:num>
  <w:num w:numId="25" w16cid:durableId="313753571">
    <w:abstractNumId w:val="9"/>
  </w:num>
  <w:num w:numId="26" w16cid:durableId="212237876">
    <w:abstractNumId w:val="13"/>
  </w:num>
  <w:num w:numId="27" w16cid:durableId="1735620605">
    <w:abstractNumId w:val="24"/>
  </w:num>
  <w:num w:numId="28" w16cid:durableId="1353073394">
    <w:abstractNumId w:val="11"/>
  </w:num>
  <w:num w:numId="29" w16cid:durableId="243078484">
    <w:abstractNumId w:val="3"/>
  </w:num>
  <w:num w:numId="30" w16cid:durableId="1585602866">
    <w:abstractNumId w:val="14"/>
  </w:num>
  <w:num w:numId="31" w16cid:durableId="2085637084">
    <w:abstractNumId w:val="18"/>
  </w:num>
  <w:num w:numId="32" w16cid:durableId="1889493309">
    <w:abstractNumId w:val="5"/>
  </w:num>
  <w:num w:numId="33" w16cid:durableId="879172342">
    <w:abstractNumId w:val="6"/>
  </w:num>
  <w:num w:numId="34" w16cid:durableId="68116885">
    <w:abstractNumId w:val="28"/>
  </w:num>
  <w:num w:numId="35" w16cid:durableId="1752194356">
    <w:abstractNumId w:val="29"/>
  </w:num>
  <w:num w:numId="36" w16cid:durableId="1549218768">
    <w:abstractNumId w:val="2"/>
  </w:num>
  <w:num w:numId="37" w16cid:durableId="2115174631">
    <w:abstractNumId w:val="10"/>
  </w:num>
  <w:num w:numId="38" w16cid:durableId="1099180603">
    <w:abstractNumId w:val="19"/>
  </w:num>
  <w:num w:numId="39" w16cid:durableId="394090317">
    <w:abstractNumId w:val="11"/>
    <w:lvlOverride w:ilvl="0">
      <w:startOverride w:val="5"/>
    </w:lvlOverride>
  </w:num>
  <w:num w:numId="40" w16cid:durableId="1189216872">
    <w:abstractNumId w:val="11"/>
    <w:lvlOverride w:ilvl="0">
      <w:startOverride w:val="10"/>
    </w:lvlOverride>
  </w:num>
  <w:num w:numId="41" w16cid:durableId="2951122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48304188">
    <w:abstractNumId w:val="11"/>
    <w:lvlOverride w:ilvl="0">
      <w:startOverride w:val="4"/>
    </w:lvlOverride>
  </w:num>
  <w:num w:numId="43" w16cid:durableId="523632670">
    <w:abstractNumId w:val="11"/>
    <w:lvlOverride w:ilvl="0">
      <w:startOverride w:val="7"/>
    </w:lvlOverride>
  </w:num>
  <w:num w:numId="44" w16cid:durableId="1039166531">
    <w:abstractNumId w:val="11"/>
    <w:lvlOverride w:ilvl="0">
      <w:startOverride w:val="11"/>
    </w:lvlOverride>
  </w:num>
  <w:num w:numId="45" w16cid:durableId="5518457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84303710">
    <w:abstractNumId w:val="11"/>
    <w:lvlOverride w:ilvl="0">
      <w:startOverride w:val="6"/>
    </w:lvlOverride>
  </w:num>
  <w:num w:numId="47" w16cid:durableId="429549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50657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200158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readOnly" w:enforcement="1" w:cryptProviderType="rsaAES" w:cryptAlgorithmClass="hash" w:cryptAlgorithmType="typeAny" w:cryptAlgorithmSid="14" w:cryptSpinCount="100000" w:hash="U0RhkppR79awZxWDVen6t1MeibStOtl76rpbg18VfkKm61je0Vo70zhsni2zLo1ZUqsVQB0KtN2cj1jZx5g42A==" w:salt="9sOS/ZvqRuiAJGWf5lu/A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30"/>
    <w:rsid w:val="000035C2"/>
    <w:rsid w:val="00007B29"/>
    <w:rsid w:val="00011733"/>
    <w:rsid w:val="00014DE2"/>
    <w:rsid w:val="00016A02"/>
    <w:rsid w:val="00020E69"/>
    <w:rsid w:val="00022034"/>
    <w:rsid w:val="00022EAE"/>
    <w:rsid w:val="00023655"/>
    <w:rsid w:val="000257F7"/>
    <w:rsid w:val="0003089C"/>
    <w:rsid w:val="0003316C"/>
    <w:rsid w:val="00033F5F"/>
    <w:rsid w:val="0003515E"/>
    <w:rsid w:val="0003566B"/>
    <w:rsid w:val="000357F7"/>
    <w:rsid w:val="00037A13"/>
    <w:rsid w:val="00040306"/>
    <w:rsid w:val="000405A6"/>
    <w:rsid w:val="000434B3"/>
    <w:rsid w:val="0004662C"/>
    <w:rsid w:val="00046995"/>
    <w:rsid w:val="00057359"/>
    <w:rsid w:val="00062EED"/>
    <w:rsid w:val="00062F9D"/>
    <w:rsid w:val="00064430"/>
    <w:rsid w:val="00067C4E"/>
    <w:rsid w:val="000737F9"/>
    <w:rsid w:val="00073BC4"/>
    <w:rsid w:val="00073DA5"/>
    <w:rsid w:val="000761FE"/>
    <w:rsid w:val="00077F9B"/>
    <w:rsid w:val="00080975"/>
    <w:rsid w:val="00080E3E"/>
    <w:rsid w:val="00084F50"/>
    <w:rsid w:val="000876BC"/>
    <w:rsid w:val="000A15D0"/>
    <w:rsid w:val="000A2169"/>
    <w:rsid w:val="000A388E"/>
    <w:rsid w:val="000A3B0B"/>
    <w:rsid w:val="000A50E2"/>
    <w:rsid w:val="000A7069"/>
    <w:rsid w:val="000A7E45"/>
    <w:rsid w:val="000B0180"/>
    <w:rsid w:val="000B2D2D"/>
    <w:rsid w:val="000B3D3F"/>
    <w:rsid w:val="000B6C9A"/>
    <w:rsid w:val="000B7F20"/>
    <w:rsid w:val="000C0E91"/>
    <w:rsid w:val="000C10E7"/>
    <w:rsid w:val="000C193A"/>
    <w:rsid w:val="000C2474"/>
    <w:rsid w:val="000C4597"/>
    <w:rsid w:val="000C4DD9"/>
    <w:rsid w:val="000C4E35"/>
    <w:rsid w:val="000C67EC"/>
    <w:rsid w:val="000C6968"/>
    <w:rsid w:val="000C745E"/>
    <w:rsid w:val="000D0C12"/>
    <w:rsid w:val="000D0FEF"/>
    <w:rsid w:val="000D225E"/>
    <w:rsid w:val="000D2AE3"/>
    <w:rsid w:val="000D2BDF"/>
    <w:rsid w:val="000D308D"/>
    <w:rsid w:val="000D3642"/>
    <w:rsid w:val="000D52A2"/>
    <w:rsid w:val="000D5817"/>
    <w:rsid w:val="000E1E6B"/>
    <w:rsid w:val="000E5D15"/>
    <w:rsid w:val="000E67D5"/>
    <w:rsid w:val="000F5A84"/>
    <w:rsid w:val="000F72D6"/>
    <w:rsid w:val="00102D1C"/>
    <w:rsid w:val="00102D9F"/>
    <w:rsid w:val="00103252"/>
    <w:rsid w:val="001053D3"/>
    <w:rsid w:val="0010562D"/>
    <w:rsid w:val="00105A8E"/>
    <w:rsid w:val="001060E4"/>
    <w:rsid w:val="001063AC"/>
    <w:rsid w:val="00106CF8"/>
    <w:rsid w:val="0011026F"/>
    <w:rsid w:val="001121A7"/>
    <w:rsid w:val="0011222C"/>
    <w:rsid w:val="00112B98"/>
    <w:rsid w:val="001141E9"/>
    <w:rsid w:val="001173B1"/>
    <w:rsid w:val="00121097"/>
    <w:rsid w:val="00121B5E"/>
    <w:rsid w:val="00121D28"/>
    <w:rsid w:val="00124AD1"/>
    <w:rsid w:val="00125938"/>
    <w:rsid w:val="00125CA5"/>
    <w:rsid w:val="00125D83"/>
    <w:rsid w:val="00126F50"/>
    <w:rsid w:val="00131245"/>
    <w:rsid w:val="001332B5"/>
    <w:rsid w:val="00134362"/>
    <w:rsid w:val="00134FCC"/>
    <w:rsid w:val="00136F6A"/>
    <w:rsid w:val="00140EB7"/>
    <w:rsid w:val="00144A6E"/>
    <w:rsid w:val="00144C0A"/>
    <w:rsid w:val="00144F7E"/>
    <w:rsid w:val="001450D2"/>
    <w:rsid w:val="001454F6"/>
    <w:rsid w:val="00154000"/>
    <w:rsid w:val="00155217"/>
    <w:rsid w:val="00160090"/>
    <w:rsid w:val="001602AB"/>
    <w:rsid w:val="00167136"/>
    <w:rsid w:val="0016780A"/>
    <w:rsid w:val="00173791"/>
    <w:rsid w:val="0017695C"/>
    <w:rsid w:val="001775B2"/>
    <w:rsid w:val="001779B1"/>
    <w:rsid w:val="00183485"/>
    <w:rsid w:val="00183F55"/>
    <w:rsid w:val="00184095"/>
    <w:rsid w:val="00185D78"/>
    <w:rsid w:val="001908CE"/>
    <w:rsid w:val="00192F46"/>
    <w:rsid w:val="00193AFA"/>
    <w:rsid w:val="00193EBC"/>
    <w:rsid w:val="001961FF"/>
    <w:rsid w:val="001A0D10"/>
    <w:rsid w:val="001A195C"/>
    <w:rsid w:val="001A2038"/>
    <w:rsid w:val="001A24BB"/>
    <w:rsid w:val="001A36AF"/>
    <w:rsid w:val="001A7DB4"/>
    <w:rsid w:val="001B1236"/>
    <w:rsid w:val="001C118A"/>
    <w:rsid w:val="001C30F1"/>
    <w:rsid w:val="001C3BD2"/>
    <w:rsid w:val="001C6EFD"/>
    <w:rsid w:val="001D262B"/>
    <w:rsid w:val="001D344E"/>
    <w:rsid w:val="001E03F0"/>
    <w:rsid w:val="001E07D9"/>
    <w:rsid w:val="001E5862"/>
    <w:rsid w:val="001E5C4E"/>
    <w:rsid w:val="001F2936"/>
    <w:rsid w:val="001F4DCB"/>
    <w:rsid w:val="001F7DE0"/>
    <w:rsid w:val="00202556"/>
    <w:rsid w:val="002050D0"/>
    <w:rsid w:val="00211613"/>
    <w:rsid w:val="00211E0A"/>
    <w:rsid w:val="002140A3"/>
    <w:rsid w:val="00216D56"/>
    <w:rsid w:val="002226F9"/>
    <w:rsid w:val="00223886"/>
    <w:rsid w:val="00223ABE"/>
    <w:rsid w:val="00225942"/>
    <w:rsid w:val="002263B5"/>
    <w:rsid w:val="00226EF9"/>
    <w:rsid w:val="00227A1B"/>
    <w:rsid w:val="002305CC"/>
    <w:rsid w:val="0023244B"/>
    <w:rsid w:val="00235B46"/>
    <w:rsid w:val="00235E1A"/>
    <w:rsid w:val="00235FA9"/>
    <w:rsid w:val="00236419"/>
    <w:rsid w:val="00236FB1"/>
    <w:rsid w:val="0023740E"/>
    <w:rsid w:val="00237D31"/>
    <w:rsid w:val="0024453C"/>
    <w:rsid w:val="00247ABE"/>
    <w:rsid w:val="0025137A"/>
    <w:rsid w:val="00252A30"/>
    <w:rsid w:val="00252A56"/>
    <w:rsid w:val="00254039"/>
    <w:rsid w:val="002540C1"/>
    <w:rsid w:val="00254833"/>
    <w:rsid w:val="00256B58"/>
    <w:rsid w:val="00260D12"/>
    <w:rsid w:val="00262DF3"/>
    <w:rsid w:val="0026655E"/>
    <w:rsid w:val="0027402E"/>
    <w:rsid w:val="0027444F"/>
    <w:rsid w:val="00282851"/>
    <w:rsid w:val="002841A2"/>
    <w:rsid w:val="002853BB"/>
    <w:rsid w:val="00287759"/>
    <w:rsid w:val="00287CF7"/>
    <w:rsid w:val="00291E6D"/>
    <w:rsid w:val="002929B9"/>
    <w:rsid w:val="002936F2"/>
    <w:rsid w:val="00294684"/>
    <w:rsid w:val="002974FA"/>
    <w:rsid w:val="002A2E76"/>
    <w:rsid w:val="002A335D"/>
    <w:rsid w:val="002A5804"/>
    <w:rsid w:val="002B177D"/>
    <w:rsid w:val="002B1A50"/>
    <w:rsid w:val="002B2A4F"/>
    <w:rsid w:val="002B4EB2"/>
    <w:rsid w:val="002B602D"/>
    <w:rsid w:val="002B6F07"/>
    <w:rsid w:val="002B732B"/>
    <w:rsid w:val="002C03B4"/>
    <w:rsid w:val="002C2397"/>
    <w:rsid w:val="002C60D3"/>
    <w:rsid w:val="002C7F91"/>
    <w:rsid w:val="002D10CC"/>
    <w:rsid w:val="002D2D74"/>
    <w:rsid w:val="002D7D71"/>
    <w:rsid w:val="002E0705"/>
    <w:rsid w:val="002E093D"/>
    <w:rsid w:val="002E4243"/>
    <w:rsid w:val="002E7E0C"/>
    <w:rsid w:val="002F195A"/>
    <w:rsid w:val="002F774C"/>
    <w:rsid w:val="00301F0A"/>
    <w:rsid w:val="00304BCB"/>
    <w:rsid w:val="00306F79"/>
    <w:rsid w:val="003079DB"/>
    <w:rsid w:val="00316B39"/>
    <w:rsid w:val="00317402"/>
    <w:rsid w:val="003202E4"/>
    <w:rsid w:val="003226B7"/>
    <w:rsid w:val="003230F2"/>
    <w:rsid w:val="00323D10"/>
    <w:rsid w:val="00330934"/>
    <w:rsid w:val="00331E8A"/>
    <w:rsid w:val="00334793"/>
    <w:rsid w:val="003365A5"/>
    <w:rsid w:val="0034069C"/>
    <w:rsid w:val="003415DE"/>
    <w:rsid w:val="0034253A"/>
    <w:rsid w:val="0034781C"/>
    <w:rsid w:val="00351590"/>
    <w:rsid w:val="00352683"/>
    <w:rsid w:val="0035385B"/>
    <w:rsid w:val="00353B9A"/>
    <w:rsid w:val="00354D86"/>
    <w:rsid w:val="0035685B"/>
    <w:rsid w:val="00357E6C"/>
    <w:rsid w:val="00364FFF"/>
    <w:rsid w:val="00365260"/>
    <w:rsid w:val="003656AA"/>
    <w:rsid w:val="003660C4"/>
    <w:rsid w:val="003704A6"/>
    <w:rsid w:val="00372967"/>
    <w:rsid w:val="0037334F"/>
    <w:rsid w:val="00374EB5"/>
    <w:rsid w:val="00376921"/>
    <w:rsid w:val="00376B90"/>
    <w:rsid w:val="00381DE9"/>
    <w:rsid w:val="0038436B"/>
    <w:rsid w:val="00385689"/>
    <w:rsid w:val="003931DF"/>
    <w:rsid w:val="00393E3B"/>
    <w:rsid w:val="0039673E"/>
    <w:rsid w:val="00396B86"/>
    <w:rsid w:val="003A0540"/>
    <w:rsid w:val="003A240A"/>
    <w:rsid w:val="003A2AAE"/>
    <w:rsid w:val="003A2BDE"/>
    <w:rsid w:val="003A3010"/>
    <w:rsid w:val="003A3C50"/>
    <w:rsid w:val="003B33DE"/>
    <w:rsid w:val="003C050B"/>
    <w:rsid w:val="003C0A5F"/>
    <w:rsid w:val="003C1C1B"/>
    <w:rsid w:val="003C20F3"/>
    <w:rsid w:val="003C2521"/>
    <w:rsid w:val="003D29DB"/>
    <w:rsid w:val="003D5F0E"/>
    <w:rsid w:val="003D6305"/>
    <w:rsid w:val="003D689E"/>
    <w:rsid w:val="003D7164"/>
    <w:rsid w:val="003D781A"/>
    <w:rsid w:val="003D7B6D"/>
    <w:rsid w:val="003E11FD"/>
    <w:rsid w:val="003E132E"/>
    <w:rsid w:val="003E60C6"/>
    <w:rsid w:val="003E674D"/>
    <w:rsid w:val="003E6CA7"/>
    <w:rsid w:val="003F4F27"/>
    <w:rsid w:val="003F65BB"/>
    <w:rsid w:val="003F7320"/>
    <w:rsid w:val="00400FE6"/>
    <w:rsid w:val="00402074"/>
    <w:rsid w:val="00403B0B"/>
    <w:rsid w:val="004061C8"/>
    <w:rsid w:val="00413B24"/>
    <w:rsid w:val="00415A99"/>
    <w:rsid w:val="004171A1"/>
    <w:rsid w:val="00420D2A"/>
    <w:rsid w:val="0042236F"/>
    <w:rsid w:val="00422767"/>
    <w:rsid w:val="00422FD0"/>
    <w:rsid w:val="0042417C"/>
    <w:rsid w:val="00424AD7"/>
    <w:rsid w:val="00425783"/>
    <w:rsid w:val="004326A2"/>
    <w:rsid w:val="00434466"/>
    <w:rsid w:val="00437F2F"/>
    <w:rsid w:val="004413D9"/>
    <w:rsid w:val="0044323C"/>
    <w:rsid w:val="00444097"/>
    <w:rsid w:val="004520F4"/>
    <w:rsid w:val="00456F6A"/>
    <w:rsid w:val="00460EA8"/>
    <w:rsid w:val="00463019"/>
    <w:rsid w:val="00463754"/>
    <w:rsid w:val="004642CF"/>
    <w:rsid w:val="00464D8F"/>
    <w:rsid w:val="00467BFD"/>
    <w:rsid w:val="0047206F"/>
    <w:rsid w:val="00473407"/>
    <w:rsid w:val="0047400D"/>
    <w:rsid w:val="004772CE"/>
    <w:rsid w:val="0048229D"/>
    <w:rsid w:val="00484B01"/>
    <w:rsid w:val="0049621A"/>
    <w:rsid w:val="004A47C8"/>
    <w:rsid w:val="004A4D2A"/>
    <w:rsid w:val="004B1CCB"/>
    <w:rsid w:val="004B378E"/>
    <w:rsid w:val="004B4591"/>
    <w:rsid w:val="004B57F3"/>
    <w:rsid w:val="004C223C"/>
    <w:rsid w:val="004C437F"/>
    <w:rsid w:val="004C567F"/>
    <w:rsid w:val="004C5886"/>
    <w:rsid w:val="004C5F2A"/>
    <w:rsid w:val="004D1534"/>
    <w:rsid w:val="004D354A"/>
    <w:rsid w:val="004D3C48"/>
    <w:rsid w:val="004D3EA6"/>
    <w:rsid w:val="004D6ABC"/>
    <w:rsid w:val="004D73E2"/>
    <w:rsid w:val="004E10A9"/>
    <w:rsid w:val="004E682E"/>
    <w:rsid w:val="004E6924"/>
    <w:rsid w:val="004E694B"/>
    <w:rsid w:val="004F6580"/>
    <w:rsid w:val="004F6864"/>
    <w:rsid w:val="004F7069"/>
    <w:rsid w:val="004F7E18"/>
    <w:rsid w:val="0050115F"/>
    <w:rsid w:val="0050316E"/>
    <w:rsid w:val="0051115B"/>
    <w:rsid w:val="00511213"/>
    <w:rsid w:val="00513DDE"/>
    <w:rsid w:val="00514D35"/>
    <w:rsid w:val="0051557A"/>
    <w:rsid w:val="0051622B"/>
    <w:rsid w:val="0052075B"/>
    <w:rsid w:val="00520AFD"/>
    <w:rsid w:val="00523C23"/>
    <w:rsid w:val="00525D2C"/>
    <w:rsid w:val="00533E04"/>
    <w:rsid w:val="00535618"/>
    <w:rsid w:val="00541336"/>
    <w:rsid w:val="0054302C"/>
    <w:rsid w:val="0055400A"/>
    <w:rsid w:val="00561A43"/>
    <w:rsid w:val="00562333"/>
    <w:rsid w:val="0056245F"/>
    <w:rsid w:val="00565753"/>
    <w:rsid w:val="0057351D"/>
    <w:rsid w:val="00574F9E"/>
    <w:rsid w:val="00581879"/>
    <w:rsid w:val="00581A79"/>
    <w:rsid w:val="00582DDB"/>
    <w:rsid w:val="00587DE8"/>
    <w:rsid w:val="00590772"/>
    <w:rsid w:val="00592DE3"/>
    <w:rsid w:val="00593BC5"/>
    <w:rsid w:val="005970E5"/>
    <w:rsid w:val="005A1DE0"/>
    <w:rsid w:val="005A326A"/>
    <w:rsid w:val="005A4F76"/>
    <w:rsid w:val="005A51A8"/>
    <w:rsid w:val="005A5925"/>
    <w:rsid w:val="005A7C07"/>
    <w:rsid w:val="005B09B5"/>
    <w:rsid w:val="005B1F64"/>
    <w:rsid w:val="005B2E26"/>
    <w:rsid w:val="005B3CAC"/>
    <w:rsid w:val="005B440A"/>
    <w:rsid w:val="005B4621"/>
    <w:rsid w:val="005B5110"/>
    <w:rsid w:val="005B5EE8"/>
    <w:rsid w:val="005B6818"/>
    <w:rsid w:val="005C00DC"/>
    <w:rsid w:val="005C0309"/>
    <w:rsid w:val="005C0ADB"/>
    <w:rsid w:val="005C1A30"/>
    <w:rsid w:val="005C1E00"/>
    <w:rsid w:val="005C2536"/>
    <w:rsid w:val="005C2F1C"/>
    <w:rsid w:val="005C7E99"/>
    <w:rsid w:val="005D0833"/>
    <w:rsid w:val="005D11A1"/>
    <w:rsid w:val="005D129C"/>
    <w:rsid w:val="005D2321"/>
    <w:rsid w:val="005D33C5"/>
    <w:rsid w:val="005D5EE5"/>
    <w:rsid w:val="005E2672"/>
    <w:rsid w:val="005E289F"/>
    <w:rsid w:val="005E3610"/>
    <w:rsid w:val="005E4F27"/>
    <w:rsid w:val="005E5CB5"/>
    <w:rsid w:val="005E6798"/>
    <w:rsid w:val="005F5D84"/>
    <w:rsid w:val="005F71D1"/>
    <w:rsid w:val="005F75C0"/>
    <w:rsid w:val="005F7C65"/>
    <w:rsid w:val="00602577"/>
    <w:rsid w:val="00605D7C"/>
    <w:rsid w:val="006065AB"/>
    <w:rsid w:val="0060663D"/>
    <w:rsid w:val="00610866"/>
    <w:rsid w:val="006144B4"/>
    <w:rsid w:val="00615109"/>
    <w:rsid w:val="00620B4D"/>
    <w:rsid w:val="006226F8"/>
    <w:rsid w:val="00626690"/>
    <w:rsid w:val="006267BD"/>
    <w:rsid w:val="00626ABC"/>
    <w:rsid w:val="00635122"/>
    <w:rsid w:val="00643C60"/>
    <w:rsid w:val="00646852"/>
    <w:rsid w:val="006507E5"/>
    <w:rsid w:val="00651112"/>
    <w:rsid w:val="00652BDC"/>
    <w:rsid w:val="00653E5E"/>
    <w:rsid w:val="00654DF2"/>
    <w:rsid w:val="006559E5"/>
    <w:rsid w:val="00657B47"/>
    <w:rsid w:val="00657B73"/>
    <w:rsid w:val="00661936"/>
    <w:rsid w:val="00662A84"/>
    <w:rsid w:val="006630E9"/>
    <w:rsid w:val="006634C0"/>
    <w:rsid w:val="006634E2"/>
    <w:rsid w:val="00667A8A"/>
    <w:rsid w:val="00673561"/>
    <w:rsid w:val="00673717"/>
    <w:rsid w:val="00675E76"/>
    <w:rsid w:val="00676DCA"/>
    <w:rsid w:val="00677FC6"/>
    <w:rsid w:val="00680AAD"/>
    <w:rsid w:val="00690C98"/>
    <w:rsid w:val="00691C67"/>
    <w:rsid w:val="006944D1"/>
    <w:rsid w:val="00695BD7"/>
    <w:rsid w:val="00695F4F"/>
    <w:rsid w:val="006A34A7"/>
    <w:rsid w:val="006A59C5"/>
    <w:rsid w:val="006A679B"/>
    <w:rsid w:val="006B096A"/>
    <w:rsid w:val="006B156B"/>
    <w:rsid w:val="006B3913"/>
    <w:rsid w:val="006B46F8"/>
    <w:rsid w:val="006B5085"/>
    <w:rsid w:val="006B566E"/>
    <w:rsid w:val="006B7B76"/>
    <w:rsid w:val="006C1C8A"/>
    <w:rsid w:val="006C6D8E"/>
    <w:rsid w:val="006D338B"/>
    <w:rsid w:val="006D3B2D"/>
    <w:rsid w:val="006D3E59"/>
    <w:rsid w:val="006D4BF9"/>
    <w:rsid w:val="006D4E8E"/>
    <w:rsid w:val="006D52CA"/>
    <w:rsid w:val="006D5B88"/>
    <w:rsid w:val="006D7FBF"/>
    <w:rsid w:val="006E019E"/>
    <w:rsid w:val="006E3911"/>
    <w:rsid w:val="006E410B"/>
    <w:rsid w:val="006E5755"/>
    <w:rsid w:val="006E6604"/>
    <w:rsid w:val="006E66EB"/>
    <w:rsid w:val="006F037C"/>
    <w:rsid w:val="006F298D"/>
    <w:rsid w:val="006F321F"/>
    <w:rsid w:val="006F3A70"/>
    <w:rsid w:val="006F5548"/>
    <w:rsid w:val="006F561D"/>
    <w:rsid w:val="006F75BB"/>
    <w:rsid w:val="00701CB4"/>
    <w:rsid w:val="00704F11"/>
    <w:rsid w:val="007050E7"/>
    <w:rsid w:val="00706358"/>
    <w:rsid w:val="00706725"/>
    <w:rsid w:val="007076BF"/>
    <w:rsid w:val="007105CF"/>
    <w:rsid w:val="00710607"/>
    <w:rsid w:val="00711BF0"/>
    <w:rsid w:val="007158D9"/>
    <w:rsid w:val="00717589"/>
    <w:rsid w:val="00721092"/>
    <w:rsid w:val="00722117"/>
    <w:rsid w:val="007222BD"/>
    <w:rsid w:val="007222BE"/>
    <w:rsid w:val="007224A7"/>
    <w:rsid w:val="00722556"/>
    <w:rsid w:val="00723EFF"/>
    <w:rsid w:val="00724E44"/>
    <w:rsid w:val="00731063"/>
    <w:rsid w:val="007332BE"/>
    <w:rsid w:val="007360FC"/>
    <w:rsid w:val="007371DA"/>
    <w:rsid w:val="00737291"/>
    <w:rsid w:val="00741DEE"/>
    <w:rsid w:val="007428B7"/>
    <w:rsid w:val="00746589"/>
    <w:rsid w:val="00751CDB"/>
    <w:rsid w:val="00752479"/>
    <w:rsid w:val="00754F47"/>
    <w:rsid w:val="00757058"/>
    <w:rsid w:val="007603D2"/>
    <w:rsid w:val="00760653"/>
    <w:rsid w:val="00761343"/>
    <w:rsid w:val="007647EF"/>
    <w:rsid w:val="007651A0"/>
    <w:rsid w:val="007671EF"/>
    <w:rsid w:val="00770789"/>
    <w:rsid w:val="00776B67"/>
    <w:rsid w:val="00777F87"/>
    <w:rsid w:val="00783E2D"/>
    <w:rsid w:val="00785E67"/>
    <w:rsid w:val="00786BC5"/>
    <w:rsid w:val="00786DDD"/>
    <w:rsid w:val="00797E2E"/>
    <w:rsid w:val="007A17E0"/>
    <w:rsid w:val="007B055E"/>
    <w:rsid w:val="007B078C"/>
    <w:rsid w:val="007B410E"/>
    <w:rsid w:val="007B61BE"/>
    <w:rsid w:val="007B6514"/>
    <w:rsid w:val="007C05BF"/>
    <w:rsid w:val="007C20DF"/>
    <w:rsid w:val="007C23CD"/>
    <w:rsid w:val="007C2BEC"/>
    <w:rsid w:val="007C368E"/>
    <w:rsid w:val="007C5D00"/>
    <w:rsid w:val="007C7DCA"/>
    <w:rsid w:val="007D1DA9"/>
    <w:rsid w:val="007D492A"/>
    <w:rsid w:val="007E2F83"/>
    <w:rsid w:val="007E4988"/>
    <w:rsid w:val="007E7B2B"/>
    <w:rsid w:val="007F1D8A"/>
    <w:rsid w:val="007F2005"/>
    <w:rsid w:val="007F230A"/>
    <w:rsid w:val="007F4177"/>
    <w:rsid w:val="007F6A5E"/>
    <w:rsid w:val="007F7B12"/>
    <w:rsid w:val="007F7D41"/>
    <w:rsid w:val="008050C5"/>
    <w:rsid w:val="00807038"/>
    <w:rsid w:val="008071DA"/>
    <w:rsid w:val="008112E2"/>
    <w:rsid w:val="008124F9"/>
    <w:rsid w:val="00815AAF"/>
    <w:rsid w:val="008240C1"/>
    <w:rsid w:val="008241FB"/>
    <w:rsid w:val="0082476B"/>
    <w:rsid w:val="00824E4D"/>
    <w:rsid w:val="00825914"/>
    <w:rsid w:val="00825A9E"/>
    <w:rsid w:val="008325EF"/>
    <w:rsid w:val="008326F7"/>
    <w:rsid w:val="00835276"/>
    <w:rsid w:val="00836BD4"/>
    <w:rsid w:val="0084438C"/>
    <w:rsid w:val="00845102"/>
    <w:rsid w:val="00851F2B"/>
    <w:rsid w:val="00851F99"/>
    <w:rsid w:val="00852E4E"/>
    <w:rsid w:val="00855F21"/>
    <w:rsid w:val="00856F57"/>
    <w:rsid w:val="00862ACC"/>
    <w:rsid w:val="008641C8"/>
    <w:rsid w:val="00870D60"/>
    <w:rsid w:val="00872AC1"/>
    <w:rsid w:val="00874CAD"/>
    <w:rsid w:val="008768C5"/>
    <w:rsid w:val="00880C30"/>
    <w:rsid w:val="0088140E"/>
    <w:rsid w:val="00884CCB"/>
    <w:rsid w:val="0088585A"/>
    <w:rsid w:val="00886037"/>
    <w:rsid w:val="008866B7"/>
    <w:rsid w:val="0088797D"/>
    <w:rsid w:val="00887EE6"/>
    <w:rsid w:val="0089570B"/>
    <w:rsid w:val="008A2F24"/>
    <w:rsid w:val="008B091E"/>
    <w:rsid w:val="008B205D"/>
    <w:rsid w:val="008C0C49"/>
    <w:rsid w:val="008C1767"/>
    <w:rsid w:val="008C1E95"/>
    <w:rsid w:val="008D2022"/>
    <w:rsid w:val="008D5D3C"/>
    <w:rsid w:val="008D664D"/>
    <w:rsid w:val="008D75AD"/>
    <w:rsid w:val="008E07EB"/>
    <w:rsid w:val="008E2705"/>
    <w:rsid w:val="008E365C"/>
    <w:rsid w:val="008E5D4D"/>
    <w:rsid w:val="008E6CF9"/>
    <w:rsid w:val="008E6DF2"/>
    <w:rsid w:val="008F11F9"/>
    <w:rsid w:val="008F31BF"/>
    <w:rsid w:val="008F3BF8"/>
    <w:rsid w:val="008F5EDF"/>
    <w:rsid w:val="008F67E7"/>
    <w:rsid w:val="009003AB"/>
    <w:rsid w:val="00901320"/>
    <w:rsid w:val="009061E6"/>
    <w:rsid w:val="009129A2"/>
    <w:rsid w:val="00912D8C"/>
    <w:rsid w:val="009149F7"/>
    <w:rsid w:val="00914C33"/>
    <w:rsid w:val="00924BD5"/>
    <w:rsid w:val="009273DD"/>
    <w:rsid w:val="00927874"/>
    <w:rsid w:val="00932B6D"/>
    <w:rsid w:val="00937BFB"/>
    <w:rsid w:val="00945575"/>
    <w:rsid w:val="00951E22"/>
    <w:rsid w:val="0095329A"/>
    <w:rsid w:val="0095381D"/>
    <w:rsid w:val="0096037C"/>
    <w:rsid w:val="00961942"/>
    <w:rsid w:val="0096337F"/>
    <w:rsid w:val="0096472F"/>
    <w:rsid w:val="00965F24"/>
    <w:rsid w:val="00967360"/>
    <w:rsid w:val="00967B9C"/>
    <w:rsid w:val="009703A3"/>
    <w:rsid w:val="00972018"/>
    <w:rsid w:val="009723E1"/>
    <w:rsid w:val="009732BD"/>
    <w:rsid w:val="009766AE"/>
    <w:rsid w:val="00977452"/>
    <w:rsid w:val="0097783B"/>
    <w:rsid w:val="009805C6"/>
    <w:rsid w:val="00982A86"/>
    <w:rsid w:val="00985B74"/>
    <w:rsid w:val="00990329"/>
    <w:rsid w:val="009903E4"/>
    <w:rsid w:val="00992B41"/>
    <w:rsid w:val="00993607"/>
    <w:rsid w:val="0099470C"/>
    <w:rsid w:val="00995BF6"/>
    <w:rsid w:val="00996A4C"/>
    <w:rsid w:val="009A0107"/>
    <w:rsid w:val="009A25E3"/>
    <w:rsid w:val="009A2E5F"/>
    <w:rsid w:val="009A2FDC"/>
    <w:rsid w:val="009A65BC"/>
    <w:rsid w:val="009B2129"/>
    <w:rsid w:val="009B4E14"/>
    <w:rsid w:val="009B570E"/>
    <w:rsid w:val="009B66C6"/>
    <w:rsid w:val="009C0BFF"/>
    <w:rsid w:val="009C1A9A"/>
    <w:rsid w:val="009C409E"/>
    <w:rsid w:val="009C420E"/>
    <w:rsid w:val="009C57B8"/>
    <w:rsid w:val="009D0E34"/>
    <w:rsid w:val="009D1B43"/>
    <w:rsid w:val="009D267E"/>
    <w:rsid w:val="009D74A6"/>
    <w:rsid w:val="009D7B9E"/>
    <w:rsid w:val="009E0897"/>
    <w:rsid w:val="009E23F0"/>
    <w:rsid w:val="009E2795"/>
    <w:rsid w:val="009E6B42"/>
    <w:rsid w:val="009F0DFE"/>
    <w:rsid w:val="009F3954"/>
    <w:rsid w:val="009F3F10"/>
    <w:rsid w:val="009F740B"/>
    <w:rsid w:val="00A0149A"/>
    <w:rsid w:val="00A053C0"/>
    <w:rsid w:val="00A10FF9"/>
    <w:rsid w:val="00A12744"/>
    <w:rsid w:val="00A1399F"/>
    <w:rsid w:val="00A14460"/>
    <w:rsid w:val="00A14CD2"/>
    <w:rsid w:val="00A179FF"/>
    <w:rsid w:val="00A205C6"/>
    <w:rsid w:val="00A242EF"/>
    <w:rsid w:val="00A247A1"/>
    <w:rsid w:val="00A2697B"/>
    <w:rsid w:val="00A27641"/>
    <w:rsid w:val="00A3000A"/>
    <w:rsid w:val="00A32C14"/>
    <w:rsid w:val="00A35AC1"/>
    <w:rsid w:val="00A37FDD"/>
    <w:rsid w:val="00A406D9"/>
    <w:rsid w:val="00A412CB"/>
    <w:rsid w:val="00A41D1A"/>
    <w:rsid w:val="00A42C58"/>
    <w:rsid w:val="00A441E3"/>
    <w:rsid w:val="00A46339"/>
    <w:rsid w:val="00A479E3"/>
    <w:rsid w:val="00A52319"/>
    <w:rsid w:val="00A52C1F"/>
    <w:rsid w:val="00A6100B"/>
    <w:rsid w:val="00A618B8"/>
    <w:rsid w:val="00A624A8"/>
    <w:rsid w:val="00A62983"/>
    <w:rsid w:val="00A62DA0"/>
    <w:rsid w:val="00A66282"/>
    <w:rsid w:val="00A67905"/>
    <w:rsid w:val="00A702BD"/>
    <w:rsid w:val="00A73086"/>
    <w:rsid w:val="00A80E1E"/>
    <w:rsid w:val="00A81E65"/>
    <w:rsid w:val="00A908A6"/>
    <w:rsid w:val="00A93E14"/>
    <w:rsid w:val="00A9594E"/>
    <w:rsid w:val="00A96565"/>
    <w:rsid w:val="00AA0A10"/>
    <w:rsid w:val="00AA0CFC"/>
    <w:rsid w:val="00AA2428"/>
    <w:rsid w:val="00AA4943"/>
    <w:rsid w:val="00AA4CB7"/>
    <w:rsid w:val="00AA5D9D"/>
    <w:rsid w:val="00AB0D26"/>
    <w:rsid w:val="00AB1543"/>
    <w:rsid w:val="00AB388C"/>
    <w:rsid w:val="00AC00AF"/>
    <w:rsid w:val="00AC0357"/>
    <w:rsid w:val="00AC40AC"/>
    <w:rsid w:val="00AC463F"/>
    <w:rsid w:val="00AC7591"/>
    <w:rsid w:val="00AD0E70"/>
    <w:rsid w:val="00AD2156"/>
    <w:rsid w:val="00AD23D7"/>
    <w:rsid w:val="00AD6BEE"/>
    <w:rsid w:val="00AD6FE6"/>
    <w:rsid w:val="00AE0D0F"/>
    <w:rsid w:val="00AE2310"/>
    <w:rsid w:val="00AE2A9D"/>
    <w:rsid w:val="00AE40D0"/>
    <w:rsid w:val="00AE44A2"/>
    <w:rsid w:val="00AE4F70"/>
    <w:rsid w:val="00AE578E"/>
    <w:rsid w:val="00AE6BD9"/>
    <w:rsid w:val="00AE7B7F"/>
    <w:rsid w:val="00AF0FAD"/>
    <w:rsid w:val="00AF2089"/>
    <w:rsid w:val="00AF209A"/>
    <w:rsid w:val="00AF3115"/>
    <w:rsid w:val="00AF3A7C"/>
    <w:rsid w:val="00AF3F38"/>
    <w:rsid w:val="00AF5426"/>
    <w:rsid w:val="00AF7A60"/>
    <w:rsid w:val="00B0428A"/>
    <w:rsid w:val="00B0512E"/>
    <w:rsid w:val="00B05B30"/>
    <w:rsid w:val="00B07F01"/>
    <w:rsid w:val="00B12EBE"/>
    <w:rsid w:val="00B15110"/>
    <w:rsid w:val="00B152D2"/>
    <w:rsid w:val="00B17138"/>
    <w:rsid w:val="00B2135A"/>
    <w:rsid w:val="00B24DB4"/>
    <w:rsid w:val="00B2597D"/>
    <w:rsid w:val="00B25E77"/>
    <w:rsid w:val="00B267CD"/>
    <w:rsid w:val="00B309C4"/>
    <w:rsid w:val="00B31C09"/>
    <w:rsid w:val="00B3666D"/>
    <w:rsid w:val="00B410E5"/>
    <w:rsid w:val="00B428D6"/>
    <w:rsid w:val="00B43743"/>
    <w:rsid w:val="00B451DA"/>
    <w:rsid w:val="00B461F2"/>
    <w:rsid w:val="00B553D2"/>
    <w:rsid w:val="00B55764"/>
    <w:rsid w:val="00B57128"/>
    <w:rsid w:val="00B700B8"/>
    <w:rsid w:val="00B70352"/>
    <w:rsid w:val="00B71F9B"/>
    <w:rsid w:val="00B72134"/>
    <w:rsid w:val="00B74A37"/>
    <w:rsid w:val="00B74D19"/>
    <w:rsid w:val="00B82B57"/>
    <w:rsid w:val="00B83C62"/>
    <w:rsid w:val="00B852F2"/>
    <w:rsid w:val="00B8780F"/>
    <w:rsid w:val="00B91B0D"/>
    <w:rsid w:val="00B9273D"/>
    <w:rsid w:val="00B97F22"/>
    <w:rsid w:val="00BA5CFF"/>
    <w:rsid w:val="00BB2002"/>
    <w:rsid w:val="00BB2F23"/>
    <w:rsid w:val="00BB5041"/>
    <w:rsid w:val="00BB7564"/>
    <w:rsid w:val="00BC03E7"/>
    <w:rsid w:val="00BC3CCE"/>
    <w:rsid w:val="00BC544A"/>
    <w:rsid w:val="00BC5615"/>
    <w:rsid w:val="00BC5A8D"/>
    <w:rsid w:val="00BC60FA"/>
    <w:rsid w:val="00BC67DF"/>
    <w:rsid w:val="00BC6B03"/>
    <w:rsid w:val="00BD098F"/>
    <w:rsid w:val="00BD1885"/>
    <w:rsid w:val="00BD380F"/>
    <w:rsid w:val="00BD589D"/>
    <w:rsid w:val="00BD64B2"/>
    <w:rsid w:val="00BE0162"/>
    <w:rsid w:val="00BE204B"/>
    <w:rsid w:val="00BE3089"/>
    <w:rsid w:val="00BE3414"/>
    <w:rsid w:val="00BE4B24"/>
    <w:rsid w:val="00BE5B51"/>
    <w:rsid w:val="00BF1E86"/>
    <w:rsid w:val="00C00E48"/>
    <w:rsid w:val="00C020F9"/>
    <w:rsid w:val="00C036C0"/>
    <w:rsid w:val="00C04169"/>
    <w:rsid w:val="00C046CD"/>
    <w:rsid w:val="00C06996"/>
    <w:rsid w:val="00C10894"/>
    <w:rsid w:val="00C116E1"/>
    <w:rsid w:val="00C202CF"/>
    <w:rsid w:val="00C2206F"/>
    <w:rsid w:val="00C23320"/>
    <w:rsid w:val="00C23EA4"/>
    <w:rsid w:val="00C30BA8"/>
    <w:rsid w:val="00C3198C"/>
    <w:rsid w:val="00C329D0"/>
    <w:rsid w:val="00C3491A"/>
    <w:rsid w:val="00C369D3"/>
    <w:rsid w:val="00C37812"/>
    <w:rsid w:val="00C4046C"/>
    <w:rsid w:val="00C42823"/>
    <w:rsid w:val="00C45172"/>
    <w:rsid w:val="00C475DB"/>
    <w:rsid w:val="00C52132"/>
    <w:rsid w:val="00C528FE"/>
    <w:rsid w:val="00C555E8"/>
    <w:rsid w:val="00C57A2C"/>
    <w:rsid w:val="00C601D5"/>
    <w:rsid w:val="00C61354"/>
    <w:rsid w:val="00C634A4"/>
    <w:rsid w:val="00C65D11"/>
    <w:rsid w:val="00C701AE"/>
    <w:rsid w:val="00C71B4D"/>
    <w:rsid w:val="00C7453E"/>
    <w:rsid w:val="00C80091"/>
    <w:rsid w:val="00C80945"/>
    <w:rsid w:val="00C83A41"/>
    <w:rsid w:val="00C83AC1"/>
    <w:rsid w:val="00C8652D"/>
    <w:rsid w:val="00C86843"/>
    <w:rsid w:val="00C94D20"/>
    <w:rsid w:val="00C9657B"/>
    <w:rsid w:val="00C96934"/>
    <w:rsid w:val="00CA0899"/>
    <w:rsid w:val="00CA7A15"/>
    <w:rsid w:val="00CB00FE"/>
    <w:rsid w:val="00CB2234"/>
    <w:rsid w:val="00CB23E8"/>
    <w:rsid w:val="00CC0D4B"/>
    <w:rsid w:val="00CC39CA"/>
    <w:rsid w:val="00CC662C"/>
    <w:rsid w:val="00CC66EF"/>
    <w:rsid w:val="00CC6C42"/>
    <w:rsid w:val="00CC74A9"/>
    <w:rsid w:val="00CD694A"/>
    <w:rsid w:val="00CD7CED"/>
    <w:rsid w:val="00CE5D13"/>
    <w:rsid w:val="00CE6830"/>
    <w:rsid w:val="00CF234A"/>
    <w:rsid w:val="00CF41A0"/>
    <w:rsid w:val="00CF4800"/>
    <w:rsid w:val="00CF5259"/>
    <w:rsid w:val="00CF554F"/>
    <w:rsid w:val="00CF6561"/>
    <w:rsid w:val="00CF6B5D"/>
    <w:rsid w:val="00D01126"/>
    <w:rsid w:val="00D0251A"/>
    <w:rsid w:val="00D0451C"/>
    <w:rsid w:val="00D0744B"/>
    <w:rsid w:val="00D12EA0"/>
    <w:rsid w:val="00D13147"/>
    <w:rsid w:val="00D13FB5"/>
    <w:rsid w:val="00D14179"/>
    <w:rsid w:val="00D1421D"/>
    <w:rsid w:val="00D143C3"/>
    <w:rsid w:val="00D16AF1"/>
    <w:rsid w:val="00D175AA"/>
    <w:rsid w:val="00D27757"/>
    <w:rsid w:val="00D2790B"/>
    <w:rsid w:val="00D307C1"/>
    <w:rsid w:val="00D31F2D"/>
    <w:rsid w:val="00D33E9B"/>
    <w:rsid w:val="00D36DAE"/>
    <w:rsid w:val="00D400FF"/>
    <w:rsid w:val="00D405EF"/>
    <w:rsid w:val="00D448B8"/>
    <w:rsid w:val="00D45F51"/>
    <w:rsid w:val="00D460B0"/>
    <w:rsid w:val="00D542B6"/>
    <w:rsid w:val="00D552EF"/>
    <w:rsid w:val="00D56C9F"/>
    <w:rsid w:val="00D57779"/>
    <w:rsid w:val="00D57F13"/>
    <w:rsid w:val="00D62582"/>
    <w:rsid w:val="00D63AEF"/>
    <w:rsid w:val="00D654C4"/>
    <w:rsid w:val="00D663EC"/>
    <w:rsid w:val="00D664F8"/>
    <w:rsid w:val="00D7221C"/>
    <w:rsid w:val="00D735BF"/>
    <w:rsid w:val="00D73D22"/>
    <w:rsid w:val="00D77F64"/>
    <w:rsid w:val="00D8148A"/>
    <w:rsid w:val="00D814B7"/>
    <w:rsid w:val="00D822FE"/>
    <w:rsid w:val="00D8748E"/>
    <w:rsid w:val="00D87B87"/>
    <w:rsid w:val="00D9658B"/>
    <w:rsid w:val="00DA0C43"/>
    <w:rsid w:val="00DA3442"/>
    <w:rsid w:val="00DB120D"/>
    <w:rsid w:val="00DB13CF"/>
    <w:rsid w:val="00DB22B5"/>
    <w:rsid w:val="00DB22C4"/>
    <w:rsid w:val="00DB602D"/>
    <w:rsid w:val="00DB6D76"/>
    <w:rsid w:val="00DC1FC8"/>
    <w:rsid w:val="00DC3DEF"/>
    <w:rsid w:val="00DD19CA"/>
    <w:rsid w:val="00DD2A44"/>
    <w:rsid w:val="00DD7973"/>
    <w:rsid w:val="00DE4873"/>
    <w:rsid w:val="00DF019F"/>
    <w:rsid w:val="00DF13D5"/>
    <w:rsid w:val="00DF29FA"/>
    <w:rsid w:val="00E030AC"/>
    <w:rsid w:val="00E036F0"/>
    <w:rsid w:val="00E067E0"/>
    <w:rsid w:val="00E07EC6"/>
    <w:rsid w:val="00E10E91"/>
    <w:rsid w:val="00E126CF"/>
    <w:rsid w:val="00E160A0"/>
    <w:rsid w:val="00E21F34"/>
    <w:rsid w:val="00E224B7"/>
    <w:rsid w:val="00E260FC"/>
    <w:rsid w:val="00E26431"/>
    <w:rsid w:val="00E2783B"/>
    <w:rsid w:val="00E27A1D"/>
    <w:rsid w:val="00E27EF0"/>
    <w:rsid w:val="00E27FE2"/>
    <w:rsid w:val="00E307CE"/>
    <w:rsid w:val="00E31811"/>
    <w:rsid w:val="00E35742"/>
    <w:rsid w:val="00E358B1"/>
    <w:rsid w:val="00E36A5C"/>
    <w:rsid w:val="00E40FDD"/>
    <w:rsid w:val="00E41FF5"/>
    <w:rsid w:val="00E42809"/>
    <w:rsid w:val="00E437D2"/>
    <w:rsid w:val="00E47CAD"/>
    <w:rsid w:val="00E50DB4"/>
    <w:rsid w:val="00E5197F"/>
    <w:rsid w:val="00E52AAB"/>
    <w:rsid w:val="00E53014"/>
    <w:rsid w:val="00E5361E"/>
    <w:rsid w:val="00E54504"/>
    <w:rsid w:val="00E54C31"/>
    <w:rsid w:val="00E557B9"/>
    <w:rsid w:val="00E57C90"/>
    <w:rsid w:val="00E60DEF"/>
    <w:rsid w:val="00E623CC"/>
    <w:rsid w:val="00E6258A"/>
    <w:rsid w:val="00E6504B"/>
    <w:rsid w:val="00E65A6F"/>
    <w:rsid w:val="00E6642E"/>
    <w:rsid w:val="00E72AE5"/>
    <w:rsid w:val="00E73CC5"/>
    <w:rsid w:val="00E75F77"/>
    <w:rsid w:val="00E7783A"/>
    <w:rsid w:val="00E80113"/>
    <w:rsid w:val="00E8249A"/>
    <w:rsid w:val="00E8253C"/>
    <w:rsid w:val="00E82621"/>
    <w:rsid w:val="00E85E9A"/>
    <w:rsid w:val="00E90A92"/>
    <w:rsid w:val="00E90EC3"/>
    <w:rsid w:val="00E90F51"/>
    <w:rsid w:val="00E91722"/>
    <w:rsid w:val="00E91757"/>
    <w:rsid w:val="00E918CD"/>
    <w:rsid w:val="00E919E5"/>
    <w:rsid w:val="00EA0E2B"/>
    <w:rsid w:val="00EA1C54"/>
    <w:rsid w:val="00EA1ED6"/>
    <w:rsid w:val="00EA1F47"/>
    <w:rsid w:val="00EA2449"/>
    <w:rsid w:val="00EA3A90"/>
    <w:rsid w:val="00EA527B"/>
    <w:rsid w:val="00EA62FF"/>
    <w:rsid w:val="00EA6BC5"/>
    <w:rsid w:val="00EA6BF8"/>
    <w:rsid w:val="00EB212C"/>
    <w:rsid w:val="00EB37F2"/>
    <w:rsid w:val="00EB68FD"/>
    <w:rsid w:val="00EB6C9A"/>
    <w:rsid w:val="00EB6F5B"/>
    <w:rsid w:val="00EC529A"/>
    <w:rsid w:val="00EC549E"/>
    <w:rsid w:val="00EC5AE1"/>
    <w:rsid w:val="00EC6909"/>
    <w:rsid w:val="00ED1D12"/>
    <w:rsid w:val="00ED3F4F"/>
    <w:rsid w:val="00ED5E60"/>
    <w:rsid w:val="00ED6C65"/>
    <w:rsid w:val="00ED7A46"/>
    <w:rsid w:val="00ED7A50"/>
    <w:rsid w:val="00EE1AC0"/>
    <w:rsid w:val="00EE21FE"/>
    <w:rsid w:val="00EE3408"/>
    <w:rsid w:val="00EE3E1B"/>
    <w:rsid w:val="00EE3E91"/>
    <w:rsid w:val="00EE42BC"/>
    <w:rsid w:val="00EE56C5"/>
    <w:rsid w:val="00EE6FEB"/>
    <w:rsid w:val="00EE7818"/>
    <w:rsid w:val="00EF18D7"/>
    <w:rsid w:val="00EF1F19"/>
    <w:rsid w:val="00EF3037"/>
    <w:rsid w:val="00EF4E76"/>
    <w:rsid w:val="00EF5EE7"/>
    <w:rsid w:val="00EF621E"/>
    <w:rsid w:val="00EF64EB"/>
    <w:rsid w:val="00EF6C0D"/>
    <w:rsid w:val="00F00917"/>
    <w:rsid w:val="00F0104D"/>
    <w:rsid w:val="00F037BA"/>
    <w:rsid w:val="00F04608"/>
    <w:rsid w:val="00F06079"/>
    <w:rsid w:val="00F079D8"/>
    <w:rsid w:val="00F11C4F"/>
    <w:rsid w:val="00F123A0"/>
    <w:rsid w:val="00F13A1E"/>
    <w:rsid w:val="00F15B7C"/>
    <w:rsid w:val="00F15E9D"/>
    <w:rsid w:val="00F16590"/>
    <w:rsid w:val="00F21F83"/>
    <w:rsid w:val="00F24AE4"/>
    <w:rsid w:val="00F3189E"/>
    <w:rsid w:val="00F35816"/>
    <w:rsid w:val="00F37907"/>
    <w:rsid w:val="00F40102"/>
    <w:rsid w:val="00F409BF"/>
    <w:rsid w:val="00F40FF4"/>
    <w:rsid w:val="00F41E8E"/>
    <w:rsid w:val="00F451CA"/>
    <w:rsid w:val="00F50013"/>
    <w:rsid w:val="00F50403"/>
    <w:rsid w:val="00F53338"/>
    <w:rsid w:val="00F56929"/>
    <w:rsid w:val="00F62FE3"/>
    <w:rsid w:val="00F636C7"/>
    <w:rsid w:val="00F66D56"/>
    <w:rsid w:val="00F704BF"/>
    <w:rsid w:val="00F70899"/>
    <w:rsid w:val="00F7270B"/>
    <w:rsid w:val="00F72B41"/>
    <w:rsid w:val="00F72D07"/>
    <w:rsid w:val="00F73A84"/>
    <w:rsid w:val="00F7420F"/>
    <w:rsid w:val="00F757D5"/>
    <w:rsid w:val="00F75A81"/>
    <w:rsid w:val="00F82241"/>
    <w:rsid w:val="00F82874"/>
    <w:rsid w:val="00F84343"/>
    <w:rsid w:val="00F85FA4"/>
    <w:rsid w:val="00F85FFA"/>
    <w:rsid w:val="00F87F53"/>
    <w:rsid w:val="00F90851"/>
    <w:rsid w:val="00F909F1"/>
    <w:rsid w:val="00F91861"/>
    <w:rsid w:val="00F918F8"/>
    <w:rsid w:val="00F9192F"/>
    <w:rsid w:val="00F96828"/>
    <w:rsid w:val="00FA355B"/>
    <w:rsid w:val="00FA6245"/>
    <w:rsid w:val="00FA78A2"/>
    <w:rsid w:val="00FB06B9"/>
    <w:rsid w:val="00FB1F13"/>
    <w:rsid w:val="00FB4364"/>
    <w:rsid w:val="00FC03BD"/>
    <w:rsid w:val="00FC306C"/>
    <w:rsid w:val="00FC33A6"/>
    <w:rsid w:val="00FD0148"/>
    <w:rsid w:val="00FD046B"/>
    <w:rsid w:val="00FD239D"/>
    <w:rsid w:val="00FD2EFF"/>
    <w:rsid w:val="00FD4022"/>
    <w:rsid w:val="00FD526A"/>
    <w:rsid w:val="00FD5F2B"/>
    <w:rsid w:val="00FD621B"/>
    <w:rsid w:val="00FD6537"/>
    <w:rsid w:val="00FE0F5A"/>
    <w:rsid w:val="00FE46E3"/>
    <w:rsid w:val="00FF5CB0"/>
    <w:rsid w:val="00FF61C3"/>
    <w:rsid w:val="00FF6C33"/>
    <w:rsid w:val="0CB7A8D6"/>
    <w:rsid w:val="26084D45"/>
    <w:rsid w:val="29D22CD4"/>
    <w:rsid w:val="4D594E07"/>
    <w:rsid w:val="630D55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CF2BE"/>
  <w15:chartTrackingRefBased/>
  <w15:docId w15:val="{CFD928D5-3DB1-4F8C-9E3E-8688FCFF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72CE"/>
    <w:rPr>
      <w:color w:val="595959" w:themeColor="text1" w:themeTint="A6"/>
    </w:rPr>
  </w:style>
  <w:style w:type="paragraph" w:styleId="Kop1">
    <w:name w:val="heading 1"/>
    <w:basedOn w:val="Standaard"/>
    <w:next w:val="Standaard"/>
    <w:link w:val="Kop1Char"/>
    <w:uiPriority w:val="9"/>
    <w:qFormat/>
    <w:rsid w:val="004772CE"/>
    <w:pPr>
      <w:keepNext/>
      <w:keepLines/>
      <w:numPr>
        <w:numId w:val="36"/>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4772CE"/>
    <w:pPr>
      <w:keepNext/>
      <w:keepLines/>
      <w:numPr>
        <w:ilvl w:val="1"/>
        <w:numId w:val="36"/>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F636C7"/>
    <w:pPr>
      <w:keepNext/>
      <w:keepLines/>
      <w:numPr>
        <w:ilvl w:val="2"/>
        <w:numId w:val="36"/>
      </w:numPr>
      <w:spacing w:before="360" w:after="120"/>
      <w:ind w:left="709"/>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4772C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772CE"/>
    <w:pPr>
      <w:keepNext/>
      <w:keepLines/>
      <w:numPr>
        <w:ilvl w:val="4"/>
        <w:numId w:val="36"/>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772CE"/>
    <w:pPr>
      <w:keepNext/>
      <w:keepLines/>
      <w:numPr>
        <w:ilvl w:val="5"/>
        <w:numId w:val="36"/>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772CE"/>
    <w:pPr>
      <w:keepNext/>
      <w:keepLines/>
      <w:numPr>
        <w:ilvl w:val="6"/>
        <w:numId w:val="36"/>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772CE"/>
    <w:pPr>
      <w:keepNext/>
      <w:keepLines/>
      <w:numPr>
        <w:ilvl w:val="7"/>
        <w:numId w:val="3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772CE"/>
    <w:pPr>
      <w:keepNext/>
      <w:keepLines/>
      <w:numPr>
        <w:ilvl w:val="8"/>
        <w:numId w:val="3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772CE"/>
    <w:pPr>
      <w:ind w:left="720"/>
      <w:contextualSpacing/>
    </w:pPr>
  </w:style>
  <w:style w:type="character" w:customStyle="1" w:styleId="LijstalineaChar">
    <w:name w:val="Lijstalinea Char"/>
    <w:basedOn w:val="Standaardalinea-lettertype"/>
    <w:link w:val="Lijstalinea"/>
    <w:uiPriority w:val="34"/>
    <w:rsid w:val="004772CE"/>
    <w:rPr>
      <w:color w:val="595959" w:themeColor="text1" w:themeTint="A6"/>
    </w:rPr>
  </w:style>
  <w:style w:type="paragraph" w:customStyle="1" w:styleId="Opsomming1">
    <w:name w:val="Opsomming1"/>
    <w:basedOn w:val="Lijstalinea"/>
    <w:link w:val="Opsomming1Char"/>
    <w:qFormat/>
    <w:rsid w:val="004772CE"/>
    <w:pPr>
      <w:numPr>
        <w:numId w:val="32"/>
      </w:numPr>
    </w:pPr>
  </w:style>
  <w:style w:type="character" w:customStyle="1" w:styleId="Opsomming1Char">
    <w:name w:val="Opsomming1 Char"/>
    <w:basedOn w:val="LijstalineaChar"/>
    <w:link w:val="Opsomming1"/>
    <w:rsid w:val="004772CE"/>
    <w:rPr>
      <w:color w:val="595959" w:themeColor="text1" w:themeTint="A6"/>
    </w:rPr>
  </w:style>
  <w:style w:type="paragraph" w:customStyle="1" w:styleId="Afbitem">
    <w:name w:val="Afb_item"/>
    <w:basedOn w:val="Opsomming1"/>
    <w:qFormat/>
    <w:rsid w:val="00E90A92"/>
    <w:pPr>
      <w:numPr>
        <w:numId w:val="0"/>
      </w:numPr>
      <w:spacing w:after="240"/>
      <w:ind w:left="936" w:firstLine="482"/>
    </w:pPr>
    <w:rPr>
      <w:color w:val="1F4E79" w:themeColor="accent1" w:themeShade="80"/>
    </w:rPr>
  </w:style>
  <w:style w:type="paragraph" w:customStyle="1" w:styleId="Opsomming3">
    <w:name w:val="Opsomming3"/>
    <w:basedOn w:val="Lijstalinea"/>
    <w:link w:val="Opsomming3Char"/>
    <w:qFormat/>
    <w:rsid w:val="004772CE"/>
    <w:pPr>
      <w:numPr>
        <w:ilvl w:val="2"/>
        <w:numId w:val="13"/>
      </w:numPr>
    </w:pPr>
  </w:style>
  <w:style w:type="character" w:customStyle="1" w:styleId="Opsomming3Char">
    <w:name w:val="Opsomming3 Char"/>
    <w:basedOn w:val="LijstalineaChar"/>
    <w:link w:val="Opsomming3"/>
    <w:rsid w:val="004772CE"/>
    <w:rPr>
      <w:color w:val="595959" w:themeColor="text1" w:themeTint="A6"/>
    </w:rPr>
  </w:style>
  <w:style w:type="character" w:customStyle="1" w:styleId="Kop1Char">
    <w:name w:val="Kop 1 Char"/>
    <w:basedOn w:val="Standaardalinea-lettertype"/>
    <w:link w:val="Kop1"/>
    <w:uiPriority w:val="9"/>
    <w:rsid w:val="004772CE"/>
    <w:rPr>
      <w:rFonts w:eastAsiaTheme="majorEastAsia" w:cstheme="minorHAnsi"/>
      <w:b/>
      <w:color w:val="AE2081"/>
      <w:sz w:val="32"/>
      <w:szCs w:val="32"/>
    </w:rPr>
  </w:style>
  <w:style w:type="paragraph" w:customStyle="1" w:styleId="Afbops1">
    <w:name w:val="Afb_ops1"/>
    <w:basedOn w:val="Opsomming3"/>
    <w:link w:val="Afbops1Char"/>
    <w:qFormat/>
    <w:rsid w:val="004772CE"/>
    <w:pPr>
      <w:numPr>
        <w:ilvl w:val="0"/>
        <w:numId w:val="14"/>
      </w:numPr>
      <w:spacing w:after="120"/>
    </w:pPr>
    <w:rPr>
      <w:color w:val="1F4E79" w:themeColor="accent1" w:themeShade="80"/>
    </w:rPr>
  </w:style>
  <w:style w:type="character" w:customStyle="1" w:styleId="Afbops1Char">
    <w:name w:val="Afb_ops1 Char"/>
    <w:basedOn w:val="Opsomming3Char"/>
    <w:link w:val="Afbops1"/>
    <w:rsid w:val="004772CE"/>
    <w:rPr>
      <w:color w:val="1F4E79" w:themeColor="accent1" w:themeShade="80"/>
    </w:rPr>
  </w:style>
  <w:style w:type="character" w:customStyle="1" w:styleId="Kop2Char">
    <w:name w:val="Kop 2 Char"/>
    <w:basedOn w:val="Standaardalinea-lettertype"/>
    <w:link w:val="Kop2"/>
    <w:uiPriority w:val="9"/>
    <w:rsid w:val="004772CE"/>
    <w:rPr>
      <w:rFonts w:eastAsiaTheme="majorEastAsia" w:cstheme="minorHAnsi"/>
      <w:b/>
      <w:color w:val="002060"/>
      <w:sz w:val="32"/>
      <w:szCs w:val="28"/>
    </w:rPr>
  </w:style>
  <w:style w:type="paragraph" w:customStyle="1" w:styleId="Afbops2">
    <w:name w:val="Afb_ops2"/>
    <w:basedOn w:val="Afbops1"/>
    <w:link w:val="Afbops2Char"/>
    <w:qFormat/>
    <w:rsid w:val="004772CE"/>
    <w:pPr>
      <w:numPr>
        <w:numId w:val="15"/>
      </w:numPr>
    </w:pPr>
  </w:style>
  <w:style w:type="character" w:customStyle="1" w:styleId="Afbops2Char">
    <w:name w:val="Afb_ops2 Char"/>
    <w:basedOn w:val="Afbops1Char"/>
    <w:link w:val="Afbops2"/>
    <w:rsid w:val="004772CE"/>
    <w:rPr>
      <w:color w:val="1F4E79" w:themeColor="accent1" w:themeShade="80"/>
    </w:rPr>
  </w:style>
  <w:style w:type="character" w:customStyle="1" w:styleId="Kop3Char">
    <w:name w:val="Kop 3 Char"/>
    <w:basedOn w:val="Standaardalinea-lettertype"/>
    <w:link w:val="Kop3"/>
    <w:uiPriority w:val="9"/>
    <w:rsid w:val="004772CE"/>
    <w:rPr>
      <w:rFonts w:eastAsiaTheme="majorEastAsia" w:cstheme="minorHAnsi"/>
      <w:b/>
      <w:color w:val="2E74B5" w:themeColor="accent1" w:themeShade="BF"/>
      <w:sz w:val="26"/>
      <w:szCs w:val="24"/>
    </w:rPr>
  </w:style>
  <w:style w:type="paragraph" w:customStyle="1" w:styleId="Afbakening">
    <w:name w:val="Afbakening"/>
    <w:link w:val="AfbakeningChar"/>
    <w:qFormat/>
    <w:rsid w:val="00E90A92"/>
    <w:pPr>
      <w:numPr>
        <w:numId w:val="1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4772CE"/>
    <w:rPr>
      <w:b/>
      <w:i/>
      <w:color w:val="2E74B5" w:themeColor="accent1" w:themeShade="BF"/>
      <w:sz w:val="26"/>
      <w:szCs w:val="26"/>
    </w:rPr>
  </w:style>
  <w:style w:type="character" w:customStyle="1" w:styleId="Kop5Char">
    <w:name w:val="Kop 5 Char"/>
    <w:basedOn w:val="Standaardalinea-lettertype"/>
    <w:link w:val="Kop5"/>
    <w:uiPriority w:val="9"/>
    <w:rsid w:val="004772CE"/>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E90A92"/>
    <w:rPr>
      <w:color w:val="1F4E79" w:themeColor="accent1" w:themeShade="80"/>
    </w:rPr>
  </w:style>
  <w:style w:type="paragraph" w:styleId="Ballontekst">
    <w:name w:val="Balloon Text"/>
    <w:basedOn w:val="Standaard"/>
    <w:link w:val="BallontekstChar"/>
    <w:uiPriority w:val="99"/>
    <w:semiHidden/>
    <w:unhideWhenUsed/>
    <w:rsid w:val="004772CE"/>
    <w:pPr>
      <w:numPr>
        <w:ilvl w:val="1"/>
        <w:numId w:val="1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772CE"/>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4772CE"/>
    <w:pPr>
      <w:keepNext/>
      <w:numPr>
        <w:numId w:val="26"/>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4772CE"/>
    <w:rPr>
      <w:b/>
      <w:color w:val="1F4E79" w:themeColor="accent1" w:themeShade="80"/>
      <w:sz w:val="24"/>
    </w:rPr>
  </w:style>
  <w:style w:type="paragraph" w:customStyle="1" w:styleId="Doelverd">
    <w:name w:val="Doel_verd"/>
    <w:basedOn w:val="Doel"/>
    <w:link w:val="DoelverdChar"/>
    <w:qFormat/>
    <w:rsid w:val="004772CE"/>
    <w:pPr>
      <w:numPr>
        <w:ilvl w:val="1"/>
      </w:numPr>
    </w:pPr>
  </w:style>
  <w:style w:type="character" w:customStyle="1" w:styleId="Kop6Char">
    <w:name w:val="Kop 6 Char"/>
    <w:basedOn w:val="Standaardalinea-lettertype"/>
    <w:link w:val="Kop6"/>
    <w:uiPriority w:val="9"/>
    <w:rsid w:val="004772CE"/>
    <w:rPr>
      <w:rFonts w:eastAsiaTheme="majorEastAsia" w:cstheme="minorHAnsi"/>
      <w:b/>
      <w:i/>
      <w:color w:val="0070C0"/>
    </w:rPr>
  </w:style>
  <w:style w:type="character" w:customStyle="1" w:styleId="DoelverdChar">
    <w:name w:val="Doel_verd Char"/>
    <w:basedOn w:val="DoelChar"/>
    <w:link w:val="Doelverd"/>
    <w:rsid w:val="004772CE"/>
    <w:rPr>
      <w:b/>
      <w:color w:val="1F4E79" w:themeColor="accent1" w:themeShade="80"/>
      <w:sz w:val="24"/>
    </w:rPr>
  </w:style>
  <w:style w:type="paragraph" w:styleId="Geenafstand">
    <w:name w:val="No Spacing"/>
    <w:aliases w:val="Afdeling MvT"/>
    <w:uiPriority w:val="1"/>
    <w:qFormat/>
    <w:rsid w:val="004772CE"/>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772CE"/>
    <w:rPr>
      <w:color w:val="954F72" w:themeColor="followedHyperlink"/>
      <w:u w:val="single"/>
    </w:rPr>
  </w:style>
  <w:style w:type="character" w:styleId="Hyperlink">
    <w:name w:val="Hyperlink"/>
    <w:basedOn w:val="Standaardalinea-lettertype"/>
    <w:uiPriority w:val="99"/>
    <w:unhideWhenUsed/>
    <w:rsid w:val="004772CE"/>
    <w:rPr>
      <w:color w:val="0563C1" w:themeColor="hyperlink"/>
      <w:u w:val="single"/>
    </w:rPr>
  </w:style>
  <w:style w:type="character" w:customStyle="1" w:styleId="Hyperlink0">
    <w:name w:val="Hyperlink.0"/>
    <w:basedOn w:val="Standaardalinea-lettertype"/>
    <w:rsid w:val="004772CE"/>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4772CE"/>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4772CE"/>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4772CE"/>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772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72CE"/>
    <w:rPr>
      <w:color w:val="595959" w:themeColor="text1" w:themeTint="A6"/>
    </w:rPr>
  </w:style>
  <w:style w:type="character" w:customStyle="1" w:styleId="Lexicon">
    <w:name w:val="Lexicon"/>
    <w:basedOn w:val="Standaardalinea-lettertype"/>
    <w:uiPriority w:val="1"/>
    <w:qFormat/>
    <w:rsid w:val="004772CE"/>
    <w:rPr>
      <w:color w:val="14A436"/>
      <w:u w:val="single"/>
    </w:rPr>
  </w:style>
  <w:style w:type="character" w:styleId="Nadruk">
    <w:name w:val="Emphasis"/>
    <w:basedOn w:val="Standaardalinea-lettertype"/>
    <w:uiPriority w:val="20"/>
    <w:qFormat/>
    <w:rsid w:val="004772CE"/>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4772CE"/>
    <w:pPr>
      <w:numPr>
        <w:numId w:val="29"/>
      </w:numPr>
    </w:pPr>
    <w:rPr>
      <w:b/>
      <w:color w:val="1F4E79" w:themeColor="accent1" w:themeShade="80"/>
      <w:sz w:val="24"/>
      <w:szCs w:val="24"/>
    </w:rPr>
  </w:style>
  <w:style w:type="character" w:customStyle="1" w:styleId="OpsommingdoelChar">
    <w:name w:val="Opsomming doel Char"/>
    <w:basedOn w:val="DoelChar"/>
    <w:link w:val="Opsommingdoel"/>
    <w:rsid w:val="004772CE"/>
    <w:rPr>
      <w:b/>
      <w:color w:val="1F4E79" w:themeColor="accent1" w:themeShade="80"/>
      <w:sz w:val="24"/>
      <w:szCs w:val="24"/>
    </w:rPr>
  </w:style>
  <w:style w:type="paragraph" w:customStyle="1" w:styleId="Opsomming2">
    <w:name w:val="Opsomming2"/>
    <w:basedOn w:val="Lijstalinea"/>
    <w:link w:val="Opsomming2Char"/>
    <w:qFormat/>
    <w:rsid w:val="004772CE"/>
    <w:pPr>
      <w:numPr>
        <w:numId w:val="30"/>
      </w:numPr>
    </w:pPr>
  </w:style>
  <w:style w:type="character" w:customStyle="1" w:styleId="Opsomming2Char">
    <w:name w:val="Opsomming2 Char"/>
    <w:basedOn w:val="LijstalineaChar"/>
    <w:link w:val="Opsomming2"/>
    <w:rsid w:val="004772CE"/>
    <w:rPr>
      <w:color w:val="595959" w:themeColor="text1" w:themeTint="A6"/>
    </w:rPr>
  </w:style>
  <w:style w:type="character" w:customStyle="1" w:styleId="Kop7Char">
    <w:name w:val="Kop 7 Char"/>
    <w:basedOn w:val="Standaardalinea-lettertype"/>
    <w:link w:val="Kop7"/>
    <w:uiPriority w:val="9"/>
    <w:rsid w:val="004772CE"/>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772C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772CE"/>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772CE"/>
    <w:pPr>
      <w:numPr>
        <w:numId w:val="31"/>
      </w:numPr>
    </w:pPr>
  </w:style>
  <w:style w:type="character" w:customStyle="1" w:styleId="Opsomming4Char">
    <w:name w:val="Opsomming4 Char"/>
    <w:basedOn w:val="Opsomming1Char"/>
    <w:link w:val="Opsomming4"/>
    <w:rsid w:val="004772CE"/>
    <w:rPr>
      <w:color w:val="595959" w:themeColor="text1" w:themeTint="A6"/>
    </w:rPr>
  </w:style>
  <w:style w:type="paragraph" w:customStyle="1" w:styleId="Opsomming5">
    <w:name w:val="Opsomming5"/>
    <w:basedOn w:val="Lijstalinea"/>
    <w:link w:val="Opsomming5Char"/>
    <w:rsid w:val="004772CE"/>
    <w:pPr>
      <w:numPr>
        <w:ilvl w:val="1"/>
        <w:numId w:val="31"/>
      </w:numPr>
      <w:tabs>
        <w:tab w:val="num" w:pos="1503"/>
      </w:tabs>
    </w:pPr>
  </w:style>
  <w:style w:type="character" w:customStyle="1" w:styleId="Opsomming5Char">
    <w:name w:val="Opsomming5 Char"/>
    <w:basedOn w:val="Opsomming2Char"/>
    <w:link w:val="Opsomming5"/>
    <w:rsid w:val="004772CE"/>
    <w:rPr>
      <w:color w:val="595959" w:themeColor="text1" w:themeTint="A6"/>
    </w:rPr>
  </w:style>
  <w:style w:type="paragraph" w:customStyle="1" w:styleId="Opsomming6">
    <w:name w:val="Opsomming6"/>
    <w:basedOn w:val="Lijstalinea"/>
    <w:link w:val="Opsomming6Char"/>
    <w:qFormat/>
    <w:rsid w:val="004772CE"/>
    <w:pPr>
      <w:numPr>
        <w:ilvl w:val="2"/>
        <w:numId w:val="32"/>
      </w:numPr>
      <w:tabs>
        <w:tab w:val="num" w:pos="1900"/>
      </w:tabs>
    </w:pPr>
  </w:style>
  <w:style w:type="character" w:customStyle="1" w:styleId="Opsomming6Char">
    <w:name w:val="Opsomming6 Char"/>
    <w:basedOn w:val="Opsomming3Char"/>
    <w:link w:val="Opsomming6"/>
    <w:rsid w:val="004772CE"/>
    <w:rPr>
      <w:color w:val="595959" w:themeColor="text1" w:themeTint="A6"/>
    </w:rPr>
  </w:style>
  <w:style w:type="character" w:customStyle="1" w:styleId="pop-up">
    <w:name w:val="pop-up"/>
    <w:basedOn w:val="Standaardalinea-lettertype"/>
    <w:uiPriority w:val="1"/>
    <w:qFormat/>
    <w:rsid w:val="004772CE"/>
    <w:rPr>
      <w:color w:val="7030A0"/>
      <w:u w:val="single"/>
    </w:rPr>
  </w:style>
  <w:style w:type="paragraph" w:customStyle="1" w:styleId="Subrubriek">
    <w:name w:val="Subrubriek"/>
    <w:basedOn w:val="Kop3"/>
    <w:qFormat/>
    <w:rsid w:val="004772CE"/>
    <w:pPr>
      <w:ind w:left="737"/>
    </w:pPr>
    <w:rPr>
      <w:i/>
    </w:rPr>
  </w:style>
  <w:style w:type="table" w:styleId="Tabelraster">
    <w:name w:val="Table Grid"/>
    <w:basedOn w:val="Standaardtabel"/>
    <w:uiPriority w:val="39"/>
    <w:rsid w:val="00477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772CE"/>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772CE"/>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772CE"/>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772CE"/>
    <w:rPr>
      <w:color w:val="808080"/>
    </w:rPr>
  </w:style>
  <w:style w:type="paragraph" w:styleId="Titel">
    <w:name w:val="Title"/>
    <w:basedOn w:val="Standaard"/>
    <w:next w:val="Standaard"/>
    <w:link w:val="TitelChar"/>
    <w:uiPriority w:val="10"/>
    <w:rsid w:val="004772CE"/>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772CE"/>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772CE"/>
    <w:rPr>
      <w:sz w:val="16"/>
      <w:szCs w:val="16"/>
    </w:rPr>
  </w:style>
  <w:style w:type="character" w:styleId="Voetnootmarkering">
    <w:name w:val="footnote reference"/>
    <w:basedOn w:val="Standaardalinea-lettertype"/>
    <w:uiPriority w:val="99"/>
    <w:semiHidden/>
    <w:unhideWhenUsed/>
    <w:rsid w:val="004772CE"/>
    <w:rPr>
      <w:vertAlign w:val="superscript"/>
    </w:rPr>
  </w:style>
  <w:style w:type="paragraph" w:styleId="Voettekst">
    <w:name w:val="footer"/>
    <w:basedOn w:val="Standaard"/>
    <w:link w:val="VoettekstChar"/>
    <w:uiPriority w:val="99"/>
    <w:unhideWhenUsed/>
    <w:rsid w:val="004772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72CE"/>
    <w:rPr>
      <w:color w:val="595959" w:themeColor="text1" w:themeTint="A6"/>
    </w:rPr>
  </w:style>
  <w:style w:type="paragraph" w:customStyle="1" w:styleId="Wenk">
    <w:name w:val="Wenk"/>
    <w:basedOn w:val="Lijstalinea"/>
    <w:qFormat/>
    <w:rsid w:val="004772CE"/>
    <w:pPr>
      <w:widowControl w:val="0"/>
      <w:numPr>
        <w:numId w:val="18"/>
      </w:numPr>
      <w:spacing w:after="120"/>
      <w:contextualSpacing w:val="0"/>
    </w:pPr>
  </w:style>
  <w:style w:type="paragraph" w:customStyle="1" w:styleId="Wenkops1">
    <w:name w:val="Wenk_ops1"/>
    <w:basedOn w:val="Opsomming1"/>
    <w:qFormat/>
    <w:rsid w:val="005C0ADB"/>
    <w:pPr>
      <w:numPr>
        <w:ilvl w:val="2"/>
        <w:numId w:val="3"/>
      </w:numPr>
      <w:spacing w:after="120"/>
      <w:ind w:left="2693" w:hanging="397"/>
    </w:pPr>
  </w:style>
  <w:style w:type="paragraph" w:customStyle="1" w:styleId="Wenkops2">
    <w:name w:val="Wenk_ops2"/>
    <w:basedOn w:val="Wenkops1"/>
    <w:qFormat/>
    <w:rsid w:val="004772CE"/>
    <w:pPr>
      <w:numPr>
        <w:ilvl w:val="0"/>
        <w:numId w:val="38"/>
      </w:numPr>
    </w:pPr>
  </w:style>
  <w:style w:type="paragraph" w:styleId="Kopvaninhoudsopgave">
    <w:name w:val="TOC Heading"/>
    <w:basedOn w:val="Kop1"/>
    <w:next w:val="Standaard"/>
    <w:uiPriority w:val="39"/>
    <w:unhideWhenUsed/>
    <w:rsid w:val="004772CE"/>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4772CE"/>
    <w:pPr>
      <w:ind w:left="1871"/>
      <w:jc w:val="right"/>
    </w:pPr>
  </w:style>
  <w:style w:type="character" w:customStyle="1" w:styleId="SamenhangChar">
    <w:name w:val="Samenhang Char"/>
    <w:basedOn w:val="Standaardalinea-lettertype"/>
    <w:link w:val="Samenhang"/>
    <w:rsid w:val="004772CE"/>
    <w:rPr>
      <w:color w:val="595959" w:themeColor="text1" w:themeTint="A6"/>
    </w:rPr>
  </w:style>
  <w:style w:type="character" w:styleId="Zwaar">
    <w:name w:val="Strong"/>
    <w:basedOn w:val="Standaardalinea-lettertype"/>
    <w:uiPriority w:val="22"/>
    <w:qFormat/>
    <w:rsid w:val="00EC6909"/>
    <w:rPr>
      <w:b/>
      <w:bCs/>
    </w:rPr>
  </w:style>
  <w:style w:type="character" w:customStyle="1" w:styleId="normaltextrun">
    <w:name w:val="normaltextrun"/>
    <w:basedOn w:val="Standaardalinea-lettertype"/>
    <w:rsid w:val="004772CE"/>
  </w:style>
  <w:style w:type="character" w:customStyle="1" w:styleId="spellingerror">
    <w:name w:val="spellingerror"/>
    <w:basedOn w:val="Standaardalinea-lettertype"/>
    <w:rsid w:val="004772CE"/>
  </w:style>
  <w:style w:type="paragraph" w:customStyle="1" w:styleId="paragraph">
    <w:name w:val="paragraph"/>
    <w:basedOn w:val="Standaard"/>
    <w:rsid w:val="004772CE"/>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1stegraad">
    <w:name w:val="1ste graad"/>
    <w:basedOn w:val="Lijstalinea"/>
    <w:link w:val="1stegraadChar"/>
    <w:rsid w:val="00770789"/>
    <w:pPr>
      <w:numPr>
        <w:numId w:val="2"/>
      </w:numPr>
      <w:spacing w:after="0"/>
    </w:pPr>
  </w:style>
  <w:style w:type="character" w:customStyle="1" w:styleId="1stegraadChar">
    <w:name w:val="1ste graad Char"/>
    <w:basedOn w:val="Standaardalinea-lettertype"/>
    <w:link w:val="1stegraad"/>
    <w:rsid w:val="00770789"/>
    <w:rPr>
      <w:color w:val="595959" w:themeColor="text1" w:themeTint="A6"/>
    </w:rPr>
  </w:style>
  <w:style w:type="character" w:customStyle="1" w:styleId="eop">
    <w:name w:val="eop"/>
    <w:basedOn w:val="Standaardalinea-lettertype"/>
    <w:rsid w:val="004772CE"/>
  </w:style>
  <w:style w:type="paragraph" w:styleId="Revisie">
    <w:name w:val="Revision"/>
    <w:hidden/>
    <w:uiPriority w:val="99"/>
    <w:semiHidden/>
    <w:rsid w:val="008240C1"/>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4772CE"/>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4772CE"/>
    <w:rPr>
      <w:rFonts w:ascii="Arial" w:eastAsia="Arial" w:hAnsi="Arial" w:cs="Arial"/>
      <w:b/>
      <w:bCs/>
      <w:color w:val="595959" w:themeColor="text1" w:themeTint="A6"/>
      <w:sz w:val="20"/>
      <w:szCs w:val="20"/>
      <w:lang w:val="nl" w:eastAsia="nl-BE"/>
    </w:rPr>
  </w:style>
  <w:style w:type="paragraph" w:customStyle="1" w:styleId="Afbakeningalleen">
    <w:name w:val="Afbakening alleen"/>
    <w:basedOn w:val="Afbakening"/>
    <w:next w:val="Wenk"/>
    <w:qFormat/>
    <w:rsid w:val="003C0A5F"/>
    <w:pPr>
      <w:spacing w:after="240"/>
    </w:pPr>
  </w:style>
  <w:style w:type="paragraph" w:customStyle="1" w:styleId="MDSMDBK">
    <w:name w:val="MD + SMD + BK"/>
    <w:basedOn w:val="Standaard"/>
    <w:next w:val="Standaard"/>
    <w:link w:val="MDSMDBKChar"/>
    <w:qFormat/>
    <w:rsid w:val="004772CE"/>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character" w:customStyle="1" w:styleId="MDSMDBKChar">
    <w:name w:val="MD + SMD + BK Char"/>
    <w:basedOn w:val="Standaardalinea-lettertype"/>
    <w:link w:val="MDSMDBK"/>
    <w:rsid w:val="004772CE"/>
    <w:rPr>
      <w:b/>
      <w:color w:val="000000" w:themeColor="text1"/>
      <w:sz w:val="20"/>
      <w:szCs w:val="16"/>
      <w:shd w:val="clear" w:color="auto" w:fill="D9D9D9" w:themeFill="background1" w:themeFillShade="D9"/>
    </w:rPr>
  </w:style>
  <w:style w:type="paragraph" w:customStyle="1" w:styleId="Concordantie">
    <w:name w:val="Concordantie"/>
    <w:basedOn w:val="MDSMDBK"/>
    <w:qFormat/>
    <w:rsid w:val="004772CE"/>
    <w:pPr>
      <w:outlineLvl w:val="3"/>
      <w15:collapsed/>
    </w:pPr>
  </w:style>
  <w:style w:type="paragraph" w:customStyle="1" w:styleId="DoelBio">
    <w:name w:val="Doel Bio"/>
    <w:next w:val="Wenk"/>
    <w:link w:val="DoelBioChar"/>
    <w:qFormat/>
    <w:rsid w:val="004772CE"/>
    <w:pPr>
      <w:numPr>
        <w:numId w:val="19"/>
      </w:numPr>
      <w:spacing w:before="240" w:after="360"/>
      <w:outlineLvl w:val="0"/>
    </w:pPr>
    <w:rPr>
      <w:b/>
      <w:color w:val="1F4E79"/>
      <w:sz w:val="24"/>
    </w:rPr>
  </w:style>
  <w:style w:type="character" w:customStyle="1" w:styleId="DoelBioChar">
    <w:name w:val="Doel Bio Char"/>
    <w:basedOn w:val="DoelkeuzeChar"/>
    <w:link w:val="DoelBio"/>
    <w:rsid w:val="004772CE"/>
    <w:rPr>
      <w:b/>
      <w:color w:val="1F4E79"/>
      <w:sz w:val="24"/>
    </w:rPr>
  </w:style>
  <w:style w:type="paragraph" w:customStyle="1" w:styleId="DoelFys">
    <w:name w:val="Doel Fys"/>
    <w:basedOn w:val="DoelBio"/>
    <w:qFormat/>
    <w:rsid w:val="004772CE"/>
    <w:pPr>
      <w:numPr>
        <w:numId w:val="20"/>
      </w:numPr>
    </w:pPr>
  </w:style>
  <w:style w:type="paragraph" w:customStyle="1" w:styleId="DoelCh">
    <w:name w:val="Doel Ch"/>
    <w:basedOn w:val="DoelFys"/>
    <w:next w:val="Wenk"/>
    <w:qFormat/>
    <w:rsid w:val="004772CE"/>
    <w:pPr>
      <w:numPr>
        <w:numId w:val="21"/>
      </w:numPr>
    </w:pPr>
  </w:style>
  <w:style w:type="paragraph" w:customStyle="1" w:styleId="DoelLabo">
    <w:name w:val="Doel Labo"/>
    <w:basedOn w:val="Doel"/>
    <w:link w:val="DoelLaboChar"/>
    <w:qFormat/>
    <w:rsid w:val="004772CE"/>
    <w:pPr>
      <w:numPr>
        <w:numId w:val="22"/>
      </w:numPr>
    </w:pPr>
  </w:style>
  <w:style w:type="character" w:customStyle="1" w:styleId="DoelLaboChar">
    <w:name w:val="Doel Labo Char"/>
    <w:basedOn w:val="DoelChar"/>
    <w:link w:val="DoelLabo"/>
    <w:rsid w:val="004772CE"/>
    <w:rPr>
      <w:b/>
      <w:color w:val="1F4E79" w:themeColor="accent1" w:themeShade="80"/>
      <w:sz w:val="24"/>
    </w:rPr>
  </w:style>
  <w:style w:type="paragraph" w:customStyle="1" w:styleId="DoelSTEM">
    <w:name w:val="Doel STEM"/>
    <w:basedOn w:val="Doel"/>
    <w:next w:val="Doel"/>
    <w:qFormat/>
    <w:rsid w:val="004772CE"/>
    <w:pPr>
      <w:numPr>
        <w:numId w:val="23"/>
      </w:numPr>
    </w:pPr>
  </w:style>
  <w:style w:type="paragraph" w:customStyle="1" w:styleId="DoelExtra">
    <w:name w:val="Doel: Extra"/>
    <w:basedOn w:val="Doel"/>
    <w:next w:val="Doel"/>
    <w:link w:val="DoelExtraChar"/>
    <w:qFormat/>
    <w:rsid w:val="004772CE"/>
    <w:pPr>
      <w:numPr>
        <w:numId w:val="24"/>
      </w:numPr>
    </w:pPr>
  </w:style>
  <w:style w:type="character" w:customStyle="1" w:styleId="DoelExtraChar">
    <w:name w:val="Doel: Extra Char"/>
    <w:basedOn w:val="DoelChar"/>
    <w:link w:val="DoelExtra"/>
    <w:rsid w:val="004772CE"/>
    <w:rPr>
      <w:b/>
      <w:color w:val="1F4E79" w:themeColor="accent1" w:themeShade="80"/>
      <w:sz w:val="24"/>
    </w:rPr>
  </w:style>
  <w:style w:type="paragraph" w:customStyle="1" w:styleId="Doelkeuze">
    <w:name w:val="Doel: keuze"/>
    <w:basedOn w:val="DoelExtra"/>
    <w:next w:val="Doel"/>
    <w:link w:val="DoelkeuzeChar"/>
    <w:qFormat/>
    <w:rsid w:val="004772CE"/>
    <w:pPr>
      <w:numPr>
        <w:numId w:val="25"/>
      </w:numPr>
    </w:pPr>
    <w:rPr>
      <w:color w:val="808080" w:themeColor="background1" w:themeShade="80"/>
    </w:rPr>
  </w:style>
  <w:style w:type="character" w:customStyle="1" w:styleId="DoelkeuzeChar">
    <w:name w:val="Doel: keuze Char"/>
    <w:basedOn w:val="DoelExtraChar"/>
    <w:link w:val="Doelkeuze"/>
    <w:rsid w:val="004772CE"/>
    <w:rPr>
      <w:b/>
      <w:color w:val="808080" w:themeColor="background1" w:themeShade="80"/>
      <w:sz w:val="24"/>
    </w:rPr>
  </w:style>
  <w:style w:type="paragraph" w:customStyle="1" w:styleId="Kennis">
    <w:name w:val="Kennis"/>
    <w:basedOn w:val="MDSMDBK"/>
    <w:link w:val="KennisChar"/>
    <w:qFormat/>
    <w:rsid w:val="004772CE"/>
    <w:pPr>
      <w:ind w:left="170" w:firstLine="0"/>
      <w:contextualSpacing/>
      <w:outlineLvl w:val="5"/>
    </w:pPr>
    <w:rPr>
      <w:b w:val="0"/>
      <w:bCs/>
    </w:rPr>
  </w:style>
  <w:style w:type="character" w:customStyle="1" w:styleId="KennisChar">
    <w:name w:val="Kennis Char"/>
    <w:basedOn w:val="MDSMDBKChar"/>
    <w:link w:val="Kennis"/>
    <w:rsid w:val="004772CE"/>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4772CE"/>
    <w:pPr>
      <w:numPr>
        <w:numId w:val="27"/>
      </w:numPr>
      <w:spacing w:before="0" w:after="0"/>
      <w:contextualSpacing w:val="0"/>
    </w:pPr>
  </w:style>
  <w:style w:type="character" w:customStyle="1" w:styleId="KennisopsommingChar">
    <w:name w:val="Kennis opsomming Char"/>
    <w:basedOn w:val="KennisChar"/>
    <w:link w:val="Kennisopsomming"/>
    <w:rsid w:val="004772CE"/>
    <w:rPr>
      <w:b w:val="0"/>
      <w:bCs/>
      <w:color w:val="000000" w:themeColor="text1"/>
      <w:sz w:val="20"/>
      <w:szCs w:val="16"/>
      <w:shd w:val="clear" w:color="auto" w:fill="D9D9D9" w:themeFill="background1" w:themeFillShade="D9"/>
    </w:rPr>
  </w:style>
  <w:style w:type="paragraph" w:customStyle="1" w:styleId="Leerplannaam">
    <w:name w:val="Leerplannaam"/>
    <w:basedOn w:val="Standaard"/>
    <w:link w:val="LeerplannaamChar"/>
    <w:qFormat/>
    <w:rsid w:val="004772CE"/>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4772CE"/>
    <w:rPr>
      <w:rFonts w:ascii="Trebuchet MS" w:hAnsi="Trebuchet MS"/>
      <w:b/>
      <w:color w:val="FFFFFF" w:themeColor="background1"/>
      <w:sz w:val="44"/>
      <w:szCs w:val="44"/>
    </w:rPr>
  </w:style>
  <w:style w:type="paragraph" w:customStyle="1" w:styleId="WenkDuiding">
    <w:name w:val="Wenk: Duiding"/>
    <w:basedOn w:val="Wenk"/>
    <w:qFormat/>
    <w:rsid w:val="004772CE"/>
    <w:pPr>
      <w:numPr>
        <w:numId w:val="33"/>
      </w:numPr>
    </w:pPr>
  </w:style>
  <w:style w:type="paragraph" w:customStyle="1" w:styleId="Wenkextra">
    <w:name w:val="Wenk : extra"/>
    <w:basedOn w:val="WenkDuiding"/>
    <w:qFormat/>
    <w:rsid w:val="004772CE"/>
    <w:pPr>
      <w:numPr>
        <w:numId w:val="34"/>
      </w:numPr>
    </w:pPr>
  </w:style>
  <w:style w:type="paragraph" w:customStyle="1" w:styleId="Samenhanggraad1">
    <w:name w:val="Samenhang graad1"/>
    <w:basedOn w:val="Wenkextra"/>
    <w:qFormat/>
    <w:rsid w:val="004772CE"/>
    <w:pPr>
      <w:numPr>
        <w:numId w:val="35"/>
      </w:numPr>
    </w:pPr>
    <w:rPr>
      <w:bCs/>
    </w:rPr>
  </w:style>
  <w:style w:type="character" w:customStyle="1" w:styleId="ui-provider">
    <w:name w:val="ui-provider"/>
    <w:basedOn w:val="Standaardalinea-lettertype"/>
    <w:rsid w:val="004772CE"/>
  </w:style>
  <w:style w:type="paragraph" w:customStyle="1" w:styleId="Beginsituatieeerstegraad">
    <w:name w:val="Beginsituatie eerste graad"/>
    <w:basedOn w:val="Wenk"/>
    <w:qFormat/>
    <w:rsid w:val="004772CE"/>
    <w:pPr>
      <w:widowControl/>
      <w:numPr>
        <w:numId w:val="0"/>
      </w:numPr>
    </w:pPr>
  </w:style>
  <w:style w:type="character" w:styleId="Onopgelostemelding">
    <w:name w:val="Unresolved Mention"/>
    <w:basedOn w:val="Standaardalinea-lettertype"/>
    <w:uiPriority w:val="99"/>
    <w:semiHidden/>
    <w:unhideWhenUsed/>
    <w:rsid w:val="004772CE"/>
    <w:rPr>
      <w:color w:val="605E5C"/>
      <w:shd w:val="clear" w:color="auto" w:fill="E1DFDD"/>
    </w:rPr>
  </w:style>
  <w:style w:type="paragraph" w:styleId="Normaalweb">
    <w:name w:val="Normal (Web)"/>
    <w:basedOn w:val="Standaard"/>
    <w:uiPriority w:val="99"/>
    <w:semiHidden/>
    <w:unhideWhenUsed/>
    <w:rsid w:val="003704A6"/>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Aanvullendekennis">
    <w:name w:val="Aanvullende kennis"/>
    <w:basedOn w:val="paragraph"/>
    <w:link w:val="AanvullendekennisChar"/>
    <w:qFormat/>
    <w:rsid w:val="004772CE"/>
    <w:pPr>
      <w:numPr>
        <w:numId w:val="12"/>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772CE"/>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4772CE"/>
    <w:pPr>
      <w:numPr>
        <w:numId w:val="28"/>
      </w:numPr>
      <w:spacing w:before="0" w:after="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302814">
      <w:bodyDiv w:val="1"/>
      <w:marLeft w:val="0"/>
      <w:marRight w:val="0"/>
      <w:marTop w:val="0"/>
      <w:marBottom w:val="0"/>
      <w:divBdr>
        <w:top w:val="none" w:sz="0" w:space="0" w:color="auto"/>
        <w:left w:val="none" w:sz="0" w:space="0" w:color="auto"/>
        <w:bottom w:val="none" w:sz="0" w:space="0" w:color="auto"/>
        <w:right w:val="none" w:sz="0" w:space="0" w:color="auto"/>
      </w:divBdr>
    </w:div>
    <w:div w:id="18158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3" Type="http://schemas.openxmlformats.org/officeDocument/2006/relationships/customXml" Target="../customXml/item3.xml"/><Relationship Id="rId21" Type="http://schemas.openxmlformats.org/officeDocument/2006/relationships/hyperlink" Target="https://pro.katholiekonderwijs.vlaanderen/leerplan-ii-msb-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cuments\KLADMAP\0%20schooljaar%202020%202021\LEERPLANONTWIKKELING%202de%20graad\Leerplansjabloon%202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0D467-48B4-46D5-A120-247310A60A70}">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7E7B2C28-C6D4-40B0-8B5C-2FF3A8D29915}"/>
</file>

<file path=docProps/app.xml><?xml version="1.0" encoding="utf-8"?>
<Properties xmlns="http://schemas.openxmlformats.org/officeDocument/2006/extended-properties" xmlns:vt="http://schemas.openxmlformats.org/officeDocument/2006/docPropsVTypes">
  <Template>Leerplansjabloon 2e graad</Template>
  <TotalTime>324</TotalTime>
  <Pages>26</Pages>
  <Words>8623</Words>
  <Characters>47428</Characters>
  <Application>Microsoft Office Word</Application>
  <DocSecurity>8</DocSecurity>
  <Lines>395</Lines>
  <Paragraphs>111</Paragraphs>
  <ScaleCrop>false</ScaleCrop>
  <Company/>
  <LinksUpToDate>false</LinksUpToDate>
  <CharactersWithSpaces>55940</CharactersWithSpaces>
  <SharedDoc>false</SharedDoc>
  <HLinks>
    <vt:vector size="204" baseType="variant">
      <vt:variant>
        <vt:i4>1703985</vt:i4>
      </vt:variant>
      <vt:variant>
        <vt:i4>191</vt:i4>
      </vt:variant>
      <vt:variant>
        <vt:i4>0</vt:i4>
      </vt:variant>
      <vt:variant>
        <vt:i4>5</vt:i4>
      </vt:variant>
      <vt:variant>
        <vt:lpwstr/>
      </vt:variant>
      <vt:variant>
        <vt:lpwstr>_Toc150767686</vt:lpwstr>
      </vt:variant>
      <vt:variant>
        <vt:i4>1703985</vt:i4>
      </vt:variant>
      <vt:variant>
        <vt:i4>185</vt:i4>
      </vt:variant>
      <vt:variant>
        <vt:i4>0</vt:i4>
      </vt:variant>
      <vt:variant>
        <vt:i4>5</vt:i4>
      </vt:variant>
      <vt:variant>
        <vt:lpwstr/>
      </vt:variant>
      <vt:variant>
        <vt:lpwstr>_Toc150767685</vt:lpwstr>
      </vt:variant>
      <vt:variant>
        <vt:i4>1703985</vt:i4>
      </vt:variant>
      <vt:variant>
        <vt:i4>179</vt:i4>
      </vt:variant>
      <vt:variant>
        <vt:i4>0</vt:i4>
      </vt:variant>
      <vt:variant>
        <vt:i4>5</vt:i4>
      </vt:variant>
      <vt:variant>
        <vt:lpwstr/>
      </vt:variant>
      <vt:variant>
        <vt:lpwstr>_Toc150767684</vt:lpwstr>
      </vt:variant>
      <vt:variant>
        <vt:i4>1703985</vt:i4>
      </vt:variant>
      <vt:variant>
        <vt:i4>173</vt:i4>
      </vt:variant>
      <vt:variant>
        <vt:i4>0</vt:i4>
      </vt:variant>
      <vt:variant>
        <vt:i4>5</vt:i4>
      </vt:variant>
      <vt:variant>
        <vt:lpwstr/>
      </vt:variant>
      <vt:variant>
        <vt:lpwstr>_Toc150767683</vt:lpwstr>
      </vt:variant>
      <vt:variant>
        <vt:i4>1703985</vt:i4>
      </vt:variant>
      <vt:variant>
        <vt:i4>167</vt:i4>
      </vt:variant>
      <vt:variant>
        <vt:i4>0</vt:i4>
      </vt:variant>
      <vt:variant>
        <vt:i4>5</vt:i4>
      </vt:variant>
      <vt:variant>
        <vt:lpwstr/>
      </vt:variant>
      <vt:variant>
        <vt:lpwstr>_Toc150767682</vt:lpwstr>
      </vt:variant>
      <vt:variant>
        <vt:i4>1703985</vt:i4>
      </vt:variant>
      <vt:variant>
        <vt:i4>161</vt:i4>
      </vt:variant>
      <vt:variant>
        <vt:i4>0</vt:i4>
      </vt:variant>
      <vt:variant>
        <vt:i4>5</vt:i4>
      </vt:variant>
      <vt:variant>
        <vt:lpwstr/>
      </vt:variant>
      <vt:variant>
        <vt:lpwstr>_Toc150767681</vt:lpwstr>
      </vt:variant>
      <vt:variant>
        <vt:i4>1703985</vt:i4>
      </vt:variant>
      <vt:variant>
        <vt:i4>155</vt:i4>
      </vt:variant>
      <vt:variant>
        <vt:i4>0</vt:i4>
      </vt:variant>
      <vt:variant>
        <vt:i4>5</vt:i4>
      </vt:variant>
      <vt:variant>
        <vt:lpwstr/>
      </vt:variant>
      <vt:variant>
        <vt:lpwstr>_Toc150767680</vt:lpwstr>
      </vt:variant>
      <vt:variant>
        <vt:i4>1376305</vt:i4>
      </vt:variant>
      <vt:variant>
        <vt:i4>149</vt:i4>
      </vt:variant>
      <vt:variant>
        <vt:i4>0</vt:i4>
      </vt:variant>
      <vt:variant>
        <vt:i4>5</vt:i4>
      </vt:variant>
      <vt:variant>
        <vt:lpwstr/>
      </vt:variant>
      <vt:variant>
        <vt:lpwstr>_Toc150767679</vt:lpwstr>
      </vt:variant>
      <vt:variant>
        <vt:i4>1376305</vt:i4>
      </vt:variant>
      <vt:variant>
        <vt:i4>143</vt:i4>
      </vt:variant>
      <vt:variant>
        <vt:i4>0</vt:i4>
      </vt:variant>
      <vt:variant>
        <vt:i4>5</vt:i4>
      </vt:variant>
      <vt:variant>
        <vt:lpwstr/>
      </vt:variant>
      <vt:variant>
        <vt:lpwstr>_Toc150767678</vt:lpwstr>
      </vt:variant>
      <vt:variant>
        <vt:i4>1376305</vt:i4>
      </vt:variant>
      <vt:variant>
        <vt:i4>137</vt:i4>
      </vt:variant>
      <vt:variant>
        <vt:i4>0</vt:i4>
      </vt:variant>
      <vt:variant>
        <vt:i4>5</vt:i4>
      </vt:variant>
      <vt:variant>
        <vt:lpwstr/>
      </vt:variant>
      <vt:variant>
        <vt:lpwstr>_Toc150767677</vt:lpwstr>
      </vt:variant>
      <vt:variant>
        <vt:i4>1376305</vt:i4>
      </vt:variant>
      <vt:variant>
        <vt:i4>131</vt:i4>
      </vt:variant>
      <vt:variant>
        <vt:i4>0</vt:i4>
      </vt:variant>
      <vt:variant>
        <vt:i4>5</vt:i4>
      </vt:variant>
      <vt:variant>
        <vt:lpwstr/>
      </vt:variant>
      <vt:variant>
        <vt:lpwstr>_Toc150767676</vt:lpwstr>
      </vt:variant>
      <vt:variant>
        <vt:i4>1376305</vt:i4>
      </vt:variant>
      <vt:variant>
        <vt:i4>125</vt:i4>
      </vt:variant>
      <vt:variant>
        <vt:i4>0</vt:i4>
      </vt:variant>
      <vt:variant>
        <vt:i4>5</vt:i4>
      </vt:variant>
      <vt:variant>
        <vt:lpwstr/>
      </vt:variant>
      <vt:variant>
        <vt:lpwstr>_Toc150767675</vt:lpwstr>
      </vt:variant>
      <vt:variant>
        <vt:i4>1376305</vt:i4>
      </vt:variant>
      <vt:variant>
        <vt:i4>119</vt:i4>
      </vt:variant>
      <vt:variant>
        <vt:i4>0</vt:i4>
      </vt:variant>
      <vt:variant>
        <vt:i4>5</vt:i4>
      </vt:variant>
      <vt:variant>
        <vt:lpwstr/>
      </vt:variant>
      <vt:variant>
        <vt:lpwstr>_Toc150767674</vt:lpwstr>
      </vt:variant>
      <vt:variant>
        <vt:i4>1376305</vt:i4>
      </vt:variant>
      <vt:variant>
        <vt:i4>113</vt:i4>
      </vt:variant>
      <vt:variant>
        <vt:i4>0</vt:i4>
      </vt:variant>
      <vt:variant>
        <vt:i4>5</vt:i4>
      </vt:variant>
      <vt:variant>
        <vt:lpwstr/>
      </vt:variant>
      <vt:variant>
        <vt:lpwstr>_Toc150767673</vt:lpwstr>
      </vt:variant>
      <vt:variant>
        <vt:i4>1376305</vt:i4>
      </vt:variant>
      <vt:variant>
        <vt:i4>107</vt:i4>
      </vt:variant>
      <vt:variant>
        <vt:i4>0</vt:i4>
      </vt:variant>
      <vt:variant>
        <vt:i4>5</vt:i4>
      </vt:variant>
      <vt:variant>
        <vt:lpwstr/>
      </vt:variant>
      <vt:variant>
        <vt:lpwstr>_Toc150767672</vt:lpwstr>
      </vt:variant>
      <vt:variant>
        <vt:i4>1376305</vt:i4>
      </vt:variant>
      <vt:variant>
        <vt:i4>101</vt:i4>
      </vt:variant>
      <vt:variant>
        <vt:i4>0</vt:i4>
      </vt:variant>
      <vt:variant>
        <vt:i4>5</vt:i4>
      </vt:variant>
      <vt:variant>
        <vt:lpwstr/>
      </vt:variant>
      <vt:variant>
        <vt:lpwstr>_Toc150767671</vt:lpwstr>
      </vt:variant>
      <vt:variant>
        <vt:i4>1376305</vt:i4>
      </vt:variant>
      <vt:variant>
        <vt:i4>95</vt:i4>
      </vt:variant>
      <vt:variant>
        <vt:i4>0</vt:i4>
      </vt:variant>
      <vt:variant>
        <vt:i4>5</vt:i4>
      </vt:variant>
      <vt:variant>
        <vt:lpwstr/>
      </vt:variant>
      <vt:variant>
        <vt:lpwstr>_Toc150767670</vt:lpwstr>
      </vt:variant>
      <vt:variant>
        <vt:i4>1310769</vt:i4>
      </vt:variant>
      <vt:variant>
        <vt:i4>89</vt:i4>
      </vt:variant>
      <vt:variant>
        <vt:i4>0</vt:i4>
      </vt:variant>
      <vt:variant>
        <vt:i4>5</vt:i4>
      </vt:variant>
      <vt:variant>
        <vt:lpwstr/>
      </vt:variant>
      <vt:variant>
        <vt:lpwstr>_Toc150767669</vt:lpwstr>
      </vt:variant>
      <vt:variant>
        <vt:i4>1310769</vt:i4>
      </vt:variant>
      <vt:variant>
        <vt:i4>83</vt:i4>
      </vt:variant>
      <vt:variant>
        <vt:i4>0</vt:i4>
      </vt:variant>
      <vt:variant>
        <vt:i4>5</vt:i4>
      </vt:variant>
      <vt:variant>
        <vt:lpwstr/>
      </vt:variant>
      <vt:variant>
        <vt:lpwstr>_Toc150767668</vt:lpwstr>
      </vt:variant>
      <vt:variant>
        <vt:i4>1310769</vt:i4>
      </vt:variant>
      <vt:variant>
        <vt:i4>77</vt:i4>
      </vt:variant>
      <vt:variant>
        <vt:i4>0</vt:i4>
      </vt:variant>
      <vt:variant>
        <vt:i4>5</vt:i4>
      </vt:variant>
      <vt:variant>
        <vt:lpwstr/>
      </vt:variant>
      <vt:variant>
        <vt:lpwstr>_Toc150767667</vt:lpwstr>
      </vt:variant>
      <vt:variant>
        <vt:i4>1310769</vt:i4>
      </vt:variant>
      <vt:variant>
        <vt:i4>71</vt:i4>
      </vt:variant>
      <vt:variant>
        <vt:i4>0</vt:i4>
      </vt:variant>
      <vt:variant>
        <vt:i4>5</vt:i4>
      </vt:variant>
      <vt:variant>
        <vt:lpwstr/>
      </vt:variant>
      <vt:variant>
        <vt:lpwstr>_Toc150767666</vt:lpwstr>
      </vt:variant>
      <vt:variant>
        <vt:i4>1310769</vt:i4>
      </vt:variant>
      <vt:variant>
        <vt:i4>65</vt:i4>
      </vt:variant>
      <vt:variant>
        <vt:i4>0</vt:i4>
      </vt:variant>
      <vt:variant>
        <vt:i4>5</vt:i4>
      </vt:variant>
      <vt:variant>
        <vt:lpwstr/>
      </vt:variant>
      <vt:variant>
        <vt:lpwstr>_Toc150767665</vt:lpwstr>
      </vt:variant>
      <vt:variant>
        <vt:i4>1310769</vt:i4>
      </vt:variant>
      <vt:variant>
        <vt:i4>59</vt:i4>
      </vt:variant>
      <vt:variant>
        <vt:i4>0</vt:i4>
      </vt:variant>
      <vt:variant>
        <vt:i4>5</vt:i4>
      </vt:variant>
      <vt:variant>
        <vt:lpwstr/>
      </vt:variant>
      <vt:variant>
        <vt:lpwstr>_Toc150767664</vt:lpwstr>
      </vt:variant>
      <vt:variant>
        <vt:i4>1310769</vt:i4>
      </vt:variant>
      <vt:variant>
        <vt:i4>53</vt:i4>
      </vt:variant>
      <vt:variant>
        <vt:i4>0</vt:i4>
      </vt:variant>
      <vt:variant>
        <vt:i4>5</vt:i4>
      </vt:variant>
      <vt:variant>
        <vt:lpwstr/>
      </vt:variant>
      <vt:variant>
        <vt:lpwstr>_Toc150767663</vt:lpwstr>
      </vt:variant>
      <vt:variant>
        <vt:i4>1310769</vt:i4>
      </vt:variant>
      <vt:variant>
        <vt:i4>47</vt:i4>
      </vt:variant>
      <vt:variant>
        <vt:i4>0</vt:i4>
      </vt:variant>
      <vt:variant>
        <vt:i4>5</vt:i4>
      </vt:variant>
      <vt:variant>
        <vt:lpwstr/>
      </vt:variant>
      <vt:variant>
        <vt:lpwstr>_Toc150767662</vt:lpwstr>
      </vt:variant>
      <vt:variant>
        <vt:i4>1310769</vt:i4>
      </vt:variant>
      <vt:variant>
        <vt:i4>41</vt:i4>
      </vt:variant>
      <vt:variant>
        <vt:i4>0</vt:i4>
      </vt:variant>
      <vt:variant>
        <vt:i4>5</vt:i4>
      </vt:variant>
      <vt:variant>
        <vt:lpwstr/>
      </vt:variant>
      <vt:variant>
        <vt:lpwstr>_Toc150767661</vt:lpwstr>
      </vt:variant>
      <vt:variant>
        <vt:i4>1310769</vt:i4>
      </vt:variant>
      <vt:variant>
        <vt:i4>35</vt:i4>
      </vt:variant>
      <vt:variant>
        <vt:i4>0</vt:i4>
      </vt:variant>
      <vt:variant>
        <vt:i4>5</vt:i4>
      </vt:variant>
      <vt:variant>
        <vt:lpwstr/>
      </vt:variant>
      <vt:variant>
        <vt:lpwstr>_Toc150767660</vt:lpwstr>
      </vt:variant>
      <vt:variant>
        <vt:i4>1507377</vt:i4>
      </vt:variant>
      <vt:variant>
        <vt:i4>29</vt:i4>
      </vt:variant>
      <vt:variant>
        <vt:i4>0</vt:i4>
      </vt:variant>
      <vt:variant>
        <vt:i4>5</vt:i4>
      </vt:variant>
      <vt:variant>
        <vt:lpwstr/>
      </vt:variant>
      <vt:variant>
        <vt:lpwstr>_Toc150767659</vt:lpwstr>
      </vt:variant>
      <vt:variant>
        <vt:i4>1507377</vt:i4>
      </vt:variant>
      <vt:variant>
        <vt:i4>23</vt:i4>
      </vt:variant>
      <vt:variant>
        <vt:i4>0</vt:i4>
      </vt:variant>
      <vt:variant>
        <vt:i4>5</vt:i4>
      </vt:variant>
      <vt:variant>
        <vt:lpwstr/>
      </vt:variant>
      <vt:variant>
        <vt:lpwstr>_Toc150767658</vt:lpwstr>
      </vt:variant>
      <vt:variant>
        <vt:i4>1507377</vt:i4>
      </vt:variant>
      <vt:variant>
        <vt:i4>17</vt:i4>
      </vt:variant>
      <vt:variant>
        <vt:i4>0</vt:i4>
      </vt:variant>
      <vt:variant>
        <vt:i4>5</vt:i4>
      </vt:variant>
      <vt:variant>
        <vt:lpwstr/>
      </vt:variant>
      <vt:variant>
        <vt:lpwstr>_Toc150767657</vt:lpwstr>
      </vt:variant>
      <vt:variant>
        <vt:i4>1507377</vt:i4>
      </vt:variant>
      <vt:variant>
        <vt:i4>11</vt:i4>
      </vt:variant>
      <vt:variant>
        <vt:i4>0</vt:i4>
      </vt:variant>
      <vt:variant>
        <vt:i4>5</vt:i4>
      </vt:variant>
      <vt:variant>
        <vt:lpwstr/>
      </vt:variant>
      <vt:variant>
        <vt:lpwstr>_Toc150767656</vt:lpwstr>
      </vt:variant>
      <vt:variant>
        <vt:i4>7798835</vt:i4>
      </vt:variant>
      <vt:variant>
        <vt:i4>6</vt:i4>
      </vt:variant>
      <vt:variant>
        <vt:i4>0</vt:i4>
      </vt:variant>
      <vt:variant>
        <vt:i4>5</vt:i4>
      </vt:variant>
      <vt:variant>
        <vt:lpwstr>https://pro.katholiekonderwijs.vlaanderen/leerplan-ii-msb-a</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Dominiek Desmet</cp:lastModifiedBy>
  <cp:revision>321</cp:revision>
  <cp:lastPrinted>2024-01-28T17:21:00Z</cp:lastPrinted>
  <dcterms:created xsi:type="dcterms:W3CDTF">2023-11-13T15:11:00Z</dcterms:created>
  <dcterms:modified xsi:type="dcterms:W3CDTF">2024-10-24T07:30:00Z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