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5429C" w14:textId="77777777" w:rsidR="00092C7B" w:rsidRPr="00424A70" w:rsidRDefault="00092C7B" w:rsidP="00424A70">
      <w:pPr>
        <w:spacing w:after="0"/>
        <w:rPr>
          <w:b/>
          <w:bCs/>
          <w:color w:val="AE2081" w:themeColor="accent1"/>
          <w:sz w:val="28"/>
          <w:szCs w:val="28"/>
        </w:rPr>
      </w:pPr>
      <w:r w:rsidRPr="00424A70">
        <w:rPr>
          <w:b/>
          <w:bCs/>
          <w:color w:val="AE2081" w:themeColor="accent1"/>
          <w:sz w:val="28"/>
          <w:szCs w:val="28"/>
        </w:rPr>
        <w:t>Katholiek Onderwijs Vlaanderen</w:t>
      </w:r>
    </w:p>
    <w:p w14:paraId="5DB92513" w14:textId="2B07BC88" w:rsidR="00AE57DC" w:rsidRDefault="00000000" w:rsidP="00424A70">
      <w:pPr>
        <w:spacing w:after="0"/>
        <w:rPr>
          <w:b/>
          <w:sz w:val="24"/>
          <w:szCs w:val="24"/>
        </w:rPr>
      </w:pPr>
      <w:sdt>
        <w:sdtPr>
          <w:rPr>
            <w:b/>
            <w:sz w:val="24"/>
            <w:szCs w:val="24"/>
          </w:rPr>
          <w:alias w:val="Dienst"/>
          <w:tag w:val="Dienst"/>
          <w:id w:val="-898982075"/>
          <w:placeholder>
            <w:docPart w:val="7615D026044C4F88BB49B539E2334118"/>
          </w:placeholder>
          <w:comboBox>
            <w:listItem w:displayText="    " w:value="   "/>
            <w:listItem w:displayText="Dienst Bestuur &amp; organisatie" w:value="Dienst Bestuur &amp; organisatie"/>
            <w:listItem w:displayText="Dienst Curriculum &amp; vorming" w:value="Dienst Curriculum &amp; vorming"/>
            <w:listItem w:displayText="Dienst Lerenden" w:value="Dienst Lerenden"/>
            <w:listItem w:displayText="Dienst Ondersteuning" w:value="Dienst Ondersteuning"/>
            <w:listItem w:displayText="Dienst Personeel" w:value="Dienst Personeel"/>
            <w:listItem w:displayText="Dienst School- &amp; kwaliteitsontwikkeling" w:value="Dienst School- &amp; kwaliteitsontwikkeling"/>
            <w:listItem w:displayText="Stafdienst" w:value="Stafdienst"/>
          </w:comboBox>
        </w:sdtPr>
        <w:sdtContent>
          <w:r w:rsidR="00133990">
            <w:rPr>
              <w:b/>
              <w:sz w:val="24"/>
              <w:szCs w:val="24"/>
            </w:rPr>
            <w:t>Dienst Curriculum &amp; vorming</w:t>
          </w:r>
        </w:sdtContent>
      </w:sdt>
    </w:p>
    <w:sdt>
      <w:sdtPr>
        <w:rPr>
          <w:sz w:val="24"/>
          <w:szCs w:val="24"/>
        </w:rPr>
        <w:alias w:val="Team"/>
        <w:tag w:val="Team"/>
        <w:id w:val="-854424336"/>
        <w:placeholder>
          <w:docPart w:val="727608684ECD41179456D35AE666687C"/>
        </w:placeholder>
        <w:comboBox>
          <w:listItem w:displayText="        " w:value="        "/>
          <w:listItem w:displayText="Team basisonderwijs" w:value="Team basisonderwijs"/>
          <w:listItem w:displayText="Team secundair onderwijs" w:value="Team secundair onderwijs"/>
          <w:listItem w:displayText="Team buitengewoon onderwijs" w:value="Team buitengewoon onderwijs"/>
          <w:listItem w:displayText="Team volwassenenonderwijs" w:value="Team volwassenenonderwijs"/>
          <w:listItem w:displayText="Academie" w:value="Academie"/>
          <w:listItem w:displayText="Team administratie" w:value="Team administratie"/>
          <w:listItem w:displayText="Team digitale transformatie" w:value="Team digitale transformatie"/>
          <w:listItem w:displayText="Team ict" w:value="Team ict"/>
          <w:listItem w:displayText="Team internaten" w:value="Team internaten"/>
          <w:listItem w:displayText="Team interne kwaliteitsontwikkeling" w:value="Team interne kwaliteitsontwikkeling"/>
          <w:listItem w:displayText="Team leersteuncentra" w:value="Team leersteuncentra"/>
          <w:listItem w:displayText="Team personeel" w:value="Team personeel"/>
        </w:comboBox>
      </w:sdtPr>
      <w:sdtContent>
        <w:p w14:paraId="22D031E8" w14:textId="22CD06FB" w:rsidR="00AE57DC" w:rsidRDefault="00133990" w:rsidP="00424A70">
          <w:pPr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Team secundair onderwijs</w:t>
          </w:r>
        </w:p>
      </w:sdtContent>
    </w:sdt>
    <w:p w14:paraId="28174941" w14:textId="29518B7E" w:rsidR="00342B58" w:rsidRPr="00424A70" w:rsidRDefault="00133990" w:rsidP="00531181">
      <w:pPr>
        <w:pStyle w:val="Datumdocument"/>
        <w:spacing w:after="0"/>
        <w:rPr>
          <w:b w:val="0"/>
          <w:bCs/>
        </w:rPr>
      </w:pPr>
      <w:bookmarkStart w:id="0" w:name="Datum"/>
      <w:bookmarkEnd w:id="0"/>
      <w:r>
        <w:rPr>
          <w:b w:val="0"/>
          <w:bCs/>
        </w:rPr>
        <w:t>202</w:t>
      </w:r>
      <w:r w:rsidR="0022644D">
        <w:rPr>
          <w:b w:val="0"/>
          <w:bCs/>
        </w:rPr>
        <w:t>5-0</w:t>
      </w:r>
      <w:r w:rsidR="003F30C1">
        <w:rPr>
          <w:b w:val="0"/>
          <w:bCs/>
        </w:rPr>
        <w:t>4</w:t>
      </w:r>
      <w:r w:rsidR="0022644D">
        <w:rPr>
          <w:b w:val="0"/>
          <w:bCs/>
        </w:rPr>
        <w:t>-0</w:t>
      </w:r>
      <w:r w:rsidR="003F30C1">
        <w:rPr>
          <w:b w:val="0"/>
          <w:bCs/>
        </w:rPr>
        <w:t>3</w:t>
      </w:r>
    </w:p>
    <w:p w14:paraId="20621064" w14:textId="77777777" w:rsidR="00127D92" w:rsidRDefault="00342B58" w:rsidP="00531181">
      <w:pPr>
        <w:spacing w:line="120" w:lineRule="auto"/>
      </w:pPr>
      <w:r>
        <w:rPr>
          <w:noProof/>
        </w:rPr>
        <w:drawing>
          <wp:inline distT="0" distB="0" distL="0" distR="0" wp14:anchorId="3B14429B" wp14:editId="134C08FB">
            <wp:extent cx="5760000" cy="13971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3DA8D" w14:textId="5CDDDB8E" w:rsidR="00B56D25" w:rsidRDefault="004F5ED6" w:rsidP="00546DF3">
      <w:pPr>
        <w:pStyle w:val="Kop1"/>
        <w:numPr>
          <w:ilvl w:val="0"/>
          <w:numId w:val="0"/>
        </w:numPr>
      </w:pPr>
      <w:r>
        <w:t>Uitgewerkt v</w:t>
      </w:r>
      <w:r w:rsidR="00546DF3">
        <w:t>oorbeeld</w:t>
      </w:r>
      <w:r w:rsidR="004831F1">
        <w:t xml:space="preserve"> onderzoekscompetentie</w:t>
      </w:r>
      <w:r w:rsidR="00AD1202">
        <w:t xml:space="preserve">: </w:t>
      </w:r>
      <w:r w:rsidR="00F55B6F">
        <w:t>Duurzame logistieke keten</w:t>
      </w:r>
      <w:r w:rsidR="00FA1E75">
        <w:t>s</w:t>
      </w:r>
    </w:p>
    <w:p w14:paraId="1CFF0A1A" w14:textId="770992F4" w:rsidR="00D700B9" w:rsidRDefault="003237E1" w:rsidP="00D700B9">
      <w:pPr>
        <w:pStyle w:val="Kop1"/>
      </w:pPr>
      <w:r>
        <w:t>Leerplan</w:t>
      </w:r>
    </w:p>
    <w:p w14:paraId="3250C9F1" w14:textId="5329E843" w:rsidR="003237E1" w:rsidRPr="003F30C1" w:rsidRDefault="008901EE" w:rsidP="003F30C1">
      <w:pPr>
        <w:jc w:val="both"/>
      </w:pPr>
      <w:r w:rsidRPr="008901EE">
        <w:t xml:space="preserve">Leerlingen </w:t>
      </w:r>
      <w:r w:rsidR="00FA1E75">
        <w:t xml:space="preserve">in de studierichting </w:t>
      </w:r>
      <w:r w:rsidR="00E945E6">
        <w:t>Bedrijfswetenschappen</w:t>
      </w:r>
      <w:r w:rsidR="004667D3">
        <w:t xml:space="preserve"> hebben de mogelijkheid om </w:t>
      </w:r>
      <w:r w:rsidR="00A222B3">
        <w:t xml:space="preserve">de onderzoekscompententie te realiseren </w:t>
      </w:r>
      <w:r w:rsidRPr="008901EE">
        <w:t>in samenhang met inhouden gerelateerd aan specifieke minimumdoelen</w:t>
      </w:r>
      <w:r w:rsidR="00FA1E75">
        <w:t xml:space="preserve"> </w:t>
      </w:r>
      <w:r w:rsidR="00E134F1">
        <w:t xml:space="preserve">van </w:t>
      </w:r>
      <w:r w:rsidR="00FA1E75">
        <w:t xml:space="preserve">het </w:t>
      </w:r>
      <w:r w:rsidRPr="008901EE">
        <w:t>leerplan</w:t>
      </w:r>
      <w:r w:rsidR="00FA1E75">
        <w:t xml:space="preserve"> </w:t>
      </w:r>
      <w:r w:rsidR="00DB1E3C">
        <w:t>Economie’</w:t>
      </w:r>
      <w:r w:rsidR="00FA1E75">
        <w:t>.</w:t>
      </w:r>
      <w:r w:rsidR="00233638">
        <w:t xml:space="preserve"> </w:t>
      </w:r>
      <w:r w:rsidR="003237E1">
        <w:t xml:space="preserve">In dit voorbeeld wordt het doorlopen van de onderzoekscyclus gekoppeld aan </w:t>
      </w:r>
      <w:r w:rsidR="000D277D">
        <w:t>onderstaand</w:t>
      </w:r>
      <w:r w:rsidR="002B2B46">
        <w:t xml:space="preserve"> </w:t>
      </w:r>
      <w:r w:rsidR="003237E1">
        <w:t>leerplandoel</w:t>
      </w:r>
      <w:r w:rsidR="0008674A">
        <w:t xml:space="preserve"> </w:t>
      </w:r>
      <w:r w:rsidR="002B2B46">
        <w:t xml:space="preserve">van </w:t>
      </w:r>
      <w:r w:rsidR="00546DF3">
        <w:t xml:space="preserve">het </w:t>
      </w:r>
      <w:r w:rsidR="00546DF3" w:rsidRPr="003F30C1">
        <w:t xml:space="preserve">leerplan </w:t>
      </w:r>
      <w:hyperlink r:id="rId12" w:history="1">
        <w:r w:rsidR="00546DF3" w:rsidRPr="003F30C1">
          <w:rPr>
            <w:rStyle w:val="Hyperlink"/>
          </w:rPr>
          <w:t>III-</w:t>
        </w:r>
        <w:r w:rsidR="00A57216" w:rsidRPr="003F30C1">
          <w:rPr>
            <w:rStyle w:val="Hyperlink"/>
          </w:rPr>
          <w:t>Eco’-d</w:t>
        </w:r>
      </w:hyperlink>
      <w:r w:rsidR="00546DF3">
        <w:t>:</w:t>
      </w:r>
    </w:p>
    <w:p w14:paraId="29D08B43" w14:textId="640E0ABF" w:rsidR="006A786A" w:rsidRPr="00671011" w:rsidRDefault="006A786A" w:rsidP="009E0EE5">
      <w:pPr>
        <w:shd w:val="clear" w:color="auto" w:fill="FFFFFF" w:themeFill="background1"/>
        <w:ind w:left="1418" w:hanging="1418"/>
        <w:rPr>
          <w:b/>
          <w:bCs/>
          <w:color w:val="auto"/>
        </w:rPr>
      </w:pPr>
      <w:r>
        <w:rPr>
          <w:b/>
          <w:bCs/>
          <w:color w:val="auto"/>
        </w:rPr>
        <w:t xml:space="preserve">LPD </w:t>
      </w:r>
      <w:r w:rsidR="003F30C1">
        <w:rPr>
          <w:b/>
          <w:bCs/>
          <w:color w:val="auto"/>
        </w:rPr>
        <w:t>32</w:t>
      </w:r>
      <w:r w:rsidR="009E0EE5">
        <w:rPr>
          <w:b/>
          <w:bCs/>
          <w:color w:val="auto"/>
        </w:rPr>
        <w:tab/>
      </w:r>
      <w:r>
        <w:rPr>
          <w:b/>
          <w:bCs/>
          <w:color w:val="auto"/>
        </w:rPr>
        <w:t>De leerlingen lichten het belang van supply chain management</w:t>
      </w:r>
      <w:r w:rsidR="009E0EE5">
        <w:rPr>
          <w:b/>
          <w:bCs/>
          <w:color w:val="auto"/>
        </w:rPr>
        <w:t xml:space="preserve"> als onderdeel van het bedrijfsbeleid aan de hand van de logistieke keten toe.</w:t>
      </w:r>
      <w:r>
        <w:rPr>
          <w:b/>
          <w:bCs/>
          <w:color w:val="auto"/>
        </w:rPr>
        <w:t xml:space="preserve"> </w:t>
      </w:r>
    </w:p>
    <w:p w14:paraId="6C56D167" w14:textId="00C324EE" w:rsidR="00546DF3" w:rsidRDefault="0081789E" w:rsidP="000A360B">
      <w:pPr>
        <w:jc w:val="both"/>
      </w:pPr>
      <w:r w:rsidRPr="0081789E">
        <w:t xml:space="preserve">Een bedrijfsstrategie is noodzakelijk om ondernemingsdoelstellingen te bereiken. </w:t>
      </w:r>
      <w:r w:rsidR="00C2582A">
        <w:t xml:space="preserve">De algehele bedrijfsstrategie </w:t>
      </w:r>
      <w:r w:rsidR="003950FD">
        <w:t xml:space="preserve">wordt </w:t>
      </w:r>
      <w:r w:rsidR="00B053E9">
        <w:t xml:space="preserve">vertaald </w:t>
      </w:r>
      <w:r w:rsidR="00B46402">
        <w:t xml:space="preserve">in </w:t>
      </w:r>
      <w:r w:rsidR="005361D6">
        <w:t xml:space="preserve">de marketingstrategie, HR-strategie, </w:t>
      </w:r>
      <w:r w:rsidR="00145026">
        <w:t>S</w:t>
      </w:r>
      <w:r w:rsidR="005361D6">
        <w:t>upply</w:t>
      </w:r>
      <w:r w:rsidR="00A3589A">
        <w:t xml:space="preserve"> </w:t>
      </w:r>
      <w:r w:rsidR="00145026">
        <w:t>C</w:t>
      </w:r>
      <w:r w:rsidR="005361D6">
        <w:t>hain</w:t>
      </w:r>
      <w:r w:rsidR="00145026">
        <w:t>-</w:t>
      </w:r>
      <w:r w:rsidR="005361D6">
        <w:t xml:space="preserve">strategie, verkoopstrategie </w:t>
      </w:r>
      <w:r w:rsidR="00495E3C">
        <w:t xml:space="preserve">enz. </w:t>
      </w:r>
      <w:r w:rsidRPr="0081789E">
        <w:t xml:space="preserve">Bij het ontwikkelen van </w:t>
      </w:r>
      <w:r w:rsidR="003C3BCA">
        <w:t>de deelstrategieën</w:t>
      </w:r>
      <w:r w:rsidRPr="0081789E">
        <w:t xml:space="preserve"> is het belangrijk dat ondernemingen aandacht hebben voor het aspect duurzaamheid.</w:t>
      </w:r>
    </w:p>
    <w:p w14:paraId="7FCC9629" w14:textId="7D009ADE" w:rsidR="00546DF3" w:rsidRDefault="000A3FBC" w:rsidP="000A3FBC">
      <w:pPr>
        <w:pStyle w:val="Kop1"/>
      </w:pPr>
      <w:r>
        <w:t>Onderzoekscyclus</w:t>
      </w:r>
    </w:p>
    <w:p w14:paraId="5741CF4D" w14:textId="638FE1A7" w:rsidR="000A3FBC" w:rsidRDefault="006B639E" w:rsidP="000A3FBC">
      <w:pPr>
        <w:pStyle w:val="Kop2"/>
      </w:pPr>
      <w:r>
        <w:t>F</w:t>
      </w:r>
      <w:r w:rsidR="008B0A55">
        <w:t>ocusbepaling</w:t>
      </w:r>
    </w:p>
    <w:p w14:paraId="69479983" w14:textId="6AE15E14" w:rsidR="00382D2B" w:rsidRPr="00CE45CF" w:rsidRDefault="00382D2B" w:rsidP="00CE45CF">
      <w:pPr>
        <w:pStyle w:val="Kop3"/>
      </w:pPr>
      <w:r w:rsidRPr="00CE45CF">
        <w:t>Verkenning</w:t>
      </w:r>
      <w:r w:rsidR="003442CB" w:rsidRPr="00CE45CF">
        <w:t xml:space="preserve"> van het onderzoeksonderwerp</w:t>
      </w:r>
    </w:p>
    <w:p w14:paraId="239C7A7B" w14:textId="0EAD436C" w:rsidR="0049195C" w:rsidRDefault="0049195C" w:rsidP="00E10411">
      <w:r>
        <w:t xml:space="preserve">In deze fase kan je vertrekken </w:t>
      </w:r>
      <w:r w:rsidR="00B27AFA">
        <w:t>van een ruwe</w:t>
      </w:r>
      <w:r w:rsidR="009165DC">
        <w:t xml:space="preserve"> </w:t>
      </w:r>
      <w:r w:rsidR="00B27AFA">
        <w:t>versie van een onderzoeksvraag</w:t>
      </w:r>
      <w:r w:rsidR="003A6F6E">
        <w:t>:</w:t>
      </w:r>
    </w:p>
    <w:p w14:paraId="08CD3834" w14:textId="2C31AC83" w:rsidR="0049195C" w:rsidRPr="00E663DD" w:rsidRDefault="000A3FBC" w:rsidP="000016B6">
      <w:pPr>
        <w:rPr>
          <w:b/>
          <w:bCs/>
          <w:color w:val="0070C0"/>
        </w:rPr>
      </w:pPr>
      <w:r w:rsidRPr="00E663DD">
        <w:rPr>
          <w:color w:val="0070C0"/>
        </w:rPr>
        <w:t xml:space="preserve"> </w:t>
      </w:r>
      <w:r w:rsidR="00040940" w:rsidRPr="00E663DD">
        <w:rPr>
          <w:b/>
          <w:bCs/>
          <w:color w:val="0070C0"/>
        </w:rPr>
        <w:t>‘</w:t>
      </w:r>
      <w:r w:rsidR="002F1AE7" w:rsidRPr="00E663DD">
        <w:rPr>
          <w:b/>
          <w:bCs/>
          <w:color w:val="0070C0"/>
        </w:rPr>
        <w:t xml:space="preserve">Duurzame </w:t>
      </w:r>
      <w:r w:rsidR="00D770A8" w:rsidRPr="00E663DD">
        <w:rPr>
          <w:b/>
          <w:bCs/>
          <w:color w:val="0070C0"/>
        </w:rPr>
        <w:t xml:space="preserve">logistieke </w:t>
      </w:r>
      <w:r w:rsidR="002F1AE7" w:rsidRPr="00E663DD">
        <w:rPr>
          <w:b/>
          <w:bCs/>
          <w:color w:val="0070C0"/>
        </w:rPr>
        <w:t xml:space="preserve">ketens: </w:t>
      </w:r>
      <w:r w:rsidR="005360F6" w:rsidRPr="00E663DD">
        <w:rPr>
          <w:b/>
          <w:bCs/>
          <w:color w:val="0070C0"/>
        </w:rPr>
        <w:t>droom of werkelijkheid</w:t>
      </w:r>
      <w:r w:rsidR="00E93F5F" w:rsidRPr="00E663DD">
        <w:rPr>
          <w:b/>
          <w:bCs/>
          <w:color w:val="0070C0"/>
        </w:rPr>
        <w:t>?</w:t>
      </w:r>
      <w:r w:rsidR="00040940" w:rsidRPr="00E663DD">
        <w:rPr>
          <w:b/>
          <w:bCs/>
          <w:color w:val="0070C0"/>
        </w:rPr>
        <w:t>’</w:t>
      </w:r>
    </w:p>
    <w:p w14:paraId="0A45F2C0" w14:textId="2BD6C630" w:rsidR="00465107" w:rsidRDefault="00B27AFA" w:rsidP="00FA6520">
      <w:pPr>
        <w:jc w:val="both"/>
      </w:pPr>
      <w:r>
        <w:t xml:space="preserve">De verkenning van het onderwerp van de onderzoeksvraag kan je koppelen aan de realisatie van LPD </w:t>
      </w:r>
      <w:r w:rsidR="002B2B46">
        <w:t xml:space="preserve">32. </w:t>
      </w:r>
      <w:r w:rsidR="00040940">
        <w:t>J</w:t>
      </w:r>
      <w:r>
        <w:t xml:space="preserve">e </w:t>
      </w:r>
      <w:r w:rsidR="00040940">
        <w:t xml:space="preserve">kan </w:t>
      </w:r>
      <w:r w:rsidR="00C93FB6">
        <w:t xml:space="preserve">daarvoor </w:t>
      </w:r>
      <w:r>
        <w:t>vertrekken vanuit casussen die herkenbaar zijn voor leerlingen</w:t>
      </w:r>
      <w:r w:rsidR="008D290F">
        <w:t>. Een getuigenis van een logistiek</w:t>
      </w:r>
      <w:r w:rsidR="00DD620B">
        <w:t xml:space="preserve"> of supply chain</w:t>
      </w:r>
      <w:r w:rsidR="008D290F">
        <w:t xml:space="preserve"> manager kan meerwaarde </w:t>
      </w:r>
      <w:r w:rsidR="00821EEA">
        <w:t>bieden</w:t>
      </w:r>
      <w:r w:rsidR="00BA4145">
        <w:t>.</w:t>
      </w:r>
      <w:r w:rsidR="00EC68D3">
        <w:t xml:space="preserve"> </w:t>
      </w:r>
      <w:r w:rsidR="00BA4145">
        <w:t xml:space="preserve">Je kan </w:t>
      </w:r>
      <w:r w:rsidR="001F2F18">
        <w:t xml:space="preserve">overwegen om </w:t>
      </w:r>
      <w:r w:rsidR="00BA4145">
        <w:t xml:space="preserve">de </w:t>
      </w:r>
      <w:r w:rsidR="00D03E2C">
        <w:t>logistieke keten van e</w:t>
      </w:r>
      <w:r w:rsidR="00F5565F">
        <w:t>en lokale KM</w:t>
      </w:r>
      <w:r w:rsidR="00D03E2C">
        <w:t>O</w:t>
      </w:r>
      <w:r w:rsidR="00BD08B3">
        <w:t>, denk aan een groothandel of productiebedrijf</w:t>
      </w:r>
      <w:r w:rsidR="009D731B">
        <w:t xml:space="preserve"> (bv. industriële bakkerij, chocolatier, brouwerij …)</w:t>
      </w:r>
      <w:r w:rsidR="0072457D">
        <w:t xml:space="preserve"> </w:t>
      </w:r>
      <w:r w:rsidR="00784397">
        <w:t xml:space="preserve">in kaart te brengen, </w:t>
      </w:r>
      <w:r w:rsidR="003D58C8">
        <w:t>het gebruik van een visual kan daarbij helpen:</w:t>
      </w:r>
    </w:p>
    <w:p w14:paraId="7FFC2E56" w14:textId="39775EC6" w:rsidR="00972CE3" w:rsidRDefault="00202F1E" w:rsidP="00972CE3">
      <w:r>
        <w:rPr>
          <w:noProof/>
        </w:rPr>
        <w:drawing>
          <wp:inline distT="0" distB="0" distL="0" distR="0" wp14:anchorId="001F37DE" wp14:editId="32B4ABE6">
            <wp:extent cx="5721082" cy="1910687"/>
            <wp:effectExtent l="0" t="0" r="0" b="0"/>
            <wp:docPr id="1976750169" name="Afbeelding 1" descr="Afbeelding met tekst, schermopname, softwar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750169" name="Afbeelding 1" descr="Afbeelding met tekst, schermopname, software, Webpagina&#10;&#10;Automatisch gegenereerde beschrijving"/>
                    <pic:cNvPicPr/>
                  </pic:nvPicPr>
                  <pic:blipFill rotWithShape="1">
                    <a:blip r:embed="rId13"/>
                    <a:srcRect l="50937" t="38808" r="8049" b="38849"/>
                    <a:stretch/>
                  </pic:blipFill>
                  <pic:spPr bwMode="auto">
                    <a:xfrm>
                      <a:off x="0" y="0"/>
                      <a:ext cx="5773115" cy="1928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C81870" w14:textId="631EFFCB" w:rsidR="00FF1870" w:rsidRPr="00F86B8D" w:rsidRDefault="00FF1870" w:rsidP="00F86B8D">
      <w:pPr>
        <w:spacing w:line="240" w:lineRule="auto"/>
        <w:jc w:val="both"/>
        <w:rPr>
          <w:sz w:val="18"/>
          <w:szCs w:val="18"/>
        </w:rPr>
      </w:pPr>
      <w:r w:rsidRPr="00F86B8D">
        <w:rPr>
          <w:sz w:val="18"/>
          <w:szCs w:val="18"/>
        </w:rPr>
        <w:t xml:space="preserve">Bron: </w:t>
      </w:r>
      <w:r w:rsidR="00716EAA" w:rsidRPr="00F86B8D">
        <w:rPr>
          <w:sz w:val="18"/>
          <w:szCs w:val="18"/>
        </w:rPr>
        <w:t>Vis</w:t>
      </w:r>
      <w:r w:rsidR="0016265C" w:rsidRPr="00F86B8D">
        <w:rPr>
          <w:sz w:val="18"/>
          <w:szCs w:val="18"/>
        </w:rPr>
        <w:t>ser, H.M. &amp; Van Goor, A.R. (</w:t>
      </w:r>
      <w:r w:rsidR="008A2620" w:rsidRPr="00F86B8D">
        <w:rPr>
          <w:sz w:val="18"/>
          <w:szCs w:val="18"/>
        </w:rPr>
        <w:t>2024</w:t>
      </w:r>
      <w:r w:rsidR="0064122B" w:rsidRPr="00F86B8D">
        <w:rPr>
          <w:sz w:val="18"/>
          <w:szCs w:val="18"/>
          <w:vertAlign w:val="superscript"/>
        </w:rPr>
        <w:t>9</w:t>
      </w:r>
      <w:r w:rsidR="008A2620" w:rsidRPr="00F86B8D">
        <w:rPr>
          <w:sz w:val="18"/>
          <w:szCs w:val="18"/>
        </w:rPr>
        <w:t>)</w:t>
      </w:r>
      <w:r w:rsidR="0064122B" w:rsidRPr="00F86B8D">
        <w:rPr>
          <w:sz w:val="18"/>
          <w:szCs w:val="18"/>
        </w:rPr>
        <w:t xml:space="preserve">. </w:t>
      </w:r>
      <w:r w:rsidR="0064122B" w:rsidRPr="00F86B8D">
        <w:rPr>
          <w:i/>
          <w:iCs/>
          <w:sz w:val="18"/>
          <w:szCs w:val="18"/>
        </w:rPr>
        <w:t>Werken met logistiek</w:t>
      </w:r>
      <w:r w:rsidR="00AD7E1E" w:rsidRPr="00F86B8D">
        <w:rPr>
          <w:i/>
          <w:iCs/>
          <w:sz w:val="18"/>
          <w:szCs w:val="18"/>
        </w:rPr>
        <w:t>. Supply Chain Management</w:t>
      </w:r>
      <w:r w:rsidR="00AD7E1E" w:rsidRPr="00F86B8D">
        <w:rPr>
          <w:sz w:val="18"/>
          <w:szCs w:val="18"/>
        </w:rPr>
        <w:t>. Groningen: Noordhoff Uitgevers.</w:t>
      </w:r>
    </w:p>
    <w:p w14:paraId="6E881508" w14:textId="01A9D016" w:rsidR="003442CB" w:rsidRDefault="0087519A" w:rsidP="003442CB">
      <w:pPr>
        <w:pStyle w:val="Kop3"/>
      </w:pPr>
      <w:r>
        <w:lastRenderedPageBreak/>
        <w:t>Een onderzoeksvraag opstellen</w:t>
      </w:r>
    </w:p>
    <w:p w14:paraId="497D1541" w14:textId="329A4187" w:rsidR="00C73470" w:rsidRDefault="00D71D0F" w:rsidP="008F6A45">
      <w:r>
        <w:t xml:space="preserve">In het licht van het onderzoek </w:t>
      </w:r>
      <w:r w:rsidR="008A1C6A">
        <w:t xml:space="preserve">verscherpen </w:t>
      </w:r>
      <w:r w:rsidR="003930D6">
        <w:t>de leerlingen de ruwe onderzoeksvraag (</w:t>
      </w:r>
      <w:r w:rsidR="003623E4">
        <w:t xml:space="preserve">= aangereikte </w:t>
      </w:r>
      <w:r w:rsidR="003930D6">
        <w:t xml:space="preserve">probleemstelling) </w:t>
      </w:r>
      <w:r w:rsidR="00234AFB">
        <w:t xml:space="preserve">rekening houdend met </w:t>
      </w:r>
      <w:r w:rsidR="005E50C8">
        <w:t>haalbaarheid en onderzoekbaarheid.</w:t>
      </w:r>
      <w:r w:rsidR="00BF1806">
        <w:t xml:space="preserve"> </w:t>
      </w:r>
      <w:r w:rsidR="005A6480">
        <w:t>Zo kunnen l</w:t>
      </w:r>
      <w:r w:rsidR="00BF1806">
        <w:t xml:space="preserve">eerlingen </w:t>
      </w:r>
      <w:r w:rsidR="00A30932" w:rsidRPr="00BC3C2A">
        <w:rPr>
          <w:b/>
          <w:bCs/>
        </w:rPr>
        <w:t xml:space="preserve">de logistieke keten van </w:t>
      </w:r>
      <w:r w:rsidR="002C7A21" w:rsidRPr="00BC3C2A">
        <w:rPr>
          <w:b/>
          <w:bCs/>
        </w:rPr>
        <w:t xml:space="preserve">een </w:t>
      </w:r>
      <w:r w:rsidR="00FD7601" w:rsidRPr="00BC3C2A">
        <w:rPr>
          <w:b/>
          <w:bCs/>
        </w:rPr>
        <w:t>zelfgekozen onderneming onderzoeken</w:t>
      </w:r>
      <w:r w:rsidR="00FD7601">
        <w:t xml:space="preserve"> </w:t>
      </w:r>
      <w:r w:rsidR="0096581C">
        <w:t xml:space="preserve">en </w:t>
      </w:r>
      <w:r w:rsidR="008053BE">
        <w:t xml:space="preserve">nagaan in welke </w:t>
      </w:r>
      <w:r w:rsidR="00BB6057">
        <w:t xml:space="preserve">mate </w:t>
      </w:r>
      <w:r w:rsidR="00FE6454">
        <w:t xml:space="preserve">het aspect duurzaamheid </w:t>
      </w:r>
      <w:r w:rsidR="00A468F4">
        <w:t xml:space="preserve">in </w:t>
      </w:r>
      <w:r w:rsidR="005A6480">
        <w:t xml:space="preserve">de organisatie </w:t>
      </w:r>
      <w:r w:rsidR="00C57CEB">
        <w:t xml:space="preserve">en optimalisatie </w:t>
      </w:r>
      <w:r w:rsidR="00671E8C">
        <w:t>ervan</w:t>
      </w:r>
      <w:r w:rsidR="003E1BE4">
        <w:t xml:space="preserve"> een rol speelt</w:t>
      </w:r>
      <w:r w:rsidR="00FE6454">
        <w:t>.</w:t>
      </w:r>
      <w:r w:rsidR="007A224F">
        <w:t xml:space="preserve"> Dat biedt kansen om </w:t>
      </w:r>
      <w:r w:rsidR="00714E22">
        <w:t>zelfstandig keuzes te maken en verantwoordelijkheid te nemen.</w:t>
      </w:r>
    </w:p>
    <w:p w14:paraId="166F37BA" w14:textId="10B69277" w:rsidR="00D64968" w:rsidRDefault="008E72EC" w:rsidP="000A3FBC">
      <w:r>
        <w:t>Een</w:t>
      </w:r>
      <w:r w:rsidR="006213BB">
        <w:t xml:space="preserve"> </w:t>
      </w:r>
      <w:r w:rsidR="0019371A">
        <w:t xml:space="preserve">mogelijke </w:t>
      </w:r>
      <w:r w:rsidR="00A32B9D">
        <w:t xml:space="preserve">verfijning </w:t>
      </w:r>
      <w:r w:rsidR="00C73470">
        <w:t xml:space="preserve">van de </w:t>
      </w:r>
      <w:r w:rsidR="0019371A">
        <w:t xml:space="preserve">ruwe </w:t>
      </w:r>
      <w:r w:rsidR="00C73470">
        <w:t>onderzoeksvraag</w:t>
      </w:r>
      <w:r w:rsidR="00A32B9D">
        <w:t xml:space="preserve">: </w:t>
      </w:r>
    </w:p>
    <w:p w14:paraId="707197DB" w14:textId="74D10935" w:rsidR="00D64968" w:rsidRPr="00C90EEF" w:rsidRDefault="00A32B9D" w:rsidP="00C90EEF">
      <w:pPr>
        <w:shd w:val="clear" w:color="auto" w:fill="FFFFFF" w:themeFill="background1"/>
        <w:rPr>
          <w:b/>
          <w:bCs/>
          <w:color w:val="0070C0"/>
        </w:rPr>
      </w:pPr>
      <w:r w:rsidRPr="00C90EEF">
        <w:rPr>
          <w:b/>
          <w:bCs/>
          <w:color w:val="0070C0"/>
        </w:rPr>
        <w:t>‘</w:t>
      </w:r>
      <w:r w:rsidR="004C76FC" w:rsidRPr="00C90EEF">
        <w:rPr>
          <w:b/>
          <w:bCs/>
          <w:color w:val="0070C0"/>
        </w:rPr>
        <w:t>W</w:t>
      </w:r>
      <w:r w:rsidR="008E72EC" w:rsidRPr="00C90EEF">
        <w:rPr>
          <w:b/>
          <w:bCs/>
          <w:color w:val="0070C0"/>
        </w:rPr>
        <w:t>elke inspanningen levert onderneming X om haar logistieke keten te verduurzamen?</w:t>
      </w:r>
      <w:r w:rsidRPr="00C90EEF">
        <w:rPr>
          <w:b/>
          <w:bCs/>
          <w:color w:val="0070C0"/>
        </w:rPr>
        <w:t>’</w:t>
      </w:r>
    </w:p>
    <w:p w14:paraId="7250CC82" w14:textId="4F811735" w:rsidR="00AB435D" w:rsidRPr="00153E57" w:rsidRDefault="00AB435D" w:rsidP="00161E3F">
      <w:pPr>
        <w:jc w:val="both"/>
        <w:rPr>
          <w:rFonts w:cs="Calibri"/>
          <w:color w:val="auto"/>
          <w:shd w:val="clear" w:color="auto" w:fill="FFFFFF"/>
        </w:rPr>
      </w:pPr>
      <w:r>
        <w:rPr>
          <w:rFonts w:cs="Calibri"/>
          <w:color w:val="auto"/>
          <w:shd w:val="clear" w:color="auto" w:fill="FFFFFF"/>
        </w:rPr>
        <w:t xml:space="preserve">Afhankelijk van de aard van een onderzoek kan je verschillende onderzoeksvragen onderscheiden, in dit geval </w:t>
      </w:r>
      <w:r w:rsidR="00896CBF">
        <w:rPr>
          <w:rFonts w:cs="Calibri"/>
          <w:color w:val="auto"/>
          <w:shd w:val="clear" w:color="auto" w:fill="FFFFFF"/>
        </w:rPr>
        <w:t xml:space="preserve">wordt </w:t>
      </w:r>
      <w:r>
        <w:rPr>
          <w:rFonts w:cs="Calibri"/>
          <w:color w:val="auto"/>
          <w:shd w:val="clear" w:color="auto" w:fill="FFFFFF"/>
        </w:rPr>
        <w:t xml:space="preserve">een </w:t>
      </w:r>
      <w:r w:rsidRPr="00783A91">
        <w:rPr>
          <w:rFonts w:cs="Calibri"/>
          <w:b/>
          <w:bCs/>
          <w:color w:val="auto"/>
          <w:shd w:val="clear" w:color="auto" w:fill="FFFFFF"/>
        </w:rPr>
        <w:t>beschrijvende</w:t>
      </w:r>
      <w:r>
        <w:rPr>
          <w:rFonts w:cs="Calibri"/>
          <w:color w:val="auto"/>
          <w:shd w:val="clear" w:color="auto" w:fill="FFFFFF"/>
        </w:rPr>
        <w:t xml:space="preserve"> onderzoeksvraag</w:t>
      </w:r>
      <w:r w:rsidR="00896CBF">
        <w:rPr>
          <w:rFonts w:cs="Calibri"/>
          <w:color w:val="auto"/>
          <w:shd w:val="clear" w:color="auto" w:fill="FFFFFF"/>
        </w:rPr>
        <w:t xml:space="preserve"> aangereikt</w:t>
      </w:r>
      <w:r>
        <w:rPr>
          <w:rFonts w:cs="Calibri"/>
          <w:color w:val="auto"/>
          <w:shd w:val="clear" w:color="auto" w:fill="FFFFFF"/>
        </w:rPr>
        <w:t>. Andere soorten van onderzoeksvragen en concrete voorbeelden vind je op themapagina</w:t>
      </w:r>
      <w:r w:rsidR="006273BB">
        <w:rPr>
          <w:rFonts w:cs="Calibri"/>
          <w:color w:val="auto"/>
          <w:shd w:val="clear" w:color="auto" w:fill="FFFFFF"/>
        </w:rPr>
        <w:t xml:space="preserve">, evenals </w:t>
      </w:r>
      <w:r w:rsidR="00B04D3A">
        <w:rPr>
          <w:rFonts w:cs="Calibri"/>
          <w:color w:val="auto"/>
          <w:shd w:val="clear" w:color="auto" w:fill="FFFFFF"/>
        </w:rPr>
        <w:t>criteria</w:t>
      </w:r>
      <w:r w:rsidR="006273BB">
        <w:rPr>
          <w:rFonts w:cs="Calibri"/>
          <w:color w:val="auto"/>
          <w:shd w:val="clear" w:color="auto" w:fill="FFFFFF"/>
        </w:rPr>
        <w:t xml:space="preserve"> waaraan </w:t>
      </w:r>
      <w:r w:rsidR="00EA5FB2">
        <w:rPr>
          <w:rFonts w:cs="Calibri"/>
          <w:color w:val="auto"/>
          <w:shd w:val="clear" w:color="auto" w:fill="FFFFFF"/>
        </w:rPr>
        <w:t xml:space="preserve">een goede onderzoeksvraag </w:t>
      </w:r>
      <w:r w:rsidR="006273BB">
        <w:rPr>
          <w:rFonts w:cs="Calibri"/>
          <w:color w:val="auto"/>
          <w:shd w:val="clear" w:color="auto" w:fill="FFFFFF"/>
        </w:rPr>
        <w:t>moet voldoen.</w:t>
      </w:r>
    </w:p>
    <w:p w14:paraId="6322AFA2" w14:textId="435476F9" w:rsidR="00FC1F31" w:rsidRPr="00F32FA3" w:rsidRDefault="003C150C" w:rsidP="00A36255">
      <w:pPr>
        <w:shd w:val="clear" w:color="auto" w:fill="FFFFFF" w:themeFill="background1"/>
        <w:rPr>
          <w:color w:val="auto"/>
        </w:rPr>
      </w:pPr>
      <w:r w:rsidRPr="1075956E">
        <w:rPr>
          <w:color w:val="auto"/>
        </w:rPr>
        <w:t xml:space="preserve">Je kan </w:t>
      </w:r>
      <w:r w:rsidR="00325A00" w:rsidRPr="1075956E">
        <w:rPr>
          <w:color w:val="auto"/>
        </w:rPr>
        <w:t xml:space="preserve">de </w:t>
      </w:r>
      <w:r w:rsidRPr="1075956E">
        <w:rPr>
          <w:color w:val="auto"/>
        </w:rPr>
        <w:t>l</w:t>
      </w:r>
      <w:r w:rsidR="00325956" w:rsidRPr="1075956E">
        <w:rPr>
          <w:color w:val="auto"/>
        </w:rPr>
        <w:t xml:space="preserve">eerlingen (bv.in de les) een aantal </w:t>
      </w:r>
      <w:r w:rsidR="00223478" w:rsidRPr="1075956E">
        <w:rPr>
          <w:color w:val="auto"/>
        </w:rPr>
        <w:t xml:space="preserve">mogelijke </w:t>
      </w:r>
      <w:r w:rsidR="00325956" w:rsidRPr="1075956E">
        <w:rPr>
          <w:color w:val="auto"/>
        </w:rPr>
        <w:t>deelvragen</w:t>
      </w:r>
      <w:r w:rsidR="00223478" w:rsidRPr="1075956E">
        <w:rPr>
          <w:color w:val="auto"/>
        </w:rPr>
        <w:t xml:space="preserve"> </w:t>
      </w:r>
      <w:r w:rsidR="008176CA" w:rsidRPr="1075956E">
        <w:rPr>
          <w:color w:val="auto"/>
        </w:rPr>
        <w:t xml:space="preserve">laten </w:t>
      </w:r>
      <w:r w:rsidR="00674FE5" w:rsidRPr="1075956E">
        <w:rPr>
          <w:color w:val="auto"/>
        </w:rPr>
        <w:t>ontwerpen</w:t>
      </w:r>
      <w:r w:rsidR="00A87FFD" w:rsidRPr="1075956E">
        <w:rPr>
          <w:color w:val="auto"/>
        </w:rPr>
        <w:t xml:space="preserve"> in functie een </w:t>
      </w:r>
      <w:r w:rsidR="00223478" w:rsidRPr="1075956E">
        <w:rPr>
          <w:color w:val="auto"/>
        </w:rPr>
        <w:t xml:space="preserve">voldoende </w:t>
      </w:r>
      <w:r w:rsidR="00FC1F31" w:rsidRPr="1075956E">
        <w:rPr>
          <w:color w:val="auto"/>
        </w:rPr>
        <w:t xml:space="preserve">sluitend </w:t>
      </w:r>
      <w:r w:rsidR="000366F2" w:rsidRPr="1075956E">
        <w:rPr>
          <w:color w:val="auto"/>
        </w:rPr>
        <w:t>antwoord op de hoofdvraag</w:t>
      </w:r>
      <w:r w:rsidR="004A35A4" w:rsidRPr="1075956E">
        <w:rPr>
          <w:color w:val="auto"/>
        </w:rPr>
        <w:t>, suggesties:</w:t>
      </w:r>
    </w:p>
    <w:p w14:paraId="710DAC3D" w14:textId="77777777" w:rsidR="008678BE" w:rsidRDefault="00F52912" w:rsidP="008678BE">
      <w:pPr>
        <w:pStyle w:val="Opsomming1"/>
        <w:numPr>
          <w:ilvl w:val="0"/>
          <w:numId w:val="44"/>
        </w:numPr>
        <w:rPr>
          <w:rStyle w:val="eop"/>
        </w:rPr>
      </w:pPr>
      <w:r w:rsidRPr="00051678">
        <w:rPr>
          <w:rStyle w:val="eop"/>
        </w:rPr>
        <w:t>Wat b</w:t>
      </w:r>
      <w:r w:rsidR="00E63006" w:rsidRPr="00051678">
        <w:rPr>
          <w:rStyle w:val="eop"/>
        </w:rPr>
        <w:t>egrijpen we onder</w:t>
      </w:r>
      <w:r w:rsidRPr="00051678">
        <w:rPr>
          <w:rStyle w:val="eop"/>
        </w:rPr>
        <w:t xml:space="preserve"> </w:t>
      </w:r>
      <w:r w:rsidR="00226AD1" w:rsidRPr="00051678">
        <w:rPr>
          <w:rStyle w:val="eop"/>
        </w:rPr>
        <w:t>maatschappelijk verantwoord ondernemen</w:t>
      </w:r>
      <w:r w:rsidR="00E63006" w:rsidRPr="00051678">
        <w:rPr>
          <w:rStyle w:val="eop"/>
        </w:rPr>
        <w:t>?</w:t>
      </w:r>
    </w:p>
    <w:p w14:paraId="6D4CA950" w14:textId="536BFE75" w:rsidR="00E63006" w:rsidRPr="00051678" w:rsidRDefault="00BF16C3" w:rsidP="008678BE">
      <w:pPr>
        <w:pStyle w:val="Opsomming1"/>
        <w:numPr>
          <w:ilvl w:val="0"/>
          <w:numId w:val="44"/>
        </w:numPr>
        <w:rPr>
          <w:rStyle w:val="eop"/>
        </w:rPr>
      </w:pPr>
      <w:r w:rsidRPr="00051678">
        <w:rPr>
          <w:rStyle w:val="eop"/>
        </w:rPr>
        <w:t>Wa</w:t>
      </w:r>
      <w:r w:rsidR="00B17384" w:rsidRPr="00051678">
        <w:rPr>
          <w:rStyle w:val="eop"/>
        </w:rPr>
        <w:t xml:space="preserve">t is de </w:t>
      </w:r>
      <w:r w:rsidR="006E0D5B" w:rsidRPr="00051678">
        <w:rPr>
          <w:rStyle w:val="eop"/>
        </w:rPr>
        <w:t xml:space="preserve">bedrijfsstrategie </w:t>
      </w:r>
      <w:r w:rsidR="003447B6" w:rsidRPr="00051678">
        <w:rPr>
          <w:rStyle w:val="eop"/>
        </w:rPr>
        <w:t xml:space="preserve">(missie, </w:t>
      </w:r>
      <w:r w:rsidR="00B03811" w:rsidRPr="00051678">
        <w:rPr>
          <w:rStyle w:val="eop"/>
        </w:rPr>
        <w:t>bedrijfs</w:t>
      </w:r>
      <w:r w:rsidR="003447B6" w:rsidRPr="00051678">
        <w:rPr>
          <w:rStyle w:val="eop"/>
        </w:rPr>
        <w:t>doelstellingen</w:t>
      </w:r>
      <w:r w:rsidR="00B03811" w:rsidRPr="00051678">
        <w:rPr>
          <w:rStyle w:val="eop"/>
        </w:rPr>
        <w:t xml:space="preserve">, </w:t>
      </w:r>
      <w:r w:rsidR="003447B6" w:rsidRPr="00051678">
        <w:rPr>
          <w:rStyle w:val="eop"/>
        </w:rPr>
        <w:t>waarden, normen</w:t>
      </w:r>
      <w:r w:rsidR="00B03811" w:rsidRPr="00051678">
        <w:rPr>
          <w:rStyle w:val="eop"/>
        </w:rPr>
        <w:t>…</w:t>
      </w:r>
      <w:r w:rsidR="003447B6" w:rsidRPr="00051678">
        <w:rPr>
          <w:rStyle w:val="eop"/>
        </w:rPr>
        <w:t>)</w:t>
      </w:r>
      <w:r w:rsidR="00B03811" w:rsidRPr="00051678">
        <w:rPr>
          <w:rStyle w:val="eop"/>
        </w:rPr>
        <w:t xml:space="preserve"> </w:t>
      </w:r>
      <w:r w:rsidR="006E0D5B" w:rsidRPr="00051678">
        <w:rPr>
          <w:rStyle w:val="eop"/>
        </w:rPr>
        <w:t>van onderneming X</w:t>
      </w:r>
      <w:r w:rsidR="00614D21" w:rsidRPr="00051678">
        <w:rPr>
          <w:rStyle w:val="eop"/>
        </w:rPr>
        <w:t>?</w:t>
      </w:r>
    </w:p>
    <w:p w14:paraId="3DBDF3F2" w14:textId="74FEF091" w:rsidR="003E4553" w:rsidRPr="00051678" w:rsidRDefault="00B83953" w:rsidP="008678BE">
      <w:pPr>
        <w:pStyle w:val="Opsomming1"/>
        <w:numPr>
          <w:ilvl w:val="0"/>
          <w:numId w:val="44"/>
        </w:numPr>
        <w:rPr>
          <w:rStyle w:val="eop"/>
        </w:rPr>
      </w:pPr>
      <w:r w:rsidRPr="00051678">
        <w:rPr>
          <w:rStyle w:val="eop"/>
        </w:rPr>
        <w:t xml:space="preserve">Hoe </w:t>
      </w:r>
      <w:r w:rsidR="00B17384" w:rsidRPr="00051678">
        <w:rPr>
          <w:rStyle w:val="eop"/>
        </w:rPr>
        <w:t xml:space="preserve">organiseert onderneming X haar </w:t>
      </w:r>
      <w:r w:rsidR="007A192B" w:rsidRPr="00051678">
        <w:rPr>
          <w:rStyle w:val="eop"/>
        </w:rPr>
        <w:t>logistieke keten</w:t>
      </w:r>
      <w:r w:rsidR="00B061D6" w:rsidRPr="00051678">
        <w:rPr>
          <w:rStyle w:val="eop"/>
        </w:rPr>
        <w:t>?</w:t>
      </w:r>
    </w:p>
    <w:p w14:paraId="5649C6B0" w14:textId="1866E077" w:rsidR="00B33870" w:rsidRPr="00051678" w:rsidRDefault="002977DF" w:rsidP="008678BE">
      <w:pPr>
        <w:pStyle w:val="Opsomming1"/>
        <w:numPr>
          <w:ilvl w:val="0"/>
          <w:numId w:val="44"/>
        </w:numPr>
        <w:rPr>
          <w:rStyle w:val="eop"/>
        </w:rPr>
      </w:pPr>
      <w:r w:rsidRPr="00051678">
        <w:rPr>
          <w:rStyle w:val="eop"/>
        </w:rPr>
        <w:t xml:space="preserve">Hoe vertaalt onderneming X </w:t>
      </w:r>
      <w:r w:rsidR="00D20AFD" w:rsidRPr="00051678">
        <w:rPr>
          <w:rStyle w:val="eop"/>
        </w:rPr>
        <w:t xml:space="preserve">haar </w:t>
      </w:r>
      <w:r w:rsidR="00401EFA" w:rsidRPr="00051678">
        <w:rPr>
          <w:rStyle w:val="eop"/>
        </w:rPr>
        <w:t xml:space="preserve">maatschappelijke </w:t>
      </w:r>
      <w:r w:rsidR="00D20AFD" w:rsidRPr="00051678">
        <w:rPr>
          <w:rStyle w:val="eop"/>
        </w:rPr>
        <w:t xml:space="preserve">verantwoordelijkheid </w:t>
      </w:r>
      <w:r w:rsidR="00401EFA" w:rsidRPr="00051678">
        <w:rPr>
          <w:rStyle w:val="eop"/>
        </w:rPr>
        <w:t xml:space="preserve">in </w:t>
      </w:r>
      <w:r w:rsidR="00336B7E" w:rsidRPr="00051678">
        <w:rPr>
          <w:rStyle w:val="eop"/>
        </w:rPr>
        <w:t>de organisatie en optimalisatie van haar logistieke keten?</w:t>
      </w:r>
      <w:r w:rsidR="00D42B6E" w:rsidRPr="00051678">
        <w:rPr>
          <w:rStyle w:val="eop"/>
        </w:rPr>
        <w:t xml:space="preserve"> Welke actuele uitdagingen en gebeurtenissen hebben hier invloed op?</w:t>
      </w:r>
    </w:p>
    <w:p w14:paraId="0468F640" w14:textId="1DE338E7" w:rsidR="00CC49F0" w:rsidRPr="00051678" w:rsidRDefault="00A32947" w:rsidP="008678BE">
      <w:pPr>
        <w:pStyle w:val="Opsomming1"/>
        <w:numPr>
          <w:ilvl w:val="0"/>
          <w:numId w:val="44"/>
        </w:numPr>
        <w:rPr>
          <w:rStyle w:val="eop"/>
        </w:rPr>
      </w:pPr>
      <w:r w:rsidRPr="00051678">
        <w:rPr>
          <w:rStyle w:val="eop"/>
        </w:rPr>
        <w:t xml:space="preserve">Hoe kan onderneming X </w:t>
      </w:r>
      <w:r w:rsidR="000E569B" w:rsidRPr="00051678">
        <w:rPr>
          <w:rStyle w:val="eop"/>
        </w:rPr>
        <w:t xml:space="preserve">haar </w:t>
      </w:r>
      <w:r w:rsidR="0094144C" w:rsidRPr="00051678">
        <w:rPr>
          <w:rStyle w:val="eop"/>
        </w:rPr>
        <w:t>economische</w:t>
      </w:r>
      <w:r w:rsidR="00E35533" w:rsidRPr="00051678">
        <w:rPr>
          <w:rStyle w:val="eop"/>
        </w:rPr>
        <w:t xml:space="preserve">, </w:t>
      </w:r>
      <w:r w:rsidR="00336B7E" w:rsidRPr="00051678">
        <w:rPr>
          <w:rStyle w:val="eop"/>
        </w:rPr>
        <w:t xml:space="preserve">sociale </w:t>
      </w:r>
      <w:r w:rsidR="00E35533" w:rsidRPr="00051678">
        <w:rPr>
          <w:rStyle w:val="eop"/>
        </w:rPr>
        <w:t xml:space="preserve">en ecologische </w:t>
      </w:r>
      <w:r w:rsidR="001D52B7" w:rsidRPr="00051678">
        <w:rPr>
          <w:rStyle w:val="eop"/>
        </w:rPr>
        <w:t>doelstellingen</w:t>
      </w:r>
      <w:r w:rsidR="00E35533" w:rsidRPr="00051678">
        <w:rPr>
          <w:rStyle w:val="eop"/>
        </w:rPr>
        <w:t xml:space="preserve"> verzoenen</w:t>
      </w:r>
      <w:r w:rsidR="00AC407A" w:rsidRPr="00051678">
        <w:rPr>
          <w:rStyle w:val="eop"/>
        </w:rPr>
        <w:t xml:space="preserve"> met elkaar?</w:t>
      </w:r>
    </w:p>
    <w:p w14:paraId="5416756E" w14:textId="49629D90" w:rsidR="002F605A" w:rsidRPr="00F32FA3" w:rsidRDefault="004501F8" w:rsidP="00C01C78">
      <w:pPr>
        <w:shd w:val="clear" w:color="auto" w:fill="FFFFFF" w:themeFill="background1"/>
        <w:rPr>
          <w:rFonts w:cs="Calibri"/>
          <w:color w:val="auto"/>
          <w:shd w:val="clear" w:color="auto" w:fill="FFFFFF"/>
        </w:rPr>
      </w:pPr>
      <w:r w:rsidRPr="00F32FA3">
        <w:rPr>
          <w:rFonts w:cs="Calibri"/>
          <w:color w:val="auto"/>
          <w:shd w:val="clear" w:color="auto" w:fill="FFFFFF"/>
        </w:rPr>
        <w:t xml:space="preserve">Het is belangrijk dat leerlingen zich </w:t>
      </w:r>
      <w:r w:rsidR="008A4309" w:rsidRPr="00F32FA3">
        <w:rPr>
          <w:rFonts w:cs="Calibri"/>
          <w:color w:val="auto"/>
          <w:shd w:val="clear" w:color="auto" w:fill="FFFFFF"/>
        </w:rPr>
        <w:t xml:space="preserve">betrokken </w:t>
      </w:r>
      <w:r w:rsidR="00A35122">
        <w:rPr>
          <w:rFonts w:cs="Calibri"/>
          <w:color w:val="auto"/>
          <w:shd w:val="clear" w:color="auto" w:fill="FFFFFF"/>
        </w:rPr>
        <w:t>voelen</w:t>
      </w:r>
      <w:r w:rsidR="005C2F8E">
        <w:rPr>
          <w:rFonts w:cs="Calibri"/>
          <w:color w:val="auto"/>
          <w:shd w:val="clear" w:color="auto" w:fill="FFFFFF"/>
        </w:rPr>
        <w:t>. V</w:t>
      </w:r>
      <w:r w:rsidR="000D223B" w:rsidRPr="00F32FA3">
        <w:rPr>
          <w:rFonts w:cs="Calibri"/>
          <w:color w:val="auto"/>
          <w:shd w:val="clear" w:color="auto" w:fill="FFFFFF"/>
        </w:rPr>
        <w:t xml:space="preserve">olgende </w:t>
      </w:r>
      <w:r w:rsidR="008B2EDB" w:rsidRPr="00F32FA3">
        <w:rPr>
          <w:rFonts w:cs="Calibri"/>
          <w:color w:val="auto"/>
          <w:shd w:val="clear" w:color="auto" w:fill="FFFFFF"/>
        </w:rPr>
        <w:t>vr</w:t>
      </w:r>
      <w:r w:rsidR="002329D2" w:rsidRPr="00F32FA3">
        <w:rPr>
          <w:rFonts w:cs="Calibri"/>
          <w:color w:val="auto"/>
          <w:shd w:val="clear" w:color="auto" w:fill="FFFFFF"/>
        </w:rPr>
        <w:t>a</w:t>
      </w:r>
      <w:r w:rsidR="008B2EDB" w:rsidRPr="00F32FA3">
        <w:rPr>
          <w:rFonts w:cs="Calibri"/>
          <w:color w:val="auto"/>
          <w:shd w:val="clear" w:color="auto" w:fill="FFFFFF"/>
        </w:rPr>
        <w:t xml:space="preserve">gen of </w:t>
      </w:r>
      <w:r w:rsidR="000D223B" w:rsidRPr="00F32FA3">
        <w:rPr>
          <w:rFonts w:cs="Calibri"/>
          <w:color w:val="auto"/>
          <w:shd w:val="clear" w:color="auto" w:fill="FFFFFF"/>
        </w:rPr>
        <w:t>overwegingen kunnen helpen:</w:t>
      </w:r>
    </w:p>
    <w:p w14:paraId="6BA457F1" w14:textId="245B4C87" w:rsidR="00603819" w:rsidRPr="00F27C05" w:rsidRDefault="005C2F8E" w:rsidP="009B6C84">
      <w:pPr>
        <w:pStyle w:val="Opsomming1"/>
      </w:pPr>
      <w:r w:rsidRPr="00F27C05">
        <w:t>w</w:t>
      </w:r>
      <w:r w:rsidR="0064776C" w:rsidRPr="00F27C05">
        <w:t xml:space="preserve">elke onderneming </w:t>
      </w:r>
      <w:r w:rsidR="00875F41" w:rsidRPr="00F27C05">
        <w:t>wil ik onderzoeken?</w:t>
      </w:r>
      <w:r w:rsidR="00060609" w:rsidRPr="00F27C05">
        <w:t xml:space="preserve"> Heb ik een voorkeur voor bepaalde sectoren</w:t>
      </w:r>
      <w:r w:rsidR="00B814A4" w:rsidRPr="00F27C05">
        <w:t xml:space="preserve"> of activiteiten?</w:t>
      </w:r>
    </w:p>
    <w:p w14:paraId="0D1D2885" w14:textId="68FC9CB2" w:rsidR="00A801B4" w:rsidRPr="00F27C05" w:rsidRDefault="005C2F8E" w:rsidP="009B6C84">
      <w:pPr>
        <w:pStyle w:val="Opsomming1"/>
      </w:pPr>
      <w:r w:rsidRPr="00F27C05">
        <w:t>k</w:t>
      </w:r>
      <w:r w:rsidR="00084874" w:rsidRPr="00F27C05">
        <w:t xml:space="preserve">en ik </w:t>
      </w:r>
      <w:r w:rsidR="00E273AC" w:rsidRPr="00F27C05">
        <w:t xml:space="preserve">iemand in mijn persoonlijk netwerk </w:t>
      </w:r>
      <w:r w:rsidR="00BD6BC5" w:rsidRPr="00F27C05">
        <w:t>(</w:t>
      </w:r>
      <w:r w:rsidR="003C7CCF" w:rsidRPr="00F27C05">
        <w:t xml:space="preserve">bv. </w:t>
      </w:r>
      <w:r w:rsidR="00140410" w:rsidRPr="00F27C05">
        <w:t xml:space="preserve">warehousemanager, logistiek manager, </w:t>
      </w:r>
      <w:r w:rsidR="003747E4" w:rsidRPr="00F27C05">
        <w:t>inkoper</w:t>
      </w:r>
      <w:r w:rsidR="00451216" w:rsidRPr="00F27C05">
        <w:t xml:space="preserve"> …</w:t>
      </w:r>
      <w:r w:rsidR="003747E4" w:rsidRPr="00F27C05">
        <w:t xml:space="preserve"> </w:t>
      </w:r>
      <w:r w:rsidR="00700C46" w:rsidRPr="00F27C05">
        <w:t xml:space="preserve">) </w:t>
      </w:r>
      <w:r w:rsidR="00F37B03" w:rsidRPr="00F27C05">
        <w:t xml:space="preserve">die </w:t>
      </w:r>
      <w:r w:rsidR="00F604DC" w:rsidRPr="00F27C05">
        <w:t xml:space="preserve">mij </w:t>
      </w:r>
      <w:r w:rsidR="00F0071A" w:rsidRPr="00F27C05">
        <w:t>k</w:t>
      </w:r>
      <w:r w:rsidR="00EE481B" w:rsidRPr="00F27C05">
        <w:t>an</w:t>
      </w:r>
      <w:r w:rsidR="00F0071A" w:rsidRPr="00F27C05">
        <w:t xml:space="preserve"> ondersteunen</w:t>
      </w:r>
      <w:r w:rsidR="00740EB9" w:rsidRPr="00F27C05">
        <w:t xml:space="preserve"> </w:t>
      </w:r>
      <w:r w:rsidR="001749BC" w:rsidRPr="00F27C05">
        <w:t xml:space="preserve">of inspireren </w:t>
      </w:r>
      <w:r w:rsidR="00740EB9" w:rsidRPr="00F27C05">
        <w:t xml:space="preserve">bij </w:t>
      </w:r>
      <w:r w:rsidR="001749BC" w:rsidRPr="00F27C05">
        <w:t xml:space="preserve">het voeren </w:t>
      </w:r>
      <w:r w:rsidR="00740EB9" w:rsidRPr="00F27C05">
        <w:t>mijn onderzoek?</w:t>
      </w:r>
      <w:r w:rsidR="00603819" w:rsidRPr="00F27C05">
        <w:t xml:space="preserve"> Kan ik het onderzoek voeren </w:t>
      </w:r>
      <w:r w:rsidR="00723CB0" w:rsidRPr="00F27C05">
        <w:t xml:space="preserve">in </w:t>
      </w:r>
      <w:r w:rsidR="00603819" w:rsidRPr="00F27C05">
        <w:t xml:space="preserve">de onderneming waar </w:t>
      </w:r>
      <w:r w:rsidR="00723CB0" w:rsidRPr="00F27C05">
        <w:t xml:space="preserve">deze is </w:t>
      </w:r>
      <w:r w:rsidR="00603819" w:rsidRPr="00F27C05">
        <w:t>tewerkgesteld</w:t>
      </w:r>
      <w:r w:rsidR="008131BE" w:rsidRPr="00F27C05">
        <w:t xml:space="preserve"> of g</w:t>
      </w:r>
      <w:r w:rsidR="00603819" w:rsidRPr="00F27C05">
        <w:t>a ik zelf op zoek?</w:t>
      </w:r>
    </w:p>
    <w:p w14:paraId="78964B33" w14:textId="10ED0A86" w:rsidR="00D61C9C" w:rsidRPr="00F27C05" w:rsidRDefault="005C2F8E" w:rsidP="009B6C84">
      <w:pPr>
        <w:pStyle w:val="Opsomming1"/>
      </w:pPr>
      <w:r w:rsidRPr="00F27C05">
        <w:t>h</w:t>
      </w:r>
      <w:r w:rsidR="00D61C9C" w:rsidRPr="00F27C05">
        <w:t xml:space="preserve">eb ik interesse in het onderzoeken van de logistieke keten van </w:t>
      </w:r>
      <w:r w:rsidR="008A4DA9" w:rsidRPr="00F27C05">
        <w:t>éé</w:t>
      </w:r>
      <w:r w:rsidR="00D61C9C" w:rsidRPr="00F27C05">
        <w:t>n product of productgroep</w:t>
      </w:r>
      <w:r w:rsidR="00FF51E1" w:rsidRPr="00F27C05">
        <w:t xml:space="preserve"> (bv. in functie van </w:t>
      </w:r>
      <w:r w:rsidR="00EF3A77" w:rsidRPr="00F27C05">
        <w:t>haalbaarheid)?</w:t>
      </w:r>
    </w:p>
    <w:p w14:paraId="2FB43629" w14:textId="77777777" w:rsidR="00D8610F" w:rsidRDefault="00D8610F" w:rsidP="006F52DB">
      <w:pPr>
        <w:pStyle w:val="Kop2"/>
        <w:shd w:val="clear" w:color="auto" w:fill="FFFFFF" w:themeFill="background1"/>
      </w:pPr>
      <w:r>
        <w:t>Selectie en beoordeling van bronnen</w:t>
      </w:r>
    </w:p>
    <w:p w14:paraId="563F3E1E" w14:textId="37B04AF4" w:rsidR="00D8610F" w:rsidRPr="00E96CFE" w:rsidRDefault="00064690" w:rsidP="001B77AE">
      <w:pPr>
        <w:rPr>
          <w:b/>
        </w:rPr>
      </w:pPr>
      <w:r w:rsidRPr="00E96CFE">
        <w:t xml:space="preserve">Tijdens deze fase werken de leerlingen actief aan </w:t>
      </w:r>
      <w:r w:rsidR="00791095" w:rsidRPr="00E96CFE">
        <w:t xml:space="preserve">het verwerven van leerplandoelen van het </w:t>
      </w:r>
      <w:hyperlink r:id="rId14" w:history="1">
        <w:r w:rsidR="00AA1022" w:rsidRPr="00AA1022">
          <w:rPr>
            <w:rStyle w:val="Hyperlink"/>
            <w:bCs/>
          </w:rPr>
          <w:t>Gemeenschappelijk funderend leerplan</w:t>
        </w:r>
      </w:hyperlink>
      <w:r w:rsidR="00791095" w:rsidRPr="00E96CFE">
        <w:t>:</w:t>
      </w:r>
    </w:p>
    <w:p w14:paraId="78D20783" w14:textId="77777777" w:rsidR="0077418D" w:rsidRPr="00F27C05" w:rsidRDefault="0077418D" w:rsidP="00A36717">
      <w:pPr>
        <w:pStyle w:val="Opsomming1"/>
      </w:pPr>
      <w:r w:rsidRPr="00F27C05">
        <w:t xml:space="preserve">LPD 21 De leerlingen zoeken doelgericht informatie in diverse bronnen </w:t>
      </w:r>
    </w:p>
    <w:p w14:paraId="052DB784" w14:textId="2C772C92" w:rsidR="00791095" w:rsidRPr="00F27C05" w:rsidRDefault="0077418D" w:rsidP="00A36717">
      <w:pPr>
        <w:pStyle w:val="Opsomming1"/>
      </w:pPr>
      <w:r w:rsidRPr="00F27C05">
        <w:t>LPD 22 De leerlingen beoordelen doelgericht informatie op betrouwbaarheid, correctheid en bruikbaarheid bij het lezen en luisteren.</w:t>
      </w:r>
    </w:p>
    <w:p w14:paraId="08BDCAE7" w14:textId="460CE977" w:rsidR="00925062" w:rsidRDefault="00D84A6A" w:rsidP="00B94C9A">
      <w:pPr>
        <w:jc w:val="both"/>
      </w:pPr>
      <w:r w:rsidRPr="00D84A6A">
        <w:t>Je leert de leerlingen kritisch leren reflecteren over bronnen</w:t>
      </w:r>
      <w:r w:rsidR="0007587B">
        <w:t xml:space="preserve"> </w:t>
      </w:r>
      <w:r w:rsidR="00E54D55">
        <w:t xml:space="preserve">met aandacht voor het onderscheid tussen </w:t>
      </w:r>
      <w:r w:rsidR="00E31F33">
        <w:t>populaire</w:t>
      </w:r>
      <w:r w:rsidR="00E54D55">
        <w:t xml:space="preserve"> bronnen</w:t>
      </w:r>
      <w:r w:rsidR="00E31F33">
        <w:t>, vakliteratuur</w:t>
      </w:r>
      <w:r w:rsidR="00E54D55">
        <w:t xml:space="preserve"> en </w:t>
      </w:r>
      <w:r w:rsidR="00E31F33">
        <w:t>wetenschappelijke literatuur</w:t>
      </w:r>
      <w:r w:rsidR="00E54D55">
        <w:t>.</w:t>
      </w:r>
      <w:r w:rsidR="00173441">
        <w:t xml:space="preserve"> </w:t>
      </w:r>
      <w:r w:rsidRPr="00D84A6A">
        <w:t xml:space="preserve">Dat kan aan de hand van reflectie over bronnen die je </w:t>
      </w:r>
      <w:r w:rsidR="00B72085">
        <w:t xml:space="preserve">inzet </w:t>
      </w:r>
      <w:r w:rsidRPr="00D84A6A">
        <w:t>t</w:t>
      </w:r>
      <w:r w:rsidR="000D09B6">
        <w:t xml:space="preserve">ijdens de </w:t>
      </w:r>
      <w:r w:rsidR="00FB0EC0">
        <w:t>verkenning van het onderzoeksonderwerp</w:t>
      </w:r>
      <w:r w:rsidRPr="00D84A6A">
        <w:t xml:space="preserve">: zijn deze </w:t>
      </w:r>
      <w:r w:rsidRPr="00D84A6A">
        <w:lastRenderedPageBreak/>
        <w:t>bronnen betrouwbaar? Gebaseerd op wetenschappelijke inzichten? Objectief</w:t>
      </w:r>
      <w:r w:rsidR="00E33053">
        <w:t>?</w:t>
      </w:r>
      <w:r w:rsidR="00DD4884">
        <w:t xml:space="preserve"> (</w:t>
      </w:r>
      <w:r w:rsidR="00356DBE">
        <w:t>Bv.</w:t>
      </w:r>
      <w:r w:rsidR="00DD4884">
        <w:t xml:space="preserve"> </w:t>
      </w:r>
      <w:r w:rsidR="00314FA2">
        <w:t xml:space="preserve">wat </w:t>
      </w:r>
      <w:r w:rsidR="00896AB9">
        <w:t xml:space="preserve">met </w:t>
      </w:r>
      <w:r w:rsidR="00DD4884">
        <w:t xml:space="preserve">informatie </w:t>
      </w:r>
      <w:r w:rsidR="00284F3F">
        <w:t xml:space="preserve">die je vindt </w:t>
      </w:r>
      <w:r w:rsidR="00DD4884">
        <w:t>op bedrijfswebsite</w:t>
      </w:r>
      <w:r w:rsidR="00A807B5">
        <w:t>s</w:t>
      </w:r>
      <w:r w:rsidR="00DD4884">
        <w:t>?)</w:t>
      </w:r>
    </w:p>
    <w:p w14:paraId="53A8C710" w14:textId="6D786C78" w:rsidR="0077418D" w:rsidRPr="00791095" w:rsidRDefault="008576A9" w:rsidP="00B94C9A">
      <w:pPr>
        <w:jc w:val="both"/>
      </w:pPr>
      <w:r>
        <w:t xml:space="preserve">In </w:t>
      </w:r>
      <w:r w:rsidR="00712E17">
        <w:t xml:space="preserve">het thema </w:t>
      </w:r>
      <w:hyperlink r:id="rId15" w:history="1">
        <w:r w:rsidR="00712E17" w:rsidRPr="00AA1022">
          <w:rPr>
            <w:rStyle w:val="Hyperlink"/>
          </w:rPr>
          <w:t>‘</w:t>
        </w:r>
        <w:r w:rsidR="00ED2DC9" w:rsidRPr="00AA1022">
          <w:rPr>
            <w:rStyle w:val="Hyperlink"/>
          </w:rPr>
          <w:t>O</w:t>
        </w:r>
        <w:r w:rsidR="00712E17" w:rsidRPr="00AA1022">
          <w:rPr>
            <w:rStyle w:val="Hyperlink"/>
          </w:rPr>
          <w:t>nderzoekscompetentie</w:t>
        </w:r>
        <w:r w:rsidRPr="00AA1022">
          <w:rPr>
            <w:rStyle w:val="Hyperlink"/>
          </w:rPr>
          <w:t xml:space="preserve"> voor leraren</w:t>
        </w:r>
        <w:r w:rsidR="00712E17" w:rsidRPr="00AA1022">
          <w:rPr>
            <w:rStyle w:val="Hyperlink"/>
          </w:rPr>
          <w:t>’</w:t>
        </w:r>
      </w:hyperlink>
      <w:r w:rsidR="00712E17">
        <w:t xml:space="preserve"> </w:t>
      </w:r>
      <w:r w:rsidR="00385991">
        <w:t xml:space="preserve">vind je mogelijke manieren </w:t>
      </w:r>
      <w:r w:rsidR="004F0CFA">
        <w:t xml:space="preserve">(bv. de CRAAP-test of HALT-methode) </w:t>
      </w:r>
      <w:r w:rsidR="00385991">
        <w:t xml:space="preserve">om </w:t>
      </w:r>
      <w:r w:rsidR="009719EC">
        <w:t xml:space="preserve">bronnen kritisch te beoordelen. </w:t>
      </w:r>
      <w:r w:rsidR="00D84A6A" w:rsidRPr="00D84A6A">
        <w:t>Leerlingen passen deze criteria vervolgens op eigen bronmateriaal toe.</w:t>
      </w:r>
      <w:r w:rsidR="00F2290D">
        <w:t xml:space="preserve"> Het is belangrijk </w:t>
      </w:r>
      <w:r w:rsidR="00FE2CEB">
        <w:t xml:space="preserve">dat leerlingen </w:t>
      </w:r>
      <w:r w:rsidR="005A23AD">
        <w:t>tijdens het onderzoek hun bronnen bijhouden.</w:t>
      </w:r>
    </w:p>
    <w:p w14:paraId="68CACB17" w14:textId="594D9D5A" w:rsidR="00B53D55" w:rsidRDefault="00B53D55" w:rsidP="00BF1BD4">
      <w:pPr>
        <w:pStyle w:val="Kop2"/>
      </w:pPr>
      <w:r>
        <w:t xml:space="preserve">Selectie </w:t>
      </w:r>
      <w:r w:rsidR="00205328">
        <w:t>van een onderzoeksmethode</w:t>
      </w:r>
    </w:p>
    <w:p w14:paraId="1395C759" w14:textId="05547E90" w:rsidR="00BF0631" w:rsidRDefault="00A6008C" w:rsidP="00C80460">
      <w:pPr>
        <w:rPr>
          <w:b/>
        </w:rPr>
      </w:pPr>
      <w:r>
        <w:t xml:space="preserve">Aan de hand van een zo effectief mogelijke onderzoeksmethode vinden </w:t>
      </w:r>
      <w:r w:rsidR="00E26553">
        <w:t xml:space="preserve">de leerlingen een antwoord op hun onderzoeksvraag. </w:t>
      </w:r>
      <w:r w:rsidR="000D3B45">
        <w:t>De</w:t>
      </w:r>
      <w:r w:rsidR="004A6DE4">
        <w:t xml:space="preserve"> </w:t>
      </w:r>
      <w:r w:rsidR="000D3B45">
        <w:t xml:space="preserve">keuze </w:t>
      </w:r>
      <w:r w:rsidR="004A6DE4">
        <w:t xml:space="preserve">voor een onderzoeksmethode </w:t>
      </w:r>
      <w:r w:rsidR="000D3B45">
        <w:t>hangt af van</w:t>
      </w:r>
      <w:r w:rsidR="00FD54B6">
        <w:t>:</w:t>
      </w:r>
      <w:r w:rsidR="000D3B45">
        <w:t xml:space="preserve"> </w:t>
      </w:r>
    </w:p>
    <w:p w14:paraId="2DDE667A" w14:textId="3E78FEE9" w:rsidR="00BF0631" w:rsidRPr="00A36717" w:rsidRDefault="00BF0631" w:rsidP="00A36717">
      <w:pPr>
        <w:pStyle w:val="Opsomming1"/>
      </w:pPr>
      <w:r w:rsidRPr="00A36717">
        <w:t>de onderzoeksvorm</w:t>
      </w:r>
      <w:r w:rsidR="00606B57" w:rsidRPr="00A36717">
        <w:t xml:space="preserve">: </w:t>
      </w:r>
      <w:r w:rsidR="00801615" w:rsidRPr="00A36717">
        <w:t xml:space="preserve">kwantitatief, kwalitatief, </w:t>
      </w:r>
      <w:r w:rsidR="001A20FD" w:rsidRPr="00A36717">
        <w:t>gevalstudie</w:t>
      </w:r>
      <w:r w:rsidR="00AD6B92" w:rsidRPr="00A36717">
        <w:t>;</w:t>
      </w:r>
    </w:p>
    <w:p w14:paraId="7DD00565" w14:textId="291BB512" w:rsidR="00BF0631" w:rsidRPr="00A36717" w:rsidRDefault="00BF0631" w:rsidP="00A36717">
      <w:pPr>
        <w:pStyle w:val="Opsomming1"/>
      </w:pPr>
      <w:r w:rsidRPr="00A36717">
        <w:t>de onderzoeksvraag</w:t>
      </w:r>
      <w:r w:rsidR="00606B57" w:rsidRPr="00A36717">
        <w:t xml:space="preserve">: </w:t>
      </w:r>
      <w:r w:rsidR="001A20FD" w:rsidRPr="00A36717">
        <w:t xml:space="preserve">beschrijvend, vergelijkend, verklarend, </w:t>
      </w:r>
      <w:r w:rsidR="00606B57" w:rsidRPr="00A36717">
        <w:t>evaluerend</w:t>
      </w:r>
      <w:r w:rsidR="00EF6975" w:rsidRPr="00A36717">
        <w:t xml:space="preserve"> …</w:t>
      </w:r>
      <w:r w:rsidR="00AD6B92" w:rsidRPr="00A36717">
        <w:t>;</w:t>
      </w:r>
    </w:p>
    <w:p w14:paraId="647147C4" w14:textId="0146DF68" w:rsidR="001D202F" w:rsidRPr="00A36717" w:rsidRDefault="00BF0631" w:rsidP="00A36717">
      <w:pPr>
        <w:pStyle w:val="Opsomming1"/>
      </w:pPr>
      <w:r w:rsidRPr="00A36717">
        <w:t>de onderzoeksomgeving</w:t>
      </w:r>
      <w:r w:rsidR="00491C6B" w:rsidRPr="00A36717">
        <w:t xml:space="preserve">: </w:t>
      </w:r>
      <w:r w:rsidR="00EF6975" w:rsidRPr="00A36717">
        <w:t>deskresearch</w:t>
      </w:r>
      <w:r w:rsidR="00491C6B" w:rsidRPr="00A36717">
        <w:t xml:space="preserve">, </w:t>
      </w:r>
      <w:r w:rsidR="00EF6975" w:rsidRPr="00A36717">
        <w:t>fieldresearch</w:t>
      </w:r>
      <w:r w:rsidR="00491C6B" w:rsidRPr="00A36717">
        <w:t xml:space="preserve"> …</w:t>
      </w:r>
      <w:r w:rsidR="009B369C" w:rsidRPr="00A36717">
        <w:t>;</w:t>
      </w:r>
    </w:p>
    <w:p w14:paraId="67E9B5A0" w14:textId="71346485" w:rsidR="001828D3" w:rsidRPr="00A36717" w:rsidRDefault="00AD6B92" w:rsidP="00A36717">
      <w:pPr>
        <w:pStyle w:val="Opsomming1"/>
      </w:pPr>
      <w:r w:rsidRPr="00A36717">
        <w:t>de haalbaarheid van het onderzoek.</w:t>
      </w:r>
    </w:p>
    <w:p w14:paraId="36F66BAF" w14:textId="15961FD8" w:rsidR="00013535" w:rsidRDefault="001828D3" w:rsidP="00D35B71">
      <w:pPr>
        <w:jc w:val="both"/>
      </w:pPr>
      <w:r>
        <w:t xml:space="preserve">Een </w:t>
      </w:r>
      <w:r w:rsidR="0045741A" w:rsidRPr="2D4CD506">
        <w:rPr>
          <w:b/>
          <w:bCs/>
        </w:rPr>
        <w:t>gevalstudie</w:t>
      </w:r>
      <w:r w:rsidR="0045741A">
        <w:t xml:space="preserve"> </w:t>
      </w:r>
      <w:r w:rsidR="003200C1">
        <w:t>(</w:t>
      </w:r>
      <w:r w:rsidR="0045741A">
        <w:t xml:space="preserve">of </w:t>
      </w:r>
      <w:r>
        <w:t>case study</w:t>
      </w:r>
      <w:r w:rsidR="003200C1">
        <w:t>)</w:t>
      </w:r>
      <w:r>
        <w:t xml:space="preserve"> is een gedetailleerd onderzoek naar een specifiek onderwerp, zoals een persoon, groep, plaats, gebeurtenis, organisatie of fenomeen. </w:t>
      </w:r>
      <w:r w:rsidR="002465C1">
        <w:t xml:space="preserve">Gevalstudies </w:t>
      </w:r>
      <w:r>
        <w:t xml:space="preserve">worden </w:t>
      </w:r>
      <w:r w:rsidR="00C96DD1">
        <w:t xml:space="preserve">onder meer gebruikt in </w:t>
      </w:r>
      <w:r>
        <w:t>business-gerelateerd onderzoek</w:t>
      </w:r>
      <w:r w:rsidR="00B111AA">
        <w:t xml:space="preserve">. </w:t>
      </w:r>
    </w:p>
    <w:p w14:paraId="31992469" w14:textId="70A76F59" w:rsidR="00A13C05" w:rsidRPr="00A11CFB" w:rsidRDefault="00F01FB8" w:rsidP="00070090">
      <w:pPr>
        <w:shd w:val="clear" w:color="auto" w:fill="FFFFFF" w:themeFill="background1"/>
        <w:jc w:val="both"/>
        <w:rPr>
          <w:color w:val="auto"/>
        </w:rPr>
      </w:pPr>
      <w:r>
        <w:rPr>
          <w:color w:val="auto"/>
        </w:rPr>
        <w:t xml:space="preserve">Bij gevalstudies is </w:t>
      </w:r>
      <w:r w:rsidR="006D5D8D" w:rsidRPr="00A11CFB">
        <w:rPr>
          <w:color w:val="auto"/>
        </w:rPr>
        <w:t xml:space="preserve">het gebruikelijk om </w:t>
      </w:r>
      <w:r w:rsidR="006D5D8D" w:rsidRPr="00D54F88">
        <w:rPr>
          <w:b/>
          <w:bCs/>
          <w:color w:val="auto"/>
        </w:rPr>
        <w:t>kwalitatieve dataverzamelingsmethoden</w:t>
      </w:r>
      <w:r w:rsidR="006D5D8D" w:rsidRPr="00A11CFB">
        <w:rPr>
          <w:color w:val="auto"/>
        </w:rPr>
        <w:t xml:space="preserve"> te </w:t>
      </w:r>
      <w:r w:rsidR="00C614CC">
        <w:rPr>
          <w:color w:val="auto"/>
        </w:rPr>
        <w:t>hanteren</w:t>
      </w:r>
      <w:r w:rsidR="00323C13">
        <w:rPr>
          <w:color w:val="auto"/>
        </w:rPr>
        <w:t xml:space="preserve">. </w:t>
      </w:r>
      <w:r w:rsidR="008C4AFE">
        <w:rPr>
          <w:color w:val="auto"/>
        </w:rPr>
        <w:t xml:space="preserve">Bij </w:t>
      </w:r>
      <w:r w:rsidR="0008092C">
        <w:rPr>
          <w:color w:val="auto"/>
        </w:rPr>
        <w:t xml:space="preserve">deze onderzoeksvraag </w:t>
      </w:r>
      <w:r w:rsidR="00323C13">
        <w:rPr>
          <w:color w:val="auto"/>
        </w:rPr>
        <w:t>k</w:t>
      </w:r>
      <w:r w:rsidR="00F723B8">
        <w:rPr>
          <w:color w:val="auto"/>
        </w:rPr>
        <w:t>unnen leerlingen denken aan:</w:t>
      </w:r>
    </w:p>
    <w:p w14:paraId="512BB8E4" w14:textId="49B5C662" w:rsidR="00932F8B" w:rsidRPr="00C242C2" w:rsidRDefault="00932F8B" w:rsidP="00C242C2">
      <w:pPr>
        <w:pStyle w:val="Opsomming1"/>
      </w:pPr>
      <w:r w:rsidRPr="00C242C2">
        <w:t>een interview</w:t>
      </w:r>
      <w:r w:rsidR="00290083" w:rsidRPr="00C242C2">
        <w:t xml:space="preserve"> </w:t>
      </w:r>
      <w:r w:rsidR="00912B60" w:rsidRPr="00C242C2">
        <w:t xml:space="preserve">met </w:t>
      </w:r>
      <w:r w:rsidR="008D6B1C" w:rsidRPr="00C242C2">
        <w:t>medewerkers</w:t>
      </w:r>
      <w:r w:rsidR="00EB4844" w:rsidRPr="00C242C2">
        <w:t xml:space="preserve"> </w:t>
      </w:r>
      <w:r w:rsidR="00B451B2" w:rsidRPr="00C242C2">
        <w:t xml:space="preserve">die </w:t>
      </w:r>
      <w:r w:rsidR="004325C1" w:rsidRPr="00C242C2">
        <w:t>logistieke activiteiten uitvoeren</w:t>
      </w:r>
      <w:r w:rsidR="001C1773" w:rsidRPr="00C242C2">
        <w:t xml:space="preserve"> of aansturen (bv. warehousemanager, supply chain manager</w:t>
      </w:r>
      <w:r w:rsidR="00686E30" w:rsidRPr="00C242C2">
        <w:t>/</w:t>
      </w:r>
      <w:r w:rsidR="001C1773" w:rsidRPr="00C242C2">
        <w:t xml:space="preserve">coördinator, inkoper, </w:t>
      </w:r>
      <w:r w:rsidR="00947C91" w:rsidRPr="00C242C2">
        <w:t>medewerker expeditie</w:t>
      </w:r>
      <w:r w:rsidR="00D56576" w:rsidRPr="00C242C2">
        <w:t xml:space="preserve">, </w:t>
      </w:r>
      <w:r w:rsidR="00C706FE" w:rsidRPr="00C242C2">
        <w:t>transportplanner</w:t>
      </w:r>
      <w:r w:rsidR="00D56576" w:rsidRPr="00C242C2">
        <w:t>, productieverantwoordelijke</w:t>
      </w:r>
      <w:r w:rsidR="00C706FE" w:rsidRPr="00C242C2">
        <w:t>);</w:t>
      </w:r>
    </w:p>
    <w:p w14:paraId="7D82449E" w14:textId="7A45F6CA" w:rsidR="00A11CFB" w:rsidRPr="00C242C2" w:rsidRDefault="006D5D8D" w:rsidP="00C242C2">
      <w:pPr>
        <w:pStyle w:val="Opsomming1"/>
      </w:pPr>
      <w:r w:rsidRPr="00C242C2">
        <w:t>de analyse van primaire of secundaire bronne</w:t>
      </w:r>
      <w:r w:rsidR="00290083" w:rsidRPr="00C242C2">
        <w:t>n</w:t>
      </w:r>
      <w:r w:rsidR="00C706FE" w:rsidRPr="00C242C2">
        <w:t xml:space="preserve">: </w:t>
      </w:r>
      <w:r w:rsidR="005F4E19" w:rsidRPr="00C242C2">
        <w:t>vb</w:t>
      </w:r>
      <w:r w:rsidR="00C706FE" w:rsidRPr="00C242C2">
        <w:t>.</w:t>
      </w:r>
      <w:r w:rsidR="005F4E19" w:rsidRPr="00C242C2">
        <w:t xml:space="preserve"> </w:t>
      </w:r>
      <w:r w:rsidRPr="00C242C2">
        <w:t xml:space="preserve">artikelen uit </w:t>
      </w:r>
      <w:r w:rsidR="00C94546" w:rsidRPr="00C242C2">
        <w:t>kranten</w:t>
      </w:r>
      <w:r w:rsidR="0075728C" w:rsidRPr="00C242C2">
        <w:t xml:space="preserve"> of </w:t>
      </w:r>
      <w:r w:rsidR="00FE5E1A" w:rsidRPr="00C242C2">
        <w:t>vaktijdschriften (Flows, Logistiek.nl</w:t>
      </w:r>
      <w:r w:rsidR="0075728C" w:rsidRPr="00C242C2">
        <w:t xml:space="preserve">), </w:t>
      </w:r>
      <w:r w:rsidR="003B2C21" w:rsidRPr="00C242C2">
        <w:t xml:space="preserve">tekst- of </w:t>
      </w:r>
      <w:r w:rsidR="0014074F" w:rsidRPr="00C242C2">
        <w:t>beeldmateriaal</w:t>
      </w:r>
      <w:r w:rsidR="003B2C21" w:rsidRPr="00C242C2">
        <w:t xml:space="preserve"> </w:t>
      </w:r>
      <w:r w:rsidR="00A43389" w:rsidRPr="00C242C2">
        <w:t xml:space="preserve">gepubliceerd op </w:t>
      </w:r>
      <w:r w:rsidR="009412F0" w:rsidRPr="00C242C2">
        <w:t xml:space="preserve">de </w:t>
      </w:r>
      <w:r w:rsidR="007A6AD3" w:rsidRPr="00C242C2">
        <w:t>website</w:t>
      </w:r>
      <w:r w:rsidR="00C93CA2" w:rsidRPr="00C242C2">
        <w:t xml:space="preserve"> van de </w:t>
      </w:r>
      <w:r w:rsidR="009412F0" w:rsidRPr="00C242C2">
        <w:t xml:space="preserve">betrokken </w:t>
      </w:r>
      <w:r w:rsidR="00C93CA2" w:rsidRPr="00C242C2">
        <w:t>onderneming</w:t>
      </w:r>
      <w:r w:rsidR="000644F0" w:rsidRPr="00C242C2">
        <w:t xml:space="preserve">, </w:t>
      </w:r>
      <w:r w:rsidR="003D2226" w:rsidRPr="00C242C2">
        <w:t>jaarreke</w:t>
      </w:r>
      <w:r w:rsidR="00A43389" w:rsidRPr="00C242C2">
        <w:t>ningen</w:t>
      </w:r>
      <w:r w:rsidR="000C2D39" w:rsidRPr="00C242C2">
        <w:t xml:space="preserve">, </w:t>
      </w:r>
      <w:r w:rsidR="006876D6" w:rsidRPr="00C242C2">
        <w:t>duurzaamheidsverslagen</w:t>
      </w:r>
      <w:r w:rsidR="00F029EA" w:rsidRPr="00C242C2">
        <w:t>.</w:t>
      </w:r>
    </w:p>
    <w:p w14:paraId="53FE8662" w14:textId="2880A1F7" w:rsidR="0091172E" w:rsidRDefault="00F843E7" w:rsidP="00981009">
      <w:pPr>
        <w:rPr>
          <w:color w:val="auto"/>
        </w:rPr>
      </w:pPr>
      <w:r>
        <w:rPr>
          <w:color w:val="auto"/>
        </w:rPr>
        <w:t>L</w:t>
      </w:r>
      <w:r w:rsidR="00021CF9">
        <w:rPr>
          <w:color w:val="auto"/>
        </w:rPr>
        <w:t xml:space="preserve">eerlingen </w:t>
      </w:r>
      <w:r>
        <w:rPr>
          <w:color w:val="auto"/>
        </w:rPr>
        <w:t xml:space="preserve">kiezen </w:t>
      </w:r>
      <w:r w:rsidR="00981009" w:rsidRPr="00981009">
        <w:rPr>
          <w:color w:val="auto"/>
        </w:rPr>
        <w:t xml:space="preserve">best voor een (semi) gestructureerd interview en </w:t>
      </w:r>
      <w:r w:rsidR="0074479C">
        <w:rPr>
          <w:color w:val="auto"/>
        </w:rPr>
        <w:t xml:space="preserve">maken </w:t>
      </w:r>
      <w:r w:rsidR="00981009" w:rsidRPr="00981009">
        <w:rPr>
          <w:color w:val="auto"/>
        </w:rPr>
        <w:t xml:space="preserve">een schema met </w:t>
      </w:r>
      <w:r w:rsidR="00981009" w:rsidRPr="00254648">
        <w:rPr>
          <w:b/>
          <w:bCs/>
          <w:color w:val="auto"/>
        </w:rPr>
        <w:t>open vragen</w:t>
      </w:r>
      <w:r w:rsidR="00981009" w:rsidRPr="00981009">
        <w:rPr>
          <w:color w:val="auto"/>
        </w:rPr>
        <w:t xml:space="preserve"> </w:t>
      </w:r>
      <w:r w:rsidR="0074479C">
        <w:rPr>
          <w:color w:val="auto"/>
        </w:rPr>
        <w:t xml:space="preserve">in functie van </w:t>
      </w:r>
      <w:r w:rsidR="00A812D5">
        <w:rPr>
          <w:color w:val="auto"/>
        </w:rPr>
        <w:t xml:space="preserve">het verzamelen van meer </w:t>
      </w:r>
      <w:r w:rsidR="00DC4AD2">
        <w:rPr>
          <w:color w:val="auto"/>
        </w:rPr>
        <w:t>gedetailleerde en rijke informatie</w:t>
      </w:r>
      <w:r w:rsidR="00A812D5">
        <w:rPr>
          <w:color w:val="auto"/>
        </w:rPr>
        <w:t xml:space="preserve">. </w:t>
      </w:r>
      <w:r w:rsidR="00981009" w:rsidRPr="00981009">
        <w:rPr>
          <w:color w:val="auto"/>
        </w:rPr>
        <w:t>Dat biedt kansen om door te vragen als de respondent iets interessants zegt of als de leerling niet helemaal begrijpt wat die bedoelt.</w:t>
      </w:r>
      <w:r w:rsidR="00377CB2">
        <w:rPr>
          <w:color w:val="auto"/>
        </w:rPr>
        <w:t xml:space="preserve"> Aandachtspunten:</w:t>
      </w:r>
    </w:p>
    <w:p w14:paraId="7F10489D" w14:textId="77777777" w:rsidR="004C4050" w:rsidRPr="00A36717" w:rsidRDefault="0091172E" w:rsidP="00A36717">
      <w:pPr>
        <w:pStyle w:val="Opsomming1"/>
      </w:pPr>
      <w:r w:rsidRPr="00A36717">
        <w:t>d</w:t>
      </w:r>
      <w:r w:rsidR="006A3F92" w:rsidRPr="00A36717">
        <w:t>e vragen zijn duidelijk</w:t>
      </w:r>
      <w:r w:rsidR="004C4050" w:rsidRPr="00A36717">
        <w:t>;</w:t>
      </w:r>
    </w:p>
    <w:p w14:paraId="3D84F2F5" w14:textId="53432AF7" w:rsidR="0091172E" w:rsidRPr="00A36717" w:rsidRDefault="004C4050" w:rsidP="00A36717">
      <w:pPr>
        <w:pStyle w:val="Opsomming1"/>
      </w:pPr>
      <w:r w:rsidRPr="00A36717">
        <w:t xml:space="preserve">de vragen </w:t>
      </w:r>
      <w:r w:rsidR="00D41BBF" w:rsidRPr="00A36717">
        <w:t xml:space="preserve">zijn zo </w:t>
      </w:r>
      <w:r w:rsidR="00D07348" w:rsidRPr="00A36717">
        <w:t xml:space="preserve">concreet mogelijk </w:t>
      </w:r>
      <w:r w:rsidR="006A3F92" w:rsidRPr="00A36717">
        <w:t>gefor</w:t>
      </w:r>
      <w:r w:rsidR="00966EAF" w:rsidRPr="00A36717">
        <w:t>muleerd</w:t>
      </w:r>
      <w:r w:rsidR="00351C16" w:rsidRPr="00A36717">
        <w:t>;</w:t>
      </w:r>
    </w:p>
    <w:p w14:paraId="4ECC53EA" w14:textId="505437F2" w:rsidR="00351C16" w:rsidRPr="00A36717" w:rsidRDefault="00377CB2" w:rsidP="00A36717">
      <w:pPr>
        <w:pStyle w:val="Opsomming1"/>
      </w:pPr>
      <w:r w:rsidRPr="00A36717">
        <w:t xml:space="preserve">de vragen zijn </w:t>
      </w:r>
      <w:r w:rsidR="00D07348" w:rsidRPr="00A36717">
        <w:t>kort en bondig</w:t>
      </w:r>
      <w:r w:rsidR="00351C16" w:rsidRPr="00A36717">
        <w:t>;</w:t>
      </w:r>
    </w:p>
    <w:p w14:paraId="77523521" w14:textId="35CCD82F" w:rsidR="00351C16" w:rsidRPr="00A36717" w:rsidRDefault="00826794" w:rsidP="00A36717">
      <w:pPr>
        <w:pStyle w:val="Opsomming1"/>
      </w:pPr>
      <w:r w:rsidRPr="00A36717">
        <w:t xml:space="preserve">slechts </w:t>
      </w:r>
      <w:r w:rsidR="00D07348" w:rsidRPr="00A36717">
        <w:t>één vraag in een vraagzin</w:t>
      </w:r>
      <w:r w:rsidR="000C7115" w:rsidRPr="00A36717">
        <w:t>;</w:t>
      </w:r>
    </w:p>
    <w:p w14:paraId="05645C22" w14:textId="42AB5A7A" w:rsidR="000C7115" w:rsidRPr="00A36717" w:rsidRDefault="00C37932" w:rsidP="00A36717">
      <w:pPr>
        <w:pStyle w:val="Opsomming1"/>
      </w:pPr>
      <w:r w:rsidRPr="00A36717">
        <w:t xml:space="preserve">volgorde: </w:t>
      </w:r>
      <w:r w:rsidR="00E6470B" w:rsidRPr="00A36717">
        <w:t>feitelijke vragen</w:t>
      </w:r>
      <w:r w:rsidR="00E15447" w:rsidRPr="00A36717">
        <w:t xml:space="preserve"> – </w:t>
      </w:r>
      <w:r w:rsidR="00E6470B" w:rsidRPr="00A36717">
        <w:t>meningsvragen</w:t>
      </w:r>
      <w:r w:rsidR="00E15447" w:rsidRPr="00A36717">
        <w:t xml:space="preserve"> - </w:t>
      </w:r>
      <w:r w:rsidR="00E6470B" w:rsidRPr="00A36717">
        <w:t>waaromvragen</w:t>
      </w:r>
    </w:p>
    <w:p w14:paraId="106EA522" w14:textId="598AD22C" w:rsidR="008F02BA" w:rsidRDefault="003508FE" w:rsidP="0065053A">
      <w:pPr>
        <w:rPr>
          <w:color w:val="auto"/>
        </w:rPr>
      </w:pPr>
      <w:r>
        <w:rPr>
          <w:color w:val="auto"/>
        </w:rPr>
        <w:t xml:space="preserve">In </w:t>
      </w:r>
      <w:r w:rsidR="00FA59A7">
        <w:rPr>
          <w:color w:val="auto"/>
        </w:rPr>
        <w:t xml:space="preserve">de bijlage </w:t>
      </w:r>
      <w:r w:rsidR="00635EF8">
        <w:rPr>
          <w:color w:val="auto"/>
        </w:rPr>
        <w:t xml:space="preserve">vind je een aantal topics die </w:t>
      </w:r>
      <w:r w:rsidR="002F7842">
        <w:rPr>
          <w:color w:val="auto"/>
        </w:rPr>
        <w:t xml:space="preserve">inhoudelijk </w:t>
      </w:r>
      <w:r w:rsidR="00635EF8">
        <w:rPr>
          <w:color w:val="auto"/>
        </w:rPr>
        <w:t>aansluiten</w:t>
      </w:r>
      <w:r w:rsidR="002F7842">
        <w:rPr>
          <w:color w:val="auto"/>
        </w:rPr>
        <w:t xml:space="preserve"> bij de onderzoeksvraag</w:t>
      </w:r>
      <w:r w:rsidR="007308C2">
        <w:rPr>
          <w:color w:val="auto"/>
        </w:rPr>
        <w:t xml:space="preserve"> en mogelijke vragen </w:t>
      </w:r>
      <w:r w:rsidR="00DC3FE7">
        <w:rPr>
          <w:color w:val="auto"/>
        </w:rPr>
        <w:t>die kunnen gesteld worden.</w:t>
      </w:r>
      <w:r w:rsidR="007A2A75">
        <w:rPr>
          <w:color w:val="auto"/>
        </w:rPr>
        <w:t xml:space="preserve"> </w:t>
      </w:r>
      <w:r w:rsidR="00FF51F9">
        <w:rPr>
          <w:color w:val="auto"/>
        </w:rPr>
        <w:t xml:space="preserve">Leerlingen denken na </w:t>
      </w:r>
      <w:r w:rsidR="00DB0AAF">
        <w:rPr>
          <w:color w:val="auto"/>
        </w:rPr>
        <w:t xml:space="preserve">over welke vragen aan welke respondent </w:t>
      </w:r>
      <w:r w:rsidR="005D644E">
        <w:rPr>
          <w:color w:val="auto"/>
        </w:rPr>
        <w:t>(</w:t>
      </w:r>
      <w:r w:rsidR="00486BF2">
        <w:rPr>
          <w:color w:val="auto"/>
        </w:rPr>
        <w:t xml:space="preserve">of meerdere) </w:t>
      </w:r>
      <w:r w:rsidR="00DB0AAF">
        <w:rPr>
          <w:color w:val="auto"/>
        </w:rPr>
        <w:t>kunnen worden gesteld</w:t>
      </w:r>
      <w:r w:rsidR="00F572CC">
        <w:rPr>
          <w:color w:val="auto"/>
        </w:rPr>
        <w:t>.</w:t>
      </w:r>
    </w:p>
    <w:p w14:paraId="7299CA1F" w14:textId="77777777" w:rsidR="007B32B2" w:rsidRDefault="007B32B2" w:rsidP="0065053A">
      <w:pPr>
        <w:rPr>
          <w:color w:val="auto"/>
        </w:rPr>
      </w:pPr>
    </w:p>
    <w:p w14:paraId="7F2BD31F" w14:textId="77777777" w:rsidR="00BD310D" w:rsidRDefault="00BD310D">
      <w:pPr>
        <w:suppressAutoHyphens w:val="0"/>
        <w:rPr>
          <w:color w:val="auto"/>
        </w:rPr>
      </w:pPr>
      <w:r>
        <w:rPr>
          <w:color w:val="auto"/>
        </w:rPr>
        <w:br w:type="page"/>
      </w:r>
    </w:p>
    <w:p w14:paraId="51B64A7E" w14:textId="77777777" w:rsidR="00367668" w:rsidRDefault="00367668" w:rsidP="0065053A">
      <w:pPr>
        <w:rPr>
          <w:color w:val="auto"/>
        </w:rPr>
        <w:sectPr w:rsidR="00367668" w:rsidSect="00D32709">
          <w:footerReference w:type="even" r:id="rId16"/>
          <w:footerReference w:type="default" r:id="rId17"/>
          <w:footerReference w:type="first" r:id="rId18"/>
          <w:endnotePr>
            <w:numFmt w:val="decimal"/>
          </w:endnotePr>
          <w:pgSz w:w="11906" w:h="16838" w:code="9"/>
          <w:pgMar w:top="1134" w:right="1418" w:bottom="1134" w:left="1418" w:header="709" w:footer="340" w:gutter="0"/>
          <w:cols w:space="708"/>
          <w:titlePg/>
          <w:docGrid w:linePitch="360"/>
        </w:sectPr>
      </w:pPr>
    </w:p>
    <w:p w14:paraId="56E428A2" w14:textId="77777777" w:rsidR="00981009" w:rsidRDefault="00981009" w:rsidP="0065053A">
      <w:pPr>
        <w:rPr>
          <w:color w:val="auto"/>
        </w:rPr>
      </w:pP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4815"/>
        <w:gridCol w:w="4580"/>
        <w:gridCol w:w="4775"/>
      </w:tblGrid>
      <w:tr w:rsidR="009C3B6E" w:rsidRPr="002872A0" w14:paraId="6BD70456" w14:textId="2988E538" w:rsidTr="2D4CD506">
        <w:trPr>
          <w:trHeight w:val="290"/>
        </w:trPr>
        <w:tc>
          <w:tcPr>
            <w:tcW w:w="4815" w:type="dxa"/>
          </w:tcPr>
          <w:p w14:paraId="6E141419" w14:textId="3010DA55" w:rsidR="00F42335" w:rsidRPr="002872A0" w:rsidRDefault="7F7BBEEF" w:rsidP="0065053A">
            <w:pPr>
              <w:rPr>
                <w:color w:val="auto"/>
              </w:rPr>
            </w:pPr>
            <w:r w:rsidRPr="2D4CD506">
              <w:rPr>
                <w:color w:val="auto"/>
              </w:rPr>
              <w:t>Deelvraag</w:t>
            </w:r>
            <w:r w:rsidR="15220FC9" w:rsidRPr="2D4CD506">
              <w:rPr>
                <w:color w:val="auto"/>
              </w:rPr>
              <w:t>/thema</w:t>
            </w:r>
          </w:p>
        </w:tc>
        <w:tc>
          <w:tcPr>
            <w:tcW w:w="4580" w:type="dxa"/>
          </w:tcPr>
          <w:p w14:paraId="1353FC3E" w14:textId="009DBE05" w:rsidR="00F42335" w:rsidRPr="002872A0" w:rsidRDefault="00F42335" w:rsidP="0065053A">
            <w:pPr>
              <w:rPr>
                <w:color w:val="auto"/>
              </w:rPr>
            </w:pPr>
            <w:r w:rsidRPr="002872A0">
              <w:rPr>
                <w:color w:val="auto"/>
              </w:rPr>
              <w:t>Topics</w:t>
            </w:r>
          </w:p>
        </w:tc>
        <w:tc>
          <w:tcPr>
            <w:tcW w:w="4775" w:type="dxa"/>
          </w:tcPr>
          <w:p w14:paraId="03CE5004" w14:textId="004BD6EE" w:rsidR="00F42335" w:rsidRPr="002872A0" w:rsidRDefault="00F42335" w:rsidP="0065053A">
            <w:pPr>
              <w:rPr>
                <w:color w:val="auto"/>
              </w:rPr>
            </w:pPr>
            <w:r w:rsidRPr="002872A0">
              <w:rPr>
                <w:color w:val="auto"/>
              </w:rPr>
              <w:t>Voorbeeld</w:t>
            </w:r>
            <w:r w:rsidR="00086CDA">
              <w:rPr>
                <w:color w:val="auto"/>
              </w:rPr>
              <w:t>vragen interview</w:t>
            </w:r>
          </w:p>
        </w:tc>
      </w:tr>
      <w:tr w:rsidR="009C3B6E" w:rsidRPr="002872A0" w14:paraId="37ADC8A7" w14:textId="2BCCCB2B" w:rsidTr="2D4CD506">
        <w:trPr>
          <w:trHeight w:val="279"/>
        </w:trPr>
        <w:tc>
          <w:tcPr>
            <w:tcW w:w="4815" w:type="dxa"/>
          </w:tcPr>
          <w:p w14:paraId="4FA1A971" w14:textId="16C0CDDF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shd w:val="clear" w:color="auto" w:fill="FFFFFF" w:themeFill="background1"/>
              <w:suppressAutoHyphens/>
              <w:spacing w:after="200"/>
              <w:outlineLvl w:val="9"/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Wat </w:t>
            </w:r>
            <w:r w:rsidR="009A51B7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is </w:t>
            </w: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de bedrijfsstrategie van</w:t>
            </w:r>
            <w:r w:rsidR="009A51B7"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 </w:t>
            </w: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onderneming X?</w:t>
            </w:r>
          </w:p>
          <w:p w14:paraId="32CE4ADC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3B8E91CE" w14:textId="1EEEF88A" w:rsidR="00F42335" w:rsidRPr="002872A0" w:rsidRDefault="00F42335" w:rsidP="009B6C84">
            <w:pPr>
              <w:pStyle w:val="Opsomming1"/>
            </w:pPr>
            <w:r w:rsidRPr="002872A0">
              <w:t>Missie</w:t>
            </w:r>
          </w:p>
          <w:p w14:paraId="742EC2D0" w14:textId="50C18CCA" w:rsidR="00F42335" w:rsidRDefault="00F42335" w:rsidP="009B6C84">
            <w:pPr>
              <w:pStyle w:val="Opsomming1"/>
            </w:pPr>
            <w:r w:rsidRPr="002872A0">
              <w:t>Waarden</w:t>
            </w:r>
          </w:p>
          <w:p w14:paraId="5E400C7F" w14:textId="77777777" w:rsidR="00F42335" w:rsidRDefault="00D572DE" w:rsidP="00D572DE">
            <w:pPr>
              <w:pStyle w:val="Opsomming1"/>
            </w:pPr>
            <w:r>
              <w:t>Bedrijfsdoelstellingen</w:t>
            </w:r>
          </w:p>
          <w:p w14:paraId="2F1A97E4" w14:textId="5B6950F9" w:rsidR="005F0AE9" w:rsidRPr="002872A0" w:rsidRDefault="005F0AE9" w:rsidP="00D572DE">
            <w:pPr>
              <w:pStyle w:val="Opsomming1"/>
            </w:pPr>
            <w:r>
              <w:t>Activiteiten</w:t>
            </w:r>
          </w:p>
        </w:tc>
        <w:tc>
          <w:tcPr>
            <w:tcW w:w="4775" w:type="dxa"/>
          </w:tcPr>
          <w:p w14:paraId="5A09FE20" w14:textId="5AB58EA1" w:rsidR="00F42335" w:rsidRDefault="00A63D6A" w:rsidP="009B6C84">
            <w:pPr>
              <w:pStyle w:val="Opsomming1"/>
            </w:pPr>
            <w:r w:rsidRPr="00A63D6A">
              <w:t>Wat is de mis</w:t>
            </w:r>
            <w:r w:rsidR="006D555F">
              <w:t xml:space="preserve">sie </w:t>
            </w:r>
            <w:r w:rsidRPr="00A63D6A">
              <w:t>van de onderneming, en hoe beïnvloedt die het dagelijks functioneren?</w:t>
            </w:r>
          </w:p>
          <w:p w14:paraId="1BD49D86" w14:textId="77777777" w:rsidR="00AB0490" w:rsidRPr="00AB0490" w:rsidRDefault="00AB0490" w:rsidP="009B6C84">
            <w:pPr>
              <w:pStyle w:val="Opsomming1"/>
            </w:pPr>
            <w:r w:rsidRPr="00AB0490">
              <w:t>Welke kernwaarden zijn het belangrijkst voor de onderneming, en hoe worden ze gecommuniceerd?</w:t>
            </w:r>
          </w:p>
          <w:p w14:paraId="6C1DD54C" w14:textId="77777777" w:rsidR="00AB0490" w:rsidRDefault="00AB0490" w:rsidP="009B6C84">
            <w:pPr>
              <w:pStyle w:val="Opsomming1"/>
            </w:pPr>
            <w:r w:rsidRPr="00AB0490">
              <w:t>Hoe worden de waarden toegepast in de omgang met klanten, medewerkers en partners?</w:t>
            </w:r>
          </w:p>
          <w:p w14:paraId="6A9B0390" w14:textId="6CA36A0D" w:rsidR="004D4C15" w:rsidRPr="00DD192A" w:rsidRDefault="004D4C15" w:rsidP="009B6C84">
            <w:pPr>
              <w:pStyle w:val="Opsomming1"/>
            </w:pPr>
            <w:r w:rsidRPr="004D4C15">
              <w:t>Wat zijn de belangrijkste strategische doelen voor de komende 5 tot 10 jaar?</w:t>
            </w:r>
          </w:p>
        </w:tc>
      </w:tr>
      <w:tr w:rsidR="009C3B6E" w:rsidRPr="002872A0" w14:paraId="65A4CCD4" w14:textId="0335CD41" w:rsidTr="2D4CD506">
        <w:trPr>
          <w:trHeight w:val="693"/>
        </w:trPr>
        <w:tc>
          <w:tcPr>
            <w:tcW w:w="4815" w:type="dxa"/>
          </w:tcPr>
          <w:p w14:paraId="7A051E3D" w14:textId="15AC6464" w:rsidR="009A51B7" w:rsidRPr="009A51B7" w:rsidRDefault="009A51B7" w:rsidP="009A51B7">
            <w:pPr>
              <w:pStyle w:val="Opsomming1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bookmarkStart w:id="1" w:name="_Hlk188290487"/>
            <w:r>
              <w:rPr>
                <w:rStyle w:val="eop"/>
                <w:rFonts w:cs="Calibri"/>
                <w:color w:val="auto"/>
                <w:shd w:val="clear" w:color="auto" w:fill="FFFFFF"/>
              </w:rPr>
              <w:t xml:space="preserve">Hoe organiseert onderneming X haar </w:t>
            </w:r>
            <w:r w:rsidRPr="00F32FA3">
              <w:rPr>
                <w:rStyle w:val="eop"/>
                <w:rFonts w:cs="Calibri"/>
                <w:color w:val="auto"/>
                <w:shd w:val="clear" w:color="auto" w:fill="FFFFFF"/>
              </w:rPr>
              <w:t>logistieke keten?</w:t>
            </w:r>
          </w:p>
          <w:bookmarkEnd w:id="1"/>
          <w:p w14:paraId="20F78AFB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4773BA21" w14:textId="4DBEC263" w:rsidR="00F42335" w:rsidRPr="002872A0" w:rsidRDefault="00DC4D8B" w:rsidP="0065053A">
            <w:pPr>
              <w:rPr>
                <w:color w:val="auto"/>
              </w:rPr>
            </w:pPr>
            <w:r>
              <w:rPr>
                <w:color w:val="auto"/>
              </w:rPr>
              <w:t>Welke beslissingen worden genomen</w:t>
            </w:r>
            <w:r w:rsidR="00887D2D">
              <w:rPr>
                <w:color w:val="auto"/>
              </w:rPr>
              <w:t xml:space="preserve"> </w:t>
            </w:r>
            <w:r w:rsidR="00DA7553">
              <w:rPr>
                <w:color w:val="auto"/>
              </w:rPr>
              <w:t>in verband met</w:t>
            </w:r>
          </w:p>
          <w:p w14:paraId="1EA29EA5" w14:textId="67C7D4A1" w:rsidR="00A163C9" w:rsidRDefault="00D24389" w:rsidP="009B6C84">
            <w:pPr>
              <w:pStyle w:val="Opsomming1"/>
            </w:pPr>
            <w:r>
              <w:t>v</w:t>
            </w:r>
            <w:r w:rsidR="00F42335" w:rsidRPr="002872A0">
              <w:t>oorraadbeheer</w:t>
            </w:r>
            <w:r w:rsidR="004D1AEF">
              <w:t>:</w:t>
            </w:r>
          </w:p>
          <w:p w14:paraId="3135BC8D" w14:textId="3ACD7E40" w:rsidR="003504BB" w:rsidRDefault="004D1AEF" w:rsidP="009B6C84">
            <w:pPr>
              <w:pStyle w:val="Opsomming2"/>
            </w:pPr>
            <w:r>
              <w:t>o</w:t>
            </w:r>
            <w:r w:rsidR="00BA1F1E">
              <w:t xml:space="preserve">mloopsnelheid van </w:t>
            </w:r>
            <w:r w:rsidR="00CC4CE9">
              <w:t>de voorraad</w:t>
            </w:r>
            <w:r>
              <w:t>;</w:t>
            </w:r>
          </w:p>
          <w:p w14:paraId="5C0CB846" w14:textId="787139A2" w:rsidR="009266D8" w:rsidRDefault="004D1AEF" w:rsidP="009B6C84">
            <w:pPr>
              <w:pStyle w:val="Opsomming2"/>
            </w:pPr>
            <w:r>
              <w:t>l</w:t>
            </w:r>
            <w:r w:rsidR="0081325D" w:rsidRPr="003504BB">
              <w:t>everingsgraad</w:t>
            </w:r>
            <w:r>
              <w:t>;</w:t>
            </w:r>
          </w:p>
          <w:p w14:paraId="2791D0FB" w14:textId="628476BF" w:rsidR="009266D8" w:rsidRDefault="004D1AEF" w:rsidP="009B6C84">
            <w:pPr>
              <w:pStyle w:val="Opsomming2"/>
            </w:pPr>
            <w:r>
              <w:t>k</w:t>
            </w:r>
            <w:r w:rsidR="00D45B21" w:rsidRPr="009266D8">
              <w:t>lantenorderontkoppelpunt</w:t>
            </w:r>
            <w:r w:rsidR="007944C1">
              <w:t>;</w:t>
            </w:r>
          </w:p>
          <w:p w14:paraId="4BBBE7CF" w14:textId="0ECC676A" w:rsidR="009266D8" w:rsidRDefault="004D1AEF" w:rsidP="009B6C84">
            <w:pPr>
              <w:pStyle w:val="Opsomming2"/>
            </w:pPr>
            <w:r>
              <w:t>v</w:t>
            </w:r>
            <w:r w:rsidR="008847F7" w:rsidRPr="009266D8">
              <w:t>raagvoorspelling</w:t>
            </w:r>
            <w:r w:rsidR="007944C1">
              <w:t>;</w:t>
            </w:r>
          </w:p>
          <w:p w14:paraId="35364B94" w14:textId="2991DF5F" w:rsidR="008847F7" w:rsidRDefault="004D1AEF" w:rsidP="009B6C84">
            <w:pPr>
              <w:pStyle w:val="Opsomming2"/>
            </w:pPr>
            <w:r>
              <w:t>w</w:t>
            </w:r>
            <w:r w:rsidR="00273D06" w:rsidRPr="009266D8">
              <w:t>erking van een magazijn</w:t>
            </w:r>
            <w:r w:rsidR="00A9126E">
              <w:t>;</w:t>
            </w:r>
          </w:p>
          <w:p w14:paraId="2E71CE1A" w14:textId="1A55033C" w:rsidR="00A9126E" w:rsidRPr="009266D8" w:rsidRDefault="00654A6F" w:rsidP="009B6C84">
            <w:pPr>
              <w:pStyle w:val="Opsomming2"/>
            </w:pPr>
            <w:r>
              <w:t xml:space="preserve">gebruik van </w:t>
            </w:r>
            <w:r w:rsidR="00EE3802">
              <w:t xml:space="preserve">ERP/WMS-systemen ter ondersteuning van </w:t>
            </w:r>
            <w:r>
              <w:t>de goederen- en informatiestroom</w:t>
            </w:r>
          </w:p>
          <w:p w14:paraId="0412044B" w14:textId="1714A53E" w:rsidR="009266D8" w:rsidRDefault="009266D8" w:rsidP="009B6C84">
            <w:pPr>
              <w:pStyle w:val="Opsomming1"/>
            </w:pPr>
            <w:r>
              <w:t>i</w:t>
            </w:r>
            <w:r w:rsidR="00F42335" w:rsidRPr="002872A0">
              <w:t>nkooplogistiek</w:t>
            </w:r>
            <w:r w:rsidR="00414A64">
              <w:t>:</w:t>
            </w:r>
          </w:p>
          <w:p w14:paraId="24771A87" w14:textId="4139D392" w:rsidR="00C4606B" w:rsidRDefault="00C4606B" w:rsidP="009B6C84">
            <w:pPr>
              <w:pStyle w:val="Opsomming2"/>
            </w:pPr>
            <w:r>
              <w:t>inkoopstrategieën</w:t>
            </w:r>
            <w:r w:rsidR="00442DDF">
              <w:t xml:space="preserve">: </w:t>
            </w:r>
            <w:r w:rsidR="00FA43E4">
              <w:t xml:space="preserve">bv. </w:t>
            </w:r>
            <w:r w:rsidR="00442DDF">
              <w:t xml:space="preserve">make or buy, </w:t>
            </w:r>
            <w:r w:rsidR="00B66792">
              <w:t>global versus local</w:t>
            </w:r>
          </w:p>
          <w:p w14:paraId="10470848" w14:textId="3A2D50AF" w:rsidR="006266B4" w:rsidRDefault="006266B4" w:rsidP="009B6C84">
            <w:pPr>
              <w:pStyle w:val="Opsomming2"/>
            </w:pPr>
            <w:r>
              <w:t>leveranciersbeoordeling</w:t>
            </w:r>
          </w:p>
          <w:p w14:paraId="46FD46D4" w14:textId="0E13ED21" w:rsidR="009266D8" w:rsidRDefault="009266D8" w:rsidP="009B6C84">
            <w:pPr>
              <w:pStyle w:val="Opsomming1"/>
            </w:pPr>
            <w:r>
              <w:t>p</w:t>
            </w:r>
            <w:r w:rsidR="00F42335" w:rsidRPr="009266D8">
              <w:t>roductielogistiek</w:t>
            </w:r>
            <w:r w:rsidR="00414A64">
              <w:t>:</w:t>
            </w:r>
          </w:p>
          <w:p w14:paraId="3FDF5BA5" w14:textId="70AE58DA" w:rsidR="0090728F" w:rsidRDefault="00311F42" w:rsidP="009B6C84">
            <w:pPr>
              <w:pStyle w:val="Opsomming2"/>
            </w:pPr>
            <w:r>
              <w:t>productiesystemen</w:t>
            </w:r>
            <w:r w:rsidR="00836408">
              <w:t xml:space="preserve"> (bv. JI</w:t>
            </w:r>
            <w:r w:rsidR="0090728F">
              <w:t>T aanvoer van grondstoffen)</w:t>
            </w:r>
          </w:p>
          <w:p w14:paraId="18700509" w14:textId="41A01705" w:rsidR="000828EB" w:rsidRPr="00947B2F" w:rsidRDefault="00194971" w:rsidP="009B6C84">
            <w:pPr>
              <w:pStyle w:val="Opsomming2"/>
            </w:pPr>
            <w:r>
              <w:t>product- en procesinnovatie</w:t>
            </w:r>
          </w:p>
          <w:p w14:paraId="39C60410" w14:textId="2D7CC7E8" w:rsidR="009266D8" w:rsidRDefault="009266D8" w:rsidP="009B6C84">
            <w:pPr>
              <w:pStyle w:val="Opsomming1"/>
            </w:pPr>
            <w:r>
              <w:t>d</w:t>
            </w:r>
            <w:r w:rsidR="00F42335" w:rsidRPr="009266D8">
              <w:t>istributielogistiek</w:t>
            </w:r>
            <w:r w:rsidR="00414A64">
              <w:t>:</w:t>
            </w:r>
          </w:p>
          <w:p w14:paraId="5F973F6D" w14:textId="1DE9FBE2" w:rsidR="004F7357" w:rsidRDefault="00E45689" w:rsidP="009B6C84">
            <w:pPr>
              <w:pStyle w:val="Opsomming2"/>
            </w:pPr>
            <w:r>
              <w:t>distributiekanalen</w:t>
            </w:r>
          </w:p>
          <w:p w14:paraId="6702C3A1" w14:textId="079B6137" w:rsidR="00E45689" w:rsidRDefault="003A68FF" w:rsidP="009B6C84">
            <w:pPr>
              <w:pStyle w:val="Opsomming2"/>
            </w:pPr>
            <w:r>
              <w:t xml:space="preserve">type </w:t>
            </w:r>
            <w:r w:rsidR="001D6789">
              <w:t>magazijn</w:t>
            </w:r>
            <w:r w:rsidR="00E1750E">
              <w:t xml:space="preserve">: </w:t>
            </w:r>
            <w:r w:rsidR="00D766BC">
              <w:t>opslag/overslag/groupage</w:t>
            </w:r>
          </w:p>
          <w:p w14:paraId="064AF8EA" w14:textId="03B15ADE" w:rsidR="003A68FF" w:rsidRDefault="00CF1CDA" w:rsidP="009B6C84">
            <w:pPr>
              <w:pStyle w:val="Opsomming2"/>
            </w:pPr>
            <w:r>
              <w:t>transport</w:t>
            </w:r>
            <w:r w:rsidR="00E57CD8">
              <w:t>optimalisatie</w:t>
            </w:r>
          </w:p>
          <w:p w14:paraId="16C2D654" w14:textId="38E16AFF" w:rsidR="00334F2C" w:rsidRDefault="003728EF" w:rsidP="009B6C84">
            <w:pPr>
              <w:pStyle w:val="Opsomming2"/>
            </w:pPr>
            <w:r>
              <w:t>transportmod</w:t>
            </w:r>
            <w:r w:rsidR="00B279A5">
              <w:t>aliteiten</w:t>
            </w:r>
          </w:p>
          <w:p w14:paraId="366C9BE3" w14:textId="2E3B602E" w:rsidR="00B6509F" w:rsidRPr="00B279A5" w:rsidRDefault="00903643" w:rsidP="009B6C84">
            <w:pPr>
              <w:pStyle w:val="Opsomming2"/>
            </w:pPr>
            <w:r>
              <w:lastRenderedPageBreak/>
              <w:t>o</w:t>
            </w:r>
            <w:r w:rsidR="00B6509F">
              <w:t>utsourcing</w:t>
            </w:r>
            <w:r w:rsidR="00A450DA">
              <w:t>: 1PL, 2PL, 3PL</w:t>
            </w:r>
            <w:r w:rsidR="00B10986">
              <w:t xml:space="preserve"> …</w:t>
            </w:r>
          </w:p>
          <w:p w14:paraId="035CE8E0" w14:textId="270DDC9C" w:rsidR="00F42335" w:rsidRDefault="00A77A66" w:rsidP="009B6C84">
            <w:pPr>
              <w:pStyle w:val="Opsomming1"/>
            </w:pPr>
            <w:r w:rsidRPr="009266D8">
              <w:t>r</w:t>
            </w:r>
            <w:r w:rsidR="009F22F5" w:rsidRPr="009266D8">
              <w:t>everse logistics/</w:t>
            </w:r>
            <w:r w:rsidRPr="009266D8">
              <w:t>r</w:t>
            </w:r>
            <w:r w:rsidR="00F42335" w:rsidRPr="009266D8">
              <w:t>etourlogistiek</w:t>
            </w:r>
            <w:r w:rsidR="00414A64">
              <w:t>:</w:t>
            </w:r>
          </w:p>
          <w:p w14:paraId="1870E51F" w14:textId="77777777" w:rsidR="00B279A5" w:rsidRDefault="000450B4" w:rsidP="009B6C84">
            <w:pPr>
              <w:pStyle w:val="Opsomming2"/>
            </w:pPr>
            <w:r>
              <w:t xml:space="preserve">bijdrage logistiek aan </w:t>
            </w:r>
            <w:r w:rsidR="00E461E4">
              <w:t>hergebruik van producten en verpakkingsmaterialen</w:t>
            </w:r>
          </w:p>
          <w:p w14:paraId="44064E10" w14:textId="3782D447" w:rsidR="006124A2" w:rsidRDefault="006124A2" w:rsidP="009B6C84">
            <w:pPr>
              <w:pStyle w:val="Opsomming2"/>
            </w:pPr>
            <w:r>
              <w:t>retourstromen</w:t>
            </w:r>
          </w:p>
          <w:p w14:paraId="3343FAA4" w14:textId="2157E559" w:rsidR="00E461E4" w:rsidRDefault="00ED5DFD" w:rsidP="009B6C84">
            <w:pPr>
              <w:pStyle w:val="Opsomming2"/>
            </w:pPr>
            <w:r>
              <w:t>retourstrategieën</w:t>
            </w:r>
          </w:p>
          <w:p w14:paraId="539B90A1" w14:textId="444D327D" w:rsidR="00ED5DFD" w:rsidRPr="00B279A5" w:rsidRDefault="00D415AE" w:rsidP="009B6C84">
            <w:pPr>
              <w:pStyle w:val="Opsomming2"/>
            </w:pPr>
            <w:r>
              <w:t>verpakkingen</w:t>
            </w:r>
            <w:r w:rsidR="002B0415">
              <w:t>: func</w:t>
            </w:r>
            <w:r w:rsidR="00195C47">
              <w:t xml:space="preserve">tie, </w:t>
            </w:r>
            <w:r w:rsidR="00ED5BBE">
              <w:t>eisen</w:t>
            </w:r>
          </w:p>
        </w:tc>
        <w:tc>
          <w:tcPr>
            <w:tcW w:w="4775" w:type="dxa"/>
          </w:tcPr>
          <w:p w14:paraId="2D16B916" w14:textId="77777777" w:rsidR="00377934" w:rsidRDefault="00377934" w:rsidP="00605CD8">
            <w:pPr>
              <w:rPr>
                <w:color w:val="auto"/>
              </w:rPr>
            </w:pPr>
          </w:p>
          <w:p w14:paraId="318A0375" w14:textId="77777777" w:rsidR="0031765D" w:rsidRDefault="00B84D4C" w:rsidP="009B6C84">
            <w:pPr>
              <w:pStyle w:val="Opsomming1"/>
            </w:pPr>
            <w:r w:rsidRPr="00A77A66">
              <w:t>Wat is de gemiddelde omloopsnelheid van de voorraad?</w:t>
            </w:r>
          </w:p>
          <w:p w14:paraId="0D6A2E76" w14:textId="77777777" w:rsidR="0031765D" w:rsidRDefault="0004445E" w:rsidP="009B6C84">
            <w:pPr>
              <w:pStyle w:val="Opsomming1"/>
            </w:pPr>
            <w:r w:rsidRPr="0031765D">
              <w:t>Welke keuzes maakt de onderneming voor het klantorderontkoppelpunt?</w:t>
            </w:r>
          </w:p>
          <w:p w14:paraId="4150D5C6" w14:textId="77777777" w:rsidR="0031765D" w:rsidRDefault="000C2C70" w:rsidP="009B6C84">
            <w:pPr>
              <w:pStyle w:val="Opsomming1"/>
            </w:pPr>
            <w:r w:rsidRPr="0031765D">
              <w:t xml:space="preserve">Afhankelijk van het KOOP: </w:t>
            </w:r>
            <w:r w:rsidR="003A4B46" w:rsidRPr="0031765D">
              <w:t xml:space="preserve">welke rol speelt de vraagvoorspelling voor het </w:t>
            </w:r>
            <w:r w:rsidR="00170A09" w:rsidRPr="0031765D">
              <w:t>plannen van de voorraad?</w:t>
            </w:r>
          </w:p>
          <w:p w14:paraId="26B83E59" w14:textId="7F209E01" w:rsidR="00B10BCC" w:rsidRPr="002A4D0A" w:rsidRDefault="00E93C20" w:rsidP="009B6C84">
            <w:pPr>
              <w:pStyle w:val="Opsomming1"/>
              <w:rPr>
                <w:sz w:val="18"/>
                <w:szCs w:val="18"/>
              </w:rPr>
            </w:pPr>
            <w:r w:rsidRPr="0031765D">
              <w:t xml:space="preserve">Op welke manier </w:t>
            </w:r>
            <w:r w:rsidR="00771BFC" w:rsidRPr="0031765D">
              <w:t>dra</w:t>
            </w:r>
            <w:r w:rsidR="001754B2">
              <w:t xml:space="preserve">agt </w:t>
            </w:r>
            <w:r w:rsidR="00E94D51">
              <w:t xml:space="preserve">het </w:t>
            </w:r>
            <w:r w:rsidR="00771BFC" w:rsidRPr="0031765D">
              <w:t>locati</w:t>
            </w:r>
            <w:r w:rsidR="006E36B9">
              <w:t>es</w:t>
            </w:r>
            <w:r w:rsidR="00771BFC" w:rsidRPr="0031765D">
              <w:t>yste</w:t>
            </w:r>
            <w:r w:rsidR="00E94D51">
              <w:t>e</w:t>
            </w:r>
            <w:r w:rsidR="00771BFC" w:rsidRPr="0031765D">
              <w:t>m</w:t>
            </w:r>
            <w:r w:rsidR="005C5A34" w:rsidRPr="0031765D">
              <w:t xml:space="preserve"> </w:t>
            </w:r>
            <w:r w:rsidR="00CB00C2">
              <w:t xml:space="preserve">in het magazijn </w:t>
            </w:r>
            <w:r w:rsidR="003F30E5" w:rsidRPr="0031765D">
              <w:t xml:space="preserve">bij tot een </w:t>
            </w:r>
            <w:r w:rsidR="00011824">
              <w:t>efficiënte verwerking van de goederenstroom?</w:t>
            </w:r>
            <w:r w:rsidR="000B3BB6">
              <w:t xml:space="preserve"> </w:t>
            </w:r>
            <w:r w:rsidR="000B3BB6" w:rsidRPr="002A4D0A">
              <w:rPr>
                <w:sz w:val="18"/>
                <w:szCs w:val="18"/>
              </w:rPr>
              <w:t>(of</w:t>
            </w:r>
            <w:r w:rsidR="00175CD0" w:rsidRPr="002A4D0A">
              <w:rPr>
                <w:sz w:val="18"/>
                <w:szCs w:val="18"/>
              </w:rPr>
              <w:t xml:space="preserve"> </w:t>
            </w:r>
            <w:r w:rsidR="000B3BB6" w:rsidRPr="002A4D0A">
              <w:rPr>
                <w:sz w:val="18"/>
                <w:szCs w:val="18"/>
              </w:rPr>
              <w:t>opslag</w:t>
            </w:r>
            <w:r w:rsidR="00447D71" w:rsidRPr="002A4D0A">
              <w:rPr>
                <w:sz w:val="18"/>
                <w:szCs w:val="18"/>
              </w:rPr>
              <w:t xml:space="preserve">systeem, </w:t>
            </w:r>
            <w:r w:rsidR="000B3BB6" w:rsidRPr="002A4D0A">
              <w:rPr>
                <w:sz w:val="18"/>
                <w:szCs w:val="18"/>
              </w:rPr>
              <w:t>orderverzamelsysteem, interne transportmiddelen)</w:t>
            </w:r>
          </w:p>
          <w:p w14:paraId="5CC9FC1D" w14:textId="438899E0" w:rsidR="00011824" w:rsidRDefault="000B3BB6" w:rsidP="009B6C84">
            <w:pPr>
              <w:pStyle w:val="Opsomming1"/>
            </w:pPr>
            <w:r>
              <w:t xml:space="preserve">Welke rol </w:t>
            </w:r>
            <w:r w:rsidR="00086CDA">
              <w:t>spelen</w:t>
            </w:r>
            <w:r w:rsidR="008718AC">
              <w:t xml:space="preserve"> </w:t>
            </w:r>
            <w:r w:rsidR="00A05C15">
              <w:t>ERP</w:t>
            </w:r>
            <w:r>
              <w:t xml:space="preserve"> en/of WMS</w:t>
            </w:r>
            <w:r w:rsidR="00447D71">
              <w:t>-</w:t>
            </w:r>
            <w:r>
              <w:t xml:space="preserve"> software </w:t>
            </w:r>
            <w:r w:rsidR="008718AC">
              <w:t>bij het verwerken van de informatie- en goederenstroom</w:t>
            </w:r>
            <w:r w:rsidR="007A013B">
              <w:t xml:space="preserve"> in de logistieke keten?</w:t>
            </w:r>
          </w:p>
          <w:p w14:paraId="1D306291" w14:textId="0E820539" w:rsidR="008718AC" w:rsidRDefault="00A77B7B" w:rsidP="009B6C84">
            <w:pPr>
              <w:pStyle w:val="Opsomming1"/>
            </w:pPr>
            <w:r>
              <w:t>Welke personen/</w:t>
            </w:r>
            <w:r w:rsidR="00115E1E">
              <w:t>organisaties</w:t>
            </w:r>
            <w:r>
              <w:t xml:space="preserve"> zijn betrokken bij het </w:t>
            </w:r>
            <w:r w:rsidR="00D35A1F">
              <w:t>overbrengen van goederen van producent naar consument?</w:t>
            </w:r>
          </w:p>
          <w:p w14:paraId="1F03E547" w14:textId="5D6B1286" w:rsidR="00A76BD6" w:rsidRDefault="00A76BD6" w:rsidP="009B6C84">
            <w:pPr>
              <w:pStyle w:val="Opsomming1"/>
            </w:pPr>
            <w:r>
              <w:t xml:space="preserve">Welke rol </w:t>
            </w:r>
            <w:r w:rsidR="00F27163">
              <w:t xml:space="preserve">speelt </w:t>
            </w:r>
            <w:r>
              <w:t xml:space="preserve">de </w:t>
            </w:r>
            <w:r w:rsidR="00E52F8B">
              <w:t xml:space="preserve">keuze van </w:t>
            </w:r>
            <w:r w:rsidR="00356DBE">
              <w:t>vestigingsplaats</w:t>
            </w:r>
            <w:r w:rsidR="00CD45C9">
              <w:t xml:space="preserve"> </w:t>
            </w:r>
            <w:r w:rsidR="00E52F8B">
              <w:t>bij het optimaliseren van transporten?</w:t>
            </w:r>
          </w:p>
          <w:p w14:paraId="25E595F3" w14:textId="2E9B0CA0" w:rsidR="003728EF" w:rsidRDefault="003728EF" w:rsidP="009B6C84">
            <w:pPr>
              <w:pStyle w:val="Opsomming1"/>
            </w:pPr>
            <w:r>
              <w:t>Welke keuze</w:t>
            </w:r>
            <w:r w:rsidR="00D164F3">
              <w:t xml:space="preserve">s </w:t>
            </w:r>
            <w:r w:rsidR="004F0ADE">
              <w:t xml:space="preserve">maakt </w:t>
            </w:r>
            <w:r w:rsidR="00D164F3">
              <w:t>de onderneming op het vlak van extern transport?</w:t>
            </w:r>
          </w:p>
          <w:p w14:paraId="15367589" w14:textId="3D6319D2" w:rsidR="00AB6589" w:rsidRPr="00DD4892" w:rsidRDefault="008B1D41" w:rsidP="009B6C84">
            <w:pPr>
              <w:pStyle w:val="Opsomming1"/>
            </w:pPr>
            <w:r>
              <w:t>Welke logistieke activiteiten worden uitbesteed en waarom?</w:t>
            </w:r>
          </w:p>
          <w:p w14:paraId="07E55DFD" w14:textId="77777777" w:rsidR="00003E3A" w:rsidRDefault="00003E3A" w:rsidP="00605CD8">
            <w:pPr>
              <w:rPr>
                <w:color w:val="auto"/>
              </w:rPr>
            </w:pPr>
          </w:p>
          <w:p w14:paraId="3A964B4A" w14:textId="77777777" w:rsidR="00F678A5" w:rsidRPr="00F678A5" w:rsidRDefault="00F678A5" w:rsidP="00F678A5">
            <w:pPr>
              <w:rPr>
                <w:color w:val="auto"/>
              </w:rPr>
            </w:pPr>
          </w:p>
          <w:p w14:paraId="420FED16" w14:textId="6D8E3148" w:rsidR="00EE4276" w:rsidRPr="002872A0" w:rsidRDefault="00EE4276" w:rsidP="0065053A">
            <w:pPr>
              <w:rPr>
                <w:color w:val="auto"/>
              </w:rPr>
            </w:pPr>
          </w:p>
        </w:tc>
      </w:tr>
      <w:tr w:rsidR="009C3B6E" w:rsidRPr="002872A0" w14:paraId="3166A867" w14:textId="1BB2C676" w:rsidTr="2D4CD506">
        <w:trPr>
          <w:trHeight w:val="279"/>
        </w:trPr>
        <w:tc>
          <w:tcPr>
            <w:tcW w:w="4815" w:type="dxa"/>
          </w:tcPr>
          <w:p w14:paraId="3C73E7FC" w14:textId="4DA0B933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Hoe vertaalt onderneming X haar maatschappelijke verantwoordelijkheid in de organisatie en optimalisatie van haar logistieke keten? Welke actuele uitdagingen en gebeurtenissen hebben  invloed op?</w:t>
            </w:r>
          </w:p>
          <w:p w14:paraId="7E52D201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13561EDD" w14:textId="75EB72B3" w:rsidR="00ED5BBE" w:rsidRPr="0092504E" w:rsidRDefault="00B74117" w:rsidP="009B6C84">
            <w:pPr>
              <w:pStyle w:val="Opsomming1"/>
              <w:rPr>
                <w:lang w:eastAsia="nl-BE"/>
              </w:rPr>
            </w:pPr>
            <w:r>
              <w:rPr>
                <w:lang w:eastAsia="nl-BE"/>
              </w:rPr>
              <w:t xml:space="preserve">Groene logistiek: </w:t>
            </w:r>
            <w:r w:rsidR="009E7C9F">
              <w:rPr>
                <w:lang w:eastAsia="nl-BE"/>
              </w:rPr>
              <w:t>w</w:t>
            </w:r>
            <w:r w:rsidR="00BD072C">
              <w:rPr>
                <w:lang w:eastAsia="nl-BE"/>
              </w:rPr>
              <w:t>elke mogelijkheden</w:t>
            </w:r>
            <w:r w:rsidR="00CE099B">
              <w:rPr>
                <w:lang w:eastAsia="nl-BE"/>
              </w:rPr>
              <w:t xml:space="preserve"> </w:t>
            </w:r>
            <w:r w:rsidR="009D3B8B">
              <w:rPr>
                <w:lang w:eastAsia="nl-BE"/>
              </w:rPr>
              <w:t xml:space="preserve">worden </w:t>
            </w:r>
            <w:r w:rsidR="005D7F8D">
              <w:rPr>
                <w:lang w:eastAsia="nl-BE"/>
              </w:rPr>
              <w:t xml:space="preserve">in de logistieke keten </w:t>
            </w:r>
            <w:r w:rsidR="009B32BD">
              <w:rPr>
                <w:lang w:eastAsia="nl-BE"/>
              </w:rPr>
              <w:t xml:space="preserve">(van grondstof tot eindconsument) </w:t>
            </w:r>
            <w:r w:rsidR="009D3B8B">
              <w:rPr>
                <w:lang w:eastAsia="nl-BE"/>
              </w:rPr>
              <w:t xml:space="preserve">benut </w:t>
            </w:r>
            <w:r w:rsidR="009E7C9F">
              <w:rPr>
                <w:lang w:eastAsia="nl-BE"/>
              </w:rPr>
              <w:t xml:space="preserve">om de </w:t>
            </w:r>
            <w:r w:rsidR="00015D56">
              <w:rPr>
                <w:lang w:eastAsia="nl-BE"/>
              </w:rPr>
              <w:t>milieu</w:t>
            </w:r>
            <w:r w:rsidR="00CE099B">
              <w:rPr>
                <w:lang w:eastAsia="nl-BE"/>
              </w:rPr>
              <w:t>-impact van logistieke activiteiten te meten en minima</w:t>
            </w:r>
            <w:r w:rsidR="00277EB1">
              <w:rPr>
                <w:lang w:eastAsia="nl-BE"/>
              </w:rPr>
              <w:t>l</w:t>
            </w:r>
            <w:r w:rsidR="00CE099B">
              <w:rPr>
                <w:lang w:eastAsia="nl-BE"/>
              </w:rPr>
              <w:t>iseren</w:t>
            </w:r>
            <w:r w:rsidR="009D3B8B">
              <w:rPr>
                <w:lang w:eastAsia="nl-BE"/>
              </w:rPr>
              <w:t>?</w:t>
            </w:r>
          </w:p>
          <w:p w14:paraId="4A4F6D45" w14:textId="4D2BDBD8" w:rsidR="00047941" w:rsidRPr="002872A0" w:rsidRDefault="00047941" w:rsidP="0065053A">
            <w:pPr>
              <w:rPr>
                <w:color w:val="auto"/>
              </w:rPr>
            </w:pPr>
          </w:p>
        </w:tc>
        <w:tc>
          <w:tcPr>
            <w:tcW w:w="4775" w:type="dxa"/>
          </w:tcPr>
          <w:p w14:paraId="7D3BA931" w14:textId="30D126B3" w:rsidR="00170127" w:rsidRPr="00544920" w:rsidRDefault="0009458E" w:rsidP="00544920">
            <w:pPr>
              <w:pStyle w:val="Lijstalinea"/>
              <w:numPr>
                <w:ilvl w:val="0"/>
                <w:numId w:val="35"/>
              </w:numPr>
              <w:spacing w:after="0"/>
              <w:ind w:left="420"/>
              <w:rPr>
                <w:color w:val="auto"/>
              </w:rPr>
            </w:pPr>
            <w:r w:rsidRPr="00C31073">
              <w:rPr>
                <w:rStyle w:val="Opsomming1Char"/>
              </w:rPr>
              <w:t>Welk</w:t>
            </w:r>
            <w:r w:rsidRPr="00544920">
              <w:rPr>
                <w:color w:val="auto"/>
              </w:rPr>
              <w:t>e inspanningen worden gele</w:t>
            </w:r>
            <w:r w:rsidR="00ED0EC4" w:rsidRPr="00544920">
              <w:rPr>
                <w:color w:val="auto"/>
              </w:rPr>
              <w:t>verd i.v.m.</w:t>
            </w:r>
          </w:p>
          <w:p w14:paraId="22C2D3EC" w14:textId="4B5B4DC5" w:rsidR="00ED0EC4" w:rsidRPr="001F5D9D" w:rsidRDefault="002761EF" w:rsidP="00C31073">
            <w:pPr>
              <w:pStyle w:val="Opsomming2"/>
            </w:pPr>
            <w:r>
              <w:t>h</w:t>
            </w:r>
            <w:r w:rsidR="00ED0EC4" w:rsidRPr="001F5D9D">
              <w:t>et verminderen van verpakking?</w:t>
            </w:r>
          </w:p>
          <w:p w14:paraId="33FCB229" w14:textId="74DC52C5" w:rsidR="00ED0EC4" w:rsidRPr="001F5D9D" w:rsidRDefault="002761EF" w:rsidP="00C31073">
            <w:pPr>
              <w:pStyle w:val="Opsomming2"/>
            </w:pPr>
            <w:r>
              <w:t>r</w:t>
            </w:r>
            <w:r w:rsidR="001740FF" w:rsidRPr="001F5D9D">
              <w:t>ecyc</w:t>
            </w:r>
            <w:r w:rsidR="008A6894">
              <w:t>l</w:t>
            </w:r>
            <w:r w:rsidR="001740FF" w:rsidRPr="001F5D9D">
              <w:t>eren van verpakking?</w:t>
            </w:r>
          </w:p>
          <w:p w14:paraId="73E002C2" w14:textId="4264B402" w:rsidR="00B0647A" w:rsidRPr="001F5D9D" w:rsidRDefault="002761EF" w:rsidP="00C31073">
            <w:pPr>
              <w:pStyle w:val="Opsomming2"/>
            </w:pPr>
            <w:r>
              <w:t>v</w:t>
            </w:r>
            <w:r w:rsidR="00B0647A" w:rsidRPr="001F5D9D">
              <w:t>erm</w:t>
            </w:r>
            <w:r w:rsidR="00F428E2" w:rsidRPr="001F5D9D">
              <w:t>inderen van geluids</w:t>
            </w:r>
            <w:r w:rsidR="003E5BA3" w:rsidRPr="001F5D9D">
              <w:t xml:space="preserve">overlast, luchtvervuiling en CO2-uitstoot </w:t>
            </w:r>
            <w:r w:rsidR="00167CBD" w:rsidRPr="001F5D9D">
              <w:t>dankzij gerichte keuzes voor transportmodi?</w:t>
            </w:r>
          </w:p>
          <w:p w14:paraId="250A5D05" w14:textId="0E8D4AD6" w:rsidR="00167CBD" w:rsidRPr="001F5D9D" w:rsidRDefault="002761EF" w:rsidP="00C31073">
            <w:pPr>
              <w:pStyle w:val="Opsomming2"/>
            </w:pPr>
            <w:r>
              <w:t>d</w:t>
            </w:r>
            <w:r w:rsidR="0090543F" w:rsidRPr="001F5D9D">
              <w:t>uurzaam inkopen</w:t>
            </w:r>
            <w:r w:rsidR="00BF325A">
              <w:t>?</w:t>
            </w:r>
          </w:p>
          <w:p w14:paraId="36907E41" w14:textId="3F22DD80" w:rsidR="009A61CF" w:rsidRDefault="002761EF" w:rsidP="00C31073">
            <w:pPr>
              <w:pStyle w:val="Opsomming2"/>
            </w:pPr>
            <w:r>
              <w:t>m</w:t>
            </w:r>
            <w:r w:rsidR="009A61CF" w:rsidRPr="001F5D9D">
              <w:t xml:space="preserve">ilieuvriendelijk produceren: </w:t>
            </w:r>
            <w:r>
              <w:t xml:space="preserve">bv. </w:t>
            </w:r>
            <w:r w:rsidR="00C40949" w:rsidRPr="001F5D9D">
              <w:t xml:space="preserve">gebruik van hernieuwbare energiebronnen, </w:t>
            </w:r>
            <w:r w:rsidR="001F5D9D" w:rsidRPr="001F5D9D">
              <w:t>schone technologieën …)</w:t>
            </w:r>
            <w:r w:rsidR="00890CF2">
              <w:t>?</w:t>
            </w:r>
          </w:p>
          <w:p w14:paraId="69BD472F" w14:textId="77777777" w:rsidR="00544920" w:rsidRDefault="009770EC" w:rsidP="00C31073">
            <w:pPr>
              <w:pStyle w:val="Opsomming1"/>
            </w:pPr>
            <w:r w:rsidRPr="00544920">
              <w:t>Hoe meet de onderneming haar ecologische voetafdruk en de vooruitgang op duurzaamheidsdoelen?</w:t>
            </w:r>
          </w:p>
          <w:p w14:paraId="34744FAB" w14:textId="545F5E9B" w:rsidR="001740FF" w:rsidRPr="00544920" w:rsidRDefault="00BF325A" w:rsidP="00C31073">
            <w:pPr>
              <w:pStyle w:val="Opsomming1"/>
            </w:pPr>
            <w:r w:rsidRPr="00544920">
              <w:t>Welke rol spelen certificeringen (zoals ISO 14001</w:t>
            </w:r>
            <w:r w:rsidR="009B32BD" w:rsidRPr="00544920">
              <w:t>, 20400</w:t>
            </w:r>
            <w:r w:rsidRPr="00544920">
              <w:t>) in het verduurzamen van de toeleveringsketen?</w:t>
            </w:r>
          </w:p>
        </w:tc>
      </w:tr>
      <w:tr w:rsidR="009C3B6E" w:rsidRPr="002872A0" w14:paraId="21351285" w14:textId="7610BB7E" w:rsidTr="2D4CD506">
        <w:trPr>
          <w:trHeight w:val="290"/>
        </w:trPr>
        <w:tc>
          <w:tcPr>
            <w:tcW w:w="4815" w:type="dxa"/>
          </w:tcPr>
          <w:p w14:paraId="4D7448E2" w14:textId="6486FA1D" w:rsidR="00F42335" w:rsidRPr="002872A0" w:rsidRDefault="00F42335" w:rsidP="00C1723A">
            <w:pPr>
              <w:pStyle w:val="Lijstalinea"/>
              <w:numPr>
                <w:ilvl w:val="0"/>
                <w:numId w:val="42"/>
              </w:numPr>
              <w:rPr>
                <w:rStyle w:val="eop"/>
                <w:rFonts w:cs="Calibri"/>
                <w:color w:val="auto"/>
                <w:shd w:val="clear" w:color="auto" w:fill="FFFFFF"/>
              </w:rPr>
            </w:pPr>
            <w:r w:rsidRPr="002872A0">
              <w:rPr>
                <w:rStyle w:val="eop"/>
                <w:rFonts w:cs="Calibri"/>
                <w:color w:val="auto"/>
                <w:shd w:val="clear" w:color="auto" w:fill="FFFFFF"/>
              </w:rPr>
              <w:t>Hoe kan onderneming X haar economische, sociale en ecologische doelstellingen verzoenen met elkaar?</w:t>
            </w:r>
          </w:p>
          <w:p w14:paraId="4A575767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580" w:type="dxa"/>
          </w:tcPr>
          <w:p w14:paraId="50C38D2E" w14:textId="77777777" w:rsidR="003404E6" w:rsidRDefault="003404E6" w:rsidP="009B6C84">
            <w:pPr>
              <w:pStyle w:val="Opsomming1"/>
            </w:pPr>
            <w:r>
              <w:t>Strategisch beleid</w:t>
            </w:r>
          </w:p>
          <w:p w14:paraId="02216A13" w14:textId="4522527E" w:rsidR="00D03351" w:rsidRDefault="00D03351" w:rsidP="009B6C84">
            <w:pPr>
              <w:pStyle w:val="Opsomming1"/>
            </w:pPr>
            <w:r w:rsidRPr="002872A0">
              <w:t>Duurzaamheidsstrategie</w:t>
            </w:r>
          </w:p>
          <w:p w14:paraId="5BE82519" w14:textId="526934B3" w:rsidR="003404E6" w:rsidRDefault="003404E6" w:rsidP="009B6C84">
            <w:pPr>
              <w:pStyle w:val="Opsomming1"/>
            </w:pPr>
            <w:r>
              <w:t>Kosten en rendement</w:t>
            </w:r>
          </w:p>
          <w:p w14:paraId="601F2011" w14:textId="727B6565" w:rsidR="00704936" w:rsidRDefault="00704936" w:rsidP="009B6C84">
            <w:pPr>
              <w:pStyle w:val="Opsomming1"/>
            </w:pPr>
            <w:r>
              <w:t>Organisatiecultuur</w:t>
            </w:r>
          </w:p>
          <w:p w14:paraId="0ADDA6A4" w14:textId="33C1BAED" w:rsidR="003404E6" w:rsidRPr="009B6C84" w:rsidRDefault="00544920" w:rsidP="009B6C84">
            <w:pPr>
              <w:pStyle w:val="Opsomming1"/>
            </w:pPr>
            <w:r>
              <w:t>Monitoring en verbetering</w:t>
            </w:r>
          </w:p>
          <w:p w14:paraId="13C0D80C" w14:textId="77777777" w:rsidR="00F42335" w:rsidRPr="002872A0" w:rsidRDefault="00F42335" w:rsidP="0065053A">
            <w:pPr>
              <w:rPr>
                <w:color w:val="auto"/>
              </w:rPr>
            </w:pPr>
          </w:p>
        </w:tc>
        <w:tc>
          <w:tcPr>
            <w:tcW w:w="4775" w:type="dxa"/>
          </w:tcPr>
          <w:p w14:paraId="2D85CC22" w14:textId="77777777" w:rsidR="00FD0DA4" w:rsidRPr="00F94C45" w:rsidRDefault="00FD0DA4" w:rsidP="00C31073">
            <w:pPr>
              <w:pStyle w:val="Opsomming1"/>
            </w:pPr>
            <w:r w:rsidRPr="00F94C45">
              <w:t>Hoe worden de kosten en baten van ecologische maatregelen beoordeeld?</w:t>
            </w:r>
          </w:p>
          <w:p w14:paraId="00F4ED14" w14:textId="77777777" w:rsidR="00FD0DA4" w:rsidRPr="00F94C45" w:rsidRDefault="00FD0DA4" w:rsidP="00C31073">
            <w:pPr>
              <w:pStyle w:val="Opsomming1"/>
            </w:pPr>
            <w:r w:rsidRPr="00F94C45">
              <w:t>Heeft de onderneming voorbeelden van duurzame initiatieven die tegelijkertijd kostenbesparend zijn geweest?</w:t>
            </w:r>
          </w:p>
          <w:p w14:paraId="55017C9C" w14:textId="77777777" w:rsidR="00F42335" w:rsidRPr="00F94C45" w:rsidRDefault="00FD0DA4" w:rsidP="00C31073">
            <w:pPr>
              <w:pStyle w:val="Opsomming1"/>
            </w:pPr>
            <w:r w:rsidRPr="00F94C45">
              <w:t>Welke invloed heeft duurzaamheid op de winstgevendheid en concurrentiepositie van het bedrijf?</w:t>
            </w:r>
          </w:p>
          <w:p w14:paraId="64F6D121" w14:textId="77777777" w:rsidR="003D5D1C" w:rsidRDefault="003D5D1C" w:rsidP="00C31073">
            <w:pPr>
              <w:pStyle w:val="Opsomming1"/>
            </w:pPr>
            <w:r w:rsidRPr="00F94C45">
              <w:t>Worden klanten betrokken of geïnformeerd over de ecologische inspanningen van de onderneming?</w:t>
            </w:r>
          </w:p>
          <w:p w14:paraId="7AF5BC38" w14:textId="4F6AB166" w:rsidR="00704936" w:rsidRPr="00F94C45" w:rsidRDefault="00704936" w:rsidP="00C31073">
            <w:pPr>
              <w:pStyle w:val="Opsomming1"/>
            </w:pPr>
            <w:r w:rsidRPr="00704936">
              <w:t>Welke trainingen of initiatieven zijn er voor medewerkers om duurzaamheid in hun werk te integreren?</w:t>
            </w:r>
          </w:p>
        </w:tc>
      </w:tr>
    </w:tbl>
    <w:p w14:paraId="0AC5EE45" w14:textId="77777777" w:rsidR="007978AD" w:rsidRDefault="007978AD" w:rsidP="00981009">
      <w:pPr>
        <w:rPr>
          <w:color w:val="auto"/>
        </w:rPr>
      </w:pPr>
    </w:p>
    <w:p w14:paraId="725D0105" w14:textId="6A413C9C" w:rsidR="002759F6" w:rsidRDefault="002759F6" w:rsidP="00F73050">
      <w:pPr>
        <w:suppressAutoHyphens w:val="0"/>
        <w:rPr>
          <w:color w:val="auto"/>
        </w:rPr>
        <w:sectPr w:rsidR="002759F6" w:rsidSect="00367668">
          <w:endnotePr>
            <w:numFmt w:val="decimal"/>
          </w:endnotePr>
          <w:pgSz w:w="16838" w:h="11906" w:orient="landscape" w:code="9"/>
          <w:pgMar w:top="1418" w:right="1134" w:bottom="1418" w:left="1134" w:header="709" w:footer="340" w:gutter="0"/>
          <w:cols w:space="708"/>
          <w:titlePg/>
          <w:docGrid w:linePitch="360"/>
        </w:sectPr>
      </w:pPr>
    </w:p>
    <w:p w14:paraId="7AF29E1A" w14:textId="461D1FB8" w:rsidR="00981009" w:rsidRPr="00981009" w:rsidRDefault="00981009" w:rsidP="00981009">
      <w:pPr>
        <w:rPr>
          <w:color w:val="auto"/>
        </w:rPr>
      </w:pPr>
      <w:r w:rsidRPr="00981009">
        <w:rPr>
          <w:color w:val="auto"/>
        </w:rPr>
        <w:lastRenderedPageBreak/>
        <w:t xml:space="preserve">Vooraleer het interview af te nemen leggen ze </w:t>
      </w:r>
      <w:r w:rsidR="008A11E9">
        <w:rPr>
          <w:color w:val="auto"/>
        </w:rPr>
        <w:t xml:space="preserve">de </w:t>
      </w:r>
      <w:r w:rsidRPr="00981009">
        <w:rPr>
          <w:color w:val="auto"/>
        </w:rPr>
        <w:t xml:space="preserve">vragen </w:t>
      </w:r>
      <w:r w:rsidR="00467835">
        <w:rPr>
          <w:color w:val="auto"/>
        </w:rPr>
        <w:t xml:space="preserve">best </w:t>
      </w:r>
      <w:r w:rsidRPr="00981009">
        <w:rPr>
          <w:color w:val="auto"/>
        </w:rPr>
        <w:t xml:space="preserve">voor aan de leraar en/of iemand anders, bv. </w:t>
      </w:r>
      <w:r w:rsidR="00E6079D">
        <w:rPr>
          <w:color w:val="auto"/>
        </w:rPr>
        <w:t xml:space="preserve">aan een </w:t>
      </w:r>
      <w:r w:rsidRPr="00981009">
        <w:rPr>
          <w:color w:val="auto"/>
        </w:rPr>
        <w:t xml:space="preserve">expert uit </w:t>
      </w:r>
      <w:r w:rsidR="00E6079D">
        <w:rPr>
          <w:color w:val="auto"/>
        </w:rPr>
        <w:t xml:space="preserve">hun </w:t>
      </w:r>
      <w:r w:rsidRPr="00981009">
        <w:rPr>
          <w:color w:val="auto"/>
        </w:rPr>
        <w:t>eigen netwerk.</w:t>
      </w:r>
    </w:p>
    <w:p w14:paraId="2C9836AD" w14:textId="0290F126" w:rsidR="00EC565A" w:rsidRDefault="006D5D8D" w:rsidP="00371508">
      <w:pPr>
        <w:shd w:val="clear" w:color="auto" w:fill="FFFFFF" w:themeFill="background1"/>
        <w:jc w:val="both"/>
        <w:rPr>
          <w:color w:val="auto"/>
        </w:rPr>
      </w:pPr>
      <w:r w:rsidRPr="007209A2">
        <w:rPr>
          <w:color w:val="auto"/>
        </w:rPr>
        <w:t xml:space="preserve">Om ervoor te zorgen dat de analyse van een case voldoende onderbouwd is, voeren de leerlingen best een </w:t>
      </w:r>
      <w:r w:rsidRPr="00E57AC4">
        <w:rPr>
          <w:b/>
          <w:bCs/>
          <w:color w:val="auto"/>
        </w:rPr>
        <w:t>literatuuronderzoek uit naar bronnen over het onderzoeksonderwerp</w:t>
      </w:r>
      <w:r w:rsidR="00EC565A">
        <w:rPr>
          <w:color w:val="auto"/>
        </w:rPr>
        <w:t>, voorbeelden</w:t>
      </w:r>
      <w:r w:rsidR="000F46B8">
        <w:rPr>
          <w:color w:val="auto"/>
        </w:rPr>
        <w:t>:</w:t>
      </w:r>
    </w:p>
    <w:p w14:paraId="046E7592" w14:textId="2E084981" w:rsidR="008331D7" w:rsidRDefault="00356DBE" w:rsidP="009B6C84">
      <w:pPr>
        <w:pStyle w:val="Opsomming1"/>
      </w:pPr>
      <w:r>
        <w:t>De</w:t>
      </w:r>
      <w:r w:rsidR="00666143">
        <w:t xml:space="preserve"> 17 SDG’s of het a</w:t>
      </w:r>
      <w:r w:rsidR="00E357FE" w:rsidRPr="00E357FE">
        <w:t xml:space="preserve">ctieplan </w:t>
      </w:r>
      <w:r w:rsidR="00E357FE">
        <w:t xml:space="preserve">van de Verenigde Naties </w:t>
      </w:r>
      <w:r w:rsidR="00E357FE" w:rsidRPr="00E357FE">
        <w:t xml:space="preserve">om de mensheid van armoede te bevrijden en de planeet terug op de koers richting duurzaamheid te plaatsen. </w:t>
      </w:r>
      <w:r w:rsidR="00666143">
        <w:t>I</w:t>
      </w:r>
      <w:r w:rsidR="00083B3A" w:rsidRPr="00EC565A">
        <w:t>n relatie tot de onderzoeksvraag</w:t>
      </w:r>
      <w:r w:rsidR="00E73DC0">
        <w:t xml:space="preserve"> zijn </w:t>
      </w:r>
      <w:r w:rsidR="00CE4635">
        <w:t xml:space="preserve">minstens </w:t>
      </w:r>
      <w:r w:rsidR="00E73DC0">
        <w:t>volgende thema’s</w:t>
      </w:r>
      <w:r w:rsidR="00CE4635">
        <w:t xml:space="preserve"> </w:t>
      </w:r>
      <w:r w:rsidR="009D67F2">
        <w:t>relevant</w:t>
      </w:r>
      <w:r w:rsidR="00E73DC0">
        <w:t>:</w:t>
      </w:r>
    </w:p>
    <w:p w14:paraId="2FF53C6F" w14:textId="5D174C27" w:rsidR="008331D7" w:rsidRDefault="006530A0" w:rsidP="009B6C84">
      <w:pPr>
        <w:pStyle w:val="Opsomming2"/>
      </w:pPr>
      <w:r>
        <w:t>b</w:t>
      </w:r>
      <w:r w:rsidR="00371508" w:rsidRPr="00DE4D4F">
        <w:t>etaalbare, betrouwbare, duurzame energie</w:t>
      </w:r>
      <w:r w:rsidR="0005700E">
        <w:t xml:space="preserve"> (SDG 7)</w:t>
      </w:r>
    </w:p>
    <w:p w14:paraId="714747EB" w14:textId="61D16994" w:rsidR="008331D7" w:rsidRDefault="006530A0" w:rsidP="009B6C84">
      <w:pPr>
        <w:pStyle w:val="Opsomming2"/>
      </w:pPr>
      <w:r>
        <w:t>i</w:t>
      </w:r>
      <w:r w:rsidR="00371508" w:rsidRPr="0080658F">
        <w:t>nfrastructuur</w:t>
      </w:r>
      <w:r w:rsidR="00C754CD">
        <w:t xml:space="preserve">, </w:t>
      </w:r>
      <w:r w:rsidR="00371508" w:rsidRPr="0080658F">
        <w:t>innovatie</w:t>
      </w:r>
      <w:r w:rsidR="00C754CD">
        <w:t xml:space="preserve"> en </w:t>
      </w:r>
      <w:r w:rsidR="00371508" w:rsidRPr="0080658F">
        <w:t>duurzame industrie</w:t>
      </w:r>
      <w:r w:rsidR="0005700E">
        <w:t xml:space="preserve"> (SDG 9)</w:t>
      </w:r>
    </w:p>
    <w:p w14:paraId="70BE312B" w14:textId="39CC44CF" w:rsidR="00371508" w:rsidRDefault="006530A0" w:rsidP="009B6C84">
      <w:pPr>
        <w:pStyle w:val="Opsomming2"/>
      </w:pPr>
      <w:r>
        <w:t>d</w:t>
      </w:r>
      <w:r w:rsidR="00371508" w:rsidRPr="0005700E">
        <w:t>uurzame consumptie en producti</w:t>
      </w:r>
      <w:r w:rsidR="00B36D0F">
        <w:t xml:space="preserve">e, voedselverspilling, </w:t>
      </w:r>
      <w:r w:rsidR="00371508" w:rsidRPr="00B36D0F">
        <w:t>circulaire economie</w:t>
      </w:r>
      <w:r w:rsidR="00E73DC0">
        <w:t xml:space="preserve"> </w:t>
      </w:r>
      <w:r w:rsidR="0005700E">
        <w:t>(SDG 12)</w:t>
      </w:r>
    </w:p>
    <w:p w14:paraId="7BC4D99C" w14:textId="639F7D9B" w:rsidR="00630775" w:rsidRDefault="00B86C2E" w:rsidP="009B6C84">
      <w:pPr>
        <w:pStyle w:val="Opsomming1"/>
      </w:pPr>
      <w:r>
        <w:t>M</w:t>
      </w:r>
      <w:r w:rsidR="008E63A5">
        <w:t>aatschappelijk Verantwoord Ondernemen</w:t>
      </w:r>
    </w:p>
    <w:p w14:paraId="472254D8" w14:textId="422CDB29" w:rsidR="00A54391" w:rsidRDefault="00A87F35" w:rsidP="009B6C84">
      <w:pPr>
        <w:pStyle w:val="Opsomming2"/>
      </w:pPr>
      <w:r>
        <w:t>D</w:t>
      </w:r>
      <w:r w:rsidR="00630775">
        <w:t xml:space="preserve">efinitie </w:t>
      </w:r>
      <w:r w:rsidR="00CE4635">
        <w:t xml:space="preserve">volgens </w:t>
      </w:r>
      <w:r w:rsidR="00630775">
        <w:t>M</w:t>
      </w:r>
      <w:r w:rsidR="008E63A5">
        <w:t>VO</w:t>
      </w:r>
      <w:r w:rsidR="004022F2">
        <w:t xml:space="preserve"> </w:t>
      </w:r>
      <w:r w:rsidR="00FD7D08">
        <w:t>Vlaanderen</w:t>
      </w:r>
    </w:p>
    <w:p w14:paraId="1D221216" w14:textId="3B666524" w:rsidR="00630775" w:rsidRDefault="00A87F35" w:rsidP="009B6C84">
      <w:pPr>
        <w:pStyle w:val="Opsomming2"/>
      </w:pPr>
      <w:r>
        <w:t>I</w:t>
      </w:r>
      <w:r w:rsidR="007C13F8">
        <w:t>nteressante</w:t>
      </w:r>
      <w:r w:rsidR="00FF12AC">
        <w:t xml:space="preserve"> </w:t>
      </w:r>
      <w:r w:rsidR="00630775">
        <w:t xml:space="preserve">thema’s: </w:t>
      </w:r>
      <w:r w:rsidR="00FF12AC">
        <w:t xml:space="preserve">Maatschappij en buurt, </w:t>
      </w:r>
      <w:r w:rsidR="009F032B">
        <w:t>Mensen, Milieu</w:t>
      </w:r>
    </w:p>
    <w:p w14:paraId="5351B5B3" w14:textId="7E67931D" w:rsidR="00864251" w:rsidRDefault="00744733" w:rsidP="009B6C84">
      <w:pPr>
        <w:pStyle w:val="Opsomming1"/>
      </w:pPr>
      <w:r>
        <w:t xml:space="preserve">Framework </w:t>
      </w:r>
      <w:r w:rsidR="00CB3C51">
        <w:t>d</w:t>
      </w:r>
      <w:r w:rsidR="00864251">
        <w:t>uurzaamheids</w:t>
      </w:r>
      <w:r w:rsidR="004A5CC6">
        <w:t>verslaggeving</w:t>
      </w:r>
    </w:p>
    <w:p w14:paraId="5AFED6A5" w14:textId="4847C5C8" w:rsidR="00257082" w:rsidRDefault="003C7C3E" w:rsidP="009B6C84">
      <w:pPr>
        <w:pStyle w:val="Opsomming2"/>
      </w:pPr>
      <w:r>
        <w:t>Europese wetgeving</w:t>
      </w:r>
      <w:r w:rsidR="00850A5D">
        <w:t xml:space="preserve">: </w:t>
      </w:r>
      <w:r w:rsidR="00850A5D" w:rsidRPr="00850A5D">
        <w:t>Corporate Sustainability Reporting (CSRD</w:t>
      </w:r>
      <w:r w:rsidR="00850A5D">
        <w:t>)</w:t>
      </w:r>
    </w:p>
    <w:p w14:paraId="7D69E7C0" w14:textId="39B381CF" w:rsidR="00C60131" w:rsidRDefault="00A87F35" w:rsidP="009B6C84">
      <w:pPr>
        <w:pStyle w:val="Opsomming2"/>
      </w:pPr>
      <w:r>
        <w:t>D</w:t>
      </w:r>
      <w:r w:rsidR="007E6513">
        <w:t>uurzaamheidscriteria voor rapportering</w:t>
      </w:r>
    </w:p>
    <w:p w14:paraId="0430368D" w14:textId="0C9107FC" w:rsidR="00F57CFC" w:rsidRDefault="00A87F35" w:rsidP="009B6C84">
      <w:pPr>
        <w:pStyle w:val="Opsomming2"/>
      </w:pPr>
      <w:r>
        <w:t>D</w:t>
      </w:r>
      <w:r w:rsidR="0080406A">
        <w:t xml:space="preserve">uurzaamheid van de </w:t>
      </w:r>
      <w:r w:rsidR="00866E32">
        <w:t>gehele waardeketen: rol van toeleveranciers</w:t>
      </w:r>
    </w:p>
    <w:p w14:paraId="73F6BE84" w14:textId="34331E64" w:rsidR="00537C77" w:rsidRPr="00E7571C" w:rsidRDefault="00537C77" w:rsidP="009B6C84">
      <w:pPr>
        <w:pStyle w:val="Opsomming1"/>
      </w:pPr>
      <w:r w:rsidRPr="00E7571C">
        <w:t>Naslagwerken</w:t>
      </w:r>
      <w:r w:rsidR="009B355B">
        <w:t xml:space="preserve"> over logistiek en supply chain management</w:t>
      </w:r>
    </w:p>
    <w:p w14:paraId="4BAFDB8C" w14:textId="75D954A5" w:rsidR="00823A7A" w:rsidRPr="00E7571C" w:rsidRDefault="00356DBE" w:rsidP="00245977">
      <w:pPr>
        <w:pStyle w:val="Opsomming1"/>
      </w:pPr>
      <w:r w:rsidRPr="00E7571C">
        <w:t>Online-informatie</w:t>
      </w:r>
      <w:r w:rsidR="009C69F6" w:rsidRPr="00E7571C">
        <w:t xml:space="preserve">: </w:t>
      </w:r>
      <w:r w:rsidR="00BD4E59" w:rsidRPr="00E7571C">
        <w:t>FOD Mobiliteit en vervoer, V</w:t>
      </w:r>
      <w:r w:rsidR="004E6A9E" w:rsidRPr="00E7571C">
        <w:t xml:space="preserve">laams </w:t>
      </w:r>
      <w:r w:rsidR="00BD4E59" w:rsidRPr="00E7571C">
        <w:t>I</w:t>
      </w:r>
      <w:r w:rsidR="004E6A9E" w:rsidRPr="00E7571C">
        <w:t xml:space="preserve">nstituut voor </w:t>
      </w:r>
      <w:r w:rsidR="00BD4E59" w:rsidRPr="00E7571C">
        <w:t>L</w:t>
      </w:r>
      <w:r w:rsidR="004E6A9E" w:rsidRPr="00E7571C">
        <w:t>ogistiek</w:t>
      </w:r>
      <w:r w:rsidR="00BD4E59" w:rsidRPr="00E7571C">
        <w:t>, werkgeversorganisaties (bv. Febetra</w:t>
      </w:r>
      <w:r w:rsidR="004E6A9E" w:rsidRPr="00E7571C">
        <w:t>), …</w:t>
      </w:r>
    </w:p>
    <w:p w14:paraId="60E86124" w14:textId="070E5CF2" w:rsidR="00F50F11" w:rsidRDefault="006B08F0" w:rsidP="001828D3">
      <w:pPr>
        <w:pStyle w:val="Kop2"/>
      </w:pPr>
      <w:r>
        <w:t>Interpretatie van het resultaat in relatie tot de initiële focus</w:t>
      </w:r>
    </w:p>
    <w:p w14:paraId="23B46533" w14:textId="74446DA1" w:rsidR="00E24CBE" w:rsidRPr="00365C74" w:rsidRDefault="000555DA" w:rsidP="001828D3">
      <w:r>
        <w:t>In d</w:t>
      </w:r>
      <w:r w:rsidR="00B03E98" w:rsidRPr="00365C74">
        <w:t xml:space="preserve">eze fase </w:t>
      </w:r>
      <w:r w:rsidR="007A1AC3" w:rsidRPr="00365C74">
        <w:t xml:space="preserve">worden </w:t>
      </w:r>
      <w:r w:rsidR="00B03E98" w:rsidRPr="00365C74">
        <w:t xml:space="preserve">de </w:t>
      </w:r>
      <w:r w:rsidR="009515FD" w:rsidRPr="00365C74">
        <w:t>interview</w:t>
      </w:r>
      <w:r w:rsidR="00085DD2" w:rsidRPr="00365C74">
        <w:t>gegevens</w:t>
      </w:r>
      <w:r w:rsidR="007A1AC3" w:rsidRPr="00365C74">
        <w:t xml:space="preserve"> verzameld en </w:t>
      </w:r>
      <w:r w:rsidR="00142F51" w:rsidRPr="00365C74">
        <w:t>verwerkt met het oog op het formuleren van</w:t>
      </w:r>
      <w:r w:rsidR="00421F14" w:rsidRPr="00365C74">
        <w:t xml:space="preserve"> een conclusie</w:t>
      </w:r>
      <w:r w:rsidR="00FB7491">
        <w:t>.</w:t>
      </w:r>
    </w:p>
    <w:p w14:paraId="01A3D735" w14:textId="471AB551" w:rsidR="00072AA6" w:rsidRDefault="00072AA6" w:rsidP="00072AA6">
      <w:r>
        <w:t xml:space="preserve">Het </w:t>
      </w:r>
      <w:r w:rsidRPr="00365C74">
        <w:rPr>
          <w:b/>
          <w:bCs/>
        </w:rPr>
        <w:t>verzamelen</w:t>
      </w:r>
      <w:r>
        <w:t xml:space="preserve"> van interviewresultaten draait om het zorgvuldig documenteren en ordenen van de data.</w:t>
      </w:r>
      <w:r w:rsidR="00E06324">
        <w:t xml:space="preserve"> </w:t>
      </w:r>
      <w:r w:rsidR="00C16FBD">
        <w:t xml:space="preserve">Dat veronderstelt </w:t>
      </w:r>
      <w:r w:rsidR="00F55AC3">
        <w:t xml:space="preserve">volgende </w:t>
      </w:r>
      <w:r w:rsidR="00E06324">
        <w:t>stappen:</w:t>
      </w:r>
    </w:p>
    <w:p w14:paraId="12A2B9F5" w14:textId="64567B6A" w:rsidR="006E616B" w:rsidRDefault="00072AA6" w:rsidP="009B6C84">
      <w:pPr>
        <w:pStyle w:val="Opsomming1"/>
      </w:pPr>
      <w:r>
        <w:t>Opname en notities</w:t>
      </w:r>
    </w:p>
    <w:p w14:paraId="3B09CE54" w14:textId="3ED8BA7F" w:rsidR="006E616B" w:rsidRDefault="00F55AC3" w:rsidP="009B6C84">
      <w:pPr>
        <w:pStyle w:val="Opsomming2"/>
      </w:pPr>
      <w:r>
        <w:t xml:space="preserve">Opnemen van </w:t>
      </w:r>
      <w:r w:rsidR="00072AA6">
        <w:t>interview</w:t>
      </w:r>
      <w:r w:rsidR="00FD491F">
        <w:t>(</w:t>
      </w:r>
      <w:r w:rsidR="00072AA6">
        <w:t>s</w:t>
      </w:r>
      <w:r w:rsidR="00FD491F">
        <w:t>)</w:t>
      </w:r>
      <w:r>
        <w:t xml:space="preserve"> </w:t>
      </w:r>
      <w:r w:rsidR="00B461E8">
        <w:t>(</w:t>
      </w:r>
      <w:r>
        <w:t xml:space="preserve">mits </w:t>
      </w:r>
      <w:r w:rsidR="00072AA6">
        <w:t xml:space="preserve">toestemming </w:t>
      </w:r>
      <w:r>
        <w:t>van respondenten</w:t>
      </w:r>
      <w:r w:rsidR="00B461E8">
        <w:t>)</w:t>
      </w:r>
      <w:r w:rsidR="005B7765">
        <w:t>.</w:t>
      </w:r>
    </w:p>
    <w:p w14:paraId="01D7568F" w14:textId="2608E8D3" w:rsidR="006E616B" w:rsidRDefault="00337F88" w:rsidP="009B6C84">
      <w:pPr>
        <w:pStyle w:val="Opsomming2"/>
      </w:pPr>
      <w:r>
        <w:t>A</w:t>
      </w:r>
      <w:r w:rsidR="00072AA6">
        <w:t xml:space="preserve">antekeningen </w:t>
      </w:r>
      <w:r w:rsidR="009A255E">
        <w:t xml:space="preserve">maken </w:t>
      </w:r>
      <w:r w:rsidR="00072AA6">
        <w:t>tijdens het interview</w:t>
      </w:r>
      <w:r w:rsidR="005B7765">
        <w:t>.</w:t>
      </w:r>
    </w:p>
    <w:p w14:paraId="5C752AF8" w14:textId="77777777" w:rsidR="00E17DE8" w:rsidRDefault="00072AA6" w:rsidP="009B6C84">
      <w:pPr>
        <w:pStyle w:val="Opsomming1"/>
      </w:pPr>
      <w:r>
        <w:t>Transcriptie</w:t>
      </w:r>
    </w:p>
    <w:p w14:paraId="1B492A83" w14:textId="1CD19ABD" w:rsidR="00B6553C" w:rsidRDefault="00E17DE8" w:rsidP="009B6C84">
      <w:pPr>
        <w:pStyle w:val="Opsomming2"/>
      </w:pPr>
      <w:r>
        <w:t>Interview uitschrijven</w:t>
      </w:r>
      <w:r w:rsidR="007A7CD4">
        <w:t xml:space="preserve"> met behulp van transcriptiesoftware </w:t>
      </w:r>
      <w:r w:rsidR="00F648C2">
        <w:t>(bv. Temi, Descript) of een samen</w:t>
      </w:r>
      <w:r w:rsidR="00072AA6">
        <w:t xml:space="preserve">vatting </w:t>
      </w:r>
      <w:r w:rsidR="00F648C2">
        <w:t xml:space="preserve">maken </w:t>
      </w:r>
      <w:r w:rsidR="00072AA6">
        <w:t>van de belangrijkste punten</w:t>
      </w:r>
      <w:r w:rsidR="00F57AC8">
        <w:t>.</w:t>
      </w:r>
    </w:p>
    <w:p w14:paraId="283AA019" w14:textId="3029F630" w:rsidR="00722EAC" w:rsidRDefault="00072AA6" w:rsidP="009B6C84">
      <w:pPr>
        <w:pStyle w:val="Opsomming2"/>
      </w:pPr>
      <w:r>
        <w:t>Marke</w:t>
      </w:r>
      <w:r w:rsidR="00B6553C">
        <w:t xml:space="preserve">ren van </w:t>
      </w:r>
      <w:r>
        <w:t xml:space="preserve">belangrijke uitspraken of citaten die relevant zijn </w:t>
      </w:r>
      <w:r w:rsidR="00B6553C">
        <w:t xml:space="preserve">de </w:t>
      </w:r>
      <w:r>
        <w:t>onderzoeksvra</w:t>
      </w:r>
      <w:r w:rsidR="00B6553C">
        <w:t>ag</w:t>
      </w:r>
      <w:r w:rsidR="00F57AC8">
        <w:t>.</w:t>
      </w:r>
    </w:p>
    <w:p w14:paraId="11919810" w14:textId="77777777" w:rsidR="00722EAC" w:rsidRDefault="00072AA6" w:rsidP="009B6C84">
      <w:pPr>
        <w:pStyle w:val="Opsomming1"/>
      </w:pPr>
      <w:r>
        <w:t>Ordening</w:t>
      </w:r>
    </w:p>
    <w:p w14:paraId="5EDDB4B4" w14:textId="54D66BC0" w:rsidR="00072AA6" w:rsidRDefault="00072AA6" w:rsidP="009B6C84">
      <w:pPr>
        <w:pStyle w:val="Opsomming2"/>
      </w:pPr>
      <w:r>
        <w:t>Organise</w:t>
      </w:r>
      <w:r w:rsidR="00722EAC">
        <w:t xml:space="preserve">ren van </w:t>
      </w:r>
      <w:r>
        <w:t xml:space="preserve">data per thema, vraag of respondent om </w:t>
      </w:r>
      <w:r w:rsidR="00856497">
        <w:t xml:space="preserve">het </w:t>
      </w:r>
      <w:r>
        <w:t>overzicht te behouden</w:t>
      </w:r>
      <w:r w:rsidR="00F57AC8">
        <w:t>.</w:t>
      </w:r>
    </w:p>
    <w:p w14:paraId="4557238F" w14:textId="77777777" w:rsidR="00235020" w:rsidRDefault="0093599D" w:rsidP="0090189F">
      <w:r>
        <w:t xml:space="preserve">De </w:t>
      </w:r>
      <w:r w:rsidRPr="002B01A3">
        <w:rPr>
          <w:b/>
          <w:bCs/>
        </w:rPr>
        <w:t>analyse</w:t>
      </w:r>
      <w:r>
        <w:t xml:space="preserve"> </w:t>
      </w:r>
      <w:r w:rsidR="002B01A3">
        <w:t xml:space="preserve">van interviewresultaten </w:t>
      </w:r>
      <w:r>
        <w:t>is gericht op het identificeren van patronen, thema's en inzichten die relevant zijn voor</w:t>
      </w:r>
      <w:r w:rsidR="002B01A3">
        <w:t xml:space="preserve"> de </w:t>
      </w:r>
      <w:r>
        <w:t>onderzoeksvraag.</w:t>
      </w:r>
      <w:r w:rsidR="002B01A3">
        <w:t xml:space="preserve"> </w:t>
      </w:r>
      <w:r w:rsidR="005122E1">
        <w:t xml:space="preserve">In het geval </w:t>
      </w:r>
      <w:r w:rsidR="007E5565">
        <w:t xml:space="preserve">dezelfde vragen door meerdere </w:t>
      </w:r>
      <w:r w:rsidR="007E5565">
        <w:lastRenderedPageBreak/>
        <w:t xml:space="preserve">respondenten zijn beantwoord kunnen </w:t>
      </w:r>
      <w:r w:rsidR="003548C5">
        <w:t>vergelijkbare antwoorden en uitspraken worden gegroepeerd</w:t>
      </w:r>
      <w:r w:rsidR="0090189F">
        <w:t xml:space="preserve"> of verschillen geïdentificeerd.</w:t>
      </w:r>
    </w:p>
    <w:p w14:paraId="696523BA" w14:textId="3BFBD17A" w:rsidR="009A08F0" w:rsidRDefault="009A08F0" w:rsidP="009A08F0">
      <w:pPr>
        <w:pStyle w:val="Kop2"/>
      </w:pPr>
      <w:r>
        <w:t>Formuleren van een conclusie</w:t>
      </w:r>
    </w:p>
    <w:p w14:paraId="743BEC71" w14:textId="159E7D25" w:rsidR="001207D9" w:rsidRDefault="00FB7491" w:rsidP="0090189F">
      <w:r>
        <w:t xml:space="preserve">De </w:t>
      </w:r>
      <w:r w:rsidR="00356DBE" w:rsidRPr="00C67204">
        <w:rPr>
          <w:b/>
          <w:bCs/>
        </w:rPr>
        <w:t>conclusie</w:t>
      </w:r>
      <w:r w:rsidRPr="00C67204">
        <w:rPr>
          <w:b/>
          <w:bCs/>
        </w:rPr>
        <w:t xml:space="preserve"> </w:t>
      </w:r>
      <w:r>
        <w:t>vormt het sluitstuk van het onderzoek</w:t>
      </w:r>
      <w:r w:rsidR="00F6339F">
        <w:t xml:space="preserve">, de belangrijkste bevindingen en resultaten </w:t>
      </w:r>
      <w:r w:rsidR="00C67204">
        <w:t>worden op een heldere en precieze manier samengevat.</w:t>
      </w:r>
      <w:r w:rsidR="002B214F">
        <w:t xml:space="preserve"> </w:t>
      </w:r>
      <w:r w:rsidR="00D15390">
        <w:t xml:space="preserve">Leerlingen onderbouwen hun conclusie met concrete data uit de interviews, bv. </w:t>
      </w:r>
      <w:r w:rsidR="002E5E69" w:rsidRPr="002E5E69">
        <w:t>directe citaten om conclusies te illustreren en te ondersteunen.</w:t>
      </w:r>
      <w:r w:rsidR="009C6D53">
        <w:t xml:space="preserve"> Er moet een duidelijk link zijn tussen </w:t>
      </w:r>
      <w:r w:rsidR="0039734A">
        <w:t>hun conclusies en de interviewresultaten.</w:t>
      </w:r>
    </w:p>
    <w:p w14:paraId="240F4CE3" w14:textId="27C92EC8" w:rsidR="00677626" w:rsidRPr="004035C3" w:rsidRDefault="00377EA8" w:rsidP="0090189F">
      <w:r>
        <w:t>Leerlingen reflecteren in deze fase over het gelopen proces</w:t>
      </w:r>
      <w:r w:rsidR="00E77D08">
        <w:t>: wat liep goed en wat waar liep het fout?</w:t>
      </w:r>
      <w:r w:rsidR="000116E6">
        <w:t xml:space="preserve"> </w:t>
      </w:r>
      <w:r w:rsidR="00CB6277">
        <w:t xml:space="preserve">Dat biedt kansen om verbeterpunten </w:t>
      </w:r>
      <w:r w:rsidR="002326C1">
        <w:t xml:space="preserve">te </w:t>
      </w:r>
      <w:r w:rsidR="00FB4601">
        <w:t>formuleren.</w:t>
      </w:r>
    </w:p>
    <w:p w14:paraId="7B8D46F3" w14:textId="77777777" w:rsidR="00E24CBE" w:rsidRPr="000B7C95" w:rsidRDefault="00E24CBE" w:rsidP="00C61C6C">
      <w:pPr>
        <w:pStyle w:val="Kop1"/>
      </w:pPr>
      <w:r>
        <w:t>R</w:t>
      </w:r>
      <w:r w:rsidRPr="000B7C95">
        <w:t>apportering</w:t>
      </w:r>
    </w:p>
    <w:p w14:paraId="65AF477F" w14:textId="77777777" w:rsidR="00373615" w:rsidRDefault="00E24CBE" w:rsidP="00E24CBE">
      <w:r w:rsidRPr="004035C3">
        <w:t>Tenslotte communiceren de leerlingen over het onderzoek op een mondelinge of schriftelijke manie</w:t>
      </w:r>
      <w:r w:rsidR="00373615">
        <w:t>r.</w:t>
      </w:r>
    </w:p>
    <w:p w14:paraId="0D950C98" w14:textId="665021EF" w:rsidR="00CF7B23" w:rsidRDefault="00E24CBE" w:rsidP="00E24CBE">
      <w:r w:rsidRPr="004035C3">
        <w:t xml:space="preserve">In het geval je </w:t>
      </w:r>
      <w:r w:rsidRPr="00E54E2A">
        <w:rPr>
          <w:b/>
          <w:bCs/>
        </w:rPr>
        <w:t>een onderzoeksrapport</w:t>
      </w:r>
      <w:r w:rsidRPr="004035C3">
        <w:t xml:space="preserve"> laat schrijven documenteren de leerlingen </w:t>
      </w:r>
      <w:r w:rsidR="00936767">
        <w:t xml:space="preserve">op een </w:t>
      </w:r>
      <w:r w:rsidR="00356DBE">
        <w:t>gestructureerde</w:t>
      </w:r>
      <w:r w:rsidR="00936767">
        <w:t xml:space="preserve"> manier </w:t>
      </w:r>
      <w:r w:rsidRPr="004035C3">
        <w:t>de volledige onderzoekscyclus</w:t>
      </w:r>
      <w:r w:rsidR="004E5C97">
        <w:t>:</w:t>
      </w:r>
    </w:p>
    <w:p w14:paraId="47FA889A" w14:textId="2C6FD124" w:rsidR="004E5C97" w:rsidRPr="004E5C97" w:rsidRDefault="004E5C97" w:rsidP="00C1723A">
      <w:pPr>
        <w:pStyle w:val="Opsomming1"/>
      </w:pPr>
      <w:r w:rsidRPr="004E5C97">
        <w:rPr>
          <w:b/>
          <w:bCs/>
        </w:rPr>
        <w:t>Inleiding:</w:t>
      </w:r>
      <w:r w:rsidRPr="004E5C97">
        <w:t xml:space="preserve"> </w:t>
      </w:r>
      <w:r w:rsidR="0091031F">
        <w:t>d</w:t>
      </w:r>
      <w:r w:rsidRPr="004E5C97">
        <w:t>oel, onderzoeksvragen, en methodologie.</w:t>
      </w:r>
    </w:p>
    <w:p w14:paraId="71576285" w14:textId="010F223E" w:rsidR="004E5C97" w:rsidRPr="004E5C97" w:rsidRDefault="004E5C97" w:rsidP="00C1723A">
      <w:pPr>
        <w:pStyle w:val="Opsomming1"/>
      </w:pPr>
      <w:r w:rsidRPr="004E5C97">
        <w:rPr>
          <w:b/>
          <w:bCs/>
        </w:rPr>
        <w:t>Methode:</w:t>
      </w:r>
      <w:r w:rsidRPr="004E5C97">
        <w:t xml:space="preserve"> </w:t>
      </w:r>
      <w:r w:rsidR="0091031F">
        <w:t>b</w:t>
      </w:r>
      <w:r w:rsidRPr="004E5C97">
        <w:t>eschrijving van de interviews en analysemethode.</w:t>
      </w:r>
    </w:p>
    <w:p w14:paraId="406B7BB5" w14:textId="3CA16496" w:rsidR="004E5C97" w:rsidRPr="004E5C97" w:rsidRDefault="004E5C97" w:rsidP="00C1723A">
      <w:pPr>
        <w:pStyle w:val="Opsomming1"/>
      </w:pPr>
      <w:r w:rsidRPr="004E5C97">
        <w:rPr>
          <w:b/>
          <w:bCs/>
        </w:rPr>
        <w:t>Resultaten:</w:t>
      </w:r>
      <w:r w:rsidRPr="004E5C97">
        <w:t xml:space="preserve"> verzicht van thema's, ondersteund door citaten.</w:t>
      </w:r>
    </w:p>
    <w:p w14:paraId="76759E1A" w14:textId="14B02DF9" w:rsidR="004E5C97" w:rsidRPr="004E5C97" w:rsidRDefault="004E5C97" w:rsidP="00C1723A">
      <w:pPr>
        <w:pStyle w:val="Opsomming1"/>
      </w:pPr>
      <w:r w:rsidRPr="004E5C97">
        <w:rPr>
          <w:b/>
          <w:bCs/>
        </w:rPr>
        <w:t>Discussie:</w:t>
      </w:r>
      <w:r w:rsidRPr="004E5C97">
        <w:t xml:space="preserve"> </w:t>
      </w:r>
      <w:r w:rsidR="0091031F">
        <w:t>i</w:t>
      </w:r>
      <w:r w:rsidRPr="004E5C97">
        <w:t>nterpretatie van resultaten, implicaties en beperkingen.</w:t>
      </w:r>
    </w:p>
    <w:p w14:paraId="193F3300" w14:textId="603A23B2" w:rsidR="004E5C97" w:rsidRPr="004E5C97" w:rsidRDefault="004E5C97" w:rsidP="00C1723A">
      <w:pPr>
        <w:pStyle w:val="Opsomming1"/>
      </w:pPr>
      <w:r w:rsidRPr="004E5C97">
        <w:rPr>
          <w:b/>
          <w:bCs/>
        </w:rPr>
        <w:t>Conclusie:</w:t>
      </w:r>
      <w:r w:rsidRPr="004E5C97">
        <w:t xml:space="preserve"> </w:t>
      </w:r>
      <w:r w:rsidR="0091031F">
        <w:t>k</w:t>
      </w:r>
      <w:r w:rsidRPr="004E5C97">
        <w:t>ernbevindingen</w:t>
      </w:r>
      <w:r w:rsidR="0091031F">
        <w:t>.</w:t>
      </w:r>
    </w:p>
    <w:p w14:paraId="5A8E16AC" w14:textId="3ED3A3BD" w:rsidR="00E24CBE" w:rsidRDefault="00E24CBE" w:rsidP="00E24CBE">
      <w:r w:rsidRPr="004035C3">
        <w:t>De leerlingen geven aan waarom ze bepaalde bronnen hebben gebruikt en verwerken deze op een consequente manier.</w:t>
      </w:r>
      <w:r w:rsidR="00BA4754">
        <w:t xml:space="preserve"> In het thema ‘Onderzoekscompetentie voor leraren’ </w:t>
      </w:r>
      <w:r w:rsidR="00CF7C12">
        <w:t xml:space="preserve">worden aandachtspunten </w:t>
      </w:r>
      <w:r w:rsidR="00686C67">
        <w:t>bij rapportering e</w:t>
      </w:r>
      <w:r w:rsidR="00BB06B9">
        <w:t xml:space="preserve">n </w:t>
      </w:r>
      <w:r w:rsidR="00384140">
        <w:t>bronvermelding</w:t>
      </w:r>
      <w:r w:rsidR="00BB06B9">
        <w:t xml:space="preserve"> meegegeven.</w:t>
      </w:r>
    </w:p>
    <w:p w14:paraId="5F3AE8A3" w14:textId="2423F186" w:rsidR="00D32799" w:rsidRDefault="00677626" w:rsidP="00D32799">
      <w:r>
        <w:t>Voor case</w:t>
      </w:r>
      <w:r w:rsidR="00FB4601">
        <w:t>stud</w:t>
      </w:r>
      <w:r w:rsidR="00FD2EFA">
        <w:t>y</w:t>
      </w:r>
      <w:r w:rsidR="00A449DE">
        <w:t>’</w:t>
      </w:r>
      <w:r w:rsidR="00FD2EFA">
        <w:t xml:space="preserve">s </w:t>
      </w:r>
      <w:r w:rsidR="00A449DE">
        <w:t>biedt</w:t>
      </w:r>
      <w:r w:rsidR="007E54C3">
        <w:t xml:space="preserve"> </w:t>
      </w:r>
      <w:r w:rsidR="007E54C3" w:rsidRPr="00E54E2A">
        <w:rPr>
          <w:b/>
          <w:bCs/>
        </w:rPr>
        <w:t>een mondelinge presentatie</w:t>
      </w:r>
      <w:r w:rsidR="007E54C3">
        <w:t xml:space="preserve"> </w:t>
      </w:r>
      <w:r w:rsidR="000E3EB2">
        <w:t>mogelijk</w:t>
      </w:r>
      <w:r w:rsidR="00A449DE">
        <w:t>heden</w:t>
      </w:r>
      <w:r w:rsidR="00430FBD">
        <w:t xml:space="preserve"> om </w:t>
      </w:r>
      <w:r w:rsidR="00931F37" w:rsidRPr="00931F37">
        <w:t xml:space="preserve">resultaten </w:t>
      </w:r>
      <w:r w:rsidR="00430FBD">
        <w:t xml:space="preserve">op een </w:t>
      </w:r>
      <w:r w:rsidR="005755E0">
        <w:t>toeganke</w:t>
      </w:r>
      <w:r w:rsidR="0072473A">
        <w:t xml:space="preserve">lijke en visueel aantrekkelijke manier voor te stellen. </w:t>
      </w:r>
      <w:r w:rsidR="00D32799">
        <w:t xml:space="preserve">Leerlingen gebruiken </w:t>
      </w:r>
      <w:r w:rsidR="00855A55">
        <w:t xml:space="preserve">bv. </w:t>
      </w:r>
      <w:r w:rsidR="00D32799">
        <w:t xml:space="preserve">directe citaten </w:t>
      </w:r>
      <w:r w:rsidR="001D430E" w:rsidRPr="001D430E">
        <w:t>om de ervaring of inzichten van respondenten in detail te delen.</w:t>
      </w:r>
      <w:r w:rsidR="00855A55">
        <w:t xml:space="preserve"> De focus ligt op storytelling</w:t>
      </w:r>
      <w:r w:rsidR="0091501C">
        <w:t xml:space="preserve"> wat discussie en betrokkenheid van </w:t>
      </w:r>
      <w:r w:rsidR="00D60CA2">
        <w:t>het publiek</w:t>
      </w:r>
      <w:r w:rsidR="0091501C">
        <w:t xml:space="preserve"> stimuleert.</w:t>
      </w:r>
    </w:p>
    <w:p w14:paraId="1808B51B" w14:textId="4BD07577" w:rsidR="00E24CBE" w:rsidRDefault="004035C3" w:rsidP="00265423">
      <w:pPr>
        <w:pStyle w:val="Kop1"/>
      </w:pPr>
      <w:r>
        <w:t>Rol van de leraar</w:t>
      </w:r>
    </w:p>
    <w:p w14:paraId="64B2F761" w14:textId="2D55953A" w:rsidR="00484321" w:rsidRPr="00484321" w:rsidRDefault="004F52E3" w:rsidP="00484321">
      <w:r>
        <w:t xml:space="preserve">Op de </w:t>
      </w:r>
      <w:hyperlink r:id="rId19" w:history="1">
        <w:r w:rsidRPr="00AA1022">
          <w:rPr>
            <w:rStyle w:val="Hyperlink"/>
          </w:rPr>
          <w:t>themapagina</w:t>
        </w:r>
      </w:hyperlink>
      <w:r>
        <w:t xml:space="preserve"> </w:t>
      </w:r>
      <w:r w:rsidR="00007FC0">
        <w:t>worden v</w:t>
      </w:r>
      <w:r w:rsidR="00BC7CDA">
        <w:t xml:space="preserve">oorbeelden van begeleidingsacties </w:t>
      </w:r>
      <w:r w:rsidR="00007FC0">
        <w:t>tijdens het voeren van de onderzoekscyclus aanger</w:t>
      </w:r>
      <w:r w:rsidR="007E3CF1">
        <w:t>eikt</w:t>
      </w:r>
      <w:r w:rsidR="00AD6DB8">
        <w:t xml:space="preserve"> met inbegrip van </w:t>
      </w:r>
      <w:r w:rsidR="00200A1A">
        <w:t xml:space="preserve">suggesties ter </w:t>
      </w:r>
      <w:r w:rsidR="00384140">
        <w:t>ondersteuning van</w:t>
      </w:r>
      <w:r w:rsidR="00AD6DB8">
        <w:t xml:space="preserve"> </w:t>
      </w:r>
      <w:r w:rsidR="003B2D03">
        <w:t xml:space="preserve">de </w:t>
      </w:r>
      <w:r w:rsidR="00200A1A">
        <w:t>rapportering.</w:t>
      </w:r>
    </w:p>
    <w:p w14:paraId="1AEDD7D7" w14:textId="77777777" w:rsidR="00D640F3" w:rsidRDefault="00D640F3" w:rsidP="001828D3"/>
    <w:p w14:paraId="59B98B92" w14:textId="77777777" w:rsidR="009515FD" w:rsidRDefault="009515FD" w:rsidP="001828D3"/>
    <w:p w14:paraId="2584CD50" w14:textId="77777777" w:rsidR="007A488A" w:rsidRPr="001828D3" w:rsidRDefault="007A488A" w:rsidP="001828D3"/>
    <w:p w14:paraId="08F8787A" w14:textId="77777777" w:rsidR="00B27AFA" w:rsidRPr="000A3FBC" w:rsidRDefault="00B27AFA" w:rsidP="000A3FBC"/>
    <w:p w14:paraId="4C07B570" w14:textId="77777777" w:rsidR="000A3FBC" w:rsidRPr="000A3FBC" w:rsidRDefault="000A3FBC" w:rsidP="000A3FBC"/>
    <w:p w14:paraId="4DD60018" w14:textId="77777777" w:rsidR="003237E1" w:rsidRPr="00295F5A" w:rsidRDefault="003237E1" w:rsidP="00295F5A"/>
    <w:sectPr w:rsidR="003237E1" w:rsidRPr="00295F5A" w:rsidSect="002759F6">
      <w:endnotePr>
        <w:numFmt w:val="decimal"/>
      </w:endnotePr>
      <w:pgSz w:w="11906" w:h="16838" w:code="9"/>
      <w:pgMar w:top="1134" w:right="1418" w:bottom="1134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0FC48" w14:textId="77777777" w:rsidR="009B70F1" w:rsidRDefault="009B70F1" w:rsidP="00542652">
      <w:r>
        <w:separator/>
      </w:r>
    </w:p>
  </w:endnote>
  <w:endnote w:type="continuationSeparator" w:id="0">
    <w:p w14:paraId="13642F15" w14:textId="77777777" w:rsidR="009B70F1" w:rsidRDefault="009B70F1" w:rsidP="00542652">
      <w:r>
        <w:continuationSeparator/>
      </w:r>
    </w:p>
  </w:endnote>
  <w:endnote w:type="continuationNotice" w:id="1">
    <w:p w14:paraId="0CD488EE" w14:textId="77777777" w:rsidR="009B70F1" w:rsidRDefault="009B7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CEB8D0" w14:textId="1CFC432F" w:rsidR="00742BE1" w:rsidRPr="00005053" w:rsidRDefault="00742BE1" w:rsidP="00BD17BC">
    <w:pPr>
      <w:pStyle w:val="Voettekst"/>
      <w:tabs>
        <w:tab w:val="clear" w:pos="9072"/>
        <w:tab w:val="right" w:pos="9070"/>
      </w:tabs>
      <w:rPr>
        <w:color w:val="404040" w:themeColor="text1" w:themeTint="BF"/>
        <w:sz w:val="18"/>
        <w:szCs w:val="18"/>
      </w:rPr>
    </w:pP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PAGE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color w:val="404040" w:themeColor="text1" w:themeTint="BF"/>
        <w:sz w:val="18"/>
        <w:szCs w:val="18"/>
        <w:lang w:val="nl-NL"/>
      </w:rPr>
      <w:t xml:space="preserve"> van </w:t>
    </w:r>
    <w:r w:rsidRPr="002267F6">
      <w:rPr>
        <w:b/>
        <w:color w:val="404040" w:themeColor="text1" w:themeTint="BF"/>
        <w:sz w:val="18"/>
        <w:szCs w:val="18"/>
      </w:rPr>
      <w:fldChar w:fldCharType="begin"/>
    </w:r>
    <w:r w:rsidRPr="002267F6">
      <w:rPr>
        <w:b/>
        <w:color w:val="404040" w:themeColor="text1" w:themeTint="BF"/>
        <w:sz w:val="18"/>
        <w:szCs w:val="18"/>
      </w:rPr>
      <w:instrText>NUMPAGES  \* Arabic  \* MERGEFORMAT</w:instrText>
    </w:r>
    <w:r w:rsidRPr="002267F6">
      <w:rPr>
        <w:b/>
        <w:color w:val="404040" w:themeColor="text1" w:themeTint="BF"/>
        <w:sz w:val="18"/>
        <w:szCs w:val="18"/>
      </w:rPr>
      <w:fldChar w:fldCharType="separate"/>
    </w:r>
    <w:r w:rsidR="00CA1BF4" w:rsidRPr="00CA1BF4">
      <w:rPr>
        <w:b/>
        <w:noProof/>
        <w:color w:val="404040" w:themeColor="text1" w:themeTint="BF"/>
        <w:sz w:val="18"/>
        <w:szCs w:val="18"/>
        <w:lang w:val="nl-NL"/>
      </w:rPr>
      <w:t>2</w:t>
    </w:r>
    <w:r w:rsidRPr="002267F6">
      <w:rPr>
        <w:b/>
        <w:noProof/>
        <w:color w:val="404040" w:themeColor="text1" w:themeTint="BF"/>
        <w:sz w:val="18"/>
        <w:szCs w:val="18"/>
        <w:lang w:val="nl-NL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>
      <w:rPr>
        <w:b/>
        <w:color w:val="404040" w:themeColor="text1" w:themeTint="BF"/>
        <w:sz w:val="18"/>
        <w:szCs w:val="18"/>
      </w:rPr>
      <w:instrText xml:space="preserve"> STYLEREF  </w:instrText>
    </w:r>
    <w:r w:rsidR="00737230">
      <w:rPr>
        <w:b/>
        <w:color w:val="404040" w:themeColor="text1" w:themeTint="BF"/>
        <w:sz w:val="18"/>
        <w:szCs w:val="18"/>
      </w:rPr>
      <w:instrText>"Titel</w:instrText>
    </w:r>
    <w:r w:rsidR="00982889">
      <w:rPr>
        <w:b/>
        <w:color w:val="404040" w:themeColor="text1" w:themeTint="BF"/>
        <w:sz w:val="18"/>
        <w:szCs w:val="18"/>
      </w:rPr>
      <w:instrText>"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273D06">
      <w:rPr>
        <w:bCs/>
        <w:noProof/>
        <w:color w:val="404040" w:themeColor="text1" w:themeTint="BF"/>
        <w:sz w:val="18"/>
        <w:szCs w:val="18"/>
        <w:lang w:val="nl-NL"/>
      </w:rPr>
      <w:t>Fout! Geen tekst met de opgegeven stijl in het document.</w:t>
    </w:r>
    <w:r>
      <w:rPr>
        <w:b/>
        <w:color w:val="404040" w:themeColor="text1" w:themeTint="BF"/>
        <w:sz w:val="18"/>
        <w:szCs w:val="18"/>
      </w:rPr>
      <w:fldChar w:fldCharType="end"/>
    </w:r>
    <w:r w:rsidRPr="002267F6">
      <w:rPr>
        <w:b/>
        <w:color w:val="404040" w:themeColor="text1" w:themeTint="BF"/>
        <w:sz w:val="18"/>
        <w:szCs w:val="18"/>
      </w:rPr>
      <w:tab/>
    </w:r>
    <w:r>
      <w:rPr>
        <w:b/>
        <w:color w:val="404040" w:themeColor="text1" w:themeTint="BF"/>
        <w:sz w:val="18"/>
        <w:szCs w:val="18"/>
      </w:rPr>
      <w:fldChar w:fldCharType="begin"/>
    </w:r>
    <w:r w:rsidR="00737230">
      <w:rPr>
        <w:b/>
        <w:color w:val="404040" w:themeColor="text1" w:themeTint="BF"/>
        <w:sz w:val="18"/>
        <w:szCs w:val="18"/>
      </w:rPr>
      <w:instrText xml:space="preserve"> STYLEREF  Datumdocument</w:instrText>
    </w:r>
    <w:r>
      <w:rPr>
        <w:b/>
        <w:color w:val="404040" w:themeColor="text1" w:themeTint="BF"/>
        <w:sz w:val="18"/>
        <w:szCs w:val="18"/>
      </w:rPr>
      <w:instrText xml:space="preserve">  \* MERGEFORMAT </w:instrText>
    </w:r>
    <w:r>
      <w:rPr>
        <w:b/>
        <w:color w:val="404040" w:themeColor="text1" w:themeTint="BF"/>
        <w:sz w:val="18"/>
        <w:szCs w:val="18"/>
      </w:rPr>
      <w:fldChar w:fldCharType="separate"/>
    </w:r>
    <w:r w:rsidR="00273D06" w:rsidRPr="00273D06">
      <w:rPr>
        <w:bCs/>
        <w:noProof/>
        <w:color w:val="404040" w:themeColor="text1" w:themeTint="BF"/>
        <w:sz w:val="18"/>
        <w:szCs w:val="18"/>
        <w:lang w:val="nl-NL"/>
      </w:rPr>
      <w:t>2024-11-06</w:t>
    </w:r>
    <w:r>
      <w:rPr>
        <w:b/>
        <w:color w:val="404040" w:themeColor="text1" w:themeTint="B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9CD82" w14:textId="77777777" w:rsidR="00742BE1" w:rsidRPr="00156BF7" w:rsidRDefault="00156BF7" w:rsidP="00BD17BC">
    <w:pPr>
      <w:pStyle w:val="Voettekst"/>
      <w:tabs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1" behindDoc="1" locked="0" layoutInCell="1" allowOverlap="1" wp14:anchorId="171FB1E4" wp14:editId="35F8241D">
          <wp:simplePos x="0" y="0"/>
          <wp:positionH relativeFrom="column">
            <wp:posOffset>0</wp:posOffset>
          </wp:positionH>
          <wp:positionV relativeFrom="page">
            <wp:posOffset>10024110</wp:posOffset>
          </wp:positionV>
          <wp:extent cx="900000" cy="351000"/>
          <wp:effectExtent l="0" t="0" r="0" b="0"/>
          <wp:wrapNone/>
          <wp:docPr id="1312243514" name="Afbeelding 1312243514" descr="Afbeelding met Graphics, Lettertype, grafische vormgeving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Graphics, Lettertype, grafische vormgeving, ontwerp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71" t="10564" r="2595" b="6167"/>
                  <a:stretch/>
                </pic:blipFill>
                <pic:spPr bwMode="auto">
                  <a:xfrm>
                    <a:off x="0" y="0"/>
                    <a:ext cx="900000" cy="351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742BE1" w:rsidRPr="002267F6">
      <w:rPr>
        <w:b/>
        <w:color w:val="404040" w:themeColor="text1" w:themeTint="BF"/>
        <w:sz w:val="18"/>
        <w:szCs w:val="18"/>
      </w:rPr>
      <w:tab/>
    </w:r>
    <w:r w:rsidRPr="00156BF7">
      <w:rPr>
        <w:bCs/>
        <w:color w:val="404040" w:themeColor="text1" w:themeTint="BF"/>
        <w:sz w:val="18"/>
        <w:szCs w:val="18"/>
      </w:rPr>
      <w:fldChar w:fldCharType="begin"/>
    </w:r>
    <w:r w:rsidRPr="00156BF7">
      <w:rPr>
        <w:bCs/>
        <w:color w:val="404040" w:themeColor="text1" w:themeTint="BF"/>
        <w:sz w:val="18"/>
        <w:szCs w:val="18"/>
      </w:rPr>
      <w:instrText>PAGE   \* MERGEFORMAT</w:instrText>
    </w:r>
    <w:r w:rsidRPr="00156BF7">
      <w:rPr>
        <w:bCs/>
        <w:color w:val="404040" w:themeColor="text1" w:themeTint="BF"/>
        <w:sz w:val="18"/>
        <w:szCs w:val="18"/>
      </w:rPr>
      <w:fldChar w:fldCharType="separate"/>
    </w:r>
    <w:r w:rsidRPr="00156BF7">
      <w:rPr>
        <w:bCs/>
        <w:color w:val="404040" w:themeColor="text1" w:themeTint="BF"/>
        <w:sz w:val="18"/>
        <w:szCs w:val="18"/>
        <w:lang w:val="nl-NL"/>
      </w:rPr>
      <w:t>1</w:t>
    </w:r>
    <w:r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436C" w14:textId="77777777" w:rsidR="00742BE1" w:rsidRPr="00156BF7" w:rsidRDefault="00092C7B" w:rsidP="00424A70">
    <w:pPr>
      <w:pStyle w:val="Voettekst"/>
      <w:tabs>
        <w:tab w:val="clear" w:pos="4536"/>
        <w:tab w:val="clear" w:pos="9072"/>
        <w:tab w:val="right" w:pos="9070"/>
      </w:tabs>
      <w:rPr>
        <w:bCs/>
        <w:color w:val="404040" w:themeColor="text1" w:themeTint="BF"/>
        <w:sz w:val="18"/>
        <w:szCs w:val="18"/>
      </w:rPr>
    </w:pPr>
    <w:r w:rsidRPr="002267F6">
      <w:rPr>
        <w:noProof/>
        <w:lang w:eastAsia="nl-BE"/>
      </w:rPr>
      <w:drawing>
        <wp:anchor distT="0" distB="0" distL="114300" distR="114300" simplePos="0" relativeHeight="251658240" behindDoc="1" locked="0" layoutInCell="1" allowOverlap="1" wp14:anchorId="0B8E2D6D" wp14:editId="68716D9C">
          <wp:simplePos x="0" y="0"/>
          <wp:positionH relativeFrom="column">
            <wp:posOffset>-37726</wp:posOffset>
          </wp:positionH>
          <wp:positionV relativeFrom="page">
            <wp:posOffset>10022186</wp:posOffset>
          </wp:positionV>
          <wp:extent cx="900000" cy="3456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3456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2BE1" w:rsidRPr="002267F6">
      <w:rPr>
        <w:b/>
        <w:color w:val="404040" w:themeColor="text1" w:themeTint="BF"/>
        <w:sz w:val="18"/>
        <w:szCs w:val="18"/>
      </w:rPr>
      <w:tab/>
    </w:r>
    <w:r w:rsidR="00156BF7" w:rsidRPr="00156BF7">
      <w:rPr>
        <w:bCs/>
        <w:color w:val="404040" w:themeColor="text1" w:themeTint="BF"/>
        <w:sz w:val="18"/>
        <w:szCs w:val="18"/>
      </w:rPr>
      <w:fldChar w:fldCharType="begin"/>
    </w:r>
    <w:r w:rsidR="00156BF7" w:rsidRPr="00156BF7">
      <w:rPr>
        <w:bCs/>
        <w:color w:val="404040" w:themeColor="text1" w:themeTint="BF"/>
        <w:sz w:val="18"/>
        <w:szCs w:val="18"/>
      </w:rPr>
      <w:instrText>PAGE   \* MERGEFORMAT</w:instrText>
    </w:r>
    <w:r w:rsidR="00156BF7" w:rsidRPr="00156BF7">
      <w:rPr>
        <w:bCs/>
        <w:color w:val="404040" w:themeColor="text1" w:themeTint="BF"/>
        <w:sz w:val="18"/>
        <w:szCs w:val="18"/>
      </w:rPr>
      <w:fldChar w:fldCharType="separate"/>
    </w:r>
    <w:r w:rsidR="00156BF7" w:rsidRPr="00156BF7">
      <w:rPr>
        <w:bCs/>
        <w:color w:val="404040" w:themeColor="text1" w:themeTint="BF"/>
        <w:sz w:val="18"/>
        <w:szCs w:val="18"/>
        <w:lang w:val="nl-NL"/>
      </w:rPr>
      <w:t>1</w:t>
    </w:r>
    <w:r w:rsidR="00156BF7" w:rsidRPr="00156BF7">
      <w:rPr>
        <w:bCs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0BFF6" w14:textId="77777777" w:rsidR="009B70F1" w:rsidRDefault="009B70F1" w:rsidP="00542652">
      <w:r>
        <w:separator/>
      </w:r>
    </w:p>
  </w:footnote>
  <w:footnote w:type="continuationSeparator" w:id="0">
    <w:p w14:paraId="3AC79C80" w14:textId="77777777" w:rsidR="009B70F1" w:rsidRDefault="009B70F1" w:rsidP="00542652">
      <w:r>
        <w:continuationSeparator/>
      </w:r>
    </w:p>
    <w:p w14:paraId="16CBAEF2" w14:textId="77777777" w:rsidR="009B70F1" w:rsidRDefault="009B70F1"/>
    <w:p w14:paraId="1F034897" w14:textId="77777777" w:rsidR="009B70F1" w:rsidRDefault="009B70F1"/>
  </w:footnote>
  <w:footnote w:type="continuationNotice" w:id="1">
    <w:p w14:paraId="374A2AB3" w14:textId="77777777" w:rsidR="009B70F1" w:rsidRDefault="009B70F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8B6"/>
    <w:multiLevelType w:val="hybridMultilevel"/>
    <w:tmpl w:val="99365B78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7CF6"/>
    <w:multiLevelType w:val="hybridMultilevel"/>
    <w:tmpl w:val="7B90D020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5286A"/>
    <w:multiLevelType w:val="hybridMultilevel"/>
    <w:tmpl w:val="4D88AD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9508B"/>
    <w:multiLevelType w:val="hybridMultilevel"/>
    <w:tmpl w:val="500C56D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61698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E4DE6"/>
    <w:multiLevelType w:val="hybridMultilevel"/>
    <w:tmpl w:val="BE94BC08"/>
    <w:lvl w:ilvl="0" w:tplc="901ACE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60597"/>
    <w:multiLevelType w:val="hybridMultilevel"/>
    <w:tmpl w:val="321487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80F75"/>
    <w:multiLevelType w:val="multilevel"/>
    <w:tmpl w:val="8E225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6478A7"/>
    <w:multiLevelType w:val="hybridMultilevel"/>
    <w:tmpl w:val="09CE8232"/>
    <w:lvl w:ilvl="0" w:tplc="0413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48127C5"/>
    <w:multiLevelType w:val="hybridMultilevel"/>
    <w:tmpl w:val="9FB44EC4"/>
    <w:lvl w:ilvl="0" w:tplc="E95E4E9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443A3"/>
    <w:multiLevelType w:val="hybridMultilevel"/>
    <w:tmpl w:val="09F681A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F626C"/>
    <w:multiLevelType w:val="hybridMultilevel"/>
    <w:tmpl w:val="1CD206AA"/>
    <w:lvl w:ilvl="0" w:tplc="33C478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42709"/>
    <w:multiLevelType w:val="hybridMultilevel"/>
    <w:tmpl w:val="6246A996"/>
    <w:lvl w:ilvl="0" w:tplc="8D4AE544">
      <w:start w:val="1"/>
      <w:numFmt w:val="bullet"/>
      <w:lvlText w:val="−"/>
      <w:lvlJc w:val="left"/>
      <w:pPr>
        <w:ind w:left="1069" w:hanging="360"/>
      </w:pPr>
      <w:rPr>
        <w:rFonts w:ascii="Aptos" w:hAnsi="Aptos" w:hint="default"/>
      </w:rPr>
    </w:lvl>
    <w:lvl w:ilvl="1" w:tplc="0813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C130B0F"/>
    <w:multiLevelType w:val="hybridMultilevel"/>
    <w:tmpl w:val="EA2ADEA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7065B"/>
    <w:multiLevelType w:val="multilevel"/>
    <w:tmpl w:val="003EA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6C6F69"/>
    <w:multiLevelType w:val="hybridMultilevel"/>
    <w:tmpl w:val="A1A00F0E"/>
    <w:lvl w:ilvl="0" w:tplc="D4FA12DE">
      <w:start w:val="1"/>
      <w:numFmt w:val="bullet"/>
      <w:pStyle w:val="Opsomming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F463DA"/>
    <w:multiLevelType w:val="hybridMultilevel"/>
    <w:tmpl w:val="68CCBD60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B37EF"/>
    <w:multiLevelType w:val="hybridMultilevel"/>
    <w:tmpl w:val="EFE81D98"/>
    <w:lvl w:ilvl="0" w:tplc="0813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0885631"/>
    <w:multiLevelType w:val="hybridMultilevel"/>
    <w:tmpl w:val="9766D0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15B98"/>
    <w:multiLevelType w:val="hybridMultilevel"/>
    <w:tmpl w:val="9A74D46C"/>
    <w:lvl w:ilvl="0" w:tplc="DAE647CE">
      <w:start w:val="1"/>
      <w:numFmt w:val="bullet"/>
      <w:pStyle w:val="Lijstaline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9534E3"/>
    <w:multiLevelType w:val="multilevel"/>
    <w:tmpl w:val="4AC2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714B2F"/>
    <w:multiLevelType w:val="multilevel"/>
    <w:tmpl w:val="86560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A242E6"/>
    <w:multiLevelType w:val="multilevel"/>
    <w:tmpl w:val="B5865C7A"/>
    <w:lvl w:ilvl="0">
      <w:start w:val="1"/>
      <w:numFmt w:val="decimal"/>
      <w:pStyle w:val="Kop1"/>
      <w:lvlText w:val="%1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4"/>
      </w:rPr>
    </w:lvl>
    <w:lvl w:ilvl="1">
      <w:start w:val="1"/>
      <w:numFmt w:val="decimal"/>
      <w:pStyle w:val="Kop2"/>
      <w:lvlText w:val="%1.%2"/>
      <w:lvlJc w:val="left"/>
      <w:pPr>
        <w:ind w:left="737" w:hanging="737"/>
      </w:pPr>
      <w:rPr>
        <w:rFonts w:ascii="Trebuchet MS" w:hAnsi="Trebuchet MS" w:hint="default"/>
        <w:b/>
        <w:i w:val="0"/>
        <w:color w:val="262626" w:themeColor="text1" w:themeTint="D9"/>
        <w:sz w:val="20"/>
      </w:rPr>
    </w:lvl>
    <w:lvl w:ilvl="2">
      <w:start w:val="1"/>
      <w:numFmt w:val="decimal"/>
      <w:pStyle w:val="Kop3"/>
      <w:lvlText w:val="%1.%2.%3"/>
      <w:lvlJc w:val="left"/>
      <w:pPr>
        <w:ind w:left="737" w:hanging="737"/>
      </w:pPr>
      <w:rPr>
        <w:rFonts w:ascii="Trebuchet MS" w:hAnsi="Trebuchet MS" w:hint="default"/>
        <w:b w:val="0"/>
        <w:i w:val="0"/>
        <w:iCs/>
        <w:color w:val="262626" w:themeColor="text1" w:themeTint="D9"/>
        <w:sz w:val="20"/>
      </w:rPr>
    </w:lvl>
    <w:lvl w:ilvl="3">
      <w:start w:val="1"/>
      <w:numFmt w:val="decimal"/>
      <w:pStyle w:val="Kop4"/>
      <w:lvlText w:val="%1.%2.%3.%4"/>
      <w:lvlJc w:val="left"/>
      <w:pPr>
        <w:ind w:left="737" w:hanging="737"/>
      </w:pPr>
      <w:rPr>
        <w:rFonts w:ascii="Trebuchet MS" w:hAnsi="Trebuchet MS" w:hint="default"/>
        <w:b w:val="0"/>
        <w:i w:val="0"/>
        <w:color w:val="262626" w:themeColor="text1" w:themeTint="D9"/>
        <w:sz w:val="20"/>
      </w:rPr>
    </w:lvl>
    <w:lvl w:ilvl="4">
      <w:start w:val="1"/>
      <w:numFmt w:val="decimal"/>
      <w:pStyle w:val="Kop5"/>
      <w:lvlText w:val="%1.%2.%3.%4.%5"/>
      <w:lvlJc w:val="left"/>
      <w:pPr>
        <w:ind w:left="737" w:hanging="737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737" w:hanging="737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737" w:hanging="737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737" w:hanging="737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737" w:hanging="737"/>
      </w:pPr>
      <w:rPr>
        <w:rFonts w:hint="default"/>
      </w:rPr>
    </w:lvl>
  </w:abstractNum>
  <w:abstractNum w:abstractNumId="23" w15:restartNumberingAfterBreak="0">
    <w:nsid w:val="4CF46A43"/>
    <w:multiLevelType w:val="hybridMultilevel"/>
    <w:tmpl w:val="D96A3564"/>
    <w:lvl w:ilvl="0" w:tplc="0813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470640"/>
    <w:multiLevelType w:val="hybridMultilevel"/>
    <w:tmpl w:val="333AAA7C"/>
    <w:lvl w:ilvl="0" w:tplc="F65A6132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46D4B"/>
    <w:multiLevelType w:val="hybridMultilevel"/>
    <w:tmpl w:val="267E177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1F88"/>
    <w:multiLevelType w:val="multilevel"/>
    <w:tmpl w:val="B3B0E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B2366"/>
    <w:multiLevelType w:val="hybridMultilevel"/>
    <w:tmpl w:val="949233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83C27"/>
    <w:multiLevelType w:val="hybridMultilevel"/>
    <w:tmpl w:val="BFE669D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34AB8"/>
    <w:multiLevelType w:val="multilevel"/>
    <w:tmpl w:val="4F4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793844"/>
    <w:multiLevelType w:val="hybridMultilevel"/>
    <w:tmpl w:val="510EE0B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FA6430"/>
    <w:multiLevelType w:val="hybridMultilevel"/>
    <w:tmpl w:val="A6B605A8"/>
    <w:lvl w:ilvl="0" w:tplc="08643FBE">
      <w:start w:val="1"/>
      <w:numFmt w:val="bullet"/>
      <w:pStyle w:val="Opsomming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EE42A9"/>
    <w:multiLevelType w:val="hybridMultilevel"/>
    <w:tmpl w:val="4A24A9C8"/>
    <w:lvl w:ilvl="0" w:tplc="505091BC">
      <w:start w:val="202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30285B"/>
    <w:multiLevelType w:val="hybridMultilevel"/>
    <w:tmpl w:val="AA4A54C0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1F3881"/>
    <w:multiLevelType w:val="hybridMultilevel"/>
    <w:tmpl w:val="EF66BA6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0B7483"/>
    <w:multiLevelType w:val="multilevel"/>
    <w:tmpl w:val="2824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43308FE"/>
    <w:multiLevelType w:val="multilevel"/>
    <w:tmpl w:val="7E2E37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4924A02"/>
    <w:multiLevelType w:val="hybridMultilevel"/>
    <w:tmpl w:val="CE02BA1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A48ED"/>
    <w:multiLevelType w:val="hybridMultilevel"/>
    <w:tmpl w:val="C4AA58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67CFD"/>
    <w:multiLevelType w:val="hybridMultilevel"/>
    <w:tmpl w:val="9CD03E6A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D32E8"/>
    <w:multiLevelType w:val="hybridMultilevel"/>
    <w:tmpl w:val="71647D54"/>
    <w:lvl w:ilvl="0" w:tplc="BC3CB95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713209">
    <w:abstractNumId w:val="22"/>
  </w:num>
  <w:num w:numId="2" w16cid:durableId="2085225797">
    <w:abstractNumId w:val="22"/>
  </w:num>
  <w:num w:numId="3" w16cid:durableId="210112520">
    <w:abstractNumId w:val="5"/>
  </w:num>
  <w:num w:numId="4" w16cid:durableId="2146391007">
    <w:abstractNumId w:val="22"/>
    <w:lvlOverride w:ilvl="0">
      <w:lvl w:ilvl="0">
        <w:start w:val="1"/>
        <w:numFmt w:val="decimal"/>
        <w:pStyle w:val="Kop1"/>
        <w:lvlText w:val="%1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Kop2"/>
        <w:lvlText w:val="%1.%2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Kop3"/>
        <w:lvlText w:val="%1.%2.%3"/>
        <w:lvlJc w:val="left"/>
        <w:pPr>
          <w:ind w:left="737" w:hanging="737"/>
        </w:pPr>
        <w:rPr>
          <w:rFonts w:ascii="Trebuchet MS" w:hAnsi="Trebuchet MS" w:hint="default"/>
          <w:b/>
          <w:i w:val="0"/>
          <w:color w:val="000000" w:themeColor="text1"/>
          <w:sz w:val="20"/>
        </w:rPr>
      </w:lvl>
    </w:lvlOverride>
    <w:lvlOverride w:ilvl="3">
      <w:lvl w:ilvl="3">
        <w:start w:val="1"/>
        <w:numFmt w:val="decimal"/>
        <w:pStyle w:val="Kop4"/>
        <w:lvlText w:val="%1.%2.%3.%4"/>
        <w:lvlJc w:val="left"/>
        <w:pPr>
          <w:ind w:left="737" w:hanging="737"/>
        </w:pPr>
        <w:rPr>
          <w:rFonts w:hint="default"/>
        </w:rPr>
      </w:lvl>
    </w:lvlOverride>
    <w:lvlOverride w:ilvl="4">
      <w:lvl w:ilvl="4">
        <w:start w:val="1"/>
        <w:numFmt w:val="decimal"/>
        <w:pStyle w:val="Kop5"/>
        <w:lvlText w:val="%1.%2.%3.%4.%5"/>
        <w:lvlJc w:val="left"/>
        <w:pPr>
          <w:ind w:left="737" w:hanging="737"/>
        </w:pPr>
        <w:rPr>
          <w:rFonts w:hint="default"/>
        </w:rPr>
      </w:lvl>
    </w:lvlOverride>
    <w:lvlOverride w:ilvl="5">
      <w:lvl w:ilvl="5">
        <w:start w:val="1"/>
        <w:numFmt w:val="decimal"/>
        <w:pStyle w:val="Kop6"/>
        <w:lvlText w:val="%1.%2.%3.%4.%5.%6"/>
        <w:lvlJc w:val="left"/>
        <w:pPr>
          <w:ind w:left="737" w:hanging="737"/>
        </w:pPr>
        <w:rPr>
          <w:rFonts w:hint="default"/>
        </w:rPr>
      </w:lvl>
    </w:lvlOverride>
    <w:lvlOverride w:ilvl="6">
      <w:lvl w:ilvl="6">
        <w:start w:val="1"/>
        <w:numFmt w:val="decimal"/>
        <w:pStyle w:val="Kop7"/>
        <w:lvlText w:val="%1.%2.%3.%4.%5.%6.%7"/>
        <w:lvlJc w:val="left"/>
        <w:pPr>
          <w:ind w:left="737" w:hanging="737"/>
        </w:pPr>
        <w:rPr>
          <w:rFonts w:hint="default"/>
        </w:rPr>
      </w:lvl>
    </w:lvlOverride>
    <w:lvlOverride w:ilvl="7">
      <w:lvl w:ilvl="7">
        <w:start w:val="1"/>
        <w:numFmt w:val="decimal"/>
        <w:pStyle w:val="Kop8"/>
        <w:lvlText w:val="%1.%2.%3.%4.%5.%6.%7.%8"/>
        <w:lvlJc w:val="left"/>
        <w:pPr>
          <w:ind w:left="737" w:hanging="737"/>
        </w:pPr>
        <w:rPr>
          <w:rFonts w:hint="default"/>
        </w:rPr>
      </w:lvl>
    </w:lvlOverride>
    <w:lvlOverride w:ilvl="8">
      <w:lvl w:ilvl="8">
        <w:start w:val="1"/>
        <w:numFmt w:val="decimal"/>
        <w:pStyle w:val="Kop9"/>
        <w:lvlText w:val="%1.%2.%3.%4.%5.%6.%7.%8.%9"/>
        <w:lvlJc w:val="left"/>
        <w:pPr>
          <w:ind w:left="737" w:hanging="737"/>
        </w:pPr>
        <w:rPr>
          <w:rFonts w:hint="default"/>
        </w:rPr>
      </w:lvl>
    </w:lvlOverride>
  </w:num>
  <w:num w:numId="5" w16cid:durableId="1703018917">
    <w:abstractNumId w:val="22"/>
  </w:num>
  <w:num w:numId="6" w16cid:durableId="287706536">
    <w:abstractNumId w:val="15"/>
  </w:num>
  <w:num w:numId="7" w16cid:durableId="2057389921">
    <w:abstractNumId w:val="31"/>
  </w:num>
  <w:num w:numId="8" w16cid:durableId="175048375">
    <w:abstractNumId w:val="19"/>
  </w:num>
  <w:num w:numId="9" w16cid:durableId="336887750">
    <w:abstractNumId w:val="38"/>
  </w:num>
  <w:num w:numId="10" w16cid:durableId="1666779299">
    <w:abstractNumId w:val="4"/>
  </w:num>
  <w:num w:numId="11" w16cid:durableId="1219172945">
    <w:abstractNumId w:val="18"/>
  </w:num>
  <w:num w:numId="12" w16cid:durableId="1852329665">
    <w:abstractNumId w:val="34"/>
  </w:num>
  <w:num w:numId="13" w16cid:durableId="1497765492">
    <w:abstractNumId w:val="1"/>
  </w:num>
  <w:num w:numId="14" w16cid:durableId="1416636234">
    <w:abstractNumId w:val="10"/>
  </w:num>
  <w:num w:numId="15" w16cid:durableId="457990469">
    <w:abstractNumId w:val="26"/>
  </w:num>
  <w:num w:numId="16" w16cid:durableId="1394965734">
    <w:abstractNumId w:val="29"/>
  </w:num>
  <w:num w:numId="17" w16cid:durableId="364451158">
    <w:abstractNumId w:val="35"/>
  </w:num>
  <w:num w:numId="18" w16cid:durableId="1743286555">
    <w:abstractNumId w:val="9"/>
  </w:num>
  <w:num w:numId="19" w16cid:durableId="1342582865">
    <w:abstractNumId w:val="40"/>
  </w:num>
  <w:num w:numId="20" w16cid:durableId="942423473">
    <w:abstractNumId w:val="11"/>
  </w:num>
  <w:num w:numId="21" w16cid:durableId="2006004973">
    <w:abstractNumId w:val="32"/>
  </w:num>
  <w:num w:numId="22" w16cid:durableId="1598518936">
    <w:abstractNumId w:val="16"/>
  </w:num>
  <w:num w:numId="23" w16cid:durableId="2064475156">
    <w:abstractNumId w:val="6"/>
  </w:num>
  <w:num w:numId="24" w16cid:durableId="583076560">
    <w:abstractNumId w:val="36"/>
  </w:num>
  <w:num w:numId="25" w16cid:durableId="1494370080">
    <w:abstractNumId w:val="23"/>
  </w:num>
  <w:num w:numId="26" w16cid:durableId="324095490">
    <w:abstractNumId w:val="24"/>
  </w:num>
  <w:num w:numId="27" w16cid:durableId="786704607">
    <w:abstractNumId w:val="12"/>
  </w:num>
  <w:num w:numId="28" w16cid:durableId="1884901353">
    <w:abstractNumId w:val="27"/>
  </w:num>
  <w:num w:numId="29" w16cid:durableId="151484460">
    <w:abstractNumId w:val="3"/>
  </w:num>
  <w:num w:numId="30" w16cid:durableId="901253244">
    <w:abstractNumId w:val="8"/>
  </w:num>
  <w:num w:numId="31" w16cid:durableId="461113909">
    <w:abstractNumId w:val="25"/>
  </w:num>
  <w:num w:numId="32" w16cid:durableId="1942566441">
    <w:abstractNumId w:val="37"/>
  </w:num>
  <w:num w:numId="33" w16cid:durableId="1809005421">
    <w:abstractNumId w:val="39"/>
  </w:num>
  <w:num w:numId="34" w16cid:durableId="109060047">
    <w:abstractNumId w:val="0"/>
  </w:num>
  <w:num w:numId="35" w16cid:durableId="1684356005">
    <w:abstractNumId w:val="33"/>
  </w:num>
  <w:num w:numId="36" w16cid:durableId="605384468">
    <w:abstractNumId w:val="2"/>
  </w:num>
  <w:num w:numId="37" w16cid:durableId="1477183132">
    <w:abstractNumId w:val="13"/>
  </w:num>
  <w:num w:numId="38" w16cid:durableId="1880966851">
    <w:abstractNumId w:val="28"/>
  </w:num>
  <w:num w:numId="39" w16cid:durableId="169687213">
    <w:abstractNumId w:val="14"/>
  </w:num>
  <w:num w:numId="40" w16cid:durableId="1990400820">
    <w:abstractNumId w:val="20"/>
  </w:num>
  <w:num w:numId="41" w16cid:durableId="1047413595">
    <w:abstractNumId w:val="7"/>
  </w:num>
  <w:num w:numId="42" w16cid:durableId="474182124">
    <w:abstractNumId w:val="21"/>
  </w:num>
  <w:num w:numId="43" w16cid:durableId="2102140877">
    <w:abstractNumId w:val="17"/>
  </w:num>
  <w:num w:numId="44" w16cid:durableId="10092170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990"/>
    <w:rsid w:val="000016B6"/>
    <w:rsid w:val="00001D7A"/>
    <w:rsid w:val="0000267A"/>
    <w:rsid w:val="00003E3A"/>
    <w:rsid w:val="00005053"/>
    <w:rsid w:val="00007FC0"/>
    <w:rsid w:val="000116E6"/>
    <w:rsid w:val="00011824"/>
    <w:rsid w:val="00011DB5"/>
    <w:rsid w:val="00013535"/>
    <w:rsid w:val="000136D7"/>
    <w:rsid w:val="000140D0"/>
    <w:rsid w:val="00014340"/>
    <w:rsid w:val="00015D56"/>
    <w:rsid w:val="00015EFF"/>
    <w:rsid w:val="00020948"/>
    <w:rsid w:val="00021CF9"/>
    <w:rsid w:val="0002559F"/>
    <w:rsid w:val="00026554"/>
    <w:rsid w:val="000272B4"/>
    <w:rsid w:val="000301E7"/>
    <w:rsid w:val="00030248"/>
    <w:rsid w:val="00032D61"/>
    <w:rsid w:val="00034324"/>
    <w:rsid w:val="000366F2"/>
    <w:rsid w:val="000403EC"/>
    <w:rsid w:val="00040940"/>
    <w:rsid w:val="00040DCF"/>
    <w:rsid w:val="00044102"/>
    <w:rsid w:val="0004445E"/>
    <w:rsid w:val="000450B4"/>
    <w:rsid w:val="00045EBA"/>
    <w:rsid w:val="00047941"/>
    <w:rsid w:val="00047DD2"/>
    <w:rsid w:val="00050125"/>
    <w:rsid w:val="00050F7F"/>
    <w:rsid w:val="00051678"/>
    <w:rsid w:val="000555DA"/>
    <w:rsid w:val="0005700E"/>
    <w:rsid w:val="00057B00"/>
    <w:rsid w:val="00060609"/>
    <w:rsid w:val="0006147F"/>
    <w:rsid w:val="0006391D"/>
    <w:rsid w:val="000644F0"/>
    <w:rsid w:val="0006465A"/>
    <w:rsid w:val="00064690"/>
    <w:rsid w:val="00066CCB"/>
    <w:rsid w:val="00070090"/>
    <w:rsid w:val="00072AA6"/>
    <w:rsid w:val="0007587B"/>
    <w:rsid w:val="00075FA9"/>
    <w:rsid w:val="00076227"/>
    <w:rsid w:val="0008092C"/>
    <w:rsid w:val="00080ECF"/>
    <w:rsid w:val="000828EB"/>
    <w:rsid w:val="00083B3A"/>
    <w:rsid w:val="00084350"/>
    <w:rsid w:val="00084874"/>
    <w:rsid w:val="00085DD2"/>
    <w:rsid w:val="0008674A"/>
    <w:rsid w:val="00086CDA"/>
    <w:rsid w:val="00092C7B"/>
    <w:rsid w:val="00094089"/>
    <w:rsid w:val="0009458E"/>
    <w:rsid w:val="00096706"/>
    <w:rsid w:val="00096709"/>
    <w:rsid w:val="000A360B"/>
    <w:rsid w:val="000A380F"/>
    <w:rsid w:val="000A3FBC"/>
    <w:rsid w:val="000B0164"/>
    <w:rsid w:val="000B0EDD"/>
    <w:rsid w:val="000B2DFA"/>
    <w:rsid w:val="000B3BB6"/>
    <w:rsid w:val="000B43E6"/>
    <w:rsid w:val="000B4741"/>
    <w:rsid w:val="000B47A0"/>
    <w:rsid w:val="000B47EA"/>
    <w:rsid w:val="000B6407"/>
    <w:rsid w:val="000B742E"/>
    <w:rsid w:val="000B7775"/>
    <w:rsid w:val="000C2C70"/>
    <w:rsid w:val="000C2D39"/>
    <w:rsid w:val="000C5ED7"/>
    <w:rsid w:val="000C68C2"/>
    <w:rsid w:val="000C6AF2"/>
    <w:rsid w:val="000C7115"/>
    <w:rsid w:val="000C7EAE"/>
    <w:rsid w:val="000D09B6"/>
    <w:rsid w:val="000D223B"/>
    <w:rsid w:val="000D277D"/>
    <w:rsid w:val="000D3B45"/>
    <w:rsid w:val="000D43F2"/>
    <w:rsid w:val="000D5051"/>
    <w:rsid w:val="000E000F"/>
    <w:rsid w:val="000E2CA9"/>
    <w:rsid w:val="000E3EB2"/>
    <w:rsid w:val="000E569B"/>
    <w:rsid w:val="000E56A2"/>
    <w:rsid w:val="000E5B19"/>
    <w:rsid w:val="000E6B20"/>
    <w:rsid w:val="000E7A4D"/>
    <w:rsid w:val="000F0D24"/>
    <w:rsid w:val="000F0E1D"/>
    <w:rsid w:val="000F46B8"/>
    <w:rsid w:val="000F57E0"/>
    <w:rsid w:val="001001DF"/>
    <w:rsid w:val="00103B18"/>
    <w:rsid w:val="001047F7"/>
    <w:rsid w:val="00105CA3"/>
    <w:rsid w:val="00110250"/>
    <w:rsid w:val="00111999"/>
    <w:rsid w:val="00111B9C"/>
    <w:rsid w:val="00115B61"/>
    <w:rsid w:val="00115E1E"/>
    <w:rsid w:val="001171B9"/>
    <w:rsid w:val="0012056F"/>
    <w:rsid w:val="001207D9"/>
    <w:rsid w:val="00120C31"/>
    <w:rsid w:val="00121E72"/>
    <w:rsid w:val="00122939"/>
    <w:rsid w:val="00124E96"/>
    <w:rsid w:val="00125451"/>
    <w:rsid w:val="001261BD"/>
    <w:rsid w:val="00127D92"/>
    <w:rsid w:val="001328DD"/>
    <w:rsid w:val="00133146"/>
    <w:rsid w:val="00133990"/>
    <w:rsid w:val="00134BFF"/>
    <w:rsid w:val="00135AAB"/>
    <w:rsid w:val="00137164"/>
    <w:rsid w:val="00140410"/>
    <w:rsid w:val="0014074F"/>
    <w:rsid w:val="00141661"/>
    <w:rsid w:val="00141873"/>
    <w:rsid w:val="00142BB5"/>
    <w:rsid w:val="00142F51"/>
    <w:rsid w:val="00145026"/>
    <w:rsid w:val="00145C60"/>
    <w:rsid w:val="00151D75"/>
    <w:rsid w:val="001534A9"/>
    <w:rsid w:val="001539F1"/>
    <w:rsid w:val="00153E57"/>
    <w:rsid w:val="00155A92"/>
    <w:rsid w:val="00156BF7"/>
    <w:rsid w:val="00160582"/>
    <w:rsid w:val="0016105D"/>
    <w:rsid w:val="001616F0"/>
    <w:rsid w:val="00161E3F"/>
    <w:rsid w:val="00161E8F"/>
    <w:rsid w:val="0016265C"/>
    <w:rsid w:val="00162838"/>
    <w:rsid w:val="00162D0E"/>
    <w:rsid w:val="00167CBD"/>
    <w:rsid w:val="00167FAC"/>
    <w:rsid w:val="00170127"/>
    <w:rsid w:val="00170A09"/>
    <w:rsid w:val="00173441"/>
    <w:rsid w:val="00173C77"/>
    <w:rsid w:val="001740FF"/>
    <w:rsid w:val="001749BC"/>
    <w:rsid w:val="001754B2"/>
    <w:rsid w:val="001755E4"/>
    <w:rsid w:val="00175CD0"/>
    <w:rsid w:val="0017688B"/>
    <w:rsid w:val="00181414"/>
    <w:rsid w:val="00181FB2"/>
    <w:rsid w:val="0018249D"/>
    <w:rsid w:val="001828D3"/>
    <w:rsid w:val="00182C96"/>
    <w:rsid w:val="00182E59"/>
    <w:rsid w:val="00184DC6"/>
    <w:rsid w:val="00184F88"/>
    <w:rsid w:val="00185F92"/>
    <w:rsid w:val="00186606"/>
    <w:rsid w:val="00186F46"/>
    <w:rsid w:val="00192F4A"/>
    <w:rsid w:val="001930CC"/>
    <w:rsid w:val="0019371A"/>
    <w:rsid w:val="00194971"/>
    <w:rsid w:val="001949D2"/>
    <w:rsid w:val="00194C56"/>
    <w:rsid w:val="00195631"/>
    <w:rsid w:val="001956C3"/>
    <w:rsid w:val="00195C47"/>
    <w:rsid w:val="001A0B6E"/>
    <w:rsid w:val="001A1987"/>
    <w:rsid w:val="001A20FD"/>
    <w:rsid w:val="001A2C6F"/>
    <w:rsid w:val="001A3661"/>
    <w:rsid w:val="001A5011"/>
    <w:rsid w:val="001A5247"/>
    <w:rsid w:val="001B4CC6"/>
    <w:rsid w:val="001B67F2"/>
    <w:rsid w:val="001B77AE"/>
    <w:rsid w:val="001C0C5E"/>
    <w:rsid w:val="001C1773"/>
    <w:rsid w:val="001C2532"/>
    <w:rsid w:val="001C413F"/>
    <w:rsid w:val="001C5897"/>
    <w:rsid w:val="001D202F"/>
    <w:rsid w:val="001D430E"/>
    <w:rsid w:val="001D52B7"/>
    <w:rsid w:val="001D6481"/>
    <w:rsid w:val="001D6789"/>
    <w:rsid w:val="001E0FFE"/>
    <w:rsid w:val="001E28E7"/>
    <w:rsid w:val="001E2B0B"/>
    <w:rsid w:val="001E41DD"/>
    <w:rsid w:val="001E56FA"/>
    <w:rsid w:val="001E7667"/>
    <w:rsid w:val="001F2F18"/>
    <w:rsid w:val="001F5B94"/>
    <w:rsid w:val="001F5D9D"/>
    <w:rsid w:val="002002A4"/>
    <w:rsid w:val="00200A1A"/>
    <w:rsid w:val="00202F1E"/>
    <w:rsid w:val="0020522C"/>
    <w:rsid w:val="00205328"/>
    <w:rsid w:val="00205DC0"/>
    <w:rsid w:val="00206890"/>
    <w:rsid w:val="002164DD"/>
    <w:rsid w:val="00217AF8"/>
    <w:rsid w:val="002216E1"/>
    <w:rsid w:val="00223478"/>
    <w:rsid w:val="0022385B"/>
    <w:rsid w:val="0022565D"/>
    <w:rsid w:val="00225806"/>
    <w:rsid w:val="0022644D"/>
    <w:rsid w:val="00226541"/>
    <w:rsid w:val="00226AD1"/>
    <w:rsid w:val="00230C3F"/>
    <w:rsid w:val="00231537"/>
    <w:rsid w:val="002326C1"/>
    <w:rsid w:val="002329D2"/>
    <w:rsid w:val="00233638"/>
    <w:rsid w:val="00233D46"/>
    <w:rsid w:val="00233DD8"/>
    <w:rsid w:val="00234AFB"/>
    <w:rsid w:val="00235020"/>
    <w:rsid w:val="0023654B"/>
    <w:rsid w:val="00237820"/>
    <w:rsid w:val="00241BED"/>
    <w:rsid w:val="002435AF"/>
    <w:rsid w:val="00244327"/>
    <w:rsid w:val="00245977"/>
    <w:rsid w:val="002465C1"/>
    <w:rsid w:val="00247617"/>
    <w:rsid w:val="00250907"/>
    <w:rsid w:val="00251038"/>
    <w:rsid w:val="00254239"/>
    <w:rsid w:val="0025424A"/>
    <w:rsid w:val="00254648"/>
    <w:rsid w:val="0025516F"/>
    <w:rsid w:val="00255216"/>
    <w:rsid w:val="0025534D"/>
    <w:rsid w:val="00257082"/>
    <w:rsid w:val="00260E85"/>
    <w:rsid w:val="0026166D"/>
    <w:rsid w:val="00262468"/>
    <w:rsid w:val="00262541"/>
    <w:rsid w:val="0026274E"/>
    <w:rsid w:val="002651E2"/>
    <w:rsid w:val="00265423"/>
    <w:rsid w:val="0026559B"/>
    <w:rsid w:val="0026610B"/>
    <w:rsid w:val="002704A1"/>
    <w:rsid w:val="002714E4"/>
    <w:rsid w:val="00271EB4"/>
    <w:rsid w:val="00272AE4"/>
    <w:rsid w:val="00272DBA"/>
    <w:rsid w:val="00273D06"/>
    <w:rsid w:val="002759F6"/>
    <w:rsid w:val="002761EF"/>
    <w:rsid w:val="00277EB1"/>
    <w:rsid w:val="00282632"/>
    <w:rsid w:val="00282BB1"/>
    <w:rsid w:val="00284197"/>
    <w:rsid w:val="0028446A"/>
    <w:rsid w:val="00284F3F"/>
    <w:rsid w:val="002862E9"/>
    <w:rsid w:val="00286A38"/>
    <w:rsid w:val="002872A0"/>
    <w:rsid w:val="00287C15"/>
    <w:rsid w:val="00290079"/>
    <w:rsid w:val="00290083"/>
    <w:rsid w:val="00290A73"/>
    <w:rsid w:val="002925C0"/>
    <w:rsid w:val="002926DF"/>
    <w:rsid w:val="00295ABF"/>
    <w:rsid w:val="00295F5A"/>
    <w:rsid w:val="00296FF3"/>
    <w:rsid w:val="002977DF"/>
    <w:rsid w:val="002A0422"/>
    <w:rsid w:val="002A2905"/>
    <w:rsid w:val="002A4011"/>
    <w:rsid w:val="002A4D0A"/>
    <w:rsid w:val="002A6640"/>
    <w:rsid w:val="002B01A3"/>
    <w:rsid w:val="002B0415"/>
    <w:rsid w:val="002B0531"/>
    <w:rsid w:val="002B189A"/>
    <w:rsid w:val="002B214F"/>
    <w:rsid w:val="002B2B46"/>
    <w:rsid w:val="002B4A1C"/>
    <w:rsid w:val="002B4AE5"/>
    <w:rsid w:val="002B7089"/>
    <w:rsid w:val="002C0477"/>
    <w:rsid w:val="002C0AC9"/>
    <w:rsid w:val="002C21C4"/>
    <w:rsid w:val="002C3A74"/>
    <w:rsid w:val="002C6FD7"/>
    <w:rsid w:val="002C7A21"/>
    <w:rsid w:val="002D01CD"/>
    <w:rsid w:val="002D2111"/>
    <w:rsid w:val="002D33E6"/>
    <w:rsid w:val="002D50F8"/>
    <w:rsid w:val="002D5628"/>
    <w:rsid w:val="002D6541"/>
    <w:rsid w:val="002E10FC"/>
    <w:rsid w:val="002E1183"/>
    <w:rsid w:val="002E25CA"/>
    <w:rsid w:val="002E5E69"/>
    <w:rsid w:val="002F1AE7"/>
    <w:rsid w:val="002F24E9"/>
    <w:rsid w:val="002F3D44"/>
    <w:rsid w:val="002F3DE9"/>
    <w:rsid w:val="002F45BE"/>
    <w:rsid w:val="002F4AC8"/>
    <w:rsid w:val="002F605A"/>
    <w:rsid w:val="002F7842"/>
    <w:rsid w:val="00302118"/>
    <w:rsid w:val="00302A78"/>
    <w:rsid w:val="00305086"/>
    <w:rsid w:val="00311F42"/>
    <w:rsid w:val="00314A5C"/>
    <w:rsid w:val="00314FA2"/>
    <w:rsid w:val="0031624F"/>
    <w:rsid w:val="0031765D"/>
    <w:rsid w:val="003200C1"/>
    <w:rsid w:val="003202B5"/>
    <w:rsid w:val="0032251D"/>
    <w:rsid w:val="00323038"/>
    <w:rsid w:val="003237E1"/>
    <w:rsid w:val="00323C13"/>
    <w:rsid w:val="003244E5"/>
    <w:rsid w:val="00325956"/>
    <w:rsid w:val="00325A00"/>
    <w:rsid w:val="0032790C"/>
    <w:rsid w:val="00327FC5"/>
    <w:rsid w:val="0033274E"/>
    <w:rsid w:val="00332CFC"/>
    <w:rsid w:val="00334F2C"/>
    <w:rsid w:val="00335F80"/>
    <w:rsid w:val="00336B7E"/>
    <w:rsid w:val="00337F88"/>
    <w:rsid w:val="003404E6"/>
    <w:rsid w:val="00342B58"/>
    <w:rsid w:val="0034324A"/>
    <w:rsid w:val="003442CB"/>
    <w:rsid w:val="00344488"/>
    <w:rsid w:val="003447B6"/>
    <w:rsid w:val="00344A46"/>
    <w:rsid w:val="00350134"/>
    <w:rsid w:val="003504BB"/>
    <w:rsid w:val="003508FE"/>
    <w:rsid w:val="00350CD9"/>
    <w:rsid w:val="00351C16"/>
    <w:rsid w:val="0035334D"/>
    <w:rsid w:val="003548C5"/>
    <w:rsid w:val="00355407"/>
    <w:rsid w:val="003556C8"/>
    <w:rsid w:val="003569C5"/>
    <w:rsid w:val="00356DBE"/>
    <w:rsid w:val="00357022"/>
    <w:rsid w:val="003623E4"/>
    <w:rsid w:val="00365C4C"/>
    <w:rsid w:val="00365C74"/>
    <w:rsid w:val="00366D4E"/>
    <w:rsid w:val="00367668"/>
    <w:rsid w:val="00371508"/>
    <w:rsid w:val="0037163A"/>
    <w:rsid w:val="0037209F"/>
    <w:rsid w:val="003728EF"/>
    <w:rsid w:val="00373615"/>
    <w:rsid w:val="00373B48"/>
    <w:rsid w:val="003747E4"/>
    <w:rsid w:val="00374E2A"/>
    <w:rsid w:val="00375B93"/>
    <w:rsid w:val="003770F7"/>
    <w:rsid w:val="00377934"/>
    <w:rsid w:val="00377AFC"/>
    <w:rsid w:val="00377CB2"/>
    <w:rsid w:val="00377EA8"/>
    <w:rsid w:val="00382D2B"/>
    <w:rsid w:val="00384140"/>
    <w:rsid w:val="00384D00"/>
    <w:rsid w:val="003856CC"/>
    <w:rsid w:val="00385991"/>
    <w:rsid w:val="003916F7"/>
    <w:rsid w:val="00391755"/>
    <w:rsid w:val="00392131"/>
    <w:rsid w:val="003930D6"/>
    <w:rsid w:val="00393150"/>
    <w:rsid w:val="00393165"/>
    <w:rsid w:val="003950FD"/>
    <w:rsid w:val="00396D3F"/>
    <w:rsid w:val="0039734A"/>
    <w:rsid w:val="003A14CE"/>
    <w:rsid w:val="003A3155"/>
    <w:rsid w:val="003A4B46"/>
    <w:rsid w:val="003A4CCC"/>
    <w:rsid w:val="003A4EDD"/>
    <w:rsid w:val="003A539B"/>
    <w:rsid w:val="003A68FF"/>
    <w:rsid w:val="003A6F6E"/>
    <w:rsid w:val="003A7EB5"/>
    <w:rsid w:val="003B0673"/>
    <w:rsid w:val="003B2C21"/>
    <w:rsid w:val="003B2D03"/>
    <w:rsid w:val="003C150C"/>
    <w:rsid w:val="003C2B6C"/>
    <w:rsid w:val="003C3080"/>
    <w:rsid w:val="003C365A"/>
    <w:rsid w:val="003C3BCA"/>
    <w:rsid w:val="003C4960"/>
    <w:rsid w:val="003C4E36"/>
    <w:rsid w:val="003C7C3E"/>
    <w:rsid w:val="003C7CCF"/>
    <w:rsid w:val="003D02CD"/>
    <w:rsid w:val="003D2226"/>
    <w:rsid w:val="003D3D87"/>
    <w:rsid w:val="003D42FA"/>
    <w:rsid w:val="003D58C8"/>
    <w:rsid w:val="003D5D1C"/>
    <w:rsid w:val="003E1BE4"/>
    <w:rsid w:val="003E4553"/>
    <w:rsid w:val="003E5BA3"/>
    <w:rsid w:val="003F2894"/>
    <w:rsid w:val="003F30C1"/>
    <w:rsid w:val="003F30E5"/>
    <w:rsid w:val="003F3B3F"/>
    <w:rsid w:val="003F7A14"/>
    <w:rsid w:val="003F7F52"/>
    <w:rsid w:val="00401EFA"/>
    <w:rsid w:val="004022F2"/>
    <w:rsid w:val="004035C3"/>
    <w:rsid w:val="00405283"/>
    <w:rsid w:val="004115F5"/>
    <w:rsid w:val="00411620"/>
    <w:rsid w:val="00412B37"/>
    <w:rsid w:val="00414A64"/>
    <w:rsid w:val="00421F14"/>
    <w:rsid w:val="0042247E"/>
    <w:rsid w:val="00422F91"/>
    <w:rsid w:val="00424A70"/>
    <w:rsid w:val="00425189"/>
    <w:rsid w:val="0043009F"/>
    <w:rsid w:val="004305D4"/>
    <w:rsid w:val="00430E34"/>
    <w:rsid w:val="00430FBD"/>
    <w:rsid w:val="004325C1"/>
    <w:rsid w:val="00432D1A"/>
    <w:rsid w:val="0043484F"/>
    <w:rsid w:val="004359EC"/>
    <w:rsid w:val="00437BBA"/>
    <w:rsid w:val="00441BB3"/>
    <w:rsid w:val="00442DDF"/>
    <w:rsid w:val="00442F4C"/>
    <w:rsid w:val="00443652"/>
    <w:rsid w:val="00443ABB"/>
    <w:rsid w:val="00447D71"/>
    <w:rsid w:val="004501F8"/>
    <w:rsid w:val="00450BE0"/>
    <w:rsid w:val="00451216"/>
    <w:rsid w:val="00456013"/>
    <w:rsid w:val="00456B7A"/>
    <w:rsid w:val="0045741A"/>
    <w:rsid w:val="0046180B"/>
    <w:rsid w:val="0046428C"/>
    <w:rsid w:val="00464D6A"/>
    <w:rsid w:val="00465107"/>
    <w:rsid w:val="004654C4"/>
    <w:rsid w:val="00466693"/>
    <w:rsid w:val="004667D3"/>
    <w:rsid w:val="00467835"/>
    <w:rsid w:val="0047047D"/>
    <w:rsid w:val="004704F0"/>
    <w:rsid w:val="00473A0B"/>
    <w:rsid w:val="00473EDC"/>
    <w:rsid w:val="0047522C"/>
    <w:rsid w:val="00475418"/>
    <w:rsid w:val="0047687E"/>
    <w:rsid w:val="00480028"/>
    <w:rsid w:val="004823E2"/>
    <w:rsid w:val="0048276D"/>
    <w:rsid w:val="004831F1"/>
    <w:rsid w:val="00484234"/>
    <w:rsid w:val="00484321"/>
    <w:rsid w:val="004846BC"/>
    <w:rsid w:val="00486BF2"/>
    <w:rsid w:val="00490AFA"/>
    <w:rsid w:val="0049195C"/>
    <w:rsid w:val="00491C6B"/>
    <w:rsid w:val="00495E3C"/>
    <w:rsid w:val="0049767F"/>
    <w:rsid w:val="004A35A4"/>
    <w:rsid w:val="004A35F1"/>
    <w:rsid w:val="004A37F3"/>
    <w:rsid w:val="004A3AC8"/>
    <w:rsid w:val="004A3DD0"/>
    <w:rsid w:val="004A3E71"/>
    <w:rsid w:val="004A5CC6"/>
    <w:rsid w:val="004A66DF"/>
    <w:rsid w:val="004A6DE4"/>
    <w:rsid w:val="004A74A7"/>
    <w:rsid w:val="004B0E95"/>
    <w:rsid w:val="004B2488"/>
    <w:rsid w:val="004B37BC"/>
    <w:rsid w:val="004C3BC0"/>
    <w:rsid w:val="004C3FCD"/>
    <w:rsid w:val="004C4050"/>
    <w:rsid w:val="004C47D3"/>
    <w:rsid w:val="004C4F7F"/>
    <w:rsid w:val="004C76FC"/>
    <w:rsid w:val="004C7E0A"/>
    <w:rsid w:val="004D0066"/>
    <w:rsid w:val="004D05C2"/>
    <w:rsid w:val="004D062F"/>
    <w:rsid w:val="004D1AEF"/>
    <w:rsid w:val="004D2380"/>
    <w:rsid w:val="004D48C8"/>
    <w:rsid w:val="004D4C15"/>
    <w:rsid w:val="004D5300"/>
    <w:rsid w:val="004D5781"/>
    <w:rsid w:val="004D62AE"/>
    <w:rsid w:val="004D7188"/>
    <w:rsid w:val="004E032A"/>
    <w:rsid w:val="004E3872"/>
    <w:rsid w:val="004E5C97"/>
    <w:rsid w:val="004E6A9E"/>
    <w:rsid w:val="004E7AB3"/>
    <w:rsid w:val="004F02BB"/>
    <w:rsid w:val="004F0ADE"/>
    <w:rsid w:val="004F0CFA"/>
    <w:rsid w:val="004F0DCF"/>
    <w:rsid w:val="004F2C0B"/>
    <w:rsid w:val="004F4BAD"/>
    <w:rsid w:val="004F52E3"/>
    <w:rsid w:val="004F5EB3"/>
    <w:rsid w:val="004F5ED6"/>
    <w:rsid w:val="004F670C"/>
    <w:rsid w:val="004F6F21"/>
    <w:rsid w:val="004F7357"/>
    <w:rsid w:val="00500655"/>
    <w:rsid w:val="00501772"/>
    <w:rsid w:val="00504D20"/>
    <w:rsid w:val="00507B8D"/>
    <w:rsid w:val="00507BFC"/>
    <w:rsid w:val="005122E1"/>
    <w:rsid w:val="00514D16"/>
    <w:rsid w:val="0051512A"/>
    <w:rsid w:val="005160CA"/>
    <w:rsid w:val="0051626C"/>
    <w:rsid w:val="005163C0"/>
    <w:rsid w:val="0052181C"/>
    <w:rsid w:val="005226D9"/>
    <w:rsid w:val="00523D1E"/>
    <w:rsid w:val="00525915"/>
    <w:rsid w:val="00530592"/>
    <w:rsid w:val="005308B7"/>
    <w:rsid w:val="00531181"/>
    <w:rsid w:val="00534145"/>
    <w:rsid w:val="005360F6"/>
    <w:rsid w:val="005361D6"/>
    <w:rsid w:val="005365F3"/>
    <w:rsid w:val="00537C77"/>
    <w:rsid w:val="005405B4"/>
    <w:rsid w:val="00542652"/>
    <w:rsid w:val="00544920"/>
    <w:rsid w:val="00546DF3"/>
    <w:rsid w:val="00554850"/>
    <w:rsid w:val="0055538B"/>
    <w:rsid w:val="005555AB"/>
    <w:rsid w:val="00555DE1"/>
    <w:rsid w:val="00556E79"/>
    <w:rsid w:val="005604BC"/>
    <w:rsid w:val="00560D10"/>
    <w:rsid w:val="00561DEF"/>
    <w:rsid w:val="00562EBF"/>
    <w:rsid w:val="00565A69"/>
    <w:rsid w:val="00566EED"/>
    <w:rsid w:val="00572B27"/>
    <w:rsid w:val="00573614"/>
    <w:rsid w:val="00573FEA"/>
    <w:rsid w:val="005755E0"/>
    <w:rsid w:val="00576CB2"/>
    <w:rsid w:val="00580CA8"/>
    <w:rsid w:val="00582D2E"/>
    <w:rsid w:val="0058457E"/>
    <w:rsid w:val="00586828"/>
    <w:rsid w:val="00587F9C"/>
    <w:rsid w:val="00593C20"/>
    <w:rsid w:val="00594AE4"/>
    <w:rsid w:val="005979E6"/>
    <w:rsid w:val="005A23AD"/>
    <w:rsid w:val="005A31EA"/>
    <w:rsid w:val="005A5162"/>
    <w:rsid w:val="005A54C5"/>
    <w:rsid w:val="005A6480"/>
    <w:rsid w:val="005B01CF"/>
    <w:rsid w:val="005B5CB8"/>
    <w:rsid w:val="005B6E7C"/>
    <w:rsid w:val="005B732D"/>
    <w:rsid w:val="005B7765"/>
    <w:rsid w:val="005C2046"/>
    <w:rsid w:val="005C2F8E"/>
    <w:rsid w:val="005C4006"/>
    <w:rsid w:val="005C5A34"/>
    <w:rsid w:val="005C5E34"/>
    <w:rsid w:val="005C66E3"/>
    <w:rsid w:val="005C699E"/>
    <w:rsid w:val="005C6C83"/>
    <w:rsid w:val="005C7DCE"/>
    <w:rsid w:val="005D2A3B"/>
    <w:rsid w:val="005D352F"/>
    <w:rsid w:val="005D4660"/>
    <w:rsid w:val="005D50B0"/>
    <w:rsid w:val="005D644E"/>
    <w:rsid w:val="005D6CA7"/>
    <w:rsid w:val="005D7F8D"/>
    <w:rsid w:val="005E06CE"/>
    <w:rsid w:val="005E1891"/>
    <w:rsid w:val="005E1C22"/>
    <w:rsid w:val="005E50C8"/>
    <w:rsid w:val="005E55C5"/>
    <w:rsid w:val="005E5CFE"/>
    <w:rsid w:val="005F0AE9"/>
    <w:rsid w:val="005F0E56"/>
    <w:rsid w:val="005F241A"/>
    <w:rsid w:val="005F268A"/>
    <w:rsid w:val="005F3B77"/>
    <w:rsid w:val="005F4E19"/>
    <w:rsid w:val="0060131B"/>
    <w:rsid w:val="0060187B"/>
    <w:rsid w:val="006019A2"/>
    <w:rsid w:val="00602896"/>
    <w:rsid w:val="00603819"/>
    <w:rsid w:val="0060395B"/>
    <w:rsid w:val="00605CD8"/>
    <w:rsid w:val="00606B57"/>
    <w:rsid w:val="00610C81"/>
    <w:rsid w:val="006124A2"/>
    <w:rsid w:val="0061429C"/>
    <w:rsid w:val="00614D21"/>
    <w:rsid w:val="006159A1"/>
    <w:rsid w:val="00616963"/>
    <w:rsid w:val="006175D1"/>
    <w:rsid w:val="006176F7"/>
    <w:rsid w:val="00620A2B"/>
    <w:rsid w:val="00620D85"/>
    <w:rsid w:val="006213BB"/>
    <w:rsid w:val="00621CBE"/>
    <w:rsid w:val="00622E96"/>
    <w:rsid w:val="006241EC"/>
    <w:rsid w:val="00625942"/>
    <w:rsid w:val="006266B4"/>
    <w:rsid w:val="006273BB"/>
    <w:rsid w:val="0062748A"/>
    <w:rsid w:val="00627B1D"/>
    <w:rsid w:val="00630257"/>
    <w:rsid w:val="00630775"/>
    <w:rsid w:val="006308FC"/>
    <w:rsid w:val="00635EF8"/>
    <w:rsid w:val="006366F6"/>
    <w:rsid w:val="006374C9"/>
    <w:rsid w:val="00637F13"/>
    <w:rsid w:val="00640174"/>
    <w:rsid w:val="00640317"/>
    <w:rsid w:val="0064122B"/>
    <w:rsid w:val="00643BB3"/>
    <w:rsid w:val="00645DF8"/>
    <w:rsid w:val="00645E92"/>
    <w:rsid w:val="006460C8"/>
    <w:rsid w:val="00646211"/>
    <w:rsid w:val="0064776C"/>
    <w:rsid w:val="0065053A"/>
    <w:rsid w:val="006505A5"/>
    <w:rsid w:val="00650E9B"/>
    <w:rsid w:val="006530A0"/>
    <w:rsid w:val="0065418A"/>
    <w:rsid w:val="0065447F"/>
    <w:rsid w:val="006544A0"/>
    <w:rsid w:val="00654A6F"/>
    <w:rsid w:val="006555AE"/>
    <w:rsid w:val="00655C16"/>
    <w:rsid w:val="00655FA3"/>
    <w:rsid w:val="00657AE7"/>
    <w:rsid w:val="0066218F"/>
    <w:rsid w:val="0066310A"/>
    <w:rsid w:val="00664D1D"/>
    <w:rsid w:val="00666143"/>
    <w:rsid w:val="00670D03"/>
    <w:rsid w:val="00671011"/>
    <w:rsid w:val="00671E8C"/>
    <w:rsid w:val="00674B47"/>
    <w:rsid w:val="00674FE5"/>
    <w:rsid w:val="00675BA9"/>
    <w:rsid w:val="00675D39"/>
    <w:rsid w:val="00677626"/>
    <w:rsid w:val="00677761"/>
    <w:rsid w:val="00677815"/>
    <w:rsid w:val="00684E47"/>
    <w:rsid w:val="0068504D"/>
    <w:rsid w:val="00685541"/>
    <w:rsid w:val="00686C67"/>
    <w:rsid w:val="00686E30"/>
    <w:rsid w:val="006872E7"/>
    <w:rsid w:val="006876D6"/>
    <w:rsid w:val="006903EF"/>
    <w:rsid w:val="00690890"/>
    <w:rsid w:val="006918BA"/>
    <w:rsid w:val="00692DD9"/>
    <w:rsid w:val="00693ECC"/>
    <w:rsid w:val="00695FC1"/>
    <w:rsid w:val="006A0184"/>
    <w:rsid w:val="006A02BF"/>
    <w:rsid w:val="006A04B0"/>
    <w:rsid w:val="006A3F92"/>
    <w:rsid w:val="006A4D63"/>
    <w:rsid w:val="006A5A53"/>
    <w:rsid w:val="006A786A"/>
    <w:rsid w:val="006B08F0"/>
    <w:rsid w:val="006B0BFB"/>
    <w:rsid w:val="006B11FB"/>
    <w:rsid w:val="006B1A13"/>
    <w:rsid w:val="006B25C5"/>
    <w:rsid w:val="006B3DD8"/>
    <w:rsid w:val="006B639E"/>
    <w:rsid w:val="006B71C5"/>
    <w:rsid w:val="006C0E94"/>
    <w:rsid w:val="006C1436"/>
    <w:rsid w:val="006C49C7"/>
    <w:rsid w:val="006C4D0D"/>
    <w:rsid w:val="006C6207"/>
    <w:rsid w:val="006C6B17"/>
    <w:rsid w:val="006D3F09"/>
    <w:rsid w:val="006D555F"/>
    <w:rsid w:val="006D5D8D"/>
    <w:rsid w:val="006D60BC"/>
    <w:rsid w:val="006D676E"/>
    <w:rsid w:val="006D692B"/>
    <w:rsid w:val="006E0590"/>
    <w:rsid w:val="006E0B67"/>
    <w:rsid w:val="006E0D5B"/>
    <w:rsid w:val="006E36B9"/>
    <w:rsid w:val="006E427A"/>
    <w:rsid w:val="006E616B"/>
    <w:rsid w:val="006F4885"/>
    <w:rsid w:val="006F5280"/>
    <w:rsid w:val="006F52DB"/>
    <w:rsid w:val="006F5E62"/>
    <w:rsid w:val="00700C46"/>
    <w:rsid w:val="00701086"/>
    <w:rsid w:val="00701126"/>
    <w:rsid w:val="00701ECC"/>
    <w:rsid w:val="007037E9"/>
    <w:rsid w:val="00703C94"/>
    <w:rsid w:val="00704752"/>
    <w:rsid w:val="00704936"/>
    <w:rsid w:val="007058BA"/>
    <w:rsid w:val="00707688"/>
    <w:rsid w:val="00707E4A"/>
    <w:rsid w:val="007115EE"/>
    <w:rsid w:val="00711A8E"/>
    <w:rsid w:val="0071281F"/>
    <w:rsid w:val="00712E17"/>
    <w:rsid w:val="00714082"/>
    <w:rsid w:val="0071469E"/>
    <w:rsid w:val="00714CC9"/>
    <w:rsid w:val="00714CEA"/>
    <w:rsid w:val="00714E22"/>
    <w:rsid w:val="007152D6"/>
    <w:rsid w:val="00716850"/>
    <w:rsid w:val="00716EAA"/>
    <w:rsid w:val="007209A2"/>
    <w:rsid w:val="0072180D"/>
    <w:rsid w:val="007228B9"/>
    <w:rsid w:val="00722EAC"/>
    <w:rsid w:val="00723CB0"/>
    <w:rsid w:val="0072457D"/>
    <w:rsid w:val="0072473A"/>
    <w:rsid w:val="00727B24"/>
    <w:rsid w:val="00727F36"/>
    <w:rsid w:val="007308C2"/>
    <w:rsid w:val="00730C27"/>
    <w:rsid w:val="007314E6"/>
    <w:rsid w:val="0073318D"/>
    <w:rsid w:val="00733752"/>
    <w:rsid w:val="0073644D"/>
    <w:rsid w:val="00737230"/>
    <w:rsid w:val="0073753C"/>
    <w:rsid w:val="00740BB7"/>
    <w:rsid w:val="00740EB9"/>
    <w:rsid w:val="00742BE1"/>
    <w:rsid w:val="00743A5A"/>
    <w:rsid w:val="0074465C"/>
    <w:rsid w:val="0074466C"/>
    <w:rsid w:val="00744733"/>
    <w:rsid w:val="0074479C"/>
    <w:rsid w:val="007471DB"/>
    <w:rsid w:val="00747E8E"/>
    <w:rsid w:val="00752089"/>
    <w:rsid w:val="007521CF"/>
    <w:rsid w:val="00752236"/>
    <w:rsid w:val="00755DAE"/>
    <w:rsid w:val="007563AA"/>
    <w:rsid w:val="0075728C"/>
    <w:rsid w:val="0076190C"/>
    <w:rsid w:val="007631ED"/>
    <w:rsid w:val="00764C88"/>
    <w:rsid w:val="00764FA5"/>
    <w:rsid w:val="00765F33"/>
    <w:rsid w:val="00766DA3"/>
    <w:rsid w:val="00771BFC"/>
    <w:rsid w:val="0077418D"/>
    <w:rsid w:val="007755A0"/>
    <w:rsid w:val="007755F9"/>
    <w:rsid w:val="0077670E"/>
    <w:rsid w:val="00777032"/>
    <w:rsid w:val="00783A91"/>
    <w:rsid w:val="00783C65"/>
    <w:rsid w:val="00784397"/>
    <w:rsid w:val="00784965"/>
    <w:rsid w:val="00784976"/>
    <w:rsid w:val="00790DA0"/>
    <w:rsid w:val="00791095"/>
    <w:rsid w:val="007913F3"/>
    <w:rsid w:val="00791ABB"/>
    <w:rsid w:val="00792D25"/>
    <w:rsid w:val="007944C1"/>
    <w:rsid w:val="00794B76"/>
    <w:rsid w:val="00796BBF"/>
    <w:rsid w:val="007978AD"/>
    <w:rsid w:val="007A013B"/>
    <w:rsid w:val="007A192B"/>
    <w:rsid w:val="007A1AC3"/>
    <w:rsid w:val="007A224F"/>
    <w:rsid w:val="007A2686"/>
    <w:rsid w:val="007A2A75"/>
    <w:rsid w:val="007A2E04"/>
    <w:rsid w:val="007A488A"/>
    <w:rsid w:val="007A49B8"/>
    <w:rsid w:val="007A5018"/>
    <w:rsid w:val="007A538B"/>
    <w:rsid w:val="007A53D4"/>
    <w:rsid w:val="007A6AD3"/>
    <w:rsid w:val="007A7166"/>
    <w:rsid w:val="007A7CD4"/>
    <w:rsid w:val="007B1CCC"/>
    <w:rsid w:val="007B32B2"/>
    <w:rsid w:val="007B3B57"/>
    <w:rsid w:val="007B457C"/>
    <w:rsid w:val="007B4C6A"/>
    <w:rsid w:val="007B4ED4"/>
    <w:rsid w:val="007B6354"/>
    <w:rsid w:val="007C13F8"/>
    <w:rsid w:val="007C1831"/>
    <w:rsid w:val="007C3835"/>
    <w:rsid w:val="007C3BD2"/>
    <w:rsid w:val="007C3FCA"/>
    <w:rsid w:val="007C4B11"/>
    <w:rsid w:val="007C4F81"/>
    <w:rsid w:val="007C5B1B"/>
    <w:rsid w:val="007C6AAD"/>
    <w:rsid w:val="007D5840"/>
    <w:rsid w:val="007D6EDB"/>
    <w:rsid w:val="007D7685"/>
    <w:rsid w:val="007D77DE"/>
    <w:rsid w:val="007E325C"/>
    <w:rsid w:val="007E3430"/>
    <w:rsid w:val="007E3C3C"/>
    <w:rsid w:val="007E3CF1"/>
    <w:rsid w:val="007E486E"/>
    <w:rsid w:val="007E54C3"/>
    <w:rsid w:val="007E5565"/>
    <w:rsid w:val="007E5B8F"/>
    <w:rsid w:val="007E5CF1"/>
    <w:rsid w:val="007E60C3"/>
    <w:rsid w:val="007E6513"/>
    <w:rsid w:val="007E6DC0"/>
    <w:rsid w:val="007E7C0C"/>
    <w:rsid w:val="007F00C2"/>
    <w:rsid w:val="007F1B4B"/>
    <w:rsid w:val="007F2088"/>
    <w:rsid w:val="007F27AB"/>
    <w:rsid w:val="007F5A99"/>
    <w:rsid w:val="00801615"/>
    <w:rsid w:val="00801FFA"/>
    <w:rsid w:val="0080389A"/>
    <w:rsid w:val="00803E9F"/>
    <w:rsid w:val="0080406A"/>
    <w:rsid w:val="00804569"/>
    <w:rsid w:val="008053BE"/>
    <w:rsid w:val="0080649C"/>
    <w:rsid w:val="0080658F"/>
    <w:rsid w:val="008131BE"/>
    <w:rsid w:val="0081325D"/>
    <w:rsid w:val="008155B3"/>
    <w:rsid w:val="008176CA"/>
    <w:rsid w:val="0081789E"/>
    <w:rsid w:val="0082022D"/>
    <w:rsid w:val="00820307"/>
    <w:rsid w:val="0082052B"/>
    <w:rsid w:val="00821977"/>
    <w:rsid w:val="00821EEA"/>
    <w:rsid w:val="0082334F"/>
    <w:rsid w:val="00823A7A"/>
    <w:rsid w:val="00824328"/>
    <w:rsid w:val="00826794"/>
    <w:rsid w:val="00827BBA"/>
    <w:rsid w:val="00827E6D"/>
    <w:rsid w:val="00830982"/>
    <w:rsid w:val="008319C1"/>
    <w:rsid w:val="00831D21"/>
    <w:rsid w:val="00832DF5"/>
    <w:rsid w:val="00832EE1"/>
    <w:rsid w:val="008331D7"/>
    <w:rsid w:val="00834513"/>
    <w:rsid w:val="00836408"/>
    <w:rsid w:val="00840576"/>
    <w:rsid w:val="00844551"/>
    <w:rsid w:val="00844A02"/>
    <w:rsid w:val="008451AF"/>
    <w:rsid w:val="0084658C"/>
    <w:rsid w:val="00846C65"/>
    <w:rsid w:val="008476A7"/>
    <w:rsid w:val="00850A5D"/>
    <w:rsid w:val="00855A55"/>
    <w:rsid w:val="00855B01"/>
    <w:rsid w:val="00856497"/>
    <w:rsid w:val="008573F6"/>
    <w:rsid w:val="008576A9"/>
    <w:rsid w:val="00857702"/>
    <w:rsid w:val="00861A96"/>
    <w:rsid w:val="00863F63"/>
    <w:rsid w:val="00864251"/>
    <w:rsid w:val="00865712"/>
    <w:rsid w:val="00866122"/>
    <w:rsid w:val="00866E32"/>
    <w:rsid w:val="008678BE"/>
    <w:rsid w:val="0087035E"/>
    <w:rsid w:val="008718AC"/>
    <w:rsid w:val="00871C72"/>
    <w:rsid w:val="00872DE9"/>
    <w:rsid w:val="0087519A"/>
    <w:rsid w:val="00875E0D"/>
    <w:rsid w:val="00875F41"/>
    <w:rsid w:val="0087650F"/>
    <w:rsid w:val="00876958"/>
    <w:rsid w:val="00877BA2"/>
    <w:rsid w:val="00880043"/>
    <w:rsid w:val="00880B2E"/>
    <w:rsid w:val="008847F7"/>
    <w:rsid w:val="008854E2"/>
    <w:rsid w:val="00887D2D"/>
    <w:rsid w:val="008901EE"/>
    <w:rsid w:val="00890CF2"/>
    <w:rsid w:val="00891D1E"/>
    <w:rsid w:val="00891EB2"/>
    <w:rsid w:val="00892DDC"/>
    <w:rsid w:val="0089523D"/>
    <w:rsid w:val="00896AB9"/>
    <w:rsid w:val="00896CBF"/>
    <w:rsid w:val="008A0FA4"/>
    <w:rsid w:val="008A11E9"/>
    <w:rsid w:val="008A1251"/>
    <w:rsid w:val="008A1C6A"/>
    <w:rsid w:val="008A1FC5"/>
    <w:rsid w:val="008A2620"/>
    <w:rsid w:val="008A2765"/>
    <w:rsid w:val="008A4309"/>
    <w:rsid w:val="008A4937"/>
    <w:rsid w:val="008A4DA9"/>
    <w:rsid w:val="008A5DFF"/>
    <w:rsid w:val="008A6894"/>
    <w:rsid w:val="008A74C0"/>
    <w:rsid w:val="008B0A55"/>
    <w:rsid w:val="008B165A"/>
    <w:rsid w:val="008B1D41"/>
    <w:rsid w:val="008B2EDB"/>
    <w:rsid w:val="008B3E03"/>
    <w:rsid w:val="008B4A3C"/>
    <w:rsid w:val="008B5153"/>
    <w:rsid w:val="008B663C"/>
    <w:rsid w:val="008B6997"/>
    <w:rsid w:val="008B7876"/>
    <w:rsid w:val="008C0907"/>
    <w:rsid w:val="008C235C"/>
    <w:rsid w:val="008C4AFE"/>
    <w:rsid w:val="008D290F"/>
    <w:rsid w:val="008D4918"/>
    <w:rsid w:val="008D6B1C"/>
    <w:rsid w:val="008D7E57"/>
    <w:rsid w:val="008E0E5C"/>
    <w:rsid w:val="008E1234"/>
    <w:rsid w:val="008E2108"/>
    <w:rsid w:val="008E324E"/>
    <w:rsid w:val="008E3C74"/>
    <w:rsid w:val="008E3DF9"/>
    <w:rsid w:val="008E5A26"/>
    <w:rsid w:val="008E5C57"/>
    <w:rsid w:val="008E63A5"/>
    <w:rsid w:val="008E65BF"/>
    <w:rsid w:val="008E67D4"/>
    <w:rsid w:val="008E72EC"/>
    <w:rsid w:val="008F02BA"/>
    <w:rsid w:val="008F3EEB"/>
    <w:rsid w:val="008F4DA7"/>
    <w:rsid w:val="008F5A97"/>
    <w:rsid w:val="008F6A45"/>
    <w:rsid w:val="008F6E93"/>
    <w:rsid w:val="00900DA2"/>
    <w:rsid w:val="0090100B"/>
    <w:rsid w:val="0090189F"/>
    <w:rsid w:val="0090340D"/>
    <w:rsid w:val="00903643"/>
    <w:rsid w:val="0090543F"/>
    <w:rsid w:val="0090582A"/>
    <w:rsid w:val="009059CE"/>
    <w:rsid w:val="00905D3F"/>
    <w:rsid w:val="00906E90"/>
    <w:rsid w:val="0090728F"/>
    <w:rsid w:val="0091031F"/>
    <w:rsid w:val="0091172E"/>
    <w:rsid w:val="009123EA"/>
    <w:rsid w:val="00912B60"/>
    <w:rsid w:val="0091383D"/>
    <w:rsid w:val="0091500E"/>
    <w:rsid w:val="0091501C"/>
    <w:rsid w:val="00915D3F"/>
    <w:rsid w:val="009165DC"/>
    <w:rsid w:val="009177AE"/>
    <w:rsid w:val="00921EB5"/>
    <w:rsid w:val="009226D4"/>
    <w:rsid w:val="00923B5E"/>
    <w:rsid w:val="00924C76"/>
    <w:rsid w:val="0092504E"/>
    <w:rsid w:val="00925062"/>
    <w:rsid w:val="009265A6"/>
    <w:rsid w:val="009266D8"/>
    <w:rsid w:val="009277A5"/>
    <w:rsid w:val="009315E5"/>
    <w:rsid w:val="00931F37"/>
    <w:rsid w:val="009327EA"/>
    <w:rsid w:val="00932F8B"/>
    <w:rsid w:val="0093599D"/>
    <w:rsid w:val="00936767"/>
    <w:rsid w:val="00936B02"/>
    <w:rsid w:val="00937BA1"/>
    <w:rsid w:val="0094013F"/>
    <w:rsid w:val="0094106E"/>
    <w:rsid w:val="009412CC"/>
    <w:rsid w:val="009412F0"/>
    <w:rsid w:val="0094144C"/>
    <w:rsid w:val="00943AF2"/>
    <w:rsid w:val="00944F13"/>
    <w:rsid w:val="00947B2F"/>
    <w:rsid w:val="00947C91"/>
    <w:rsid w:val="009515FD"/>
    <w:rsid w:val="009520BA"/>
    <w:rsid w:val="0095391C"/>
    <w:rsid w:val="00954509"/>
    <w:rsid w:val="0096581C"/>
    <w:rsid w:val="00966EAF"/>
    <w:rsid w:val="009678EB"/>
    <w:rsid w:val="009719EC"/>
    <w:rsid w:val="00972CE3"/>
    <w:rsid w:val="009738C7"/>
    <w:rsid w:val="00975D88"/>
    <w:rsid w:val="009770EC"/>
    <w:rsid w:val="00980DCE"/>
    <w:rsid w:val="00981009"/>
    <w:rsid w:val="0098256C"/>
    <w:rsid w:val="00982889"/>
    <w:rsid w:val="00983866"/>
    <w:rsid w:val="00984C2E"/>
    <w:rsid w:val="00984DBE"/>
    <w:rsid w:val="00985DBE"/>
    <w:rsid w:val="009903AB"/>
    <w:rsid w:val="009905F6"/>
    <w:rsid w:val="0099198C"/>
    <w:rsid w:val="00992F31"/>
    <w:rsid w:val="00994EC9"/>
    <w:rsid w:val="0099620A"/>
    <w:rsid w:val="00996795"/>
    <w:rsid w:val="00997D38"/>
    <w:rsid w:val="009A050A"/>
    <w:rsid w:val="009A08F0"/>
    <w:rsid w:val="009A255E"/>
    <w:rsid w:val="009A3312"/>
    <w:rsid w:val="009A51B7"/>
    <w:rsid w:val="009A61CF"/>
    <w:rsid w:val="009A68B3"/>
    <w:rsid w:val="009A6EA2"/>
    <w:rsid w:val="009B235B"/>
    <w:rsid w:val="009B32BD"/>
    <w:rsid w:val="009B355B"/>
    <w:rsid w:val="009B369C"/>
    <w:rsid w:val="009B4946"/>
    <w:rsid w:val="009B522B"/>
    <w:rsid w:val="009B63B2"/>
    <w:rsid w:val="009B6C84"/>
    <w:rsid w:val="009B6D36"/>
    <w:rsid w:val="009B70F1"/>
    <w:rsid w:val="009B73E9"/>
    <w:rsid w:val="009C3B6E"/>
    <w:rsid w:val="009C69F6"/>
    <w:rsid w:val="009C6D53"/>
    <w:rsid w:val="009D03CF"/>
    <w:rsid w:val="009D27F1"/>
    <w:rsid w:val="009D3B8B"/>
    <w:rsid w:val="009D610A"/>
    <w:rsid w:val="009D67F2"/>
    <w:rsid w:val="009D731B"/>
    <w:rsid w:val="009D7CA3"/>
    <w:rsid w:val="009E037A"/>
    <w:rsid w:val="009E0EE5"/>
    <w:rsid w:val="009E122C"/>
    <w:rsid w:val="009E2D41"/>
    <w:rsid w:val="009E5A54"/>
    <w:rsid w:val="009E61A9"/>
    <w:rsid w:val="009E6443"/>
    <w:rsid w:val="009E7C9F"/>
    <w:rsid w:val="009F000C"/>
    <w:rsid w:val="009F032B"/>
    <w:rsid w:val="009F0BCE"/>
    <w:rsid w:val="009F1C4B"/>
    <w:rsid w:val="009F220C"/>
    <w:rsid w:val="009F22F5"/>
    <w:rsid w:val="009F2E10"/>
    <w:rsid w:val="009F5465"/>
    <w:rsid w:val="009F66C9"/>
    <w:rsid w:val="00A0066B"/>
    <w:rsid w:val="00A01FFF"/>
    <w:rsid w:val="00A04E1D"/>
    <w:rsid w:val="00A05C15"/>
    <w:rsid w:val="00A0675F"/>
    <w:rsid w:val="00A068C9"/>
    <w:rsid w:val="00A11CFB"/>
    <w:rsid w:val="00A129F5"/>
    <w:rsid w:val="00A13620"/>
    <w:rsid w:val="00A13774"/>
    <w:rsid w:val="00A13C05"/>
    <w:rsid w:val="00A163C9"/>
    <w:rsid w:val="00A21759"/>
    <w:rsid w:val="00A222B3"/>
    <w:rsid w:val="00A27BD0"/>
    <w:rsid w:val="00A30932"/>
    <w:rsid w:val="00A32947"/>
    <w:rsid w:val="00A32B9D"/>
    <w:rsid w:val="00A35122"/>
    <w:rsid w:val="00A3589A"/>
    <w:rsid w:val="00A36255"/>
    <w:rsid w:val="00A36717"/>
    <w:rsid w:val="00A373EB"/>
    <w:rsid w:val="00A41A5A"/>
    <w:rsid w:val="00A41D28"/>
    <w:rsid w:val="00A42F19"/>
    <w:rsid w:val="00A43389"/>
    <w:rsid w:val="00A43912"/>
    <w:rsid w:val="00A442E2"/>
    <w:rsid w:val="00A44960"/>
    <w:rsid w:val="00A449DE"/>
    <w:rsid w:val="00A450DA"/>
    <w:rsid w:val="00A468F4"/>
    <w:rsid w:val="00A51791"/>
    <w:rsid w:val="00A52B82"/>
    <w:rsid w:val="00A53458"/>
    <w:rsid w:val="00A54391"/>
    <w:rsid w:val="00A55B08"/>
    <w:rsid w:val="00A57216"/>
    <w:rsid w:val="00A6008C"/>
    <w:rsid w:val="00A62213"/>
    <w:rsid w:val="00A63D6A"/>
    <w:rsid w:val="00A64B25"/>
    <w:rsid w:val="00A64E41"/>
    <w:rsid w:val="00A66437"/>
    <w:rsid w:val="00A707DD"/>
    <w:rsid w:val="00A71EC6"/>
    <w:rsid w:val="00A720DA"/>
    <w:rsid w:val="00A72D9E"/>
    <w:rsid w:val="00A75144"/>
    <w:rsid w:val="00A757E5"/>
    <w:rsid w:val="00A75F66"/>
    <w:rsid w:val="00A76BD6"/>
    <w:rsid w:val="00A77A66"/>
    <w:rsid w:val="00A77B7B"/>
    <w:rsid w:val="00A801B4"/>
    <w:rsid w:val="00A807B5"/>
    <w:rsid w:val="00A812D5"/>
    <w:rsid w:val="00A840D9"/>
    <w:rsid w:val="00A84694"/>
    <w:rsid w:val="00A84A51"/>
    <w:rsid w:val="00A853B3"/>
    <w:rsid w:val="00A86EB5"/>
    <w:rsid w:val="00A87F35"/>
    <w:rsid w:val="00A87FFD"/>
    <w:rsid w:val="00A90479"/>
    <w:rsid w:val="00A90E5B"/>
    <w:rsid w:val="00A9126E"/>
    <w:rsid w:val="00A912A1"/>
    <w:rsid w:val="00A91647"/>
    <w:rsid w:val="00A92481"/>
    <w:rsid w:val="00A93085"/>
    <w:rsid w:val="00A95D86"/>
    <w:rsid w:val="00AA1022"/>
    <w:rsid w:val="00AA5C4C"/>
    <w:rsid w:val="00AA6FED"/>
    <w:rsid w:val="00AB0490"/>
    <w:rsid w:val="00AB2854"/>
    <w:rsid w:val="00AB31C6"/>
    <w:rsid w:val="00AB3FAF"/>
    <w:rsid w:val="00AB435D"/>
    <w:rsid w:val="00AB6589"/>
    <w:rsid w:val="00AB68EC"/>
    <w:rsid w:val="00AB76C3"/>
    <w:rsid w:val="00AC1788"/>
    <w:rsid w:val="00AC199D"/>
    <w:rsid w:val="00AC1BC7"/>
    <w:rsid w:val="00AC27D7"/>
    <w:rsid w:val="00AC3BDC"/>
    <w:rsid w:val="00AC407A"/>
    <w:rsid w:val="00AC4085"/>
    <w:rsid w:val="00AC43ED"/>
    <w:rsid w:val="00AC5667"/>
    <w:rsid w:val="00AD1202"/>
    <w:rsid w:val="00AD4118"/>
    <w:rsid w:val="00AD42AA"/>
    <w:rsid w:val="00AD5FBD"/>
    <w:rsid w:val="00AD61C8"/>
    <w:rsid w:val="00AD6757"/>
    <w:rsid w:val="00AD6B92"/>
    <w:rsid w:val="00AD6C74"/>
    <w:rsid w:val="00AD6DB8"/>
    <w:rsid w:val="00AD7E1E"/>
    <w:rsid w:val="00AE042D"/>
    <w:rsid w:val="00AE2620"/>
    <w:rsid w:val="00AE29B3"/>
    <w:rsid w:val="00AE3D10"/>
    <w:rsid w:val="00AE53A7"/>
    <w:rsid w:val="00AE57DC"/>
    <w:rsid w:val="00AE6113"/>
    <w:rsid w:val="00AE6858"/>
    <w:rsid w:val="00AE6EE3"/>
    <w:rsid w:val="00AF1197"/>
    <w:rsid w:val="00AF158F"/>
    <w:rsid w:val="00AF2D9E"/>
    <w:rsid w:val="00AF2EA8"/>
    <w:rsid w:val="00AF3D3D"/>
    <w:rsid w:val="00AF4830"/>
    <w:rsid w:val="00AF555D"/>
    <w:rsid w:val="00AF7BBE"/>
    <w:rsid w:val="00B03384"/>
    <w:rsid w:val="00B03811"/>
    <w:rsid w:val="00B03E98"/>
    <w:rsid w:val="00B04D3A"/>
    <w:rsid w:val="00B04D76"/>
    <w:rsid w:val="00B053E9"/>
    <w:rsid w:val="00B05C2A"/>
    <w:rsid w:val="00B061D6"/>
    <w:rsid w:val="00B0647A"/>
    <w:rsid w:val="00B0652B"/>
    <w:rsid w:val="00B10986"/>
    <w:rsid w:val="00B10BCC"/>
    <w:rsid w:val="00B10C5D"/>
    <w:rsid w:val="00B111AA"/>
    <w:rsid w:val="00B16A24"/>
    <w:rsid w:val="00B17384"/>
    <w:rsid w:val="00B17F71"/>
    <w:rsid w:val="00B205F2"/>
    <w:rsid w:val="00B21E79"/>
    <w:rsid w:val="00B226CF"/>
    <w:rsid w:val="00B22EC4"/>
    <w:rsid w:val="00B26025"/>
    <w:rsid w:val="00B2711A"/>
    <w:rsid w:val="00B279A5"/>
    <w:rsid w:val="00B27AFA"/>
    <w:rsid w:val="00B3084F"/>
    <w:rsid w:val="00B3089F"/>
    <w:rsid w:val="00B30ACC"/>
    <w:rsid w:val="00B333D2"/>
    <w:rsid w:val="00B33870"/>
    <w:rsid w:val="00B33B85"/>
    <w:rsid w:val="00B3532A"/>
    <w:rsid w:val="00B36D0F"/>
    <w:rsid w:val="00B401F6"/>
    <w:rsid w:val="00B40EF0"/>
    <w:rsid w:val="00B41715"/>
    <w:rsid w:val="00B43CCC"/>
    <w:rsid w:val="00B451B2"/>
    <w:rsid w:val="00B45EA0"/>
    <w:rsid w:val="00B461E8"/>
    <w:rsid w:val="00B46402"/>
    <w:rsid w:val="00B46550"/>
    <w:rsid w:val="00B46939"/>
    <w:rsid w:val="00B511E3"/>
    <w:rsid w:val="00B5134F"/>
    <w:rsid w:val="00B51E01"/>
    <w:rsid w:val="00B53BC1"/>
    <w:rsid w:val="00B53D55"/>
    <w:rsid w:val="00B56D25"/>
    <w:rsid w:val="00B56D93"/>
    <w:rsid w:val="00B5706D"/>
    <w:rsid w:val="00B614E7"/>
    <w:rsid w:val="00B61733"/>
    <w:rsid w:val="00B619E9"/>
    <w:rsid w:val="00B64880"/>
    <w:rsid w:val="00B6509F"/>
    <w:rsid w:val="00B6553C"/>
    <w:rsid w:val="00B66369"/>
    <w:rsid w:val="00B66792"/>
    <w:rsid w:val="00B71860"/>
    <w:rsid w:val="00B72085"/>
    <w:rsid w:val="00B72352"/>
    <w:rsid w:val="00B74117"/>
    <w:rsid w:val="00B74B05"/>
    <w:rsid w:val="00B814A4"/>
    <w:rsid w:val="00B83953"/>
    <w:rsid w:val="00B84196"/>
    <w:rsid w:val="00B84768"/>
    <w:rsid w:val="00B84C46"/>
    <w:rsid w:val="00B84D4C"/>
    <w:rsid w:val="00B851AF"/>
    <w:rsid w:val="00B8597C"/>
    <w:rsid w:val="00B86C2E"/>
    <w:rsid w:val="00B90066"/>
    <w:rsid w:val="00B91725"/>
    <w:rsid w:val="00B9341E"/>
    <w:rsid w:val="00B9372F"/>
    <w:rsid w:val="00B93EA7"/>
    <w:rsid w:val="00B94C9A"/>
    <w:rsid w:val="00B95ADC"/>
    <w:rsid w:val="00B965B4"/>
    <w:rsid w:val="00BA0378"/>
    <w:rsid w:val="00BA1560"/>
    <w:rsid w:val="00BA1F1E"/>
    <w:rsid w:val="00BA4145"/>
    <w:rsid w:val="00BA4754"/>
    <w:rsid w:val="00BA765A"/>
    <w:rsid w:val="00BB0633"/>
    <w:rsid w:val="00BB06B9"/>
    <w:rsid w:val="00BB1B4C"/>
    <w:rsid w:val="00BB37D8"/>
    <w:rsid w:val="00BB6057"/>
    <w:rsid w:val="00BB6AA1"/>
    <w:rsid w:val="00BC09FA"/>
    <w:rsid w:val="00BC3446"/>
    <w:rsid w:val="00BC3C2A"/>
    <w:rsid w:val="00BC3C7B"/>
    <w:rsid w:val="00BC4C6D"/>
    <w:rsid w:val="00BC5145"/>
    <w:rsid w:val="00BC718E"/>
    <w:rsid w:val="00BC7CDA"/>
    <w:rsid w:val="00BD072C"/>
    <w:rsid w:val="00BD08B3"/>
    <w:rsid w:val="00BD1598"/>
    <w:rsid w:val="00BD17BC"/>
    <w:rsid w:val="00BD1BC4"/>
    <w:rsid w:val="00BD310D"/>
    <w:rsid w:val="00BD3276"/>
    <w:rsid w:val="00BD4E59"/>
    <w:rsid w:val="00BD6BC5"/>
    <w:rsid w:val="00BD7148"/>
    <w:rsid w:val="00BD7BC4"/>
    <w:rsid w:val="00BE2FA2"/>
    <w:rsid w:val="00BE3A6B"/>
    <w:rsid w:val="00BE45A6"/>
    <w:rsid w:val="00BE5126"/>
    <w:rsid w:val="00BE6CA3"/>
    <w:rsid w:val="00BE7D36"/>
    <w:rsid w:val="00BF0242"/>
    <w:rsid w:val="00BF0289"/>
    <w:rsid w:val="00BF0631"/>
    <w:rsid w:val="00BF16C3"/>
    <w:rsid w:val="00BF17DE"/>
    <w:rsid w:val="00BF1806"/>
    <w:rsid w:val="00BF1BD4"/>
    <w:rsid w:val="00BF325A"/>
    <w:rsid w:val="00BF3FC8"/>
    <w:rsid w:val="00BF535C"/>
    <w:rsid w:val="00BF66E1"/>
    <w:rsid w:val="00BF6CBA"/>
    <w:rsid w:val="00BF7F1A"/>
    <w:rsid w:val="00C01A3C"/>
    <w:rsid w:val="00C01C78"/>
    <w:rsid w:val="00C029AC"/>
    <w:rsid w:val="00C02ED3"/>
    <w:rsid w:val="00C0401D"/>
    <w:rsid w:val="00C05994"/>
    <w:rsid w:val="00C06487"/>
    <w:rsid w:val="00C072FD"/>
    <w:rsid w:val="00C10385"/>
    <w:rsid w:val="00C1407E"/>
    <w:rsid w:val="00C158D3"/>
    <w:rsid w:val="00C16FBD"/>
    <w:rsid w:val="00C1723A"/>
    <w:rsid w:val="00C17E5F"/>
    <w:rsid w:val="00C21966"/>
    <w:rsid w:val="00C23CCF"/>
    <w:rsid w:val="00C242C2"/>
    <w:rsid w:val="00C24F27"/>
    <w:rsid w:val="00C2582A"/>
    <w:rsid w:val="00C26F09"/>
    <w:rsid w:val="00C31073"/>
    <w:rsid w:val="00C32477"/>
    <w:rsid w:val="00C3301F"/>
    <w:rsid w:val="00C33F7B"/>
    <w:rsid w:val="00C34916"/>
    <w:rsid w:val="00C37823"/>
    <w:rsid w:val="00C37932"/>
    <w:rsid w:val="00C40949"/>
    <w:rsid w:val="00C42227"/>
    <w:rsid w:val="00C4606B"/>
    <w:rsid w:val="00C470D3"/>
    <w:rsid w:val="00C51595"/>
    <w:rsid w:val="00C52742"/>
    <w:rsid w:val="00C5295F"/>
    <w:rsid w:val="00C549FC"/>
    <w:rsid w:val="00C552DE"/>
    <w:rsid w:val="00C55761"/>
    <w:rsid w:val="00C57CEB"/>
    <w:rsid w:val="00C60131"/>
    <w:rsid w:val="00C60832"/>
    <w:rsid w:val="00C614CC"/>
    <w:rsid w:val="00C61C6C"/>
    <w:rsid w:val="00C649C3"/>
    <w:rsid w:val="00C65A84"/>
    <w:rsid w:val="00C6718F"/>
    <w:rsid w:val="00C67204"/>
    <w:rsid w:val="00C7007B"/>
    <w:rsid w:val="00C706FE"/>
    <w:rsid w:val="00C71595"/>
    <w:rsid w:val="00C7187A"/>
    <w:rsid w:val="00C72D27"/>
    <w:rsid w:val="00C73101"/>
    <w:rsid w:val="00C73470"/>
    <w:rsid w:val="00C754CD"/>
    <w:rsid w:val="00C7584B"/>
    <w:rsid w:val="00C75A33"/>
    <w:rsid w:val="00C80135"/>
    <w:rsid w:val="00C80460"/>
    <w:rsid w:val="00C80D2C"/>
    <w:rsid w:val="00C81E48"/>
    <w:rsid w:val="00C82DE2"/>
    <w:rsid w:val="00C8310D"/>
    <w:rsid w:val="00C843B6"/>
    <w:rsid w:val="00C84C55"/>
    <w:rsid w:val="00C8562B"/>
    <w:rsid w:val="00C90EEF"/>
    <w:rsid w:val="00C926CA"/>
    <w:rsid w:val="00C9298F"/>
    <w:rsid w:val="00C93CA2"/>
    <w:rsid w:val="00C93CCA"/>
    <w:rsid w:val="00C93D8E"/>
    <w:rsid w:val="00C93FB6"/>
    <w:rsid w:val="00C94546"/>
    <w:rsid w:val="00C946BA"/>
    <w:rsid w:val="00C96DD1"/>
    <w:rsid w:val="00CA1BF4"/>
    <w:rsid w:val="00CA1FE4"/>
    <w:rsid w:val="00CA2ADD"/>
    <w:rsid w:val="00CA70E6"/>
    <w:rsid w:val="00CB00C2"/>
    <w:rsid w:val="00CB1B2C"/>
    <w:rsid w:val="00CB3C51"/>
    <w:rsid w:val="00CB6277"/>
    <w:rsid w:val="00CC1472"/>
    <w:rsid w:val="00CC214D"/>
    <w:rsid w:val="00CC22F4"/>
    <w:rsid w:val="00CC3DA2"/>
    <w:rsid w:val="00CC45E2"/>
    <w:rsid w:val="00CC49F0"/>
    <w:rsid w:val="00CC4BF7"/>
    <w:rsid w:val="00CC4CE9"/>
    <w:rsid w:val="00CC5998"/>
    <w:rsid w:val="00CC5CAF"/>
    <w:rsid w:val="00CC608A"/>
    <w:rsid w:val="00CC66BE"/>
    <w:rsid w:val="00CC693B"/>
    <w:rsid w:val="00CC745B"/>
    <w:rsid w:val="00CC7A78"/>
    <w:rsid w:val="00CD38B5"/>
    <w:rsid w:val="00CD426D"/>
    <w:rsid w:val="00CD45C9"/>
    <w:rsid w:val="00CD7EE7"/>
    <w:rsid w:val="00CE099B"/>
    <w:rsid w:val="00CE45CF"/>
    <w:rsid w:val="00CE4635"/>
    <w:rsid w:val="00CE5995"/>
    <w:rsid w:val="00CE670A"/>
    <w:rsid w:val="00CE72B0"/>
    <w:rsid w:val="00CE75DB"/>
    <w:rsid w:val="00CF1CDA"/>
    <w:rsid w:val="00CF2A39"/>
    <w:rsid w:val="00CF2CFC"/>
    <w:rsid w:val="00CF2E85"/>
    <w:rsid w:val="00CF62BE"/>
    <w:rsid w:val="00CF78AC"/>
    <w:rsid w:val="00CF7B23"/>
    <w:rsid w:val="00CF7C12"/>
    <w:rsid w:val="00D00950"/>
    <w:rsid w:val="00D03351"/>
    <w:rsid w:val="00D03E2C"/>
    <w:rsid w:val="00D05FF6"/>
    <w:rsid w:val="00D07348"/>
    <w:rsid w:val="00D14AD8"/>
    <w:rsid w:val="00D15390"/>
    <w:rsid w:val="00D153F1"/>
    <w:rsid w:val="00D164F3"/>
    <w:rsid w:val="00D17E27"/>
    <w:rsid w:val="00D203CD"/>
    <w:rsid w:val="00D20AFD"/>
    <w:rsid w:val="00D2120A"/>
    <w:rsid w:val="00D22933"/>
    <w:rsid w:val="00D238FD"/>
    <w:rsid w:val="00D24389"/>
    <w:rsid w:val="00D24E49"/>
    <w:rsid w:val="00D25292"/>
    <w:rsid w:val="00D273E1"/>
    <w:rsid w:val="00D27963"/>
    <w:rsid w:val="00D32709"/>
    <w:rsid w:val="00D32799"/>
    <w:rsid w:val="00D3537C"/>
    <w:rsid w:val="00D35A1F"/>
    <w:rsid w:val="00D35B71"/>
    <w:rsid w:val="00D35E05"/>
    <w:rsid w:val="00D36CCA"/>
    <w:rsid w:val="00D37EF0"/>
    <w:rsid w:val="00D40B61"/>
    <w:rsid w:val="00D415AE"/>
    <w:rsid w:val="00D41692"/>
    <w:rsid w:val="00D41BBF"/>
    <w:rsid w:val="00D42B6E"/>
    <w:rsid w:val="00D4381C"/>
    <w:rsid w:val="00D44166"/>
    <w:rsid w:val="00D45B21"/>
    <w:rsid w:val="00D46BAD"/>
    <w:rsid w:val="00D47305"/>
    <w:rsid w:val="00D47932"/>
    <w:rsid w:val="00D51859"/>
    <w:rsid w:val="00D51C0A"/>
    <w:rsid w:val="00D51CE7"/>
    <w:rsid w:val="00D53FEE"/>
    <w:rsid w:val="00D54F88"/>
    <w:rsid w:val="00D56576"/>
    <w:rsid w:val="00D56614"/>
    <w:rsid w:val="00D572DE"/>
    <w:rsid w:val="00D57927"/>
    <w:rsid w:val="00D60CA2"/>
    <w:rsid w:val="00D61C9C"/>
    <w:rsid w:val="00D62CAD"/>
    <w:rsid w:val="00D640F3"/>
    <w:rsid w:val="00D64968"/>
    <w:rsid w:val="00D677C5"/>
    <w:rsid w:val="00D700B9"/>
    <w:rsid w:val="00D710FB"/>
    <w:rsid w:val="00D714B9"/>
    <w:rsid w:val="00D71D0F"/>
    <w:rsid w:val="00D71FD9"/>
    <w:rsid w:val="00D75D3E"/>
    <w:rsid w:val="00D766BC"/>
    <w:rsid w:val="00D770A8"/>
    <w:rsid w:val="00D803AD"/>
    <w:rsid w:val="00D80439"/>
    <w:rsid w:val="00D8151E"/>
    <w:rsid w:val="00D82AC5"/>
    <w:rsid w:val="00D84A6A"/>
    <w:rsid w:val="00D8610F"/>
    <w:rsid w:val="00D86935"/>
    <w:rsid w:val="00D91EDD"/>
    <w:rsid w:val="00D93EDC"/>
    <w:rsid w:val="00DA2597"/>
    <w:rsid w:val="00DA2DE5"/>
    <w:rsid w:val="00DA6F91"/>
    <w:rsid w:val="00DA7553"/>
    <w:rsid w:val="00DA76D4"/>
    <w:rsid w:val="00DB0AAF"/>
    <w:rsid w:val="00DB1E3C"/>
    <w:rsid w:val="00DB3EC5"/>
    <w:rsid w:val="00DB3FEF"/>
    <w:rsid w:val="00DB4032"/>
    <w:rsid w:val="00DB4BD5"/>
    <w:rsid w:val="00DB668E"/>
    <w:rsid w:val="00DB6A10"/>
    <w:rsid w:val="00DC033B"/>
    <w:rsid w:val="00DC0718"/>
    <w:rsid w:val="00DC09CF"/>
    <w:rsid w:val="00DC1E08"/>
    <w:rsid w:val="00DC2790"/>
    <w:rsid w:val="00DC2E56"/>
    <w:rsid w:val="00DC3FE7"/>
    <w:rsid w:val="00DC4AD2"/>
    <w:rsid w:val="00DC4D8B"/>
    <w:rsid w:val="00DC61C0"/>
    <w:rsid w:val="00DC6248"/>
    <w:rsid w:val="00DC709E"/>
    <w:rsid w:val="00DD180F"/>
    <w:rsid w:val="00DD192A"/>
    <w:rsid w:val="00DD1BB5"/>
    <w:rsid w:val="00DD30CA"/>
    <w:rsid w:val="00DD4884"/>
    <w:rsid w:val="00DD4892"/>
    <w:rsid w:val="00DD620B"/>
    <w:rsid w:val="00DD77C6"/>
    <w:rsid w:val="00DE4052"/>
    <w:rsid w:val="00DE4D4F"/>
    <w:rsid w:val="00DE626B"/>
    <w:rsid w:val="00DF09AC"/>
    <w:rsid w:val="00DF1715"/>
    <w:rsid w:val="00DF17C0"/>
    <w:rsid w:val="00DF20AB"/>
    <w:rsid w:val="00DF7EC9"/>
    <w:rsid w:val="00E00FA7"/>
    <w:rsid w:val="00E01664"/>
    <w:rsid w:val="00E02A25"/>
    <w:rsid w:val="00E03CD7"/>
    <w:rsid w:val="00E03F61"/>
    <w:rsid w:val="00E04192"/>
    <w:rsid w:val="00E0452F"/>
    <w:rsid w:val="00E058F4"/>
    <w:rsid w:val="00E06324"/>
    <w:rsid w:val="00E10411"/>
    <w:rsid w:val="00E134F1"/>
    <w:rsid w:val="00E142B3"/>
    <w:rsid w:val="00E15447"/>
    <w:rsid w:val="00E15862"/>
    <w:rsid w:val="00E1598E"/>
    <w:rsid w:val="00E1750E"/>
    <w:rsid w:val="00E17DE8"/>
    <w:rsid w:val="00E2096D"/>
    <w:rsid w:val="00E218D1"/>
    <w:rsid w:val="00E2355C"/>
    <w:rsid w:val="00E24CBE"/>
    <w:rsid w:val="00E26553"/>
    <w:rsid w:val="00E273AC"/>
    <w:rsid w:val="00E27E09"/>
    <w:rsid w:val="00E31F33"/>
    <w:rsid w:val="00E33053"/>
    <w:rsid w:val="00E34031"/>
    <w:rsid w:val="00E35533"/>
    <w:rsid w:val="00E35561"/>
    <w:rsid w:val="00E357FE"/>
    <w:rsid w:val="00E368D5"/>
    <w:rsid w:val="00E36C30"/>
    <w:rsid w:val="00E40173"/>
    <w:rsid w:val="00E41B81"/>
    <w:rsid w:val="00E4458F"/>
    <w:rsid w:val="00E45030"/>
    <w:rsid w:val="00E45689"/>
    <w:rsid w:val="00E461E4"/>
    <w:rsid w:val="00E47C80"/>
    <w:rsid w:val="00E5023C"/>
    <w:rsid w:val="00E50F3A"/>
    <w:rsid w:val="00E51929"/>
    <w:rsid w:val="00E526E5"/>
    <w:rsid w:val="00E52F8B"/>
    <w:rsid w:val="00E53ADC"/>
    <w:rsid w:val="00E54D55"/>
    <w:rsid w:val="00E54E2A"/>
    <w:rsid w:val="00E557ED"/>
    <w:rsid w:val="00E56337"/>
    <w:rsid w:val="00E57AC4"/>
    <w:rsid w:val="00E57CD8"/>
    <w:rsid w:val="00E6079D"/>
    <w:rsid w:val="00E60A6D"/>
    <w:rsid w:val="00E61376"/>
    <w:rsid w:val="00E63006"/>
    <w:rsid w:val="00E643F5"/>
    <w:rsid w:val="00E6470B"/>
    <w:rsid w:val="00E65E10"/>
    <w:rsid w:val="00E663DD"/>
    <w:rsid w:val="00E66FB0"/>
    <w:rsid w:val="00E6770D"/>
    <w:rsid w:val="00E70325"/>
    <w:rsid w:val="00E73A6D"/>
    <w:rsid w:val="00E73DC0"/>
    <w:rsid w:val="00E75062"/>
    <w:rsid w:val="00E7571C"/>
    <w:rsid w:val="00E771F7"/>
    <w:rsid w:val="00E77D08"/>
    <w:rsid w:val="00E77ED3"/>
    <w:rsid w:val="00E8057D"/>
    <w:rsid w:val="00E812CE"/>
    <w:rsid w:val="00E81306"/>
    <w:rsid w:val="00E818E8"/>
    <w:rsid w:val="00E81AB8"/>
    <w:rsid w:val="00E82741"/>
    <w:rsid w:val="00E834E8"/>
    <w:rsid w:val="00E92447"/>
    <w:rsid w:val="00E926ED"/>
    <w:rsid w:val="00E93462"/>
    <w:rsid w:val="00E93C20"/>
    <w:rsid w:val="00E93F5F"/>
    <w:rsid w:val="00E945E6"/>
    <w:rsid w:val="00E94D51"/>
    <w:rsid w:val="00E94E6B"/>
    <w:rsid w:val="00E95386"/>
    <w:rsid w:val="00E95D2C"/>
    <w:rsid w:val="00E96CFE"/>
    <w:rsid w:val="00EA0908"/>
    <w:rsid w:val="00EA1A1D"/>
    <w:rsid w:val="00EA1AC6"/>
    <w:rsid w:val="00EA2E74"/>
    <w:rsid w:val="00EA394C"/>
    <w:rsid w:val="00EA5FB2"/>
    <w:rsid w:val="00EA6F08"/>
    <w:rsid w:val="00EB2356"/>
    <w:rsid w:val="00EB3154"/>
    <w:rsid w:val="00EB3381"/>
    <w:rsid w:val="00EB4844"/>
    <w:rsid w:val="00EB58CB"/>
    <w:rsid w:val="00EC00A9"/>
    <w:rsid w:val="00EC17FE"/>
    <w:rsid w:val="00EC194F"/>
    <w:rsid w:val="00EC3B8F"/>
    <w:rsid w:val="00EC3BC1"/>
    <w:rsid w:val="00EC565A"/>
    <w:rsid w:val="00EC5FA8"/>
    <w:rsid w:val="00EC68D3"/>
    <w:rsid w:val="00EC71BD"/>
    <w:rsid w:val="00EC7763"/>
    <w:rsid w:val="00ED0DFD"/>
    <w:rsid w:val="00ED0EC4"/>
    <w:rsid w:val="00ED2C83"/>
    <w:rsid w:val="00ED2DC9"/>
    <w:rsid w:val="00ED2E9F"/>
    <w:rsid w:val="00ED4D75"/>
    <w:rsid w:val="00ED5BBE"/>
    <w:rsid w:val="00ED5DFD"/>
    <w:rsid w:val="00EE1643"/>
    <w:rsid w:val="00EE3802"/>
    <w:rsid w:val="00EE4276"/>
    <w:rsid w:val="00EE481B"/>
    <w:rsid w:val="00EF0587"/>
    <w:rsid w:val="00EF1C47"/>
    <w:rsid w:val="00EF3A77"/>
    <w:rsid w:val="00EF6975"/>
    <w:rsid w:val="00F0071A"/>
    <w:rsid w:val="00F00869"/>
    <w:rsid w:val="00F00C73"/>
    <w:rsid w:val="00F01269"/>
    <w:rsid w:val="00F01FB8"/>
    <w:rsid w:val="00F02101"/>
    <w:rsid w:val="00F029EA"/>
    <w:rsid w:val="00F05E72"/>
    <w:rsid w:val="00F1168B"/>
    <w:rsid w:val="00F14528"/>
    <w:rsid w:val="00F156B8"/>
    <w:rsid w:val="00F1588A"/>
    <w:rsid w:val="00F17725"/>
    <w:rsid w:val="00F2108F"/>
    <w:rsid w:val="00F2143F"/>
    <w:rsid w:val="00F21C0C"/>
    <w:rsid w:val="00F2290D"/>
    <w:rsid w:val="00F24820"/>
    <w:rsid w:val="00F249AB"/>
    <w:rsid w:val="00F2707D"/>
    <w:rsid w:val="00F27163"/>
    <w:rsid w:val="00F279CB"/>
    <w:rsid w:val="00F27C05"/>
    <w:rsid w:val="00F30886"/>
    <w:rsid w:val="00F30AF4"/>
    <w:rsid w:val="00F30F86"/>
    <w:rsid w:val="00F32FA3"/>
    <w:rsid w:val="00F33565"/>
    <w:rsid w:val="00F356A2"/>
    <w:rsid w:val="00F37066"/>
    <w:rsid w:val="00F37B03"/>
    <w:rsid w:val="00F37EDA"/>
    <w:rsid w:val="00F40DC5"/>
    <w:rsid w:val="00F42335"/>
    <w:rsid w:val="00F428E2"/>
    <w:rsid w:val="00F44144"/>
    <w:rsid w:val="00F45E99"/>
    <w:rsid w:val="00F47A33"/>
    <w:rsid w:val="00F47E91"/>
    <w:rsid w:val="00F5043B"/>
    <w:rsid w:val="00F50F11"/>
    <w:rsid w:val="00F52912"/>
    <w:rsid w:val="00F53A72"/>
    <w:rsid w:val="00F5565F"/>
    <w:rsid w:val="00F55AC3"/>
    <w:rsid w:val="00F55B6F"/>
    <w:rsid w:val="00F56FC8"/>
    <w:rsid w:val="00F572CC"/>
    <w:rsid w:val="00F57AC8"/>
    <w:rsid w:val="00F57CFC"/>
    <w:rsid w:val="00F604DC"/>
    <w:rsid w:val="00F617F4"/>
    <w:rsid w:val="00F619A8"/>
    <w:rsid w:val="00F62FF5"/>
    <w:rsid w:val="00F6339F"/>
    <w:rsid w:val="00F63A46"/>
    <w:rsid w:val="00F64433"/>
    <w:rsid w:val="00F648C2"/>
    <w:rsid w:val="00F678A5"/>
    <w:rsid w:val="00F70B2F"/>
    <w:rsid w:val="00F71187"/>
    <w:rsid w:val="00F723B8"/>
    <w:rsid w:val="00F72A13"/>
    <w:rsid w:val="00F73050"/>
    <w:rsid w:val="00F75290"/>
    <w:rsid w:val="00F77660"/>
    <w:rsid w:val="00F82436"/>
    <w:rsid w:val="00F82561"/>
    <w:rsid w:val="00F839FD"/>
    <w:rsid w:val="00F843E7"/>
    <w:rsid w:val="00F84467"/>
    <w:rsid w:val="00F86B73"/>
    <w:rsid w:val="00F86B8D"/>
    <w:rsid w:val="00F8750F"/>
    <w:rsid w:val="00F90794"/>
    <w:rsid w:val="00F93C1B"/>
    <w:rsid w:val="00F94C45"/>
    <w:rsid w:val="00F951C6"/>
    <w:rsid w:val="00F96046"/>
    <w:rsid w:val="00F967C4"/>
    <w:rsid w:val="00FA1E75"/>
    <w:rsid w:val="00FA43E4"/>
    <w:rsid w:val="00FA581E"/>
    <w:rsid w:val="00FA59A7"/>
    <w:rsid w:val="00FA610B"/>
    <w:rsid w:val="00FA6520"/>
    <w:rsid w:val="00FA6EC9"/>
    <w:rsid w:val="00FB0EC0"/>
    <w:rsid w:val="00FB1FE0"/>
    <w:rsid w:val="00FB37B9"/>
    <w:rsid w:val="00FB4601"/>
    <w:rsid w:val="00FB6406"/>
    <w:rsid w:val="00FB7491"/>
    <w:rsid w:val="00FC1F31"/>
    <w:rsid w:val="00FC34D2"/>
    <w:rsid w:val="00FC4A8C"/>
    <w:rsid w:val="00FC6013"/>
    <w:rsid w:val="00FD0DA4"/>
    <w:rsid w:val="00FD2904"/>
    <w:rsid w:val="00FD2EFA"/>
    <w:rsid w:val="00FD2F55"/>
    <w:rsid w:val="00FD491F"/>
    <w:rsid w:val="00FD4CA7"/>
    <w:rsid w:val="00FD54B6"/>
    <w:rsid w:val="00FD7601"/>
    <w:rsid w:val="00FD795D"/>
    <w:rsid w:val="00FD7D08"/>
    <w:rsid w:val="00FE2CEB"/>
    <w:rsid w:val="00FE46CA"/>
    <w:rsid w:val="00FE5E1A"/>
    <w:rsid w:val="00FE6236"/>
    <w:rsid w:val="00FE6454"/>
    <w:rsid w:val="00FF077E"/>
    <w:rsid w:val="00FF12AC"/>
    <w:rsid w:val="00FF1870"/>
    <w:rsid w:val="00FF4370"/>
    <w:rsid w:val="00FF51E1"/>
    <w:rsid w:val="00FF51F9"/>
    <w:rsid w:val="00FF6248"/>
    <w:rsid w:val="00FF6D1C"/>
    <w:rsid w:val="00FF70DB"/>
    <w:rsid w:val="0A1368C3"/>
    <w:rsid w:val="1075956E"/>
    <w:rsid w:val="15220FC9"/>
    <w:rsid w:val="2383653F"/>
    <w:rsid w:val="2D4CD506"/>
    <w:rsid w:val="3AAAB3EF"/>
    <w:rsid w:val="46972163"/>
    <w:rsid w:val="477AE216"/>
    <w:rsid w:val="599D5B92"/>
    <w:rsid w:val="68D20469"/>
    <w:rsid w:val="7EA04734"/>
    <w:rsid w:val="7F7BB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B47F4"/>
  <w15:docId w15:val="{7F89E900-8124-4600-AEB6-44F574581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F6248"/>
    <w:pPr>
      <w:suppressAutoHyphens/>
    </w:pPr>
    <w:rPr>
      <w:rFonts w:ascii="Trebuchet MS" w:hAnsi="Trebuchet MS"/>
      <w:color w:val="262626" w:themeColor="text1" w:themeTint="D9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737230"/>
    <w:pPr>
      <w:keepNext/>
      <w:keepLines/>
      <w:numPr>
        <w:numId w:val="5"/>
      </w:numPr>
      <w:spacing w:before="120" w:after="120"/>
      <w:ind w:left="992" w:hanging="992"/>
      <w:outlineLvl w:val="0"/>
    </w:pPr>
    <w:rPr>
      <w:rFonts w:eastAsiaTheme="majorEastAsia" w:cstheme="majorBidi"/>
      <w:b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37230"/>
    <w:pPr>
      <w:keepNext/>
      <w:keepLines/>
      <w:numPr>
        <w:ilvl w:val="1"/>
        <w:numId w:val="5"/>
      </w:numPr>
      <w:spacing w:before="60" w:after="60"/>
      <w:ind w:left="992" w:hanging="992"/>
      <w:outlineLvl w:val="1"/>
    </w:pPr>
    <w:rPr>
      <w:rFonts w:eastAsiaTheme="majorEastAsia" w:cstheme="majorBidi"/>
      <w:b/>
      <w:szCs w:val="2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E000F"/>
    <w:pPr>
      <w:keepNext/>
      <w:keepLines/>
      <w:numPr>
        <w:ilvl w:val="2"/>
        <w:numId w:val="5"/>
      </w:numPr>
      <w:spacing w:before="60" w:after="60"/>
      <w:ind w:left="992" w:hanging="992"/>
      <w:outlineLvl w:val="2"/>
    </w:pPr>
    <w:rPr>
      <w:rFonts w:eastAsiaTheme="majorEastAsia" w:cstheme="majorBidi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37230"/>
    <w:pPr>
      <w:keepNext/>
      <w:keepLines/>
      <w:numPr>
        <w:ilvl w:val="3"/>
        <w:numId w:val="5"/>
      </w:numPr>
      <w:spacing w:before="60" w:after="60"/>
      <w:ind w:left="992" w:hanging="992"/>
      <w:outlineLvl w:val="3"/>
    </w:pPr>
    <w:rPr>
      <w:rFonts w:eastAsiaTheme="majorEastAsia" w:cstheme="majorBidi"/>
      <w:iCs/>
    </w:rPr>
  </w:style>
  <w:style w:type="paragraph" w:styleId="Kop5">
    <w:name w:val="heading 5"/>
    <w:basedOn w:val="Kop4"/>
    <w:next w:val="Standaard"/>
    <w:link w:val="Kop5Char"/>
    <w:uiPriority w:val="9"/>
    <w:unhideWhenUsed/>
    <w:qFormat/>
    <w:rsid w:val="00737230"/>
    <w:pPr>
      <w:numPr>
        <w:ilvl w:val="4"/>
      </w:numPr>
      <w:spacing w:before="0" w:after="0"/>
      <w:ind w:left="992" w:hanging="992"/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405283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56103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405283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56103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05283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05283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4D1D"/>
    <w:rPr>
      <w:rFonts w:ascii="Trebuchet MS" w:hAnsi="Trebuchet MS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664D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4D1D"/>
    <w:rPr>
      <w:rFonts w:ascii="Trebuchet MS" w:hAnsi="Trebuchet MS"/>
      <w:sz w:val="20"/>
      <w:szCs w:val="20"/>
    </w:rPr>
  </w:style>
  <w:style w:type="table" w:styleId="Tabelraster">
    <w:name w:val="Table Grid"/>
    <w:basedOn w:val="Standaardtabel"/>
    <w:rsid w:val="007F0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737230"/>
    <w:rPr>
      <w:rFonts w:ascii="Trebuchet MS" w:eastAsiaTheme="majorEastAsia" w:hAnsi="Trebuchet MS" w:cstheme="majorBidi"/>
      <w:b/>
      <w:color w:val="262626" w:themeColor="text1" w:themeTint="D9"/>
      <w:sz w:val="20"/>
    </w:rPr>
  </w:style>
  <w:style w:type="character" w:customStyle="1" w:styleId="Kop3Char">
    <w:name w:val="Kop 3 Char"/>
    <w:basedOn w:val="Standaardalinea-lettertype"/>
    <w:link w:val="Kop3"/>
    <w:uiPriority w:val="9"/>
    <w:rsid w:val="000E000F"/>
    <w:rPr>
      <w:rFonts w:ascii="Trebuchet MS" w:eastAsiaTheme="majorEastAsia" w:hAnsi="Trebuchet MS" w:cstheme="majorBidi"/>
      <w:color w:val="262626" w:themeColor="text1" w:themeTint="D9"/>
      <w:sz w:val="20"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737230"/>
    <w:rPr>
      <w:rFonts w:ascii="Trebuchet MS" w:eastAsiaTheme="majorEastAsia" w:hAnsi="Trebuchet MS" w:cstheme="majorBidi"/>
      <w:iCs/>
      <w:color w:val="262626" w:themeColor="text1" w:themeTint="D9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405283"/>
    <w:rPr>
      <w:rFonts w:asciiTheme="majorHAnsi" w:eastAsiaTheme="majorEastAsia" w:hAnsiTheme="majorHAnsi" w:cstheme="majorBidi"/>
      <w:color w:val="56103F" w:themeColor="accent1" w:themeShade="7F"/>
      <w:sz w:val="20"/>
      <w:szCs w:val="2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05283"/>
    <w:rPr>
      <w:rFonts w:asciiTheme="majorHAnsi" w:eastAsiaTheme="majorEastAsia" w:hAnsiTheme="majorHAnsi" w:cstheme="majorBidi"/>
      <w:i/>
      <w:iCs/>
      <w:color w:val="56103F" w:themeColor="accent1" w:themeShade="7F"/>
      <w:sz w:val="20"/>
      <w:szCs w:val="2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052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052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rsid w:val="0040528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05283"/>
    <w:rPr>
      <w:rFonts w:eastAsiaTheme="minorEastAsia"/>
      <w:color w:val="5A5A5A" w:themeColor="text1" w:themeTint="A5"/>
      <w:spacing w:val="15"/>
    </w:rPr>
  </w:style>
  <w:style w:type="paragraph" w:styleId="Lijstalinea">
    <w:name w:val="List Paragraph"/>
    <w:basedOn w:val="Standaard"/>
    <w:link w:val="LijstalineaChar"/>
    <w:uiPriority w:val="34"/>
    <w:qFormat/>
    <w:rsid w:val="008E65BF"/>
    <w:pPr>
      <w:numPr>
        <w:numId w:val="8"/>
      </w:numPr>
      <w:suppressAutoHyphens w:val="0"/>
      <w:spacing w:after="120"/>
      <w:ind w:left="357" w:hanging="357"/>
      <w:contextualSpacing/>
      <w:outlineLvl w:val="0"/>
    </w:pPr>
    <w:rPr>
      <w:rFonts w:eastAsia="Times New Roman" w:cs="Times New Roman"/>
      <w:lang w:eastAsia="nl-BE"/>
    </w:rPr>
  </w:style>
  <w:style w:type="paragraph" w:customStyle="1" w:styleId="Datumdocument">
    <w:name w:val="Datumdocument"/>
    <w:basedOn w:val="Standaard"/>
    <w:link w:val="DatumdocumentChar"/>
    <w:rsid w:val="00A0066B"/>
    <w:pPr>
      <w:spacing w:before="60" w:after="60" w:line="240" w:lineRule="auto"/>
      <w:jc w:val="right"/>
    </w:pPr>
    <w:rPr>
      <w:b/>
    </w:rPr>
  </w:style>
  <w:style w:type="character" w:customStyle="1" w:styleId="DatumdocumentChar">
    <w:name w:val="Datumdocument Char"/>
    <w:basedOn w:val="Standaardalinea-lettertype"/>
    <w:link w:val="Datumdocument"/>
    <w:rsid w:val="00A0066B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rsid w:val="00A0066B"/>
    <w:pPr>
      <w:spacing w:before="60" w:after="60"/>
      <w:contextualSpacing/>
    </w:pPr>
    <w:rPr>
      <w:rFonts w:eastAsiaTheme="majorEastAsia" w:cstheme="majorBidi"/>
      <w:b/>
      <w:color w:val="auto"/>
      <w:sz w:val="2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0066B"/>
    <w:rPr>
      <w:rFonts w:ascii="Trebuchet MS" w:eastAsiaTheme="majorEastAsia" w:hAnsi="Trebuchet MS" w:cstheme="majorBidi"/>
      <w:b/>
      <w:sz w:val="24"/>
      <w:szCs w:val="56"/>
    </w:rPr>
  </w:style>
  <w:style w:type="paragraph" w:customStyle="1" w:styleId="Opsomming1">
    <w:name w:val="Opsomming1"/>
    <w:basedOn w:val="Standaard"/>
    <w:link w:val="Opsomming1Char"/>
    <w:qFormat/>
    <w:rsid w:val="001539F1"/>
    <w:pPr>
      <w:numPr>
        <w:numId w:val="6"/>
      </w:numPr>
      <w:ind w:left="357" w:hanging="357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8E65BF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character" w:customStyle="1" w:styleId="Opsomming1Char">
    <w:name w:val="Opsomming1 Char"/>
    <w:basedOn w:val="LijstalineaChar"/>
    <w:link w:val="Opsomming1"/>
    <w:rsid w:val="001539F1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before="100" w:after="100" w:line="240" w:lineRule="auto"/>
      <w:ind w:left="737" w:hanging="737"/>
    </w:pPr>
    <w:rPr>
      <w:b/>
    </w:rPr>
  </w:style>
  <w:style w:type="paragraph" w:styleId="Inhopg3">
    <w:name w:val="toc 3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paragraph" w:styleId="Inhopg4">
    <w:name w:val="toc 4"/>
    <w:basedOn w:val="Standaard"/>
    <w:next w:val="Standaard"/>
    <w:autoRedefine/>
    <w:uiPriority w:val="39"/>
    <w:unhideWhenUsed/>
    <w:rsid w:val="009D610A"/>
    <w:pPr>
      <w:tabs>
        <w:tab w:val="right" w:leader="dot" w:pos="9070"/>
      </w:tabs>
      <w:spacing w:after="0" w:line="240" w:lineRule="auto"/>
      <w:ind w:left="737" w:hanging="737"/>
    </w:pPr>
  </w:style>
  <w:style w:type="character" w:styleId="Hyperlink">
    <w:name w:val="Hyperlink"/>
    <w:basedOn w:val="Standaardalinea-lettertype"/>
    <w:uiPriority w:val="99"/>
    <w:unhideWhenUsed/>
    <w:rsid w:val="00B333D2"/>
    <w:rPr>
      <w:color w:val="0000FF" w:themeColor="hyperlink"/>
      <w:u w:val="single"/>
    </w:rPr>
  </w:style>
  <w:style w:type="paragraph" w:customStyle="1" w:styleId="Opsomming2">
    <w:name w:val="Opsomming2"/>
    <w:basedOn w:val="Standaard"/>
    <w:link w:val="Opsomming2Char"/>
    <w:qFormat/>
    <w:rsid w:val="00F75290"/>
    <w:pPr>
      <w:numPr>
        <w:numId w:val="7"/>
      </w:numPr>
      <w:ind w:left="714" w:hanging="357"/>
      <w:contextualSpacing/>
    </w:pPr>
    <w:rPr>
      <w:rFonts w:eastAsia="Times New Roman" w:cs="Times New Roman"/>
      <w:lang w:eastAsia="nl-BE"/>
    </w:rPr>
  </w:style>
  <w:style w:type="character" w:customStyle="1" w:styleId="Opsomming2Char">
    <w:name w:val="Opsomming2 Char"/>
    <w:basedOn w:val="Standaardalinea-lettertype"/>
    <w:link w:val="Opsomming2"/>
    <w:rsid w:val="00F75290"/>
    <w:rPr>
      <w:rFonts w:ascii="Trebuchet MS" w:eastAsia="Times New Roman" w:hAnsi="Trebuchet MS" w:cs="Times New Roman"/>
      <w:color w:val="262626" w:themeColor="text1" w:themeTint="D9"/>
      <w:sz w:val="20"/>
      <w:szCs w:val="20"/>
      <w:lang w:eastAsia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5290"/>
    <w:pPr>
      <w:spacing w:after="0" w:line="240" w:lineRule="auto"/>
    </w:pPr>
    <w:rPr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5290"/>
    <w:rPr>
      <w:rFonts w:ascii="Trebuchet MS" w:hAnsi="Trebuchet MS"/>
      <w:color w:val="262626" w:themeColor="text1" w:themeTint="D9"/>
      <w:sz w:val="18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5290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1E41D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41DD"/>
    <w:rPr>
      <w:rFonts w:ascii="Tahoma" w:hAnsi="Tahoma" w:cs="Tahoma"/>
      <w:color w:val="262626" w:themeColor="text1" w:themeTint="D9"/>
      <w:sz w:val="16"/>
      <w:szCs w:val="16"/>
    </w:rPr>
  </w:style>
  <w:style w:type="paragraph" w:styleId="Citaat">
    <w:name w:val="Quote"/>
    <w:basedOn w:val="Standaard"/>
    <w:next w:val="Standaard"/>
    <w:link w:val="CitaatChar"/>
    <w:uiPriority w:val="29"/>
    <w:rsid w:val="00A006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0066B"/>
    <w:rPr>
      <w:rFonts w:ascii="Trebuchet MS" w:hAnsi="Trebuchet MS"/>
      <w:i/>
      <w:iCs/>
      <w:color w:val="404040" w:themeColor="text1" w:themeTint="BF"/>
      <w:sz w:val="20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90DA0"/>
    <w:rPr>
      <w:color w:val="605E5C"/>
      <w:shd w:val="clear" w:color="auto" w:fill="E1DFDD"/>
    </w:rPr>
  </w:style>
  <w:style w:type="paragraph" w:customStyle="1" w:styleId="documentnummer">
    <w:name w:val="documentnummer"/>
    <w:basedOn w:val="Standaard"/>
    <w:link w:val="documentnummerChar"/>
    <w:rsid w:val="002E25CA"/>
    <w:pPr>
      <w:suppressAutoHyphens w:val="0"/>
      <w:spacing w:before="60" w:after="60" w:line="240" w:lineRule="auto"/>
      <w:jc w:val="right"/>
    </w:pPr>
    <w:rPr>
      <w:b/>
    </w:rPr>
  </w:style>
  <w:style w:type="character" w:customStyle="1" w:styleId="documentnummerChar">
    <w:name w:val="documentnummer Char"/>
    <w:basedOn w:val="Standaardalinea-lettertype"/>
    <w:link w:val="documentnummer"/>
    <w:rsid w:val="002E25CA"/>
    <w:rPr>
      <w:rFonts w:ascii="Trebuchet MS" w:hAnsi="Trebuchet MS"/>
      <w:b/>
      <w:color w:val="262626" w:themeColor="text1" w:themeTint="D9"/>
      <w:sz w:val="20"/>
      <w:szCs w:val="20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034324"/>
    <w:pPr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34324"/>
    <w:rPr>
      <w:rFonts w:ascii="Trebuchet MS" w:hAnsi="Trebuchet MS"/>
      <w:color w:val="262626" w:themeColor="text1" w:themeTint="D9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034324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339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D27F1"/>
    <w:rPr>
      <w:color w:val="92D050" w:themeColor="followedHyperlink"/>
      <w:u w:val="single"/>
    </w:rPr>
  </w:style>
  <w:style w:type="character" w:customStyle="1" w:styleId="eop">
    <w:name w:val="eop"/>
    <w:basedOn w:val="Standaardalinea-lettertype"/>
    <w:rsid w:val="00F52912"/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rebuchet MS" w:hAnsi="Trebuchet MS"/>
      <w:color w:val="262626" w:themeColor="text1" w:themeTint="D9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15D3F"/>
    <w:pPr>
      <w:spacing w:after="0" w:line="240" w:lineRule="auto"/>
    </w:pPr>
    <w:rPr>
      <w:rFonts w:ascii="Trebuchet MS" w:hAnsi="Trebuchet MS"/>
      <w:color w:val="262626" w:themeColor="text1" w:themeTint="D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9421">
          <w:marLeft w:val="87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pro.katholiekonderwijs.vlaanderen/iii-eco%E2%80%99-d/leerpla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s://content.katholiekonderwijs.vlaanderen/content/static/e-mail/signature_v2/pro-ruler.pn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.katholiekonderwijs.vlaanderen/onderzoekscompetentie_so/6-onderzoekscompetentie-voor-lerar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pro.katholiekonderwijs.vlaanderen/onderzoekscompetentie_so/6-onderzoekscompetentie-voor-lerar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.katholiekonderwijs.vlaanderen/i-ii-iii-gfl-ddaa/leerplan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n.stassen\Katholiek%20Onderwijs%20Vlaanderen\Content%20Type%20Hub%20-%20Sjablonen\Diensten%20in%20Brussel\Document_staa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15D026044C4F88BB49B539E23341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BD8E56-6BF1-4F80-B5EF-67EB217B514C}"/>
      </w:docPartPr>
      <w:docPartBody>
        <w:p w:rsidR="0082052B" w:rsidRDefault="0082052B">
          <w:pPr>
            <w:pStyle w:val="7615D026044C4F88BB49B539E2334118"/>
          </w:pPr>
          <w:r>
            <w:rPr>
              <w:rStyle w:val="Tekstvantijdelijkeaanduiding"/>
            </w:rPr>
            <w:t>Dienst</w:t>
          </w:r>
        </w:p>
      </w:docPartBody>
    </w:docPart>
    <w:docPart>
      <w:docPartPr>
        <w:name w:val="727608684ECD41179456D35AE66668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C34110-0F41-4EF8-BBBB-9614F5A1D18A}"/>
      </w:docPartPr>
      <w:docPartBody>
        <w:p w:rsidR="0082052B" w:rsidRDefault="0082052B">
          <w:pPr>
            <w:pStyle w:val="727608684ECD41179456D35AE666687C"/>
          </w:pPr>
          <w:r>
            <w:rPr>
              <w:rStyle w:val="Tekstvantijdelijkeaanduiding"/>
            </w:rPr>
            <w:t>Team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2B"/>
    <w:rsid w:val="0006147F"/>
    <w:rsid w:val="00063573"/>
    <w:rsid w:val="00175D4A"/>
    <w:rsid w:val="00225859"/>
    <w:rsid w:val="00351A2D"/>
    <w:rsid w:val="00357022"/>
    <w:rsid w:val="00616E2A"/>
    <w:rsid w:val="00664B2E"/>
    <w:rsid w:val="0074466C"/>
    <w:rsid w:val="0077670E"/>
    <w:rsid w:val="007D6EDB"/>
    <w:rsid w:val="007E325C"/>
    <w:rsid w:val="0082052B"/>
    <w:rsid w:val="00844551"/>
    <w:rsid w:val="008C235C"/>
    <w:rsid w:val="009141FF"/>
    <w:rsid w:val="00975D88"/>
    <w:rsid w:val="009903AB"/>
    <w:rsid w:val="009F16F8"/>
    <w:rsid w:val="00AF7BBE"/>
    <w:rsid w:val="00B03384"/>
    <w:rsid w:val="00C12CEE"/>
    <w:rsid w:val="00E25CF9"/>
    <w:rsid w:val="00F02DC7"/>
    <w:rsid w:val="00F156B8"/>
    <w:rsid w:val="00F33565"/>
    <w:rsid w:val="00F5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7615D026044C4F88BB49B539E2334118">
    <w:name w:val="7615D026044C4F88BB49B539E2334118"/>
  </w:style>
  <w:style w:type="paragraph" w:customStyle="1" w:styleId="727608684ECD41179456D35AE666687C">
    <w:name w:val="727608684ECD41179456D35AE6666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ema1">
  <a:themeElements>
    <a:clrScheme name="Katholiek Onderwijs Vlaanderen 2020">
      <a:dk1>
        <a:sysClr val="windowText" lastClr="000000"/>
      </a:dk1>
      <a:lt1>
        <a:sysClr val="window" lastClr="FFFFFF"/>
      </a:lt1>
      <a:dk2>
        <a:srgbClr val="EC7D23"/>
      </a:dk2>
      <a:lt2>
        <a:srgbClr val="F1DE00"/>
      </a:lt2>
      <a:accent1>
        <a:srgbClr val="AE2081"/>
      </a:accent1>
      <a:accent2>
        <a:srgbClr val="EC7D23"/>
      </a:accent2>
      <a:accent3>
        <a:srgbClr val="A8AF37"/>
      </a:accent3>
      <a:accent4>
        <a:srgbClr val="4CBCC5"/>
      </a:accent4>
      <a:accent5>
        <a:srgbClr val="116CA8"/>
      </a:accent5>
      <a:accent6>
        <a:srgbClr val="82B863"/>
      </a:accent6>
      <a:hlink>
        <a:srgbClr val="0000FF"/>
      </a:hlink>
      <a:folHlink>
        <a:srgbClr val="92D050"/>
      </a:folHlink>
    </a:clrScheme>
    <a:fontScheme name="KathOndVla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a1" id="{9C828A78-254E-4C22-B210-01764BDCC746}" vid="{ED736D74-CB79-4E78-ADE1-011DC709688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2B2C918AAA94FB14BE65B6C5EEDC8" ma:contentTypeVersion="14" ma:contentTypeDescription="Create a new document." ma:contentTypeScope="" ma:versionID="15cea071633cc7e34ebbfc020cd4ef4c">
  <xsd:schema xmlns:xsd="http://www.w3.org/2001/XMLSchema" xmlns:xs="http://www.w3.org/2001/XMLSchema" xmlns:p="http://schemas.microsoft.com/office/2006/metadata/properties" xmlns:ns2="6582a693-abc6-4eee-a1d7-6c4723409270" xmlns:ns3="4ad07ec4-d8fb-4118-9685-cea44edcb58e" xmlns:ns4="9043eea9-c6a2-41bd-a216-33d45f9f09e1" targetNamespace="http://schemas.microsoft.com/office/2006/metadata/properties" ma:root="true" ma:fieldsID="e5512a86b5b5568cd81d2580bb571a9c" ns2:_="" ns3:_="" ns4:_="">
    <xsd:import namespace="6582a693-abc6-4eee-a1d7-6c4723409270"/>
    <xsd:import namespace="4ad07ec4-d8fb-4118-9685-cea44edcb58e"/>
    <xsd:import namespace="9043eea9-c6a2-41bd-a216-33d45f9f09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a693-abc6-4eee-a1d7-6c472340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07ec4-d8fb-4118-9685-cea44edcb5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bccee5f-cc28-4bc8-a4e1-4f93c48edb59}" ma:internalName="TaxCatchAll" ma:showField="CatchAllData" ma:web="4ad07ec4-d8fb-4118-9685-cea44edcb5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2a693-abc6-4eee-a1d7-6c4723409270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2B1BE031-2A01-4319-A983-111ECA745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2a693-abc6-4eee-a1d7-6c4723409270"/>
    <ds:schemaRef ds:uri="4ad07ec4-d8fb-4118-9685-cea44edcb58e"/>
    <ds:schemaRef ds:uri="9043eea9-c6a2-41bd-a216-33d45f9f0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5F3B85-AB2B-4F59-9544-0BF95F267F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D5AA33-177D-4AAA-B09F-4BD6920AD3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3238D2-8396-4465-A946-B02A7E3CAFC0}">
  <ds:schemaRefs>
    <ds:schemaRef ds:uri="http://schemas.microsoft.com/office/2006/metadata/properties"/>
    <ds:schemaRef ds:uri="http://schemas.microsoft.com/office/infopath/2007/PartnerControls"/>
    <ds:schemaRef ds:uri="6582a693-abc6-4eee-a1d7-6c4723409270"/>
    <ds:schemaRef ds:uri="9043eea9-c6a2-41bd-a216-33d45f9f09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Document_staand</Template>
  <TotalTime>9</TotalTime>
  <Pages>7</Pages>
  <Words>2383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Ilse De Clercq</dc:creator>
  <cp:lastModifiedBy>Ilse De Clercq</cp:lastModifiedBy>
  <cp:revision>4</cp:revision>
  <dcterms:created xsi:type="dcterms:W3CDTF">2025-04-07T15:32:00Z</dcterms:created>
  <dcterms:modified xsi:type="dcterms:W3CDTF">2025-04-07T15:39:00Z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0x010100F9D2B2C918AAA94FB14BE65B6C5EEDC8</vt:lpwstr>
  </property>
  <property fmtid="{D5CDD505-2E9C-101B-9397-08002B2CF9AE}" pid="3" name="MediaServiceImageTags">
    <vt:lpwstr/>
  </property>
</Properties>
</file>