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69D73" w14:textId="09FC3570"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33E6EDC" wp14:editId="0D2F9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07A56" w14:textId="3FB64F60"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3E6EDC"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AC07A56" w14:textId="3FB64F60"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5C2E993" wp14:editId="5187960B">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11FA9C"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EB3376B" w14:textId="77777777" w:rsidR="00C10894" w:rsidRPr="00C10894" w:rsidRDefault="00C10894" w:rsidP="00C10894"/>
    <w:p w14:paraId="4C61DA6A" w14:textId="77777777" w:rsidR="00C10894" w:rsidRPr="00C10894" w:rsidRDefault="00C10894" w:rsidP="00C10894"/>
    <w:p w14:paraId="6104E67A" w14:textId="77777777" w:rsidR="00C10894" w:rsidRPr="00C10894" w:rsidRDefault="00C10894" w:rsidP="00C10894"/>
    <w:p w14:paraId="140ACB96" w14:textId="77777777" w:rsidR="00C10894" w:rsidRPr="00C10894" w:rsidRDefault="00C10894" w:rsidP="00C10894"/>
    <w:p w14:paraId="7D30F73B" w14:textId="77777777" w:rsidR="00C10894" w:rsidRDefault="00C10894" w:rsidP="00C10894"/>
    <w:p w14:paraId="5A89860C" w14:textId="77777777" w:rsidR="00C10894" w:rsidRDefault="00C10894" w:rsidP="00C10894"/>
    <w:p w14:paraId="68E85EB0" w14:textId="77777777" w:rsidR="00C10894" w:rsidRDefault="00C10894" w:rsidP="00C10894"/>
    <w:p w14:paraId="35856818" w14:textId="77777777" w:rsidR="00C10894" w:rsidRDefault="00C10894" w:rsidP="00C10894"/>
    <w:p w14:paraId="59F7389C" w14:textId="77777777" w:rsidR="00C10894" w:rsidRDefault="00C10894" w:rsidP="00C10894"/>
    <w:p w14:paraId="7C4394FB" w14:textId="77777777" w:rsidR="00C10894" w:rsidRDefault="00C10894" w:rsidP="00C10894"/>
    <w:p w14:paraId="47B758FE" w14:textId="77777777" w:rsidR="00C10894" w:rsidRDefault="00C10894" w:rsidP="00C10894"/>
    <w:p w14:paraId="5FDDF332" w14:textId="77777777" w:rsidR="00C10894" w:rsidRDefault="00C10894" w:rsidP="00C10894"/>
    <w:p w14:paraId="60C7A6B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993F30B" wp14:editId="1BDFDF0A">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F23E4" w14:textId="77777777" w:rsidR="00060480" w:rsidRPr="00D83AE8" w:rsidRDefault="00E03263" w:rsidP="00555049">
                            <w:pPr>
                              <w:pStyle w:val="Leerplannaam"/>
                            </w:pPr>
                            <w:bookmarkStart w:id="0" w:name="Vaknaam"/>
                            <w:r>
                              <w:t>Muziek</w:t>
                            </w:r>
                          </w:p>
                          <w:bookmarkEnd w:id="0"/>
                          <w:p w14:paraId="0C10BEF8"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797ADB19" w14:textId="77777777" w:rsidR="00060480" w:rsidRPr="00D83AE8" w:rsidRDefault="00E0326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 xml:space="preserve">III-Muz-d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3F30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9FF23E4" w14:textId="77777777" w:rsidR="00060480" w:rsidRPr="00D83AE8" w:rsidRDefault="00E03263" w:rsidP="00555049">
                      <w:pPr>
                        <w:pStyle w:val="Leerplannaam"/>
                      </w:pPr>
                      <w:bookmarkStart w:id="1" w:name="Vaknaam"/>
                      <w:r>
                        <w:t>Muziek</w:t>
                      </w:r>
                    </w:p>
                    <w:bookmarkEnd w:id="1"/>
                    <w:p w14:paraId="0C10BEF8"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797ADB19" w14:textId="77777777" w:rsidR="00060480" w:rsidRPr="00D83AE8" w:rsidRDefault="00E0326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 xml:space="preserve">III-Muz-d </w:t>
                      </w:r>
                    </w:p>
                  </w:txbxContent>
                </v:textbox>
                <w10:wrap type="square" anchorx="page" anchory="page"/>
              </v:roundrect>
            </w:pict>
          </mc:Fallback>
        </mc:AlternateContent>
      </w:r>
    </w:p>
    <w:p w14:paraId="6653CDB6" w14:textId="77777777" w:rsidR="00C10894" w:rsidRDefault="00C10894" w:rsidP="00C10894"/>
    <w:p w14:paraId="3807BC66" w14:textId="77777777" w:rsidR="00C10894" w:rsidRDefault="00C10894" w:rsidP="00C10894"/>
    <w:p w14:paraId="1BD36382" w14:textId="77777777" w:rsidR="00C10894" w:rsidRDefault="00C10894" w:rsidP="00C10894"/>
    <w:p w14:paraId="179D2C86" w14:textId="77777777" w:rsidR="00C10894" w:rsidRDefault="00C10894" w:rsidP="00C10894"/>
    <w:p w14:paraId="03C1D04C" w14:textId="77777777" w:rsidR="00C10894" w:rsidRDefault="00C10894" w:rsidP="00C10894"/>
    <w:p w14:paraId="3D60AF41" w14:textId="77777777" w:rsidR="00C10894" w:rsidRDefault="00C10894" w:rsidP="00C10894"/>
    <w:p w14:paraId="41301A91" w14:textId="77777777" w:rsidR="00C10894" w:rsidRDefault="00C10894" w:rsidP="00C10894"/>
    <w:p w14:paraId="6D78113A" w14:textId="77777777" w:rsidR="00C10894" w:rsidRDefault="00C10894" w:rsidP="00C10894"/>
    <w:p w14:paraId="3239D522" w14:textId="77777777" w:rsidR="00C10894" w:rsidRDefault="00C10894" w:rsidP="00C10894"/>
    <w:p w14:paraId="6FB244F4" w14:textId="77777777" w:rsidR="00C10894" w:rsidRPr="001A2840" w:rsidRDefault="00C10894" w:rsidP="00C10894">
      <w:pPr>
        <w:rPr>
          <w:rFonts w:ascii="Arial" w:hAnsi="Arial" w:cs="Arial"/>
        </w:rPr>
      </w:pPr>
    </w:p>
    <w:p w14:paraId="250C290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67C47A4" wp14:editId="18D5439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D46E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18B51F3" w14:textId="77777777" w:rsidR="0094192F" w:rsidRDefault="0094192F" w:rsidP="00C10894">
                            <w:pPr>
                              <w:rPr>
                                <w:rFonts w:ascii="Trebuchet MS" w:hAnsi="Trebuchet MS"/>
                                <w:color w:val="FFFFFF" w:themeColor="background1"/>
                                <w:sz w:val="32"/>
                                <w:szCs w:val="20"/>
                              </w:rPr>
                            </w:pPr>
                            <w:r w:rsidRPr="0094192F">
                              <w:rPr>
                                <w:rFonts w:ascii="Trebuchet MS" w:hAnsi="Trebuchet MS"/>
                                <w:color w:val="FFFFFF" w:themeColor="background1"/>
                                <w:sz w:val="32"/>
                                <w:szCs w:val="20"/>
                              </w:rPr>
                              <w:t xml:space="preserve">D/2024/13.758/208 </w:t>
                            </w:r>
                          </w:p>
                          <w:p w14:paraId="2BC20FF6" w14:textId="57E5065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2621">
                              <w:rPr>
                                <w:rFonts w:ascii="Trebuchet MS" w:hAnsi="Trebuchet MS"/>
                                <w:color w:val="FFFFFF" w:themeColor="background1"/>
                                <w:sz w:val="24"/>
                                <w:szCs w:val="16"/>
                              </w:rPr>
                              <w:t>oktober</w:t>
                            </w:r>
                            <w:r w:rsidR="00D90F1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7C47A4"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82D46E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18B51F3" w14:textId="77777777" w:rsidR="0094192F" w:rsidRDefault="0094192F" w:rsidP="00C10894">
                      <w:pPr>
                        <w:rPr>
                          <w:rFonts w:ascii="Trebuchet MS" w:hAnsi="Trebuchet MS"/>
                          <w:color w:val="FFFFFF" w:themeColor="background1"/>
                          <w:sz w:val="32"/>
                          <w:szCs w:val="20"/>
                        </w:rPr>
                      </w:pPr>
                      <w:r w:rsidRPr="0094192F">
                        <w:rPr>
                          <w:rFonts w:ascii="Trebuchet MS" w:hAnsi="Trebuchet MS"/>
                          <w:color w:val="FFFFFF" w:themeColor="background1"/>
                          <w:sz w:val="32"/>
                          <w:szCs w:val="20"/>
                        </w:rPr>
                        <w:t xml:space="preserve">D/2024/13.758/208 </w:t>
                      </w:r>
                    </w:p>
                    <w:p w14:paraId="2BC20FF6" w14:textId="57E50658"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2621">
                        <w:rPr>
                          <w:rFonts w:ascii="Trebuchet MS" w:hAnsi="Trebuchet MS"/>
                          <w:color w:val="FFFFFF" w:themeColor="background1"/>
                          <w:sz w:val="24"/>
                          <w:szCs w:val="16"/>
                        </w:rPr>
                        <w:t>oktober</w:t>
                      </w:r>
                      <w:r w:rsidR="00D90F1B">
                        <w:rPr>
                          <w:rFonts w:ascii="Trebuchet MS" w:hAnsi="Trebuchet MS"/>
                          <w:color w:val="FFFFFF" w:themeColor="background1"/>
                          <w:sz w:val="24"/>
                          <w:szCs w:val="16"/>
                        </w:rPr>
                        <w:t xml:space="preserve"> 2024</w:t>
                      </w:r>
                    </w:p>
                  </w:txbxContent>
                </v:textbox>
              </v:shape>
            </w:pict>
          </mc:Fallback>
        </mc:AlternateContent>
      </w:r>
    </w:p>
    <w:p w14:paraId="5E8F741E" w14:textId="77777777" w:rsidR="00C10894" w:rsidRPr="001A2840" w:rsidRDefault="00C10894" w:rsidP="00C10894">
      <w:pPr>
        <w:rPr>
          <w:rFonts w:ascii="Arial" w:hAnsi="Arial" w:cs="Arial"/>
        </w:rPr>
      </w:pPr>
    </w:p>
    <w:p w14:paraId="40669D08" w14:textId="77777777" w:rsidR="00C10894" w:rsidRPr="0005653F" w:rsidRDefault="00C10894" w:rsidP="00C10894">
      <w:pPr>
        <w:pStyle w:val="Inhopg1"/>
      </w:pPr>
    </w:p>
    <w:p w14:paraId="3BA3189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88E7F46" wp14:editId="1DB57999">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AF34D24" w14:textId="77777777" w:rsidR="00C10894" w:rsidRDefault="00C10894" w:rsidP="00C10894"/>
    <w:p w14:paraId="62E35AAF" w14:textId="77777777" w:rsidR="00C10894" w:rsidRDefault="00C10894" w:rsidP="00C10894"/>
    <w:p w14:paraId="471AC81C" w14:textId="77777777" w:rsidR="00C10894" w:rsidRDefault="00C10894" w:rsidP="00C10894"/>
    <w:p w14:paraId="697BC086" w14:textId="77777777" w:rsidR="00C10894" w:rsidRDefault="00C10894" w:rsidP="00C10894"/>
    <w:p w14:paraId="71980BCC" w14:textId="77777777" w:rsidR="00266F7C" w:rsidRDefault="00266F7C" w:rsidP="00C10894">
      <w:pPr>
        <w:sectPr w:rsidR="00266F7C" w:rsidSect="00E0765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F6EF973" w14:textId="77777777" w:rsidR="00420892" w:rsidRDefault="00420892" w:rsidP="00DF57A7">
      <w:pPr>
        <w:pStyle w:val="Kop1"/>
      </w:pPr>
      <w:bookmarkStart w:id="2" w:name="_Toc129034605"/>
      <w:bookmarkStart w:id="3" w:name="_Toc129387317"/>
      <w:bookmarkStart w:id="4" w:name="_Toc130929930"/>
      <w:bookmarkStart w:id="5" w:name="_Toc148610472"/>
      <w:bookmarkStart w:id="6" w:name="_Toc152612571"/>
      <w:bookmarkStart w:id="7" w:name="_Hlk130322959"/>
      <w:r>
        <w:lastRenderedPageBreak/>
        <w:t>I</w:t>
      </w:r>
      <w:r w:rsidRPr="00E42F24">
        <w:t>nleiding</w:t>
      </w:r>
      <w:bookmarkEnd w:id="2"/>
      <w:bookmarkEnd w:id="3"/>
      <w:bookmarkEnd w:id="4"/>
      <w:bookmarkEnd w:id="5"/>
      <w:bookmarkEnd w:id="6"/>
    </w:p>
    <w:p w14:paraId="3F64A2D2" w14:textId="6764D98B" w:rsidR="00420892" w:rsidRDefault="00420892" w:rsidP="0042089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2C7174D" w14:textId="77777777" w:rsidR="00420892" w:rsidRPr="00E37D4A" w:rsidRDefault="00420892" w:rsidP="00DF57A7">
      <w:pPr>
        <w:pStyle w:val="Kop2"/>
        <w:keepNext w:val="0"/>
        <w:keepLines w:val="0"/>
        <w:widowControl w:val="0"/>
      </w:pPr>
      <w:bookmarkStart w:id="8" w:name="_Toc68370411"/>
      <w:bookmarkStart w:id="9" w:name="_Toc93661695"/>
      <w:bookmarkStart w:id="10" w:name="_Toc130929931"/>
      <w:bookmarkStart w:id="11" w:name="_Toc148610473"/>
      <w:bookmarkStart w:id="12" w:name="_Toc152612572"/>
      <w:r w:rsidRPr="00E37D4A">
        <w:t>Het leerplanconcept: vijf uitgangspunten</w:t>
      </w:r>
      <w:bookmarkEnd w:id="8"/>
      <w:bookmarkEnd w:id="9"/>
      <w:bookmarkEnd w:id="10"/>
      <w:bookmarkEnd w:id="11"/>
      <w:bookmarkEnd w:id="12"/>
    </w:p>
    <w:p w14:paraId="7AD5A39C" w14:textId="77777777" w:rsidR="00420892" w:rsidRPr="00E37D4A" w:rsidRDefault="00420892" w:rsidP="0042089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0F2922D" w14:textId="77777777" w:rsidR="00420892" w:rsidRPr="00E37D4A" w:rsidRDefault="00420892" w:rsidP="004208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4DEC7F4" w14:textId="5003A63A" w:rsidR="00420892" w:rsidRPr="00E37D4A" w:rsidRDefault="00420892" w:rsidP="004208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11A99C02" w14:textId="77777777" w:rsidR="00420892" w:rsidRPr="00E37D4A" w:rsidRDefault="00420892" w:rsidP="0042089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2D2AD54" w14:textId="77777777" w:rsidR="00420892" w:rsidRPr="00E37D4A" w:rsidRDefault="00420892" w:rsidP="00420892">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5750369F" w14:textId="77777777" w:rsidR="00420892" w:rsidRPr="00E37D4A" w:rsidRDefault="00420892" w:rsidP="00DF57A7">
      <w:pPr>
        <w:pStyle w:val="Kop2"/>
        <w:keepNext w:val="0"/>
        <w:keepLines w:val="0"/>
        <w:widowControl w:val="0"/>
      </w:pPr>
      <w:bookmarkStart w:id="14" w:name="_Toc68370412"/>
      <w:bookmarkStart w:id="15" w:name="_Toc93661696"/>
      <w:bookmarkStart w:id="16" w:name="_Toc130929932"/>
      <w:bookmarkStart w:id="17" w:name="_Toc148610474"/>
      <w:bookmarkStart w:id="18" w:name="_Toc152612573"/>
      <w:r w:rsidRPr="00E37D4A">
        <w:t>De vormingscirkel – de opdracht van secundair onderwijs</w:t>
      </w:r>
      <w:bookmarkEnd w:id="14"/>
      <w:bookmarkEnd w:id="15"/>
      <w:bookmarkEnd w:id="16"/>
      <w:bookmarkEnd w:id="17"/>
      <w:bookmarkEnd w:id="18"/>
    </w:p>
    <w:p w14:paraId="3B4C5A10" w14:textId="77777777" w:rsidR="00420892" w:rsidRPr="00E37D4A" w:rsidRDefault="00420892" w:rsidP="0042089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B27EBA7" w14:textId="77777777" w:rsidR="00420892" w:rsidRPr="00E37D4A" w:rsidRDefault="00420892" w:rsidP="00420892">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AF8EC96" wp14:editId="1A99149B">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5886FB0" w14:textId="77777777" w:rsidR="00420892" w:rsidRPr="00E37D4A" w:rsidRDefault="00420892" w:rsidP="00420892">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E317CE5" w14:textId="77777777" w:rsidR="00420892" w:rsidRPr="00E37D4A" w:rsidRDefault="00420892" w:rsidP="00420892">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B911B61" w14:textId="77777777" w:rsidR="00420892" w:rsidRPr="009D02E3" w:rsidRDefault="00420892" w:rsidP="00420892">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8D44F4D" w14:textId="77777777" w:rsidR="00420892" w:rsidRDefault="00420892" w:rsidP="00420892">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3F30893" w14:textId="77777777" w:rsidR="00420892" w:rsidRPr="00E37D4A" w:rsidRDefault="00420892" w:rsidP="00420892">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D9CD3CE" w14:textId="77777777" w:rsidR="00420892" w:rsidRPr="00E37D4A" w:rsidRDefault="00420892" w:rsidP="00DF57A7">
      <w:pPr>
        <w:pStyle w:val="Kop2"/>
        <w:keepNext w:val="0"/>
        <w:keepLines w:val="0"/>
        <w:widowControl w:val="0"/>
      </w:pPr>
      <w:bookmarkStart w:id="19" w:name="_Toc68370413"/>
      <w:bookmarkStart w:id="20" w:name="_Toc93661697"/>
      <w:bookmarkStart w:id="21" w:name="_Toc130929933"/>
      <w:bookmarkStart w:id="22" w:name="_Toc148610475"/>
      <w:bookmarkStart w:id="23" w:name="_Toc152612574"/>
      <w:r w:rsidRPr="00E37D4A">
        <w:t>Ruimte voor leraren(teams) en scholen</w:t>
      </w:r>
      <w:bookmarkEnd w:id="19"/>
      <w:bookmarkEnd w:id="20"/>
      <w:bookmarkEnd w:id="21"/>
      <w:bookmarkEnd w:id="22"/>
      <w:bookmarkEnd w:id="23"/>
    </w:p>
    <w:p w14:paraId="64766EF5" w14:textId="77777777" w:rsidR="00420892" w:rsidRDefault="00420892" w:rsidP="00420892">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8BA723" w14:textId="77777777" w:rsidR="00420892" w:rsidRDefault="00420892" w:rsidP="00420892">
      <w:pPr>
        <w:widowControl w:val="0"/>
        <w:spacing w:after="0"/>
      </w:pPr>
    </w:p>
    <w:p w14:paraId="3E97C667" w14:textId="77777777" w:rsidR="00420892" w:rsidRDefault="00420892" w:rsidP="00420892">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4"/>
      <w:r>
        <w:t>.</w:t>
      </w:r>
    </w:p>
    <w:p w14:paraId="5FA32B57" w14:textId="77777777" w:rsidR="00420892" w:rsidRPr="00E37D4A" w:rsidRDefault="00420892" w:rsidP="00DF57A7">
      <w:pPr>
        <w:pStyle w:val="Kop2"/>
        <w:keepNext w:val="0"/>
        <w:keepLines w:val="0"/>
        <w:widowControl w:val="0"/>
      </w:pPr>
      <w:bookmarkStart w:id="25" w:name="_Toc68370414"/>
      <w:bookmarkStart w:id="26" w:name="_Toc93661698"/>
      <w:bookmarkStart w:id="27" w:name="_Toc130929934"/>
      <w:bookmarkStart w:id="28" w:name="_Toc148610476"/>
      <w:bookmarkStart w:id="29" w:name="_Toc152612575"/>
      <w:r w:rsidRPr="00E37D4A">
        <w:t>Differentiatie</w:t>
      </w:r>
      <w:bookmarkEnd w:id="25"/>
      <w:bookmarkEnd w:id="26"/>
      <w:bookmarkEnd w:id="27"/>
      <w:bookmarkEnd w:id="28"/>
      <w:bookmarkEnd w:id="29"/>
      <w:r w:rsidRPr="00E37D4A">
        <w:t xml:space="preserve"> </w:t>
      </w:r>
    </w:p>
    <w:p w14:paraId="11C2A537" w14:textId="77777777" w:rsidR="00420892" w:rsidRDefault="00420892" w:rsidP="00420892">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348E513" w14:textId="77777777" w:rsidR="00420892" w:rsidRDefault="00420892" w:rsidP="00420892">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E890FA6" w14:textId="77777777" w:rsidR="00420892" w:rsidRDefault="00420892" w:rsidP="00420892">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B2A35FB" w14:textId="77777777" w:rsidR="00420892" w:rsidRDefault="00420892" w:rsidP="0042089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D65E6DB" w14:textId="77777777" w:rsidR="00420892" w:rsidRPr="00EC7568" w:rsidRDefault="00420892" w:rsidP="00420892">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9561F05" w14:textId="77777777" w:rsidR="00420892" w:rsidRDefault="00420892" w:rsidP="00420892">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7F0FD40" w14:textId="77777777" w:rsidR="00420892" w:rsidRDefault="00420892" w:rsidP="00420892">
      <w:pPr>
        <w:spacing w:after="120"/>
        <w:rPr>
          <w:iCs/>
        </w:rPr>
      </w:pPr>
      <w:r>
        <w:rPr>
          <w:iCs/>
        </w:rPr>
        <w:t>In ‘extra’ wenken bij de leerplandoelen en in beperkte mate ook via keuzeleerplandoelen bieden we je inspiratie om te differentiëren door te verdiepen en te verbreden.</w:t>
      </w:r>
    </w:p>
    <w:bookmarkEnd w:id="30"/>
    <w:p w14:paraId="63305272" w14:textId="77777777" w:rsidR="00420892" w:rsidRDefault="00420892" w:rsidP="0042089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FD7C338" w14:textId="77777777" w:rsidR="00420892" w:rsidRDefault="00420892" w:rsidP="00420892">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3691316" w14:textId="77777777" w:rsidR="00420892" w:rsidRPr="00FE6C93" w:rsidRDefault="00420892" w:rsidP="00420892">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10E015F" w14:textId="77777777" w:rsidR="00420892" w:rsidRDefault="00420892" w:rsidP="00420892">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1574CD6" w14:textId="77777777" w:rsidR="00420892" w:rsidRDefault="00420892" w:rsidP="00420892">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D2B97D7" w14:textId="77777777" w:rsidR="00420892" w:rsidRDefault="00420892" w:rsidP="00420892">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C6CF4BD" w14:textId="77777777" w:rsidR="00420892" w:rsidRPr="00A27C4B" w:rsidRDefault="00420892" w:rsidP="00420892">
      <w:pPr>
        <w:spacing w:after="120" w:line="240" w:lineRule="auto"/>
        <w:rPr>
          <w:i/>
          <w:iCs/>
        </w:rPr>
      </w:pPr>
      <w:bookmarkStart w:id="32" w:name="_Hlk130322155"/>
      <w:bookmarkEnd w:id="31"/>
      <w:r>
        <w:rPr>
          <w:i/>
          <w:iCs/>
        </w:rPr>
        <w:t>Differentiatie in evaluatie</w:t>
      </w:r>
    </w:p>
    <w:p w14:paraId="3AF5C436" w14:textId="77777777" w:rsidR="00420892" w:rsidRDefault="00420892" w:rsidP="0042089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1752563" w14:textId="77777777" w:rsidR="00420892" w:rsidRPr="00345F65" w:rsidRDefault="00420892" w:rsidP="0042089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27EB4F" w14:textId="77777777" w:rsidR="00420892" w:rsidRDefault="00420892" w:rsidP="00420892">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447AECD9" w14:textId="77777777" w:rsidR="00420892" w:rsidRPr="00E37D4A" w:rsidRDefault="00420892" w:rsidP="00DF57A7">
      <w:pPr>
        <w:pStyle w:val="Kop2"/>
        <w:keepNext w:val="0"/>
        <w:keepLines w:val="0"/>
        <w:widowControl w:val="0"/>
      </w:pPr>
      <w:bookmarkStart w:id="33" w:name="_Toc68370415"/>
      <w:bookmarkStart w:id="34" w:name="_Toc93661699"/>
      <w:bookmarkStart w:id="35" w:name="_Toc130929935"/>
      <w:bookmarkStart w:id="36" w:name="_Toc148610477"/>
      <w:bookmarkStart w:id="37" w:name="_Toc152612576"/>
      <w:r w:rsidRPr="00E37D4A">
        <w:t>Opbouw van leerplannen</w:t>
      </w:r>
      <w:bookmarkEnd w:id="33"/>
      <w:bookmarkEnd w:id="34"/>
      <w:bookmarkEnd w:id="35"/>
      <w:bookmarkEnd w:id="36"/>
      <w:bookmarkEnd w:id="37"/>
    </w:p>
    <w:p w14:paraId="3ADD1A2E" w14:textId="77777777" w:rsidR="00420892" w:rsidRPr="00E37D4A" w:rsidRDefault="00420892" w:rsidP="0042089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F422D07" w14:textId="77777777" w:rsidR="00420892" w:rsidRPr="00E37D4A" w:rsidRDefault="00420892" w:rsidP="004208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8C648F9" w14:textId="77777777" w:rsidR="00420892" w:rsidRPr="00E37D4A" w:rsidRDefault="00420892" w:rsidP="004208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9EA53B9" w14:textId="0112C988" w:rsidR="00420892" w:rsidRPr="00E37D4A" w:rsidRDefault="00420892" w:rsidP="0042089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1D9A9CD4" w14:textId="77777777" w:rsidR="00420892" w:rsidRPr="00E37D4A" w:rsidRDefault="00420892" w:rsidP="0042089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8" w:name="_Hlk130322924"/>
      <w: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8"/>
    <w:p w14:paraId="4F7F2278" w14:textId="77777777" w:rsidR="00420892" w:rsidRDefault="00420892" w:rsidP="0042089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B5A2AF0" w14:textId="77777777" w:rsidR="00420892" w:rsidRPr="00E37D4A" w:rsidRDefault="00420892" w:rsidP="00420892">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F3C09ED" w14:textId="2D2E0EC2" w:rsidR="00A0502F" w:rsidRDefault="00420892" w:rsidP="004208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sidR="00A0502F" w:rsidRPr="00E37D4A">
        <w:rPr>
          <w:rFonts w:ascii="Calibri" w:eastAsia="Calibri" w:hAnsi="Calibri" w:cs="Times New Roman"/>
          <w:color w:val="595959"/>
        </w:rPr>
        <w:t>.</w:t>
      </w:r>
      <w:bookmarkEnd w:id="7"/>
    </w:p>
    <w:p w14:paraId="59D602B8" w14:textId="77777777" w:rsidR="002F4793" w:rsidRDefault="002F4793" w:rsidP="00A0502F">
      <w:pPr>
        <w:widowControl w:val="0"/>
        <w:rPr>
          <w:rFonts w:ascii="Calibri" w:eastAsia="Calibri" w:hAnsi="Calibri" w:cs="Times New Roman"/>
          <w:color w:val="595959"/>
        </w:rPr>
      </w:pPr>
    </w:p>
    <w:p w14:paraId="4EB38A74" w14:textId="77777777" w:rsidR="002F4793" w:rsidRDefault="002F4793" w:rsidP="00A0502F">
      <w:pPr>
        <w:widowControl w:val="0"/>
        <w:rPr>
          <w:rFonts w:ascii="Calibri" w:eastAsia="Calibri" w:hAnsi="Calibri" w:cs="Times New Roman"/>
          <w:color w:val="595959"/>
        </w:rPr>
      </w:pPr>
    </w:p>
    <w:p w14:paraId="337B6986" w14:textId="77777777" w:rsidR="001332B5" w:rsidRDefault="001332B5" w:rsidP="00DF57A7">
      <w:pPr>
        <w:pStyle w:val="Kop1"/>
      </w:pPr>
      <w:bookmarkStart w:id="39" w:name="_Toc152612577"/>
      <w:r>
        <w:lastRenderedPageBreak/>
        <w:t>Situering</w:t>
      </w:r>
      <w:bookmarkEnd w:id="39"/>
    </w:p>
    <w:p w14:paraId="208BF8C6" w14:textId="77777777" w:rsidR="008016FA" w:rsidRPr="008016FA" w:rsidRDefault="008016FA" w:rsidP="00DF57A7">
      <w:pPr>
        <w:pStyle w:val="Kop2"/>
      </w:pPr>
      <w:bookmarkStart w:id="40" w:name="_Toc152612578"/>
      <w:r w:rsidRPr="008016FA">
        <w:t xml:space="preserve">Samenhang met de </w:t>
      </w:r>
      <w:r w:rsidR="00070793">
        <w:t>tweede</w:t>
      </w:r>
      <w:r w:rsidRPr="008016FA">
        <w:t xml:space="preserve"> graad</w:t>
      </w:r>
      <w:bookmarkEnd w:id="40"/>
    </w:p>
    <w:p w14:paraId="34D37529" w14:textId="391E694B" w:rsidR="008016FA" w:rsidRDefault="00217428" w:rsidP="008016FA">
      <w:r w:rsidRPr="00217428">
        <w:t>Het leerplan M</w:t>
      </w:r>
      <w:r>
        <w:t>uziek</w:t>
      </w:r>
      <w:r w:rsidRPr="00217428">
        <w:t xml:space="preserve"> in de derde graad bouwt verder op het leerplan </w:t>
      </w:r>
      <w:r>
        <w:t xml:space="preserve">Muziek </w:t>
      </w:r>
      <w:r w:rsidRPr="00217428">
        <w:t>uit de tweede graad</w:t>
      </w:r>
      <w:r w:rsidR="005042A6">
        <w:t>.</w:t>
      </w:r>
      <w:r w:rsidRPr="00217428">
        <w:t xml:space="preserve"> </w:t>
      </w:r>
      <w:r w:rsidR="004413BB">
        <w:t>De groei van de tweede naar de derde graad wordt gerealiseerd door een hoger beheersingsniveau, stijgende moeilijkheidsgraad en toenemende zelfstandigheid.</w:t>
      </w:r>
    </w:p>
    <w:p w14:paraId="24C9D7AA" w14:textId="77777777" w:rsidR="008B7E36" w:rsidRDefault="008B7E36" w:rsidP="00DF57A7">
      <w:pPr>
        <w:pStyle w:val="Kop2"/>
      </w:pPr>
      <w:bookmarkStart w:id="41" w:name="_Toc121484770"/>
      <w:bookmarkStart w:id="42" w:name="_Toc127295249"/>
      <w:bookmarkStart w:id="43" w:name="_Toc128941173"/>
      <w:bookmarkStart w:id="44" w:name="_Toc129036340"/>
      <w:bookmarkStart w:id="45" w:name="_Toc129199569"/>
      <w:bookmarkStart w:id="46" w:name="_Toc148610481"/>
      <w:bookmarkStart w:id="47" w:name="_Toc152612579"/>
      <w:r>
        <w:t>Samenhang in de derde graad</w:t>
      </w:r>
      <w:bookmarkEnd w:id="41"/>
      <w:bookmarkEnd w:id="42"/>
      <w:bookmarkEnd w:id="43"/>
      <w:bookmarkEnd w:id="44"/>
      <w:bookmarkEnd w:id="45"/>
      <w:bookmarkEnd w:id="46"/>
      <w:bookmarkEnd w:id="47"/>
    </w:p>
    <w:p w14:paraId="076A857A" w14:textId="77777777" w:rsidR="008B7E36" w:rsidRPr="008016FA" w:rsidRDefault="008B7E36" w:rsidP="00DF57A7">
      <w:pPr>
        <w:pStyle w:val="Kop3"/>
      </w:pPr>
      <w:bookmarkStart w:id="48" w:name="_Toc121484772"/>
      <w:bookmarkStart w:id="49" w:name="_Toc127295251"/>
      <w:bookmarkStart w:id="50" w:name="_Toc128941175"/>
      <w:bookmarkStart w:id="51" w:name="_Toc129036342"/>
      <w:bookmarkStart w:id="52" w:name="_Toc129199571"/>
      <w:bookmarkStart w:id="53" w:name="_Toc148610483"/>
      <w:bookmarkStart w:id="54" w:name="_Toc152612580"/>
      <w:r w:rsidRPr="008016FA">
        <w:t>Samenhang met andere leerplannen binnen de finaliteit</w:t>
      </w:r>
      <w:bookmarkEnd w:id="48"/>
      <w:bookmarkEnd w:id="49"/>
      <w:bookmarkEnd w:id="50"/>
      <w:bookmarkEnd w:id="51"/>
      <w:bookmarkEnd w:id="52"/>
      <w:bookmarkEnd w:id="53"/>
      <w:bookmarkEnd w:id="54"/>
    </w:p>
    <w:p w14:paraId="306522E7" w14:textId="0A9032C6" w:rsidR="008B7E36" w:rsidRDefault="002349C3" w:rsidP="008B7E36">
      <w:r w:rsidRPr="002349C3">
        <w:t>Andere richtingen uit de doorstroomfinaliteit binnen het domein Kunst en creatie vertrekken van een gelijkaardige visie op kunstonderwijs, met het abstract en conceptueel werken vanuit een artistiek proces</w:t>
      </w:r>
      <w:r>
        <w:t>.</w:t>
      </w:r>
    </w:p>
    <w:p w14:paraId="702A6588" w14:textId="77777777" w:rsidR="008016FA" w:rsidRDefault="008016FA" w:rsidP="00DF57A7">
      <w:pPr>
        <w:pStyle w:val="Kop2"/>
      </w:pPr>
      <w:bookmarkStart w:id="55" w:name="_Toc152612581"/>
      <w:r>
        <w:t>Plaats in de lessentabel</w:t>
      </w:r>
      <w:bookmarkEnd w:id="55"/>
    </w:p>
    <w:p w14:paraId="559994FA" w14:textId="77777777" w:rsidR="001A50F3" w:rsidRDefault="008016FA" w:rsidP="008016FA">
      <w:r>
        <w:t>Het leerplan is</w:t>
      </w:r>
      <w:r w:rsidR="00C07DAB">
        <w:t xml:space="preserve"> gebaseerd op minimumdoelen van de basisvorming en specifieke minimumdo</w:t>
      </w:r>
      <w:r w:rsidR="00B6488B">
        <w:t xml:space="preserve">elen. </w:t>
      </w:r>
    </w:p>
    <w:p w14:paraId="2586092B" w14:textId="46480FF9" w:rsidR="008016FA" w:rsidRDefault="00B6488B" w:rsidP="008016FA">
      <w:r>
        <w:t>Het</w:t>
      </w:r>
      <w:r w:rsidR="00E16EED">
        <w:t xml:space="preserve"> leerplan</w:t>
      </w:r>
      <w:r>
        <w:t xml:space="preserve"> is</w:t>
      </w:r>
      <w:r w:rsidR="008016FA">
        <w:t xml:space="preserve"> gericht op</w:t>
      </w:r>
      <w:r w:rsidR="00376267">
        <w:t xml:space="preserve"> 20 </w:t>
      </w:r>
      <w:r w:rsidR="008016FA">
        <w:t xml:space="preserve">graaduren en is bestemd voor </w:t>
      </w:r>
      <w:r w:rsidR="00376267">
        <w:t>de</w:t>
      </w:r>
      <w:r w:rsidR="008016FA">
        <w:t xml:space="preserve"> studierichting</w:t>
      </w:r>
      <w:r w:rsidR="00376267">
        <w:t xml:space="preserve"> Muziek.</w:t>
      </w:r>
    </w:p>
    <w:p w14:paraId="6E6A841F" w14:textId="407B9A4B" w:rsidR="008D2EDE" w:rsidRDefault="008D2EDE" w:rsidP="008016FA">
      <w:r>
        <w:rPr>
          <w:rStyle w:val="normaltextrun"/>
          <w:rFonts w:ascii="Calibri" w:hAnsi="Calibri" w:cs="Calibri"/>
          <w:color w:val="595959"/>
          <w:shd w:val="clear" w:color="auto" w:fill="FFFFFF"/>
        </w:rPr>
        <w:t xml:space="preserve">Het geheel van de algemene en specifieke vorming in elke studierichting vind je terug op de </w:t>
      </w:r>
      <w:hyperlink r:id="rId20" w:tgtFrame="_blank" w:history="1">
        <w:r>
          <w:rPr>
            <w:rStyle w:val="normaltextrun"/>
            <w:rFonts w:ascii="Calibri" w:hAnsi="Calibri" w:cs="Calibri"/>
            <w:color w:val="0563C1"/>
            <w:u w:val="single"/>
            <w:shd w:val="clear" w:color="auto" w:fill="FFFFFF"/>
          </w:rPr>
          <w:t>PRO-pagina</w:t>
        </w:r>
      </w:hyperlink>
      <w:r>
        <w:rPr>
          <w:rStyle w:val="normaltextrun"/>
          <w:rFonts w:ascii="Calibri" w:hAnsi="Calibri" w:cs="Calibri"/>
          <w:color w:val="595959"/>
          <w:shd w:val="clear" w:color="auto" w:fill="FFFFFF"/>
        </w:rPr>
        <w:t xml:space="preserve"> met alle vakken en leerplannen die gelden per studierichting.</w:t>
      </w:r>
    </w:p>
    <w:p w14:paraId="221A8CB7" w14:textId="74FDA354" w:rsidR="008016FA" w:rsidRDefault="008016FA" w:rsidP="00DF57A7">
      <w:pPr>
        <w:pStyle w:val="Kop1"/>
      </w:pPr>
      <w:bookmarkStart w:id="56" w:name="_Toc152612582"/>
      <w:r>
        <w:t>Pedagogisch</w:t>
      </w:r>
      <w:r w:rsidR="00140C32">
        <w:t>-</w:t>
      </w:r>
      <w:r>
        <w:t>didactische duiding</w:t>
      </w:r>
      <w:bookmarkEnd w:id="56"/>
    </w:p>
    <w:p w14:paraId="6F951701" w14:textId="77777777" w:rsidR="0060663D" w:rsidRPr="008016FA" w:rsidRDefault="00376267" w:rsidP="00DF57A7">
      <w:pPr>
        <w:pStyle w:val="Kop2"/>
      </w:pPr>
      <w:bookmarkStart w:id="57" w:name="_Toc152612583"/>
      <w:r>
        <w:t>Muziek</w:t>
      </w:r>
      <w:r w:rsidR="00385689" w:rsidRPr="008016FA">
        <w:t xml:space="preserve"> en het vormingsconcept</w:t>
      </w:r>
      <w:bookmarkEnd w:id="57"/>
    </w:p>
    <w:p w14:paraId="45A068FD" w14:textId="6B302E78" w:rsidR="008016FA" w:rsidRDefault="008016FA" w:rsidP="008016FA">
      <w:r>
        <w:t xml:space="preserve">Het leerplan </w:t>
      </w:r>
      <w:r w:rsidR="00376267">
        <w:t xml:space="preserve">Muziek </w:t>
      </w:r>
      <w:r>
        <w:t xml:space="preserve">is ingebed in het vormingsconcept van de katholieke dialoogschool. In het leerplan ligt de nadruk op </w:t>
      </w:r>
      <w:r w:rsidR="00376267" w:rsidRPr="00376267">
        <w:t xml:space="preserve">culturele </w:t>
      </w:r>
      <w:r w:rsidR="008B59FA">
        <w:t xml:space="preserve">en </w:t>
      </w:r>
      <w:r w:rsidR="00376267" w:rsidRPr="00376267">
        <w:t>sociale vorming. De wegwijzers verbeelding, uniciteit in verbondenheid en kwetsbaarheid en belofte maken er inherent deel van uit</w:t>
      </w:r>
      <w:r>
        <w:t xml:space="preserve">. </w:t>
      </w:r>
    </w:p>
    <w:p w14:paraId="35E893D8" w14:textId="77777777" w:rsidR="00376267" w:rsidRPr="00376267" w:rsidRDefault="00376267" w:rsidP="00376267">
      <w:pPr>
        <w:rPr>
          <w:b/>
          <w:bCs/>
        </w:rPr>
      </w:pPr>
      <w:r w:rsidRPr="00376267">
        <w:rPr>
          <w:b/>
          <w:bCs/>
        </w:rPr>
        <w:t xml:space="preserve">Culturele vorming </w:t>
      </w:r>
    </w:p>
    <w:p w14:paraId="367C8875" w14:textId="013079FC" w:rsidR="00376267" w:rsidRDefault="6D20987A" w:rsidP="00376267">
      <w:r>
        <w:t xml:space="preserve">Culturele vorming biedt leerlingen mogelijkheden om kunst en cultuur te verkennen en te verwerken. Leerlingen onderzoeken hoe de wereld </w:t>
      </w:r>
      <w:r w:rsidR="00D106F2">
        <w:t>en</w:t>
      </w:r>
      <w:r>
        <w:t xml:space="preserve"> de samenleving is en verbeelden hoe die zou kunnen zijn. Kunst stimuleert hen om met een kritische en open blik </w:t>
      </w:r>
      <w:r w:rsidR="00542C49">
        <w:t xml:space="preserve">de wereld en de samenleving </w:t>
      </w:r>
      <w:r>
        <w:t xml:space="preserve">waar te nemen. Via kunst en cultuur komen ze ook in contact met het artistieke. Artistieke uitingen van zichzelf en anderen raken en inspireren leerlingen. </w:t>
      </w:r>
      <w:r w:rsidR="00D82EED">
        <w:t xml:space="preserve">Zo groeit hun cultureel bewustzijn en </w:t>
      </w:r>
      <w:r>
        <w:t xml:space="preserve">ontwikkelen </w:t>
      </w:r>
      <w:r w:rsidR="00D82EED">
        <w:t xml:space="preserve">ze </w:t>
      </w:r>
      <w:r>
        <w:t>hun creatief denken en doen.</w:t>
      </w:r>
      <w:r w:rsidR="004D5706">
        <w:t xml:space="preserve"> </w:t>
      </w:r>
      <w:r>
        <w:t>Dat draagt bij tot hun persoonlijke ontwikkeling in relatie met de anderen. Kunst helpt leerlingen om de eigen perceptie van die realiteit te verbeelden en op persoonlijke wijze weer te geven.</w:t>
      </w:r>
    </w:p>
    <w:p w14:paraId="628BB2D0" w14:textId="77777777" w:rsidR="00376267" w:rsidRPr="00376267" w:rsidRDefault="00376267" w:rsidP="00376267">
      <w:pPr>
        <w:rPr>
          <w:b/>
          <w:bCs/>
        </w:rPr>
      </w:pPr>
      <w:r w:rsidRPr="00376267">
        <w:rPr>
          <w:b/>
          <w:bCs/>
        </w:rPr>
        <w:t>Sociale vorming</w:t>
      </w:r>
    </w:p>
    <w:p w14:paraId="2457CC40" w14:textId="117092E1" w:rsidR="00376267" w:rsidRDefault="00376267" w:rsidP="00376267">
      <w:r>
        <w:t xml:space="preserve">In sociale vorming </w:t>
      </w:r>
      <w:r w:rsidR="00B94F90">
        <w:t>ligt</w:t>
      </w:r>
      <w:r>
        <w:t xml:space="preserv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Samen creëren, verbeelden en musiceren zorgt ervoor dat leerlingen rekening houden met hun eigen mogelijkheden en </w:t>
      </w:r>
      <w:r w:rsidR="00592055">
        <w:t xml:space="preserve">die van </w:t>
      </w:r>
      <w:r w:rsidR="006F0273">
        <w:t>anderen</w:t>
      </w:r>
      <w:r w:rsidR="004D5706">
        <w:t>.</w:t>
      </w:r>
    </w:p>
    <w:p w14:paraId="5743824C" w14:textId="77777777" w:rsidR="00376267" w:rsidRPr="00376267" w:rsidRDefault="00376267" w:rsidP="00376267">
      <w:pPr>
        <w:rPr>
          <w:b/>
          <w:bCs/>
        </w:rPr>
      </w:pPr>
      <w:r w:rsidRPr="00376267">
        <w:rPr>
          <w:b/>
          <w:bCs/>
        </w:rPr>
        <w:lastRenderedPageBreak/>
        <w:t>Verbeelding</w:t>
      </w:r>
    </w:p>
    <w:p w14:paraId="53EA8FA6" w14:textId="53B9230C" w:rsidR="00376267" w:rsidRDefault="5E7FC77E" w:rsidP="00376267">
      <w:r>
        <w:t xml:space="preserve">Kunst geeft een specifiek creatieve, verbeeldende kijk op de mens, de wereld en op God. Verbeelding breidt het voorstellingsvermogen van leerlingen uit en geeft ruimte om datgene wat niet onmiddellijk tastbaar is, uit te drukken en over te dragen. </w:t>
      </w:r>
      <w:r w:rsidR="00604747">
        <w:t>Muziek stimuleert</w:t>
      </w:r>
      <w:r>
        <w:t xml:space="preserve"> leerlingen om hun verbeeldingskracht te beleven, te versterken, vorm te geven en ervan te genieten. Aan de grondslag van een artistieke ervaring ligt de verbeelding.</w:t>
      </w:r>
    </w:p>
    <w:p w14:paraId="6895BEAD" w14:textId="0BF6C835" w:rsidR="00376267" w:rsidRPr="00376267" w:rsidRDefault="00D93659" w:rsidP="00376267">
      <w:pPr>
        <w:rPr>
          <w:b/>
          <w:bCs/>
        </w:rPr>
      </w:pPr>
      <w:r>
        <w:rPr>
          <w:b/>
          <w:bCs/>
        </w:rPr>
        <w:t>Un</w:t>
      </w:r>
      <w:r w:rsidR="00376267" w:rsidRPr="00376267">
        <w:rPr>
          <w:b/>
          <w:bCs/>
        </w:rPr>
        <w:t>iciteit in verbondenheid</w:t>
      </w:r>
    </w:p>
    <w:p w14:paraId="53C0D7DA" w14:textId="778F1D7D" w:rsidR="00376267" w:rsidRDefault="008907BC" w:rsidP="00376267">
      <w:r w:rsidRPr="00F346AB">
        <w:t xml:space="preserve">Vanuit </w:t>
      </w:r>
      <w:r>
        <w:t>een</w:t>
      </w:r>
      <w:r w:rsidRPr="00F346AB">
        <w:t xml:space="preserve"> christelijke mensvisie </w:t>
      </w:r>
      <w:r>
        <w:t>wordt</w:t>
      </w:r>
      <w:r w:rsidRPr="00F346AB">
        <w:t xml:space="preserve"> de leerling </w:t>
      </w:r>
      <w:r>
        <w:t xml:space="preserve">erkend </w:t>
      </w:r>
      <w:r w:rsidR="00376267">
        <w:t>als uniek persoon met eigen mogelijkheden en beperkingen, een eigen geschiedenis en persoonlijkheid. Artistieke expressie is betrokken op identiteit, op het diepste wezen van de mens. Door het beschouwen van en geraakt worden door geeft kunst zin en betekenis aan wie leerlingen zijn en aan de wereld waarin ze leven. Leerlingen krijgen kansen om te groeien in relatie met zichzelf, de andere</w:t>
      </w:r>
      <w:r w:rsidR="004E4DE9">
        <w:t xml:space="preserve"> en</w:t>
      </w:r>
      <w:r w:rsidR="00A87A39">
        <w:t xml:space="preserve"> </w:t>
      </w:r>
      <w:r w:rsidR="00376267">
        <w:t>de wereld.</w:t>
      </w:r>
    </w:p>
    <w:p w14:paraId="28259A57" w14:textId="77777777" w:rsidR="00376267" w:rsidRPr="00376267" w:rsidRDefault="00376267" w:rsidP="00376267">
      <w:pPr>
        <w:rPr>
          <w:b/>
          <w:bCs/>
        </w:rPr>
      </w:pPr>
      <w:r w:rsidRPr="00376267">
        <w:rPr>
          <w:b/>
          <w:bCs/>
        </w:rPr>
        <w:t>Kwetsbaarheid en belofte</w:t>
      </w:r>
    </w:p>
    <w:p w14:paraId="459ED4C5" w14:textId="62482E5F" w:rsidR="00376267" w:rsidRDefault="00376267" w:rsidP="00376267">
      <w:r>
        <w:t>Door in aanraking te komen met een of meer artistieke vormen ontdekken leerlingen hun interesses en mogelijkheden. Zij kunnen door creatieve uitingen geraakt worden en ze worden geconfronteerd met hun kwetsbaarheid, grenzen, dromen en groeikansen. Daardoor leren ze hun eigen kracht en kwetsbaarheid kennen</w:t>
      </w:r>
      <w:r w:rsidR="00003F50">
        <w:t>, tonen en ermee omgaan</w:t>
      </w:r>
      <w:r>
        <w:t xml:space="preserve">. </w:t>
      </w:r>
    </w:p>
    <w:p w14:paraId="7955693F" w14:textId="77777777" w:rsidR="001332B5" w:rsidRDefault="00376267" w:rsidP="00376267">
      <w:r>
        <w:t>Uit die vormingscomponenten en wegwijzers zijn de krachtlijnen van het leerplan ontstaan.</w:t>
      </w:r>
    </w:p>
    <w:p w14:paraId="5CB3945D" w14:textId="77777777" w:rsidR="006507E5" w:rsidRPr="006F6012" w:rsidRDefault="006F6012" w:rsidP="00DF57A7">
      <w:pPr>
        <w:pStyle w:val="Kop2"/>
      </w:pPr>
      <w:bookmarkStart w:id="58" w:name="_Toc152612584"/>
      <w:r w:rsidRPr="006F6012">
        <w:t>Krachtlijnen</w:t>
      </w:r>
      <w:bookmarkEnd w:id="58"/>
      <w:r w:rsidRPr="006F6012">
        <w:t xml:space="preserve"> </w:t>
      </w:r>
    </w:p>
    <w:p w14:paraId="704FA500" w14:textId="77777777" w:rsidR="006F6012" w:rsidRPr="00B07F01" w:rsidRDefault="00376267" w:rsidP="006F6012">
      <w:pPr>
        <w:rPr>
          <w:rStyle w:val="Nadruk"/>
        </w:rPr>
      </w:pPr>
      <w:r w:rsidRPr="00376267">
        <w:rPr>
          <w:rStyle w:val="Nadruk"/>
        </w:rPr>
        <w:t>Gedreven met muziek omgaan, individueel en samen met anderen</w:t>
      </w:r>
    </w:p>
    <w:p w14:paraId="3A79DC73" w14:textId="73A2FADE" w:rsidR="00FB7116" w:rsidRDefault="6D20987A" w:rsidP="00FB7116">
      <w:r>
        <w:t xml:space="preserve">Leerlingen zijn gedreven om </w:t>
      </w:r>
      <w:r w:rsidR="00276F56">
        <w:t>muzikaal</w:t>
      </w:r>
      <w:r w:rsidR="00193418">
        <w:t>-</w:t>
      </w:r>
      <w:r>
        <w:t xml:space="preserve">creatief te werken waarbij een wisselwerking tussen het kunstenaar-zijn en het mens-zijn in de samenleving essentieel is. Muziek kan gebruikt worden om structuur te brengen in de eigen gedachten, om de realiteit te begrijpen en te structureren, om de eigen perceptie van de realiteit te </w:t>
      </w:r>
      <w:r w:rsidRPr="00AB0392">
        <w:t>verbeelden</w:t>
      </w:r>
      <w:r>
        <w:t xml:space="preserve"> en op persoonlijke wijze weer te geven. Leerlingen onderzoeken wat muziek voor henzelf betekent. Ze uiten hun emoties, worden bewust van zichzelf en van de verschillende mogelijkheden tot expressie.</w:t>
      </w:r>
    </w:p>
    <w:p w14:paraId="700AED88" w14:textId="2C6F3A50" w:rsidR="006F6012" w:rsidRDefault="3A159072" w:rsidP="006F6012">
      <w:r>
        <w:t>Er is een wisselwerking tussen het individueel onderricht enerzijds en de samenwerking en groepsbeleving anderzijds. Leerlingen zijn gemotiveerd om</w:t>
      </w:r>
      <w:r w:rsidR="0036632B">
        <w:t xml:space="preserve"> in een brede context </w:t>
      </w:r>
      <w:r>
        <w:t xml:space="preserve">individueel en in groep te musiceren </w:t>
      </w:r>
      <w:r w:rsidR="0031685B">
        <w:t xml:space="preserve">en </w:t>
      </w:r>
      <w:r>
        <w:t>te creëren.</w:t>
      </w:r>
    </w:p>
    <w:p w14:paraId="6E477EBA" w14:textId="6FF09529" w:rsidR="006F6012" w:rsidRPr="00B07F01" w:rsidRDefault="00FB7116" w:rsidP="006F6012">
      <w:pPr>
        <w:rPr>
          <w:rStyle w:val="Nadruk"/>
        </w:rPr>
      </w:pPr>
      <w:r w:rsidRPr="00FB7116">
        <w:rPr>
          <w:rStyle w:val="Nadruk"/>
        </w:rPr>
        <w:t xml:space="preserve">Verbeeldingskracht en vakdeskundigheid gebruiken bij het </w:t>
      </w:r>
      <w:r w:rsidR="00C6467E">
        <w:rPr>
          <w:rStyle w:val="Nadruk"/>
        </w:rPr>
        <w:t>musiceren</w:t>
      </w:r>
      <w:r w:rsidR="00EE0E33" w:rsidRPr="00FB7116">
        <w:rPr>
          <w:rStyle w:val="Nadruk"/>
        </w:rPr>
        <w:t xml:space="preserve"> </w:t>
      </w:r>
      <w:r w:rsidRPr="00FB7116">
        <w:rPr>
          <w:rStyle w:val="Nadruk"/>
        </w:rPr>
        <w:t>en presenteren</w:t>
      </w:r>
    </w:p>
    <w:p w14:paraId="47D59D61" w14:textId="272600AC" w:rsidR="00FB7116" w:rsidRDefault="3A159072" w:rsidP="00FB7116">
      <w:r>
        <w:t xml:space="preserve">Via hun creativiteit en </w:t>
      </w:r>
      <w:r w:rsidRPr="00AB0392">
        <w:t>verbeelding</w:t>
      </w:r>
      <w:r>
        <w:t xml:space="preserve"> krijgen leerlingen</w:t>
      </w:r>
      <w:r w:rsidR="00FB5E30">
        <w:t xml:space="preserve"> voeling met </w:t>
      </w:r>
      <w:r>
        <w:t xml:space="preserve">de taal van de muziek en creëren ze kruisbestuivingen tussen verschillende disciplines. Ze ontwikkelen een eigen muziektaal waarmee ze hun expressieve mogelijkheden verruimen. Muzikaliteit wordt verworven vanuit cognitieve, affectieve en motorische invalshoeken. </w:t>
      </w:r>
      <w:r w:rsidR="00F01B92">
        <w:t>L</w:t>
      </w:r>
      <w:r>
        <w:t xml:space="preserve">eerlingen ontwikkelen hun muzikaal denken, voelen en handelen en presenteren hun </w:t>
      </w:r>
      <w:r w:rsidR="0085237B">
        <w:t>artist</w:t>
      </w:r>
      <w:r w:rsidR="00505D65">
        <w:t xml:space="preserve">iek </w:t>
      </w:r>
      <w:r w:rsidR="00B07CA4">
        <w:t>werk</w:t>
      </w:r>
      <w:r>
        <w:t>.</w:t>
      </w:r>
    </w:p>
    <w:p w14:paraId="69037D29" w14:textId="52D638CF" w:rsidR="006F6012" w:rsidRDefault="00FB7116" w:rsidP="00FB7116">
      <w:r>
        <w:t xml:space="preserve">Via volgehouden inspanningen ontwikkelen leerlingen hun muzikale vaardigheden. Ze worden regelmatig geconfronteerd met hun kwetsbaarheid, hun beperkingen, hun dromen en groeikansen. Zo leren ze hun eigen kracht en </w:t>
      </w:r>
      <w:r w:rsidRPr="00AB0392">
        <w:t>kwetsbaarheid</w:t>
      </w:r>
      <w:r>
        <w:t xml:space="preserve"> kennen en tonen.</w:t>
      </w:r>
    </w:p>
    <w:p w14:paraId="45E56F73" w14:textId="77777777" w:rsidR="006F6012" w:rsidRPr="00B07F01" w:rsidRDefault="00FB7116" w:rsidP="006F6012">
      <w:pPr>
        <w:rPr>
          <w:rStyle w:val="Nadruk"/>
        </w:rPr>
      </w:pPr>
      <w:r w:rsidRPr="00FB7116">
        <w:rPr>
          <w:rStyle w:val="Nadruk"/>
        </w:rPr>
        <w:t>Kunst en cultuur onderzoeken</w:t>
      </w:r>
    </w:p>
    <w:p w14:paraId="0DF17BA7" w14:textId="2002BF60" w:rsidR="00FB7116" w:rsidRDefault="00AE33C5" w:rsidP="00FB7116">
      <w:r>
        <w:lastRenderedPageBreak/>
        <w:t>Leerlingen</w:t>
      </w:r>
      <w:r w:rsidR="00FB7116">
        <w:t xml:space="preserve"> ontwikkelen een uitgesproken en brede belangstelling voor kunst en cultuur in onze samenleving. Ze laten hun interesse voor kunst blijken door ernaar te luisteren en te kijken, door kunst te beleven en ervan te genieten. Ze brengen kunst- en cultuuruitingen in verband met een breed kunsthistorisch kader. Zo verbreden ze hun horizon vanuit maatschappelijk, historisch en cultureel perspectief.</w:t>
      </w:r>
    </w:p>
    <w:p w14:paraId="0421663A" w14:textId="009CACB2" w:rsidR="006F6012" w:rsidRDefault="5E7FC77E" w:rsidP="00FB7116">
      <w:r>
        <w:t xml:space="preserve">Leerlingen gaan ambitieus en met een nieuwsgierige betrokkenheid om met kunst in het algemeen en muziek in het bijzonder. Ze luisteren onbevooroordeeld en interpreteren wat ze horen. Ze reflecteren </w:t>
      </w:r>
      <w:r w:rsidR="00DE3F13">
        <w:t xml:space="preserve">respectvol en met open blik </w:t>
      </w:r>
      <w:r w:rsidR="009B6D47">
        <w:t xml:space="preserve">over </w:t>
      </w:r>
      <w:r>
        <w:t>technische, artistieke en communicatieve aspecten en over het eigen proces en product. Ze gebruiken diverse genres uit diverse periodes als een springplank naar eigen concepten, ideeën en creaties.</w:t>
      </w:r>
    </w:p>
    <w:p w14:paraId="105B6729" w14:textId="77777777" w:rsidR="00385689" w:rsidRDefault="006F6012" w:rsidP="00DF57A7">
      <w:pPr>
        <w:pStyle w:val="Kop2"/>
      </w:pPr>
      <w:bookmarkStart w:id="59" w:name="_Toc152612585"/>
      <w:r>
        <w:t>Opbouw</w:t>
      </w:r>
      <w:bookmarkEnd w:id="59"/>
    </w:p>
    <w:p w14:paraId="0752BB4C" w14:textId="77777777" w:rsidR="00635EC6" w:rsidRDefault="00635EC6" w:rsidP="00635EC6">
      <w:r>
        <w:t>Het leerplan is als volgt opgebouwd.</w:t>
      </w:r>
    </w:p>
    <w:p w14:paraId="0BE7FA1A" w14:textId="2350D077" w:rsidR="00635EC6" w:rsidRDefault="0045371A" w:rsidP="00635EC6">
      <w:pPr>
        <w:pStyle w:val="Opsomming1"/>
        <w:numPr>
          <w:ilvl w:val="0"/>
          <w:numId w:val="2"/>
        </w:numPr>
      </w:pPr>
      <w:r>
        <w:t>Algemene muziekleer</w:t>
      </w:r>
      <w:r w:rsidR="00635EC6">
        <w:t>;</w:t>
      </w:r>
    </w:p>
    <w:p w14:paraId="5D72605B" w14:textId="4576A7A2" w:rsidR="00635EC6" w:rsidRDefault="0045371A" w:rsidP="00635EC6">
      <w:pPr>
        <w:pStyle w:val="Opsomming1"/>
        <w:numPr>
          <w:ilvl w:val="0"/>
          <w:numId w:val="2"/>
        </w:numPr>
      </w:pPr>
      <w:r>
        <w:t>Individuele specifieke vorming</w:t>
      </w:r>
      <w:r w:rsidR="00635EC6">
        <w:t>;</w:t>
      </w:r>
    </w:p>
    <w:p w14:paraId="34BBAF49" w14:textId="4C315804" w:rsidR="0045371A" w:rsidRDefault="00CD30DA" w:rsidP="00635EC6">
      <w:pPr>
        <w:pStyle w:val="Opsomming1"/>
        <w:numPr>
          <w:ilvl w:val="0"/>
          <w:numId w:val="2"/>
        </w:numPr>
      </w:pPr>
      <w:r>
        <w:t>Artistiek project;</w:t>
      </w:r>
    </w:p>
    <w:p w14:paraId="59E7C9B5" w14:textId="6007A111" w:rsidR="00CD30DA" w:rsidRDefault="00CD30DA" w:rsidP="00635EC6">
      <w:pPr>
        <w:pStyle w:val="Opsomming1"/>
        <w:numPr>
          <w:ilvl w:val="0"/>
          <w:numId w:val="2"/>
        </w:numPr>
      </w:pPr>
      <w:r>
        <w:t>Kunstbeschouwing;</w:t>
      </w:r>
    </w:p>
    <w:p w14:paraId="07E763A5" w14:textId="77777777" w:rsidR="00635EC6" w:rsidRDefault="00635EC6" w:rsidP="00635EC6">
      <w:pPr>
        <w:pStyle w:val="Opsomming1"/>
        <w:numPr>
          <w:ilvl w:val="0"/>
          <w:numId w:val="2"/>
        </w:numPr>
      </w:pPr>
      <w:r>
        <w:t>Onderzoekscompetentie.</w:t>
      </w:r>
    </w:p>
    <w:p w14:paraId="5D0BE902" w14:textId="77777777" w:rsidR="00385689" w:rsidRDefault="006F6012" w:rsidP="00DF57A7">
      <w:pPr>
        <w:pStyle w:val="Kop2"/>
      </w:pPr>
      <w:bookmarkStart w:id="60" w:name="_Toc152612586"/>
      <w:r>
        <w:t>Leerlijnen</w:t>
      </w:r>
      <w:bookmarkEnd w:id="60"/>
    </w:p>
    <w:p w14:paraId="5C571D33" w14:textId="77777777" w:rsidR="006F6012" w:rsidRDefault="006F6012" w:rsidP="00DF57A7">
      <w:pPr>
        <w:pStyle w:val="Kop3"/>
      </w:pPr>
      <w:bookmarkStart w:id="61" w:name="_Toc152612587"/>
      <w:r>
        <w:t xml:space="preserve">Samenhang </w:t>
      </w:r>
      <w:r w:rsidR="000A4C40">
        <w:t>met</w:t>
      </w:r>
      <w:r>
        <w:t xml:space="preserve"> de tweede graad</w:t>
      </w:r>
      <w:bookmarkEnd w:id="61"/>
    </w:p>
    <w:p w14:paraId="1508142F" w14:textId="45D1D8EF" w:rsidR="006F6012" w:rsidRDefault="00B91D30" w:rsidP="001332B5">
      <w:r>
        <w:t xml:space="preserve">De leerling ontwikkelt zich verder als musicus om zich voor te bereiden op een professionele muziekopleiding. </w:t>
      </w:r>
      <w:r w:rsidR="00B01387">
        <w:t>In de derde graad verdiepen en verbreden de leerlingen hun muzikaal denken, voelen en handelen</w:t>
      </w:r>
      <w:r w:rsidR="00F00FD3">
        <w:t>.</w:t>
      </w:r>
      <w:r w:rsidR="00090369" w:rsidRPr="00090369">
        <w:t xml:space="preserve"> </w:t>
      </w:r>
      <w:r w:rsidR="00090369">
        <w:t xml:space="preserve">De groei naar een hogere competentie bestaat uit het technisch en artistiek beheersingsniveau en de moeilijkheidsgraad van gekozen leerdoelen en </w:t>
      </w:r>
      <w:r w:rsidR="00CB0FDF">
        <w:t>-</w:t>
      </w:r>
      <w:r w:rsidR="00090369">
        <w:t>inhouden.</w:t>
      </w:r>
      <w:r w:rsidR="00EF18A2">
        <w:t xml:space="preserve"> </w:t>
      </w:r>
      <w:r w:rsidR="00B01387">
        <w:t xml:space="preserve">Leerlingen nemen meer initiatief en gaan zelfstandig aan de slag. Ze ontwikkelen een eigen, </w:t>
      </w:r>
      <w:r w:rsidR="001C3307">
        <w:t>artistieke identitei</w:t>
      </w:r>
      <w:r w:rsidR="00D60A16">
        <w:t>t</w:t>
      </w:r>
      <w:r w:rsidR="00B01387">
        <w:t xml:space="preserve"> en kunnen zich complementair opstellen ten opzichte van de ander</w:t>
      </w:r>
      <w:r w:rsidR="00E40C76">
        <w:t>.</w:t>
      </w:r>
      <w:r w:rsidR="00CF2FD0">
        <w:t xml:space="preserve"> </w:t>
      </w:r>
    </w:p>
    <w:p w14:paraId="6A98E008" w14:textId="77777777" w:rsidR="00D43487" w:rsidRDefault="00D43487" w:rsidP="00DF57A7">
      <w:pPr>
        <w:pStyle w:val="Kop3"/>
      </w:pPr>
      <w:bookmarkStart w:id="62" w:name="_Toc148610493"/>
      <w:bookmarkStart w:id="63" w:name="_Toc152612588"/>
      <w:r>
        <w:t>Samenhang in de derde graad</w:t>
      </w:r>
      <w:bookmarkEnd w:id="62"/>
      <w:bookmarkEnd w:id="63"/>
    </w:p>
    <w:p w14:paraId="68E29327" w14:textId="35DB644A" w:rsidR="00184E44" w:rsidRDefault="00184E44" w:rsidP="001332B5">
      <w:r w:rsidRPr="00184E44">
        <w:t xml:space="preserve">In het Gemeenschappelijk funderend leerplan zijn de doelen die naar Artistieke vorming verwijzen zeker een mogelijkheid om die met </w:t>
      </w:r>
      <w:r w:rsidR="00ED0307">
        <w:t>Muziek</w:t>
      </w:r>
      <w:r w:rsidRPr="00184E44">
        <w:t xml:space="preserve"> te verbinden. De doelen over Cultureel bewustzijn en culturele expressie komen vanuit de eigenheid van de studierichting aan bod</w:t>
      </w:r>
      <w:r w:rsidR="00D43487">
        <w:t>.</w:t>
      </w:r>
    </w:p>
    <w:p w14:paraId="71FAFCB4" w14:textId="77777777" w:rsidR="000773B5" w:rsidRDefault="006F6012" w:rsidP="00DF57A7">
      <w:pPr>
        <w:pStyle w:val="Kop2"/>
      </w:pPr>
      <w:bookmarkStart w:id="64" w:name="_Toc152612589"/>
      <w:r>
        <w:t>Aandachtspunten</w:t>
      </w:r>
      <w:bookmarkEnd w:id="64"/>
    </w:p>
    <w:p w14:paraId="73C14A32" w14:textId="0CA2E298" w:rsidR="009909AA" w:rsidRPr="00ED71DA" w:rsidRDefault="009909AA" w:rsidP="00ED71DA">
      <w:pPr>
        <w:rPr>
          <w:b/>
          <w:bCs/>
        </w:rPr>
      </w:pPr>
      <w:r w:rsidRPr="00ED71DA">
        <w:rPr>
          <w:b/>
          <w:bCs/>
        </w:rPr>
        <w:t>Opbouw</w:t>
      </w:r>
    </w:p>
    <w:p w14:paraId="1CC5B44B" w14:textId="77777777" w:rsidR="009909AA" w:rsidRDefault="009909AA" w:rsidP="00ED71DA">
      <w:r>
        <w:t>Het leerplan is opgebouwd uit een aantal richtingsspecifieke rubrieken: algemene muziekleer, individuele specifieke vorming, artistiek project, kunstbeschouwing en onderzoekscompetentie. Scholen kunnen de rubrieken combineren of clusteren in verschillende vakken.</w:t>
      </w:r>
    </w:p>
    <w:p w14:paraId="67A25ED6" w14:textId="77777777" w:rsidR="009909AA" w:rsidRDefault="009909AA" w:rsidP="00ED71DA">
      <w:r>
        <w:t xml:space="preserve">Het leerplan biedt de nodige ruimte om een eigen invulling aan het geheel te geven. Scholen kunnen leerlingen de keuze geven tussen verschillende muziekstijlen, uitingsvormen of hen voorbereiden op </w:t>
      </w:r>
      <w:r>
        <w:lastRenderedPageBreak/>
        <w:t>diverse doorstroommogelijkheden. Ook binnen de rubrieken bieden we voldoende ruimte om die bredere benadering van muziek mogelijk te maken.</w:t>
      </w:r>
    </w:p>
    <w:p w14:paraId="5B1D1D6B" w14:textId="77777777" w:rsidR="009909AA" w:rsidRPr="009909AA" w:rsidRDefault="009909AA" w:rsidP="007F43C1">
      <w:pPr>
        <w:ind w:left="709"/>
        <w:rPr>
          <w:i/>
          <w:iCs/>
        </w:rPr>
      </w:pPr>
      <w:r w:rsidRPr="009909AA">
        <w:rPr>
          <w:i/>
          <w:iCs/>
        </w:rPr>
        <w:t>Algemene muziekleer</w:t>
      </w:r>
    </w:p>
    <w:p w14:paraId="06FE7E5F" w14:textId="77777777" w:rsidR="009909AA" w:rsidRDefault="009909AA" w:rsidP="007F43C1">
      <w:pPr>
        <w:ind w:left="709"/>
      </w:pPr>
      <w:r>
        <w:t>Het gedeelte ‘algemene muziekleer’ omvat basisdomeinen zoals muziektheorie, muziekanalyse, harmonisch inzicht, gehoorvorming, notenleer, ritmiek. Een school kan vanuit haar eigenheid de verschillende basisdomeinen met eigen accenten invullen, verder uitbreiden of al dan niet gecombineerd behandelen. Het gewicht dat ze aan een bepaald deel geeft, kan fluctueren.</w:t>
      </w:r>
    </w:p>
    <w:p w14:paraId="6C42B696" w14:textId="77777777" w:rsidR="009909AA" w:rsidRPr="009909AA" w:rsidRDefault="009909AA" w:rsidP="007F43C1">
      <w:pPr>
        <w:ind w:left="709"/>
        <w:rPr>
          <w:i/>
          <w:iCs/>
        </w:rPr>
      </w:pPr>
      <w:r w:rsidRPr="009909AA">
        <w:rPr>
          <w:i/>
          <w:iCs/>
        </w:rPr>
        <w:t xml:space="preserve">Individuele specifieke vorming </w:t>
      </w:r>
    </w:p>
    <w:p w14:paraId="56637B8C" w14:textId="77777777" w:rsidR="009909AA" w:rsidRDefault="009909AA" w:rsidP="007F43C1">
      <w:pPr>
        <w:ind w:left="709"/>
      </w:pPr>
      <w:r>
        <w:t>Tijdens de lessen individuele specifieke vorming wordt de leerling begeleid in zijn persoonlijke groei als muzikant en als mens via een aantal uren individueel onderricht gegeven door vakspecialisten. Dat maakt deze vorming erg bijzonder en waardevol. Elke leerling kiest een artistiek hoofdvak zoals instrument, zang, compositie, productie …</w:t>
      </w:r>
    </w:p>
    <w:p w14:paraId="418788CB" w14:textId="77777777" w:rsidR="009909AA" w:rsidRDefault="009909AA" w:rsidP="007F43C1">
      <w:pPr>
        <w:ind w:left="709"/>
      </w:pPr>
      <w:r>
        <w:t xml:space="preserve">Daarnaast omvat individuele specifieke vorming voor elke leerling een tweede en eventueel derde individueel keuzevak zoals piano, compositie, stemvorming … </w:t>
      </w:r>
    </w:p>
    <w:p w14:paraId="0797B2E9" w14:textId="77777777" w:rsidR="009909AA" w:rsidRPr="009909AA" w:rsidRDefault="009909AA" w:rsidP="007F43C1">
      <w:pPr>
        <w:ind w:left="709"/>
        <w:rPr>
          <w:i/>
          <w:iCs/>
        </w:rPr>
      </w:pPr>
      <w:r w:rsidRPr="009909AA">
        <w:rPr>
          <w:i/>
          <w:iCs/>
        </w:rPr>
        <w:t>Artistiek project</w:t>
      </w:r>
    </w:p>
    <w:p w14:paraId="61B73BFB" w14:textId="706E8FD4" w:rsidR="009909AA" w:rsidRDefault="009909AA" w:rsidP="007F43C1">
      <w:pPr>
        <w:ind w:left="709"/>
      </w:pPr>
      <w:r>
        <w:t>Jongeren werken samen aan een artistiek project waarin ze creëren, musiceren, onderzoeken … Meerdere facetten van de opleiding kunnen hier samenkomen, mogelijk ook in combinatie met anderen, andere vakken of studierichtingen.</w:t>
      </w:r>
    </w:p>
    <w:p w14:paraId="4D84F3E2" w14:textId="77777777" w:rsidR="009909AA" w:rsidRPr="00E43AF1" w:rsidRDefault="009909AA" w:rsidP="007F43C1">
      <w:pPr>
        <w:ind w:left="709"/>
      </w:pPr>
      <w:r w:rsidRPr="00E43AF1">
        <w:t>De leerplandoelen uit de</w:t>
      </w:r>
      <w:r>
        <w:t xml:space="preserve"> rubriek</w:t>
      </w:r>
      <w:r w:rsidRPr="00E43AF1">
        <w:t xml:space="preserve"> </w:t>
      </w:r>
      <w:r>
        <w:t xml:space="preserve">‘Individuele </w:t>
      </w:r>
      <w:r w:rsidRPr="00E43AF1">
        <w:t>specifieke vorming</w:t>
      </w:r>
      <w:r>
        <w:t>’</w:t>
      </w:r>
      <w:r w:rsidRPr="00E43AF1">
        <w:t xml:space="preserve"> gelden ook voor </w:t>
      </w:r>
      <w:r>
        <w:t>de rubriek ‘A</w:t>
      </w:r>
      <w:r w:rsidRPr="00E43AF1">
        <w:t>rtistiek project</w:t>
      </w:r>
      <w:r>
        <w:t>’</w:t>
      </w:r>
      <w:r w:rsidRPr="00E43AF1">
        <w:t xml:space="preserve">. </w:t>
      </w:r>
      <w:r>
        <w:t>Een</w:t>
      </w:r>
      <w:r w:rsidRPr="00E43AF1">
        <w:t xml:space="preserve"> specifiek</w:t>
      </w:r>
      <w:r>
        <w:t xml:space="preserve"> </w:t>
      </w:r>
      <w:r w:rsidRPr="00E43AF1">
        <w:t xml:space="preserve">doel voor </w:t>
      </w:r>
      <w:r>
        <w:t>‘A</w:t>
      </w:r>
      <w:r w:rsidRPr="00E43AF1">
        <w:t>rtistiek project</w:t>
      </w:r>
      <w:r>
        <w:t>’</w:t>
      </w:r>
      <w:r w:rsidRPr="00E43AF1">
        <w:t xml:space="preserve"> word</w:t>
      </w:r>
      <w:r>
        <w:t>t</w:t>
      </w:r>
      <w:r w:rsidRPr="00E43AF1">
        <w:t xml:space="preserve"> daaraan toegevoegd</w:t>
      </w:r>
      <w:r>
        <w:t>.</w:t>
      </w:r>
    </w:p>
    <w:p w14:paraId="008D0DEE" w14:textId="77777777" w:rsidR="009909AA" w:rsidRPr="009909AA" w:rsidRDefault="009909AA" w:rsidP="007F43C1">
      <w:pPr>
        <w:ind w:left="709"/>
        <w:rPr>
          <w:i/>
          <w:iCs/>
        </w:rPr>
      </w:pPr>
      <w:r w:rsidRPr="009909AA">
        <w:rPr>
          <w:i/>
          <w:iCs/>
        </w:rPr>
        <w:t>Kunstbeschouwing</w:t>
      </w:r>
    </w:p>
    <w:p w14:paraId="3E5C1B5C" w14:textId="5240A261" w:rsidR="009909AA" w:rsidRDefault="009909AA" w:rsidP="007F43C1">
      <w:pPr>
        <w:ind w:left="709"/>
      </w:pPr>
      <w:r>
        <w:t xml:space="preserve">Kunstbeschouwing begint bij het luisteren en kijken, het ervaren en beleven van de vele vormen van kunst. Leerlingen leren kunst begrijpen, interpreteren en analyseren. Via een historisch kader kunnen leerlingen kunst in </w:t>
      </w:r>
      <w:r w:rsidR="007B1C59">
        <w:t>haar</w:t>
      </w:r>
      <w:r>
        <w:t xml:space="preserve"> ontstaanscontext begrijpen, erover spreken en er een onderbouwde mening over vormen.</w:t>
      </w:r>
    </w:p>
    <w:p w14:paraId="6E925F3A" w14:textId="77777777" w:rsidR="009909AA" w:rsidRDefault="009909AA" w:rsidP="007F43C1">
      <w:pPr>
        <w:ind w:left="709"/>
      </w:pPr>
      <w:r>
        <w:t>De leerplandoelen voor kunstbeschouwing kunnen worden ingevuld vanuit de eigen discipline. Het is relevant om het te verbreden naar andere vormen van kunst.</w:t>
      </w:r>
    </w:p>
    <w:p w14:paraId="005C3254" w14:textId="77777777" w:rsidR="009909AA" w:rsidRDefault="009909AA" w:rsidP="007F43C1">
      <w:pPr>
        <w:ind w:left="709"/>
      </w:pPr>
      <w:r>
        <w:t>Als school kan je kiezen om het onderdeel kunstbeschouwing te organiseren binnen het vakgebied muziek, als een afzonderlijk project, in een uur muziekgeschiedenis of esthetica …</w:t>
      </w:r>
    </w:p>
    <w:p w14:paraId="4AFA2CA7" w14:textId="77777777" w:rsidR="00534616" w:rsidRPr="00534616" w:rsidRDefault="009909AA" w:rsidP="007F43C1">
      <w:pPr>
        <w:ind w:left="709"/>
      </w:pPr>
      <w:r w:rsidRPr="00534616">
        <w:rPr>
          <w:i/>
          <w:iCs/>
        </w:rPr>
        <w:t>Onderzoekscompetentie</w:t>
      </w:r>
    </w:p>
    <w:p w14:paraId="1F5F7BAB" w14:textId="77777777" w:rsidR="00534616" w:rsidRDefault="00C96647" w:rsidP="007F43C1">
      <w:pPr>
        <w:ind w:left="709"/>
      </w:pPr>
      <w:r w:rsidRPr="00C96647">
        <w:t xml:space="preserve">De onderzoekscompetentie moet worden </w:t>
      </w:r>
      <w:r w:rsidRPr="00DB22A6">
        <w:t>gerealiseerd met inhouden van dit leerplan die gerelateerd zijn aan specifieke minimumdoelen.</w:t>
      </w:r>
      <w:r w:rsidR="00BC6269" w:rsidRPr="00DB22A6">
        <w:t xml:space="preserve"> Je overlegt op schoolniveau welke keuzes worden gemaakt met betrekking tot de realisatie van de onderzoekscompetentie. Op de PRO-tegel </w:t>
      </w:r>
      <w:hyperlink r:id="rId21" w:history="1">
        <w:r w:rsidR="00BC6269" w:rsidRPr="00534616">
          <w:rPr>
            <w:rStyle w:val="Hyperlink"/>
            <w:color w:val="3898F9" w:themeColor="hyperlink" w:themeTint="A6"/>
          </w:rPr>
          <w:t>onderzoekscompetentie</w:t>
        </w:r>
      </w:hyperlink>
      <w:r w:rsidR="00BC6269" w:rsidRPr="00DB22A6">
        <w:t xml:space="preserve"> kan je voor elke studierichting terugvinden via welke leerplannen onderzoeken kan worden gerealiseerd.</w:t>
      </w:r>
    </w:p>
    <w:p w14:paraId="69D4F064" w14:textId="77777777" w:rsidR="00534616" w:rsidRDefault="00C96647" w:rsidP="007F43C1">
      <w:pPr>
        <w:ind w:left="709"/>
      </w:pPr>
      <w:r w:rsidRPr="00C96647">
        <w:t xml:space="preserve">Bij LPD 10 geven we aan met welke inhouden de onderzoekscompetentie </w:t>
      </w:r>
      <w:r w:rsidR="00534616">
        <w:t>moet</w:t>
      </w:r>
      <w:r w:rsidRPr="00C96647">
        <w:t xml:space="preserve"> worden gerealiseerd. Op de leerplanpagina vind je meer informatie over en een aantal mogelijke voorbeelden van hoe je via specifieke inhouden van dit leerplan met je leerlingen kan werken aan de onderzoekscompetentie</w:t>
      </w:r>
      <w:r w:rsidR="007F4068">
        <w:t>.</w:t>
      </w:r>
    </w:p>
    <w:p w14:paraId="6C10FA20" w14:textId="35FDEF5F" w:rsidR="007F4068" w:rsidRPr="00FB7116" w:rsidRDefault="007F4068" w:rsidP="007F43C1">
      <w:pPr>
        <w:ind w:left="709"/>
      </w:pPr>
      <w:r>
        <w:lastRenderedPageBreak/>
        <w:t xml:space="preserve">Leerlingen worden vertrouwd met de verschillende fasen in een onderzoek en doorlopen een volledige onderzoekscyclus. De focus van het onderzoek kan betrekking hebben op een afgebakend eenvoudig item. Idealiter betreft het voor deze doelgroep artistiek onderzoek. </w:t>
      </w:r>
    </w:p>
    <w:p w14:paraId="61451CB0" w14:textId="51DC1F1D" w:rsidR="00D34CA8" w:rsidRPr="007F43C1" w:rsidRDefault="00D34CA8" w:rsidP="00ED71DA">
      <w:pPr>
        <w:rPr>
          <w:b/>
          <w:bCs/>
        </w:rPr>
      </w:pPr>
      <w:r w:rsidRPr="007F43C1">
        <w:rPr>
          <w:b/>
          <w:bCs/>
        </w:rPr>
        <w:t>Leerlijn</w:t>
      </w:r>
    </w:p>
    <w:p w14:paraId="5997C9C6" w14:textId="2F249A6E" w:rsidR="00D34CA8" w:rsidRDefault="00D34CA8" w:rsidP="00ED71DA">
      <w:r>
        <w:t>De leerplandoelen uit het leerplan Muziek van de tweede graad en het leerplan Muziek derde graad vertonen veel overeenkomsten. Je bouwt best over de graden heen een leerlijn uit met betrekking tot de leerplandoelen. Op vakgroepniveau spreek je best af wat in welke graad behandeld wordt.</w:t>
      </w:r>
    </w:p>
    <w:p w14:paraId="2ECF17A4" w14:textId="58C2C6BD" w:rsidR="00F53636" w:rsidRPr="007F43C1" w:rsidRDefault="00F53636" w:rsidP="00ED71DA">
      <w:pPr>
        <w:rPr>
          <w:b/>
          <w:bCs/>
        </w:rPr>
      </w:pPr>
      <w:r w:rsidRPr="007F43C1">
        <w:rPr>
          <w:b/>
          <w:bCs/>
        </w:rPr>
        <w:t>Artistiek proces</w:t>
      </w:r>
    </w:p>
    <w:p w14:paraId="46E72F16" w14:textId="2BACF513" w:rsidR="00686E7E" w:rsidRDefault="00686E7E" w:rsidP="00ED71DA">
      <w:r>
        <w:t xml:space="preserve">Het artistiek proces is eigen aan </w:t>
      </w:r>
      <w:r w:rsidR="00AD486B">
        <w:t xml:space="preserve">de kunstrichtingen. </w:t>
      </w:r>
      <w:r w:rsidR="008D7D5B">
        <w:t xml:space="preserve">Het speelt </w:t>
      </w:r>
      <w:r w:rsidR="00AD486B">
        <w:t xml:space="preserve">in alle </w:t>
      </w:r>
      <w:r w:rsidR="000A2A5E">
        <w:t>specifieke leerplannen</w:t>
      </w:r>
      <w:r w:rsidR="00AD486B">
        <w:t xml:space="preserve"> van het domein Kunst </w:t>
      </w:r>
      <w:r w:rsidR="00F14972">
        <w:t>en</w:t>
      </w:r>
      <w:r w:rsidR="00AD486B">
        <w:t xml:space="preserve"> creatie</w:t>
      </w:r>
      <w:r w:rsidR="00F14972">
        <w:t xml:space="preserve"> een belangrijk</w:t>
      </w:r>
      <w:r w:rsidR="00154500">
        <w:t>e</w:t>
      </w:r>
      <w:r w:rsidR="00F14972">
        <w:t xml:space="preserve"> rol</w:t>
      </w:r>
      <w:r w:rsidR="008D7D5B">
        <w:t xml:space="preserve">. Vanuit elke studierichting wordt het artistiek proces specifiek ingevuld. Er zullen gelijkenissen zijn met andere studierichtingen, maar ook duidelijke verschillen. </w:t>
      </w:r>
    </w:p>
    <w:p w14:paraId="00C15195" w14:textId="7CB4E71D" w:rsidR="00302BDC" w:rsidRPr="007F43C1" w:rsidRDefault="00302BDC" w:rsidP="00ED71DA">
      <w:pPr>
        <w:rPr>
          <w:b/>
          <w:bCs/>
        </w:rPr>
      </w:pPr>
      <w:r w:rsidRPr="007F43C1">
        <w:rPr>
          <w:b/>
          <w:bCs/>
        </w:rPr>
        <w:t>Attitudes</w:t>
      </w:r>
    </w:p>
    <w:p w14:paraId="6CF6F013" w14:textId="790CA627" w:rsidR="005E43B2" w:rsidRDefault="0579F021" w:rsidP="00ED71DA">
      <w:r>
        <w:t xml:space="preserve">Het is de bedoeling dat de leerlingen zich ontwikkelen als performer en tegen het einde van de derde graad muzikaal-creatief kunnen werken, zowel individueel als in groep. Daarbij ontwikkelen ze hun persoonlijk muzikaal denken, voelen en handelen vanuit een authentieke betrokkenheid. De leerlingen zijn in staat om initiatief te nemen, </w:t>
      </w:r>
      <w:r w:rsidR="00FD338B">
        <w:t>zich</w:t>
      </w:r>
      <w:r>
        <w:t xml:space="preserve"> te ontwikkelen, te plannen, hun eigen leerproces bij te sturen en </w:t>
      </w:r>
      <w:r w:rsidR="00FD338B">
        <w:t>zich</w:t>
      </w:r>
      <w:r>
        <w:t xml:space="preserve"> te organiseren. Om dit te bereiken wordt verwacht dat ze dagelijks trainen en deelnemen aan artistieke projecten binnen en buiten de school.</w:t>
      </w:r>
    </w:p>
    <w:p w14:paraId="002E79B7" w14:textId="77D560CB" w:rsidR="00302BDC" w:rsidRPr="007F43C1" w:rsidRDefault="00302BDC" w:rsidP="00ED71DA">
      <w:pPr>
        <w:rPr>
          <w:b/>
          <w:bCs/>
        </w:rPr>
      </w:pPr>
      <w:r w:rsidRPr="007F43C1">
        <w:rPr>
          <w:b/>
          <w:bCs/>
        </w:rPr>
        <w:t>Gezondheid en veiligheid</w:t>
      </w:r>
    </w:p>
    <w:p w14:paraId="017320CE" w14:textId="035EEF63" w:rsidR="00D34CA8" w:rsidRDefault="5E7FC77E" w:rsidP="00ED71DA">
      <w:r>
        <w:t>Het is belangrijk dat de leerlingen zich bewust zijn van</w:t>
      </w:r>
      <w:r w:rsidR="00B07EBE">
        <w:t xml:space="preserve"> mogelijke gehoorschade ten gevolge van blootstelling aan </w:t>
      </w:r>
      <w:r w:rsidR="00B17551">
        <w:t xml:space="preserve">geluid en </w:t>
      </w:r>
      <w:r w:rsidR="00B07EBE">
        <w:t>muziek</w:t>
      </w:r>
      <w:r w:rsidR="009C278C">
        <w:t xml:space="preserve">. </w:t>
      </w:r>
      <w:r w:rsidR="002C79D9">
        <w:t>Musiceren vergt vaak een grote fysieke</w:t>
      </w:r>
      <w:r w:rsidR="003D0C19">
        <w:t xml:space="preserve"> en mentale</w:t>
      </w:r>
      <w:r w:rsidR="002C79D9">
        <w:t xml:space="preserve"> belasting. </w:t>
      </w:r>
      <w:r w:rsidR="003D0C19">
        <w:t xml:space="preserve">Zorg dragen voor </w:t>
      </w:r>
      <w:r w:rsidR="00D97F82">
        <w:t>de eigen</w:t>
      </w:r>
      <w:r w:rsidR="009C278C">
        <w:t xml:space="preserve"> gezondheid en</w:t>
      </w:r>
      <w:r w:rsidR="00D97F82">
        <w:t xml:space="preserve"> een goede</w:t>
      </w:r>
      <w:r w:rsidR="009C278C">
        <w:t xml:space="preserve"> </w:t>
      </w:r>
      <w:r w:rsidR="003A42FC">
        <w:t>lichaamshouding</w:t>
      </w:r>
      <w:r w:rsidR="00D97F82">
        <w:t xml:space="preserve"> ontwikkelen,</w:t>
      </w:r>
      <w:r w:rsidR="009C278C">
        <w:t xml:space="preserve"> </w:t>
      </w:r>
      <w:r w:rsidR="003D0C19">
        <w:t>zijn</w:t>
      </w:r>
      <w:r w:rsidR="009C278C">
        <w:t xml:space="preserve"> onontbeerlijk voor een musicus.</w:t>
      </w:r>
    </w:p>
    <w:p w14:paraId="5F62E82C" w14:textId="77777777" w:rsidR="00F53636" w:rsidRPr="007F43C1" w:rsidRDefault="00F53636" w:rsidP="00ED71DA">
      <w:pPr>
        <w:rPr>
          <w:b/>
          <w:bCs/>
        </w:rPr>
      </w:pPr>
      <w:r w:rsidRPr="007F43C1">
        <w:rPr>
          <w:b/>
          <w:bCs/>
        </w:rPr>
        <w:t>Verbreding</w:t>
      </w:r>
    </w:p>
    <w:p w14:paraId="7071CC7A" w14:textId="77777777" w:rsidR="00F53636" w:rsidRDefault="00F53636" w:rsidP="00ED71DA">
      <w:r>
        <w:t>In het kader van een brede vorming in muziek is het belangrijk om cross-overs vanuit diverse kunsttakken, -stijlen en uitdrukkingsvormen te faciliteren waardoor kruisbestuivingen kunnen ontstaan.</w:t>
      </w:r>
    </w:p>
    <w:p w14:paraId="58BE651F" w14:textId="77777777" w:rsidR="00F53636" w:rsidRDefault="00F53636" w:rsidP="00ED71DA">
      <w:r>
        <w:t>Scholen hebben de vrijheid om leerplandoelen uit te werken aan de hand van een aantal projecten zoals een concert organiseren … Daarbij kan worden gezocht naar linken met andere leerplannen zoals het Gemeenschappelijk funderend leerplan.</w:t>
      </w:r>
    </w:p>
    <w:p w14:paraId="549C245E" w14:textId="77777777" w:rsidR="009E0D0E" w:rsidRDefault="009E0D0E" w:rsidP="00DF57A7">
      <w:pPr>
        <w:pStyle w:val="Kop2"/>
      </w:pPr>
      <w:bookmarkStart w:id="65" w:name="_Toc149836998"/>
      <w:bookmarkStart w:id="66" w:name="_Toc152612590"/>
      <w:bookmarkStart w:id="67" w:name="_Hlk149839947"/>
      <w:r>
        <w:t>Leerplanpagina</w:t>
      </w:r>
      <w:bookmarkEnd w:id="65"/>
      <w:bookmarkEnd w:id="66"/>
    </w:p>
    <w:p w14:paraId="052C033E" w14:textId="779E5A31" w:rsidR="009E0D0E" w:rsidRPr="002F798A" w:rsidRDefault="3F172314" w:rsidP="088E74DE">
      <w:r>
        <w:rPr>
          <w:noProof/>
        </w:rPr>
        <w:drawing>
          <wp:inline distT="0" distB="0" distL="0" distR="0" wp14:anchorId="4B5E620D" wp14:editId="6F967231">
            <wp:extent cx="1162050" cy="1162050"/>
            <wp:effectExtent l="0" t="0" r="0" b="0"/>
            <wp:docPr id="1882939313" name="Picture 188293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82939313"/>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9E0D0E">
        <w:br/>
        <w:t>Wil je als gebruiker van dit leerplan op de hoogte blijven van inspirerend materiaal, achtergrond,</w:t>
      </w:r>
      <w:r w:rsidR="001C642B">
        <w:t xml:space="preserve"> </w:t>
      </w:r>
      <w:r w:rsidR="009E0D0E">
        <w:t xml:space="preserve">professionaliseringen of lerarennetwerken, surf dan naar de </w:t>
      </w:r>
      <w:hyperlink r:id="rId23">
        <w:r w:rsidR="009E0D0E" w:rsidRPr="1D83C4EA">
          <w:rPr>
            <w:rStyle w:val="Hyperlink"/>
          </w:rPr>
          <w:t>leerplanpagina</w:t>
        </w:r>
      </w:hyperlink>
      <w:r w:rsidR="009E0D0E">
        <w:t>.</w:t>
      </w:r>
    </w:p>
    <w:p w14:paraId="6496F670" w14:textId="2CC2F93C" w:rsidR="00402952" w:rsidRPr="00402952" w:rsidRDefault="008E5D4D" w:rsidP="00DF57A7">
      <w:pPr>
        <w:pStyle w:val="Kop1"/>
      </w:pPr>
      <w:bookmarkStart w:id="68" w:name="_Toc152612591"/>
      <w:bookmarkEnd w:id="67"/>
      <w:r w:rsidRPr="00731063">
        <w:lastRenderedPageBreak/>
        <w:t>Leerplandoelen</w:t>
      </w:r>
      <w:bookmarkEnd w:id="68"/>
    </w:p>
    <w:p w14:paraId="324A7AD7" w14:textId="77777777" w:rsidR="00DE3CD5" w:rsidRDefault="00B01387" w:rsidP="00DF57A7">
      <w:pPr>
        <w:pStyle w:val="Kop2"/>
      </w:pPr>
      <w:bookmarkStart w:id="69" w:name="_Toc152612592"/>
      <w:bookmarkStart w:id="70" w:name="_Hlk121423666"/>
      <w:r>
        <w:t>Algemene muziekleer</w:t>
      </w:r>
      <w:bookmarkEnd w:id="69"/>
    </w:p>
    <w:bookmarkEnd w:id="70"/>
    <w:p w14:paraId="08F04EED" w14:textId="38AD174C" w:rsidR="0041621C" w:rsidRPr="00220D37" w:rsidRDefault="00ED3C2F" w:rsidP="00220D37">
      <w:pPr>
        <w:pStyle w:val="Concordantie"/>
      </w:pPr>
      <w:r w:rsidRPr="00220D37">
        <w:t>Minimumdoelen, s</w:t>
      </w:r>
      <w:r w:rsidR="005C02D7" w:rsidRPr="00220D37">
        <w:t>pecifieke minimumdoelen</w:t>
      </w:r>
      <w:r w:rsidRPr="00220D37">
        <w:t xml:space="preserve"> of doelen die leiden naar BK</w:t>
      </w:r>
    </w:p>
    <w:p w14:paraId="38D88E50" w14:textId="093C5180" w:rsidR="00C400BD" w:rsidRDefault="00995994" w:rsidP="00DF57A7">
      <w:pPr>
        <w:pStyle w:val="MDSMDBK"/>
        <w:outlineLvl w:val="9"/>
      </w:pPr>
      <w:r>
        <w:t>S</w:t>
      </w:r>
      <w:r w:rsidRPr="00E736D7">
        <w:t xml:space="preserve">MD </w:t>
      </w:r>
      <w:r w:rsidR="001E7154">
        <w:t>0</w:t>
      </w:r>
      <w:r>
        <w:t>4.</w:t>
      </w:r>
      <w:r w:rsidR="001E7154">
        <w:t>01</w:t>
      </w:r>
      <w:r>
        <w:t>.</w:t>
      </w:r>
      <w:r w:rsidR="001E7154">
        <w:t>02</w:t>
      </w:r>
      <w:r>
        <w:tab/>
      </w:r>
      <w:r w:rsidRPr="00E736D7">
        <w:t>De leerlingen</w:t>
      </w:r>
      <w:r>
        <w:t xml:space="preserve"> </w:t>
      </w:r>
      <w:r w:rsidRPr="00995994">
        <w:t>creëren</w:t>
      </w:r>
      <w:r w:rsidR="00791BA9">
        <w:t xml:space="preserve"> persoonlijk</w:t>
      </w:r>
      <w:r w:rsidRPr="00995994">
        <w:t xml:space="preserve"> artistiek werk vanuit een artistieke taal met behulp van specifieke </w:t>
      </w:r>
      <w:r w:rsidR="00F679D6">
        <w:t>bouwstenen</w:t>
      </w:r>
      <w:r w:rsidRPr="00995994">
        <w:t>, technieken en materialen</w:t>
      </w:r>
      <w:r>
        <w:t xml:space="preserve">. </w:t>
      </w:r>
      <w:r w:rsidR="00C400BD">
        <w:t xml:space="preserve">(LPD 1, 2, 3, </w:t>
      </w:r>
      <w:r w:rsidR="00CE3D13">
        <w:t>5</w:t>
      </w:r>
      <w:r w:rsidR="00C400BD">
        <w:t>)</w:t>
      </w:r>
    </w:p>
    <w:p w14:paraId="2BC2BF5D" w14:textId="4D6661CF" w:rsidR="00437BCC" w:rsidRDefault="00503AF0" w:rsidP="00DF57A7">
      <w:pPr>
        <w:pStyle w:val="MDSMDBK"/>
        <w:outlineLvl w:val="9"/>
      </w:pPr>
      <w:r w:rsidRPr="00C400BD">
        <w:rPr>
          <w:b w:val="0"/>
        </w:rPr>
        <w:t xml:space="preserve">(De specifieke eindterm wordt gerealiseerd in de context van de betrokken studierichting) </w:t>
      </w:r>
    </w:p>
    <w:p w14:paraId="0EBE0909" w14:textId="52D58272" w:rsidR="008E6DF2" w:rsidRPr="00220D37" w:rsidRDefault="002C0BF2" w:rsidP="00220D37">
      <w:pPr>
        <w:pStyle w:val="Doel"/>
      </w:pPr>
      <w:r w:rsidRPr="00220D37">
        <w:t>De</w:t>
      </w:r>
      <w:r w:rsidR="00111583" w:rsidRPr="00220D37">
        <w:t xml:space="preserve"> </w:t>
      </w:r>
      <w:r w:rsidRPr="00220D37">
        <w:t xml:space="preserve">leerlingen </w:t>
      </w:r>
      <w:r w:rsidR="00647379" w:rsidRPr="00220D37">
        <w:t xml:space="preserve">hanteren </w:t>
      </w:r>
      <w:r w:rsidR="006C4279" w:rsidRPr="00220D37">
        <w:t xml:space="preserve">verschillende parameters </w:t>
      </w:r>
      <w:r w:rsidR="00AC1FB3" w:rsidRPr="00220D37">
        <w:t xml:space="preserve">en bronnen </w:t>
      </w:r>
      <w:r w:rsidR="006C4279" w:rsidRPr="00220D37">
        <w:t>om</w:t>
      </w:r>
      <w:r w:rsidRPr="00220D37">
        <w:t xml:space="preserve"> muziek auditief </w:t>
      </w:r>
      <w:r w:rsidR="00EC2D1E" w:rsidRPr="00220D37">
        <w:t xml:space="preserve">en </w:t>
      </w:r>
      <w:r w:rsidRPr="00220D37">
        <w:t xml:space="preserve">via partituren </w:t>
      </w:r>
      <w:r w:rsidR="006C4279" w:rsidRPr="00220D37">
        <w:t>te analyseren.</w:t>
      </w:r>
    </w:p>
    <w:p w14:paraId="6EC3CFEA" w14:textId="779871E0" w:rsidR="00BE55C9" w:rsidRDefault="00643A04" w:rsidP="00841D00">
      <w:pPr>
        <w:pStyle w:val="Wenk"/>
      </w:pPr>
      <w:r>
        <w:t>Je kan aandacht schenken aan het verwerven van inzicht in</w:t>
      </w:r>
      <w:r w:rsidR="00DB5FA1">
        <w:t xml:space="preserve"> de structuur</w:t>
      </w:r>
      <w:r w:rsidR="001A09F4">
        <w:t xml:space="preserve"> en samenhang</w:t>
      </w:r>
      <w:r w:rsidR="00121356">
        <w:t xml:space="preserve"> </w:t>
      </w:r>
      <w:r w:rsidR="00DB5FA1">
        <w:t>van muziek</w:t>
      </w:r>
      <w:r w:rsidR="00773E63">
        <w:t>. Het is zinvol om gebruik te maken</w:t>
      </w:r>
      <w:r w:rsidR="00AC281E">
        <w:t xml:space="preserve"> van verschillende stijlen</w:t>
      </w:r>
      <w:r w:rsidR="00773E63">
        <w:t xml:space="preserve"> en de leerlingen</w:t>
      </w:r>
      <w:r w:rsidR="000462EC">
        <w:t xml:space="preserve"> muzikale creaties in een ruime context</w:t>
      </w:r>
      <w:r w:rsidR="00773E63">
        <w:t xml:space="preserve"> te laten plaatsen</w:t>
      </w:r>
      <w:r w:rsidR="000462EC">
        <w:t xml:space="preserve">. </w:t>
      </w:r>
    </w:p>
    <w:p w14:paraId="4D09026B" w14:textId="74EDD96E" w:rsidR="002A4699" w:rsidRDefault="0579F021" w:rsidP="00121356">
      <w:pPr>
        <w:pStyle w:val="Wenk"/>
      </w:pPr>
      <w:r>
        <w:t xml:space="preserve">Je kan de leerlingen gebruik laten maken van diverse literatuurvoorbeelden om muziek te analyseren. </w:t>
      </w:r>
    </w:p>
    <w:p w14:paraId="18ECBF5C" w14:textId="10C91554" w:rsidR="00142CE7" w:rsidRPr="00BE55C9" w:rsidRDefault="00B96EE3" w:rsidP="00121356">
      <w:pPr>
        <w:pStyle w:val="Wenk"/>
      </w:pPr>
      <w:r>
        <w:t>Dit leerplandoel biedt kansen om vakjargon in te zetten en uit te breiden</w:t>
      </w:r>
      <w:r w:rsidR="002A4643">
        <w:t>.</w:t>
      </w:r>
    </w:p>
    <w:p w14:paraId="1E20E302" w14:textId="2A30C86D" w:rsidR="00A546C9" w:rsidRDefault="002C0BF2" w:rsidP="00220D37">
      <w:pPr>
        <w:pStyle w:val="Doel"/>
      </w:pPr>
      <w:r>
        <w:t>De</w:t>
      </w:r>
      <w:r w:rsidRPr="00904FF1">
        <w:t xml:space="preserve"> </w:t>
      </w:r>
      <w:r w:rsidRPr="002C0BF2">
        <w:t xml:space="preserve">leerlingen </w:t>
      </w:r>
      <w:r w:rsidR="00FE2F71">
        <w:t>hanteren</w:t>
      </w:r>
      <w:r w:rsidR="006F18BF">
        <w:t xml:space="preserve"> diverse </w:t>
      </w:r>
      <w:r w:rsidR="00A546C9">
        <w:t>technieken</w:t>
      </w:r>
      <w:r w:rsidR="000E2684">
        <w:t xml:space="preserve"> en methodes om klinkende muziek te analyseren, </w:t>
      </w:r>
      <w:r w:rsidR="000827C6">
        <w:t>te</w:t>
      </w:r>
      <w:r w:rsidR="000E2684">
        <w:t xml:space="preserve"> reproduceren</w:t>
      </w:r>
      <w:r w:rsidR="00BD5D7F">
        <w:t>,</w:t>
      </w:r>
      <w:r w:rsidR="00BD5D7F" w:rsidRPr="00BD5D7F">
        <w:t xml:space="preserve"> </w:t>
      </w:r>
      <w:r w:rsidR="00BD5D7F">
        <w:t>te creëren</w:t>
      </w:r>
      <w:r w:rsidR="000E2684">
        <w:t xml:space="preserve"> of </w:t>
      </w:r>
      <w:r w:rsidR="006F18BF">
        <w:t xml:space="preserve">te noteren. </w:t>
      </w:r>
    </w:p>
    <w:p w14:paraId="510E0600" w14:textId="7BE5CED5" w:rsidR="00A546C9" w:rsidRDefault="00A546C9" w:rsidP="00A546C9">
      <w:pPr>
        <w:pStyle w:val="Wenk"/>
      </w:pPr>
      <w:r>
        <w:t xml:space="preserve">Je kan </w:t>
      </w:r>
      <w:r w:rsidR="00C1318A">
        <w:t xml:space="preserve">onder andere </w:t>
      </w:r>
      <w:r>
        <w:t>de volgende technieken</w:t>
      </w:r>
      <w:r w:rsidR="007544D5">
        <w:t xml:space="preserve"> hanteren</w:t>
      </w:r>
      <w:r>
        <w:t>:</w:t>
      </w:r>
    </w:p>
    <w:p w14:paraId="7359EF7A" w14:textId="73D74886" w:rsidR="0060249C" w:rsidRDefault="002C0BF2" w:rsidP="0060249C">
      <w:pPr>
        <w:pStyle w:val="Wenkops1"/>
      </w:pPr>
      <w:r w:rsidRPr="002C0BF2">
        <w:t>stijlgebonden notatietechnieken</w:t>
      </w:r>
      <w:r w:rsidR="0060249C">
        <w:t>;</w:t>
      </w:r>
    </w:p>
    <w:p w14:paraId="489D4A0B" w14:textId="00904DE2" w:rsidR="002C0BF2" w:rsidRDefault="0060249C" w:rsidP="007B226C">
      <w:pPr>
        <w:pStyle w:val="Wenkops1"/>
      </w:pPr>
      <w:r>
        <w:t>analoge en digitale muzieknotatie</w:t>
      </w:r>
      <w:r w:rsidR="007B226C">
        <w:t>;</w:t>
      </w:r>
    </w:p>
    <w:p w14:paraId="51DFE315" w14:textId="190BA6FF" w:rsidR="007B226C" w:rsidRDefault="0579F021" w:rsidP="007B226C">
      <w:pPr>
        <w:pStyle w:val="Wenkops1"/>
      </w:pPr>
      <w:r>
        <w:t>ICT-vaardigheden;</w:t>
      </w:r>
    </w:p>
    <w:p w14:paraId="0448FED1" w14:textId="2ECB2519" w:rsidR="00695B2E" w:rsidRDefault="00695B2E" w:rsidP="0060249C">
      <w:pPr>
        <w:pStyle w:val="Wenkops1"/>
      </w:pPr>
      <w:r>
        <w:t>…</w:t>
      </w:r>
    </w:p>
    <w:p w14:paraId="0E490D5A" w14:textId="0DE02CFD" w:rsidR="00CA4AAC" w:rsidRDefault="6D20987A" w:rsidP="00220D37">
      <w:pPr>
        <w:pStyle w:val="Doel"/>
      </w:pPr>
      <w:r>
        <w:t xml:space="preserve">De leerlingen </w:t>
      </w:r>
      <w:r w:rsidR="00647379">
        <w:t>hanteren</w:t>
      </w:r>
      <w:r>
        <w:t xml:space="preserve"> muzikale parameters binnen een muzikale context.</w:t>
      </w:r>
    </w:p>
    <w:p w14:paraId="5788FB95" w14:textId="0CD9C9D7" w:rsidR="00A01034" w:rsidRDefault="00A01034" w:rsidP="00A01034">
      <w:pPr>
        <w:pStyle w:val="Wenk"/>
      </w:pPr>
      <w:r>
        <w:t>Je kan inzetten op de volgende aspecten:</w:t>
      </w:r>
    </w:p>
    <w:p w14:paraId="04968304" w14:textId="17916F0D" w:rsidR="00A01034" w:rsidRDefault="00AE08CE" w:rsidP="00A01034">
      <w:pPr>
        <w:pStyle w:val="Wenkops1"/>
      </w:pPr>
      <w:r>
        <w:t>c</w:t>
      </w:r>
      <w:r w:rsidR="00A01034">
        <w:t>reatief toepassen van akkoordschema’s;</w:t>
      </w:r>
    </w:p>
    <w:p w14:paraId="096F5C49" w14:textId="4A97AFEE" w:rsidR="00BB69CE" w:rsidRDefault="00AE08CE">
      <w:pPr>
        <w:pStyle w:val="Wenkops1"/>
      </w:pPr>
      <w:r>
        <w:t>samenklanken en hun samenhang;</w:t>
      </w:r>
    </w:p>
    <w:p w14:paraId="700D10A8" w14:textId="68FADB08" w:rsidR="00AE08CE" w:rsidRDefault="00800E00">
      <w:pPr>
        <w:pStyle w:val="Wenkops1"/>
      </w:pPr>
      <w:r>
        <w:t xml:space="preserve">ontwikkelen van </w:t>
      </w:r>
      <w:r w:rsidR="0579F021">
        <w:t xml:space="preserve">muzikaal geheugen en </w:t>
      </w:r>
      <w:r w:rsidR="0080373C">
        <w:t xml:space="preserve">inwendig auditief </w:t>
      </w:r>
      <w:r w:rsidR="0579F021">
        <w:t>voorstellingsvermogen;</w:t>
      </w:r>
    </w:p>
    <w:p w14:paraId="01A24F93" w14:textId="52BF037C" w:rsidR="00AE08CE" w:rsidRDefault="00C16B4E">
      <w:pPr>
        <w:pStyle w:val="Wenkops1"/>
      </w:pPr>
      <w:r>
        <w:t xml:space="preserve">herkennen en gebruiken van </w:t>
      </w:r>
      <w:r w:rsidR="005B7535">
        <w:t>ritmische, metrische, melodische en harmonische structuren;</w:t>
      </w:r>
    </w:p>
    <w:p w14:paraId="71B98E79" w14:textId="13139396" w:rsidR="005B7535" w:rsidRDefault="002B47E9">
      <w:pPr>
        <w:pStyle w:val="Wenkops1"/>
      </w:pPr>
      <w:r>
        <w:t xml:space="preserve">herkennen en gebruiken van </w:t>
      </w:r>
      <w:r w:rsidR="003E1206">
        <w:t>toonreeksen, toontrappen, intervallen en samenklanken</w:t>
      </w:r>
      <w:r w:rsidR="007D302C">
        <w:t>, tonaliteiten</w:t>
      </w:r>
      <w:r w:rsidR="00C72615">
        <w:t>;</w:t>
      </w:r>
    </w:p>
    <w:p w14:paraId="6DCCD2FE" w14:textId="06D9CF9F" w:rsidR="0005617A" w:rsidRDefault="00C72615">
      <w:pPr>
        <w:pStyle w:val="Wenkops1"/>
      </w:pPr>
      <w:r>
        <w:t xml:space="preserve">zingen </w:t>
      </w:r>
      <w:r w:rsidR="002D1F2A">
        <w:t>of</w:t>
      </w:r>
      <w:r>
        <w:t xml:space="preserve"> spelen van een melodie met aandacht voor muzikale parameters</w:t>
      </w:r>
      <w:r w:rsidR="0005617A">
        <w:t>;</w:t>
      </w:r>
    </w:p>
    <w:p w14:paraId="3E5519D8" w14:textId="08D421FA" w:rsidR="00C72615" w:rsidRPr="00B12D26" w:rsidRDefault="5E7FC77E" w:rsidP="00EC47AB">
      <w:pPr>
        <w:pStyle w:val="Wenkops1"/>
      </w:pPr>
      <w:r>
        <w:t>…</w:t>
      </w:r>
    </w:p>
    <w:p w14:paraId="287DD969" w14:textId="0BEF7EFF" w:rsidR="00B01387" w:rsidRDefault="00B01387" w:rsidP="00DF57A7">
      <w:pPr>
        <w:pStyle w:val="Kop2"/>
      </w:pPr>
      <w:bookmarkStart w:id="71" w:name="_Toc152612593"/>
      <w:r>
        <w:t xml:space="preserve">Individuele </w:t>
      </w:r>
      <w:r w:rsidR="009C3AE6">
        <w:t xml:space="preserve">specifieke </w:t>
      </w:r>
      <w:r>
        <w:t>vorming</w:t>
      </w:r>
      <w:bookmarkEnd w:id="71"/>
    </w:p>
    <w:p w14:paraId="02AE008C" w14:textId="7A4CF798" w:rsidR="005C02D7" w:rsidRPr="00220D37" w:rsidRDefault="005C02D7" w:rsidP="00220D37">
      <w:pPr>
        <w:pStyle w:val="Concordantie"/>
      </w:pPr>
      <w:r w:rsidRPr="00220D37">
        <w:t>Minimumdoelen,</w:t>
      </w:r>
      <w:r w:rsidR="00F6342B" w:rsidRPr="00220D37">
        <w:t xml:space="preserve"> s</w:t>
      </w:r>
      <w:r w:rsidRPr="00220D37">
        <w:t>pecifieke minimumdoelen</w:t>
      </w:r>
      <w:r w:rsidR="00ED3C2F" w:rsidRPr="00220D37">
        <w:t xml:space="preserve"> of doelen die leiden naar BK</w:t>
      </w:r>
    </w:p>
    <w:p w14:paraId="5DF53DA2" w14:textId="1E1E9E8D" w:rsidR="00817F1C" w:rsidRDefault="006F1113" w:rsidP="00DF57A7">
      <w:pPr>
        <w:pStyle w:val="MDSMDBK"/>
        <w:outlineLvl w:val="9"/>
      </w:pPr>
      <w:r w:rsidRPr="00E736D7">
        <w:t xml:space="preserve">MD </w:t>
      </w:r>
      <w:r>
        <w:t>16</w:t>
      </w:r>
      <w:r w:rsidRPr="00E736D7">
        <w:t>.0</w:t>
      </w:r>
      <w:r>
        <w:t>4</w:t>
      </w:r>
      <w:r>
        <w:tab/>
      </w:r>
      <w:r w:rsidRPr="00E736D7">
        <w:t>De leerlingen</w:t>
      </w:r>
      <w:r>
        <w:t xml:space="preserve"> </w:t>
      </w:r>
      <w:r w:rsidRPr="002C0BF2">
        <w:t>doorlopen een artistiek-creatief proces vanuit verbeelding</w:t>
      </w:r>
      <w:r>
        <w:t>.</w:t>
      </w:r>
      <w:r w:rsidRPr="002C0BF2">
        <w:t xml:space="preserve"> </w:t>
      </w:r>
      <w:r w:rsidR="009D10FB">
        <w:t>(LPD 4)</w:t>
      </w:r>
    </w:p>
    <w:p w14:paraId="4E6B3583" w14:textId="57977716" w:rsidR="006F1113" w:rsidRPr="009D10FB" w:rsidRDefault="005B2AF5" w:rsidP="00DF57A7">
      <w:pPr>
        <w:pStyle w:val="MDSMDBK"/>
        <w:outlineLvl w:val="9"/>
        <w:rPr>
          <w:b w:val="0"/>
        </w:rPr>
      </w:pPr>
      <w:r w:rsidRPr="009D10FB">
        <w:rPr>
          <w:b w:val="0"/>
        </w:rPr>
        <w:t xml:space="preserve">(Rekening houdend met de ontwikkeling van leerlingen en de context waarin het minimumdoel aan bod komt) </w:t>
      </w:r>
    </w:p>
    <w:p w14:paraId="62929CA1" w14:textId="74BB1CFF" w:rsidR="009D10FB" w:rsidRDefault="006F1113" w:rsidP="00DF57A7">
      <w:pPr>
        <w:pStyle w:val="MDSMDBK"/>
        <w:outlineLvl w:val="9"/>
      </w:pPr>
      <w:r>
        <w:t>S</w:t>
      </w:r>
      <w:r w:rsidRPr="00E736D7">
        <w:t xml:space="preserve">MD </w:t>
      </w:r>
      <w:r>
        <w:t>04.01.01</w:t>
      </w:r>
      <w:r>
        <w:tab/>
      </w:r>
      <w:r w:rsidRPr="00E736D7">
        <w:t>De leerlingen</w:t>
      </w:r>
      <w:r>
        <w:t xml:space="preserve"> </w:t>
      </w:r>
      <w:r w:rsidRPr="00995994">
        <w:t>doorlopen een artistiek proces in functie van een creatie</w:t>
      </w:r>
      <w:r w:rsidR="00DC324E">
        <w:t xml:space="preserve">. </w:t>
      </w:r>
      <w:r w:rsidR="009D10FB">
        <w:t xml:space="preserve">(LPD 4) </w:t>
      </w:r>
    </w:p>
    <w:p w14:paraId="01F0B3F7" w14:textId="20E7AF86" w:rsidR="006F1113" w:rsidRPr="009D10FB" w:rsidRDefault="00DC324E" w:rsidP="00DF57A7">
      <w:pPr>
        <w:pStyle w:val="MDSMDBK"/>
        <w:outlineLvl w:val="9"/>
        <w:rPr>
          <w:b w:val="0"/>
        </w:rPr>
      </w:pPr>
      <w:r w:rsidRPr="009D10FB">
        <w:rPr>
          <w:b w:val="0"/>
        </w:rPr>
        <w:t>(De specifieke eindterm wordt gerealiseerd in de context van de betrokken studierichting)</w:t>
      </w:r>
    </w:p>
    <w:p w14:paraId="32B96A0B" w14:textId="2A72F4BF" w:rsidR="00A23BFB" w:rsidRDefault="00A9001F" w:rsidP="00DF57A7">
      <w:pPr>
        <w:pStyle w:val="MDSMDBK"/>
        <w:outlineLvl w:val="9"/>
      </w:pPr>
      <w:r>
        <w:t>S</w:t>
      </w:r>
      <w:r w:rsidRPr="00E736D7">
        <w:t xml:space="preserve">MD </w:t>
      </w:r>
      <w:r>
        <w:t>04.01.02</w:t>
      </w:r>
      <w:r>
        <w:tab/>
      </w:r>
      <w:r w:rsidRPr="00E736D7">
        <w:t>De leerlingen</w:t>
      </w:r>
      <w:r>
        <w:t xml:space="preserve"> </w:t>
      </w:r>
      <w:r w:rsidRPr="00995994">
        <w:t>creëren</w:t>
      </w:r>
      <w:r>
        <w:t xml:space="preserve"> persoonlijk</w:t>
      </w:r>
      <w:r w:rsidRPr="00995994">
        <w:t xml:space="preserve"> artistiek werk vanuit een artistieke taal met behulp van specifieke </w:t>
      </w:r>
      <w:r w:rsidR="00FA7E1A">
        <w:t>bouwstenen</w:t>
      </w:r>
      <w:r w:rsidRPr="00995994">
        <w:t>, technieken en materialen</w:t>
      </w:r>
      <w:r>
        <w:t xml:space="preserve">. </w:t>
      </w:r>
      <w:r w:rsidR="00A23BFB">
        <w:t xml:space="preserve">(LPD 1, 2, 3, </w:t>
      </w:r>
      <w:r w:rsidR="00C32954">
        <w:t>5</w:t>
      </w:r>
      <w:r w:rsidR="00A23BFB">
        <w:t>)</w:t>
      </w:r>
    </w:p>
    <w:p w14:paraId="1CD9DDE2" w14:textId="46E9C091" w:rsidR="00A9001F" w:rsidRPr="00A23BFB" w:rsidRDefault="00DC324E" w:rsidP="00DF57A7">
      <w:pPr>
        <w:pStyle w:val="MDSMDBK"/>
        <w:outlineLvl w:val="9"/>
        <w:rPr>
          <w:b w:val="0"/>
        </w:rPr>
      </w:pPr>
      <w:r w:rsidRPr="00A23BFB">
        <w:rPr>
          <w:b w:val="0"/>
        </w:rPr>
        <w:t xml:space="preserve">(De specifieke eindterm wordt gerealiseerd in de context van de betrokken studierichting) </w:t>
      </w:r>
    </w:p>
    <w:p w14:paraId="7E288F75" w14:textId="5DE9DE1B" w:rsidR="00EE3CD3" w:rsidRDefault="00EE3CD3" w:rsidP="00DF57A7">
      <w:pPr>
        <w:pStyle w:val="MDSMDBK"/>
        <w:outlineLvl w:val="9"/>
      </w:pPr>
      <w:r>
        <w:t>S</w:t>
      </w:r>
      <w:r w:rsidRPr="00E736D7">
        <w:t xml:space="preserve">MD </w:t>
      </w:r>
      <w:r w:rsidR="00E84605">
        <w:t>0</w:t>
      </w:r>
      <w:r>
        <w:t>4.</w:t>
      </w:r>
      <w:r w:rsidR="00E84605">
        <w:t>01</w:t>
      </w:r>
      <w:r>
        <w:t>.</w:t>
      </w:r>
      <w:r w:rsidR="00E84605">
        <w:t>04</w:t>
      </w:r>
      <w:r>
        <w:tab/>
      </w:r>
      <w:r w:rsidRPr="00E736D7">
        <w:t>De leerlingen</w:t>
      </w:r>
      <w:r>
        <w:t xml:space="preserve"> </w:t>
      </w:r>
      <w:r w:rsidR="00E84605">
        <w:t>gaan in dialoog</w:t>
      </w:r>
      <w:r w:rsidRPr="00995994">
        <w:t xml:space="preserve"> over elkaars artistiek </w:t>
      </w:r>
      <w:r w:rsidR="00E84605">
        <w:t>proces</w:t>
      </w:r>
      <w:r w:rsidRPr="00995994">
        <w:t xml:space="preserve">, </w:t>
      </w:r>
      <w:r w:rsidR="00E84605">
        <w:t>werk</w:t>
      </w:r>
      <w:r w:rsidRPr="00995994">
        <w:t xml:space="preserve"> en presentatie</w:t>
      </w:r>
      <w:r w:rsidR="00E84605">
        <w:t xml:space="preserve"> aan de hand van afgesproken </w:t>
      </w:r>
      <w:r w:rsidR="00FA7E1A">
        <w:t xml:space="preserve">opdrachtgebonden </w:t>
      </w:r>
      <w:r w:rsidR="00E84605">
        <w:t>criteria</w:t>
      </w:r>
      <w:r w:rsidRPr="00995994">
        <w:t xml:space="preserve">. </w:t>
      </w:r>
      <w:r>
        <w:t>(LPD</w:t>
      </w:r>
      <w:r w:rsidR="00245CA8">
        <w:t xml:space="preserve"> </w:t>
      </w:r>
      <w:r w:rsidR="00C32954">
        <w:t>7</w:t>
      </w:r>
      <w:r>
        <w:t>)</w:t>
      </w:r>
    </w:p>
    <w:p w14:paraId="4AE1C151" w14:textId="6F6B62C5" w:rsidR="00C12680" w:rsidRDefault="007C152E" w:rsidP="00220D37">
      <w:pPr>
        <w:pStyle w:val="Doel"/>
      </w:pPr>
      <w:r w:rsidRPr="00190FE1">
        <w:t xml:space="preserve">De leerlingen doorlopen een artistiek proces bij het </w:t>
      </w:r>
      <w:r w:rsidR="00102696" w:rsidRPr="00190FE1">
        <w:t>creëren</w:t>
      </w:r>
      <w:r w:rsidRPr="00190FE1">
        <w:t xml:space="preserve"> </w:t>
      </w:r>
      <w:r w:rsidR="005040EF" w:rsidRPr="00190FE1">
        <w:t>of</w:t>
      </w:r>
      <w:r w:rsidRPr="00190FE1">
        <w:t xml:space="preserve"> uitvoeren van muziek.</w:t>
      </w:r>
    </w:p>
    <w:p w14:paraId="7149FFB1" w14:textId="26773521" w:rsidR="0063318F" w:rsidRDefault="0063318F" w:rsidP="0063318F">
      <w:pPr>
        <w:ind w:left="680" w:firstLine="397"/>
      </w:pPr>
      <w:r w:rsidRPr="00D663EC">
        <w:rPr>
          <w:b/>
        </w:rPr>
        <w:t xml:space="preserve">Samenhang </w:t>
      </w:r>
      <w:r>
        <w:rPr>
          <w:b/>
        </w:rPr>
        <w:t xml:space="preserve">derde </w:t>
      </w:r>
      <w:r w:rsidRPr="00BB3A39">
        <w:rPr>
          <w:b/>
        </w:rPr>
        <w:t>graad:</w:t>
      </w:r>
      <w:r w:rsidRPr="00BB3A39">
        <w:rPr>
          <w:color w:val="000000" w:themeColor="text1"/>
        </w:rPr>
        <w:t xml:space="preserve"> </w:t>
      </w:r>
      <w:r w:rsidR="00C51A41">
        <w:rPr>
          <w:color w:val="000000" w:themeColor="text1"/>
        </w:rPr>
        <w:t>I-</w:t>
      </w:r>
      <w:r w:rsidRPr="00BB3A39">
        <w:t>II-III-GFL LPD 14</w:t>
      </w:r>
    </w:p>
    <w:p w14:paraId="363A1FC7" w14:textId="18009EEF" w:rsidR="006E7293" w:rsidRDefault="004F594F" w:rsidP="006E7293">
      <w:pPr>
        <w:pStyle w:val="Wenk"/>
      </w:pPr>
      <w:r>
        <w:lastRenderedPageBreak/>
        <w:t>Een artistiek proces omvat</w:t>
      </w:r>
      <w:r w:rsidR="00CD0C1D">
        <w:t xml:space="preserve"> onder andere</w:t>
      </w:r>
      <w:r>
        <w:t xml:space="preserve"> techniciteit, analytisch vermogen</w:t>
      </w:r>
      <w:r w:rsidR="00A65E74">
        <w:t xml:space="preserve">, theoretische achtergrond, </w:t>
      </w:r>
      <w:r w:rsidR="00CD0C1D">
        <w:t>algemeen historisch-culturele achtergrond</w:t>
      </w:r>
      <w:r w:rsidR="00DF41BA">
        <w:t xml:space="preserve"> …</w:t>
      </w:r>
    </w:p>
    <w:p w14:paraId="7F0FC39A" w14:textId="56A81F4D" w:rsidR="002C0BF2" w:rsidRDefault="00A6557A" w:rsidP="00220D37">
      <w:pPr>
        <w:pStyle w:val="Doel"/>
      </w:pPr>
      <w:r>
        <w:t>De</w:t>
      </w:r>
      <w:r w:rsidR="002C0BF2" w:rsidRPr="00904FF1">
        <w:t xml:space="preserve"> </w:t>
      </w:r>
      <w:r w:rsidRPr="00A6557A">
        <w:t xml:space="preserve">leerlingen zetten </w:t>
      </w:r>
      <w:r w:rsidRPr="005B5611">
        <w:t xml:space="preserve">hun </w:t>
      </w:r>
      <w:hyperlink w:anchor="_Creativiteit" w:history="1">
        <w:r w:rsidRPr="001A4E70">
          <w:t>creativiteit</w:t>
        </w:r>
      </w:hyperlink>
      <w:r w:rsidR="00B3025F" w:rsidRPr="001A4E70">
        <w:t xml:space="preserve"> </w:t>
      </w:r>
      <w:r w:rsidR="00B3025F">
        <w:t>en</w:t>
      </w:r>
      <w:r w:rsidR="006C7917">
        <w:t xml:space="preserve"> </w:t>
      </w:r>
      <w:r w:rsidR="00652328">
        <w:t xml:space="preserve">artistieke </w:t>
      </w:r>
      <w:r w:rsidR="00B3025F" w:rsidRPr="0063318F">
        <w:t>deskundigheid</w:t>
      </w:r>
      <w:r w:rsidRPr="0063318F">
        <w:t xml:space="preserve"> in bij het</w:t>
      </w:r>
      <w:r w:rsidR="006300F9" w:rsidRPr="0063318F">
        <w:t xml:space="preserve"> creëren</w:t>
      </w:r>
      <w:r w:rsidR="00F04AA6" w:rsidRPr="0063318F">
        <w:t xml:space="preserve"> en</w:t>
      </w:r>
      <w:r w:rsidRPr="00A6557A">
        <w:t xml:space="preserve"> uitvoeren van </w:t>
      </w:r>
      <w:r w:rsidR="0080273A">
        <w:t>een</w:t>
      </w:r>
      <w:r w:rsidR="00CA7E48">
        <w:t xml:space="preserve"> </w:t>
      </w:r>
      <w:r w:rsidR="003B7289">
        <w:t>persoonlijk</w:t>
      </w:r>
      <w:r w:rsidR="0080273A">
        <w:t xml:space="preserve"> artistiek project</w:t>
      </w:r>
      <w:r>
        <w:t>.</w:t>
      </w:r>
    </w:p>
    <w:p w14:paraId="451A4A43" w14:textId="045BC6C8" w:rsidR="005A5129" w:rsidRDefault="00431ED2" w:rsidP="00431ED2">
      <w:pPr>
        <w:pStyle w:val="WenkDuiding"/>
      </w:pPr>
      <w:r>
        <w:t xml:space="preserve">Dit leerplandoel veronderstelt dat leerlingen komen tot een persoonlijk artistiek project </w:t>
      </w:r>
      <w:r w:rsidR="00626BF9">
        <w:t>dat</w:t>
      </w:r>
      <w:r w:rsidR="003B3BCA">
        <w:t xml:space="preserve"> aan bepaalde criteria beantwoordt.</w:t>
      </w:r>
    </w:p>
    <w:p w14:paraId="035F51AD" w14:textId="1A921863" w:rsidR="00210FDE" w:rsidRDefault="001A4E70" w:rsidP="001A4E70">
      <w:pPr>
        <w:pStyle w:val="Wenk"/>
      </w:pPr>
      <w:r w:rsidRPr="001A4E70">
        <w:t xml:space="preserve">Creativiteit </w:t>
      </w:r>
      <w:r>
        <w:t>kan je divers invullen</w:t>
      </w:r>
      <w:r w:rsidRPr="001A4E70">
        <w:t>: musiceren, improviseren, componeren, transformeren, audiovisuele toepassingen.</w:t>
      </w:r>
    </w:p>
    <w:p w14:paraId="07DF2117" w14:textId="5DE7B555" w:rsidR="007C0F64" w:rsidRDefault="00CD790D" w:rsidP="006E0DCF">
      <w:pPr>
        <w:pStyle w:val="Wenk"/>
      </w:pPr>
      <w:r>
        <w:t xml:space="preserve">Artistieke </w:t>
      </w:r>
      <w:r w:rsidR="007C0F64">
        <w:t xml:space="preserve">deskundigheid </w:t>
      </w:r>
      <w:r w:rsidR="00DD225E">
        <w:t>kan onder meer het volgende omvatten</w:t>
      </w:r>
      <w:r w:rsidR="00271392">
        <w:t>:</w:t>
      </w:r>
    </w:p>
    <w:p w14:paraId="2D5EC4B8" w14:textId="0E497635" w:rsidR="004D0E9F" w:rsidRDefault="004D0E9F" w:rsidP="007C0F64">
      <w:pPr>
        <w:pStyle w:val="Wenkops1"/>
      </w:pPr>
      <w:r>
        <w:t xml:space="preserve">instrumentale </w:t>
      </w:r>
      <w:r w:rsidR="0092397D">
        <w:t xml:space="preserve">en vocale </w:t>
      </w:r>
      <w:r>
        <w:t>vaardigheden;</w:t>
      </w:r>
    </w:p>
    <w:p w14:paraId="4535A66B" w14:textId="0104B9F6" w:rsidR="007C0F64" w:rsidRDefault="004D0E9F" w:rsidP="007C0F64">
      <w:pPr>
        <w:pStyle w:val="Wenkops1"/>
      </w:pPr>
      <w:r>
        <w:t>k</w:t>
      </w:r>
      <w:r w:rsidR="007C0F64">
        <w:t>ennis van vak</w:t>
      </w:r>
      <w:r w:rsidR="00DD225E">
        <w:t>jargon;</w:t>
      </w:r>
    </w:p>
    <w:p w14:paraId="2D010453" w14:textId="77777777" w:rsidR="00DD225E" w:rsidRDefault="00DD225E" w:rsidP="00DD225E">
      <w:pPr>
        <w:pStyle w:val="Wenkops1"/>
      </w:pPr>
      <w:r>
        <w:t>ontwikkelen van een gedegen technische deskundigheid;</w:t>
      </w:r>
    </w:p>
    <w:p w14:paraId="4472CB1F" w14:textId="7C5BFD1B" w:rsidR="00DD225E" w:rsidRDefault="00DD225E" w:rsidP="007C0F64">
      <w:pPr>
        <w:pStyle w:val="Wenkops1"/>
      </w:pPr>
      <w:r>
        <w:t>ICT- en technologische vaardigheden;</w:t>
      </w:r>
    </w:p>
    <w:p w14:paraId="4F0C9A45" w14:textId="12610F14" w:rsidR="00DD225E" w:rsidRDefault="00DD225E" w:rsidP="00FD3AAF">
      <w:pPr>
        <w:pStyle w:val="Wenkops1"/>
      </w:pPr>
      <w:r>
        <w:t>…</w:t>
      </w:r>
    </w:p>
    <w:p w14:paraId="37B9F2F2" w14:textId="1A20EFFC" w:rsidR="006E0DCF" w:rsidRDefault="006E0DCF" w:rsidP="006E0DCF">
      <w:pPr>
        <w:pStyle w:val="Wenk"/>
      </w:pPr>
      <w:r>
        <w:t>Je kan inzetten op de volgende aspecten:</w:t>
      </w:r>
    </w:p>
    <w:p w14:paraId="326E8199" w14:textId="39E9C2A9" w:rsidR="006E0DCF" w:rsidRDefault="00995499" w:rsidP="006E0DCF">
      <w:pPr>
        <w:pStyle w:val="Wenkops1"/>
      </w:pPr>
      <w:r>
        <w:t>onderzoeken van</w:t>
      </w:r>
      <w:r w:rsidR="006E0DCF">
        <w:t xml:space="preserve"> expressiemogelijkheden van muzikale parameters via beluis</w:t>
      </w:r>
      <w:r w:rsidR="004E1CCE">
        <w:t>tering, analyse en creatieve</w:t>
      </w:r>
      <w:r w:rsidR="009B4ED4">
        <w:t xml:space="preserve"> </w:t>
      </w:r>
      <w:r w:rsidR="004E1CCE" w:rsidRPr="002F2ED5">
        <w:t>benadering</w:t>
      </w:r>
      <w:r w:rsidR="002F2ED5">
        <w:t>;</w:t>
      </w:r>
    </w:p>
    <w:p w14:paraId="394B955F" w14:textId="57116BAB" w:rsidR="004E1CCE" w:rsidRDefault="001D0293" w:rsidP="006E0DCF">
      <w:pPr>
        <w:pStyle w:val="Wenkops1"/>
      </w:pPr>
      <w:r>
        <w:t>m</w:t>
      </w:r>
      <w:r w:rsidR="004E1CCE">
        <w:t>uziek laten in interactie gaan met andere artistieke uitdrukking</w:t>
      </w:r>
      <w:r w:rsidR="003E5E6C">
        <w:t>s</w:t>
      </w:r>
      <w:r w:rsidR="004E1CCE">
        <w:t>vormen;</w:t>
      </w:r>
    </w:p>
    <w:p w14:paraId="524A6A93" w14:textId="273C3182" w:rsidR="00995499" w:rsidRDefault="00C5441D">
      <w:pPr>
        <w:pStyle w:val="Wenkops1"/>
      </w:pPr>
      <w:r>
        <w:t>musiceren</w:t>
      </w:r>
      <w:r w:rsidR="001D0293">
        <w:t xml:space="preserve"> met aandacht voor een presentatie die de beleving kan versterken</w:t>
      </w:r>
      <w:r w:rsidR="00D92317">
        <w:t>;</w:t>
      </w:r>
    </w:p>
    <w:p w14:paraId="7F554BCF" w14:textId="522E69FC" w:rsidR="00B17123" w:rsidRDefault="5E7FC77E">
      <w:pPr>
        <w:pStyle w:val="Wenkops1"/>
      </w:pPr>
      <w:r>
        <w:t>gebruik van ICT en technologie binnen het vakdomein;</w:t>
      </w:r>
    </w:p>
    <w:p w14:paraId="25CC2400" w14:textId="2656F525" w:rsidR="00E85DFA" w:rsidRDefault="00E85DFA">
      <w:pPr>
        <w:pStyle w:val="Wenkops1"/>
      </w:pPr>
      <w:r>
        <w:t>het o</w:t>
      </w:r>
      <w:r w:rsidR="00C05829">
        <w:t xml:space="preserve">ntwikkelen van vaardigheden </w:t>
      </w:r>
      <w:r w:rsidR="007E05C1">
        <w:t>om emoties muzikaal uit te drukken;</w:t>
      </w:r>
    </w:p>
    <w:p w14:paraId="31ABE11D" w14:textId="3889B2D9" w:rsidR="004E1CCE" w:rsidRPr="006E0DCF" w:rsidRDefault="00995499" w:rsidP="00FD3AAF">
      <w:pPr>
        <w:pStyle w:val="Wenkops1"/>
      </w:pPr>
      <w:r>
        <w:t>…</w:t>
      </w:r>
    </w:p>
    <w:p w14:paraId="16ED0295" w14:textId="31F9E702" w:rsidR="002C0BF2" w:rsidRDefault="3A159072" w:rsidP="00220D37">
      <w:pPr>
        <w:pStyle w:val="DoelExtra"/>
      </w:pPr>
      <w:bookmarkStart w:id="72" w:name="_Toc132869088"/>
      <w:r>
        <w:t>De leerlingen bouwen een</w:t>
      </w:r>
      <w:r w:rsidR="00C62E7A">
        <w:t xml:space="preserve"> representatief en</w:t>
      </w:r>
      <w:r>
        <w:t xml:space="preserve"> gevarieerd repertoire in tijd en ruimte op waarbij verschillende vorm-, stijl- en uitdrukkingskenmerken van muziekstromingen, -stijlen of kunstenaars aan bod komen</w:t>
      </w:r>
      <w:bookmarkEnd w:id="72"/>
      <w:r>
        <w:t>.</w:t>
      </w:r>
    </w:p>
    <w:p w14:paraId="1623DAE5" w14:textId="4165F585" w:rsidR="000B0FB6" w:rsidRPr="004B2B24" w:rsidRDefault="000B0FB6" w:rsidP="00FC7481">
      <w:pPr>
        <w:pStyle w:val="Samenhanggraad2"/>
      </w:pPr>
      <w:r w:rsidRPr="004B2B24">
        <w:t xml:space="preserve">II-Muz-d LPD </w:t>
      </w:r>
      <w:r w:rsidR="005F665B" w:rsidRPr="004B2B24">
        <w:t>6+</w:t>
      </w:r>
    </w:p>
    <w:p w14:paraId="3FF48AD4" w14:textId="5AF067D1" w:rsidR="0004395D" w:rsidRDefault="004263F7" w:rsidP="000B0FB6">
      <w:pPr>
        <w:pStyle w:val="Wenk"/>
      </w:pPr>
      <w:r>
        <w:t xml:space="preserve">De opbouw van </w:t>
      </w:r>
      <w:r w:rsidR="00FC7481">
        <w:t>een</w:t>
      </w:r>
      <w:r w:rsidR="00E0014D">
        <w:t xml:space="preserve"> representatief en gevarieerd repertoire start in</w:t>
      </w:r>
      <w:r w:rsidRPr="004263F7">
        <w:t xml:space="preserve"> de tweede graad</w:t>
      </w:r>
      <w:r w:rsidR="00ED66E7">
        <w:t xml:space="preserve">. </w:t>
      </w:r>
      <w:r w:rsidRPr="004263F7">
        <w:t xml:space="preserve">Je spreekt best op vakgroepniveau af </w:t>
      </w:r>
      <w:r w:rsidR="00ED66E7">
        <w:t>welk</w:t>
      </w:r>
      <w:r w:rsidR="00FC7481">
        <w:t xml:space="preserve">e muziekstromingen, -stijlen of kunstenaars in </w:t>
      </w:r>
      <w:r w:rsidRPr="004263F7">
        <w:t>welke graad word</w:t>
      </w:r>
      <w:r w:rsidR="00FC7481">
        <w:t>en</w:t>
      </w:r>
      <w:r w:rsidRPr="004263F7">
        <w:t xml:space="preserve"> behandeld.</w:t>
      </w:r>
    </w:p>
    <w:p w14:paraId="6A6C4DFD" w14:textId="3789E98D" w:rsidR="0089182D" w:rsidRPr="0000561E" w:rsidRDefault="0089182D" w:rsidP="0089182D">
      <w:pPr>
        <w:pStyle w:val="Wenk"/>
      </w:pPr>
      <w:r>
        <w:t>Je kan het repertoire voeden</w:t>
      </w:r>
      <w:r w:rsidRPr="005F2C7A">
        <w:t xml:space="preserve"> vanuit verschillende rubrieken uit het leerplan: muziekanalyse, specifieke vorming, artistiek project </w:t>
      </w:r>
      <w:r>
        <w:t>…</w:t>
      </w:r>
    </w:p>
    <w:p w14:paraId="45726B70" w14:textId="3761A53B" w:rsidR="002C0BF2" w:rsidRDefault="3A159072" w:rsidP="00220D37">
      <w:pPr>
        <w:pStyle w:val="Doel"/>
        <w:numPr>
          <w:ilvl w:val="0"/>
          <w:numId w:val="32"/>
        </w:numPr>
      </w:pPr>
      <w:r>
        <w:t xml:space="preserve">De leerlingen gaan aan de hand van afgesproken criteria in </w:t>
      </w:r>
      <w:r w:rsidR="006918B9">
        <w:t xml:space="preserve">respectvolle </w:t>
      </w:r>
      <w:r>
        <w:t xml:space="preserve">dialoog over </w:t>
      </w:r>
      <w:r w:rsidR="00C24E0F">
        <w:t>elkaars</w:t>
      </w:r>
      <w:r>
        <w:t xml:space="preserve"> muzikaal proces, werk en performance.</w:t>
      </w:r>
    </w:p>
    <w:p w14:paraId="3729BD30" w14:textId="51FBBE77" w:rsidR="000B0FB6" w:rsidRPr="004B2B24" w:rsidRDefault="000B0FB6" w:rsidP="0004395D">
      <w:pPr>
        <w:pStyle w:val="Samenhanggraad2"/>
      </w:pPr>
      <w:r w:rsidRPr="004B2B24">
        <w:t xml:space="preserve">II-Muz-d LPD </w:t>
      </w:r>
      <w:r w:rsidR="0089182D" w:rsidRPr="004B2B24">
        <w:t>7</w:t>
      </w:r>
      <w:r w:rsidR="002B2737">
        <w:t xml:space="preserve"> (muzikaal proces en werk)</w:t>
      </w:r>
    </w:p>
    <w:p w14:paraId="5601E5EB" w14:textId="081352CA" w:rsidR="00E34EAA" w:rsidRDefault="00E34EAA" w:rsidP="0010608B">
      <w:pPr>
        <w:pStyle w:val="Wenk"/>
      </w:pPr>
      <w:r w:rsidRPr="00E34EAA">
        <w:t>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tussen leraar en leerlingen of criteria afgesproken tussen leerlingen</w:t>
      </w:r>
      <w:r>
        <w:t xml:space="preserve">. </w:t>
      </w:r>
      <w:r w:rsidR="00191515">
        <w:t xml:space="preserve">Voorbeelden </w:t>
      </w:r>
      <w:r w:rsidR="00191515">
        <w:lastRenderedPageBreak/>
        <w:t>van criteria</w:t>
      </w:r>
      <w:r w:rsidR="00AD21A6">
        <w:t xml:space="preserve"> die met de leerlingen afgesproken kunnen worden</w:t>
      </w:r>
      <w:r w:rsidR="00191515">
        <w:t>: respect voor stijl en uitvoering, presentatie, beleving …</w:t>
      </w:r>
    </w:p>
    <w:p w14:paraId="4AD98EC4" w14:textId="77777777" w:rsidR="009B06C9" w:rsidRDefault="009B06C9" w:rsidP="009B06C9">
      <w:pPr>
        <w:pStyle w:val="Wenk"/>
      </w:pPr>
      <w:r w:rsidRPr="001066AF">
        <w:t>Het is belangrijk om voor de leerlingen individuele coachingmomenten doorheen het schooljaar te organiseren en hen zo te laten nadenken over hun artistiek parcours</w:t>
      </w:r>
      <w:r>
        <w:t>.</w:t>
      </w:r>
    </w:p>
    <w:p w14:paraId="037C190C" w14:textId="2BDD5818" w:rsidR="009B06C9" w:rsidRDefault="009B06C9" w:rsidP="009B06C9">
      <w:pPr>
        <w:pStyle w:val="Wenk"/>
      </w:pPr>
      <w:r w:rsidRPr="00E33780">
        <w:t>Leerlingen gebruiken diverse mogelijkheden om aan zelfreflectie te doen en het artistiek proces en de creatie te analyseren: opname zowel van beeld als geluid</w:t>
      </w:r>
      <w:r>
        <w:t>.</w:t>
      </w:r>
    </w:p>
    <w:p w14:paraId="5182B96D" w14:textId="4326C99C" w:rsidR="00B01387" w:rsidRDefault="0007492D" w:rsidP="00DF57A7">
      <w:pPr>
        <w:pStyle w:val="Kop2"/>
      </w:pPr>
      <w:bookmarkStart w:id="73" w:name="_Toc152612594"/>
      <w:r w:rsidRPr="00C51344">
        <w:t>Artistiek</w:t>
      </w:r>
      <w:r w:rsidR="00B01387" w:rsidRPr="00C51344">
        <w:t xml:space="preserve"> project</w:t>
      </w:r>
      <w:bookmarkEnd w:id="73"/>
    </w:p>
    <w:p w14:paraId="70C8E57B" w14:textId="0DAAF131" w:rsidR="00F6342B" w:rsidRPr="00220D37" w:rsidRDefault="00ED3C2F" w:rsidP="00220D37">
      <w:pPr>
        <w:pStyle w:val="Concordantie"/>
      </w:pPr>
      <w:r w:rsidRPr="00220D37">
        <w:t>Minimumdoelen, s</w:t>
      </w:r>
      <w:r w:rsidR="00F6342B" w:rsidRPr="00220D37">
        <w:t>pecifieke minimumdoelen</w:t>
      </w:r>
      <w:r w:rsidRPr="00220D37">
        <w:t xml:space="preserve"> of doelen die leiden naar BK</w:t>
      </w:r>
    </w:p>
    <w:p w14:paraId="6358DD09" w14:textId="2CBDD40E" w:rsidR="00EE3CD3" w:rsidRDefault="00EE3CD3" w:rsidP="00DF57A7">
      <w:pPr>
        <w:pStyle w:val="MDSMDBK"/>
        <w:outlineLvl w:val="9"/>
      </w:pPr>
      <w:r>
        <w:t>S</w:t>
      </w:r>
      <w:r w:rsidRPr="00E736D7">
        <w:t xml:space="preserve">MD </w:t>
      </w:r>
      <w:r w:rsidR="00A5168A">
        <w:t>0</w:t>
      </w:r>
      <w:r>
        <w:t>4.</w:t>
      </w:r>
      <w:r w:rsidR="00A5168A">
        <w:t>01</w:t>
      </w:r>
      <w:r>
        <w:t>.</w:t>
      </w:r>
      <w:r w:rsidR="00A5168A">
        <w:t>03</w:t>
      </w:r>
      <w:r>
        <w:tab/>
      </w:r>
      <w:r w:rsidRPr="00E736D7">
        <w:t>De leerlingen</w:t>
      </w:r>
      <w:r>
        <w:t xml:space="preserve"> </w:t>
      </w:r>
      <w:r w:rsidRPr="00995994">
        <w:t xml:space="preserve">zetten hun </w:t>
      </w:r>
      <w:r w:rsidR="00A5168A">
        <w:t xml:space="preserve">artistieke </w:t>
      </w:r>
      <w:r w:rsidRPr="00995994">
        <w:t>deskundigheid in voor een gemeenschappelijk project</w:t>
      </w:r>
      <w:r>
        <w:t>. (LPD</w:t>
      </w:r>
      <w:r w:rsidR="007F53F2">
        <w:t xml:space="preserve"> </w:t>
      </w:r>
      <w:r w:rsidR="00456418">
        <w:t>8</w:t>
      </w:r>
      <w:r>
        <w:t>)</w:t>
      </w:r>
    </w:p>
    <w:p w14:paraId="7AE47220" w14:textId="65435D36" w:rsidR="002C0BF2" w:rsidRDefault="00A6557A" w:rsidP="00220D37">
      <w:pPr>
        <w:pStyle w:val="Doel"/>
      </w:pPr>
      <w:r>
        <w:t>De</w:t>
      </w:r>
      <w:r w:rsidR="002C0BF2" w:rsidRPr="00904FF1">
        <w:t xml:space="preserve"> </w:t>
      </w:r>
      <w:r w:rsidRPr="00A6557A">
        <w:t xml:space="preserve">leerlingen zetten hun </w:t>
      </w:r>
      <w:hyperlink w:anchor="_Creativiteit" w:history="1">
        <w:r w:rsidR="003816A0" w:rsidRPr="001A4E70">
          <w:t>creativiteit</w:t>
        </w:r>
      </w:hyperlink>
      <w:r w:rsidR="003816A0" w:rsidRPr="001A4E70">
        <w:t xml:space="preserve"> </w:t>
      </w:r>
      <w:r w:rsidRPr="00A6557A">
        <w:t xml:space="preserve">en </w:t>
      </w:r>
      <w:r w:rsidR="00010C4F">
        <w:t xml:space="preserve">artistieke </w:t>
      </w:r>
      <w:r w:rsidR="00844F91">
        <w:t>deskundigheid</w:t>
      </w:r>
      <w:r w:rsidRPr="00A6557A">
        <w:t xml:space="preserve"> in bij het </w:t>
      </w:r>
      <w:r w:rsidR="008C5AFA">
        <w:t>realiseren</w:t>
      </w:r>
      <w:r w:rsidRPr="00A6557A">
        <w:t xml:space="preserve"> van een </w:t>
      </w:r>
      <w:r w:rsidR="00CE1284">
        <w:t>gemeenschappelijk</w:t>
      </w:r>
      <w:r w:rsidRPr="00A6557A">
        <w:t xml:space="preserve"> </w:t>
      </w:r>
      <w:r w:rsidR="001C46F7">
        <w:t xml:space="preserve">artistiek </w:t>
      </w:r>
      <w:r w:rsidRPr="00A6557A">
        <w:t>project</w:t>
      </w:r>
      <w:r>
        <w:t>.</w:t>
      </w:r>
    </w:p>
    <w:p w14:paraId="12C5F69C" w14:textId="5CD547CC" w:rsidR="001A4E70" w:rsidRDefault="00766A24" w:rsidP="00E85F90">
      <w:pPr>
        <w:pStyle w:val="Wenk"/>
      </w:pPr>
      <w:r w:rsidRPr="00766A24">
        <w:t xml:space="preserve">Creativiteit </w:t>
      </w:r>
      <w:r>
        <w:t>kan je</w:t>
      </w:r>
      <w:r w:rsidRPr="00766A24">
        <w:t xml:space="preserve"> divers </w:t>
      </w:r>
      <w:r>
        <w:t>invullen</w:t>
      </w:r>
      <w:r w:rsidRPr="00766A24">
        <w:t>: musiceren, improviseren, componeren, transformeren, audiovisuele toepassingen</w:t>
      </w:r>
      <w:r>
        <w:t>.</w:t>
      </w:r>
    </w:p>
    <w:p w14:paraId="304AB792" w14:textId="46CB12AE" w:rsidR="00E85F90" w:rsidRDefault="00E85F90" w:rsidP="00E85F90">
      <w:pPr>
        <w:pStyle w:val="Wenk"/>
      </w:pPr>
      <w:r>
        <w:t>Je kan aandacht schenken aan de volgende aspecten:</w:t>
      </w:r>
    </w:p>
    <w:p w14:paraId="436F2B94" w14:textId="6E8D0916" w:rsidR="00E85F90" w:rsidRDefault="007F53F2" w:rsidP="00E85F90">
      <w:pPr>
        <w:pStyle w:val="Wenkops1"/>
      </w:pPr>
      <w:r>
        <w:t xml:space="preserve">kennis </w:t>
      </w:r>
      <w:r w:rsidR="0005334F">
        <w:t xml:space="preserve">aanbrengen </w:t>
      </w:r>
      <w:r>
        <w:t>over diverse elementen die in een gemeenschappelijk artistiek project aan bod komen;</w:t>
      </w:r>
    </w:p>
    <w:p w14:paraId="1072E23B" w14:textId="217D8A05" w:rsidR="007F53F2" w:rsidRDefault="007F53F2">
      <w:pPr>
        <w:pStyle w:val="Wenkops1"/>
      </w:pPr>
      <w:r>
        <w:t>rekening houden met de groepsdynamiek</w:t>
      </w:r>
      <w:r w:rsidR="005C2103">
        <w:t>;</w:t>
      </w:r>
    </w:p>
    <w:p w14:paraId="76C66AA7" w14:textId="77777777" w:rsidR="00013D12" w:rsidRDefault="00013D12" w:rsidP="00013D12">
      <w:pPr>
        <w:pStyle w:val="Wenkops1"/>
      </w:pPr>
      <w:r>
        <w:t>muziek laten in interactie gaan met andere artistieke uitdrukkingsvormen;</w:t>
      </w:r>
    </w:p>
    <w:p w14:paraId="7F9C520E" w14:textId="3BD8D801" w:rsidR="005C2103" w:rsidRPr="00E85F90" w:rsidRDefault="005C2103" w:rsidP="00EC6DF3">
      <w:pPr>
        <w:pStyle w:val="Wenkops1"/>
      </w:pPr>
      <w:r>
        <w:t>…</w:t>
      </w:r>
    </w:p>
    <w:p w14:paraId="6092D484" w14:textId="77777777" w:rsidR="00B01387" w:rsidRDefault="00B01387" w:rsidP="00DF57A7">
      <w:pPr>
        <w:pStyle w:val="Kop2"/>
      </w:pPr>
      <w:bookmarkStart w:id="74" w:name="_Toc152612595"/>
      <w:r>
        <w:t>Kunstbeschouwing</w:t>
      </w:r>
      <w:bookmarkEnd w:id="74"/>
    </w:p>
    <w:p w14:paraId="2D044C30" w14:textId="25079AB2" w:rsidR="00F6342B" w:rsidRPr="00220D37" w:rsidRDefault="00ED3C2F" w:rsidP="00220D37">
      <w:pPr>
        <w:pStyle w:val="Concordantie"/>
      </w:pPr>
      <w:r w:rsidRPr="00220D37">
        <w:t>Minimumdoelen, s</w:t>
      </w:r>
      <w:r w:rsidR="00F6342B" w:rsidRPr="00220D37">
        <w:t>pecifieke minimumdoelen</w:t>
      </w:r>
      <w:r w:rsidRPr="00220D37">
        <w:t xml:space="preserve"> of doelen die leiden naar BK</w:t>
      </w:r>
    </w:p>
    <w:p w14:paraId="1E04A5AB" w14:textId="55A3B20E" w:rsidR="00EE3CD3" w:rsidRDefault="00EE3CD3" w:rsidP="00DF57A7">
      <w:pPr>
        <w:pStyle w:val="MDSMDBK"/>
        <w:outlineLvl w:val="9"/>
      </w:pPr>
      <w:r>
        <w:t>S</w:t>
      </w:r>
      <w:r w:rsidRPr="00E736D7">
        <w:t xml:space="preserve">MD </w:t>
      </w:r>
      <w:r w:rsidR="00A5168A">
        <w:t>0</w:t>
      </w:r>
      <w:r>
        <w:t>4.</w:t>
      </w:r>
      <w:r w:rsidR="00A5168A">
        <w:t>02</w:t>
      </w:r>
      <w:r>
        <w:t>.</w:t>
      </w:r>
      <w:r w:rsidR="008A521E">
        <w:t>0</w:t>
      </w:r>
      <w:r>
        <w:t>1</w:t>
      </w:r>
      <w:r>
        <w:tab/>
      </w:r>
      <w:r w:rsidRPr="00E736D7">
        <w:t>De leerlingen</w:t>
      </w:r>
      <w:r w:rsidRPr="00995994">
        <w:t xml:space="preserve"> analyseren kunstuitingen uit verschillende stromingen, periodes en </w:t>
      </w:r>
      <w:r w:rsidR="008A521E">
        <w:t xml:space="preserve">westerse en niet-westerse </w:t>
      </w:r>
      <w:r w:rsidRPr="00995994">
        <w:t xml:space="preserve">samenlevingen om een kunsthistorisch referentiekader </w:t>
      </w:r>
      <w:r w:rsidR="00BF1CE2">
        <w:t>op</w:t>
      </w:r>
      <w:r w:rsidRPr="00995994">
        <w:t xml:space="preserve"> te bouwen</w:t>
      </w:r>
      <w:r>
        <w:t>. (LPD</w:t>
      </w:r>
      <w:r w:rsidR="001C10D1">
        <w:t xml:space="preserve"> </w:t>
      </w:r>
      <w:r w:rsidR="00456418">
        <w:t>9</w:t>
      </w:r>
      <w:r>
        <w:t>)</w:t>
      </w:r>
    </w:p>
    <w:p w14:paraId="3A37A76F" w14:textId="5F7A92CB" w:rsidR="002C0BF2" w:rsidRDefault="00EE3CD3" w:rsidP="00DF57A7">
      <w:pPr>
        <w:pStyle w:val="MDSMDBK"/>
        <w:outlineLvl w:val="9"/>
      </w:pPr>
      <w:r>
        <w:t>S</w:t>
      </w:r>
      <w:r w:rsidRPr="00E736D7">
        <w:t xml:space="preserve">MD </w:t>
      </w:r>
      <w:r w:rsidR="00C24348">
        <w:t>0</w:t>
      </w:r>
      <w:r>
        <w:t>4.</w:t>
      </w:r>
      <w:r w:rsidR="00C24348">
        <w:t>02</w:t>
      </w:r>
      <w:r>
        <w:t>.</w:t>
      </w:r>
      <w:r w:rsidR="00C24348">
        <w:t>0</w:t>
      </w:r>
      <w:r>
        <w:t>2</w:t>
      </w:r>
      <w:r>
        <w:tab/>
      </w:r>
      <w:r w:rsidRPr="00E736D7">
        <w:t>De leerlingen</w:t>
      </w:r>
      <w:r>
        <w:t xml:space="preserve"> </w:t>
      </w:r>
      <w:r w:rsidRPr="00995994">
        <w:t xml:space="preserve">reflecteren </w:t>
      </w:r>
      <w:r w:rsidR="00C21DBB">
        <w:t>vanuit meerdere perspectieven over</w:t>
      </w:r>
      <w:r w:rsidRPr="00995994">
        <w:t xml:space="preserve"> de betekenis van kunst en kunstuitingen in diverse contexte</w:t>
      </w:r>
      <w:r w:rsidR="00C21DBB">
        <w:t>n</w:t>
      </w:r>
      <w:r>
        <w:t xml:space="preserve">. (LPD </w:t>
      </w:r>
      <w:r w:rsidR="00456418">
        <w:t>10</w:t>
      </w:r>
      <w:r>
        <w:t>)</w:t>
      </w:r>
    </w:p>
    <w:p w14:paraId="041F29B7" w14:textId="5333FAD5" w:rsidR="00B01387" w:rsidRDefault="00A6557A" w:rsidP="00220D37">
      <w:pPr>
        <w:pStyle w:val="Doel"/>
      </w:pPr>
      <w:r>
        <w:t>De</w:t>
      </w:r>
      <w:r w:rsidR="00B01387" w:rsidRPr="00904FF1">
        <w:t xml:space="preserve"> </w:t>
      </w:r>
      <w:r w:rsidRPr="00A6557A">
        <w:t xml:space="preserve">leerlingen analyseren kunstuitingen uit verschillende stromingen, periodes en </w:t>
      </w:r>
      <w:r w:rsidR="0082766F">
        <w:t xml:space="preserve">westerse en niet-westerse </w:t>
      </w:r>
      <w:r w:rsidRPr="00A6557A">
        <w:t xml:space="preserve">samenlevingen om een kunsthistorisch referentiekader </w:t>
      </w:r>
      <w:r w:rsidR="006A550A">
        <w:t>op</w:t>
      </w:r>
      <w:r w:rsidRPr="00A6557A">
        <w:t xml:space="preserve"> te bouwen</w:t>
      </w:r>
      <w:r>
        <w:t>.</w:t>
      </w:r>
    </w:p>
    <w:p w14:paraId="256AAE0D" w14:textId="3FFA153A" w:rsidR="00BA6BF0" w:rsidRDefault="00BA6BF0" w:rsidP="00BA6BF0">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4572C0" w:rsidRPr="006C1C97">
        <w:t xml:space="preserve">III-Ges-d LPD </w:t>
      </w:r>
      <w:r w:rsidR="00C408BF">
        <w:t>5</w:t>
      </w:r>
    </w:p>
    <w:p w14:paraId="79FCDB0A" w14:textId="03C2E725" w:rsidR="00D27EE6" w:rsidRPr="004B2B24" w:rsidRDefault="00D27EE6" w:rsidP="00E52D58">
      <w:pPr>
        <w:pStyle w:val="Samenhanggraad2"/>
      </w:pPr>
      <w:r w:rsidRPr="004B2B24">
        <w:t xml:space="preserve">II-Muz-d LPD </w:t>
      </w:r>
      <w:r w:rsidR="008D751F" w:rsidRPr="004B2B24">
        <w:t>9</w:t>
      </w:r>
    </w:p>
    <w:p w14:paraId="13C3FC28" w14:textId="68882239" w:rsidR="00E52D58" w:rsidRDefault="0013194B" w:rsidP="008D751F">
      <w:pPr>
        <w:pStyle w:val="Wenk"/>
      </w:pPr>
      <w:r w:rsidRPr="0013194B">
        <w:t xml:space="preserve">Je spreekt best op vakgroepniveau af welke stromingen, </w:t>
      </w:r>
      <w:r w:rsidR="009B2D05">
        <w:t>periodes</w:t>
      </w:r>
      <w:r w:rsidRPr="0013194B">
        <w:t xml:space="preserve"> </w:t>
      </w:r>
      <w:r w:rsidR="00925C2C">
        <w:t>en samenlevingen</w:t>
      </w:r>
      <w:r w:rsidRPr="0013194B">
        <w:t xml:space="preserve"> in welke graad worden behandeld</w:t>
      </w:r>
      <w:r w:rsidR="00646A40">
        <w:t>.</w:t>
      </w:r>
      <w:r w:rsidR="007971DE">
        <w:t xml:space="preserve"> </w:t>
      </w:r>
      <w:r w:rsidR="007971DE" w:rsidRPr="00471D6E">
        <w:t>Je kan meerdere kunstuitingen aan bod laten komen zoals architectuur, beeldende en audiovisuele kunsten, muziek, literatuur, toegepast kunsten, podiumkunsten</w:t>
      </w:r>
      <w:r w:rsidR="007971DE">
        <w:t>.</w:t>
      </w:r>
    </w:p>
    <w:p w14:paraId="77766C01" w14:textId="65D220F0" w:rsidR="003B3BCA" w:rsidRPr="003B3BCA" w:rsidRDefault="003640E5" w:rsidP="003B3BCA">
      <w:pPr>
        <w:pStyle w:val="Wenk"/>
      </w:pPr>
      <w:r>
        <w:t xml:space="preserve">Je </w:t>
      </w:r>
      <w:r w:rsidRPr="007407A5">
        <w:t xml:space="preserve">kan kunsthistorische begrippen aan bod laten komen die het gemakkelijker maken om kunsthistorische evoluties te begrijpen </w:t>
      </w:r>
      <w:r w:rsidR="00B84243" w:rsidRPr="00B84243">
        <w:t>zoals schoonheidsidealen, vakmanschap, het artistiek parcours, de rol van het bovennatuurlijke, abstractieniveaus, economische waarde, de aandacht voor de vorm, de mate van weerspiegeling of vervreemding van de maatschappij, de stijlkenmerken, de rol van de opdrachtgever(s), de rol in beeldvorming over het verleden of het heden, de rol in opinievorming, de betekenissen, de genderdimensie</w:t>
      </w:r>
      <w:r w:rsidR="007E2D5C">
        <w:t>.</w:t>
      </w:r>
    </w:p>
    <w:p w14:paraId="7516F1C7" w14:textId="682365CA" w:rsidR="002C0BF2" w:rsidRDefault="00A6557A" w:rsidP="00220D37">
      <w:pPr>
        <w:pStyle w:val="Doel"/>
      </w:pPr>
      <w:r>
        <w:lastRenderedPageBreak/>
        <w:t>De</w:t>
      </w:r>
      <w:r w:rsidR="002C0BF2" w:rsidRPr="00904FF1">
        <w:t xml:space="preserve"> </w:t>
      </w:r>
      <w:r w:rsidRPr="00A6557A">
        <w:t xml:space="preserve">leerlingen reflecteren </w:t>
      </w:r>
      <w:r w:rsidR="008D3C75">
        <w:t>vanuit meerdere perspectieven over</w:t>
      </w:r>
      <w:r w:rsidR="008D3C75" w:rsidRPr="00A6557A">
        <w:t xml:space="preserve"> </w:t>
      </w:r>
      <w:r w:rsidRPr="00A6557A">
        <w:t xml:space="preserve">de betekenis van kunst </w:t>
      </w:r>
      <w:r w:rsidR="00F31445">
        <w:t xml:space="preserve">en kunstuitingen </w:t>
      </w:r>
      <w:r w:rsidRPr="00A6557A">
        <w:t>in diverse contexten</w:t>
      </w:r>
      <w:r>
        <w:t>.</w:t>
      </w:r>
    </w:p>
    <w:p w14:paraId="24E30B92" w14:textId="5791213B" w:rsidR="00B84243" w:rsidRPr="00B84243" w:rsidRDefault="003977D1" w:rsidP="00B84243">
      <w:pPr>
        <w:pStyle w:val="Wenk"/>
      </w:pPr>
      <w:r w:rsidRPr="003977D1">
        <w:t>Hanteren van meerdere perspectieven (multiperspectiviteit) zoals eerstepersoonsperspectief,</w:t>
      </w:r>
      <w:r>
        <w:t xml:space="preserve"> derdepersoonsperspectief.</w:t>
      </w:r>
    </w:p>
    <w:p w14:paraId="2ECE5258" w14:textId="68EE881C" w:rsidR="00EF435B" w:rsidRDefault="00EF435B" w:rsidP="00DF57A7">
      <w:pPr>
        <w:pStyle w:val="Kop2"/>
      </w:pPr>
      <w:bookmarkStart w:id="75" w:name="_Toc152612596"/>
      <w:r>
        <w:t>Onderzoekscompetentie</w:t>
      </w:r>
      <w:bookmarkEnd w:id="75"/>
    </w:p>
    <w:p w14:paraId="60832F0C" w14:textId="77777777" w:rsidR="00E308D7" w:rsidRPr="00220D37" w:rsidRDefault="00E308D7" w:rsidP="00220D37">
      <w:pPr>
        <w:pStyle w:val="Concordantie"/>
      </w:pPr>
      <w:r w:rsidRPr="00220D37">
        <w:t>Minimumdoelen, specifieke minimumdoelen of doelen die leiden naar BK</w:t>
      </w:r>
    </w:p>
    <w:p w14:paraId="77232DA1" w14:textId="3BA914A4" w:rsidR="00E308D7" w:rsidRDefault="00E308D7" w:rsidP="00DF57A7">
      <w:pPr>
        <w:pStyle w:val="MDSMDBK"/>
        <w:outlineLvl w:val="9"/>
      </w:pPr>
      <w:r>
        <w:t>S</w:t>
      </w:r>
      <w:r w:rsidRPr="00E736D7">
        <w:t xml:space="preserve">MD </w:t>
      </w:r>
      <w:r>
        <w:t>01</w:t>
      </w:r>
      <w:r w:rsidRPr="00E736D7">
        <w:t>.01</w:t>
      </w:r>
      <w:r>
        <w:t>.01</w:t>
      </w:r>
      <w:r>
        <w:tab/>
      </w:r>
      <w:r w:rsidRPr="00E736D7">
        <w:t>De leerlingen</w:t>
      </w:r>
      <w:r w:rsidR="00724C05">
        <w:t xml:space="preserve"> </w:t>
      </w:r>
      <w:r w:rsidR="00724C05" w:rsidRPr="00724C05">
        <w:t>doorlopen een onderzoekscyclus in samenhang met inhouden van minstens 1 wetenschapsdomein verbonden aan de studierichting</w:t>
      </w:r>
      <w:r w:rsidRPr="00E736D7">
        <w:t>.</w:t>
      </w:r>
      <w:r>
        <w:t xml:space="preserve"> (LPD </w:t>
      </w:r>
      <w:r w:rsidR="00724C05">
        <w:t>11</w:t>
      </w:r>
      <w:r>
        <w:t>)</w:t>
      </w:r>
    </w:p>
    <w:p w14:paraId="0CB2D9E8" w14:textId="11CDD54F" w:rsidR="00EF435B" w:rsidRDefault="00EF435B" w:rsidP="00220D37">
      <w:pPr>
        <w:pStyle w:val="Doel"/>
      </w:pPr>
      <w:r>
        <w:t>De</w:t>
      </w:r>
      <w:r w:rsidRPr="00904FF1">
        <w:t xml:space="preserve"> </w:t>
      </w:r>
      <w:r w:rsidRPr="00A6557A">
        <w:t xml:space="preserve">leerlingen </w:t>
      </w:r>
      <w:bookmarkStart w:id="76" w:name="_Hlk133233682"/>
      <w:r w:rsidR="00EE545D">
        <w:t>doorlopen een onderzoekscyclus in samenhang met specifieke inhouden van dit leerplan</w:t>
      </w:r>
      <w:bookmarkEnd w:id="76"/>
      <w:r>
        <w:t>.</w:t>
      </w:r>
    </w:p>
    <w:p w14:paraId="46963D6F" w14:textId="17B02342" w:rsidR="0067485C" w:rsidRDefault="0067485C" w:rsidP="0067485C">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C51A41">
        <w:rPr>
          <w:color w:val="000000" w:themeColor="text1"/>
        </w:rPr>
        <w:t>I-</w:t>
      </w:r>
      <w:r w:rsidRPr="006C1C97">
        <w:t>II-III</w:t>
      </w:r>
      <w:r w:rsidR="00C51A41">
        <w:t>-</w:t>
      </w:r>
      <w:r w:rsidRPr="006C1C97">
        <w:t>GFL</w:t>
      </w:r>
      <w:r w:rsidR="006B4ED0" w:rsidRPr="006C1C97">
        <w:t xml:space="preserve"> LPD 21, 22, 23, 27</w:t>
      </w:r>
    </w:p>
    <w:p w14:paraId="06DC5409" w14:textId="62DC43A3" w:rsidR="00083F7F" w:rsidRDefault="00424C47" w:rsidP="00424C47">
      <w:pPr>
        <w:pStyle w:val="WenkDuiding"/>
      </w:pPr>
      <w:r>
        <w:t>Specifieke inhouden</w:t>
      </w:r>
      <w:r w:rsidR="006927C6">
        <w:t xml:space="preserve"> zoals </w:t>
      </w:r>
      <w:r w:rsidR="00F23410">
        <w:t xml:space="preserve">muziektheoretische </w:t>
      </w:r>
      <w:r w:rsidR="009A589C">
        <w:t>inhouden</w:t>
      </w:r>
      <w:r w:rsidR="00F23410">
        <w:t xml:space="preserve">, </w:t>
      </w:r>
      <w:r w:rsidR="009836A9">
        <w:t>het doorlopen van een artistiek proces</w:t>
      </w:r>
      <w:r w:rsidR="00723719">
        <w:t xml:space="preserve">, </w:t>
      </w:r>
      <w:r w:rsidR="009A589C">
        <w:t>kunstbeschouwi</w:t>
      </w:r>
      <w:r w:rsidR="00B366EB">
        <w:t>ng</w:t>
      </w:r>
      <w:r w:rsidR="006927C6">
        <w:t>.</w:t>
      </w:r>
    </w:p>
    <w:p w14:paraId="2A748D82" w14:textId="66736695" w:rsidR="006B4ED0" w:rsidRDefault="00C76850">
      <w:pPr>
        <w:pStyle w:val="WenkDuiding"/>
      </w:pPr>
      <w:r>
        <w:t>Bij fasen in een onderzoekscyclus kan je denken aan: oriëntatie, probleem(stelling) of onderzoeksvraag, onderzoeksmethode, gegevensverzameling, analyse, conclusie, rapportering.</w:t>
      </w:r>
      <w:r w:rsidR="00A06074">
        <w:t xml:space="preserve"> </w:t>
      </w:r>
      <w:r>
        <w:t>Afhankelijk van de context kunnen een of meerdere fasen in de onderzoekscyclus zelfstandig of onder begeleiding gebeuren</w:t>
      </w:r>
      <w:r w:rsidR="006C1C97">
        <w:t>.</w:t>
      </w:r>
    </w:p>
    <w:p w14:paraId="63387B87" w14:textId="54290015" w:rsidR="006C1C97" w:rsidRDefault="006C1C97" w:rsidP="006B4ED0">
      <w:pPr>
        <w:pStyle w:val="Wenk"/>
      </w:pPr>
      <w:r w:rsidRPr="006C1C97">
        <w:t xml:space="preserve">Leerplandoelen </w:t>
      </w:r>
      <w:r w:rsidR="00415F10" w:rsidRPr="00415F10">
        <w:t>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r>
        <w:t>.</w:t>
      </w:r>
    </w:p>
    <w:p w14:paraId="13A0AD31" w14:textId="77777777" w:rsidR="001173B1" w:rsidRDefault="001332B5" w:rsidP="00DF57A7">
      <w:pPr>
        <w:pStyle w:val="Kop1"/>
      </w:pPr>
      <w:bookmarkStart w:id="77" w:name="_Toc152612597"/>
      <w:r>
        <w:t>Basisuitrusting</w:t>
      </w:r>
      <w:bookmarkEnd w:id="77"/>
    </w:p>
    <w:p w14:paraId="1620EFAB" w14:textId="37EDB706" w:rsidR="00A00764" w:rsidRDefault="00A00764" w:rsidP="00A00764">
      <w:r>
        <w:t>Basisuitrusting verwijst naar de infrastructuur en het (didactisch) materiaal die beschikbaar moeten zijn voor de realisatie van de leerplandoelen.</w:t>
      </w:r>
    </w:p>
    <w:p w14:paraId="66FDC7CE" w14:textId="11A8E9D6" w:rsidR="00A00764" w:rsidRDefault="00A00764" w:rsidP="00DF57A7">
      <w:pPr>
        <w:pStyle w:val="Kop2"/>
      </w:pPr>
      <w:bookmarkStart w:id="78" w:name="_Toc54974885"/>
      <w:bookmarkStart w:id="79" w:name="_Toc152612598"/>
      <w:r>
        <w:t>Infrastructuur</w:t>
      </w:r>
      <w:bookmarkEnd w:id="78"/>
      <w:bookmarkEnd w:id="79"/>
    </w:p>
    <w:p w14:paraId="4A7818AF" w14:textId="3A2BB172" w:rsidR="00AE0E5B" w:rsidRPr="004F01B1" w:rsidRDefault="00AE0E5B" w:rsidP="00AE0E5B">
      <w:pPr>
        <w:rPr>
          <w:b/>
          <w:bCs/>
        </w:rPr>
      </w:pPr>
      <w:r w:rsidRPr="004F01B1">
        <w:rPr>
          <w:b/>
          <w:bCs/>
        </w:rPr>
        <w:t>Rubrieken 4.1 Algemene muziekleer, 4.3 Artistiek project, 4.4 Kunstbeschouwing</w:t>
      </w:r>
      <w:r>
        <w:rPr>
          <w:b/>
          <w:bCs/>
        </w:rPr>
        <w:t>, 4.5 Onderzoekscompetentie</w:t>
      </w:r>
    </w:p>
    <w:p w14:paraId="7C57D2D4" w14:textId="77777777" w:rsidR="00AE0E5B" w:rsidRDefault="00AE0E5B" w:rsidP="00AE0E5B">
      <w:r>
        <w:t>Een leslokaal met</w:t>
      </w:r>
    </w:p>
    <w:p w14:paraId="50400660" w14:textId="77777777" w:rsidR="00AE0E5B" w:rsidRDefault="00AE0E5B" w:rsidP="00AE0E5B">
      <w:pPr>
        <w:pStyle w:val="Opsomming1"/>
        <w:numPr>
          <w:ilvl w:val="0"/>
          <w:numId w:val="2"/>
        </w:numPr>
      </w:pPr>
      <w:r>
        <w:t xml:space="preserve">een aangepaste akoestiek </w:t>
      </w:r>
      <w:r w:rsidRPr="00885235">
        <w:t>met respect voor de noden op het vlak van gehoorbescherming</w:t>
      </w:r>
      <w:r>
        <w:t>;</w:t>
      </w:r>
    </w:p>
    <w:p w14:paraId="4341785A" w14:textId="77777777" w:rsidR="00AE0E5B" w:rsidRDefault="00AE0E5B" w:rsidP="00AE0E5B">
      <w:pPr>
        <w:pStyle w:val="Opsomming1"/>
        <w:numPr>
          <w:ilvl w:val="0"/>
          <w:numId w:val="2"/>
        </w:numPr>
      </w:pPr>
      <w:r>
        <w:t>de nodige akoestische isolatie en ruimte</w:t>
      </w:r>
    </w:p>
    <w:p w14:paraId="41B2E89D" w14:textId="77777777" w:rsidR="00AE0E5B" w:rsidRDefault="00AE0E5B" w:rsidP="00AE0E5B">
      <w:pPr>
        <w:pStyle w:val="Opsomming1"/>
        <w:numPr>
          <w:ilvl w:val="0"/>
          <w:numId w:val="2"/>
        </w:numPr>
      </w:pPr>
      <w:r>
        <w:t>een (draagbare) computer waarop de nodige software en audiovisueel materiaal kwaliteitsvol werkt en die met internet verbonden is;</w:t>
      </w:r>
    </w:p>
    <w:p w14:paraId="0792B9A9" w14:textId="77777777" w:rsidR="00AE0E5B" w:rsidRDefault="00AE0E5B" w:rsidP="00AE0E5B">
      <w:pPr>
        <w:pStyle w:val="Opsomming1"/>
        <w:numPr>
          <w:ilvl w:val="0"/>
          <w:numId w:val="2"/>
        </w:numPr>
      </w:pPr>
      <w:r>
        <w:t>de mogelijkheid om geluid kwaliteitsvol op te nemen en weer te geven;</w:t>
      </w:r>
    </w:p>
    <w:p w14:paraId="22E94E14" w14:textId="77777777" w:rsidR="00AE0E5B" w:rsidRDefault="00AE0E5B" w:rsidP="00AE0E5B">
      <w:pPr>
        <w:pStyle w:val="Opsomming1"/>
        <w:numPr>
          <w:ilvl w:val="0"/>
          <w:numId w:val="2"/>
        </w:numPr>
      </w:pPr>
      <w:r>
        <w:lastRenderedPageBreak/>
        <w:t>de mogelijkheid om draadloos internet met een aanvaardbare snelheid te raadplegen;</w:t>
      </w:r>
    </w:p>
    <w:p w14:paraId="6B652C41" w14:textId="77777777" w:rsidR="00AE0E5B" w:rsidRDefault="00AE0E5B" w:rsidP="00AE0E5B">
      <w:pPr>
        <w:pStyle w:val="Opsomming1"/>
        <w:numPr>
          <w:ilvl w:val="0"/>
          <w:numId w:val="2"/>
        </w:numPr>
      </w:pPr>
      <w:r>
        <w:t>een degelijk begeleidingsinstrument;</w:t>
      </w:r>
    </w:p>
    <w:p w14:paraId="235FB566" w14:textId="77777777" w:rsidR="00AE0E5B" w:rsidRPr="00DE59C2" w:rsidRDefault="00AE0E5B" w:rsidP="00AE0E5B">
      <w:pPr>
        <w:pStyle w:val="Opsomming1"/>
        <w:numPr>
          <w:ilvl w:val="0"/>
          <w:numId w:val="2"/>
        </w:numPr>
        <w:rPr>
          <w:b/>
          <w:bCs/>
        </w:rPr>
      </w:pPr>
      <w:r>
        <w:t xml:space="preserve">een muzieknotatiebord </w:t>
      </w:r>
      <w:r w:rsidRPr="00885235">
        <w:t>of digitaal alternatief</w:t>
      </w:r>
      <w:r>
        <w:t>.</w:t>
      </w:r>
    </w:p>
    <w:p w14:paraId="29BEC03B" w14:textId="77777777" w:rsidR="00AE0E5B" w:rsidRDefault="00AE0E5B" w:rsidP="00AE0E5B">
      <w:pPr>
        <w:pStyle w:val="Opsomming1"/>
        <w:numPr>
          <w:ilvl w:val="0"/>
          <w:numId w:val="0"/>
        </w:numPr>
        <w:ind w:left="397" w:hanging="397"/>
      </w:pPr>
    </w:p>
    <w:p w14:paraId="15E1576D" w14:textId="4826C2F3" w:rsidR="00AE0E5B" w:rsidRPr="004F01B1" w:rsidRDefault="00AE0E5B" w:rsidP="00AE0E5B">
      <w:pPr>
        <w:pStyle w:val="Opsomming1"/>
        <w:numPr>
          <w:ilvl w:val="0"/>
          <w:numId w:val="0"/>
        </w:numPr>
        <w:ind w:left="397" w:hanging="397"/>
        <w:rPr>
          <w:b/>
          <w:bCs/>
        </w:rPr>
      </w:pPr>
      <w:r w:rsidRPr="004F01B1">
        <w:rPr>
          <w:b/>
          <w:bCs/>
        </w:rPr>
        <w:t xml:space="preserve">Rubriek 4.2 Individuele </w:t>
      </w:r>
      <w:r>
        <w:rPr>
          <w:b/>
          <w:bCs/>
        </w:rPr>
        <w:t xml:space="preserve">specifieke </w:t>
      </w:r>
      <w:r w:rsidRPr="004F01B1">
        <w:rPr>
          <w:b/>
          <w:bCs/>
        </w:rPr>
        <w:t>vorming</w:t>
      </w:r>
    </w:p>
    <w:p w14:paraId="00E3A8B9" w14:textId="77777777" w:rsidR="00AE0E5B" w:rsidRDefault="00AE0E5B" w:rsidP="00AE0E5B">
      <w:pPr>
        <w:pStyle w:val="Opsomming1"/>
        <w:numPr>
          <w:ilvl w:val="0"/>
          <w:numId w:val="0"/>
        </w:numPr>
        <w:ind w:left="397" w:hanging="397"/>
      </w:pPr>
    </w:p>
    <w:p w14:paraId="38CC768F" w14:textId="17A7C6D6" w:rsidR="00AE0E5B" w:rsidRDefault="00AE0E5B" w:rsidP="00AE0E5B">
      <w:pPr>
        <w:pStyle w:val="Opsomming1"/>
        <w:numPr>
          <w:ilvl w:val="0"/>
          <w:numId w:val="0"/>
        </w:numPr>
        <w:ind w:left="397" w:hanging="397"/>
      </w:pPr>
      <w:r>
        <w:t>Afhankelijk van het soort individuele specifieke vorming:</w:t>
      </w:r>
    </w:p>
    <w:p w14:paraId="16ED0C04" w14:textId="77777777" w:rsidR="00AE0E5B" w:rsidRDefault="00AE0E5B" w:rsidP="00AE0E5B">
      <w:pPr>
        <w:pStyle w:val="Opsomming1"/>
        <w:numPr>
          <w:ilvl w:val="0"/>
          <w:numId w:val="0"/>
        </w:numPr>
        <w:ind w:left="397" w:hanging="397"/>
      </w:pPr>
    </w:p>
    <w:p w14:paraId="1EF2C002" w14:textId="77777777" w:rsidR="00AE0E5B" w:rsidRDefault="00AE0E5B" w:rsidP="00AE0E5B">
      <w:pPr>
        <w:pStyle w:val="Opsomming1"/>
        <w:numPr>
          <w:ilvl w:val="0"/>
          <w:numId w:val="0"/>
        </w:numPr>
        <w:ind w:left="397" w:hanging="397"/>
      </w:pPr>
      <w:r>
        <w:t>een lokaal met</w:t>
      </w:r>
    </w:p>
    <w:p w14:paraId="61BCDC4C" w14:textId="77777777" w:rsidR="00AE0E5B" w:rsidRDefault="00AE0E5B" w:rsidP="00AE0E5B">
      <w:pPr>
        <w:pStyle w:val="Opsomming1"/>
        <w:numPr>
          <w:ilvl w:val="0"/>
          <w:numId w:val="2"/>
        </w:numPr>
      </w:pPr>
      <w:r>
        <w:t xml:space="preserve">een aangepaste akoestiek </w:t>
      </w:r>
      <w:r w:rsidRPr="00885235">
        <w:t>met respect voor de noden op het vlak van gehoorbescherming</w:t>
      </w:r>
      <w:r>
        <w:t>;</w:t>
      </w:r>
    </w:p>
    <w:p w14:paraId="255C4C11" w14:textId="77777777" w:rsidR="00AE0E5B" w:rsidRDefault="00AE0E5B" w:rsidP="00AE0E5B">
      <w:pPr>
        <w:pStyle w:val="Opsomming1"/>
        <w:numPr>
          <w:ilvl w:val="0"/>
          <w:numId w:val="2"/>
        </w:numPr>
      </w:pPr>
      <w:r>
        <w:t>de nodige akoestische isolatie en ruimte</w:t>
      </w:r>
    </w:p>
    <w:p w14:paraId="60DEF6B3" w14:textId="77777777" w:rsidR="00AE0E5B" w:rsidRDefault="00AE0E5B" w:rsidP="00AE0E5B">
      <w:pPr>
        <w:pStyle w:val="Opsomming1"/>
        <w:numPr>
          <w:ilvl w:val="0"/>
          <w:numId w:val="2"/>
        </w:numPr>
      </w:pPr>
      <w:r>
        <w:t>een (draagbare) computer waarop de nodige software en audiovisueel materiaal kwaliteitsvol werkt en die met internet verbonden is;</w:t>
      </w:r>
    </w:p>
    <w:p w14:paraId="64AB18A7" w14:textId="77777777" w:rsidR="00AE0E5B" w:rsidRDefault="00AE0E5B" w:rsidP="00AE0E5B">
      <w:pPr>
        <w:pStyle w:val="Opsomming1"/>
        <w:numPr>
          <w:ilvl w:val="0"/>
          <w:numId w:val="2"/>
        </w:numPr>
      </w:pPr>
      <w:r>
        <w:t>de mogelijkheid om geluid kwaliteitsvol op te nemen en weer te geven;</w:t>
      </w:r>
    </w:p>
    <w:p w14:paraId="12DDA087" w14:textId="77777777" w:rsidR="00AE0E5B" w:rsidRDefault="00AE0E5B" w:rsidP="00AE0E5B">
      <w:pPr>
        <w:pStyle w:val="Opsomming1"/>
        <w:numPr>
          <w:ilvl w:val="0"/>
          <w:numId w:val="2"/>
        </w:numPr>
      </w:pPr>
      <w:r>
        <w:t>de mogelijkheid om draadloos internet met een aanvaardbare snelheid te raadplegen;</w:t>
      </w:r>
    </w:p>
    <w:p w14:paraId="5B64170F" w14:textId="77777777" w:rsidR="00AE0E5B" w:rsidRDefault="00AE0E5B" w:rsidP="00AE0E5B">
      <w:pPr>
        <w:pStyle w:val="Opsomming1"/>
        <w:numPr>
          <w:ilvl w:val="0"/>
          <w:numId w:val="2"/>
        </w:numPr>
      </w:pPr>
      <w:r>
        <w:t>een degelijk begeleidingsinstrument;</w:t>
      </w:r>
    </w:p>
    <w:p w14:paraId="30368894" w14:textId="29D5873F" w:rsidR="00533F42" w:rsidRPr="008124A4" w:rsidRDefault="00AE0E5B" w:rsidP="00AE0E5B">
      <w:pPr>
        <w:pStyle w:val="Opsomming1"/>
        <w:numPr>
          <w:ilvl w:val="0"/>
          <w:numId w:val="2"/>
        </w:numPr>
        <w:rPr>
          <w:b/>
          <w:bCs/>
        </w:rPr>
      </w:pPr>
      <w:r>
        <w:t>een spiegel.</w:t>
      </w:r>
      <w:r w:rsidR="00533F42" w:rsidRPr="008124A4">
        <w:rPr>
          <w:b/>
          <w:bCs/>
        </w:rPr>
        <w:t xml:space="preserve"> </w:t>
      </w:r>
    </w:p>
    <w:p w14:paraId="7F6AAC80" w14:textId="0016F834" w:rsidR="00A00764" w:rsidRDefault="00A00764" w:rsidP="00DF57A7">
      <w:pPr>
        <w:pStyle w:val="Kop2"/>
      </w:pPr>
      <w:bookmarkStart w:id="80" w:name="_Toc152612599"/>
      <w:bookmarkStart w:id="81" w:name="_Toc54974886"/>
      <w:r>
        <w:t>Materiaal</w:t>
      </w:r>
      <w:bookmarkEnd w:id="80"/>
      <w:r w:rsidR="00C3192A">
        <w:t xml:space="preserve"> </w:t>
      </w:r>
      <w:bookmarkEnd w:id="81"/>
    </w:p>
    <w:p w14:paraId="624F8F97" w14:textId="77777777" w:rsidR="00AE2C33" w:rsidRDefault="00AE2C33" w:rsidP="00C377AC">
      <w:pPr>
        <w:pStyle w:val="Opsomming1"/>
      </w:pPr>
      <w:bookmarkStart w:id="82" w:name="_Toc54974887"/>
      <w:r>
        <w:t>Muzieklessenaars</w:t>
      </w:r>
      <w:r w:rsidRPr="00497520">
        <w:t xml:space="preserve"> voldoende voor de grootte van de klasgroep.</w:t>
      </w:r>
    </w:p>
    <w:p w14:paraId="6E5DE1E8" w14:textId="55E5440B" w:rsidR="00C377AC" w:rsidRDefault="00C377AC" w:rsidP="00C377AC">
      <w:pPr>
        <w:pStyle w:val="Opsomming1"/>
      </w:pPr>
      <w:r>
        <w:t>Instrument afhankelijk van de individuele specifieke vorming.</w:t>
      </w:r>
    </w:p>
    <w:p w14:paraId="4F44D59D" w14:textId="77777777" w:rsidR="005B3582" w:rsidRPr="00D13418" w:rsidRDefault="005B3582" w:rsidP="00DF57A7">
      <w:pPr>
        <w:pStyle w:val="Kop1"/>
      </w:pPr>
      <w:bookmarkStart w:id="83" w:name="_Toc130635187"/>
      <w:bookmarkStart w:id="84" w:name="_Toc152612600"/>
      <w:r w:rsidRPr="00D13418">
        <w:t>Glossarium</w:t>
      </w:r>
      <w:bookmarkEnd w:id="83"/>
      <w:bookmarkEnd w:id="84"/>
    </w:p>
    <w:p w14:paraId="1EC3DA14" w14:textId="36549219" w:rsidR="005B3582" w:rsidRDefault="005B3582" w:rsidP="005B3582">
      <w:bookmarkStart w:id="85" w:name="_Hlk128940490"/>
      <w:r w:rsidRPr="00D13418">
        <w:t xml:space="preserve">In het glossarium vind je synoniemen voor en </w:t>
      </w:r>
      <w:r w:rsidR="00883C87">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8A7" w:rsidRPr="00C62228" w14:paraId="58DF462D" w14:textId="77777777" w:rsidTr="00051956">
        <w:tc>
          <w:tcPr>
            <w:tcW w:w="2405" w:type="dxa"/>
            <w:shd w:val="clear" w:color="auto" w:fill="E7E6E6"/>
            <w:tcMar>
              <w:top w:w="57" w:type="dxa"/>
              <w:bottom w:w="57" w:type="dxa"/>
            </w:tcMar>
          </w:tcPr>
          <w:p w14:paraId="16ABF728" w14:textId="77777777" w:rsidR="008E68A7" w:rsidRPr="00C62228" w:rsidRDefault="008E68A7" w:rsidP="00051956">
            <w:pPr>
              <w:rPr>
                <w:rFonts w:ascii="Calibri" w:eastAsia="Calibri" w:hAnsi="Calibri" w:cs="Calibri"/>
                <w:b/>
                <w:bCs/>
                <w:color w:val="595959"/>
                <w:sz w:val="20"/>
                <w:szCs w:val="20"/>
                <w:lang w:val="nl-NL"/>
              </w:rPr>
            </w:pPr>
            <w:bookmarkStart w:id="8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E356B22"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25BDAA2"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8A7" w:rsidRPr="00C62228" w14:paraId="7C9F8993" w14:textId="77777777" w:rsidTr="00051956">
        <w:tc>
          <w:tcPr>
            <w:tcW w:w="2405" w:type="dxa"/>
            <w:shd w:val="clear" w:color="auto" w:fill="auto"/>
            <w:tcMar>
              <w:top w:w="57" w:type="dxa"/>
              <w:bottom w:w="57" w:type="dxa"/>
            </w:tcMar>
          </w:tcPr>
          <w:p w14:paraId="08941793"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459131B" w14:textId="77777777" w:rsidR="008E68A7" w:rsidRPr="00C62228" w:rsidRDefault="008E68A7" w:rsidP="0005195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83ECF32"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8A7" w:rsidRPr="00C62228" w14:paraId="78789F64" w14:textId="77777777" w:rsidTr="00051956">
        <w:tc>
          <w:tcPr>
            <w:tcW w:w="2405" w:type="dxa"/>
            <w:shd w:val="clear" w:color="auto" w:fill="auto"/>
            <w:tcMar>
              <w:top w:w="57" w:type="dxa"/>
              <w:bottom w:w="57" w:type="dxa"/>
            </w:tcMar>
          </w:tcPr>
          <w:p w14:paraId="0F6DD97F"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43D91D1"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90FA6A3"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8A7" w:rsidRPr="00C62228" w14:paraId="0A32BA0D" w14:textId="77777777" w:rsidTr="00051956">
        <w:tc>
          <w:tcPr>
            <w:tcW w:w="2405" w:type="dxa"/>
            <w:shd w:val="clear" w:color="auto" w:fill="auto"/>
            <w:tcMar>
              <w:top w:w="57" w:type="dxa"/>
              <w:bottom w:w="57" w:type="dxa"/>
            </w:tcMar>
          </w:tcPr>
          <w:p w14:paraId="4687B9E9"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FF3FFC7"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EA850DB"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8A7" w:rsidRPr="00C62228" w14:paraId="15963255" w14:textId="77777777" w:rsidTr="00051956">
        <w:tc>
          <w:tcPr>
            <w:tcW w:w="2405" w:type="dxa"/>
            <w:shd w:val="clear" w:color="auto" w:fill="auto"/>
            <w:tcMar>
              <w:top w:w="57" w:type="dxa"/>
              <w:bottom w:w="57" w:type="dxa"/>
            </w:tcMar>
          </w:tcPr>
          <w:p w14:paraId="57184C0E"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A2A8BED"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D46F0F2"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6FFE8736" w14:textId="77777777" w:rsidTr="00051956">
        <w:tc>
          <w:tcPr>
            <w:tcW w:w="2405" w:type="dxa"/>
            <w:shd w:val="clear" w:color="auto" w:fill="auto"/>
            <w:tcMar>
              <w:top w:w="57" w:type="dxa"/>
              <w:bottom w:w="57" w:type="dxa"/>
            </w:tcMar>
          </w:tcPr>
          <w:p w14:paraId="3E15A61E"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F92B26D"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9D3DE29"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6574F8CC" w14:textId="77777777" w:rsidTr="00051956">
        <w:tc>
          <w:tcPr>
            <w:tcW w:w="2405" w:type="dxa"/>
            <w:shd w:val="clear" w:color="auto" w:fill="auto"/>
            <w:tcMar>
              <w:top w:w="57" w:type="dxa"/>
              <w:bottom w:w="57" w:type="dxa"/>
            </w:tcMar>
          </w:tcPr>
          <w:p w14:paraId="129604ED"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047B790"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A59E361"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45DDA298" w14:textId="77777777" w:rsidTr="00051956">
        <w:tc>
          <w:tcPr>
            <w:tcW w:w="2405" w:type="dxa"/>
            <w:shd w:val="clear" w:color="auto" w:fill="auto"/>
            <w:tcMar>
              <w:top w:w="57" w:type="dxa"/>
              <w:bottom w:w="57" w:type="dxa"/>
            </w:tcMar>
          </w:tcPr>
          <w:p w14:paraId="53798DFD"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949019E"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0CFFB05"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500AA1AD" w14:textId="77777777" w:rsidTr="00051956">
        <w:tc>
          <w:tcPr>
            <w:tcW w:w="2405" w:type="dxa"/>
            <w:tcMar>
              <w:top w:w="57" w:type="dxa"/>
              <w:bottom w:w="57" w:type="dxa"/>
            </w:tcMar>
          </w:tcPr>
          <w:p w14:paraId="62B36866"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7B90BCA"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1060C17"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8A7" w:rsidRPr="00C62228" w14:paraId="514A8C6A" w14:textId="77777777" w:rsidTr="00051956">
        <w:tc>
          <w:tcPr>
            <w:tcW w:w="2405" w:type="dxa"/>
            <w:tcMar>
              <w:top w:w="57" w:type="dxa"/>
              <w:bottom w:w="57" w:type="dxa"/>
            </w:tcMar>
          </w:tcPr>
          <w:p w14:paraId="42E94316"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9BF89A6"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41052F0"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8A7" w:rsidRPr="00C62228" w14:paraId="0278A376" w14:textId="77777777" w:rsidTr="00051956">
        <w:tc>
          <w:tcPr>
            <w:tcW w:w="2405" w:type="dxa"/>
            <w:shd w:val="clear" w:color="auto" w:fill="auto"/>
            <w:tcMar>
              <w:top w:w="57" w:type="dxa"/>
              <w:bottom w:w="57" w:type="dxa"/>
            </w:tcMar>
          </w:tcPr>
          <w:p w14:paraId="33F9A66F"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B72C7B2"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D63A332"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33E2998C" w14:textId="77777777" w:rsidTr="00051956">
        <w:tc>
          <w:tcPr>
            <w:tcW w:w="2405" w:type="dxa"/>
            <w:shd w:val="clear" w:color="auto" w:fill="auto"/>
            <w:tcMar>
              <w:top w:w="57" w:type="dxa"/>
              <w:bottom w:w="57" w:type="dxa"/>
            </w:tcMar>
          </w:tcPr>
          <w:p w14:paraId="6923A7BA"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7E67DD1"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0756CFB"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77CA555A" w14:textId="77777777" w:rsidTr="00051956">
        <w:tc>
          <w:tcPr>
            <w:tcW w:w="2405" w:type="dxa"/>
            <w:shd w:val="clear" w:color="auto" w:fill="auto"/>
            <w:tcMar>
              <w:top w:w="57" w:type="dxa"/>
              <w:bottom w:w="57" w:type="dxa"/>
            </w:tcMar>
          </w:tcPr>
          <w:p w14:paraId="17296AD4"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AF3F343"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BC821EC"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728951D6" w14:textId="77777777" w:rsidTr="00051956">
        <w:tc>
          <w:tcPr>
            <w:tcW w:w="2405" w:type="dxa"/>
            <w:shd w:val="clear" w:color="auto" w:fill="auto"/>
            <w:tcMar>
              <w:top w:w="57" w:type="dxa"/>
              <w:bottom w:w="57" w:type="dxa"/>
            </w:tcMar>
          </w:tcPr>
          <w:p w14:paraId="2839549C"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shd w:val="clear" w:color="auto" w:fill="auto"/>
            <w:tcMar>
              <w:top w:w="57" w:type="dxa"/>
              <w:bottom w:w="57" w:type="dxa"/>
            </w:tcMar>
          </w:tcPr>
          <w:p w14:paraId="3A6FA257" w14:textId="77777777" w:rsidR="008E68A7" w:rsidRPr="00C62228" w:rsidRDefault="008E68A7" w:rsidP="0005195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7B3A9E3"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8A7" w:rsidRPr="00C62228" w14:paraId="431BD8F6" w14:textId="77777777" w:rsidTr="00051956">
        <w:tc>
          <w:tcPr>
            <w:tcW w:w="2405" w:type="dxa"/>
            <w:shd w:val="clear" w:color="auto" w:fill="auto"/>
            <w:tcMar>
              <w:top w:w="57" w:type="dxa"/>
              <w:bottom w:w="57" w:type="dxa"/>
            </w:tcMar>
          </w:tcPr>
          <w:p w14:paraId="19157FEC" w14:textId="77777777" w:rsidR="008E68A7" w:rsidRPr="00C62228" w:rsidRDefault="008E68A7" w:rsidP="0005195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8D939E7" w14:textId="77777777" w:rsidR="008E68A7" w:rsidRPr="00C62228" w:rsidRDefault="008E68A7" w:rsidP="0005195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08F4375"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8A7" w:rsidRPr="00C62228" w14:paraId="18F85D77" w14:textId="77777777" w:rsidTr="00051956">
        <w:tc>
          <w:tcPr>
            <w:tcW w:w="2405" w:type="dxa"/>
            <w:shd w:val="clear" w:color="auto" w:fill="auto"/>
            <w:tcMar>
              <w:top w:w="57" w:type="dxa"/>
              <w:bottom w:w="57" w:type="dxa"/>
            </w:tcMar>
          </w:tcPr>
          <w:p w14:paraId="1E5F4024"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72C78B3"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01F39C8"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12A71061" w14:textId="77777777" w:rsidTr="00051956">
        <w:tc>
          <w:tcPr>
            <w:tcW w:w="2405" w:type="dxa"/>
            <w:shd w:val="clear" w:color="auto" w:fill="auto"/>
            <w:tcMar>
              <w:top w:w="57" w:type="dxa"/>
              <w:bottom w:w="57" w:type="dxa"/>
            </w:tcMar>
          </w:tcPr>
          <w:p w14:paraId="0B264D5D"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772A5ED"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4545754"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6D3E8EB6" w14:textId="77777777" w:rsidTr="00051956">
        <w:tc>
          <w:tcPr>
            <w:tcW w:w="2405" w:type="dxa"/>
            <w:shd w:val="clear" w:color="auto" w:fill="auto"/>
            <w:tcMar>
              <w:top w:w="57" w:type="dxa"/>
              <w:bottom w:w="57" w:type="dxa"/>
            </w:tcMar>
          </w:tcPr>
          <w:p w14:paraId="2E2C0B11"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AB15CFF"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14989F7"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60E73F00" w14:textId="77777777" w:rsidTr="00051956">
        <w:tc>
          <w:tcPr>
            <w:tcW w:w="2405" w:type="dxa"/>
            <w:shd w:val="clear" w:color="auto" w:fill="auto"/>
            <w:tcMar>
              <w:top w:w="57" w:type="dxa"/>
              <w:bottom w:w="57" w:type="dxa"/>
            </w:tcMar>
          </w:tcPr>
          <w:p w14:paraId="13F5CEFC"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8125E8E"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3C25297"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714711F9" w14:textId="77777777" w:rsidTr="00051956">
        <w:trPr>
          <w:trHeight w:val="300"/>
        </w:trPr>
        <w:tc>
          <w:tcPr>
            <w:tcW w:w="2405" w:type="dxa"/>
            <w:shd w:val="clear" w:color="auto" w:fill="auto"/>
            <w:tcMar>
              <w:top w:w="57" w:type="dxa"/>
              <w:bottom w:w="57" w:type="dxa"/>
            </w:tcMar>
          </w:tcPr>
          <w:p w14:paraId="2268BC2B"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70776F1"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646AD3AA"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124DC385" w14:textId="77777777" w:rsidTr="00051956">
        <w:trPr>
          <w:trHeight w:val="300"/>
        </w:trPr>
        <w:tc>
          <w:tcPr>
            <w:tcW w:w="2405" w:type="dxa"/>
            <w:shd w:val="clear" w:color="auto" w:fill="auto"/>
            <w:tcMar>
              <w:top w:w="57" w:type="dxa"/>
              <w:bottom w:w="57" w:type="dxa"/>
            </w:tcMar>
          </w:tcPr>
          <w:p w14:paraId="4E8968E7"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88A520B" w14:textId="77777777" w:rsidR="008E68A7" w:rsidRPr="00C62228" w:rsidRDefault="008E68A7" w:rsidP="0005195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D7A2798"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8A7" w:rsidRPr="00C62228" w14:paraId="7DFD6CE7" w14:textId="77777777" w:rsidTr="00051956">
        <w:tc>
          <w:tcPr>
            <w:tcW w:w="2405" w:type="dxa"/>
            <w:shd w:val="clear" w:color="auto" w:fill="auto"/>
            <w:tcMar>
              <w:top w:w="57" w:type="dxa"/>
              <w:bottom w:w="57" w:type="dxa"/>
            </w:tcMar>
          </w:tcPr>
          <w:p w14:paraId="34E5178F"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3C5941A"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DCF8A67"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8A7" w:rsidRPr="00C62228" w14:paraId="3D75CF92" w14:textId="77777777" w:rsidTr="00051956">
        <w:tc>
          <w:tcPr>
            <w:tcW w:w="2405" w:type="dxa"/>
            <w:shd w:val="clear" w:color="auto" w:fill="auto"/>
            <w:tcMar>
              <w:top w:w="57" w:type="dxa"/>
              <w:bottom w:w="57" w:type="dxa"/>
            </w:tcMar>
          </w:tcPr>
          <w:p w14:paraId="7E47D1CD"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448974A"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FE0C86E"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8A7" w:rsidRPr="00C62228" w14:paraId="253EEB65" w14:textId="77777777" w:rsidTr="00051956">
        <w:tc>
          <w:tcPr>
            <w:tcW w:w="2405" w:type="dxa"/>
            <w:tcMar>
              <w:top w:w="57" w:type="dxa"/>
              <w:bottom w:w="57" w:type="dxa"/>
            </w:tcMar>
          </w:tcPr>
          <w:p w14:paraId="6BA8E2F0"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916F54B" w14:textId="77777777" w:rsidR="008E68A7" w:rsidRPr="00C62228" w:rsidRDefault="008E68A7" w:rsidP="00051956">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0CD0B80" w14:textId="77777777" w:rsidR="008E68A7" w:rsidRPr="00C62228" w:rsidRDefault="008E68A7" w:rsidP="0005195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8A7" w:rsidRPr="00C62228" w14:paraId="7AC38116" w14:textId="77777777" w:rsidTr="00051956">
        <w:trPr>
          <w:trHeight w:val="300"/>
        </w:trPr>
        <w:tc>
          <w:tcPr>
            <w:tcW w:w="2405" w:type="dxa"/>
          </w:tcPr>
          <w:p w14:paraId="79D93683"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D0D41F8"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0A87CAB"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0E0A6171" w14:textId="77777777" w:rsidTr="00051956">
        <w:tc>
          <w:tcPr>
            <w:tcW w:w="2405" w:type="dxa"/>
            <w:shd w:val="clear" w:color="auto" w:fill="auto"/>
            <w:tcMar>
              <w:top w:w="57" w:type="dxa"/>
              <w:bottom w:w="57" w:type="dxa"/>
            </w:tcMar>
          </w:tcPr>
          <w:p w14:paraId="393C2872"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3E87634"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80B8C19"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440DFB6E" w14:textId="77777777" w:rsidTr="00051956">
        <w:tc>
          <w:tcPr>
            <w:tcW w:w="2405" w:type="dxa"/>
            <w:shd w:val="clear" w:color="auto" w:fill="auto"/>
            <w:tcMar>
              <w:top w:w="57" w:type="dxa"/>
              <w:bottom w:w="57" w:type="dxa"/>
            </w:tcMar>
          </w:tcPr>
          <w:p w14:paraId="3F48F508"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CED0A99"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CBC6F7D"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10F8096A" w14:textId="77777777" w:rsidTr="00051956">
        <w:trPr>
          <w:trHeight w:val="300"/>
        </w:trPr>
        <w:tc>
          <w:tcPr>
            <w:tcW w:w="2405" w:type="dxa"/>
            <w:shd w:val="clear" w:color="auto" w:fill="auto"/>
            <w:tcMar>
              <w:top w:w="57" w:type="dxa"/>
              <w:bottom w:w="57" w:type="dxa"/>
            </w:tcMar>
          </w:tcPr>
          <w:p w14:paraId="67738FD0"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7610B22"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0F4F8C2"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51E5A0EB" w14:textId="77777777" w:rsidTr="00051956">
        <w:tc>
          <w:tcPr>
            <w:tcW w:w="2405" w:type="dxa"/>
            <w:shd w:val="clear" w:color="auto" w:fill="auto"/>
            <w:tcMar>
              <w:top w:w="57" w:type="dxa"/>
              <w:bottom w:w="57" w:type="dxa"/>
            </w:tcMar>
          </w:tcPr>
          <w:p w14:paraId="168DE04E"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BE2DE09"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96CE6F9" w14:textId="77777777" w:rsidR="008E68A7" w:rsidRPr="00C62228" w:rsidRDefault="008E68A7" w:rsidP="00051956">
            <w:pPr>
              <w:rPr>
                <w:rFonts w:ascii="Calibri" w:eastAsia="Calibri" w:hAnsi="Calibri" w:cs="Calibri"/>
                <w:color w:val="595959"/>
                <w:sz w:val="20"/>
                <w:szCs w:val="20"/>
                <w:lang w:val="nl-NL"/>
              </w:rPr>
            </w:pPr>
          </w:p>
        </w:tc>
      </w:tr>
      <w:tr w:rsidR="008E68A7" w:rsidRPr="00C62228" w14:paraId="2582BD7E" w14:textId="77777777" w:rsidTr="00051956">
        <w:tc>
          <w:tcPr>
            <w:tcW w:w="2405" w:type="dxa"/>
            <w:shd w:val="clear" w:color="auto" w:fill="auto"/>
            <w:tcMar>
              <w:top w:w="57" w:type="dxa"/>
              <w:bottom w:w="57" w:type="dxa"/>
            </w:tcMar>
          </w:tcPr>
          <w:p w14:paraId="715B35A1" w14:textId="77777777" w:rsidR="008E68A7" w:rsidRPr="00C62228" w:rsidRDefault="008E68A7" w:rsidP="0005195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3254EA8" w14:textId="77777777" w:rsidR="008E68A7" w:rsidRPr="00C62228" w:rsidRDefault="008E68A7" w:rsidP="0005195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94775E5" w14:textId="77777777" w:rsidR="008E68A7" w:rsidRPr="00C62228" w:rsidRDefault="008E68A7" w:rsidP="0005195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8E6817C" w14:textId="77777777" w:rsidR="00A00764" w:rsidRDefault="00A00764" w:rsidP="00DF57A7">
      <w:pPr>
        <w:pStyle w:val="Kop1"/>
      </w:pPr>
      <w:bookmarkStart w:id="87" w:name="_Toc54974888"/>
      <w:bookmarkStart w:id="88" w:name="_Toc152612601"/>
      <w:bookmarkEnd w:id="82"/>
      <w:bookmarkEnd w:id="85"/>
      <w:bookmarkEnd w:id="86"/>
      <w:r>
        <w:t>Concordantie</w:t>
      </w:r>
      <w:bookmarkEnd w:id="87"/>
      <w:bookmarkEnd w:id="88"/>
    </w:p>
    <w:p w14:paraId="372256CB" w14:textId="77777777" w:rsidR="003A1FE9" w:rsidRDefault="003A1FE9" w:rsidP="00DF57A7">
      <w:pPr>
        <w:pStyle w:val="Kop2"/>
      </w:pPr>
      <w:bookmarkStart w:id="89" w:name="_Toc132869098"/>
      <w:bookmarkStart w:id="90" w:name="_Toc133848519"/>
      <w:bookmarkStart w:id="91" w:name="_Toc152612602"/>
      <w:bookmarkStart w:id="92" w:name="_Hlk128940695"/>
      <w:r>
        <w:t>Concordantietabel</w:t>
      </w:r>
      <w:bookmarkEnd w:id="89"/>
      <w:bookmarkEnd w:id="90"/>
      <w:bookmarkEnd w:id="91"/>
    </w:p>
    <w:p w14:paraId="3B687400" w14:textId="77777777" w:rsidR="003A1FE9" w:rsidRDefault="003A1FE9" w:rsidP="003A1FE9">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3A1FE9" w14:paraId="74A5D35A" w14:textId="77777777" w:rsidTr="003A1FE9">
        <w:tc>
          <w:tcPr>
            <w:tcW w:w="1555" w:type="dxa"/>
            <w:tcBorders>
              <w:top w:val="single" w:sz="4" w:space="0" w:color="auto"/>
              <w:left w:val="single" w:sz="4" w:space="0" w:color="auto"/>
              <w:bottom w:val="single" w:sz="4" w:space="0" w:color="auto"/>
              <w:right w:val="single" w:sz="4" w:space="0" w:color="auto"/>
            </w:tcBorders>
            <w:hideMark/>
          </w:tcPr>
          <w:p w14:paraId="3136FE11" w14:textId="77777777" w:rsidR="003A1FE9" w:rsidRDefault="003A1FE9">
            <w:pPr>
              <w:spacing w:before="120" w:after="120"/>
              <w:rPr>
                <w:b/>
              </w:rPr>
            </w:pPr>
            <w:r>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25BD9264" w14:textId="77777777" w:rsidR="003A1FE9" w:rsidRDefault="003A1FE9">
            <w:pPr>
              <w:spacing w:before="120" w:after="120"/>
              <w:rPr>
                <w:b/>
              </w:rPr>
            </w:pPr>
            <w:r>
              <w:rPr>
                <w:b/>
                <w:bCs/>
              </w:rPr>
              <w:t>Minimumdoelen of specifieke minimumdoelen</w:t>
            </w:r>
          </w:p>
        </w:tc>
        <w:bookmarkEnd w:id="92"/>
      </w:tr>
      <w:tr w:rsidR="003A1FE9" w14:paraId="480681A3" w14:textId="77777777" w:rsidTr="003A1FE9">
        <w:tc>
          <w:tcPr>
            <w:tcW w:w="1555" w:type="dxa"/>
            <w:tcBorders>
              <w:top w:val="single" w:sz="4" w:space="0" w:color="auto"/>
              <w:left w:val="single" w:sz="4" w:space="0" w:color="auto"/>
              <w:bottom w:val="single" w:sz="4" w:space="0" w:color="auto"/>
              <w:right w:val="single" w:sz="4" w:space="0" w:color="auto"/>
            </w:tcBorders>
          </w:tcPr>
          <w:p w14:paraId="18AA1969"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509D9268" w14:textId="643141D6" w:rsidR="003A1FE9" w:rsidRDefault="00246227">
            <w:pPr>
              <w:spacing w:before="120" w:after="120"/>
            </w:pPr>
            <w:r>
              <w:t>S</w:t>
            </w:r>
            <w:r w:rsidR="003A1FE9">
              <w:t>MD</w:t>
            </w:r>
            <w:r>
              <w:t xml:space="preserve"> 04.01.02</w:t>
            </w:r>
          </w:p>
        </w:tc>
      </w:tr>
      <w:tr w:rsidR="003A1FE9" w14:paraId="60445966" w14:textId="77777777" w:rsidTr="003A1FE9">
        <w:tc>
          <w:tcPr>
            <w:tcW w:w="1555" w:type="dxa"/>
            <w:tcBorders>
              <w:top w:val="single" w:sz="4" w:space="0" w:color="auto"/>
              <w:left w:val="single" w:sz="4" w:space="0" w:color="auto"/>
              <w:bottom w:val="single" w:sz="4" w:space="0" w:color="auto"/>
              <w:right w:val="single" w:sz="4" w:space="0" w:color="auto"/>
            </w:tcBorders>
          </w:tcPr>
          <w:p w14:paraId="3CA82C99"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AC3B004" w14:textId="455E6E91" w:rsidR="003A1FE9" w:rsidRDefault="00246227">
            <w:pPr>
              <w:spacing w:before="120" w:after="120"/>
            </w:pPr>
            <w:r>
              <w:t>SMD 04.</w:t>
            </w:r>
            <w:r w:rsidR="00703D25">
              <w:t>01.02</w:t>
            </w:r>
          </w:p>
        </w:tc>
      </w:tr>
      <w:tr w:rsidR="003A1FE9" w14:paraId="4C8D694D" w14:textId="77777777" w:rsidTr="003A1FE9">
        <w:tc>
          <w:tcPr>
            <w:tcW w:w="1555" w:type="dxa"/>
            <w:tcBorders>
              <w:top w:val="single" w:sz="4" w:space="0" w:color="auto"/>
              <w:left w:val="single" w:sz="4" w:space="0" w:color="auto"/>
              <w:bottom w:val="single" w:sz="4" w:space="0" w:color="auto"/>
              <w:right w:val="single" w:sz="4" w:space="0" w:color="auto"/>
            </w:tcBorders>
          </w:tcPr>
          <w:p w14:paraId="392696FD"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87B4832" w14:textId="68102C4C" w:rsidR="003A1FE9" w:rsidRDefault="00703D25">
            <w:pPr>
              <w:spacing w:before="120" w:after="120"/>
            </w:pPr>
            <w:r>
              <w:t>SMD 04.01.02</w:t>
            </w:r>
          </w:p>
        </w:tc>
      </w:tr>
      <w:tr w:rsidR="003A1FE9" w14:paraId="0671962F" w14:textId="77777777" w:rsidTr="003A1FE9">
        <w:tc>
          <w:tcPr>
            <w:tcW w:w="1555" w:type="dxa"/>
            <w:tcBorders>
              <w:top w:val="single" w:sz="4" w:space="0" w:color="auto"/>
              <w:left w:val="single" w:sz="4" w:space="0" w:color="auto"/>
              <w:bottom w:val="single" w:sz="4" w:space="0" w:color="auto"/>
              <w:right w:val="single" w:sz="4" w:space="0" w:color="auto"/>
            </w:tcBorders>
          </w:tcPr>
          <w:p w14:paraId="680D7F38"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8D675C9" w14:textId="51A33D88" w:rsidR="003A1FE9" w:rsidRDefault="00703D25">
            <w:pPr>
              <w:spacing w:before="120" w:after="120"/>
            </w:pPr>
            <w:r>
              <w:t xml:space="preserve">MD 16.04; </w:t>
            </w:r>
            <w:r w:rsidR="00415EFD">
              <w:t>SMD 04.01.0</w:t>
            </w:r>
            <w:r w:rsidR="00574590">
              <w:t>1</w:t>
            </w:r>
          </w:p>
        </w:tc>
      </w:tr>
      <w:tr w:rsidR="003A1FE9" w14:paraId="3C9AE98B" w14:textId="77777777" w:rsidTr="003A1FE9">
        <w:tc>
          <w:tcPr>
            <w:tcW w:w="1555" w:type="dxa"/>
            <w:tcBorders>
              <w:top w:val="single" w:sz="4" w:space="0" w:color="auto"/>
              <w:left w:val="single" w:sz="4" w:space="0" w:color="auto"/>
              <w:bottom w:val="single" w:sz="4" w:space="0" w:color="auto"/>
              <w:right w:val="single" w:sz="4" w:space="0" w:color="auto"/>
            </w:tcBorders>
          </w:tcPr>
          <w:p w14:paraId="4E9B4DB5"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7010148" w14:textId="25AD9B57" w:rsidR="003A1FE9" w:rsidRDefault="00CB55B7">
            <w:pPr>
              <w:spacing w:before="120" w:after="120"/>
            </w:pPr>
            <w:r>
              <w:t>SMD 04.01.02</w:t>
            </w:r>
          </w:p>
        </w:tc>
      </w:tr>
      <w:tr w:rsidR="003A1FE9" w14:paraId="5BDA691D" w14:textId="77777777" w:rsidTr="003A1FE9">
        <w:tc>
          <w:tcPr>
            <w:tcW w:w="1555" w:type="dxa"/>
            <w:tcBorders>
              <w:top w:val="single" w:sz="4" w:space="0" w:color="auto"/>
              <w:left w:val="single" w:sz="4" w:space="0" w:color="auto"/>
              <w:bottom w:val="single" w:sz="4" w:space="0" w:color="auto"/>
              <w:right w:val="single" w:sz="4" w:space="0" w:color="auto"/>
            </w:tcBorders>
          </w:tcPr>
          <w:p w14:paraId="1DFE50CA" w14:textId="02675963" w:rsidR="003A1FE9" w:rsidRDefault="00D501AC" w:rsidP="003A1FE9">
            <w:pPr>
              <w:numPr>
                <w:ilvl w:val="0"/>
                <w:numId w:val="29"/>
              </w:numPr>
              <w:spacing w:before="120" w:after="120" w:line="256" w:lineRule="auto"/>
              <w:ind w:left="567" w:firstLine="0"/>
            </w:pPr>
            <w:r>
              <w:t xml:space="preserve"> +</w:t>
            </w:r>
          </w:p>
        </w:tc>
        <w:tc>
          <w:tcPr>
            <w:tcW w:w="7943" w:type="dxa"/>
            <w:tcBorders>
              <w:top w:val="single" w:sz="4" w:space="0" w:color="auto"/>
              <w:left w:val="single" w:sz="4" w:space="0" w:color="auto"/>
              <w:bottom w:val="single" w:sz="4" w:space="0" w:color="auto"/>
              <w:right w:val="single" w:sz="4" w:space="0" w:color="auto"/>
            </w:tcBorders>
          </w:tcPr>
          <w:p w14:paraId="406E2050" w14:textId="51DCD466" w:rsidR="003A1FE9" w:rsidRDefault="00D501AC">
            <w:pPr>
              <w:spacing w:before="120" w:after="120"/>
            </w:pPr>
            <w:r>
              <w:t>-</w:t>
            </w:r>
          </w:p>
        </w:tc>
      </w:tr>
      <w:tr w:rsidR="003A1FE9" w14:paraId="43E160CE" w14:textId="77777777" w:rsidTr="003A1FE9">
        <w:tc>
          <w:tcPr>
            <w:tcW w:w="1555" w:type="dxa"/>
            <w:tcBorders>
              <w:top w:val="single" w:sz="4" w:space="0" w:color="auto"/>
              <w:left w:val="single" w:sz="4" w:space="0" w:color="auto"/>
              <w:bottom w:val="single" w:sz="4" w:space="0" w:color="auto"/>
              <w:right w:val="single" w:sz="4" w:space="0" w:color="auto"/>
            </w:tcBorders>
          </w:tcPr>
          <w:p w14:paraId="64FF6562"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34E1575D" w14:textId="6678D67E" w:rsidR="003A1FE9" w:rsidRDefault="00B2696C">
            <w:pPr>
              <w:spacing w:before="120" w:after="120"/>
            </w:pPr>
            <w:r>
              <w:t>SMD 04.01.</w:t>
            </w:r>
            <w:r w:rsidR="00D501AC">
              <w:t>04</w:t>
            </w:r>
          </w:p>
        </w:tc>
      </w:tr>
      <w:tr w:rsidR="003A1FE9" w14:paraId="07DD3863" w14:textId="77777777" w:rsidTr="003A1FE9">
        <w:tc>
          <w:tcPr>
            <w:tcW w:w="1555" w:type="dxa"/>
            <w:tcBorders>
              <w:top w:val="single" w:sz="4" w:space="0" w:color="auto"/>
              <w:left w:val="single" w:sz="4" w:space="0" w:color="auto"/>
              <w:bottom w:val="single" w:sz="4" w:space="0" w:color="auto"/>
              <w:right w:val="single" w:sz="4" w:space="0" w:color="auto"/>
            </w:tcBorders>
          </w:tcPr>
          <w:p w14:paraId="384B8665"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46F9613" w14:textId="65130159" w:rsidR="003A1FE9" w:rsidRDefault="00627AA4">
            <w:pPr>
              <w:spacing w:before="120" w:after="120"/>
            </w:pPr>
            <w:r>
              <w:t>SMD 04.01</w:t>
            </w:r>
            <w:r w:rsidR="00D501AC">
              <w:t>.03</w:t>
            </w:r>
          </w:p>
        </w:tc>
      </w:tr>
      <w:tr w:rsidR="003A1FE9" w14:paraId="309593FF" w14:textId="77777777" w:rsidTr="003A1FE9">
        <w:tc>
          <w:tcPr>
            <w:tcW w:w="1555" w:type="dxa"/>
            <w:tcBorders>
              <w:top w:val="single" w:sz="4" w:space="0" w:color="auto"/>
              <w:left w:val="single" w:sz="4" w:space="0" w:color="auto"/>
              <w:bottom w:val="single" w:sz="4" w:space="0" w:color="auto"/>
              <w:right w:val="single" w:sz="4" w:space="0" w:color="auto"/>
            </w:tcBorders>
          </w:tcPr>
          <w:p w14:paraId="4CC8ED81"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34C48E6" w14:textId="2527975D" w:rsidR="003A1FE9" w:rsidRDefault="00627AA4">
            <w:pPr>
              <w:spacing w:before="120" w:after="120"/>
            </w:pPr>
            <w:r>
              <w:t>SMD 04.02.</w:t>
            </w:r>
            <w:r w:rsidR="00D501AC">
              <w:t>01</w:t>
            </w:r>
          </w:p>
        </w:tc>
      </w:tr>
      <w:tr w:rsidR="003A1FE9" w14:paraId="6D01BA8D" w14:textId="77777777" w:rsidTr="003A1FE9">
        <w:trPr>
          <w:trHeight w:val="413"/>
        </w:trPr>
        <w:tc>
          <w:tcPr>
            <w:tcW w:w="1555" w:type="dxa"/>
            <w:tcBorders>
              <w:top w:val="single" w:sz="4" w:space="0" w:color="auto"/>
              <w:left w:val="single" w:sz="4" w:space="0" w:color="auto"/>
              <w:bottom w:val="single" w:sz="4" w:space="0" w:color="auto"/>
              <w:right w:val="single" w:sz="4" w:space="0" w:color="auto"/>
            </w:tcBorders>
          </w:tcPr>
          <w:p w14:paraId="755B5B73" w14:textId="77777777" w:rsidR="003A1FE9" w:rsidRDefault="003A1FE9" w:rsidP="003A1FE9">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CD0455C" w14:textId="7AE69111" w:rsidR="003A1FE9" w:rsidRDefault="00627AA4">
            <w:pPr>
              <w:spacing w:before="120" w:after="120"/>
            </w:pPr>
            <w:r>
              <w:t xml:space="preserve">SMD </w:t>
            </w:r>
            <w:r w:rsidR="00D501AC">
              <w:t>04.02.02</w:t>
            </w:r>
          </w:p>
        </w:tc>
      </w:tr>
      <w:tr w:rsidR="00D501AC" w14:paraId="65688528" w14:textId="77777777" w:rsidTr="003A1FE9">
        <w:trPr>
          <w:trHeight w:val="413"/>
        </w:trPr>
        <w:tc>
          <w:tcPr>
            <w:tcW w:w="1555" w:type="dxa"/>
            <w:tcBorders>
              <w:top w:val="single" w:sz="4" w:space="0" w:color="auto"/>
              <w:left w:val="single" w:sz="4" w:space="0" w:color="auto"/>
              <w:bottom w:val="single" w:sz="4" w:space="0" w:color="auto"/>
              <w:right w:val="single" w:sz="4" w:space="0" w:color="auto"/>
            </w:tcBorders>
          </w:tcPr>
          <w:p w14:paraId="3385BEA1" w14:textId="77777777" w:rsidR="00D501AC" w:rsidRDefault="00D501AC" w:rsidP="00D501AC">
            <w:pPr>
              <w:numPr>
                <w:ilvl w:val="0"/>
                <w:numId w:val="29"/>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CEEEF8B" w14:textId="7A58218C" w:rsidR="00D501AC" w:rsidRDefault="00D501AC" w:rsidP="00D501AC">
            <w:pPr>
              <w:spacing w:before="120" w:after="120"/>
            </w:pPr>
            <w:r>
              <w:t>SMD 01.01.01</w:t>
            </w:r>
          </w:p>
        </w:tc>
      </w:tr>
    </w:tbl>
    <w:p w14:paraId="4975CD0B" w14:textId="77777777" w:rsidR="003A1FE9" w:rsidRDefault="003A1FE9" w:rsidP="00DF57A7">
      <w:pPr>
        <w:pStyle w:val="Kop2"/>
      </w:pPr>
      <w:bookmarkStart w:id="93" w:name="_Hlk128940760"/>
      <w:bookmarkStart w:id="94" w:name="_Toc128941196"/>
      <w:bookmarkStart w:id="95" w:name="_Toc129036363"/>
      <w:bookmarkStart w:id="96" w:name="_Toc129199592"/>
      <w:bookmarkStart w:id="97" w:name="_Toc132869099"/>
      <w:bookmarkStart w:id="98" w:name="_Toc133848520"/>
      <w:bookmarkStart w:id="99" w:name="_Toc152612603"/>
      <w:r>
        <w:t>Minimumdoelen</w:t>
      </w:r>
      <w:bookmarkEnd w:id="93"/>
      <w:bookmarkEnd w:id="94"/>
      <w:bookmarkEnd w:id="95"/>
      <w:bookmarkEnd w:id="96"/>
      <w:r>
        <w:t xml:space="preserve"> basisvorming</w:t>
      </w:r>
      <w:bookmarkEnd w:id="97"/>
      <w:bookmarkEnd w:id="98"/>
      <w:bookmarkEnd w:id="99"/>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DE128D" w:rsidRPr="0031442A" w14:paraId="78BEA423" w14:textId="77777777" w:rsidTr="00AF3FE9">
        <w:tc>
          <w:tcPr>
            <w:tcW w:w="1070" w:type="dxa"/>
          </w:tcPr>
          <w:p w14:paraId="1546039D" w14:textId="70BD8F93" w:rsidR="00DE128D" w:rsidRPr="0031442A" w:rsidRDefault="00DE128D" w:rsidP="00051956">
            <w:pPr>
              <w:spacing w:before="120" w:after="120"/>
              <w:jc w:val="center"/>
            </w:pPr>
            <w:bookmarkStart w:id="100" w:name="_Toc128941197"/>
            <w:bookmarkStart w:id="101" w:name="_Toc129036364"/>
            <w:bookmarkStart w:id="102" w:name="_Toc129199593"/>
            <w:bookmarkStart w:id="103" w:name="_Toc132869100"/>
            <w:bookmarkStart w:id="104" w:name="_Toc133848521"/>
            <w:r>
              <w:t>1</w:t>
            </w:r>
            <w:r w:rsidRPr="008D4990">
              <w:t>6.0</w:t>
            </w:r>
            <w:r>
              <w:t>4</w:t>
            </w:r>
          </w:p>
        </w:tc>
        <w:tc>
          <w:tcPr>
            <w:tcW w:w="8423" w:type="dxa"/>
          </w:tcPr>
          <w:p w14:paraId="18B57488" w14:textId="77777777" w:rsidR="00DE128D" w:rsidRDefault="00185BDA" w:rsidP="00051956">
            <w:pPr>
              <w:spacing w:before="120" w:after="120"/>
            </w:pPr>
            <w:r w:rsidRPr="00185BDA">
              <w:t>De leerlingen doorlopen een artistiek-creatief proces vanuit verbeelding</w:t>
            </w:r>
            <w:r w:rsidR="00DE128D" w:rsidRPr="008D4990">
              <w:t>.</w:t>
            </w:r>
          </w:p>
          <w:p w14:paraId="3A054F44" w14:textId="4CD7B6E7" w:rsidR="00B771FB" w:rsidRPr="0031442A" w:rsidRDefault="00D07AFC" w:rsidP="00051956">
            <w:pPr>
              <w:spacing w:before="120" w:after="120"/>
            </w:pPr>
            <w:r>
              <w:t>(</w:t>
            </w:r>
            <w:r w:rsidRPr="00D07AFC">
              <w:t>Rekening houdend met de ontwikkeling van leerlingen en de context waarin het minimumdoel aan bod komt.</w:t>
            </w:r>
            <w:r>
              <w:t>)</w:t>
            </w:r>
          </w:p>
        </w:tc>
      </w:tr>
    </w:tbl>
    <w:p w14:paraId="31A01EB4" w14:textId="77777777" w:rsidR="003A1FE9" w:rsidRDefault="003A1FE9" w:rsidP="00DF57A7">
      <w:pPr>
        <w:pStyle w:val="Kop2"/>
      </w:pPr>
      <w:bookmarkStart w:id="105" w:name="_Toc152612604"/>
      <w:r>
        <w:t>Specifieke minimumdoelen</w:t>
      </w:r>
      <w:bookmarkEnd w:id="100"/>
      <w:bookmarkEnd w:id="101"/>
      <w:bookmarkEnd w:id="102"/>
      <w:bookmarkEnd w:id="103"/>
      <w:bookmarkEnd w:id="104"/>
      <w:bookmarkEnd w:id="105"/>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3B5740" w:rsidRPr="0031442A" w14:paraId="58AECFF1" w14:textId="77777777" w:rsidTr="00AF3FE9">
        <w:tc>
          <w:tcPr>
            <w:tcW w:w="1070" w:type="dxa"/>
          </w:tcPr>
          <w:p w14:paraId="556F3939" w14:textId="04CD9967" w:rsidR="003B5740" w:rsidRPr="0031442A" w:rsidRDefault="005218D0" w:rsidP="00051956">
            <w:pPr>
              <w:spacing w:before="120" w:after="120"/>
              <w:jc w:val="center"/>
            </w:pPr>
            <w:r>
              <w:t>01</w:t>
            </w:r>
            <w:r w:rsidR="00357461">
              <w:t>.01.01</w:t>
            </w:r>
          </w:p>
        </w:tc>
        <w:tc>
          <w:tcPr>
            <w:tcW w:w="8423" w:type="dxa"/>
          </w:tcPr>
          <w:p w14:paraId="26F323BD" w14:textId="34EEC6CB" w:rsidR="00826305" w:rsidRPr="0031442A" w:rsidRDefault="00357461" w:rsidP="00051956">
            <w:pPr>
              <w:spacing w:before="120" w:after="120"/>
            </w:pPr>
            <w:r w:rsidRPr="00357461">
              <w:t xml:space="preserve">De </w:t>
            </w:r>
            <w:r w:rsidR="00DA38D4" w:rsidRPr="00DA38D4">
              <w:t>leerlingen doorlopen een onderzoekscyclus in samenhang met inhouden van minstens 1 wetenschapsdomein verbonden aan de studierichting</w:t>
            </w:r>
            <w:r w:rsidRPr="00357461">
              <w:t>.</w:t>
            </w:r>
          </w:p>
        </w:tc>
      </w:tr>
      <w:tr w:rsidR="005218D0" w:rsidRPr="0031442A" w14:paraId="5B4369DD" w14:textId="77777777" w:rsidTr="00051956">
        <w:tc>
          <w:tcPr>
            <w:tcW w:w="1070" w:type="dxa"/>
          </w:tcPr>
          <w:p w14:paraId="286C5C21" w14:textId="77777777" w:rsidR="005218D0" w:rsidRPr="0031442A" w:rsidRDefault="005218D0" w:rsidP="00051956">
            <w:pPr>
              <w:spacing w:before="120" w:after="120"/>
              <w:jc w:val="center"/>
            </w:pPr>
            <w:r>
              <w:t>04.01.01</w:t>
            </w:r>
          </w:p>
        </w:tc>
        <w:tc>
          <w:tcPr>
            <w:tcW w:w="8423" w:type="dxa"/>
          </w:tcPr>
          <w:p w14:paraId="60172911" w14:textId="77777777" w:rsidR="005218D0" w:rsidRDefault="005218D0" w:rsidP="00051956">
            <w:pPr>
              <w:spacing w:before="120" w:after="120"/>
            </w:pPr>
            <w:r w:rsidRPr="00826305">
              <w:t>De leerlingen doorlopen een artistiek proces in functie van een creatie</w:t>
            </w:r>
            <w:r>
              <w:t>.</w:t>
            </w:r>
          </w:p>
          <w:p w14:paraId="738F4B29" w14:textId="77777777" w:rsidR="005218D0" w:rsidRPr="0031442A" w:rsidRDefault="005218D0" w:rsidP="00051956">
            <w:pPr>
              <w:spacing w:before="120" w:after="120"/>
            </w:pPr>
            <w:r>
              <w:t>(</w:t>
            </w:r>
            <w:r w:rsidRPr="00555755">
              <w:t>De specifieke eindterm wordt gerealiseerd in de context van de betrokken studierichting</w:t>
            </w:r>
            <w:r>
              <w:t>.)</w:t>
            </w:r>
          </w:p>
        </w:tc>
      </w:tr>
      <w:tr w:rsidR="003B5740" w:rsidRPr="0031442A" w14:paraId="5905E82D" w14:textId="77777777" w:rsidTr="00AF3FE9">
        <w:tc>
          <w:tcPr>
            <w:tcW w:w="1070" w:type="dxa"/>
            <w:shd w:val="clear" w:color="auto" w:fill="auto"/>
          </w:tcPr>
          <w:p w14:paraId="456C38ED" w14:textId="3AFD6F9D" w:rsidR="003B5740" w:rsidRPr="0031442A" w:rsidRDefault="002D18D0" w:rsidP="00051956">
            <w:pPr>
              <w:spacing w:before="120" w:after="120"/>
              <w:jc w:val="center"/>
            </w:pPr>
            <w:r>
              <w:t>04.01.02</w:t>
            </w:r>
          </w:p>
        </w:tc>
        <w:tc>
          <w:tcPr>
            <w:tcW w:w="8423" w:type="dxa"/>
            <w:shd w:val="clear" w:color="auto" w:fill="auto"/>
          </w:tcPr>
          <w:p w14:paraId="20167608" w14:textId="77777777" w:rsidR="003B5740" w:rsidRDefault="00D13A7D" w:rsidP="00051956">
            <w:pPr>
              <w:spacing w:before="120" w:after="120"/>
            </w:pPr>
            <w:r w:rsidRPr="00D13A7D">
              <w:t>De leerlingen creëren persoonlijk artistiek werk vanuit een artistieke taal met behulp van specifieke bouwstenen, technieken en materialen</w:t>
            </w:r>
            <w:r w:rsidR="00AA507B" w:rsidRPr="00AA507B">
              <w:t>.</w:t>
            </w:r>
          </w:p>
          <w:p w14:paraId="63D0B6E9" w14:textId="18BAD6D1" w:rsidR="00D13A7D" w:rsidRPr="0031442A" w:rsidRDefault="00D13A7D" w:rsidP="00051956">
            <w:pPr>
              <w:spacing w:before="120" w:after="120"/>
            </w:pPr>
            <w:r>
              <w:t>(</w:t>
            </w:r>
            <w:r w:rsidRPr="00555755">
              <w:t>De specifieke eindterm wordt gerealiseerd in de context van de betrokken studierichting</w:t>
            </w:r>
            <w:r>
              <w:t>.)</w:t>
            </w:r>
          </w:p>
        </w:tc>
      </w:tr>
      <w:tr w:rsidR="003B5740" w:rsidRPr="0031442A" w14:paraId="2317576F" w14:textId="77777777" w:rsidTr="00AF3FE9">
        <w:tc>
          <w:tcPr>
            <w:tcW w:w="1070" w:type="dxa"/>
            <w:shd w:val="clear" w:color="auto" w:fill="auto"/>
          </w:tcPr>
          <w:p w14:paraId="52A8F6E4" w14:textId="18FC3C6A" w:rsidR="003B5740" w:rsidRPr="0031442A" w:rsidRDefault="002D18D0" w:rsidP="00051956">
            <w:pPr>
              <w:spacing w:before="120" w:after="120"/>
              <w:jc w:val="center"/>
            </w:pPr>
            <w:r>
              <w:t>04.01.03</w:t>
            </w:r>
          </w:p>
        </w:tc>
        <w:tc>
          <w:tcPr>
            <w:tcW w:w="8423" w:type="dxa"/>
            <w:shd w:val="clear" w:color="auto" w:fill="auto"/>
          </w:tcPr>
          <w:p w14:paraId="37145BED" w14:textId="226168D7" w:rsidR="003B5740" w:rsidRPr="0031442A" w:rsidRDefault="009710B5" w:rsidP="00051956">
            <w:pPr>
              <w:spacing w:before="120" w:after="120"/>
            </w:pPr>
            <w:r w:rsidRPr="009710B5">
              <w:t>De leerlingen zetten hun artistieke deskundigheid in voor een gemeenschappelijk project.</w:t>
            </w:r>
          </w:p>
        </w:tc>
      </w:tr>
      <w:tr w:rsidR="003B5740" w:rsidRPr="0031442A" w14:paraId="29FFF218" w14:textId="77777777" w:rsidTr="00AF3FE9">
        <w:tc>
          <w:tcPr>
            <w:tcW w:w="1070" w:type="dxa"/>
            <w:shd w:val="clear" w:color="auto" w:fill="auto"/>
          </w:tcPr>
          <w:p w14:paraId="518209FA" w14:textId="4E6E422F" w:rsidR="003B5740" w:rsidRPr="0031442A" w:rsidRDefault="002D18D0" w:rsidP="00051956">
            <w:pPr>
              <w:spacing w:before="120" w:after="120"/>
              <w:jc w:val="center"/>
            </w:pPr>
            <w:r>
              <w:t>04.01.04</w:t>
            </w:r>
          </w:p>
        </w:tc>
        <w:tc>
          <w:tcPr>
            <w:tcW w:w="8423" w:type="dxa"/>
            <w:shd w:val="clear" w:color="auto" w:fill="auto"/>
          </w:tcPr>
          <w:p w14:paraId="04C58EB2" w14:textId="2E76278E" w:rsidR="003B5740" w:rsidRPr="0031442A" w:rsidRDefault="00DC2A76" w:rsidP="00051956">
            <w:pPr>
              <w:spacing w:before="120" w:after="120"/>
            </w:pPr>
            <w:r w:rsidRPr="00DC2A76">
              <w:t>De leerlingen gaan in dialoog over elkaars artistiek proces, werk en presentatie aan de hand van afgesproken opdrachtgebonden criteria</w:t>
            </w:r>
            <w:r>
              <w:t>.</w:t>
            </w:r>
          </w:p>
        </w:tc>
      </w:tr>
      <w:tr w:rsidR="003B5740" w:rsidRPr="0031442A" w14:paraId="36E7502A" w14:textId="77777777" w:rsidTr="00AF3FE9">
        <w:tc>
          <w:tcPr>
            <w:tcW w:w="1070" w:type="dxa"/>
            <w:shd w:val="clear" w:color="auto" w:fill="auto"/>
          </w:tcPr>
          <w:p w14:paraId="5AF75BBB" w14:textId="62972B97" w:rsidR="003B5740" w:rsidRPr="0031442A" w:rsidRDefault="00C0378F" w:rsidP="00C0378F">
            <w:pPr>
              <w:spacing w:before="120" w:after="120"/>
              <w:jc w:val="center"/>
            </w:pPr>
            <w:r>
              <w:t>04.02.01</w:t>
            </w:r>
          </w:p>
        </w:tc>
        <w:tc>
          <w:tcPr>
            <w:tcW w:w="8423" w:type="dxa"/>
            <w:shd w:val="clear" w:color="auto" w:fill="auto"/>
          </w:tcPr>
          <w:p w14:paraId="7E0C3F5A" w14:textId="696FB447" w:rsidR="003B5740" w:rsidRPr="0031442A" w:rsidRDefault="00664AEC" w:rsidP="00051956">
            <w:pPr>
              <w:spacing w:before="120" w:after="120"/>
            </w:pPr>
            <w:r w:rsidRPr="00664AEC">
              <w:t>De leerlingen analyseren kunstuitingen uit verschillende stromingen, periodes en westerse en niet-westerse samenlevingen</w:t>
            </w:r>
            <w:r w:rsidR="008E5A94">
              <w:t xml:space="preserve"> </w:t>
            </w:r>
            <w:r w:rsidR="008E5A94" w:rsidRPr="008E5A94">
              <w:t>om een kunsthistorisch referentiekader op te bouwen.</w:t>
            </w:r>
          </w:p>
        </w:tc>
      </w:tr>
      <w:tr w:rsidR="003B5740" w:rsidRPr="0031442A" w14:paraId="37DC6A67" w14:textId="77777777" w:rsidTr="00AF3FE9">
        <w:tc>
          <w:tcPr>
            <w:tcW w:w="1070" w:type="dxa"/>
            <w:shd w:val="clear" w:color="auto" w:fill="auto"/>
          </w:tcPr>
          <w:p w14:paraId="62FB2775" w14:textId="18835F3C" w:rsidR="003B5740" w:rsidRPr="0031442A" w:rsidRDefault="00C0378F" w:rsidP="00051956">
            <w:pPr>
              <w:spacing w:before="120" w:after="120"/>
              <w:jc w:val="center"/>
            </w:pPr>
            <w:r>
              <w:t>04.02.</w:t>
            </w:r>
            <w:r w:rsidR="00624255">
              <w:t>02</w:t>
            </w:r>
          </w:p>
        </w:tc>
        <w:tc>
          <w:tcPr>
            <w:tcW w:w="8423" w:type="dxa"/>
            <w:shd w:val="clear" w:color="auto" w:fill="auto"/>
          </w:tcPr>
          <w:p w14:paraId="5825A94A" w14:textId="5158E142" w:rsidR="003B5740" w:rsidRPr="0031442A" w:rsidRDefault="00624255" w:rsidP="00051956">
            <w:pPr>
              <w:spacing w:before="120" w:after="120"/>
            </w:pPr>
            <w:r w:rsidRPr="00624255">
              <w:t>De leerlingen reflecteren vanuit meerdere perspectieven over de betekenis van kunst en kunstuitingen in diverse contexten</w:t>
            </w:r>
            <w:r>
              <w:t>.</w:t>
            </w:r>
          </w:p>
        </w:tc>
      </w:tr>
    </w:tbl>
    <w:p w14:paraId="776BAA84" w14:textId="77777777" w:rsidR="00B152D2" w:rsidRDefault="00B152D2" w:rsidP="009D7B9E"/>
    <w:p w14:paraId="7879891A" w14:textId="77777777" w:rsidR="00A00764" w:rsidRDefault="00A00764" w:rsidP="009D7B9E">
      <w:pPr>
        <w:sectPr w:rsidR="00A00764" w:rsidSect="00E0765A">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698DB41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664129C9" w14:textId="598CDC02" w:rsidR="00E15EA0" w:rsidRDefault="00145F51">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2612571" w:history="1">
            <w:r w:rsidR="00E15EA0" w:rsidRPr="00896509">
              <w:rPr>
                <w:rStyle w:val="Hyperlink"/>
                <w:noProof/>
              </w:rPr>
              <w:t>1</w:t>
            </w:r>
            <w:r w:rsidR="00E15EA0">
              <w:rPr>
                <w:rFonts w:eastAsiaTheme="minorEastAsia"/>
                <w:b w:val="0"/>
                <w:noProof/>
                <w:color w:val="auto"/>
                <w:kern w:val="2"/>
                <w:sz w:val="22"/>
                <w:lang w:eastAsia="nl-BE"/>
                <w14:ligatures w14:val="standardContextual"/>
              </w:rPr>
              <w:tab/>
            </w:r>
            <w:r w:rsidR="00E15EA0" w:rsidRPr="00896509">
              <w:rPr>
                <w:rStyle w:val="Hyperlink"/>
                <w:noProof/>
              </w:rPr>
              <w:t>Inleiding</w:t>
            </w:r>
            <w:r w:rsidR="00E15EA0">
              <w:rPr>
                <w:noProof/>
                <w:webHidden/>
              </w:rPr>
              <w:tab/>
            </w:r>
            <w:r w:rsidR="00E15EA0">
              <w:rPr>
                <w:noProof/>
                <w:webHidden/>
              </w:rPr>
              <w:fldChar w:fldCharType="begin"/>
            </w:r>
            <w:r w:rsidR="00E15EA0">
              <w:rPr>
                <w:noProof/>
                <w:webHidden/>
              </w:rPr>
              <w:instrText xml:space="preserve"> PAGEREF _Toc152612571 \h </w:instrText>
            </w:r>
            <w:r w:rsidR="00E15EA0">
              <w:rPr>
                <w:noProof/>
                <w:webHidden/>
              </w:rPr>
            </w:r>
            <w:r w:rsidR="00E15EA0">
              <w:rPr>
                <w:noProof/>
                <w:webHidden/>
              </w:rPr>
              <w:fldChar w:fldCharType="separate"/>
            </w:r>
            <w:r w:rsidR="008D2EDE">
              <w:rPr>
                <w:noProof/>
                <w:webHidden/>
              </w:rPr>
              <w:t>3</w:t>
            </w:r>
            <w:r w:rsidR="00E15EA0">
              <w:rPr>
                <w:noProof/>
                <w:webHidden/>
              </w:rPr>
              <w:fldChar w:fldCharType="end"/>
            </w:r>
          </w:hyperlink>
        </w:p>
        <w:p w14:paraId="6CECF42F" w14:textId="55765DFB" w:rsidR="00E15EA0" w:rsidRDefault="00E15EA0">
          <w:pPr>
            <w:pStyle w:val="Inhopg2"/>
            <w:rPr>
              <w:rFonts w:eastAsiaTheme="minorEastAsia"/>
              <w:color w:val="auto"/>
              <w:kern w:val="2"/>
              <w:lang w:eastAsia="nl-BE"/>
              <w14:ligatures w14:val="standardContextual"/>
            </w:rPr>
          </w:pPr>
          <w:hyperlink w:anchor="_Toc152612572" w:history="1">
            <w:r w:rsidRPr="00896509">
              <w:rPr>
                <w:rStyle w:val="Hyperlink"/>
              </w:rPr>
              <w:t>1.1</w:t>
            </w:r>
            <w:r>
              <w:rPr>
                <w:rFonts w:eastAsiaTheme="minorEastAsia"/>
                <w:color w:val="auto"/>
                <w:kern w:val="2"/>
                <w:lang w:eastAsia="nl-BE"/>
                <w14:ligatures w14:val="standardContextual"/>
              </w:rPr>
              <w:tab/>
            </w:r>
            <w:r w:rsidRPr="00896509">
              <w:rPr>
                <w:rStyle w:val="Hyperlink"/>
              </w:rPr>
              <w:t>Het leerplanconcept: vijf uitgangspunten</w:t>
            </w:r>
            <w:r>
              <w:rPr>
                <w:webHidden/>
              </w:rPr>
              <w:tab/>
            </w:r>
            <w:r>
              <w:rPr>
                <w:webHidden/>
              </w:rPr>
              <w:fldChar w:fldCharType="begin"/>
            </w:r>
            <w:r>
              <w:rPr>
                <w:webHidden/>
              </w:rPr>
              <w:instrText xml:space="preserve"> PAGEREF _Toc152612572 \h </w:instrText>
            </w:r>
            <w:r>
              <w:rPr>
                <w:webHidden/>
              </w:rPr>
            </w:r>
            <w:r>
              <w:rPr>
                <w:webHidden/>
              </w:rPr>
              <w:fldChar w:fldCharType="separate"/>
            </w:r>
            <w:r w:rsidR="008D2EDE">
              <w:rPr>
                <w:webHidden/>
              </w:rPr>
              <w:t>3</w:t>
            </w:r>
            <w:r>
              <w:rPr>
                <w:webHidden/>
              </w:rPr>
              <w:fldChar w:fldCharType="end"/>
            </w:r>
          </w:hyperlink>
        </w:p>
        <w:p w14:paraId="5960AC0E" w14:textId="1B0EFA4D" w:rsidR="00E15EA0" w:rsidRDefault="00E15EA0">
          <w:pPr>
            <w:pStyle w:val="Inhopg2"/>
            <w:rPr>
              <w:rFonts w:eastAsiaTheme="minorEastAsia"/>
              <w:color w:val="auto"/>
              <w:kern w:val="2"/>
              <w:lang w:eastAsia="nl-BE"/>
              <w14:ligatures w14:val="standardContextual"/>
            </w:rPr>
          </w:pPr>
          <w:hyperlink w:anchor="_Toc152612573" w:history="1">
            <w:r w:rsidRPr="00896509">
              <w:rPr>
                <w:rStyle w:val="Hyperlink"/>
              </w:rPr>
              <w:t>1.2</w:t>
            </w:r>
            <w:r>
              <w:rPr>
                <w:rFonts w:eastAsiaTheme="minorEastAsia"/>
                <w:color w:val="auto"/>
                <w:kern w:val="2"/>
                <w:lang w:eastAsia="nl-BE"/>
                <w14:ligatures w14:val="standardContextual"/>
              </w:rPr>
              <w:tab/>
            </w:r>
            <w:r w:rsidRPr="00896509">
              <w:rPr>
                <w:rStyle w:val="Hyperlink"/>
              </w:rPr>
              <w:t>De vormingscirkel – de opdracht van secundair onderwijs</w:t>
            </w:r>
            <w:r>
              <w:rPr>
                <w:webHidden/>
              </w:rPr>
              <w:tab/>
            </w:r>
            <w:r>
              <w:rPr>
                <w:webHidden/>
              </w:rPr>
              <w:fldChar w:fldCharType="begin"/>
            </w:r>
            <w:r>
              <w:rPr>
                <w:webHidden/>
              </w:rPr>
              <w:instrText xml:space="preserve"> PAGEREF _Toc152612573 \h </w:instrText>
            </w:r>
            <w:r>
              <w:rPr>
                <w:webHidden/>
              </w:rPr>
            </w:r>
            <w:r>
              <w:rPr>
                <w:webHidden/>
              </w:rPr>
              <w:fldChar w:fldCharType="separate"/>
            </w:r>
            <w:r w:rsidR="008D2EDE">
              <w:rPr>
                <w:webHidden/>
              </w:rPr>
              <w:t>3</w:t>
            </w:r>
            <w:r>
              <w:rPr>
                <w:webHidden/>
              </w:rPr>
              <w:fldChar w:fldCharType="end"/>
            </w:r>
          </w:hyperlink>
        </w:p>
        <w:p w14:paraId="6CB56E06" w14:textId="06498D71" w:rsidR="00E15EA0" w:rsidRDefault="00E15EA0">
          <w:pPr>
            <w:pStyle w:val="Inhopg2"/>
            <w:rPr>
              <w:rFonts w:eastAsiaTheme="minorEastAsia"/>
              <w:color w:val="auto"/>
              <w:kern w:val="2"/>
              <w:lang w:eastAsia="nl-BE"/>
              <w14:ligatures w14:val="standardContextual"/>
            </w:rPr>
          </w:pPr>
          <w:hyperlink w:anchor="_Toc152612574" w:history="1">
            <w:r w:rsidRPr="00896509">
              <w:rPr>
                <w:rStyle w:val="Hyperlink"/>
              </w:rPr>
              <w:t>1.3</w:t>
            </w:r>
            <w:r>
              <w:rPr>
                <w:rFonts w:eastAsiaTheme="minorEastAsia"/>
                <w:color w:val="auto"/>
                <w:kern w:val="2"/>
                <w:lang w:eastAsia="nl-BE"/>
                <w14:ligatures w14:val="standardContextual"/>
              </w:rPr>
              <w:tab/>
            </w:r>
            <w:r w:rsidRPr="00896509">
              <w:rPr>
                <w:rStyle w:val="Hyperlink"/>
              </w:rPr>
              <w:t>Ruimte voor leraren(teams) en scholen</w:t>
            </w:r>
            <w:r>
              <w:rPr>
                <w:webHidden/>
              </w:rPr>
              <w:tab/>
            </w:r>
            <w:r>
              <w:rPr>
                <w:webHidden/>
              </w:rPr>
              <w:fldChar w:fldCharType="begin"/>
            </w:r>
            <w:r>
              <w:rPr>
                <w:webHidden/>
              </w:rPr>
              <w:instrText xml:space="preserve"> PAGEREF _Toc152612574 \h </w:instrText>
            </w:r>
            <w:r>
              <w:rPr>
                <w:webHidden/>
              </w:rPr>
            </w:r>
            <w:r>
              <w:rPr>
                <w:webHidden/>
              </w:rPr>
              <w:fldChar w:fldCharType="separate"/>
            </w:r>
            <w:r w:rsidR="008D2EDE">
              <w:rPr>
                <w:webHidden/>
              </w:rPr>
              <w:t>4</w:t>
            </w:r>
            <w:r>
              <w:rPr>
                <w:webHidden/>
              </w:rPr>
              <w:fldChar w:fldCharType="end"/>
            </w:r>
          </w:hyperlink>
        </w:p>
        <w:p w14:paraId="074ACD53" w14:textId="1B612D00" w:rsidR="00E15EA0" w:rsidRDefault="00E15EA0">
          <w:pPr>
            <w:pStyle w:val="Inhopg2"/>
            <w:rPr>
              <w:rFonts w:eastAsiaTheme="minorEastAsia"/>
              <w:color w:val="auto"/>
              <w:kern w:val="2"/>
              <w:lang w:eastAsia="nl-BE"/>
              <w14:ligatures w14:val="standardContextual"/>
            </w:rPr>
          </w:pPr>
          <w:hyperlink w:anchor="_Toc152612575" w:history="1">
            <w:r w:rsidRPr="00896509">
              <w:rPr>
                <w:rStyle w:val="Hyperlink"/>
              </w:rPr>
              <w:t>1.4</w:t>
            </w:r>
            <w:r>
              <w:rPr>
                <w:rFonts w:eastAsiaTheme="minorEastAsia"/>
                <w:color w:val="auto"/>
                <w:kern w:val="2"/>
                <w:lang w:eastAsia="nl-BE"/>
                <w14:ligatures w14:val="standardContextual"/>
              </w:rPr>
              <w:tab/>
            </w:r>
            <w:r w:rsidRPr="00896509">
              <w:rPr>
                <w:rStyle w:val="Hyperlink"/>
              </w:rPr>
              <w:t>Differentiatie</w:t>
            </w:r>
            <w:r>
              <w:rPr>
                <w:webHidden/>
              </w:rPr>
              <w:tab/>
            </w:r>
            <w:r>
              <w:rPr>
                <w:webHidden/>
              </w:rPr>
              <w:fldChar w:fldCharType="begin"/>
            </w:r>
            <w:r>
              <w:rPr>
                <w:webHidden/>
              </w:rPr>
              <w:instrText xml:space="preserve"> PAGEREF _Toc152612575 \h </w:instrText>
            </w:r>
            <w:r>
              <w:rPr>
                <w:webHidden/>
              </w:rPr>
            </w:r>
            <w:r>
              <w:rPr>
                <w:webHidden/>
              </w:rPr>
              <w:fldChar w:fldCharType="separate"/>
            </w:r>
            <w:r w:rsidR="008D2EDE">
              <w:rPr>
                <w:webHidden/>
              </w:rPr>
              <w:t>4</w:t>
            </w:r>
            <w:r>
              <w:rPr>
                <w:webHidden/>
              </w:rPr>
              <w:fldChar w:fldCharType="end"/>
            </w:r>
          </w:hyperlink>
        </w:p>
        <w:p w14:paraId="5BB3A76B" w14:textId="04865195" w:rsidR="00E15EA0" w:rsidRDefault="00E15EA0">
          <w:pPr>
            <w:pStyle w:val="Inhopg2"/>
            <w:rPr>
              <w:rFonts w:eastAsiaTheme="minorEastAsia"/>
              <w:color w:val="auto"/>
              <w:kern w:val="2"/>
              <w:lang w:eastAsia="nl-BE"/>
              <w14:ligatures w14:val="standardContextual"/>
            </w:rPr>
          </w:pPr>
          <w:hyperlink w:anchor="_Toc152612576" w:history="1">
            <w:r w:rsidRPr="00896509">
              <w:rPr>
                <w:rStyle w:val="Hyperlink"/>
              </w:rPr>
              <w:t>1.5</w:t>
            </w:r>
            <w:r>
              <w:rPr>
                <w:rFonts w:eastAsiaTheme="minorEastAsia"/>
                <w:color w:val="auto"/>
                <w:kern w:val="2"/>
                <w:lang w:eastAsia="nl-BE"/>
                <w14:ligatures w14:val="standardContextual"/>
              </w:rPr>
              <w:tab/>
            </w:r>
            <w:r w:rsidRPr="00896509">
              <w:rPr>
                <w:rStyle w:val="Hyperlink"/>
              </w:rPr>
              <w:t>Opbouw van leerplannen</w:t>
            </w:r>
            <w:r>
              <w:rPr>
                <w:webHidden/>
              </w:rPr>
              <w:tab/>
            </w:r>
            <w:r>
              <w:rPr>
                <w:webHidden/>
              </w:rPr>
              <w:fldChar w:fldCharType="begin"/>
            </w:r>
            <w:r>
              <w:rPr>
                <w:webHidden/>
              </w:rPr>
              <w:instrText xml:space="preserve"> PAGEREF _Toc152612576 \h </w:instrText>
            </w:r>
            <w:r>
              <w:rPr>
                <w:webHidden/>
              </w:rPr>
            </w:r>
            <w:r>
              <w:rPr>
                <w:webHidden/>
              </w:rPr>
              <w:fldChar w:fldCharType="separate"/>
            </w:r>
            <w:r w:rsidR="008D2EDE">
              <w:rPr>
                <w:webHidden/>
              </w:rPr>
              <w:t>6</w:t>
            </w:r>
            <w:r>
              <w:rPr>
                <w:webHidden/>
              </w:rPr>
              <w:fldChar w:fldCharType="end"/>
            </w:r>
          </w:hyperlink>
        </w:p>
        <w:p w14:paraId="162A8B8A" w14:textId="36032453" w:rsidR="00E15EA0" w:rsidRDefault="00E15EA0">
          <w:pPr>
            <w:pStyle w:val="Inhopg1"/>
            <w:rPr>
              <w:rFonts w:eastAsiaTheme="minorEastAsia"/>
              <w:b w:val="0"/>
              <w:noProof/>
              <w:color w:val="auto"/>
              <w:kern w:val="2"/>
              <w:sz w:val="22"/>
              <w:lang w:eastAsia="nl-BE"/>
              <w14:ligatures w14:val="standardContextual"/>
            </w:rPr>
          </w:pPr>
          <w:hyperlink w:anchor="_Toc152612577" w:history="1">
            <w:r w:rsidRPr="00896509">
              <w:rPr>
                <w:rStyle w:val="Hyperlink"/>
                <w:noProof/>
              </w:rPr>
              <w:t>2</w:t>
            </w:r>
            <w:r>
              <w:rPr>
                <w:rFonts w:eastAsiaTheme="minorEastAsia"/>
                <w:b w:val="0"/>
                <w:noProof/>
                <w:color w:val="auto"/>
                <w:kern w:val="2"/>
                <w:sz w:val="22"/>
                <w:lang w:eastAsia="nl-BE"/>
                <w14:ligatures w14:val="standardContextual"/>
              </w:rPr>
              <w:tab/>
            </w:r>
            <w:r w:rsidRPr="00896509">
              <w:rPr>
                <w:rStyle w:val="Hyperlink"/>
                <w:noProof/>
              </w:rPr>
              <w:t>Situering</w:t>
            </w:r>
            <w:r>
              <w:rPr>
                <w:noProof/>
                <w:webHidden/>
              </w:rPr>
              <w:tab/>
            </w:r>
            <w:r>
              <w:rPr>
                <w:noProof/>
                <w:webHidden/>
              </w:rPr>
              <w:fldChar w:fldCharType="begin"/>
            </w:r>
            <w:r>
              <w:rPr>
                <w:noProof/>
                <w:webHidden/>
              </w:rPr>
              <w:instrText xml:space="preserve"> PAGEREF _Toc152612577 \h </w:instrText>
            </w:r>
            <w:r>
              <w:rPr>
                <w:noProof/>
                <w:webHidden/>
              </w:rPr>
            </w:r>
            <w:r>
              <w:rPr>
                <w:noProof/>
                <w:webHidden/>
              </w:rPr>
              <w:fldChar w:fldCharType="separate"/>
            </w:r>
            <w:r w:rsidR="008D2EDE">
              <w:rPr>
                <w:noProof/>
                <w:webHidden/>
              </w:rPr>
              <w:t>7</w:t>
            </w:r>
            <w:r>
              <w:rPr>
                <w:noProof/>
                <w:webHidden/>
              </w:rPr>
              <w:fldChar w:fldCharType="end"/>
            </w:r>
          </w:hyperlink>
        </w:p>
        <w:p w14:paraId="7937F489" w14:textId="18BD4595" w:rsidR="00E15EA0" w:rsidRDefault="00E15EA0">
          <w:pPr>
            <w:pStyle w:val="Inhopg2"/>
            <w:rPr>
              <w:rFonts w:eastAsiaTheme="minorEastAsia"/>
              <w:color w:val="auto"/>
              <w:kern w:val="2"/>
              <w:lang w:eastAsia="nl-BE"/>
              <w14:ligatures w14:val="standardContextual"/>
            </w:rPr>
          </w:pPr>
          <w:hyperlink w:anchor="_Toc152612578" w:history="1">
            <w:r w:rsidRPr="00896509">
              <w:rPr>
                <w:rStyle w:val="Hyperlink"/>
              </w:rPr>
              <w:t>2.1</w:t>
            </w:r>
            <w:r>
              <w:rPr>
                <w:rFonts w:eastAsiaTheme="minorEastAsia"/>
                <w:color w:val="auto"/>
                <w:kern w:val="2"/>
                <w:lang w:eastAsia="nl-BE"/>
                <w14:ligatures w14:val="standardContextual"/>
              </w:rPr>
              <w:tab/>
            </w:r>
            <w:r w:rsidRPr="00896509">
              <w:rPr>
                <w:rStyle w:val="Hyperlink"/>
              </w:rPr>
              <w:t>Samenhang met de tweede graad</w:t>
            </w:r>
            <w:r>
              <w:rPr>
                <w:webHidden/>
              </w:rPr>
              <w:tab/>
            </w:r>
            <w:r>
              <w:rPr>
                <w:webHidden/>
              </w:rPr>
              <w:fldChar w:fldCharType="begin"/>
            </w:r>
            <w:r>
              <w:rPr>
                <w:webHidden/>
              </w:rPr>
              <w:instrText xml:space="preserve"> PAGEREF _Toc152612578 \h </w:instrText>
            </w:r>
            <w:r>
              <w:rPr>
                <w:webHidden/>
              </w:rPr>
            </w:r>
            <w:r>
              <w:rPr>
                <w:webHidden/>
              </w:rPr>
              <w:fldChar w:fldCharType="separate"/>
            </w:r>
            <w:r w:rsidR="008D2EDE">
              <w:rPr>
                <w:webHidden/>
              </w:rPr>
              <w:t>7</w:t>
            </w:r>
            <w:r>
              <w:rPr>
                <w:webHidden/>
              </w:rPr>
              <w:fldChar w:fldCharType="end"/>
            </w:r>
          </w:hyperlink>
        </w:p>
        <w:p w14:paraId="72AD2FF1" w14:textId="39BF0DDB" w:rsidR="00E15EA0" w:rsidRDefault="00E15EA0">
          <w:pPr>
            <w:pStyle w:val="Inhopg2"/>
            <w:rPr>
              <w:rFonts w:eastAsiaTheme="minorEastAsia"/>
              <w:color w:val="auto"/>
              <w:kern w:val="2"/>
              <w:lang w:eastAsia="nl-BE"/>
              <w14:ligatures w14:val="standardContextual"/>
            </w:rPr>
          </w:pPr>
          <w:hyperlink w:anchor="_Toc152612579" w:history="1">
            <w:r w:rsidRPr="00896509">
              <w:rPr>
                <w:rStyle w:val="Hyperlink"/>
              </w:rPr>
              <w:t>2.2</w:t>
            </w:r>
            <w:r>
              <w:rPr>
                <w:rFonts w:eastAsiaTheme="minorEastAsia"/>
                <w:color w:val="auto"/>
                <w:kern w:val="2"/>
                <w:lang w:eastAsia="nl-BE"/>
                <w14:ligatures w14:val="standardContextual"/>
              </w:rPr>
              <w:tab/>
            </w:r>
            <w:r w:rsidRPr="00896509">
              <w:rPr>
                <w:rStyle w:val="Hyperlink"/>
              </w:rPr>
              <w:t>Samenhang in de derde graad</w:t>
            </w:r>
            <w:r>
              <w:rPr>
                <w:webHidden/>
              </w:rPr>
              <w:tab/>
            </w:r>
            <w:r>
              <w:rPr>
                <w:webHidden/>
              </w:rPr>
              <w:fldChar w:fldCharType="begin"/>
            </w:r>
            <w:r>
              <w:rPr>
                <w:webHidden/>
              </w:rPr>
              <w:instrText xml:space="preserve"> PAGEREF _Toc152612579 \h </w:instrText>
            </w:r>
            <w:r>
              <w:rPr>
                <w:webHidden/>
              </w:rPr>
            </w:r>
            <w:r>
              <w:rPr>
                <w:webHidden/>
              </w:rPr>
              <w:fldChar w:fldCharType="separate"/>
            </w:r>
            <w:r w:rsidR="008D2EDE">
              <w:rPr>
                <w:webHidden/>
              </w:rPr>
              <w:t>7</w:t>
            </w:r>
            <w:r>
              <w:rPr>
                <w:webHidden/>
              </w:rPr>
              <w:fldChar w:fldCharType="end"/>
            </w:r>
          </w:hyperlink>
        </w:p>
        <w:p w14:paraId="79151A45" w14:textId="69570D47" w:rsidR="00E15EA0" w:rsidRDefault="00E15EA0">
          <w:pPr>
            <w:pStyle w:val="Inhopg3"/>
            <w:rPr>
              <w:rFonts w:eastAsiaTheme="minorEastAsia"/>
              <w:noProof/>
              <w:color w:val="auto"/>
              <w:kern w:val="2"/>
              <w:lang w:eastAsia="nl-BE"/>
              <w14:ligatures w14:val="standardContextual"/>
            </w:rPr>
          </w:pPr>
          <w:hyperlink w:anchor="_Toc152612580" w:history="1">
            <w:r w:rsidRPr="00896509">
              <w:rPr>
                <w:rStyle w:val="Hyperlink"/>
                <w:noProof/>
              </w:rPr>
              <w:t>2.2.1</w:t>
            </w:r>
            <w:r>
              <w:rPr>
                <w:rFonts w:eastAsiaTheme="minorEastAsia"/>
                <w:noProof/>
                <w:color w:val="auto"/>
                <w:kern w:val="2"/>
                <w:lang w:eastAsia="nl-BE"/>
                <w14:ligatures w14:val="standardContextual"/>
              </w:rPr>
              <w:tab/>
            </w:r>
            <w:r w:rsidRPr="00896509">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_Toc152612580 \h </w:instrText>
            </w:r>
            <w:r>
              <w:rPr>
                <w:noProof/>
                <w:webHidden/>
              </w:rPr>
            </w:r>
            <w:r>
              <w:rPr>
                <w:noProof/>
                <w:webHidden/>
              </w:rPr>
              <w:fldChar w:fldCharType="separate"/>
            </w:r>
            <w:r w:rsidR="008D2EDE">
              <w:rPr>
                <w:noProof/>
                <w:webHidden/>
              </w:rPr>
              <w:t>7</w:t>
            </w:r>
            <w:r>
              <w:rPr>
                <w:noProof/>
                <w:webHidden/>
              </w:rPr>
              <w:fldChar w:fldCharType="end"/>
            </w:r>
          </w:hyperlink>
        </w:p>
        <w:p w14:paraId="399DD4A9" w14:textId="18E69D9D" w:rsidR="00E15EA0" w:rsidRDefault="00E15EA0">
          <w:pPr>
            <w:pStyle w:val="Inhopg2"/>
            <w:rPr>
              <w:rFonts w:eastAsiaTheme="minorEastAsia"/>
              <w:color w:val="auto"/>
              <w:kern w:val="2"/>
              <w:lang w:eastAsia="nl-BE"/>
              <w14:ligatures w14:val="standardContextual"/>
            </w:rPr>
          </w:pPr>
          <w:hyperlink w:anchor="_Toc152612581" w:history="1">
            <w:r w:rsidRPr="00896509">
              <w:rPr>
                <w:rStyle w:val="Hyperlink"/>
              </w:rPr>
              <w:t>2.3</w:t>
            </w:r>
            <w:r>
              <w:rPr>
                <w:rFonts w:eastAsiaTheme="minorEastAsia"/>
                <w:color w:val="auto"/>
                <w:kern w:val="2"/>
                <w:lang w:eastAsia="nl-BE"/>
                <w14:ligatures w14:val="standardContextual"/>
              </w:rPr>
              <w:tab/>
            </w:r>
            <w:r w:rsidRPr="00896509">
              <w:rPr>
                <w:rStyle w:val="Hyperlink"/>
              </w:rPr>
              <w:t>Plaats in de lessentabel</w:t>
            </w:r>
            <w:r>
              <w:rPr>
                <w:webHidden/>
              </w:rPr>
              <w:tab/>
            </w:r>
            <w:r>
              <w:rPr>
                <w:webHidden/>
              </w:rPr>
              <w:fldChar w:fldCharType="begin"/>
            </w:r>
            <w:r>
              <w:rPr>
                <w:webHidden/>
              </w:rPr>
              <w:instrText xml:space="preserve"> PAGEREF _Toc152612581 \h </w:instrText>
            </w:r>
            <w:r>
              <w:rPr>
                <w:webHidden/>
              </w:rPr>
            </w:r>
            <w:r>
              <w:rPr>
                <w:webHidden/>
              </w:rPr>
              <w:fldChar w:fldCharType="separate"/>
            </w:r>
            <w:r w:rsidR="008D2EDE">
              <w:rPr>
                <w:webHidden/>
              </w:rPr>
              <w:t>7</w:t>
            </w:r>
            <w:r>
              <w:rPr>
                <w:webHidden/>
              </w:rPr>
              <w:fldChar w:fldCharType="end"/>
            </w:r>
          </w:hyperlink>
        </w:p>
        <w:p w14:paraId="76F41A27" w14:textId="4D45143D" w:rsidR="00E15EA0" w:rsidRDefault="00E15EA0">
          <w:pPr>
            <w:pStyle w:val="Inhopg1"/>
            <w:rPr>
              <w:rFonts w:eastAsiaTheme="minorEastAsia"/>
              <w:b w:val="0"/>
              <w:noProof/>
              <w:color w:val="auto"/>
              <w:kern w:val="2"/>
              <w:sz w:val="22"/>
              <w:lang w:eastAsia="nl-BE"/>
              <w14:ligatures w14:val="standardContextual"/>
            </w:rPr>
          </w:pPr>
          <w:hyperlink w:anchor="_Toc152612582" w:history="1">
            <w:r w:rsidRPr="00896509">
              <w:rPr>
                <w:rStyle w:val="Hyperlink"/>
                <w:noProof/>
              </w:rPr>
              <w:t>3</w:t>
            </w:r>
            <w:r>
              <w:rPr>
                <w:rFonts w:eastAsiaTheme="minorEastAsia"/>
                <w:b w:val="0"/>
                <w:noProof/>
                <w:color w:val="auto"/>
                <w:kern w:val="2"/>
                <w:sz w:val="22"/>
                <w:lang w:eastAsia="nl-BE"/>
                <w14:ligatures w14:val="standardContextual"/>
              </w:rPr>
              <w:tab/>
            </w:r>
            <w:r w:rsidRPr="00896509">
              <w:rPr>
                <w:rStyle w:val="Hyperlink"/>
                <w:noProof/>
              </w:rPr>
              <w:t>Pedagogisch-didactische duiding</w:t>
            </w:r>
            <w:r>
              <w:rPr>
                <w:noProof/>
                <w:webHidden/>
              </w:rPr>
              <w:tab/>
            </w:r>
            <w:r>
              <w:rPr>
                <w:noProof/>
                <w:webHidden/>
              </w:rPr>
              <w:fldChar w:fldCharType="begin"/>
            </w:r>
            <w:r>
              <w:rPr>
                <w:noProof/>
                <w:webHidden/>
              </w:rPr>
              <w:instrText xml:space="preserve"> PAGEREF _Toc152612582 \h </w:instrText>
            </w:r>
            <w:r>
              <w:rPr>
                <w:noProof/>
                <w:webHidden/>
              </w:rPr>
            </w:r>
            <w:r>
              <w:rPr>
                <w:noProof/>
                <w:webHidden/>
              </w:rPr>
              <w:fldChar w:fldCharType="separate"/>
            </w:r>
            <w:r w:rsidR="008D2EDE">
              <w:rPr>
                <w:noProof/>
                <w:webHidden/>
              </w:rPr>
              <w:t>7</w:t>
            </w:r>
            <w:r>
              <w:rPr>
                <w:noProof/>
                <w:webHidden/>
              </w:rPr>
              <w:fldChar w:fldCharType="end"/>
            </w:r>
          </w:hyperlink>
        </w:p>
        <w:p w14:paraId="0D9C444E" w14:textId="2AD9942A" w:rsidR="00E15EA0" w:rsidRDefault="00E15EA0">
          <w:pPr>
            <w:pStyle w:val="Inhopg2"/>
            <w:rPr>
              <w:rFonts w:eastAsiaTheme="minorEastAsia"/>
              <w:color w:val="auto"/>
              <w:kern w:val="2"/>
              <w:lang w:eastAsia="nl-BE"/>
              <w14:ligatures w14:val="standardContextual"/>
            </w:rPr>
          </w:pPr>
          <w:hyperlink w:anchor="_Toc152612583" w:history="1">
            <w:r w:rsidRPr="00896509">
              <w:rPr>
                <w:rStyle w:val="Hyperlink"/>
              </w:rPr>
              <w:t>3.1</w:t>
            </w:r>
            <w:r>
              <w:rPr>
                <w:rFonts w:eastAsiaTheme="minorEastAsia"/>
                <w:color w:val="auto"/>
                <w:kern w:val="2"/>
                <w:lang w:eastAsia="nl-BE"/>
                <w14:ligatures w14:val="standardContextual"/>
              </w:rPr>
              <w:tab/>
            </w:r>
            <w:r w:rsidRPr="00896509">
              <w:rPr>
                <w:rStyle w:val="Hyperlink"/>
              </w:rPr>
              <w:t>Muziek en het vormingsconcept</w:t>
            </w:r>
            <w:r>
              <w:rPr>
                <w:webHidden/>
              </w:rPr>
              <w:tab/>
            </w:r>
            <w:r>
              <w:rPr>
                <w:webHidden/>
              </w:rPr>
              <w:fldChar w:fldCharType="begin"/>
            </w:r>
            <w:r>
              <w:rPr>
                <w:webHidden/>
              </w:rPr>
              <w:instrText xml:space="preserve"> PAGEREF _Toc152612583 \h </w:instrText>
            </w:r>
            <w:r>
              <w:rPr>
                <w:webHidden/>
              </w:rPr>
            </w:r>
            <w:r>
              <w:rPr>
                <w:webHidden/>
              </w:rPr>
              <w:fldChar w:fldCharType="separate"/>
            </w:r>
            <w:r w:rsidR="008D2EDE">
              <w:rPr>
                <w:webHidden/>
              </w:rPr>
              <w:t>7</w:t>
            </w:r>
            <w:r>
              <w:rPr>
                <w:webHidden/>
              </w:rPr>
              <w:fldChar w:fldCharType="end"/>
            </w:r>
          </w:hyperlink>
        </w:p>
        <w:p w14:paraId="3EF51ACF" w14:textId="7A2D8017" w:rsidR="00E15EA0" w:rsidRDefault="00E15EA0">
          <w:pPr>
            <w:pStyle w:val="Inhopg2"/>
            <w:rPr>
              <w:rFonts w:eastAsiaTheme="minorEastAsia"/>
              <w:color w:val="auto"/>
              <w:kern w:val="2"/>
              <w:lang w:eastAsia="nl-BE"/>
              <w14:ligatures w14:val="standardContextual"/>
            </w:rPr>
          </w:pPr>
          <w:hyperlink w:anchor="_Toc152612584" w:history="1">
            <w:r w:rsidRPr="00896509">
              <w:rPr>
                <w:rStyle w:val="Hyperlink"/>
              </w:rPr>
              <w:t>3.2</w:t>
            </w:r>
            <w:r>
              <w:rPr>
                <w:rFonts w:eastAsiaTheme="minorEastAsia"/>
                <w:color w:val="auto"/>
                <w:kern w:val="2"/>
                <w:lang w:eastAsia="nl-BE"/>
                <w14:ligatures w14:val="standardContextual"/>
              </w:rPr>
              <w:tab/>
            </w:r>
            <w:r w:rsidRPr="00896509">
              <w:rPr>
                <w:rStyle w:val="Hyperlink"/>
              </w:rPr>
              <w:t>Krachtlijnen</w:t>
            </w:r>
            <w:r>
              <w:rPr>
                <w:webHidden/>
              </w:rPr>
              <w:tab/>
            </w:r>
            <w:r>
              <w:rPr>
                <w:webHidden/>
              </w:rPr>
              <w:fldChar w:fldCharType="begin"/>
            </w:r>
            <w:r>
              <w:rPr>
                <w:webHidden/>
              </w:rPr>
              <w:instrText xml:space="preserve"> PAGEREF _Toc152612584 \h </w:instrText>
            </w:r>
            <w:r>
              <w:rPr>
                <w:webHidden/>
              </w:rPr>
            </w:r>
            <w:r>
              <w:rPr>
                <w:webHidden/>
              </w:rPr>
              <w:fldChar w:fldCharType="separate"/>
            </w:r>
            <w:r w:rsidR="008D2EDE">
              <w:rPr>
                <w:webHidden/>
              </w:rPr>
              <w:t>8</w:t>
            </w:r>
            <w:r>
              <w:rPr>
                <w:webHidden/>
              </w:rPr>
              <w:fldChar w:fldCharType="end"/>
            </w:r>
          </w:hyperlink>
        </w:p>
        <w:p w14:paraId="5C12530F" w14:textId="078D1D88" w:rsidR="00E15EA0" w:rsidRDefault="00E15EA0">
          <w:pPr>
            <w:pStyle w:val="Inhopg2"/>
            <w:rPr>
              <w:rFonts w:eastAsiaTheme="minorEastAsia"/>
              <w:color w:val="auto"/>
              <w:kern w:val="2"/>
              <w:lang w:eastAsia="nl-BE"/>
              <w14:ligatures w14:val="standardContextual"/>
            </w:rPr>
          </w:pPr>
          <w:hyperlink w:anchor="_Toc152612585" w:history="1">
            <w:r w:rsidRPr="00896509">
              <w:rPr>
                <w:rStyle w:val="Hyperlink"/>
              </w:rPr>
              <w:t>3.3</w:t>
            </w:r>
            <w:r>
              <w:rPr>
                <w:rFonts w:eastAsiaTheme="minorEastAsia"/>
                <w:color w:val="auto"/>
                <w:kern w:val="2"/>
                <w:lang w:eastAsia="nl-BE"/>
                <w14:ligatures w14:val="standardContextual"/>
              </w:rPr>
              <w:tab/>
            </w:r>
            <w:r w:rsidRPr="00896509">
              <w:rPr>
                <w:rStyle w:val="Hyperlink"/>
              </w:rPr>
              <w:t>Opbouw</w:t>
            </w:r>
            <w:r>
              <w:rPr>
                <w:webHidden/>
              </w:rPr>
              <w:tab/>
            </w:r>
            <w:r>
              <w:rPr>
                <w:webHidden/>
              </w:rPr>
              <w:fldChar w:fldCharType="begin"/>
            </w:r>
            <w:r>
              <w:rPr>
                <w:webHidden/>
              </w:rPr>
              <w:instrText xml:space="preserve"> PAGEREF _Toc152612585 \h </w:instrText>
            </w:r>
            <w:r>
              <w:rPr>
                <w:webHidden/>
              </w:rPr>
            </w:r>
            <w:r>
              <w:rPr>
                <w:webHidden/>
              </w:rPr>
              <w:fldChar w:fldCharType="separate"/>
            </w:r>
            <w:r w:rsidR="008D2EDE">
              <w:rPr>
                <w:webHidden/>
              </w:rPr>
              <w:t>9</w:t>
            </w:r>
            <w:r>
              <w:rPr>
                <w:webHidden/>
              </w:rPr>
              <w:fldChar w:fldCharType="end"/>
            </w:r>
          </w:hyperlink>
        </w:p>
        <w:p w14:paraId="46095AD0" w14:textId="3AD0C310" w:rsidR="00E15EA0" w:rsidRDefault="00E15EA0">
          <w:pPr>
            <w:pStyle w:val="Inhopg2"/>
            <w:rPr>
              <w:rFonts w:eastAsiaTheme="minorEastAsia"/>
              <w:color w:val="auto"/>
              <w:kern w:val="2"/>
              <w:lang w:eastAsia="nl-BE"/>
              <w14:ligatures w14:val="standardContextual"/>
            </w:rPr>
          </w:pPr>
          <w:hyperlink w:anchor="_Toc152612586" w:history="1">
            <w:r w:rsidRPr="00896509">
              <w:rPr>
                <w:rStyle w:val="Hyperlink"/>
              </w:rPr>
              <w:t>3.4</w:t>
            </w:r>
            <w:r>
              <w:rPr>
                <w:rFonts w:eastAsiaTheme="minorEastAsia"/>
                <w:color w:val="auto"/>
                <w:kern w:val="2"/>
                <w:lang w:eastAsia="nl-BE"/>
                <w14:ligatures w14:val="standardContextual"/>
              </w:rPr>
              <w:tab/>
            </w:r>
            <w:r w:rsidRPr="00896509">
              <w:rPr>
                <w:rStyle w:val="Hyperlink"/>
              </w:rPr>
              <w:t>Leerlijnen</w:t>
            </w:r>
            <w:r>
              <w:rPr>
                <w:webHidden/>
              </w:rPr>
              <w:tab/>
            </w:r>
            <w:r>
              <w:rPr>
                <w:webHidden/>
              </w:rPr>
              <w:fldChar w:fldCharType="begin"/>
            </w:r>
            <w:r>
              <w:rPr>
                <w:webHidden/>
              </w:rPr>
              <w:instrText xml:space="preserve"> PAGEREF _Toc152612586 \h </w:instrText>
            </w:r>
            <w:r>
              <w:rPr>
                <w:webHidden/>
              </w:rPr>
            </w:r>
            <w:r>
              <w:rPr>
                <w:webHidden/>
              </w:rPr>
              <w:fldChar w:fldCharType="separate"/>
            </w:r>
            <w:r w:rsidR="008D2EDE">
              <w:rPr>
                <w:webHidden/>
              </w:rPr>
              <w:t>9</w:t>
            </w:r>
            <w:r>
              <w:rPr>
                <w:webHidden/>
              </w:rPr>
              <w:fldChar w:fldCharType="end"/>
            </w:r>
          </w:hyperlink>
        </w:p>
        <w:p w14:paraId="6FEDBAC5" w14:textId="69C5DD0B" w:rsidR="00E15EA0" w:rsidRDefault="00E15EA0">
          <w:pPr>
            <w:pStyle w:val="Inhopg3"/>
            <w:rPr>
              <w:rFonts w:eastAsiaTheme="minorEastAsia"/>
              <w:noProof/>
              <w:color w:val="auto"/>
              <w:kern w:val="2"/>
              <w:lang w:eastAsia="nl-BE"/>
              <w14:ligatures w14:val="standardContextual"/>
            </w:rPr>
          </w:pPr>
          <w:hyperlink w:anchor="_Toc152612587" w:history="1">
            <w:r w:rsidRPr="00896509">
              <w:rPr>
                <w:rStyle w:val="Hyperlink"/>
                <w:noProof/>
              </w:rPr>
              <w:t>3.4.1</w:t>
            </w:r>
            <w:r>
              <w:rPr>
                <w:rFonts w:eastAsiaTheme="minorEastAsia"/>
                <w:noProof/>
                <w:color w:val="auto"/>
                <w:kern w:val="2"/>
                <w:lang w:eastAsia="nl-BE"/>
                <w14:ligatures w14:val="standardContextual"/>
              </w:rPr>
              <w:tab/>
            </w:r>
            <w:r w:rsidRPr="00896509">
              <w:rPr>
                <w:rStyle w:val="Hyperlink"/>
                <w:noProof/>
              </w:rPr>
              <w:t>Samenhang met de tweede graad</w:t>
            </w:r>
            <w:r>
              <w:rPr>
                <w:noProof/>
                <w:webHidden/>
              </w:rPr>
              <w:tab/>
            </w:r>
            <w:r>
              <w:rPr>
                <w:noProof/>
                <w:webHidden/>
              </w:rPr>
              <w:fldChar w:fldCharType="begin"/>
            </w:r>
            <w:r>
              <w:rPr>
                <w:noProof/>
                <w:webHidden/>
              </w:rPr>
              <w:instrText xml:space="preserve"> PAGEREF _Toc152612587 \h </w:instrText>
            </w:r>
            <w:r>
              <w:rPr>
                <w:noProof/>
                <w:webHidden/>
              </w:rPr>
            </w:r>
            <w:r>
              <w:rPr>
                <w:noProof/>
                <w:webHidden/>
              </w:rPr>
              <w:fldChar w:fldCharType="separate"/>
            </w:r>
            <w:r w:rsidR="008D2EDE">
              <w:rPr>
                <w:noProof/>
                <w:webHidden/>
              </w:rPr>
              <w:t>9</w:t>
            </w:r>
            <w:r>
              <w:rPr>
                <w:noProof/>
                <w:webHidden/>
              </w:rPr>
              <w:fldChar w:fldCharType="end"/>
            </w:r>
          </w:hyperlink>
        </w:p>
        <w:p w14:paraId="0E231646" w14:textId="7357EA86" w:rsidR="00E15EA0" w:rsidRDefault="00E15EA0">
          <w:pPr>
            <w:pStyle w:val="Inhopg3"/>
            <w:rPr>
              <w:rFonts w:eastAsiaTheme="minorEastAsia"/>
              <w:noProof/>
              <w:color w:val="auto"/>
              <w:kern w:val="2"/>
              <w:lang w:eastAsia="nl-BE"/>
              <w14:ligatures w14:val="standardContextual"/>
            </w:rPr>
          </w:pPr>
          <w:hyperlink w:anchor="_Toc152612588" w:history="1">
            <w:r w:rsidRPr="00896509">
              <w:rPr>
                <w:rStyle w:val="Hyperlink"/>
                <w:noProof/>
              </w:rPr>
              <w:t>3.4.2</w:t>
            </w:r>
            <w:r>
              <w:rPr>
                <w:rFonts w:eastAsiaTheme="minorEastAsia"/>
                <w:noProof/>
                <w:color w:val="auto"/>
                <w:kern w:val="2"/>
                <w:lang w:eastAsia="nl-BE"/>
                <w14:ligatures w14:val="standardContextual"/>
              </w:rPr>
              <w:tab/>
            </w:r>
            <w:r w:rsidRPr="00896509">
              <w:rPr>
                <w:rStyle w:val="Hyperlink"/>
                <w:noProof/>
              </w:rPr>
              <w:t>Samenhang in de derde graad</w:t>
            </w:r>
            <w:r>
              <w:rPr>
                <w:noProof/>
                <w:webHidden/>
              </w:rPr>
              <w:tab/>
            </w:r>
            <w:r>
              <w:rPr>
                <w:noProof/>
                <w:webHidden/>
              </w:rPr>
              <w:fldChar w:fldCharType="begin"/>
            </w:r>
            <w:r>
              <w:rPr>
                <w:noProof/>
                <w:webHidden/>
              </w:rPr>
              <w:instrText xml:space="preserve"> PAGEREF _Toc152612588 \h </w:instrText>
            </w:r>
            <w:r>
              <w:rPr>
                <w:noProof/>
                <w:webHidden/>
              </w:rPr>
            </w:r>
            <w:r>
              <w:rPr>
                <w:noProof/>
                <w:webHidden/>
              </w:rPr>
              <w:fldChar w:fldCharType="separate"/>
            </w:r>
            <w:r w:rsidR="008D2EDE">
              <w:rPr>
                <w:noProof/>
                <w:webHidden/>
              </w:rPr>
              <w:t>9</w:t>
            </w:r>
            <w:r>
              <w:rPr>
                <w:noProof/>
                <w:webHidden/>
              </w:rPr>
              <w:fldChar w:fldCharType="end"/>
            </w:r>
          </w:hyperlink>
        </w:p>
        <w:p w14:paraId="731A34E6" w14:textId="45E060C1" w:rsidR="00E15EA0" w:rsidRDefault="00E15EA0">
          <w:pPr>
            <w:pStyle w:val="Inhopg2"/>
            <w:rPr>
              <w:rFonts w:eastAsiaTheme="minorEastAsia"/>
              <w:color w:val="auto"/>
              <w:kern w:val="2"/>
              <w:lang w:eastAsia="nl-BE"/>
              <w14:ligatures w14:val="standardContextual"/>
            </w:rPr>
          </w:pPr>
          <w:hyperlink w:anchor="_Toc152612589" w:history="1">
            <w:r w:rsidRPr="00896509">
              <w:rPr>
                <w:rStyle w:val="Hyperlink"/>
              </w:rPr>
              <w:t>3.5</w:t>
            </w:r>
            <w:r>
              <w:rPr>
                <w:rFonts w:eastAsiaTheme="minorEastAsia"/>
                <w:color w:val="auto"/>
                <w:kern w:val="2"/>
                <w:lang w:eastAsia="nl-BE"/>
                <w14:ligatures w14:val="standardContextual"/>
              </w:rPr>
              <w:tab/>
            </w:r>
            <w:r w:rsidRPr="00896509">
              <w:rPr>
                <w:rStyle w:val="Hyperlink"/>
              </w:rPr>
              <w:t>Aandachtspunten</w:t>
            </w:r>
            <w:r>
              <w:rPr>
                <w:webHidden/>
              </w:rPr>
              <w:tab/>
            </w:r>
            <w:r>
              <w:rPr>
                <w:webHidden/>
              </w:rPr>
              <w:fldChar w:fldCharType="begin"/>
            </w:r>
            <w:r>
              <w:rPr>
                <w:webHidden/>
              </w:rPr>
              <w:instrText xml:space="preserve"> PAGEREF _Toc152612589 \h </w:instrText>
            </w:r>
            <w:r>
              <w:rPr>
                <w:webHidden/>
              </w:rPr>
            </w:r>
            <w:r>
              <w:rPr>
                <w:webHidden/>
              </w:rPr>
              <w:fldChar w:fldCharType="separate"/>
            </w:r>
            <w:r w:rsidR="008D2EDE">
              <w:rPr>
                <w:webHidden/>
              </w:rPr>
              <w:t>9</w:t>
            </w:r>
            <w:r>
              <w:rPr>
                <w:webHidden/>
              </w:rPr>
              <w:fldChar w:fldCharType="end"/>
            </w:r>
          </w:hyperlink>
        </w:p>
        <w:p w14:paraId="4F6C419B" w14:textId="77F4E99A" w:rsidR="00E15EA0" w:rsidRDefault="00E15EA0">
          <w:pPr>
            <w:pStyle w:val="Inhopg2"/>
            <w:rPr>
              <w:rFonts w:eastAsiaTheme="minorEastAsia"/>
              <w:color w:val="auto"/>
              <w:kern w:val="2"/>
              <w:lang w:eastAsia="nl-BE"/>
              <w14:ligatures w14:val="standardContextual"/>
            </w:rPr>
          </w:pPr>
          <w:hyperlink w:anchor="_Toc152612590" w:history="1">
            <w:r w:rsidRPr="00896509">
              <w:rPr>
                <w:rStyle w:val="Hyperlink"/>
              </w:rPr>
              <w:t>3.6</w:t>
            </w:r>
            <w:r>
              <w:rPr>
                <w:rFonts w:eastAsiaTheme="minorEastAsia"/>
                <w:color w:val="auto"/>
                <w:kern w:val="2"/>
                <w:lang w:eastAsia="nl-BE"/>
                <w14:ligatures w14:val="standardContextual"/>
              </w:rPr>
              <w:tab/>
            </w:r>
            <w:r w:rsidRPr="00896509">
              <w:rPr>
                <w:rStyle w:val="Hyperlink"/>
              </w:rPr>
              <w:t>Leerplanpagina</w:t>
            </w:r>
            <w:r>
              <w:rPr>
                <w:webHidden/>
              </w:rPr>
              <w:tab/>
            </w:r>
            <w:r>
              <w:rPr>
                <w:webHidden/>
              </w:rPr>
              <w:fldChar w:fldCharType="begin"/>
            </w:r>
            <w:r>
              <w:rPr>
                <w:webHidden/>
              </w:rPr>
              <w:instrText xml:space="preserve"> PAGEREF _Toc152612590 \h </w:instrText>
            </w:r>
            <w:r>
              <w:rPr>
                <w:webHidden/>
              </w:rPr>
            </w:r>
            <w:r>
              <w:rPr>
                <w:webHidden/>
              </w:rPr>
              <w:fldChar w:fldCharType="separate"/>
            </w:r>
            <w:r w:rsidR="008D2EDE">
              <w:rPr>
                <w:webHidden/>
              </w:rPr>
              <w:t>11</w:t>
            </w:r>
            <w:r>
              <w:rPr>
                <w:webHidden/>
              </w:rPr>
              <w:fldChar w:fldCharType="end"/>
            </w:r>
          </w:hyperlink>
        </w:p>
        <w:p w14:paraId="071DC070" w14:textId="24D950FA" w:rsidR="00E15EA0" w:rsidRDefault="00E15EA0">
          <w:pPr>
            <w:pStyle w:val="Inhopg1"/>
            <w:rPr>
              <w:rFonts w:eastAsiaTheme="minorEastAsia"/>
              <w:b w:val="0"/>
              <w:noProof/>
              <w:color w:val="auto"/>
              <w:kern w:val="2"/>
              <w:sz w:val="22"/>
              <w:lang w:eastAsia="nl-BE"/>
              <w14:ligatures w14:val="standardContextual"/>
            </w:rPr>
          </w:pPr>
          <w:hyperlink w:anchor="_Toc152612591" w:history="1">
            <w:r w:rsidRPr="00896509">
              <w:rPr>
                <w:rStyle w:val="Hyperlink"/>
                <w:noProof/>
              </w:rPr>
              <w:t>4</w:t>
            </w:r>
            <w:r>
              <w:rPr>
                <w:rFonts w:eastAsiaTheme="minorEastAsia"/>
                <w:b w:val="0"/>
                <w:noProof/>
                <w:color w:val="auto"/>
                <w:kern w:val="2"/>
                <w:sz w:val="22"/>
                <w:lang w:eastAsia="nl-BE"/>
                <w14:ligatures w14:val="standardContextual"/>
              </w:rPr>
              <w:tab/>
            </w:r>
            <w:r w:rsidRPr="00896509">
              <w:rPr>
                <w:rStyle w:val="Hyperlink"/>
                <w:noProof/>
              </w:rPr>
              <w:t>Leerplandoelen</w:t>
            </w:r>
            <w:r>
              <w:rPr>
                <w:noProof/>
                <w:webHidden/>
              </w:rPr>
              <w:tab/>
            </w:r>
            <w:r>
              <w:rPr>
                <w:noProof/>
                <w:webHidden/>
              </w:rPr>
              <w:fldChar w:fldCharType="begin"/>
            </w:r>
            <w:r>
              <w:rPr>
                <w:noProof/>
                <w:webHidden/>
              </w:rPr>
              <w:instrText xml:space="preserve"> PAGEREF _Toc152612591 \h </w:instrText>
            </w:r>
            <w:r>
              <w:rPr>
                <w:noProof/>
                <w:webHidden/>
              </w:rPr>
            </w:r>
            <w:r>
              <w:rPr>
                <w:noProof/>
                <w:webHidden/>
              </w:rPr>
              <w:fldChar w:fldCharType="separate"/>
            </w:r>
            <w:r w:rsidR="008D2EDE">
              <w:rPr>
                <w:noProof/>
                <w:webHidden/>
              </w:rPr>
              <w:t>12</w:t>
            </w:r>
            <w:r>
              <w:rPr>
                <w:noProof/>
                <w:webHidden/>
              </w:rPr>
              <w:fldChar w:fldCharType="end"/>
            </w:r>
          </w:hyperlink>
        </w:p>
        <w:p w14:paraId="1B6C3619" w14:textId="015BBD95" w:rsidR="00E15EA0" w:rsidRDefault="00E15EA0">
          <w:pPr>
            <w:pStyle w:val="Inhopg2"/>
            <w:rPr>
              <w:rFonts w:eastAsiaTheme="minorEastAsia"/>
              <w:color w:val="auto"/>
              <w:kern w:val="2"/>
              <w:lang w:eastAsia="nl-BE"/>
              <w14:ligatures w14:val="standardContextual"/>
            </w:rPr>
          </w:pPr>
          <w:hyperlink w:anchor="_Toc152612592" w:history="1">
            <w:r w:rsidRPr="00896509">
              <w:rPr>
                <w:rStyle w:val="Hyperlink"/>
              </w:rPr>
              <w:t>4.1</w:t>
            </w:r>
            <w:r>
              <w:rPr>
                <w:rFonts w:eastAsiaTheme="minorEastAsia"/>
                <w:color w:val="auto"/>
                <w:kern w:val="2"/>
                <w:lang w:eastAsia="nl-BE"/>
                <w14:ligatures w14:val="standardContextual"/>
              </w:rPr>
              <w:tab/>
            </w:r>
            <w:r w:rsidRPr="00896509">
              <w:rPr>
                <w:rStyle w:val="Hyperlink"/>
              </w:rPr>
              <w:t>Algemene muziekleer</w:t>
            </w:r>
            <w:r>
              <w:rPr>
                <w:webHidden/>
              </w:rPr>
              <w:tab/>
            </w:r>
            <w:r>
              <w:rPr>
                <w:webHidden/>
              </w:rPr>
              <w:fldChar w:fldCharType="begin"/>
            </w:r>
            <w:r>
              <w:rPr>
                <w:webHidden/>
              </w:rPr>
              <w:instrText xml:space="preserve"> PAGEREF _Toc152612592 \h </w:instrText>
            </w:r>
            <w:r>
              <w:rPr>
                <w:webHidden/>
              </w:rPr>
            </w:r>
            <w:r>
              <w:rPr>
                <w:webHidden/>
              </w:rPr>
              <w:fldChar w:fldCharType="separate"/>
            </w:r>
            <w:r w:rsidR="008D2EDE">
              <w:rPr>
                <w:webHidden/>
              </w:rPr>
              <w:t>12</w:t>
            </w:r>
            <w:r>
              <w:rPr>
                <w:webHidden/>
              </w:rPr>
              <w:fldChar w:fldCharType="end"/>
            </w:r>
          </w:hyperlink>
        </w:p>
        <w:p w14:paraId="21641368" w14:textId="56577A78" w:rsidR="00E15EA0" w:rsidRDefault="00E15EA0">
          <w:pPr>
            <w:pStyle w:val="Inhopg2"/>
            <w:rPr>
              <w:rFonts w:eastAsiaTheme="minorEastAsia"/>
              <w:color w:val="auto"/>
              <w:kern w:val="2"/>
              <w:lang w:eastAsia="nl-BE"/>
              <w14:ligatures w14:val="standardContextual"/>
            </w:rPr>
          </w:pPr>
          <w:hyperlink w:anchor="_Toc152612593" w:history="1">
            <w:r w:rsidRPr="00896509">
              <w:rPr>
                <w:rStyle w:val="Hyperlink"/>
              </w:rPr>
              <w:t>4.2</w:t>
            </w:r>
            <w:r>
              <w:rPr>
                <w:rFonts w:eastAsiaTheme="minorEastAsia"/>
                <w:color w:val="auto"/>
                <w:kern w:val="2"/>
                <w:lang w:eastAsia="nl-BE"/>
                <w14:ligatures w14:val="standardContextual"/>
              </w:rPr>
              <w:tab/>
            </w:r>
            <w:r w:rsidRPr="00896509">
              <w:rPr>
                <w:rStyle w:val="Hyperlink"/>
              </w:rPr>
              <w:t>Individuele specifieke vorming</w:t>
            </w:r>
            <w:r>
              <w:rPr>
                <w:webHidden/>
              </w:rPr>
              <w:tab/>
            </w:r>
            <w:r>
              <w:rPr>
                <w:webHidden/>
              </w:rPr>
              <w:fldChar w:fldCharType="begin"/>
            </w:r>
            <w:r>
              <w:rPr>
                <w:webHidden/>
              </w:rPr>
              <w:instrText xml:space="preserve"> PAGEREF _Toc152612593 \h </w:instrText>
            </w:r>
            <w:r>
              <w:rPr>
                <w:webHidden/>
              </w:rPr>
            </w:r>
            <w:r>
              <w:rPr>
                <w:webHidden/>
              </w:rPr>
              <w:fldChar w:fldCharType="separate"/>
            </w:r>
            <w:r w:rsidR="008D2EDE">
              <w:rPr>
                <w:webHidden/>
              </w:rPr>
              <w:t>12</w:t>
            </w:r>
            <w:r>
              <w:rPr>
                <w:webHidden/>
              </w:rPr>
              <w:fldChar w:fldCharType="end"/>
            </w:r>
          </w:hyperlink>
        </w:p>
        <w:p w14:paraId="17494AB6" w14:textId="403CC334" w:rsidR="00E15EA0" w:rsidRDefault="00E15EA0">
          <w:pPr>
            <w:pStyle w:val="Inhopg2"/>
            <w:rPr>
              <w:rFonts w:eastAsiaTheme="minorEastAsia"/>
              <w:color w:val="auto"/>
              <w:kern w:val="2"/>
              <w:lang w:eastAsia="nl-BE"/>
              <w14:ligatures w14:val="standardContextual"/>
            </w:rPr>
          </w:pPr>
          <w:hyperlink w:anchor="_Toc152612594" w:history="1">
            <w:r w:rsidRPr="00896509">
              <w:rPr>
                <w:rStyle w:val="Hyperlink"/>
              </w:rPr>
              <w:t>4.3</w:t>
            </w:r>
            <w:r>
              <w:rPr>
                <w:rFonts w:eastAsiaTheme="minorEastAsia"/>
                <w:color w:val="auto"/>
                <w:kern w:val="2"/>
                <w:lang w:eastAsia="nl-BE"/>
                <w14:ligatures w14:val="standardContextual"/>
              </w:rPr>
              <w:tab/>
            </w:r>
            <w:r w:rsidRPr="00896509">
              <w:rPr>
                <w:rStyle w:val="Hyperlink"/>
              </w:rPr>
              <w:t>Artistiek project</w:t>
            </w:r>
            <w:r>
              <w:rPr>
                <w:webHidden/>
              </w:rPr>
              <w:tab/>
            </w:r>
            <w:r>
              <w:rPr>
                <w:webHidden/>
              </w:rPr>
              <w:fldChar w:fldCharType="begin"/>
            </w:r>
            <w:r>
              <w:rPr>
                <w:webHidden/>
              </w:rPr>
              <w:instrText xml:space="preserve"> PAGEREF _Toc152612594 \h </w:instrText>
            </w:r>
            <w:r>
              <w:rPr>
                <w:webHidden/>
              </w:rPr>
            </w:r>
            <w:r>
              <w:rPr>
                <w:webHidden/>
              </w:rPr>
              <w:fldChar w:fldCharType="separate"/>
            </w:r>
            <w:r w:rsidR="008D2EDE">
              <w:rPr>
                <w:webHidden/>
              </w:rPr>
              <w:t>14</w:t>
            </w:r>
            <w:r>
              <w:rPr>
                <w:webHidden/>
              </w:rPr>
              <w:fldChar w:fldCharType="end"/>
            </w:r>
          </w:hyperlink>
        </w:p>
        <w:p w14:paraId="71C3D7FE" w14:textId="19C17B45" w:rsidR="00E15EA0" w:rsidRDefault="00E15EA0">
          <w:pPr>
            <w:pStyle w:val="Inhopg2"/>
            <w:rPr>
              <w:rFonts w:eastAsiaTheme="minorEastAsia"/>
              <w:color w:val="auto"/>
              <w:kern w:val="2"/>
              <w:lang w:eastAsia="nl-BE"/>
              <w14:ligatures w14:val="standardContextual"/>
            </w:rPr>
          </w:pPr>
          <w:hyperlink w:anchor="_Toc152612595" w:history="1">
            <w:r w:rsidRPr="00896509">
              <w:rPr>
                <w:rStyle w:val="Hyperlink"/>
              </w:rPr>
              <w:t>4.4</w:t>
            </w:r>
            <w:r>
              <w:rPr>
                <w:rFonts w:eastAsiaTheme="minorEastAsia"/>
                <w:color w:val="auto"/>
                <w:kern w:val="2"/>
                <w:lang w:eastAsia="nl-BE"/>
                <w14:ligatures w14:val="standardContextual"/>
              </w:rPr>
              <w:tab/>
            </w:r>
            <w:r w:rsidRPr="00896509">
              <w:rPr>
                <w:rStyle w:val="Hyperlink"/>
              </w:rPr>
              <w:t>Kunstbeschouwing</w:t>
            </w:r>
            <w:r>
              <w:rPr>
                <w:webHidden/>
              </w:rPr>
              <w:tab/>
            </w:r>
            <w:r>
              <w:rPr>
                <w:webHidden/>
              </w:rPr>
              <w:fldChar w:fldCharType="begin"/>
            </w:r>
            <w:r>
              <w:rPr>
                <w:webHidden/>
              </w:rPr>
              <w:instrText xml:space="preserve"> PAGEREF _Toc152612595 \h </w:instrText>
            </w:r>
            <w:r>
              <w:rPr>
                <w:webHidden/>
              </w:rPr>
            </w:r>
            <w:r>
              <w:rPr>
                <w:webHidden/>
              </w:rPr>
              <w:fldChar w:fldCharType="separate"/>
            </w:r>
            <w:r w:rsidR="008D2EDE">
              <w:rPr>
                <w:webHidden/>
              </w:rPr>
              <w:t>14</w:t>
            </w:r>
            <w:r>
              <w:rPr>
                <w:webHidden/>
              </w:rPr>
              <w:fldChar w:fldCharType="end"/>
            </w:r>
          </w:hyperlink>
        </w:p>
        <w:p w14:paraId="01422E1A" w14:textId="3B6A79CE" w:rsidR="00E15EA0" w:rsidRDefault="00E15EA0">
          <w:pPr>
            <w:pStyle w:val="Inhopg2"/>
            <w:rPr>
              <w:rFonts w:eastAsiaTheme="minorEastAsia"/>
              <w:color w:val="auto"/>
              <w:kern w:val="2"/>
              <w:lang w:eastAsia="nl-BE"/>
              <w14:ligatures w14:val="standardContextual"/>
            </w:rPr>
          </w:pPr>
          <w:hyperlink w:anchor="_Toc152612596" w:history="1">
            <w:r w:rsidRPr="00896509">
              <w:rPr>
                <w:rStyle w:val="Hyperlink"/>
              </w:rPr>
              <w:t>4.5</w:t>
            </w:r>
            <w:r>
              <w:rPr>
                <w:rFonts w:eastAsiaTheme="minorEastAsia"/>
                <w:color w:val="auto"/>
                <w:kern w:val="2"/>
                <w:lang w:eastAsia="nl-BE"/>
                <w14:ligatures w14:val="standardContextual"/>
              </w:rPr>
              <w:tab/>
            </w:r>
            <w:r w:rsidRPr="00896509">
              <w:rPr>
                <w:rStyle w:val="Hyperlink"/>
              </w:rPr>
              <w:t>Onderzoekscompetentie</w:t>
            </w:r>
            <w:r>
              <w:rPr>
                <w:webHidden/>
              </w:rPr>
              <w:tab/>
            </w:r>
            <w:r>
              <w:rPr>
                <w:webHidden/>
              </w:rPr>
              <w:fldChar w:fldCharType="begin"/>
            </w:r>
            <w:r>
              <w:rPr>
                <w:webHidden/>
              </w:rPr>
              <w:instrText xml:space="preserve"> PAGEREF _Toc152612596 \h </w:instrText>
            </w:r>
            <w:r>
              <w:rPr>
                <w:webHidden/>
              </w:rPr>
            </w:r>
            <w:r>
              <w:rPr>
                <w:webHidden/>
              </w:rPr>
              <w:fldChar w:fldCharType="separate"/>
            </w:r>
            <w:r w:rsidR="008D2EDE">
              <w:rPr>
                <w:webHidden/>
              </w:rPr>
              <w:t>15</w:t>
            </w:r>
            <w:r>
              <w:rPr>
                <w:webHidden/>
              </w:rPr>
              <w:fldChar w:fldCharType="end"/>
            </w:r>
          </w:hyperlink>
        </w:p>
        <w:p w14:paraId="62EF549D" w14:textId="4F06A82A" w:rsidR="00E15EA0" w:rsidRDefault="00E15EA0">
          <w:pPr>
            <w:pStyle w:val="Inhopg1"/>
            <w:rPr>
              <w:rFonts w:eastAsiaTheme="minorEastAsia"/>
              <w:b w:val="0"/>
              <w:noProof/>
              <w:color w:val="auto"/>
              <w:kern w:val="2"/>
              <w:sz w:val="22"/>
              <w:lang w:eastAsia="nl-BE"/>
              <w14:ligatures w14:val="standardContextual"/>
            </w:rPr>
          </w:pPr>
          <w:hyperlink w:anchor="_Toc152612597" w:history="1">
            <w:r w:rsidRPr="00896509">
              <w:rPr>
                <w:rStyle w:val="Hyperlink"/>
                <w:noProof/>
              </w:rPr>
              <w:t>5</w:t>
            </w:r>
            <w:r>
              <w:rPr>
                <w:rFonts w:eastAsiaTheme="minorEastAsia"/>
                <w:b w:val="0"/>
                <w:noProof/>
                <w:color w:val="auto"/>
                <w:kern w:val="2"/>
                <w:sz w:val="22"/>
                <w:lang w:eastAsia="nl-BE"/>
                <w14:ligatures w14:val="standardContextual"/>
              </w:rPr>
              <w:tab/>
            </w:r>
            <w:r w:rsidRPr="00896509">
              <w:rPr>
                <w:rStyle w:val="Hyperlink"/>
                <w:noProof/>
              </w:rPr>
              <w:t>Basisuitrusting</w:t>
            </w:r>
            <w:r>
              <w:rPr>
                <w:noProof/>
                <w:webHidden/>
              </w:rPr>
              <w:tab/>
            </w:r>
            <w:r>
              <w:rPr>
                <w:noProof/>
                <w:webHidden/>
              </w:rPr>
              <w:fldChar w:fldCharType="begin"/>
            </w:r>
            <w:r>
              <w:rPr>
                <w:noProof/>
                <w:webHidden/>
              </w:rPr>
              <w:instrText xml:space="preserve"> PAGEREF _Toc152612597 \h </w:instrText>
            </w:r>
            <w:r>
              <w:rPr>
                <w:noProof/>
                <w:webHidden/>
              </w:rPr>
            </w:r>
            <w:r>
              <w:rPr>
                <w:noProof/>
                <w:webHidden/>
              </w:rPr>
              <w:fldChar w:fldCharType="separate"/>
            </w:r>
            <w:r w:rsidR="008D2EDE">
              <w:rPr>
                <w:noProof/>
                <w:webHidden/>
              </w:rPr>
              <w:t>15</w:t>
            </w:r>
            <w:r>
              <w:rPr>
                <w:noProof/>
                <w:webHidden/>
              </w:rPr>
              <w:fldChar w:fldCharType="end"/>
            </w:r>
          </w:hyperlink>
        </w:p>
        <w:p w14:paraId="128DFB95" w14:textId="403E1CFA" w:rsidR="00E15EA0" w:rsidRDefault="00E15EA0">
          <w:pPr>
            <w:pStyle w:val="Inhopg2"/>
            <w:rPr>
              <w:rFonts w:eastAsiaTheme="minorEastAsia"/>
              <w:color w:val="auto"/>
              <w:kern w:val="2"/>
              <w:lang w:eastAsia="nl-BE"/>
              <w14:ligatures w14:val="standardContextual"/>
            </w:rPr>
          </w:pPr>
          <w:hyperlink w:anchor="_Toc152612598" w:history="1">
            <w:r w:rsidRPr="00896509">
              <w:rPr>
                <w:rStyle w:val="Hyperlink"/>
              </w:rPr>
              <w:t>5.1</w:t>
            </w:r>
            <w:r>
              <w:rPr>
                <w:rFonts w:eastAsiaTheme="minorEastAsia"/>
                <w:color w:val="auto"/>
                <w:kern w:val="2"/>
                <w:lang w:eastAsia="nl-BE"/>
                <w14:ligatures w14:val="standardContextual"/>
              </w:rPr>
              <w:tab/>
            </w:r>
            <w:r w:rsidRPr="00896509">
              <w:rPr>
                <w:rStyle w:val="Hyperlink"/>
              </w:rPr>
              <w:t>Infrastructuur</w:t>
            </w:r>
            <w:r>
              <w:rPr>
                <w:webHidden/>
              </w:rPr>
              <w:tab/>
            </w:r>
            <w:r>
              <w:rPr>
                <w:webHidden/>
              </w:rPr>
              <w:fldChar w:fldCharType="begin"/>
            </w:r>
            <w:r>
              <w:rPr>
                <w:webHidden/>
              </w:rPr>
              <w:instrText xml:space="preserve"> PAGEREF _Toc152612598 \h </w:instrText>
            </w:r>
            <w:r>
              <w:rPr>
                <w:webHidden/>
              </w:rPr>
            </w:r>
            <w:r>
              <w:rPr>
                <w:webHidden/>
              </w:rPr>
              <w:fldChar w:fldCharType="separate"/>
            </w:r>
            <w:r w:rsidR="008D2EDE">
              <w:rPr>
                <w:webHidden/>
              </w:rPr>
              <w:t>15</w:t>
            </w:r>
            <w:r>
              <w:rPr>
                <w:webHidden/>
              </w:rPr>
              <w:fldChar w:fldCharType="end"/>
            </w:r>
          </w:hyperlink>
        </w:p>
        <w:p w14:paraId="6BF93B53" w14:textId="06F19289" w:rsidR="00E15EA0" w:rsidRDefault="00E15EA0">
          <w:pPr>
            <w:pStyle w:val="Inhopg2"/>
            <w:rPr>
              <w:rFonts w:eastAsiaTheme="minorEastAsia"/>
              <w:color w:val="auto"/>
              <w:kern w:val="2"/>
              <w:lang w:eastAsia="nl-BE"/>
              <w14:ligatures w14:val="standardContextual"/>
            </w:rPr>
          </w:pPr>
          <w:hyperlink w:anchor="_Toc152612599" w:history="1">
            <w:r w:rsidRPr="00896509">
              <w:rPr>
                <w:rStyle w:val="Hyperlink"/>
              </w:rPr>
              <w:t>5.2</w:t>
            </w:r>
            <w:r>
              <w:rPr>
                <w:rFonts w:eastAsiaTheme="minorEastAsia"/>
                <w:color w:val="auto"/>
                <w:kern w:val="2"/>
                <w:lang w:eastAsia="nl-BE"/>
                <w14:ligatures w14:val="standardContextual"/>
              </w:rPr>
              <w:tab/>
            </w:r>
            <w:r w:rsidRPr="00896509">
              <w:rPr>
                <w:rStyle w:val="Hyperlink"/>
              </w:rPr>
              <w:t>Materiaal</w:t>
            </w:r>
            <w:r>
              <w:rPr>
                <w:webHidden/>
              </w:rPr>
              <w:tab/>
            </w:r>
            <w:r>
              <w:rPr>
                <w:webHidden/>
              </w:rPr>
              <w:fldChar w:fldCharType="begin"/>
            </w:r>
            <w:r>
              <w:rPr>
                <w:webHidden/>
              </w:rPr>
              <w:instrText xml:space="preserve"> PAGEREF _Toc152612599 \h </w:instrText>
            </w:r>
            <w:r>
              <w:rPr>
                <w:webHidden/>
              </w:rPr>
            </w:r>
            <w:r>
              <w:rPr>
                <w:webHidden/>
              </w:rPr>
              <w:fldChar w:fldCharType="separate"/>
            </w:r>
            <w:r w:rsidR="008D2EDE">
              <w:rPr>
                <w:webHidden/>
              </w:rPr>
              <w:t>16</w:t>
            </w:r>
            <w:r>
              <w:rPr>
                <w:webHidden/>
              </w:rPr>
              <w:fldChar w:fldCharType="end"/>
            </w:r>
          </w:hyperlink>
        </w:p>
        <w:p w14:paraId="5365C1D5" w14:textId="49B7AE04" w:rsidR="00E15EA0" w:rsidRDefault="00E15EA0">
          <w:pPr>
            <w:pStyle w:val="Inhopg1"/>
            <w:rPr>
              <w:rFonts w:eastAsiaTheme="minorEastAsia"/>
              <w:b w:val="0"/>
              <w:noProof/>
              <w:color w:val="auto"/>
              <w:kern w:val="2"/>
              <w:sz w:val="22"/>
              <w:lang w:eastAsia="nl-BE"/>
              <w14:ligatures w14:val="standardContextual"/>
            </w:rPr>
          </w:pPr>
          <w:hyperlink w:anchor="_Toc152612600" w:history="1">
            <w:r w:rsidRPr="00896509">
              <w:rPr>
                <w:rStyle w:val="Hyperlink"/>
                <w:noProof/>
              </w:rPr>
              <w:t>6</w:t>
            </w:r>
            <w:r>
              <w:rPr>
                <w:rFonts w:eastAsiaTheme="minorEastAsia"/>
                <w:b w:val="0"/>
                <w:noProof/>
                <w:color w:val="auto"/>
                <w:kern w:val="2"/>
                <w:sz w:val="22"/>
                <w:lang w:eastAsia="nl-BE"/>
                <w14:ligatures w14:val="standardContextual"/>
              </w:rPr>
              <w:tab/>
            </w:r>
            <w:r w:rsidRPr="00896509">
              <w:rPr>
                <w:rStyle w:val="Hyperlink"/>
                <w:noProof/>
              </w:rPr>
              <w:t>Glossarium</w:t>
            </w:r>
            <w:r>
              <w:rPr>
                <w:noProof/>
                <w:webHidden/>
              </w:rPr>
              <w:tab/>
            </w:r>
            <w:r>
              <w:rPr>
                <w:noProof/>
                <w:webHidden/>
              </w:rPr>
              <w:fldChar w:fldCharType="begin"/>
            </w:r>
            <w:r>
              <w:rPr>
                <w:noProof/>
                <w:webHidden/>
              </w:rPr>
              <w:instrText xml:space="preserve"> PAGEREF _Toc152612600 \h </w:instrText>
            </w:r>
            <w:r>
              <w:rPr>
                <w:noProof/>
                <w:webHidden/>
              </w:rPr>
            </w:r>
            <w:r>
              <w:rPr>
                <w:noProof/>
                <w:webHidden/>
              </w:rPr>
              <w:fldChar w:fldCharType="separate"/>
            </w:r>
            <w:r w:rsidR="008D2EDE">
              <w:rPr>
                <w:noProof/>
                <w:webHidden/>
              </w:rPr>
              <w:t>16</w:t>
            </w:r>
            <w:r>
              <w:rPr>
                <w:noProof/>
                <w:webHidden/>
              </w:rPr>
              <w:fldChar w:fldCharType="end"/>
            </w:r>
          </w:hyperlink>
        </w:p>
        <w:p w14:paraId="01C9EAC4" w14:textId="7927E614" w:rsidR="00E15EA0" w:rsidRDefault="00E15EA0">
          <w:pPr>
            <w:pStyle w:val="Inhopg1"/>
            <w:rPr>
              <w:rFonts w:eastAsiaTheme="minorEastAsia"/>
              <w:b w:val="0"/>
              <w:noProof/>
              <w:color w:val="auto"/>
              <w:kern w:val="2"/>
              <w:sz w:val="22"/>
              <w:lang w:eastAsia="nl-BE"/>
              <w14:ligatures w14:val="standardContextual"/>
            </w:rPr>
          </w:pPr>
          <w:hyperlink w:anchor="_Toc152612601" w:history="1">
            <w:r w:rsidRPr="00896509">
              <w:rPr>
                <w:rStyle w:val="Hyperlink"/>
                <w:noProof/>
              </w:rPr>
              <w:t>7</w:t>
            </w:r>
            <w:r>
              <w:rPr>
                <w:rFonts w:eastAsiaTheme="minorEastAsia"/>
                <w:b w:val="0"/>
                <w:noProof/>
                <w:color w:val="auto"/>
                <w:kern w:val="2"/>
                <w:sz w:val="22"/>
                <w:lang w:eastAsia="nl-BE"/>
                <w14:ligatures w14:val="standardContextual"/>
              </w:rPr>
              <w:tab/>
            </w:r>
            <w:r w:rsidRPr="00896509">
              <w:rPr>
                <w:rStyle w:val="Hyperlink"/>
                <w:noProof/>
              </w:rPr>
              <w:t>Concordantie</w:t>
            </w:r>
            <w:r>
              <w:rPr>
                <w:noProof/>
                <w:webHidden/>
              </w:rPr>
              <w:tab/>
            </w:r>
            <w:r>
              <w:rPr>
                <w:noProof/>
                <w:webHidden/>
              </w:rPr>
              <w:fldChar w:fldCharType="begin"/>
            </w:r>
            <w:r>
              <w:rPr>
                <w:noProof/>
                <w:webHidden/>
              </w:rPr>
              <w:instrText xml:space="preserve"> PAGEREF _Toc152612601 \h </w:instrText>
            </w:r>
            <w:r>
              <w:rPr>
                <w:noProof/>
                <w:webHidden/>
              </w:rPr>
            </w:r>
            <w:r>
              <w:rPr>
                <w:noProof/>
                <w:webHidden/>
              </w:rPr>
              <w:fldChar w:fldCharType="separate"/>
            </w:r>
            <w:r w:rsidR="008D2EDE">
              <w:rPr>
                <w:noProof/>
                <w:webHidden/>
              </w:rPr>
              <w:t>17</w:t>
            </w:r>
            <w:r>
              <w:rPr>
                <w:noProof/>
                <w:webHidden/>
              </w:rPr>
              <w:fldChar w:fldCharType="end"/>
            </w:r>
          </w:hyperlink>
        </w:p>
        <w:p w14:paraId="3A400146" w14:textId="2E466810" w:rsidR="00E15EA0" w:rsidRDefault="00E15EA0">
          <w:pPr>
            <w:pStyle w:val="Inhopg2"/>
            <w:rPr>
              <w:rFonts w:eastAsiaTheme="minorEastAsia"/>
              <w:color w:val="auto"/>
              <w:kern w:val="2"/>
              <w:lang w:eastAsia="nl-BE"/>
              <w14:ligatures w14:val="standardContextual"/>
            </w:rPr>
          </w:pPr>
          <w:hyperlink w:anchor="_Toc152612602" w:history="1">
            <w:r w:rsidRPr="00896509">
              <w:rPr>
                <w:rStyle w:val="Hyperlink"/>
              </w:rPr>
              <w:t>7.1</w:t>
            </w:r>
            <w:r>
              <w:rPr>
                <w:rFonts w:eastAsiaTheme="minorEastAsia"/>
                <w:color w:val="auto"/>
                <w:kern w:val="2"/>
                <w:lang w:eastAsia="nl-BE"/>
                <w14:ligatures w14:val="standardContextual"/>
              </w:rPr>
              <w:tab/>
            </w:r>
            <w:r w:rsidRPr="00896509">
              <w:rPr>
                <w:rStyle w:val="Hyperlink"/>
              </w:rPr>
              <w:t>Concordantietabel</w:t>
            </w:r>
            <w:r>
              <w:rPr>
                <w:webHidden/>
              </w:rPr>
              <w:tab/>
            </w:r>
            <w:r>
              <w:rPr>
                <w:webHidden/>
              </w:rPr>
              <w:fldChar w:fldCharType="begin"/>
            </w:r>
            <w:r>
              <w:rPr>
                <w:webHidden/>
              </w:rPr>
              <w:instrText xml:space="preserve"> PAGEREF _Toc152612602 \h </w:instrText>
            </w:r>
            <w:r>
              <w:rPr>
                <w:webHidden/>
              </w:rPr>
            </w:r>
            <w:r>
              <w:rPr>
                <w:webHidden/>
              </w:rPr>
              <w:fldChar w:fldCharType="separate"/>
            </w:r>
            <w:r w:rsidR="008D2EDE">
              <w:rPr>
                <w:webHidden/>
              </w:rPr>
              <w:t>17</w:t>
            </w:r>
            <w:r>
              <w:rPr>
                <w:webHidden/>
              </w:rPr>
              <w:fldChar w:fldCharType="end"/>
            </w:r>
          </w:hyperlink>
        </w:p>
        <w:p w14:paraId="447DAA61" w14:textId="635C8595" w:rsidR="00E15EA0" w:rsidRDefault="00E15EA0">
          <w:pPr>
            <w:pStyle w:val="Inhopg2"/>
            <w:rPr>
              <w:rFonts w:eastAsiaTheme="minorEastAsia"/>
              <w:color w:val="auto"/>
              <w:kern w:val="2"/>
              <w:lang w:eastAsia="nl-BE"/>
              <w14:ligatures w14:val="standardContextual"/>
            </w:rPr>
          </w:pPr>
          <w:hyperlink w:anchor="_Toc152612603" w:history="1">
            <w:r w:rsidRPr="00896509">
              <w:rPr>
                <w:rStyle w:val="Hyperlink"/>
              </w:rPr>
              <w:t>7.2</w:t>
            </w:r>
            <w:r>
              <w:rPr>
                <w:rFonts w:eastAsiaTheme="minorEastAsia"/>
                <w:color w:val="auto"/>
                <w:kern w:val="2"/>
                <w:lang w:eastAsia="nl-BE"/>
                <w14:ligatures w14:val="standardContextual"/>
              </w:rPr>
              <w:tab/>
            </w:r>
            <w:r w:rsidRPr="00896509">
              <w:rPr>
                <w:rStyle w:val="Hyperlink"/>
              </w:rPr>
              <w:t>Minimumdoelen basisvorming</w:t>
            </w:r>
            <w:r>
              <w:rPr>
                <w:webHidden/>
              </w:rPr>
              <w:tab/>
            </w:r>
            <w:r>
              <w:rPr>
                <w:webHidden/>
              </w:rPr>
              <w:fldChar w:fldCharType="begin"/>
            </w:r>
            <w:r>
              <w:rPr>
                <w:webHidden/>
              </w:rPr>
              <w:instrText xml:space="preserve"> PAGEREF _Toc152612603 \h </w:instrText>
            </w:r>
            <w:r>
              <w:rPr>
                <w:webHidden/>
              </w:rPr>
            </w:r>
            <w:r>
              <w:rPr>
                <w:webHidden/>
              </w:rPr>
              <w:fldChar w:fldCharType="separate"/>
            </w:r>
            <w:r w:rsidR="008D2EDE">
              <w:rPr>
                <w:webHidden/>
              </w:rPr>
              <w:t>18</w:t>
            </w:r>
            <w:r>
              <w:rPr>
                <w:webHidden/>
              </w:rPr>
              <w:fldChar w:fldCharType="end"/>
            </w:r>
          </w:hyperlink>
        </w:p>
        <w:p w14:paraId="23FE34D0" w14:textId="31428A8A" w:rsidR="00E15EA0" w:rsidRDefault="00E15EA0">
          <w:pPr>
            <w:pStyle w:val="Inhopg2"/>
            <w:rPr>
              <w:rFonts w:eastAsiaTheme="minorEastAsia"/>
              <w:color w:val="auto"/>
              <w:kern w:val="2"/>
              <w:lang w:eastAsia="nl-BE"/>
              <w14:ligatures w14:val="standardContextual"/>
            </w:rPr>
          </w:pPr>
          <w:hyperlink w:anchor="_Toc152612604" w:history="1">
            <w:r w:rsidRPr="00896509">
              <w:rPr>
                <w:rStyle w:val="Hyperlink"/>
              </w:rPr>
              <w:t>7.3</w:t>
            </w:r>
            <w:r>
              <w:rPr>
                <w:rFonts w:eastAsiaTheme="minorEastAsia"/>
                <w:color w:val="auto"/>
                <w:kern w:val="2"/>
                <w:lang w:eastAsia="nl-BE"/>
                <w14:ligatures w14:val="standardContextual"/>
              </w:rPr>
              <w:tab/>
            </w:r>
            <w:r w:rsidRPr="00896509">
              <w:rPr>
                <w:rStyle w:val="Hyperlink"/>
              </w:rPr>
              <w:t>Specifieke minimumdoelen</w:t>
            </w:r>
            <w:r>
              <w:rPr>
                <w:webHidden/>
              </w:rPr>
              <w:tab/>
            </w:r>
            <w:r>
              <w:rPr>
                <w:webHidden/>
              </w:rPr>
              <w:fldChar w:fldCharType="begin"/>
            </w:r>
            <w:r>
              <w:rPr>
                <w:webHidden/>
              </w:rPr>
              <w:instrText xml:space="preserve"> PAGEREF _Toc152612604 \h </w:instrText>
            </w:r>
            <w:r>
              <w:rPr>
                <w:webHidden/>
              </w:rPr>
            </w:r>
            <w:r>
              <w:rPr>
                <w:webHidden/>
              </w:rPr>
              <w:fldChar w:fldCharType="separate"/>
            </w:r>
            <w:r w:rsidR="008D2EDE">
              <w:rPr>
                <w:webHidden/>
              </w:rPr>
              <w:t>18</w:t>
            </w:r>
            <w:r>
              <w:rPr>
                <w:webHidden/>
              </w:rPr>
              <w:fldChar w:fldCharType="end"/>
            </w:r>
          </w:hyperlink>
        </w:p>
        <w:p w14:paraId="4279987D" w14:textId="6A3CE6C7" w:rsidR="006D3E59" w:rsidRDefault="00145F51" w:rsidP="00145F51">
          <w:pPr>
            <w:pStyle w:val="Inhopg1"/>
          </w:pPr>
          <w:r>
            <w:rPr>
              <w:b w:val="0"/>
              <w:bCs/>
              <w:lang w:val="nl-NL"/>
            </w:rPr>
            <w:fldChar w:fldCharType="end"/>
          </w:r>
        </w:p>
      </w:sdtContent>
    </w:sdt>
    <w:p w14:paraId="4DDBC5C1" w14:textId="77777777" w:rsidR="006D3E59" w:rsidRDefault="006D3E59" w:rsidP="009D7B9E"/>
    <w:sectPr w:rsidR="006D3E59" w:rsidSect="00E0765A">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4B2F2" w14:textId="77777777" w:rsidR="003523C6" w:rsidRDefault="003523C6" w:rsidP="00467BFD">
      <w:r>
        <w:separator/>
      </w:r>
    </w:p>
  </w:endnote>
  <w:endnote w:type="continuationSeparator" w:id="0">
    <w:p w14:paraId="6E09F2E3" w14:textId="77777777" w:rsidR="003523C6" w:rsidRDefault="003523C6" w:rsidP="00467BFD">
      <w:r>
        <w:continuationSeparator/>
      </w:r>
    </w:p>
  </w:endnote>
  <w:endnote w:type="continuationNotice" w:id="1">
    <w:p w14:paraId="3EA8662F" w14:textId="77777777" w:rsidR="003523C6" w:rsidRDefault="00352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AC517" w14:textId="3CAE0C4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51C7E">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442721">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FCAAC" w14:textId="3444213D" w:rsidR="00060480" w:rsidRDefault="00060480" w:rsidP="00467BFD">
    <w:r>
      <w:rPr>
        <w:noProof/>
      </w:rPr>
      <w:fldChar w:fldCharType="begin"/>
    </w:r>
    <w:r>
      <w:rPr>
        <w:noProof/>
      </w:rPr>
      <w:instrText xml:space="preserve"> STYLEREF  Titel  \* MERGEFORMAT </w:instrText>
    </w:r>
    <w:r>
      <w:rPr>
        <w:noProof/>
      </w:rPr>
      <w:fldChar w:fldCharType="separate"/>
    </w:r>
    <w:r w:rsidR="0044272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51C7E">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2BD1" w14:textId="33E3B5E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40C32">
      <w:rPr>
        <w:sz w:val="20"/>
        <w:szCs w:val="20"/>
      </w:rPr>
      <w:t xml:space="preserve">Muziek </w:t>
    </w:r>
    <w:r w:rsidR="00903DF0">
      <w:rPr>
        <w:sz w:val="20"/>
        <w:szCs w:val="20"/>
      </w:rPr>
      <w:t xml:space="preserve">(versie </w:t>
    </w:r>
    <w:r w:rsidR="00DE2621">
      <w:rPr>
        <w:sz w:val="20"/>
        <w:szCs w:val="20"/>
      </w:rPr>
      <w:t>okt</w:t>
    </w:r>
    <w:r w:rsidR="00B84355">
      <w:rPr>
        <w:sz w:val="20"/>
        <w:szCs w:val="20"/>
      </w:rPr>
      <w:t>ober</w:t>
    </w:r>
    <w:r w:rsidR="00D90F1B">
      <w:rPr>
        <w:sz w:val="20"/>
        <w:szCs w:val="20"/>
      </w:rPr>
      <w:t xml:space="preserve"> 2024</w:t>
    </w:r>
    <w:r w:rsidR="00903DF0">
      <w:rPr>
        <w:sz w:val="20"/>
        <w:szCs w:val="20"/>
      </w:rPr>
      <w:t>)</w:t>
    </w:r>
  </w:p>
  <w:p w14:paraId="2F3E998A" w14:textId="59DCD35C" w:rsidR="00060480" w:rsidRPr="00DF29FA" w:rsidRDefault="00140C32" w:rsidP="000C67EC">
    <w:pPr>
      <w:tabs>
        <w:tab w:val="right" w:pos="9638"/>
      </w:tabs>
      <w:spacing w:after="0"/>
      <w:rPr>
        <w:sz w:val="20"/>
        <w:szCs w:val="20"/>
      </w:rPr>
    </w:pPr>
    <w:r>
      <w:rPr>
        <w:sz w:val="20"/>
        <w:szCs w:val="20"/>
      </w:rPr>
      <w:t>III-Muz-d</w:t>
    </w:r>
    <w:r w:rsidR="00060480" w:rsidRPr="00DF29FA">
      <w:rPr>
        <w:sz w:val="20"/>
        <w:szCs w:val="20"/>
      </w:rPr>
      <w:tab/>
    </w:r>
    <w:r w:rsidR="0094192F" w:rsidRPr="0094192F">
      <w:rPr>
        <w:sz w:val="20"/>
        <w:szCs w:val="20"/>
      </w:rPr>
      <w:t>D/2024/13.758/208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B299" w14:textId="1E88D29F" w:rsidR="00060480" w:rsidRPr="00DF29FA" w:rsidRDefault="00060480" w:rsidP="00533E04">
    <w:pPr>
      <w:tabs>
        <w:tab w:val="right" w:pos="9639"/>
      </w:tabs>
      <w:spacing w:after="0"/>
      <w:rPr>
        <w:sz w:val="20"/>
        <w:szCs w:val="20"/>
      </w:rPr>
    </w:pPr>
    <w:bookmarkStart w:id="106" w:name="_Hlk58583203"/>
    <w:bookmarkStart w:id="107" w:name="_Hlk58583204"/>
    <w:r w:rsidRPr="00DF29FA">
      <w:rPr>
        <w:noProof/>
        <w:sz w:val="20"/>
        <w:szCs w:val="20"/>
        <w:lang w:eastAsia="nl-BE"/>
      </w:rPr>
      <w:drawing>
        <wp:anchor distT="0" distB="0" distL="114300" distR="114300" simplePos="0" relativeHeight="251658240" behindDoc="1" locked="0" layoutInCell="1" allowOverlap="1" wp14:anchorId="25AC2FD6" wp14:editId="59B3F8E3">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0C32">
      <w:rPr>
        <w:sz w:val="20"/>
        <w:szCs w:val="20"/>
      </w:rPr>
      <w:t xml:space="preserve">Muziek </w:t>
    </w:r>
    <w:r w:rsidR="00903DF0">
      <w:rPr>
        <w:sz w:val="20"/>
        <w:szCs w:val="20"/>
      </w:rPr>
      <w:t xml:space="preserve">(versie </w:t>
    </w:r>
    <w:r w:rsidR="00DE2621">
      <w:rPr>
        <w:sz w:val="20"/>
        <w:szCs w:val="20"/>
      </w:rPr>
      <w:t>oktober</w:t>
    </w:r>
    <w:r w:rsidR="00D90F1B">
      <w:rPr>
        <w:sz w:val="20"/>
        <w:szCs w:val="20"/>
      </w:rPr>
      <w:t xml:space="preserve"> 2024</w:t>
    </w:r>
    <w:r w:rsidR="00903DF0">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9827C36" w14:textId="52F63460" w:rsidR="00060480" w:rsidRDefault="0094192F" w:rsidP="00F91861">
    <w:pPr>
      <w:tabs>
        <w:tab w:val="right" w:pos="9638"/>
      </w:tabs>
      <w:spacing w:after="0"/>
    </w:pPr>
    <w:r w:rsidRPr="0094192F">
      <w:rPr>
        <w:sz w:val="20"/>
        <w:szCs w:val="20"/>
      </w:rPr>
      <w:t>D/2024/13.758/208</w:t>
    </w:r>
    <w:r w:rsidR="00060480">
      <w:rPr>
        <w:sz w:val="20"/>
        <w:szCs w:val="20"/>
      </w:rPr>
      <w:tab/>
    </w:r>
    <w:bookmarkEnd w:id="106"/>
    <w:bookmarkEnd w:id="107"/>
    <w:r w:rsidR="00140C32">
      <w:rPr>
        <w:sz w:val="20"/>
        <w:szCs w:val="20"/>
      </w:rPr>
      <w:t>III-Muz-d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0CC8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2A53F" w14:textId="77777777" w:rsidR="003523C6" w:rsidRDefault="003523C6" w:rsidP="00467BFD">
      <w:r>
        <w:separator/>
      </w:r>
    </w:p>
  </w:footnote>
  <w:footnote w:type="continuationSeparator" w:id="0">
    <w:p w14:paraId="09039B89" w14:textId="77777777" w:rsidR="003523C6" w:rsidRDefault="003523C6" w:rsidP="00467BFD">
      <w:r>
        <w:continuationSeparator/>
      </w:r>
    </w:p>
  </w:footnote>
  <w:footnote w:type="continuationNotice" w:id="1">
    <w:p w14:paraId="45319B73" w14:textId="77777777" w:rsidR="003523C6" w:rsidRDefault="003523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D016" w14:textId="77777777" w:rsidR="00533E62" w:rsidRDefault="00B51C7E">
    <w:pPr>
      <w:pStyle w:val="Koptekst"/>
    </w:pPr>
    <w:r>
      <w:rPr>
        <w:noProof/>
      </w:rPr>
      <w:pict w14:anchorId="6D937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3278" w14:textId="77777777" w:rsidR="00533E62" w:rsidRDefault="00B51C7E">
    <w:pPr>
      <w:pStyle w:val="Koptekst"/>
    </w:pPr>
    <w:r>
      <w:rPr>
        <w:noProof/>
      </w:rPr>
      <w:pict w14:anchorId="4D2E5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75F6" w14:textId="77777777" w:rsidR="00533E62" w:rsidRDefault="00B51C7E">
    <w:pPr>
      <w:pStyle w:val="Koptekst"/>
    </w:pPr>
    <w:r>
      <w:rPr>
        <w:noProof/>
      </w:rPr>
      <w:pict w14:anchorId="0711E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C1E6" w14:textId="77777777" w:rsidR="00060480" w:rsidRDefault="00B51C7E">
    <w:r>
      <w:rPr>
        <w:noProof/>
      </w:rPr>
      <w:pict w14:anchorId="54DB7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3E60D" w14:textId="77777777" w:rsidR="00060480" w:rsidRDefault="00B51C7E">
    <w:r>
      <w:rPr>
        <w:noProof/>
      </w:rPr>
      <w:pict w14:anchorId="02417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BE6EC" w14:textId="77777777" w:rsidR="00533E62" w:rsidRDefault="00B51C7E">
    <w:pPr>
      <w:pStyle w:val="Koptekst"/>
    </w:pPr>
    <w:r>
      <w:rPr>
        <w:noProof/>
      </w:rPr>
      <w:pict w14:anchorId="68600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8101" w14:textId="77777777" w:rsidR="00533E62" w:rsidRDefault="00B51C7E">
    <w:pPr>
      <w:pStyle w:val="Koptekst"/>
    </w:pPr>
    <w:r>
      <w:rPr>
        <w:noProof/>
      </w:rPr>
      <w:pict w14:anchorId="47D17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D1E7" w14:textId="77777777" w:rsidR="00533E62" w:rsidRDefault="00B51C7E">
    <w:pPr>
      <w:pStyle w:val="Koptekst"/>
    </w:pPr>
    <w:r>
      <w:rPr>
        <w:noProof/>
      </w:rPr>
      <w:pict w14:anchorId="4A2D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C11D2" w14:textId="77777777" w:rsidR="00533E62" w:rsidRDefault="00B51C7E">
    <w:pPr>
      <w:pStyle w:val="Koptekst"/>
    </w:pPr>
    <w:r>
      <w:rPr>
        <w:noProof/>
      </w:rPr>
      <w:pict w14:anchorId="59995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0D189E0C"/>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1163"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609A6E7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FAB0D5F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7D40A39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4E20AEA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AB8A797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89A402E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7A50BA2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BCAA50B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4A3EC3F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77FA284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CD0011F0"/>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B2C48AB4"/>
    <w:lvl w:ilvl="0">
      <w:start w:val="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866677F0"/>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5323504"/>
    <w:multiLevelType w:val="hybridMultilevel"/>
    <w:tmpl w:val="473E704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B22E1986"/>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F350FD4C"/>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B9BE36B4"/>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1C928DC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35F0824A"/>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AD04DD1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DE76EF4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4"/>
  </w:num>
  <w:num w:numId="3" w16cid:durableId="1389844831">
    <w:abstractNumId w:val="15"/>
  </w:num>
  <w:num w:numId="4" w16cid:durableId="1112556967">
    <w:abstractNumId w:val="20"/>
  </w:num>
  <w:num w:numId="5" w16cid:durableId="1369911384">
    <w:abstractNumId w:val="6"/>
  </w:num>
  <w:num w:numId="6" w16cid:durableId="1007559706">
    <w:abstractNumId w:val="21"/>
  </w:num>
  <w:num w:numId="7" w16cid:durableId="1011683579">
    <w:abstractNumId w:val="24"/>
  </w:num>
  <w:num w:numId="8" w16cid:durableId="643969556">
    <w:abstractNumId w:val="22"/>
  </w:num>
  <w:num w:numId="9" w16cid:durableId="121461012">
    <w:abstractNumId w:val="25"/>
  </w:num>
  <w:num w:numId="10" w16cid:durableId="1479960906">
    <w:abstractNumId w:val="0"/>
  </w:num>
  <w:num w:numId="11" w16cid:durableId="1410998323">
    <w:abstractNumId w:val="11"/>
  </w:num>
  <w:num w:numId="12" w16cid:durableId="1986815166">
    <w:abstractNumId w:val="28"/>
  </w:num>
  <w:num w:numId="13" w16cid:durableId="658582425">
    <w:abstractNumId w:val="16"/>
  </w:num>
  <w:num w:numId="14" w16cid:durableId="1823542137">
    <w:abstractNumId w:val="7"/>
  </w:num>
  <w:num w:numId="15" w16cid:durableId="751048808">
    <w:abstractNumId w:val="12"/>
  </w:num>
  <w:num w:numId="16" w16cid:durableId="262079677">
    <w:abstractNumId w:val="3"/>
  </w:num>
  <w:num w:numId="17" w16cid:durableId="1949777349">
    <w:abstractNumId w:val="23"/>
  </w:num>
  <w:num w:numId="18" w16cid:durableId="860706872">
    <w:abstractNumId w:val="2"/>
  </w:num>
  <w:num w:numId="19" w16cid:durableId="645743063">
    <w:abstractNumId w:val="13"/>
  </w:num>
  <w:num w:numId="20" w16cid:durableId="1651253571">
    <w:abstractNumId w:val="17"/>
  </w:num>
  <w:num w:numId="21" w16cid:durableId="1547908621">
    <w:abstractNumId w:val="4"/>
  </w:num>
  <w:num w:numId="22" w16cid:durableId="496264450">
    <w:abstractNumId w:val="14"/>
  </w:num>
  <w:num w:numId="23" w16cid:durableId="1870408510">
    <w:abstractNumId w:val="5"/>
  </w:num>
  <w:num w:numId="24" w16cid:durableId="2044985398">
    <w:abstractNumId w:val="29"/>
  </w:num>
  <w:num w:numId="25" w16cid:durableId="367802330">
    <w:abstractNumId w:val="30"/>
  </w:num>
  <w:num w:numId="26" w16cid:durableId="253560997">
    <w:abstractNumId w:val="1"/>
  </w:num>
  <w:num w:numId="27" w16cid:durableId="1676571266">
    <w:abstractNumId w:val="8"/>
  </w:num>
  <w:num w:numId="28" w16cid:durableId="803155017">
    <w:abstractNumId w:val="19"/>
  </w:num>
  <w:num w:numId="29" w16cid:durableId="1229727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967442">
    <w:abstractNumId w:val="26"/>
  </w:num>
  <w:num w:numId="31" w16cid:durableId="1550216810">
    <w:abstractNumId w:val="9"/>
  </w:num>
  <w:num w:numId="32" w16cid:durableId="107724516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841726">
    <w:abstractNumId w:val="27"/>
  </w:num>
  <w:num w:numId="34" w16cid:durableId="148485887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y4yr8/03IyUge34SRCGxsdEzmkR1RT+0MyCu6lz5BcKwYqDUWgGIQ5HbDFwT0FxaFHFCKJzOs2f6DtVs7F1rQ==" w:salt="dkAFWHlfuiscMAN+tX6cF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F1"/>
    <w:rsid w:val="00001289"/>
    <w:rsid w:val="00003F50"/>
    <w:rsid w:val="0000561E"/>
    <w:rsid w:val="00006F10"/>
    <w:rsid w:val="00010C4F"/>
    <w:rsid w:val="000126B1"/>
    <w:rsid w:val="00013D12"/>
    <w:rsid w:val="00013D8D"/>
    <w:rsid w:val="00015DFD"/>
    <w:rsid w:val="00017648"/>
    <w:rsid w:val="00020A7C"/>
    <w:rsid w:val="00022034"/>
    <w:rsid w:val="00022BFD"/>
    <w:rsid w:val="00030921"/>
    <w:rsid w:val="000330F2"/>
    <w:rsid w:val="00034B3A"/>
    <w:rsid w:val="00035AAA"/>
    <w:rsid w:val="0004395D"/>
    <w:rsid w:val="000462EC"/>
    <w:rsid w:val="00046A13"/>
    <w:rsid w:val="00046DDF"/>
    <w:rsid w:val="00046EF4"/>
    <w:rsid w:val="00051956"/>
    <w:rsid w:val="0005334F"/>
    <w:rsid w:val="0005617A"/>
    <w:rsid w:val="00057359"/>
    <w:rsid w:val="00060257"/>
    <w:rsid w:val="00060480"/>
    <w:rsid w:val="00062B8B"/>
    <w:rsid w:val="00062EED"/>
    <w:rsid w:val="000645EC"/>
    <w:rsid w:val="00070793"/>
    <w:rsid w:val="0007492D"/>
    <w:rsid w:val="000773B5"/>
    <w:rsid w:val="00080975"/>
    <w:rsid w:val="00081529"/>
    <w:rsid w:val="000827C6"/>
    <w:rsid w:val="00082C33"/>
    <w:rsid w:val="00082D4E"/>
    <w:rsid w:val="00083F7F"/>
    <w:rsid w:val="000845C9"/>
    <w:rsid w:val="00084C57"/>
    <w:rsid w:val="000850FA"/>
    <w:rsid w:val="00090369"/>
    <w:rsid w:val="00090371"/>
    <w:rsid w:val="000A2292"/>
    <w:rsid w:val="000A2A5E"/>
    <w:rsid w:val="000A3B0B"/>
    <w:rsid w:val="000A4C40"/>
    <w:rsid w:val="000A50E2"/>
    <w:rsid w:val="000A63DD"/>
    <w:rsid w:val="000A6972"/>
    <w:rsid w:val="000A7E45"/>
    <w:rsid w:val="000B0FB6"/>
    <w:rsid w:val="000B1717"/>
    <w:rsid w:val="000B6F23"/>
    <w:rsid w:val="000C14EE"/>
    <w:rsid w:val="000C1B2E"/>
    <w:rsid w:val="000C2106"/>
    <w:rsid w:val="000C2B8A"/>
    <w:rsid w:val="000C4A1F"/>
    <w:rsid w:val="000C4E35"/>
    <w:rsid w:val="000C67EC"/>
    <w:rsid w:val="000C6968"/>
    <w:rsid w:val="000D0FEF"/>
    <w:rsid w:val="000D3642"/>
    <w:rsid w:val="000D52A2"/>
    <w:rsid w:val="000D5406"/>
    <w:rsid w:val="000E2684"/>
    <w:rsid w:val="000E3BA8"/>
    <w:rsid w:val="000F02E0"/>
    <w:rsid w:val="000F04DE"/>
    <w:rsid w:val="000F37E2"/>
    <w:rsid w:val="000F3BC8"/>
    <w:rsid w:val="000F6EAA"/>
    <w:rsid w:val="00102696"/>
    <w:rsid w:val="00103252"/>
    <w:rsid w:val="00104F14"/>
    <w:rsid w:val="0010507E"/>
    <w:rsid w:val="0010608B"/>
    <w:rsid w:val="00111583"/>
    <w:rsid w:val="00117135"/>
    <w:rsid w:val="001173B1"/>
    <w:rsid w:val="00121356"/>
    <w:rsid w:val="00122B38"/>
    <w:rsid w:val="00123902"/>
    <w:rsid w:val="0012392B"/>
    <w:rsid w:val="00124044"/>
    <w:rsid w:val="00125938"/>
    <w:rsid w:val="00130F71"/>
    <w:rsid w:val="00131895"/>
    <w:rsid w:val="0013194B"/>
    <w:rsid w:val="001332B5"/>
    <w:rsid w:val="00134A6F"/>
    <w:rsid w:val="0013516A"/>
    <w:rsid w:val="00137E81"/>
    <w:rsid w:val="00140C32"/>
    <w:rsid w:val="00140EB7"/>
    <w:rsid w:val="0014115C"/>
    <w:rsid w:val="00142CE7"/>
    <w:rsid w:val="00143CC1"/>
    <w:rsid w:val="00144B97"/>
    <w:rsid w:val="00145F51"/>
    <w:rsid w:val="001464DD"/>
    <w:rsid w:val="00146C2A"/>
    <w:rsid w:val="00150F30"/>
    <w:rsid w:val="001513A1"/>
    <w:rsid w:val="001543A2"/>
    <w:rsid w:val="00154500"/>
    <w:rsid w:val="00165258"/>
    <w:rsid w:val="001667EC"/>
    <w:rsid w:val="00166944"/>
    <w:rsid w:val="001740F9"/>
    <w:rsid w:val="0017566F"/>
    <w:rsid w:val="00175CD4"/>
    <w:rsid w:val="00176F11"/>
    <w:rsid w:val="001775E3"/>
    <w:rsid w:val="0018121E"/>
    <w:rsid w:val="0018140C"/>
    <w:rsid w:val="00183F48"/>
    <w:rsid w:val="00184095"/>
    <w:rsid w:val="00184B1E"/>
    <w:rsid w:val="00184E44"/>
    <w:rsid w:val="00185BDA"/>
    <w:rsid w:val="00187425"/>
    <w:rsid w:val="00190FE1"/>
    <w:rsid w:val="00191515"/>
    <w:rsid w:val="001921D8"/>
    <w:rsid w:val="00193418"/>
    <w:rsid w:val="001961FF"/>
    <w:rsid w:val="00196F37"/>
    <w:rsid w:val="001979DA"/>
    <w:rsid w:val="001A0962"/>
    <w:rsid w:val="001A09F4"/>
    <w:rsid w:val="001A0D10"/>
    <w:rsid w:val="001A2038"/>
    <w:rsid w:val="001A4E70"/>
    <w:rsid w:val="001A50F3"/>
    <w:rsid w:val="001A7DB4"/>
    <w:rsid w:val="001B78B2"/>
    <w:rsid w:val="001B7B18"/>
    <w:rsid w:val="001C10D1"/>
    <w:rsid w:val="001C118A"/>
    <w:rsid w:val="001C15F3"/>
    <w:rsid w:val="001C3307"/>
    <w:rsid w:val="001C46F7"/>
    <w:rsid w:val="001C620B"/>
    <w:rsid w:val="001C642B"/>
    <w:rsid w:val="001D0293"/>
    <w:rsid w:val="001D12E8"/>
    <w:rsid w:val="001D48A1"/>
    <w:rsid w:val="001D4A58"/>
    <w:rsid w:val="001D5600"/>
    <w:rsid w:val="001D5666"/>
    <w:rsid w:val="001D7C33"/>
    <w:rsid w:val="001E3BF2"/>
    <w:rsid w:val="001E6141"/>
    <w:rsid w:val="001E7154"/>
    <w:rsid w:val="001F0410"/>
    <w:rsid w:val="001F2FA0"/>
    <w:rsid w:val="001F6F5C"/>
    <w:rsid w:val="001F7B82"/>
    <w:rsid w:val="001F7DE0"/>
    <w:rsid w:val="002036AD"/>
    <w:rsid w:val="00204061"/>
    <w:rsid w:val="002050D0"/>
    <w:rsid w:val="002055C9"/>
    <w:rsid w:val="00210462"/>
    <w:rsid w:val="00210FDE"/>
    <w:rsid w:val="002120E2"/>
    <w:rsid w:val="00212AE1"/>
    <w:rsid w:val="0021310A"/>
    <w:rsid w:val="002134F0"/>
    <w:rsid w:val="002140A3"/>
    <w:rsid w:val="00214360"/>
    <w:rsid w:val="00217428"/>
    <w:rsid w:val="00220D37"/>
    <w:rsid w:val="00222209"/>
    <w:rsid w:val="002254E4"/>
    <w:rsid w:val="00226A2C"/>
    <w:rsid w:val="002278D8"/>
    <w:rsid w:val="0023244B"/>
    <w:rsid w:val="00234231"/>
    <w:rsid w:val="00234314"/>
    <w:rsid w:val="002349C3"/>
    <w:rsid w:val="00236929"/>
    <w:rsid w:val="00236FB1"/>
    <w:rsid w:val="0024212D"/>
    <w:rsid w:val="002453C7"/>
    <w:rsid w:val="002454A8"/>
    <w:rsid w:val="00245CA8"/>
    <w:rsid w:val="00246227"/>
    <w:rsid w:val="002474FC"/>
    <w:rsid w:val="00250C04"/>
    <w:rsid w:val="002529B7"/>
    <w:rsid w:val="0025329A"/>
    <w:rsid w:val="0025362D"/>
    <w:rsid w:val="00254962"/>
    <w:rsid w:val="00255354"/>
    <w:rsid w:val="00263151"/>
    <w:rsid w:val="00266F7C"/>
    <w:rsid w:val="00267EE4"/>
    <w:rsid w:val="002705A2"/>
    <w:rsid w:val="00271392"/>
    <w:rsid w:val="0027444F"/>
    <w:rsid w:val="00276F56"/>
    <w:rsid w:val="0027722B"/>
    <w:rsid w:val="002772EB"/>
    <w:rsid w:val="00284340"/>
    <w:rsid w:val="00284951"/>
    <w:rsid w:val="00291026"/>
    <w:rsid w:val="00296F28"/>
    <w:rsid w:val="00297201"/>
    <w:rsid w:val="0029783F"/>
    <w:rsid w:val="002A139E"/>
    <w:rsid w:val="002A1BB7"/>
    <w:rsid w:val="002A2134"/>
    <w:rsid w:val="002A3E07"/>
    <w:rsid w:val="002A4643"/>
    <w:rsid w:val="002A4699"/>
    <w:rsid w:val="002A4A9A"/>
    <w:rsid w:val="002B2737"/>
    <w:rsid w:val="002B47E9"/>
    <w:rsid w:val="002B59EA"/>
    <w:rsid w:val="002B732B"/>
    <w:rsid w:val="002C0587"/>
    <w:rsid w:val="002C0BF2"/>
    <w:rsid w:val="002C30D8"/>
    <w:rsid w:val="002C3AB3"/>
    <w:rsid w:val="002C79D9"/>
    <w:rsid w:val="002D004F"/>
    <w:rsid w:val="002D18D0"/>
    <w:rsid w:val="002D1A29"/>
    <w:rsid w:val="002D1F2A"/>
    <w:rsid w:val="002D2E03"/>
    <w:rsid w:val="002D6372"/>
    <w:rsid w:val="002D693B"/>
    <w:rsid w:val="002E7DB6"/>
    <w:rsid w:val="002E7E0C"/>
    <w:rsid w:val="002F195A"/>
    <w:rsid w:val="002F2ED5"/>
    <w:rsid w:val="002F4793"/>
    <w:rsid w:val="002F6F2B"/>
    <w:rsid w:val="002F774C"/>
    <w:rsid w:val="00301D88"/>
    <w:rsid w:val="00302BDC"/>
    <w:rsid w:val="003079DB"/>
    <w:rsid w:val="00310DC8"/>
    <w:rsid w:val="003119DC"/>
    <w:rsid w:val="003153CF"/>
    <w:rsid w:val="00316719"/>
    <w:rsid w:val="0031685B"/>
    <w:rsid w:val="00317D2D"/>
    <w:rsid w:val="003202E4"/>
    <w:rsid w:val="003234CD"/>
    <w:rsid w:val="00327CCA"/>
    <w:rsid w:val="00331E8A"/>
    <w:rsid w:val="0034069C"/>
    <w:rsid w:val="0034253A"/>
    <w:rsid w:val="00346F69"/>
    <w:rsid w:val="00350821"/>
    <w:rsid w:val="003518BB"/>
    <w:rsid w:val="003523C6"/>
    <w:rsid w:val="00352589"/>
    <w:rsid w:val="003539CE"/>
    <w:rsid w:val="00353E98"/>
    <w:rsid w:val="00357461"/>
    <w:rsid w:val="0036189F"/>
    <w:rsid w:val="0036262C"/>
    <w:rsid w:val="003626FF"/>
    <w:rsid w:val="00362F35"/>
    <w:rsid w:val="003640E5"/>
    <w:rsid w:val="0036632B"/>
    <w:rsid w:val="003664E5"/>
    <w:rsid w:val="00370B4D"/>
    <w:rsid w:val="00372D27"/>
    <w:rsid w:val="003730FA"/>
    <w:rsid w:val="00374276"/>
    <w:rsid w:val="00376267"/>
    <w:rsid w:val="00376921"/>
    <w:rsid w:val="00380CB5"/>
    <w:rsid w:val="00380E73"/>
    <w:rsid w:val="003816A0"/>
    <w:rsid w:val="0038214F"/>
    <w:rsid w:val="003823F1"/>
    <w:rsid w:val="00385689"/>
    <w:rsid w:val="00387550"/>
    <w:rsid w:val="0039157E"/>
    <w:rsid w:val="003916F9"/>
    <w:rsid w:val="0039230E"/>
    <w:rsid w:val="00392F56"/>
    <w:rsid w:val="00396B86"/>
    <w:rsid w:val="003977D1"/>
    <w:rsid w:val="003A1FE9"/>
    <w:rsid w:val="003A3C50"/>
    <w:rsid w:val="003A42FC"/>
    <w:rsid w:val="003B0EBD"/>
    <w:rsid w:val="003B184F"/>
    <w:rsid w:val="003B2336"/>
    <w:rsid w:val="003B3BCA"/>
    <w:rsid w:val="003B5740"/>
    <w:rsid w:val="003B7289"/>
    <w:rsid w:val="003B7B9D"/>
    <w:rsid w:val="003C1C1B"/>
    <w:rsid w:val="003C20F3"/>
    <w:rsid w:val="003C6703"/>
    <w:rsid w:val="003D0C19"/>
    <w:rsid w:val="003D0CDD"/>
    <w:rsid w:val="003D127D"/>
    <w:rsid w:val="003D29DB"/>
    <w:rsid w:val="003D405A"/>
    <w:rsid w:val="003D4E78"/>
    <w:rsid w:val="003E11FD"/>
    <w:rsid w:val="003E1206"/>
    <w:rsid w:val="003E3FC1"/>
    <w:rsid w:val="003E5E6C"/>
    <w:rsid w:val="003E7508"/>
    <w:rsid w:val="003E77C8"/>
    <w:rsid w:val="003F305F"/>
    <w:rsid w:val="003F35EB"/>
    <w:rsid w:val="003F5E9A"/>
    <w:rsid w:val="003F65BB"/>
    <w:rsid w:val="004011D7"/>
    <w:rsid w:val="00402952"/>
    <w:rsid w:val="004043CD"/>
    <w:rsid w:val="00404637"/>
    <w:rsid w:val="00405856"/>
    <w:rsid w:val="00410790"/>
    <w:rsid w:val="00410B2C"/>
    <w:rsid w:val="00415EE6"/>
    <w:rsid w:val="00415EFD"/>
    <w:rsid w:val="00415F10"/>
    <w:rsid w:val="0041621C"/>
    <w:rsid w:val="00416B1B"/>
    <w:rsid w:val="00420892"/>
    <w:rsid w:val="00421604"/>
    <w:rsid w:val="004228A8"/>
    <w:rsid w:val="004238DD"/>
    <w:rsid w:val="00423912"/>
    <w:rsid w:val="00424C47"/>
    <w:rsid w:val="00426218"/>
    <w:rsid w:val="004263F7"/>
    <w:rsid w:val="00431ED2"/>
    <w:rsid w:val="00433BE7"/>
    <w:rsid w:val="00437375"/>
    <w:rsid w:val="00437BCC"/>
    <w:rsid w:val="004413BB"/>
    <w:rsid w:val="00442721"/>
    <w:rsid w:val="00452283"/>
    <w:rsid w:val="00452505"/>
    <w:rsid w:val="0045371A"/>
    <w:rsid w:val="00456418"/>
    <w:rsid w:val="00457030"/>
    <w:rsid w:val="004572C0"/>
    <w:rsid w:val="0046046A"/>
    <w:rsid w:val="00460F9F"/>
    <w:rsid w:val="00463754"/>
    <w:rsid w:val="00467BFD"/>
    <w:rsid w:val="00477630"/>
    <w:rsid w:val="004807C9"/>
    <w:rsid w:val="00480954"/>
    <w:rsid w:val="00483294"/>
    <w:rsid w:val="004906E3"/>
    <w:rsid w:val="004912C4"/>
    <w:rsid w:val="0049359A"/>
    <w:rsid w:val="004965E8"/>
    <w:rsid w:val="004A31D6"/>
    <w:rsid w:val="004A4E5F"/>
    <w:rsid w:val="004A6259"/>
    <w:rsid w:val="004A67F6"/>
    <w:rsid w:val="004A736B"/>
    <w:rsid w:val="004B2B24"/>
    <w:rsid w:val="004B4591"/>
    <w:rsid w:val="004B4775"/>
    <w:rsid w:val="004C437F"/>
    <w:rsid w:val="004C6692"/>
    <w:rsid w:val="004C7CBF"/>
    <w:rsid w:val="004D0E9F"/>
    <w:rsid w:val="004D2908"/>
    <w:rsid w:val="004D5706"/>
    <w:rsid w:val="004D6EB3"/>
    <w:rsid w:val="004E1CCE"/>
    <w:rsid w:val="004E1F72"/>
    <w:rsid w:val="004E3B16"/>
    <w:rsid w:val="004E4DE9"/>
    <w:rsid w:val="004E578B"/>
    <w:rsid w:val="004E694B"/>
    <w:rsid w:val="004F32CA"/>
    <w:rsid w:val="004F594F"/>
    <w:rsid w:val="004F72C0"/>
    <w:rsid w:val="00503AF0"/>
    <w:rsid w:val="005040EF"/>
    <w:rsid w:val="005042A6"/>
    <w:rsid w:val="00504635"/>
    <w:rsid w:val="00504E6D"/>
    <w:rsid w:val="00505D65"/>
    <w:rsid w:val="0050636E"/>
    <w:rsid w:val="00510D14"/>
    <w:rsid w:val="00511213"/>
    <w:rsid w:val="00512763"/>
    <w:rsid w:val="0052042F"/>
    <w:rsid w:val="0052075B"/>
    <w:rsid w:val="0052130D"/>
    <w:rsid w:val="005218D0"/>
    <w:rsid w:val="00523C23"/>
    <w:rsid w:val="00523C37"/>
    <w:rsid w:val="005242BA"/>
    <w:rsid w:val="00524B7B"/>
    <w:rsid w:val="00525D2C"/>
    <w:rsid w:val="00533E04"/>
    <w:rsid w:val="00533E62"/>
    <w:rsid w:val="00533F42"/>
    <w:rsid w:val="00534616"/>
    <w:rsid w:val="00534C54"/>
    <w:rsid w:val="005408AF"/>
    <w:rsid w:val="00542C49"/>
    <w:rsid w:val="00546066"/>
    <w:rsid w:val="00546C58"/>
    <w:rsid w:val="00547751"/>
    <w:rsid w:val="005511EA"/>
    <w:rsid w:val="00555049"/>
    <w:rsid w:val="00555755"/>
    <w:rsid w:val="00557C58"/>
    <w:rsid w:val="005610FB"/>
    <w:rsid w:val="0056245F"/>
    <w:rsid w:val="0056288D"/>
    <w:rsid w:val="00564F3D"/>
    <w:rsid w:val="00567DDE"/>
    <w:rsid w:val="005711DB"/>
    <w:rsid w:val="0057255D"/>
    <w:rsid w:val="00574590"/>
    <w:rsid w:val="005757EA"/>
    <w:rsid w:val="005773EF"/>
    <w:rsid w:val="00577A6F"/>
    <w:rsid w:val="00580E5C"/>
    <w:rsid w:val="00580F93"/>
    <w:rsid w:val="00581A79"/>
    <w:rsid w:val="0058476D"/>
    <w:rsid w:val="00585127"/>
    <w:rsid w:val="00592055"/>
    <w:rsid w:val="005930FA"/>
    <w:rsid w:val="00593F90"/>
    <w:rsid w:val="00595B1E"/>
    <w:rsid w:val="005979B1"/>
    <w:rsid w:val="005A3F47"/>
    <w:rsid w:val="005A5129"/>
    <w:rsid w:val="005A742D"/>
    <w:rsid w:val="005B09B5"/>
    <w:rsid w:val="005B2AF5"/>
    <w:rsid w:val="005B3582"/>
    <w:rsid w:val="005B3CAC"/>
    <w:rsid w:val="005B5611"/>
    <w:rsid w:val="005B5EE8"/>
    <w:rsid w:val="005B6B0B"/>
    <w:rsid w:val="005B7535"/>
    <w:rsid w:val="005B7C9E"/>
    <w:rsid w:val="005C02D7"/>
    <w:rsid w:val="005C1E00"/>
    <w:rsid w:val="005C2103"/>
    <w:rsid w:val="005C6623"/>
    <w:rsid w:val="005C7E99"/>
    <w:rsid w:val="005D05B0"/>
    <w:rsid w:val="005D4F91"/>
    <w:rsid w:val="005D5373"/>
    <w:rsid w:val="005E0812"/>
    <w:rsid w:val="005E43B2"/>
    <w:rsid w:val="005F665B"/>
    <w:rsid w:val="005F6BF1"/>
    <w:rsid w:val="0060249C"/>
    <w:rsid w:val="00602577"/>
    <w:rsid w:val="00604747"/>
    <w:rsid w:val="0060513B"/>
    <w:rsid w:val="0060663D"/>
    <w:rsid w:val="00610FB5"/>
    <w:rsid w:val="00612E04"/>
    <w:rsid w:val="006156ED"/>
    <w:rsid w:val="00621BF8"/>
    <w:rsid w:val="00623B77"/>
    <w:rsid w:val="00624255"/>
    <w:rsid w:val="00625F3A"/>
    <w:rsid w:val="0062682C"/>
    <w:rsid w:val="00626BF9"/>
    <w:rsid w:val="00627AA4"/>
    <w:rsid w:val="006300F9"/>
    <w:rsid w:val="00632E06"/>
    <w:rsid w:val="0063318F"/>
    <w:rsid w:val="00633F67"/>
    <w:rsid w:val="0063449F"/>
    <w:rsid w:val="00635D72"/>
    <w:rsid w:val="00635EC6"/>
    <w:rsid w:val="00636CF1"/>
    <w:rsid w:val="00636F6C"/>
    <w:rsid w:val="0063750E"/>
    <w:rsid w:val="006406E8"/>
    <w:rsid w:val="00641EB9"/>
    <w:rsid w:val="00643A04"/>
    <w:rsid w:val="00644128"/>
    <w:rsid w:val="0064594D"/>
    <w:rsid w:val="00646A40"/>
    <w:rsid w:val="00647379"/>
    <w:rsid w:val="006507E5"/>
    <w:rsid w:val="0065166E"/>
    <w:rsid w:val="00652328"/>
    <w:rsid w:val="006556BA"/>
    <w:rsid w:val="006564FF"/>
    <w:rsid w:val="00664AEC"/>
    <w:rsid w:val="0067165B"/>
    <w:rsid w:val="006716FB"/>
    <w:rsid w:val="0067485C"/>
    <w:rsid w:val="00684BB2"/>
    <w:rsid w:val="00686E7E"/>
    <w:rsid w:val="00690102"/>
    <w:rsid w:val="00690325"/>
    <w:rsid w:val="006918B9"/>
    <w:rsid w:val="006927C6"/>
    <w:rsid w:val="00693340"/>
    <w:rsid w:val="00693F83"/>
    <w:rsid w:val="00695B2E"/>
    <w:rsid w:val="00695F4F"/>
    <w:rsid w:val="006972A2"/>
    <w:rsid w:val="006A0F9E"/>
    <w:rsid w:val="006A550A"/>
    <w:rsid w:val="006A5AAA"/>
    <w:rsid w:val="006B156B"/>
    <w:rsid w:val="006B4ED0"/>
    <w:rsid w:val="006B5085"/>
    <w:rsid w:val="006C1834"/>
    <w:rsid w:val="006C1C97"/>
    <w:rsid w:val="006C3614"/>
    <w:rsid w:val="006C4279"/>
    <w:rsid w:val="006C4C79"/>
    <w:rsid w:val="006C7796"/>
    <w:rsid w:val="006C7917"/>
    <w:rsid w:val="006C7D49"/>
    <w:rsid w:val="006D0EEE"/>
    <w:rsid w:val="006D3E59"/>
    <w:rsid w:val="006D558E"/>
    <w:rsid w:val="006D5F95"/>
    <w:rsid w:val="006E0DCF"/>
    <w:rsid w:val="006E1253"/>
    <w:rsid w:val="006E7293"/>
    <w:rsid w:val="006E7C42"/>
    <w:rsid w:val="006F0273"/>
    <w:rsid w:val="006F1113"/>
    <w:rsid w:val="006F18BF"/>
    <w:rsid w:val="006F5548"/>
    <w:rsid w:val="006F55A3"/>
    <w:rsid w:val="006F561D"/>
    <w:rsid w:val="006F6012"/>
    <w:rsid w:val="006F75BB"/>
    <w:rsid w:val="00703D25"/>
    <w:rsid w:val="00704271"/>
    <w:rsid w:val="007047A6"/>
    <w:rsid w:val="00704BDD"/>
    <w:rsid w:val="00704F7A"/>
    <w:rsid w:val="0070586D"/>
    <w:rsid w:val="007076BF"/>
    <w:rsid w:val="00710E47"/>
    <w:rsid w:val="00713FAC"/>
    <w:rsid w:val="00714B62"/>
    <w:rsid w:val="007154D4"/>
    <w:rsid w:val="00723719"/>
    <w:rsid w:val="00724C05"/>
    <w:rsid w:val="00725165"/>
    <w:rsid w:val="00730C33"/>
    <w:rsid w:val="00731063"/>
    <w:rsid w:val="00731B79"/>
    <w:rsid w:val="0073313C"/>
    <w:rsid w:val="007332BE"/>
    <w:rsid w:val="00737CAA"/>
    <w:rsid w:val="00746EEF"/>
    <w:rsid w:val="0075222E"/>
    <w:rsid w:val="007544D5"/>
    <w:rsid w:val="0076103B"/>
    <w:rsid w:val="00766A24"/>
    <w:rsid w:val="00767B3D"/>
    <w:rsid w:val="00767DB3"/>
    <w:rsid w:val="0077219D"/>
    <w:rsid w:val="007734B3"/>
    <w:rsid w:val="00773957"/>
    <w:rsid w:val="00773E63"/>
    <w:rsid w:val="00783882"/>
    <w:rsid w:val="007843F3"/>
    <w:rsid w:val="00785E67"/>
    <w:rsid w:val="00786985"/>
    <w:rsid w:val="00790924"/>
    <w:rsid w:val="00791BA9"/>
    <w:rsid w:val="007962D4"/>
    <w:rsid w:val="007971DE"/>
    <w:rsid w:val="007A1DE6"/>
    <w:rsid w:val="007A25D8"/>
    <w:rsid w:val="007B1C59"/>
    <w:rsid w:val="007B226C"/>
    <w:rsid w:val="007C0F64"/>
    <w:rsid w:val="007C152E"/>
    <w:rsid w:val="007C1532"/>
    <w:rsid w:val="007C2E6B"/>
    <w:rsid w:val="007C368E"/>
    <w:rsid w:val="007D302C"/>
    <w:rsid w:val="007D3298"/>
    <w:rsid w:val="007D339C"/>
    <w:rsid w:val="007D492A"/>
    <w:rsid w:val="007E05C1"/>
    <w:rsid w:val="007E2D5C"/>
    <w:rsid w:val="007E3D22"/>
    <w:rsid w:val="007F12C6"/>
    <w:rsid w:val="007F16B4"/>
    <w:rsid w:val="007F4068"/>
    <w:rsid w:val="007F43C1"/>
    <w:rsid w:val="007F53F2"/>
    <w:rsid w:val="007F6A5E"/>
    <w:rsid w:val="00800C43"/>
    <w:rsid w:val="00800E00"/>
    <w:rsid w:val="008016FA"/>
    <w:rsid w:val="0080273A"/>
    <w:rsid w:val="0080373C"/>
    <w:rsid w:val="0080449C"/>
    <w:rsid w:val="0080688A"/>
    <w:rsid w:val="0081249B"/>
    <w:rsid w:val="008124A4"/>
    <w:rsid w:val="00814562"/>
    <w:rsid w:val="00817F1C"/>
    <w:rsid w:val="0082222B"/>
    <w:rsid w:val="00825967"/>
    <w:rsid w:val="00825A9E"/>
    <w:rsid w:val="00826305"/>
    <w:rsid w:val="0082766F"/>
    <w:rsid w:val="0083333F"/>
    <w:rsid w:val="0083611A"/>
    <w:rsid w:val="0084179C"/>
    <w:rsid w:val="00841D00"/>
    <w:rsid w:val="00844F91"/>
    <w:rsid w:val="00847A2B"/>
    <w:rsid w:val="0085237B"/>
    <w:rsid w:val="00853D83"/>
    <w:rsid w:val="00855E50"/>
    <w:rsid w:val="00855F21"/>
    <w:rsid w:val="008568EA"/>
    <w:rsid w:val="00860773"/>
    <w:rsid w:val="008613E6"/>
    <w:rsid w:val="00862ACC"/>
    <w:rsid w:val="0086322A"/>
    <w:rsid w:val="008677A7"/>
    <w:rsid w:val="00870BDE"/>
    <w:rsid w:val="00872243"/>
    <w:rsid w:val="00873589"/>
    <w:rsid w:val="0088075F"/>
    <w:rsid w:val="00880CE6"/>
    <w:rsid w:val="00883C87"/>
    <w:rsid w:val="00886096"/>
    <w:rsid w:val="00887E38"/>
    <w:rsid w:val="008907BC"/>
    <w:rsid w:val="00890C3B"/>
    <w:rsid w:val="0089182D"/>
    <w:rsid w:val="00892496"/>
    <w:rsid w:val="008A011A"/>
    <w:rsid w:val="008A521E"/>
    <w:rsid w:val="008B0F35"/>
    <w:rsid w:val="008B205D"/>
    <w:rsid w:val="008B59FA"/>
    <w:rsid w:val="008B7E36"/>
    <w:rsid w:val="008C21CE"/>
    <w:rsid w:val="008C2A8E"/>
    <w:rsid w:val="008C5AFA"/>
    <w:rsid w:val="008D1BC5"/>
    <w:rsid w:val="008D2EDE"/>
    <w:rsid w:val="008D3C75"/>
    <w:rsid w:val="008D4C16"/>
    <w:rsid w:val="008D751F"/>
    <w:rsid w:val="008D7D5B"/>
    <w:rsid w:val="008E5A94"/>
    <w:rsid w:val="008E5D4D"/>
    <w:rsid w:val="008E68A7"/>
    <w:rsid w:val="008E6DF2"/>
    <w:rsid w:val="00903DF0"/>
    <w:rsid w:val="00904FF1"/>
    <w:rsid w:val="009055D7"/>
    <w:rsid w:val="0091531B"/>
    <w:rsid w:val="0092397D"/>
    <w:rsid w:val="0092522B"/>
    <w:rsid w:val="00925C2C"/>
    <w:rsid w:val="0092605D"/>
    <w:rsid w:val="009262B1"/>
    <w:rsid w:val="009273DD"/>
    <w:rsid w:val="00927F79"/>
    <w:rsid w:val="0093292E"/>
    <w:rsid w:val="00935798"/>
    <w:rsid w:val="00935AE2"/>
    <w:rsid w:val="009368F1"/>
    <w:rsid w:val="009370E9"/>
    <w:rsid w:val="009405A8"/>
    <w:rsid w:val="0094192F"/>
    <w:rsid w:val="00943213"/>
    <w:rsid w:val="00944C37"/>
    <w:rsid w:val="009450D1"/>
    <w:rsid w:val="009467B8"/>
    <w:rsid w:val="00951E22"/>
    <w:rsid w:val="0095329A"/>
    <w:rsid w:val="0095381D"/>
    <w:rsid w:val="00954F1F"/>
    <w:rsid w:val="00956563"/>
    <w:rsid w:val="0096183B"/>
    <w:rsid w:val="0096385F"/>
    <w:rsid w:val="009662B5"/>
    <w:rsid w:val="00970FBD"/>
    <w:rsid w:val="009710B5"/>
    <w:rsid w:val="00971A92"/>
    <w:rsid w:val="00973365"/>
    <w:rsid w:val="00976399"/>
    <w:rsid w:val="009769ED"/>
    <w:rsid w:val="00977A6A"/>
    <w:rsid w:val="009805C6"/>
    <w:rsid w:val="00982853"/>
    <w:rsid w:val="009836A9"/>
    <w:rsid w:val="00983B09"/>
    <w:rsid w:val="009909AA"/>
    <w:rsid w:val="0099244D"/>
    <w:rsid w:val="00994B7C"/>
    <w:rsid w:val="00995499"/>
    <w:rsid w:val="00995994"/>
    <w:rsid w:val="00995BF6"/>
    <w:rsid w:val="00996248"/>
    <w:rsid w:val="009A0C37"/>
    <w:rsid w:val="009A589C"/>
    <w:rsid w:val="009B06C9"/>
    <w:rsid w:val="009B1318"/>
    <w:rsid w:val="009B2D05"/>
    <w:rsid w:val="009B4ED4"/>
    <w:rsid w:val="009B6D47"/>
    <w:rsid w:val="009C1B1A"/>
    <w:rsid w:val="009C278C"/>
    <w:rsid w:val="009C3AE6"/>
    <w:rsid w:val="009C4A7E"/>
    <w:rsid w:val="009C56A5"/>
    <w:rsid w:val="009D10FB"/>
    <w:rsid w:val="009D7B9E"/>
    <w:rsid w:val="009E0048"/>
    <w:rsid w:val="009E0439"/>
    <w:rsid w:val="009E0BEC"/>
    <w:rsid w:val="009E0D0E"/>
    <w:rsid w:val="009E2795"/>
    <w:rsid w:val="009E44C4"/>
    <w:rsid w:val="009E464D"/>
    <w:rsid w:val="009E4A2C"/>
    <w:rsid w:val="009E5B37"/>
    <w:rsid w:val="009E6156"/>
    <w:rsid w:val="009F04A4"/>
    <w:rsid w:val="009F39C6"/>
    <w:rsid w:val="009F5CA0"/>
    <w:rsid w:val="00A00764"/>
    <w:rsid w:val="00A01034"/>
    <w:rsid w:val="00A0502F"/>
    <w:rsid w:val="00A06074"/>
    <w:rsid w:val="00A10FF9"/>
    <w:rsid w:val="00A15BAF"/>
    <w:rsid w:val="00A16615"/>
    <w:rsid w:val="00A210E7"/>
    <w:rsid w:val="00A2144C"/>
    <w:rsid w:val="00A224C3"/>
    <w:rsid w:val="00A23926"/>
    <w:rsid w:val="00A23BFB"/>
    <w:rsid w:val="00A268ED"/>
    <w:rsid w:val="00A2697B"/>
    <w:rsid w:val="00A3000A"/>
    <w:rsid w:val="00A32C14"/>
    <w:rsid w:val="00A3357E"/>
    <w:rsid w:val="00A3648C"/>
    <w:rsid w:val="00A369FC"/>
    <w:rsid w:val="00A37FDD"/>
    <w:rsid w:val="00A4179C"/>
    <w:rsid w:val="00A42C58"/>
    <w:rsid w:val="00A5168A"/>
    <w:rsid w:val="00A51E08"/>
    <w:rsid w:val="00A522F4"/>
    <w:rsid w:val="00A546C9"/>
    <w:rsid w:val="00A54AF4"/>
    <w:rsid w:val="00A56A04"/>
    <w:rsid w:val="00A61129"/>
    <w:rsid w:val="00A6557A"/>
    <w:rsid w:val="00A65C0F"/>
    <w:rsid w:val="00A65E74"/>
    <w:rsid w:val="00A67905"/>
    <w:rsid w:val="00A72B6F"/>
    <w:rsid w:val="00A806F2"/>
    <w:rsid w:val="00A808F0"/>
    <w:rsid w:val="00A84F97"/>
    <w:rsid w:val="00A87A39"/>
    <w:rsid w:val="00A9001F"/>
    <w:rsid w:val="00AA02A6"/>
    <w:rsid w:val="00AA1269"/>
    <w:rsid w:val="00AA507B"/>
    <w:rsid w:val="00AB0392"/>
    <w:rsid w:val="00AB0760"/>
    <w:rsid w:val="00AB0D26"/>
    <w:rsid w:val="00AB1543"/>
    <w:rsid w:val="00AB2BF8"/>
    <w:rsid w:val="00AB388C"/>
    <w:rsid w:val="00AB75EE"/>
    <w:rsid w:val="00AC0323"/>
    <w:rsid w:val="00AC1130"/>
    <w:rsid w:val="00AC1FB3"/>
    <w:rsid w:val="00AC27E4"/>
    <w:rsid w:val="00AC281E"/>
    <w:rsid w:val="00AC5339"/>
    <w:rsid w:val="00AC5709"/>
    <w:rsid w:val="00AD21A6"/>
    <w:rsid w:val="00AD26F8"/>
    <w:rsid w:val="00AD40D0"/>
    <w:rsid w:val="00AD486B"/>
    <w:rsid w:val="00AD6D2A"/>
    <w:rsid w:val="00AE08CE"/>
    <w:rsid w:val="00AE0E5B"/>
    <w:rsid w:val="00AE2A9D"/>
    <w:rsid w:val="00AE2C33"/>
    <w:rsid w:val="00AE33C5"/>
    <w:rsid w:val="00AE40D0"/>
    <w:rsid w:val="00AE64A4"/>
    <w:rsid w:val="00AE7B7F"/>
    <w:rsid w:val="00AF23F4"/>
    <w:rsid w:val="00AF3F38"/>
    <w:rsid w:val="00AF3FE9"/>
    <w:rsid w:val="00AF5426"/>
    <w:rsid w:val="00B00D84"/>
    <w:rsid w:val="00B01387"/>
    <w:rsid w:val="00B05106"/>
    <w:rsid w:val="00B07CA4"/>
    <w:rsid w:val="00B07EBE"/>
    <w:rsid w:val="00B07F01"/>
    <w:rsid w:val="00B11889"/>
    <w:rsid w:val="00B12D26"/>
    <w:rsid w:val="00B13F2A"/>
    <w:rsid w:val="00B152D2"/>
    <w:rsid w:val="00B17123"/>
    <w:rsid w:val="00B17551"/>
    <w:rsid w:val="00B2249E"/>
    <w:rsid w:val="00B2696C"/>
    <w:rsid w:val="00B27401"/>
    <w:rsid w:val="00B3025F"/>
    <w:rsid w:val="00B31966"/>
    <w:rsid w:val="00B366EB"/>
    <w:rsid w:val="00B4021F"/>
    <w:rsid w:val="00B40D6E"/>
    <w:rsid w:val="00B472FE"/>
    <w:rsid w:val="00B50624"/>
    <w:rsid w:val="00B51C7E"/>
    <w:rsid w:val="00B546C7"/>
    <w:rsid w:val="00B553D2"/>
    <w:rsid w:val="00B57128"/>
    <w:rsid w:val="00B6488B"/>
    <w:rsid w:val="00B70352"/>
    <w:rsid w:val="00B7533A"/>
    <w:rsid w:val="00B771FB"/>
    <w:rsid w:val="00B821F3"/>
    <w:rsid w:val="00B82F55"/>
    <w:rsid w:val="00B84243"/>
    <w:rsid w:val="00B84355"/>
    <w:rsid w:val="00B86D45"/>
    <w:rsid w:val="00B91D30"/>
    <w:rsid w:val="00B94F90"/>
    <w:rsid w:val="00B96EE3"/>
    <w:rsid w:val="00BA06A8"/>
    <w:rsid w:val="00BA3A07"/>
    <w:rsid w:val="00BA6BF0"/>
    <w:rsid w:val="00BA7636"/>
    <w:rsid w:val="00BB21DE"/>
    <w:rsid w:val="00BB3A39"/>
    <w:rsid w:val="00BB5B48"/>
    <w:rsid w:val="00BB69CE"/>
    <w:rsid w:val="00BC1599"/>
    <w:rsid w:val="00BC1A5D"/>
    <w:rsid w:val="00BC1F0D"/>
    <w:rsid w:val="00BC544A"/>
    <w:rsid w:val="00BC5BC0"/>
    <w:rsid w:val="00BC6269"/>
    <w:rsid w:val="00BC6A01"/>
    <w:rsid w:val="00BD0A9B"/>
    <w:rsid w:val="00BD3D19"/>
    <w:rsid w:val="00BD3EFD"/>
    <w:rsid w:val="00BD5D7F"/>
    <w:rsid w:val="00BD64B2"/>
    <w:rsid w:val="00BD7F04"/>
    <w:rsid w:val="00BE0162"/>
    <w:rsid w:val="00BE2691"/>
    <w:rsid w:val="00BE3327"/>
    <w:rsid w:val="00BE34CF"/>
    <w:rsid w:val="00BE48AF"/>
    <w:rsid w:val="00BE55C9"/>
    <w:rsid w:val="00BE5B51"/>
    <w:rsid w:val="00BE75BF"/>
    <w:rsid w:val="00BF0DA5"/>
    <w:rsid w:val="00BF1CE2"/>
    <w:rsid w:val="00BF2D62"/>
    <w:rsid w:val="00BF65B6"/>
    <w:rsid w:val="00C0378F"/>
    <w:rsid w:val="00C039D3"/>
    <w:rsid w:val="00C05829"/>
    <w:rsid w:val="00C05B27"/>
    <w:rsid w:val="00C07DAB"/>
    <w:rsid w:val="00C10894"/>
    <w:rsid w:val="00C12680"/>
    <w:rsid w:val="00C12CD1"/>
    <w:rsid w:val="00C1318A"/>
    <w:rsid w:val="00C137E5"/>
    <w:rsid w:val="00C165CA"/>
    <w:rsid w:val="00C16B4E"/>
    <w:rsid w:val="00C21DBB"/>
    <w:rsid w:val="00C238BA"/>
    <w:rsid w:val="00C24348"/>
    <w:rsid w:val="00C24E0F"/>
    <w:rsid w:val="00C3192A"/>
    <w:rsid w:val="00C32954"/>
    <w:rsid w:val="00C33684"/>
    <w:rsid w:val="00C345CF"/>
    <w:rsid w:val="00C34F21"/>
    <w:rsid w:val="00C36E17"/>
    <w:rsid w:val="00C377AC"/>
    <w:rsid w:val="00C400BD"/>
    <w:rsid w:val="00C408BF"/>
    <w:rsid w:val="00C419C8"/>
    <w:rsid w:val="00C43C23"/>
    <w:rsid w:val="00C465BD"/>
    <w:rsid w:val="00C50A8D"/>
    <w:rsid w:val="00C51344"/>
    <w:rsid w:val="00C516FD"/>
    <w:rsid w:val="00C51A41"/>
    <w:rsid w:val="00C51B18"/>
    <w:rsid w:val="00C528FE"/>
    <w:rsid w:val="00C5441D"/>
    <w:rsid w:val="00C57A2C"/>
    <w:rsid w:val="00C601D5"/>
    <w:rsid w:val="00C6274C"/>
    <w:rsid w:val="00C62A3A"/>
    <w:rsid w:val="00C62E7A"/>
    <w:rsid w:val="00C634A4"/>
    <w:rsid w:val="00C634D3"/>
    <w:rsid w:val="00C63803"/>
    <w:rsid w:val="00C6467E"/>
    <w:rsid w:val="00C65904"/>
    <w:rsid w:val="00C65D11"/>
    <w:rsid w:val="00C720A0"/>
    <w:rsid w:val="00C72615"/>
    <w:rsid w:val="00C73B85"/>
    <w:rsid w:val="00C76850"/>
    <w:rsid w:val="00C818CF"/>
    <w:rsid w:val="00C83A41"/>
    <w:rsid w:val="00C86843"/>
    <w:rsid w:val="00C96647"/>
    <w:rsid w:val="00C96934"/>
    <w:rsid w:val="00CA1626"/>
    <w:rsid w:val="00CA2046"/>
    <w:rsid w:val="00CA4AAC"/>
    <w:rsid w:val="00CA6231"/>
    <w:rsid w:val="00CA7124"/>
    <w:rsid w:val="00CA7E48"/>
    <w:rsid w:val="00CB00FE"/>
    <w:rsid w:val="00CB0FDF"/>
    <w:rsid w:val="00CB1527"/>
    <w:rsid w:val="00CB190B"/>
    <w:rsid w:val="00CB2DBE"/>
    <w:rsid w:val="00CB397C"/>
    <w:rsid w:val="00CB55B7"/>
    <w:rsid w:val="00CB733F"/>
    <w:rsid w:val="00CC1F0D"/>
    <w:rsid w:val="00CC4AF3"/>
    <w:rsid w:val="00CC64FC"/>
    <w:rsid w:val="00CC767E"/>
    <w:rsid w:val="00CD0C1D"/>
    <w:rsid w:val="00CD1B10"/>
    <w:rsid w:val="00CD30DA"/>
    <w:rsid w:val="00CD3EE9"/>
    <w:rsid w:val="00CD4254"/>
    <w:rsid w:val="00CD790D"/>
    <w:rsid w:val="00CE1284"/>
    <w:rsid w:val="00CE24A3"/>
    <w:rsid w:val="00CE3D13"/>
    <w:rsid w:val="00CE472C"/>
    <w:rsid w:val="00CE6142"/>
    <w:rsid w:val="00CF21F4"/>
    <w:rsid w:val="00CF2FD0"/>
    <w:rsid w:val="00D022C1"/>
    <w:rsid w:val="00D0768A"/>
    <w:rsid w:val="00D07AFC"/>
    <w:rsid w:val="00D106F2"/>
    <w:rsid w:val="00D13A0E"/>
    <w:rsid w:val="00D13A7D"/>
    <w:rsid w:val="00D13FB5"/>
    <w:rsid w:val="00D14A29"/>
    <w:rsid w:val="00D158DB"/>
    <w:rsid w:val="00D175AA"/>
    <w:rsid w:val="00D2136D"/>
    <w:rsid w:val="00D246B7"/>
    <w:rsid w:val="00D2661C"/>
    <w:rsid w:val="00D27EE6"/>
    <w:rsid w:val="00D30D47"/>
    <w:rsid w:val="00D33037"/>
    <w:rsid w:val="00D33E58"/>
    <w:rsid w:val="00D34CA8"/>
    <w:rsid w:val="00D40CB6"/>
    <w:rsid w:val="00D43487"/>
    <w:rsid w:val="00D46B7C"/>
    <w:rsid w:val="00D501AC"/>
    <w:rsid w:val="00D50D6E"/>
    <w:rsid w:val="00D52235"/>
    <w:rsid w:val="00D546BD"/>
    <w:rsid w:val="00D56349"/>
    <w:rsid w:val="00D56C9F"/>
    <w:rsid w:val="00D60A16"/>
    <w:rsid w:val="00D64A6D"/>
    <w:rsid w:val="00D654C4"/>
    <w:rsid w:val="00D663EC"/>
    <w:rsid w:val="00D70490"/>
    <w:rsid w:val="00D716F0"/>
    <w:rsid w:val="00D73D22"/>
    <w:rsid w:val="00D77584"/>
    <w:rsid w:val="00D8148A"/>
    <w:rsid w:val="00D82EED"/>
    <w:rsid w:val="00D830F8"/>
    <w:rsid w:val="00D83AE8"/>
    <w:rsid w:val="00D84A9F"/>
    <w:rsid w:val="00D85339"/>
    <w:rsid w:val="00D86CD0"/>
    <w:rsid w:val="00D90DEA"/>
    <w:rsid w:val="00D90F1B"/>
    <w:rsid w:val="00D92317"/>
    <w:rsid w:val="00D93659"/>
    <w:rsid w:val="00D97A82"/>
    <w:rsid w:val="00D97F82"/>
    <w:rsid w:val="00DA078A"/>
    <w:rsid w:val="00DA21C8"/>
    <w:rsid w:val="00DA337E"/>
    <w:rsid w:val="00DA3442"/>
    <w:rsid w:val="00DA38D4"/>
    <w:rsid w:val="00DA39A1"/>
    <w:rsid w:val="00DB22A6"/>
    <w:rsid w:val="00DB5EBD"/>
    <w:rsid w:val="00DB5FA1"/>
    <w:rsid w:val="00DC0AC4"/>
    <w:rsid w:val="00DC1B55"/>
    <w:rsid w:val="00DC2A76"/>
    <w:rsid w:val="00DC324E"/>
    <w:rsid w:val="00DC3560"/>
    <w:rsid w:val="00DC503C"/>
    <w:rsid w:val="00DC64D7"/>
    <w:rsid w:val="00DD225E"/>
    <w:rsid w:val="00DD4901"/>
    <w:rsid w:val="00DE128D"/>
    <w:rsid w:val="00DE190A"/>
    <w:rsid w:val="00DE2621"/>
    <w:rsid w:val="00DE34BE"/>
    <w:rsid w:val="00DE3CD5"/>
    <w:rsid w:val="00DE3F13"/>
    <w:rsid w:val="00DE45DE"/>
    <w:rsid w:val="00DE6662"/>
    <w:rsid w:val="00DE7C5C"/>
    <w:rsid w:val="00DF13D5"/>
    <w:rsid w:val="00DF29FA"/>
    <w:rsid w:val="00DF41BA"/>
    <w:rsid w:val="00DF57A7"/>
    <w:rsid w:val="00E0014D"/>
    <w:rsid w:val="00E021E8"/>
    <w:rsid w:val="00E030AC"/>
    <w:rsid w:val="00E03263"/>
    <w:rsid w:val="00E06697"/>
    <w:rsid w:val="00E0765A"/>
    <w:rsid w:val="00E117BA"/>
    <w:rsid w:val="00E131D2"/>
    <w:rsid w:val="00E14C84"/>
    <w:rsid w:val="00E15EA0"/>
    <w:rsid w:val="00E160FF"/>
    <w:rsid w:val="00E16EED"/>
    <w:rsid w:val="00E20EFD"/>
    <w:rsid w:val="00E21E92"/>
    <w:rsid w:val="00E255DB"/>
    <w:rsid w:val="00E308D7"/>
    <w:rsid w:val="00E30E78"/>
    <w:rsid w:val="00E31664"/>
    <w:rsid w:val="00E34EAA"/>
    <w:rsid w:val="00E353EB"/>
    <w:rsid w:val="00E40C76"/>
    <w:rsid w:val="00E4281F"/>
    <w:rsid w:val="00E42F24"/>
    <w:rsid w:val="00E43AF1"/>
    <w:rsid w:val="00E475D6"/>
    <w:rsid w:val="00E47F1C"/>
    <w:rsid w:val="00E5258F"/>
    <w:rsid w:val="00E52D58"/>
    <w:rsid w:val="00E5443F"/>
    <w:rsid w:val="00E558DC"/>
    <w:rsid w:val="00E57B02"/>
    <w:rsid w:val="00E61E66"/>
    <w:rsid w:val="00E72789"/>
    <w:rsid w:val="00E736D7"/>
    <w:rsid w:val="00E75F77"/>
    <w:rsid w:val="00E76F70"/>
    <w:rsid w:val="00E76FFB"/>
    <w:rsid w:val="00E81A8E"/>
    <w:rsid w:val="00E84605"/>
    <w:rsid w:val="00E85DFA"/>
    <w:rsid w:val="00E85F90"/>
    <w:rsid w:val="00E87FCB"/>
    <w:rsid w:val="00E919E5"/>
    <w:rsid w:val="00EA107A"/>
    <w:rsid w:val="00EA1C54"/>
    <w:rsid w:val="00EB3B57"/>
    <w:rsid w:val="00EB6A10"/>
    <w:rsid w:val="00EC02EF"/>
    <w:rsid w:val="00EC1558"/>
    <w:rsid w:val="00EC28B0"/>
    <w:rsid w:val="00EC2C6B"/>
    <w:rsid w:val="00EC2D1E"/>
    <w:rsid w:val="00EC47AB"/>
    <w:rsid w:val="00EC4A52"/>
    <w:rsid w:val="00EC5AE1"/>
    <w:rsid w:val="00EC66ED"/>
    <w:rsid w:val="00EC6DF3"/>
    <w:rsid w:val="00ED0307"/>
    <w:rsid w:val="00ED1D12"/>
    <w:rsid w:val="00ED3C2F"/>
    <w:rsid w:val="00ED66E7"/>
    <w:rsid w:val="00ED71DA"/>
    <w:rsid w:val="00ED7A46"/>
    <w:rsid w:val="00EE008E"/>
    <w:rsid w:val="00EE0891"/>
    <w:rsid w:val="00EE0E33"/>
    <w:rsid w:val="00EE1BE7"/>
    <w:rsid w:val="00EE3B2C"/>
    <w:rsid w:val="00EE3CD3"/>
    <w:rsid w:val="00EE4E99"/>
    <w:rsid w:val="00EE545D"/>
    <w:rsid w:val="00EE71EF"/>
    <w:rsid w:val="00EF170D"/>
    <w:rsid w:val="00EF18A2"/>
    <w:rsid w:val="00EF19EC"/>
    <w:rsid w:val="00EF2033"/>
    <w:rsid w:val="00EF2692"/>
    <w:rsid w:val="00EF34EA"/>
    <w:rsid w:val="00EF435B"/>
    <w:rsid w:val="00EF5EE7"/>
    <w:rsid w:val="00F00FD3"/>
    <w:rsid w:val="00F0104D"/>
    <w:rsid w:val="00F017BA"/>
    <w:rsid w:val="00F01B92"/>
    <w:rsid w:val="00F04155"/>
    <w:rsid w:val="00F04AA6"/>
    <w:rsid w:val="00F057B0"/>
    <w:rsid w:val="00F101E2"/>
    <w:rsid w:val="00F11233"/>
    <w:rsid w:val="00F14972"/>
    <w:rsid w:val="00F14A11"/>
    <w:rsid w:val="00F21638"/>
    <w:rsid w:val="00F23410"/>
    <w:rsid w:val="00F31445"/>
    <w:rsid w:val="00F40B45"/>
    <w:rsid w:val="00F518DC"/>
    <w:rsid w:val="00F53636"/>
    <w:rsid w:val="00F6333A"/>
    <w:rsid w:val="00F6342B"/>
    <w:rsid w:val="00F65DE9"/>
    <w:rsid w:val="00F679D6"/>
    <w:rsid w:val="00F72FFB"/>
    <w:rsid w:val="00F76E0C"/>
    <w:rsid w:val="00F76E58"/>
    <w:rsid w:val="00F81361"/>
    <w:rsid w:val="00F813D2"/>
    <w:rsid w:val="00F81CDA"/>
    <w:rsid w:val="00F824DF"/>
    <w:rsid w:val="00F85FA4"/>
    <w:rsid w:val="00F909F1"/>
    <w:rsid w:val="00F916A8"/>
    <w:rsid w:val="00F91861"/>
    <w:rsid w:val="00F92DC0"/>
    <w:rsid w:val="00FA1C9C"/>
    <w:rsid w:val="00FA2E13"/>
    <w:rsid w:val="00FA4AF2"/>
    <w:rsid w:val="00FA5B6B"/>
    <w:rsid w:val="00FA6A7E"/>
    <w:rsid w:val="00FA7E1A"/>
    <w:rsid w:val="00FB1006"/>
    <w:rsid w:val="00FB108C"/>
    <w:rsid w:val="00FB2E8D"/>
    <w:rsid w:val="00FB55F9"/>
    <w:rsid w:val="00FB5E30"/>
    <w:rsid w:val="00FB7116"/>
    <w:rsid w:val="00FC0AE9"/>
    <w:rsid w:val="00FC12ED"/>
    <w:rsid w:val="00FC5B8B"/>
    <w:rsid w:val="00FC7481"/>
    <w:rsid w:val="00FD02B5"/>
    <w:rsid w:val="00FD1F85"/>
    <w:rsid w:val="00FD338B"/>
    <w:rsid w:val="00FD3AAF"/>
    <w:rsid w:val="00FD3C3A"/>
    <w:rsid w:val="00FD5257"/>
    <w:rsid w:val="00FE2F71"/>
    <w:rsid w:val="00FE432E"/>
    <w:rsid w:val="00FE7045"/>
    <w:rsid w:val="00FF0E8F"/>
    <w:rsid w:val="00FF670C"/>
    <w:rsid w:val="020A1971"/>
    <w:rsid w:val="0579F021"/>
    <w:rsid w:val="088E74DE"/>
    <w:rsid w:val="0CB7A8D6"/>
    <w:rsid w:val="1769118E"/>
    <w:rsid w:val="1D83C4EA"/>
    <w:rsid w:val="24F8400C"/>
    <w:rsid w:val="2F429BCC"/>
    <w:rsid w:val="3A159072"/>
    <w:rsid w:val="3F172314"/>
    <w:rsid w:val="4D594E07"/>
    <w:rsid w:val="5E7FC77E"/>
    <w:rsid w:val="608EAA14"/>
    <w:rsid w:val="6D20987A"/>
    <w:rsid w:val="7063D7A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A726"/>
  <w15:chartTrackingRefBased/>
  <w15:docId w15:val="{8AFD2152-80DB-4298-8958-4264D964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1664"/>
    <w:rPr>
      <w:color w:val="595959" w:themeColor="text1" w:themeTint="A6"/>
    </w:rPr>
  </w:style>
  <w:style w:type="paragraph" w:styleId="Kop1">
    <w:name w:val="heading 1"/>
    <w:basedOn w:val="Standaard"/>
    <w:next w:val="Standaard"/>
    <w:link w:val="Kop1Char"/>
    <w:uiPriority w:val="9"/>
    <w:qFormat/>
    <w:rsid w:val="00E31664"/>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31664"/>
    <w:pPr>
      <w:keepNext/>
      <w:keepLines/>
      <w:numPr>
        <w:ilvl w:val="1"/>
        <w:numId w:val="26"/>
      </w:numPr>
      <w:spacing w:before="360"/>
      <w:ind w:left="73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31664"/>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31664"/>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31664"/>
    <w:pPr>
      <w:keepNext/>
      <w:keepLines/>
      <w:numPr>
        <w:ilvl w:val="4"/>
        <w:numId w:val="26"/>
      </w:numPr>
      <w:spacing w:before="480" w:after="120"/>
      <w:ind w:left="360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31664"/>
    <w:pPr>
      <w:keepNext/>
      <w:keepLines/>
      <w:numPr>
        <w:ilvl w:val="5"/>
        <w:numId w:val="26"/>
      </w:numPr>
      <w:spacing w:before="40" w:after="0"/>
      <w:ind w:left="4320" w:hanging="18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31664"/>
    <w:pPr>
      <w:keepNext/>
      <w:keepLines/>
      <w:numPr>
        <w:ilvl w:val="6"/>
        <w:numId w:val="26"/>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31664"/>
    <w:pPr>
      <w:keepNext/>
      <w:keepLines/>
      <w:numPr>
        <w:ilvl w:val="7"/>
        <w:numId w:val="26"/>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31664"/>
    <w:pPr>
      <w:keepNext/>
      <w:keepLines/>
      <w:numPr>
        <w:ilvl w:val="8"/>
        <w:numId w:val="26"/>
      </w:numPr>
      <w:spacing w:before="40" w:after="0"/>
      <w:ind w:left="7963" w:hanging="1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31664"/>
    <w:pPr>
      <w:ind w:left="720"/>
      <w:contextualSpacing/>
    </w:pPr>
  </w:style>
  <w:style w:type="character" w:customStyle="1" w:styleId="LijstalineaChar">
    <w:name w:val="Lijstalinea Char"/>
    <w:basedOn w:val="Standaardalinea-lettertype"/>
    <w:link w:val="Lijstalinea"/>
    <w:uiPriority w:val="34"/>
    <w:rsid w:val="00E31664"/>
    <w:rPr>
      <w:color w:val="595959" w:themeColor="text1" w:themeTint="A6"/>
    </w:rPr>
  </w:style>
  <w:style w:type="paragraph" w:customStyle="1" w:styleId="Opsomming1">
    <w:name w:val="Opsomming1"/>
    <w:basedOn w:val="Lijstalinea"/>
    <w:link w:val="Opsomming1Char"/>
    <w:qFormat/>
    <w:rsid w:val="00E31664"/>
    <w:pPr>
      <w:numPr>
        <w:numId w:val="21"/>
      </w:numPr>
    </w:pPr>
  </w:style>
  <w:style w:type="character" w:customStyle="1" w:styleId="Opsomming1Char">
    <w:name w:val="Opsomming1 Char"/>
    <w:basedOn w:val="LijstalineaChar"/>
    <w:link w:val="Opsomming1"/>
    <w:rsid w:val="00E31664"/>
    <w:rPr>
      <w:color w:val="595959" w:themeColor="text1" w:themeTint="A6"/>
    </w:rPr>
  </w:style>
  <w:style w:type="paragraph" w:customStyle="1" w:styleId="Afbitem">
    <w:name w:val="Afb_item"/>
    <w:basedOn w:val="Opsomming1"/>
    <w:qFormat/>
    <w:rsid w:val="00E31664"/>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31664"/>
    <w:pPr>
      <w:numPr>
        <w:ilvl w:val="2"/>
        <w:numId w:val="3"/>
      </w:numPr>
    </w:pPr>
  </w:style>
  <w:style w:type="character" w:customStyle="1" w:styleId="Opsomming3Char">
    <w:name w:val="Opsomming3 Char"/>
    <w:basedOn w:val="LijstalineaChar"/>
    <w:link w:val="Opsomming3"/>
    <w:rsid w:val="00E31664"/>
    <w:rPr>
      <w:color w:val="595959" w:themeColor="text1" w:themeTint="A6"/>
    </w:rPr>
  </w:style>
  <w:style w:type="character" w:customStyle="1" w:styleId="Kop1Char">
    <w:name w:val="Kop 1 Char"/>
    <w:basedOn w:val="Standaardalinea-lettertype"/>
    <w:link w:val="Kop1"/>
    <w:uiPriority w:val="9"/>
    <w:rsid w:val="00E31664"/>
    <w:rPr>
      <w:rFonts w:eastAsiaTheme="majorEastAsia" w:cstheme="minorHAnsi"/>
      <w:b/>
      <w:color w:val="AE2081"/>
      <w:sz w:val="32"/>
      <w:szCs w:val="32"/>
    </w:rPr>
  </w:style>
  <w:style w:type="paragraph" w:customStyle="1" w:styleId="Afbops1">
    <w:name w:val="Afb_ops1"/>
    <w:basedOn w:val="Opsomming3"/>
    <w:link w:val="Afbops1Char"/>
    <w:qFormat/>
    <w:rsid w:val="00E31664"/>
    <w:pPr>
      <w:numPr>
        <w:ilvl w:val="0"/>
        <w:numId w:val="4"/>
      </w:numPr>
      <w:spacing w:after="120"/>
    </w:pPr>
    <w:rPr>
      <w:color w:val="1F4E79" w:themeColor="accent1" w:themeShade="80"/>
    </w:rPr>
  </w:style>
  <w:style w:type="character" w:customStyle="1" w:styleId="Afbops1Char">
    <w:name w:val="Afb_ops1 Char"/>
    <w:basedOn w:val="Opsomming3Char"/>
    <w:link w:val="Afbops1"/>
    <w:rsid w:val="00E31664"/>
    <w:rPr>
      <w:color w:val="1F4E79" w:themeColor="accent1" w:themeShade="80"/>
    </w:rPr>
  </w:style>
  <w:style w:type="character" w:customStyle="1" w:styleId="Kop2Char">
    <w:name w:val="Kop 2 Char"/>
    <w:basedOn w:val="Standaardalinea-lettertype"/>
    <w:link w:val="Kop2"/>
    <w:uiPriority w:val="9"/>
    <w:rsid w:val="00E31664"/>
    <w:rPr>
      <w:rFonts w:eastAsiaTheme="majorEastAsia" w:cstheme="minorHAnsi"/>
      <w:b/>
      <w:color w:val="002060"/>
      <w:sz w:val="32"/>
      <w:szCs w:val="28"/>
    </w:rPr>
  </w:style>
  <w:style w:type="paragraph" w:customStyle="1" w:styleId="Afbops2">
    <w:name w:val="Afb_ops2"/>
    <w:basedOn w:val="Afbops1"/>
    <w:link w:val="Afbops2Char"/>
    <w:qFormat/>
    <w:rsid w:val="00E31664"/>
    <w:pPr>
      <w:numPr>
        <w:numId w:val="5"/>
      </w:numPr>
    </w:pPr>
  </w:style>
  <w:style w:type="character" w:customStyle="1" w:styleId="Afbops2Char">
    <w:name w:val="Afb_ops2 Char"/>
    <w:basedOn w:val="Afbops1Char"/>
    <w:link w:val="Afbops2"/>
    <w:rsid w:val="00E31664"/>
    <w:rPr>
      <w:color w:val="1F4E79" w:themeColor="accent1" w:themeShade="80"/>
    </w:rPr>
  </w:style>
  <w:style w:type="character" w:customStyle="1" w:styleId="Kop3Char">
    <w:name w:val="Kop 3 Char"/>
    <w:basedOn w:val="Standaardalinea-lettertype"/>
    <w:link w:val="Kop3"/>
    <w:uiPriority w:val="9"/>
    <w:rsid w:val="00E31664"/>
    <w:rPr>
      <w:rFonts w:eastAsiaTheme="majorEastAsia" w:cstheme="minorHAnsi"/>
      <w:b/>
      <w:color w:val="2E74B5" w:themeColor="accent1" w:themeShade="BF"/>
      <w:sz w:val="26"/>
      <w:szCs w:val="24"/>
    </w:rPr>
  </w:style>
  <w:style w:type="paragraph" w:customStyle="1" w:styleId="Afbakening">
    <w:name w:val="Afbakening"/>
    <w:link w:val="AfbakeningChar"/>
    <w:qFormat/>
    <w:rsid w:val="00E31664"/>
    <w:pPr>
      <w:numPr>
        <w:numId w:val="6"/>
      </w:numPr>
      <w:spacing w:after="0"/>
    </w:pPr>
    <w:rPr>
      <w:color w:val="1F4E79" w:themeColor="accent1" w:themeShade="80"/>
    </w:rPr>
  </w:style>
  <w:style w:type="character" w:customStyle="1" w:styleId="Kop4Char">
    <w:name w:val="Kop 4 Char"/>
    <w:basedOn w:val="Standaardalinea-lettertype"/>
    <w:link w:val="Kop4"/>
    <w:uiPriority w:val="9"/>
    <w:rsid w:val="00E31664"/>
    <w:rPr>
      <w:b/>
      <w:i/>
      <w:color w:val="2E74B5" w:themeColor="accent1" w:themeShade="BF"/>
      <w:sz w:val="26"/>
      <w:szCs w:val="26"/>
    </w:rPr>
  </w:style>
  <w:style w:type="character" w:customStyle="1" w:styleId="Kop5Char">
    <w:name w:val="Kop 5 Char"/>
    <w:basedOn w:val="Standaardalinea-lettertype"/>
    <w:link w:val="Kop5"/>
    <w:uiPriority w:val="9"/>
    <w:rsid w:val="00E31664"/>
    <w:rPr>
      <w:rFonts w:eastAsiaTheme="majorEastAsia" w:cstheme="majorBidi"/>
      <w:b/>
      <w:color w:val="1F4E79" w:themeColor="accent1" w:themeShade="80"/>
      <w:sz w:val="24"/>
    </w:rPr>
  </w:style>
  <w:style w:type="character" w:customStyle="1" w:styleId="AfbakeningChar">
    <w:name w:val="Afbakening Char"/>
    <w:link w:val="Afbakening"/>
    <w:rsid w:val="00E31664"/>
    <w:rPr>
      <w:color w:val="1F4E79" w:themeColor="accent1" w:themeShade="80"/>
    </w:rPr>
  </w:style>
  <w:style w:type="paragraph" w:styleId="Ballontekst">
    <w:name w:val="Balloon Text"/>
    <w:basedOn w:val="Standaard"/>
    <w:link w:val="BallontekstChar"/>
    <w:uiPriority w:val="99"/>
    <w:semiHidden/>
    <w:unhideWhenUsed/>
    <w:rsid w:val="00E31664"/>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1664"/>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20D37"/>
    <w:pPr>
      <w:numPr>
        <w:numId w:val="15"/>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220D37"/>
    <w:rPr>
      <w:b/>
      <w:color w:val="1F4E79" w:themeColor="accent1" w:themeShade="80"/>
      <w:sz w:val="24"/>
    </w:rPr>
  </w:style>
  <w:style w:type="paragraph" w:customStyle="1" w:styleId="Doelverd">
    <w:name w:val="Doel_verd"/>
    <w:basedOn w:val="Doel"/>
    <w:link w:val="DoelverdChar"/>
    <w:qFormat/>
    <w:rsid w:val="00E31664"/>
    <w:pPr>
      <w:numPr>
        <w:ilvl w:val="1"/>
      </w:numPr>
    </w:pPr>
  </w:style>
  <w:style w:type="character" w:customStyle="1" w:styleId="Kop6Char">
    <w:name w:val="Kop 6 Char"/>
    <w:basedOn w:val="Standaardalinea-lettertype"/>
    <w:link w:val="Kop6"/>
    <w:uiPriority w:val="9"/>
    <w:rsid w:val="00E31664"/>
    <w:rPr>
      <w:rFonts w:eastAsiaTheme="majorEastAsia" w:cstheme="minorHAnsi"/>
      <w:b/>
      <w:i/>
      <w:color w:val="0070C0"/>
    </w:rPr>
  </w:style>
  <w:style w:type="character" w:customStyle="1" w:styleId="DoelverdChar">
    <w:name w:val="Doel_verd Char"/>
    <w:basedOn w:val="DoelChar"/>
    <w:link w:val="Doelverd"/>
    <w:rsid w:val="00E31664"/>
    <w:rPr>
      <w:b/>
      <w:color w:val="1F4E79" w:themeColor="accent1" w:themeShade="80"/>
      <w:sz w:val="24"/>
    </w:rPr>
  </w:style>
  <w:style w:type="paragraph" w:styleId="Geenafstand">
    <w:name w:val="No Spacing"/>
    <w:uiPriority w:val="1"/>
    <w:qFormat/>
    <w:rsid w:val="00E31664"/>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31664"/>
    <w:rPr>
      <w:color w:val="954F72" w:themeColor="followedHyperlink"/>
      <w:u w:val="single"/>
    </w:rPr>
  </w:style>
  <w:style w:type="character" w:styleId="Hyperlink">
    <w:name w:val="Hyperlink"/>
    <w:basedOn w:val="Standaardalinea-lettertype"/>
    <w:uiPriority w:val="99"/>
    <w:unhideWhenUsed/>
    <w:rsid w:val="00E31664"/>
    <w:rPr>
      <w:color w:val="0563C1" w:themeColor="hyperlink"/>
      <w:u w:val="single"/>
    </w:rPr>
  </w:style>
  <w:style w:type="character" w:customStyle="1" w:styleId="Hyperlink0">
    <w:name w:val="Hyperlink.0"/>
    <w:basedOn w:val="Standaardalinea-lettertype"/>
    <w:rsid w:val="00E31664"/>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31664"/>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3166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31664"/>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31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1664"/>
    <w:rPr>
      <w:color w:val="595959" w:themeColor="text1" w:themeTint="A6"/>
    </w:rPr>
  </w:style>
  <w:style w:type="character" w:customStyle="1" w:styleId="Lexicon">
    <w:name w:val="Lexicon"/>
    <w:basedOn w:val="Standaardalinea-lettertype"/>
    <w:uiPriority w:val="1"/>
    <w:qFormat/>
    <w:rsid w:val="00E31664"/>
    <w:rPr>
      <w:color w:val="14A436"/>
      <w:u w:val="single"/>
    </w:rPr>
  </w:style>
  <w:style w:type="character" w:styleId="Nadruk">
    <w:name w:val="Emphasis"/>
    <w:basedOn w:val="Standaardalinea-lettertype"/>
    <w:uiPriority w:val="20"/>
    <w:qFormat/>
    <w:rsid w:val="00E31664"/>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31664"/>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E31664"/>
    <w:rPr>
      <w:b/>
      <w:color w:val="1F4E79" w:themeColor="accent1" w:themeShade="80"/>
      <w:sz w:val="24"/>
      <w:szCs w:val="24"/>
    </w:rPr>
  </w:style>
  <w:style w:type="paragraph" w:customStyle="1" w:styleId="Opsomming2">
    <w:name w:val="Opsomming2"/>
    <w:basedOn w:val="Lijstalinea"/>
    <w:link w:val="Opsomming2Char"/>
    <w:qFormat/>
    <w:rsid w:val="00E31664"/>
    <w:pPr>
      <w:numPr>
        <w:numId w:val="19"/>
      </w:numPr>
    </w:pPr>
  </w:style>
  <w:style w:type="character" w:customStyle="1" w:styleId="Opsomming2Char">
    <w:name w:val="Opsomming2 Char"/>
    <w:basedOn w:val="LijstalineaChar"/>
    <w:link w:val="Opsomming2"/>
    <w:rsid w:val="00E31664"/>
    <w:rPr>
      <w:color w:val="595959" w:themeColor="text1" w:themeTint="A6"/>
    </w:rPr>
  </w:style>
  <w:style w:type="character" w:customStyle="1" w:styleId="Kop7Char">
    <w:name w:val="Kop 7 Char"/>
    <w:basedOn w:val="Standaardalinea-lettertype"/>
    <w:link w:val="Kop7"/>
    <w:uiPriority w:val="9"/>
    <w:rsid w:val="00E3166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3166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31664"/>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31664"/>
    <w:pPr>
      <w:numPr>
        <w:numId w:val="20"/>
      </w:numPr>
    </w:pPr>
  </w:style>
  <w:style w:type="character" w:customStyle="1" w:styleId="Opsomming4Char">
    <w:name w:val="Opsomming4 Char"/>
    <w:basedOn w:val="Opsomming1Char"/>
    <w:link w:val="Opsomming4"/>
    <w:rsid w:val="00E31664"/>
    <w:rPr>
      <w:color w:val="595959" w:themeColor="text1" w:themeTint="A6"/>
    </w:rPr>
  </w:style>
  <w:style w:type="paragraph" w:customStyle="1" w:styleId="Opsomming5">
    <w:name w:val="Opsomming5"/>
    <w:basedOn w:val="Lijstalinea"/>
    <w:link w:val="Opsomming5Char"/>
    <w:rsid w:val="00E31664"/>
    <w:pPr>
      <w:numPr>
        <w:ilvl w:val="1"/>
        <w:numId w:val="20"/>
      </w:numPr>
      <w:tabs>
        <w:tab w:val="num" w:pos="1503"/>
      </w:tabs>
    </w:pPr>
  </w:style>
  <w:style w:type="character" w:customStyle="1" w:styleId="Opsomming5Char">
    <w:name w:val="Opsomming5 Char"/>
    <w:basedOn w:val="Opsomming2Char"/>
    <w:link w:val="Opsomming5"/>
    <w:rsid w:val="00E31664"/>
    <w:rPr>
      <w:color w:val="595959" w:themeColor="text1" w:themeTint="A6"/>
    </w:rPr>
  </w:style>
  <w:style w:type="paragraph" w:customStyle="1" w:styleId="Opsomming6">
    <w:name w:val="Opsomming6"/>
    <w:basedOn w:val="Lijstalinea"/>
    <w:link w:val="Opsomming6Char"/>
    <w:qFormat/>
    <w:rsid w:val="00E31664"/>
    <w:pPr>
      <w:numPr>
        <w:ilvl w:val="2"/>
        <w:numId w:val="21"/>
      </w:numPr>
      <w:tabs>
        <w:tab w:val="num" w:pos="1900"/>
      </w:tabs>
    </w:pPr>
  </w:style>
  <w:style w:type="character" w:customStyle="1" w:styleId="Opsomming6Char">
    <w:name w:val="Opsomming6 Char"/>
    <w:basedOn w:val="Opsomming3Char"/>
    <w:link w:val="Opsomming6"/>
    <w:rsid w:val="00E31664"/>
    <w:rPr>
      <w:color w:val="595959" w:themeColor="text1" w:themeTint="A6"/>
    </w:rPr>
  </w:style>
  <w:style w:type="character" w:customStyle="1" w:styleId="pop-up">
    <w:name w:val="pop-up"/>
    <w:basedOn w:val="Standaardalinea-lettertype"/>
    <w:uiPriority w:val="1"/>
    <w:qFormat/>
    <w:rsid w:val="00E31664"/>
    <w:rPr>
      <w:color w:val="7030A0"/>
      <w:u w:val="single"/>
    </w:rPr>
  </w:style>
  <w:style w:type="paragraph" w:customStyle="1" w:styleId="Subrubriek">
    <w:name w:val="Subrubriek"/>
    <w:basedOn w:val="Kop3"/>
    <w:qFormat/>
    <w:rsid w:val="00E31664"/>
    <w:rPr>
      <w:i/>
    </w:rPr>
  </w:style>
  <w:style w:type="table" w:styleId="Tabelraster">
    <w:name w:val="Table Grid"/>
    <w:basedOn w:val="Standaardtabel"/>
    <w:uiPriority w:val="39"/>
    <w:rsid w:val="00E3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3166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31664"/>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E31664"/>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31664"/>
    <w:rPr>
      <w:color w:val="808080"/>
    </w:rPr>
  </w:style>
  <w:style w:type="paragraph" w:styleId="Titel">
    <w:name w:val="Title"/>
    <w:basedOn w:val="Standaard"/>
    <w:next w:val="Standaard"/>
    <w:link w:val="TitelChar"/>
    <w:uiPriority w:val="10"/>
    <w:rsid w:val="00E31664"/>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31664"/>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31664"/>
    <w:rPr>
      <w:sz w:val="16"/>
      <w:szCs w:val="16"/>
    </w:rPr>
  </w:style>
  <w:style w:type="character" w:styleId="Voetnootmarkering">
    <w:name w:val="footnote reference"/>
    <w:basedOn w:val="Standaardalinea-lettertype"/>
    <w:uiPriority w:val="99"/>
    <w:semiHidden/>
    <w:unhideWhenUsed/>
    <w:rsid w:val="00E31664"/>
    <w:rPr>
      <w:vertAlign w:val="superscript"/>
    </w:rPr>
  </w:style>
  <w:style w:type="paragraph" w:styleId="Voettekst">
    <w:name w:val="footer"/>
    <w:basedOn w:val="Standaard"/>
    <w:link w:val="VoettekstChar"/>
    <w:uiPriority w:val="99"/>
    <w:unhideWhenUsed/>
    <w:rsid w:val="00E31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1664"/>
    <w:rPr>
      <w:color w:val="595959" w:themeColor="text1" w:themeTint="A6"/>
    </w:rPr>
  </w:style>
  <w:style w:type="paragraph" w:customStyle="1" w:styleId="Wenk">
    <w:name w:val="Wenk"/>
    <w:basedOn w:val="Lijstalinea"/>
    <w:qFormat/>
    <w:rsid w:val="00E31664"/>
    <w:pPr>
      <w:widowControl w:val="0"/>
      <w:numPr>
        <w:numId w:val="22"/>
      </w:numPr>
      <w:spacing w:after="120"/>
      <w:contextualSpacing w:val="0"/>
    </w:pPr>
  </w:style>
  <w:style w:type="paragraph" w:customStyle="1" w:styleId="Wenkops1">
    <w:name w:val="Wenk_ops1"/>
    <w:basedOn w:val="Opsomming1"/>
    <w:qFormat/>
    <w:rsid w:val="00E31664"/>
    <w:pPr>
      <w:numPr>
        <w:ilvl w:val="2"/>
        <w:numId w:val="27"/>
      </w:numPr>
      <w:spacing w:after="120"/>
    </w:pPr>
  </w:style>
  <w:style w:type="paragraph" w:customStyle="1" w:styleId="Wenkops2">
    <w:name w:val="Wenk_ops2"/>
    <w:basedOn w:val="Wenkops1"/>
    <w:qFormat/>
    <w:rsid w:val="00E31664"/>
    <w:pPr>
      <w:numPr>
        <w:ilvl w:val="0"/>
        <w:numId w:val="28"/>
      </w:numPr>
    </w:pPr>
  </w:style>
  <w:style w:type="paragraph" w:styleId="Kopvaninhoudsopgave">
    <w:name w:val="TOC Heading"/>
    <w:basedOn w:val="Kop1"/>
    <w:next w:val="Standaard"/>
    <w:uiPriority w:val="39"/>
    <w:unhideWhenUsed/>
    <w:rsid w:val="00E31664"/>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31664"/>
    <w:pPr>
      <w:ind w:left="1871"/>
      <w:jc w:val="right"/>
    </w:pPr>
  </w:style>
  <w:style w:type="character" w:customStyle="1" w:styleId="SamenhangChar">
    <w:name w:val="Samenhang Char"/>
    <w:basedOn w:val="Standaardalinea-lettertype"/>
    <w:link w:val="Samenhang"/>
    <w:rsid w:val="00E31664"/>
    <w:rPr>
      <w:color w:val="595959" w:themeColor="text1" w:themeTint="A6"/>
    </w:rPr>
  </w:style>
  <w:style w:type="paragraph" w:customStyle="1" w:styleId="MDSMDBK">
    <w:name w:val="MD + SMD + BK"/>
    <w:basedOn w:val="Standaard"/>
    <w:next w:val="Standaard"/>
    <w:link w:val="MDSMDBKChar"/>
    <w:qFormat/>
    <w:rsid w:val="00E3166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E31664"/>
    <w:pPr>
      <w:numPr>
        <w:numId w:val="23"/>
      </w:numPr>
    </w:pPr>
  </w:style>
  <w:style w:type="paragraph" w:customStyle="1" w:styleId="Wenkextra">
    <w:name w:val="Wenk : extra"/>
    <w:basedOn w:val="WenkDuiding"/>
    <w:qFormat/>
    <w:rsid w:val="00E31664"/>
    <w:pPr>
      <w:numPr>
        <w:numId w:val="24"/>
      </w:numPr>
    </w:pPr>
  </w:style>
  <w:style w:type="paragraph" w:customStyle="1" w:styleId="Samenhanggraad2">
    <w:name w:val="Samenhang graad2"/>
    <w:basedOn w:val="Wenkextra"/>
    <w:qFormat/>
    <w:rsid w:val="00E31664"/>
    <w:pPr>
      <w:numPr>
        <w:numId w:val="25"/>
      </w:numPr>
    </w:pPr>
    <w:rPr>
      <w:bCs/>
    </w:rPr>
  </w:style>
  <w:style w:type="paragraph" w:customStyle="1" w:styleId="DoelExtra">
    <w:name w:val="Doel: Extra"/>
    <w:basedOn w:val="Doel"/>
    <w:next w:val="Doel"/>
    <w:link w:val="DoelExtraChar"/>
    <w:qFormat/>
    <w:rsid w:val="00E31664"/>
    <w:pPr>
      <w:numPr>
        <w:numId w:val="13"/>
      </w:numPr>
    </w:pPr>
  </w:style>
  <w:style w:type="paragraph" w:customStyle="1" w:styleId="Doelkeuze">
    <w:name w:val="Doel: keuze"/>
    <w:basedOn w:val="DoelExtra"/>
    <w:next w:val="Doel"/>
    <w:link w:val="DoelkeuzeChar"/>
    <w:qFormat/>
    <w:rsid w:val="00E31664"/>
    <w:pPr>
      <w:numPr>
        <w:numId w:val="14"/>
      </w:numPr>
    </w:pPr>
    <w:rPr>
      <w:color w:val="767171" w:themeColor="background2" w:themeShade="80"/>
    </w:rPr>
  </w:style>
  <w:style w:type="character" w:customStyle="1" w:styleId="DoelExtraChar">
    <w:name w:val="Doel: Extra Char"/>
    <w:basedOn w:val="DoelChar"/>
    <w:link w:val="DoelExtra"/>
    <w:rsid w:val="00E31664"/>
    <w:rPr>
      <w:b/>
      <w:color w:val="1F4E79" w:themeColor="accent1" w:themeShade="80"/>
      <w:sz w:val="24"/>
    </w:rPr>
  </w:style>
  <w:style w:type="character" w:customStyle="1" w:styleId="DoelkeuzeChar">
    <w:name w:val="Doel: keuze Char"/>
    <w:basedOn w:val="DoelExtraChar"/>
    <w:link w:val="Doelkeuze"/>
    <w:rsid w:val="00E31664"/>
    <w:rPr>
      <w:b/>
      <w:color w:val="767171" w:themeColor="background2" w:themeShade="80"/>
      <w:sz w:val="24"/>
    </w:rPr>
  </w:style>
  <w:style w:type="paragraph" w:customStyle="1" w:styleId="Leerplannaam">
    <w:name w:val="Leerplannaam"/>
    <w:basedOn w:val="Standaard"/>
    <w:link w:val="LeerplannaamChar"/>
    <w:qFormat/>
    <w:rsid w:val="00E31664"/>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31664"/>
    <w:rPr>
      <w:rFonts w:ascii="Trebuchet MS" w:hAnsi="Trebuchet MS"/>
      <w:b/>
      <w:color w:val="FFFFFF" w:themeColor="background1"/>
      <w:sz w:val="44"/>
      <w:szCs w:val="44"/>
    </w:rPr>
  </w:style>
  <w:style w:type="paragraph" w:customStyle="1" w:styleId="Kennis">
    <w:name w:val="Kennis"/>
    <w:basedOn w:val="MDSMDBK"/>
    <w:link w:val="KennisChar"/>
    <w:qFormat/>
    <w:rsid w:val="00E31664"/>
    <w:pPr>
      <w:numPr>
        <w:numId w:val="16"/>
      </w:numPr>
      <w:contextualSpacing/>
      <w:outlineLvl w:val="5"/>
    </w:pPr>
    <w:rPr>
      <w:b w:val="0"/>
      <w:bCs/>
    </w:rPr>
  </w:style>
  <w:style w:type="character" w:customStyle="1" w:styleId="MDSMDBKChar">
    <w:name w:val="MD + SMD + BK Char"/>
    <w:basedOn w:val="Standaardalinea-lettertype"/>
    <w:link w:val="MDSMDBK"/>
    <w:rsid w:val="00E3166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31664"/>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31664"/>
    <w:pPr>
      <w:numPr>
        <w:numId w:val="17"/>
      </w:numPr>
      <w:spacing w:before="0" w:after="0"/>
      <w:contextualSpacing w:val="0"/>
    </w:pPr>
  </w:style>
  <w:style w:type="character" w:customStyle="1" w:styleId="KennisopsommingChar">
    <w:name w:val="Kennis opsomming Char"/>
    <w:basedOn w:val="KennisChar"/>
    <w:link w:val="Kennisopsomming"/>
    <w:rsid w:val="00E31664"/>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E31664"/>
    <w:pPr>
      <w:numPr>
        <w:numId w:val="8"/>
      </w:numPr>
      <w:spacing w:before="240" w:after="360"/>
      <w:outlineLvl w:val="0"/>
    </w:pPr>
    <w:rPr>
      <w:b/>
      <w:color w:val="1F4E79"/>
      <w:sz w:val="24"/>
    </w:rPr>
  </w:style>
  <w:style w:type="paragraph" w:customStyle="1" w:styleId="DoelFys">
    <w:name w:val="Doel Fys"/>
    <w:basedOn w:val="DoelBio"/>
    <w:qFormat/>
    <w:rsid w:val="00E31664"/>
    <w:pPr>
      <w:numPr>
        <w:numId w:val="9"/>
      </w:numPr>
    </w:pPr>
  </w:style>
  <w:style w:type="character" w:customStyle="1" w:styleId="DoelBioChar">
    <w:name w:val="Doel Bio Char"/>
    <w:basedOn w:val="DoelkeuzeChar"/>
    <w:link w:val="DoelBio"/>
    <w:rsid w:val="00E31664"/>
    <w:rPr>
      <w:b/>
      <w:color w:val="1F4E79"/>
      <w:sz w:val="24"/>
    </w:rPr>
  </w:style>
  <w:style w:type="paragraph" w:customStyle="1" w:styleId="DoelCh">
    <w:name w:val="Doel Ch"/>
    <w:basedOn w:val="DoelFys"/>
    <w:next w:val="Wenk"/>
    <w:qFormat/>
    <w:rsid w:val="00E31664"/>
    <w:pPr>
      <w:numPr>
        <w:numId w:val="10"/>
      </w:numPr>
    </w:pPr>
  </w:style>
  <w:style w:type="paragraph" w:styleId="Revisie">
    <w:name w:val="Revision"/>
    <w:hidden/>
    <w:uiPriority w:val="99"/>
    <w:semiHidden/>
    <w:rsid w:val="00F8136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3B7B9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3B7B9D"/>
    <w:rPr>
      <w:rFonts w:ascii="Arial" w:eastAsia="Arial" w:hAnsi="Arial" w:cs="Arial"/>
      <w:b/>
      <w:bCs/>
      <w:color w:val="595959" w:themeColor="text1" w:themeTint="A6"/>
      <w:sz w:val="20"/>
      <w:szCs w:val="20"/>
      <w:lang w:val="nl" w:eastAsia="nl-BE"/>
    </w:rPr>
  </w:style>
  <w:style w:type="paragraph" w:customStyle="1" w:styleId="pf0">
    <w:name w:val="pf0"/>
    <w:basedOn w:val="Standaard"/>
    <w:rsid w:val="00CB152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CB1527"/>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B47E9"/>
    <w:rPr>
      <w:color w:val="605E5C"/>
      <w:shd w:val="clear" w:color="auto" w:fill="E1DFDD"/>
    </w:rPr>
  </w:style>
  <w:style w:type="paragraph" w:customStyle="1" w:styleId="Afbakeningalleen">
    <w:name w:val="Afbakening alleen"/>
    <w:basedOn w:val="Afbakening"/>
    <w:next w:val="Wenk"/>
    <w:qFormat/>
    <w:rsid w:val="00E31664"/>
    <w:pPr>
      <w:spacing w:after="240"/>
      <w:ind w:left="1418" w:hanging="482"/>
    </w:pPr>
  </w:style>
  <w:style w:type="paragraph" w:customStyle="1" w:styleId="Concordantie">
    <w:name w:val="Concordantie"/>
    <w:basedOn w:val="MDSMDBK"/>
    <w:qFormat/>
    <w:rsid w:val="00E31664"/>
    <w:pPr>
      <w:outlineLvl w:val="3"/>
      <w15:collapsed/>
    </w:pPr>
  </w:style>
  <w:style w:type="paragraph" w:customStyle="1" w:styleId="DoelLabo">
    <w:name w:val="Doel Labo"/>
    <w:basedOn w:val="Doel"/>
    <w:link w:val="DoelLaboChar"/>
    <w:qFormat/>
    <w:rsid w:val="00E31664"/>
    <w:pPr>
      <w:numPr>
        <w:numId w:val="11"/>
      </w:numPr>
    </w:pPr>
  </w:style>
  <w:style w:type="character" w:customStyle="1" w:styleId="DoelLaboChar">
    <w:name w:val="Doel Labo Char"/>
    <w:basedOn w:val="DoelChar"/>
    <w:link w:val="DoelLabo"/>
    <w:rsid w:val="00E31664"/>
    <w:rPr>
      <w:b/>
      <w:color w:val="1F4E79" w:themeColor="accent1" w:themeShade="80"/>
      <w:sz w:val="24"/>
    </w:rPr>
  </w:style>
  <w:style w:type="paragraph" w:customStyle="1" w:styleId="DoelSTEM">
    <w:name w:val="Doel STEM"/>
    <w:basedOn w:val="Doel"/>
    <w:next w:val="Doel"/>
    <w:qFormat/>
    <w:rsid w:val="00E31664"/>
    <w:pPr>
      <w:numPr>
        <w:numId w:val="12"/>
      </w:numPr>
    </w:pPr>
  </w:style>
  <w:style w:type="character" w:customStyle="1" w:styleId="ui-provider">
    <w:name w:val="ui-provider"/>
    <w:basedOn w:val="Standaardalinea-lettertype"/>
    <w:rsid w:val="00A0502F"/>
  </w:style>
  <w:style w:type="character" w:customStyle="1" w:styleId="normaltextrun">
    <w:name w:val="normaltextrun"/>
    <w:basedOn w:val="Standaardalinea-lettertype"/>
    <w:rsid w:val="00DE128D"/>
  </w:style>
  <w:style w:type="character" w:customStyle="1" w:styleId="PlattetekstChar">
    <w:name w:val="Platte tekst Char"/>
    <w:aliases w:val="Opsomming afbakening Char"/>
    <w:basedOn w:val="Standaardalinea-lettertype"/>
    <w:link w:val="Plattetekst"/>
    <w:uiPriority w:val="1"/>
    <w:locked/>
    <w:rsid w:val="00DE128D"/>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DE128D"/>
    <w:pPr>
      <w:widowControl w:val="0"/>
      <w:numPr>
        <w:numId w:val="30"/>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DE128D"/>
    <w:rPr>
      <w:color w:val="595959" w:themeColor="text1" w:themeTint="A6"/>
    </w:rPr>
  </w:style>
  <w:style w:type="paragraph" w:customStyle="1" w:styleId="Onderliggendekennis">
    <w:name w:val="Onderliggende kennis"/>
    <w:basedOn w:val="Kennis"/>
    <w:qFormat/>
    <w:rsid w:val="00E308D7"/>
    <w:pPr>
      <w:numPr>
        <w:numId w:val="0"/>
      </w:numPr>
      <w:spacing w:before="0" w:after="0"/>
      <w:ind w:left="1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796087">
      <w:bodyDiv w:val="1"/>
      <w:marLeft w:val="0"/>
      <w:marRight w:val="0"/>
      <w:marTop w:val="0"/>
      <w:marBottom w:val="0"/>
      <w:divBdr>
        <w:top w:val="none" w:sz="0" w:space="0" w:color="auto"/>
        <w:left w:val="none" w:sz="0" w:space="0" w:color="auto"/>
        <w:bottom w:val="none" w:sz="0" w:space="0" w:color="auto"/>
        <w:right w:val="none" w:sz="0" w:space="0" w:color="auto"/>
      </w:divBdr>
    </w:div>
    <w:div w:id="19384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muz-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t.favoreel\OneDrive%20-%20Katholiek%20Onderwijs%20Vlaanderen\leerplannen\muziek\derde%20graad\leerplandoelen\na%20aanpassing%20ET%202de%20en%203de%20graad\leerplandoelen\230117%20Leerplan%20muzie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0EDE8-B577-47BC-98A1-5A73C75F7563}"/>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230117 Leerplan muziek</Template>
  <TotalTime>27</TotalTime>
  <Pages>20</Pages>
  <Words>6898</Words>
  <Characters>37945</Characters>
  <Application>Microsoft Office Word</Application>
  <DocSecurity>8</DocSecurity>
  <Lines>316</Lines>
  <Paragraphs>89</Paragraphs>
  <ScaleCrop>false</ScaleCrop>
  <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 Favoreel</dc:creator>
  <cp:keywords/>
  <dc:description/>
  <cp:lastModifiedBy>Dominiek Desmet</cp:lastModifiedBy>
  <cp:revision>333</cp:revision>
  <cp:lastPrinted>2023-08-30T07:27:00Z</cp:lastPrinted>
  <dcterms:created xsi:type="dcterms:W3CDTF">2023-04-26T20:37:00Z</dcterms:created>
  <dcterms:modified xsi:type="dcterms:W3CDTF">2024-10-24T07:08:00Z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