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D900" w14:textId="180D7AFE" w:rsidR="0028664E" w:rsidRDefault="0028664E"/>
    <w:p w14:paraId="4536C034" w14:textId="77777777" w:rsidR="00622D20" w:rsidRPr="007A5925" w:rsidRDefault="00622D20" w:rsidP="00622D20">
      <w:pPr>
        <w:pStyle w:val="Kop1"/>
      </w:pPr>
      <w:r w:rsidRPr="007A5925">
        <w:t>Vak</w:t>
      </w:r>
      <w:r>
        <w:t>gerichte informatie</w:t>
      </w:r>
    </w:p>
    <w:tbl>
      <w:tblPr>
        <w:tblW w:w="4969" w:type="pct"/>
        <w:tblCellMar>
          <w:left w:w="0" w:type="dxa"/>
          <w:right w:w="0" w:type="dxa"/>
        </w:tblCellMar>
        <w:tblLook w:val="04A0" w:firstRow="1" w:lastRow="0" w:firstColumn="1" w:lastColumn="0" w:noHBand="0" w:noVBand="1"/>
      </w:tblPr>
      <w:tblGrid>
        <w:gridCol w:w="9016"/>
      </w:tblGrid>
      <w:tr w:rsidR="00622D20" w:rsidRPr="007A5925" w14:paraId="3D1844C4" w14:textId="77777777" w:rsidTr="00DB75BC">
        <w:tc>
          <w:tcPr>
            <w:tcW w:w="5000" w:type="pct"/>
            <w:tcMar>
              <w:top w:w="225" w:type="dxa"/>
              <w:left w:w="0" w:type="dxa"/>
              <w:bottom w:w="0" w:type="dxa"/>
              <w:right w:w="0" w:type="dxa"/>
            </w:tcMar>
          </w:tcPr>
          <w:p w14:paraId="6AE1AA3C" w14:textId="390D9DDE" w:rsidR="00B20CEF" w:rsidRDefault="00B20CEF" w:rsidP="00DB75BC">
            <w:pPr>
              <w:rPr>
                <w:b/>
              </w:rPr>
            </w:pPr>
            <w:r>
              <w:rPr>
                <w:b/>
              </w:rPr>
              <w:t xml:space="preserve">1 </w:t>
            </w:r>
            <w:r w:rsidR="0061395F">
              <w:rPr>
                <w:b/>
              </w:rPr>
              <w:t xml:space="preserve">Start schooljaar. </w:t>
            </w:r>
          </w:p>
          <w:p w14:paraId="00113710" w14:textId="59C13B01" w:rsidR="00B20CEF" w:rsidRPr="00B20CEF" w:rsidRDefault="00B20CEF" w:rsidP="00DB75BC">
            <w:r>
              <w:t xml:space="preserve">Het ziet er naar uit dat we </w:t>
            </w:r>
            <w:r w:rsidR="0088391C">
              <w:t xml:space="preserve">voor het eerst in drie jaar een normale start van het schooljaar tegemoet gaan, zonder mondmaskers. </w:t>
            </w:r>
            <w:r w:rsidR="00EF7D85">
              <w:t xml:space="preserve">Toch wordt de opstart hier en daar moeilijker gemaakt door het lerarentekort dat vaak ook gevolgen heeft voor de collega’s. Wij wensen iedereen veel </w:t>
            </w:r>
            <w:r w:rsidR="0061395F">
              <w:t xml:space="preserve">goede </w:t>
            </w:r>
            <w:r w:rsidR="00EF7D85">
              <w:t xml:space="preserve">moed </w:t>
            </w:r>
            <w:r w:rsidR="0061395F">
              <w:t xml:space="preserve">en bezieling toe bij de start van het </w:t>
            </w:r>
            <w:r w:rsidR="0026078C">
              <w:t>school</w:t>
            </w:r>
            <w:r w:rsidR="0061395F">
              <w:t xml:space="preserve">jaar. </w:t>
            </w:r>
          </w:p>
          <w:p w14:paraId="0EA8919E" w14:textId="77777777" w:rsidR="00B20CEF" w:rsidRDefault="00B20CEF" w:rsidP="00DB75BC">
            <w:pPr>
              <w:rPr>
                <w:b/>
              </w:rPr>
            </w:pPr>
          </w:p>
          <w:p w14:paraId="607854EB" w14:textId="199CE791" w:rsidR="00622D20" w:rsidRDefault="006B5601" w:rsidP="00DB75BC">
            <w:pPr>
              <w:rPr>
                <w:b/>
              </w:rPr>
            </w:pPr>
            <w:r>
              <w:rPr>
                <w:b/>
              </w:rPr>
              <w:t>2</w:t>
            </w:r>
            <w:r w:rsidR="00851C89">
              <w:rPr>
                <w:b/>
              </w:rPr>
              <w:t xml:space="preserve">. </w:t>
            </w:r>
            <w:r w:rsidR="00622D20">
              <w:rPr>
                <w:b/>
              </w:rPr>
              <w:t>Registratie</w:t>
            </w:r>
          </w:p>
          <w:p w14:paraId="035EA6E6" w14:textId="77777777" w:rsidR="00622D20" w:rsidRPr="007922A7" w:rsidRDefault="00622D20" w:rsidP="00DB75BC">
            <w:r w:rsidRPr="007922A7">
              <w:t>(voor iedereen)</w:t>
            </w:r>
          </w:p>
          <w:p w14:paraId="59743078" w14:textId="7FBD0F84" w:rsidR="00622D20" w:rsidRDefault="00AA7CDC" w:rsidP="00DB75BC">
            <w:r>
              <w:t xml:space="preserve">Wil elke vakcoördinator </w:t>
            </w:r>
            <w:r w:rsidR="00851C89">
              <w:t>(</w:t>
            </w:r>
            <w:r>
              <w:t>nieuwe</w:t>
            </w:r>
            <w:r w:rsidR="00851C89">
              <w:t>)</w:t>
            </w:r>
            <w:r>
              <w:t xml:space="preserve"> collega’s RKG aansporen om zich te registreren op </w:t>
            </w:r>
            <w:hyperlink r:id="rId6" w:history="1">
              <w:proofErr w:type="spellStart"/>
              <w:r w:rsidRPr="00851C89">
                <w:rPr>
                  <w:rStyle w:val="Hyperlink"/>
                </w:rPr>
                <w:t>rkg.vlaanderen</w:t>
              </w:r>
              <w:proofErr w:type="spellEnd"/>
            </w:hyperlink>
            <w:r w:rsidR="00283073">
              <w:t xml:space="preserve">? </w:t>
            </w:r>
            <w:r w:rsidR="00851C89">
              <w:t xml:space="preserve">Alle acties, bv. </w:t>
            </w:r>
            <w:r w:rsidR="00C41DFD">
              <w:t>voordracht voor benoeming</w:t>
            </w:r>
            <w:r w:rsidR="00851C89">
              <w:t xml:space="preserve">, maar ook alle communicatie van inspectie-begeleiding zal via deze website verlopen. </w:t>
            </w:r>
          </w:p>
          <w:p w14:paraId="6493DAD3" w14:textId="77777777" w:rsidR="009922FF" w:rsidRDefault="009922FF" w:rsidP="00DB75BC">
            <w:pPr>
              <w:rPr>
                <w:b/>
              </w:rPr>
            </w:pPr>
          </w:p>
          <w:p w14:paraId="5D7A9EF8" w14:textId="13093DC8" w:rsidR="00622D20" w:rsidRDefault="00C41DFD" w:rsidP="00DB75BC">
            <w:pPr>
              <w:rPr>
                <w:b/>
              </w:rPr>
            </w:pPr>
            <w:r>
              <w:rPr>
                <w:b/>
              </w:rPr>
              <w:t>3</w:t>
            </w:r>
            <w:r w:rsidR="008D14D0" w:rsidRPr="00781B46">
              <w:rPr>
                <w:b/>
              </w:rPr>
              <w:t xml:space="preserve">. </w:t>
            </w:r>
            <w:proofErr w:type="spellStart"/>
            <w:r w:rsidR="008D14D0" w:rsidRPr="00781B46">
              <w:rPr>
                <w:b/>
              </w:rPr>
              <w:t>V</w:t>
            </w:r>
            <w:r w:rsidR="00781B46" w:rsidRPr="00781B46">
              <w:rPr>
                <w:b/>
              </w:rPr>
              <w:t>akdossier</w:t>
            </w:r>
            <w:proofErr w:type="spellEnd"/>
          </w:p>
          <w:p w14:paraId="7359BF20" w14:textId="13F1214D" w:rsidR="00781B46" w:rsidRPr="00781B46" w:rsidRDefault="00781B46" w:rsidP="00DB75BC">
            <w:r w:rsidRPr="00781B46">
              <w:t>(voor iedereen)</w:t>
            </w:r>
          </w:p>
          <w:p w14:paraId="282C570C" w14:textId="6011B623" w:rsidR="00781B46" w:rsidRDefault="00C41DFD" w:rsidP="00DB75BC">
            <w:r>
              <w:t xml:space="preserve">Vorig </w:t>
            </w:r>
            <w:r w:rsidR="00781B46">
              <w:t xml:space="preserve">jaar </w:t>
            </w:r>
            <w:r>
              <w:t xml:space="preserve">kwam er een </w:t>
            </w:r>
            <w:r w:rsidR="009922FF">
              <w:t>ver</w:t>
            </w:r>
            <w:r>
              <w:t>nieuw</w:t>
            </w:r>
            <w:r w:rsidR="009922FF">
              <w:t>d</w:t>
            </w:r>
            <w:r w:rsidR="00020E0D">
              <w:t xml:space="preserve"> </w:t>
            </w:r>
            <w:hyperlink r:id="rId7" w:history="1">
              <w:proofErr w:type="spellStart"/>
              <w:r w:rsidR="00781B46" w:rsidRPr="00781B46">
                <w:rPr>
                  <w:rStyle w:val="Hyperlink"/>
                </w:rPr>
                <w:t>vakdossier</w:t>
              </w:r>
              <w:proofErr w:type="spellEnd"/>
            </w:hyperlink>
            <w:r w:rsidR="00781B46">
              <w:t xml:space="preserve">. </w:t>
            </w:r>
            <w:r w:rsidR="00020E0D">
              <w:t xml:space="preserve">We pleitten er toen voor om dit </w:t>
            </w:r>
            <w:r w:rsidR="005D5B2D">
              <w:t xml:space="preserve">geleidelijk aan in gebruik te nemen. Het begin van het schooljaar is een </w:t>
            </w:r>
            <w:r w:rsidR="009922FF">
              <w:t xml:space="preserve">goede </w:t>
            </w:r>
            <w:r w:rsidR="005D5B2D">
              <w:t xml:space="preserve">kans om dit iets systematischer </w:t>
            </w:r>
            <w:r w:rsidR="00C41D4E">
              <w:t>op te nemen. Zo kunnen verslagen van vakvergaderingen, ILC-projecten</w:t>
            </w:r>
            <w:r w:rsidR="009922FF">
              <w:t xml:space="preserve"> …</w:t>
            </w:r>
            <w:r w:rsidR="00C41D4E">
              <w:t xml:space="preserve"> hierop worden geplaatst. </w:t>
            </w:r>
            <w:r w:rsidR="00C717C3">
              <w:t xml:space="preserve">Ook vragen we dat elke leraar de individuele vragenlijst invult. </w:t>
            </w:r>
          </w:p>
          <w:p w14:paraId="228534B8" w14:textId="77777777" w:rsidR="009922FF" w:rsidRPr="00AF5C73" w:rsidRDefault="009922FF" w:rsidP="00DB75BC"/>
          <w:p w14:paraId="44317EB0" w14:textId="49953553" w:rsidR="00622D20" w:rsidRDefault="008D23F4" w:rsidP="00DB75BC">
            <w:r>
              <w:rPr>
                <w:b/>
              </w:rPr>
              <w:t>4</w:t>
            </w:r>
            <w:r w:rsidR="00622D20" w:rsidRPr="00E52AB3">
              <w:rPr>
                <w:b/>
              </w:rPr>
              <w:t xml:space="preserve"> Theolympiade</w:t>
            </w:r>
            <w:r w:rsidR="00622D20">
              <w:t xml:space="preserve">. </w:t>
            </w:r>
          </w:p>
          <w:p w14:paraId="39D603AC" w14:textId="2D543540" w:rsidR="00622D20" w:rsidRPr="00A549BB" w:rsidRDefault="00622D20" w:rsidP="00DB75BC">
            <w:pPr>
              <w:rPr>
                <w:i/>
              </w:rPr>
            </w:pPr>
            <w:r w:rsidRPr="00A549BB">
              <w:rPr>
                <w:i/>
              </w:rPr>
              <w:t xml:space="preserve">(voor </w:t>
            </w:r>
            <w:r w:rsidR="004C17A9">
              <w:rPr>
                <w:i/>
              </w:rPr>
              <w:t>leraren die les geven in de derde graad</w:t>
            </w:r>
            <w:r w:rsidRPr="00A549BB">
              <w:rPr>
                <w:i/>
              </w:rPr>
              <w:t>)</w:t>
            </w:r>
          </w:p>
          <w:p w14:paraId="6257C03D" w14:textId="1C10A67D" w:rsidR="00622D20" w:rsidRDefault="00C6232E" w:rsidP="00DB75BC">
            <w:r>
              <w:t>Dit schooljaar</w:t>
            </w:r>
            <w:r w:rsidR="00622D20" w:rsidRPr="00852CD4">
              <w:t xml:space="preserve"> wordt opnieuw een </w:t>
            </w:r>
            <w:proofErr w:type="spellStart"/>
            <w:r w:rsidR="00622D20" w:rsidRPr="00852CD4">
              <w:t>theolympiade</w:t>
            </w:r>
            <w:proofErr w:type="spellEnd"/>
            <w:r w:rsidR="00622D20" w:rsidRPr="00852CD4">
              <w:t xml:space="preserve"> ingericht. Verschillende leerlingen uit ons bisdom </w:t>
            </w:r>
            <w:r w:rsidR="00682468">
              <w:t>wonnen</w:t>
            </w:r>
            <w:r>
              <w:t xml:space="preserve"> vorig jaar</w:t>
            </w:r>
            <w:r w:rsidR="00622D20" w:rsidRPr="00852CD4">
              <w:t xml:space="preserve"> prijzen. Het thema van de </w:t>
            </w:r>
            <w:proofErr w:type="spellStart"/>
            <w:r w:rsidR="00622D20" w:rsidRPr="00852CD4">
              <w:t>theolympiade</w:t>
            </w:r>
            <w:proofErr w:type="spellEnd"/>
            <w:r w:rsidR="00622D20" w:rsidRPr="00852CD4">
              <w:t xml:space="preserve"> 202</w:t>
            </w:r>
            <w:r w:rsidR="009D180E">
              <w:t>2</w:t>
            </w:r>
            <w:r w:rsidR="00622D20" w:rsidRPr="00852CD4">
              <w:t>-202</w:t>
            </w:r>
            <w:r w:rsidR="009D180E">
              <w:t>3</w:t>
            </w:r>
            <w:r w:rsidR="00622D20" w:rsidRPr="00852CD4">
              <w:t xml:space="preserve"> is </w:t>
            </w:r>
            <w:r w:rsidR="009D180E" w:rsidRPr="009922FF">
              <w:rPr>
                <w:i/>
              </w:rPr>
              <w:t>“Alles van waarde is weerloos”, … mens-zijn in kwetsbaarheid en hoop</w:t>
            </w:r>
            <w:r w:rsidR="00622D20" w:rsidRPr="009922FF">
              <w:rPr>
                <w:i/>
              </w:rPr>
              <w:t>.</w:t>
            </w:r>
            <w:r w:rsidR="00622D20" w:rsidRPr="00852CD4">
              <w:t xml:space="preserve"> Verdere info vindt u </w:t>
            </w:r>
            <w:hyperlink r:id="rId8" w:anchor="theolympiade" w:history="1">
              <w:r w:rsidR="00622D20" w:rsidRPr="0075420C">
                <w:rPr>
                  <w:rStyle w:val="Hyperlink"/>
                </w:rPr>
                <w:t>op Thomas</w:t>
              </w:r>
            </w:hyperlink>
            <w:r w:rsidR="00622D20" w:rsidRPr="00852CD4">
              <w:t xml:space="preserve">. </w:t>
            </w:r>
            <w:r w:rsidR="00622D20">
              <w:t xml:space="preserve">Vanaf </w:t>
            </w:r>
            <w:r>
              <w:t>nu (</w:t>
            </w:r>
            <w:r w:rsidR="00622D20">
              <w:t>1 september 202</w:t>
            </w:r>
            <w:r w:rsidR="0075420C">
              <w:t>2</w:t>
            </w:r>
            <w:r>
              <w:t>)</w:t>
            </w:r>
            <w:r w:rsidR="00622D20">
              <w:t xml:space="preserve"> is er mogelijkheid tot inschrijven op </w:t>
            </w:r>
            <w:r w:rsidR="00622D20" w:rsidRPr="0001007E">
              <w:t>dezelfde plaats</w:t>
            </w:r>
            <w:r w:rsidR="00622D20">
              <w:t xml:space="preserve">. </w:t>
            </w:r>
            <w:r w:rsidR="0033337C">
              <w:t xml:space="preserve">Een </w:t>
            </w:r>
            <w:r w:rsidR="008D23F4">
              <w:t>uitgelezen</w:t>
            </w:r>
            <w:r w:rsidR="0033337C">
              <w:t xml:space="preserve"> ka</w:t>
            </w:r>
            <w:r w:rsidR="008D23F4">
              <w:t>der</w:t>
            </w:r>
            <w:r w:rsidR="0033337C">
              <w:t xml:space="preserve"> om met een klas projectmatig te werken?</w:t>
            </w:r>
          </w:p>
          <w:p w14:paraId="45CFBD30" w14:textId="77777777" w:rsidR="009922FF" w:rsidRDefault="009922FF" w:rsidP="00DB75BC"/>
          <w:p w14:paraId="5B76CD6F" w14:textId="11F46849" w:rsidR="00622D20" w:rsidRPr="003262BE" w:rsidRDefault="004C17A9" w:rsidP="00DB75BC">
            <w:r>
              <w:rPr>
                <w:b/>
              </w:rPr>
              <w:t>5</w:t>
            </w:r>
            <w:r w:rsidR="00622D20" w:rsidRPr="00E52AB3">
              <w:rPr>
                <w:b/>
              </w:rPr>
              <w:t>. ILC projecten</w:t>
            </w:r>
            <w:r w:rsidR="00622D20">
              <w:rPr>
                <w:b/>
              </w:rPr>
              <w:t xml:space="preserve"> </w:t>
            </w:r>
          </w:p>
          <w:p w14:paraId="77B3FD07" w14:textId="77777777" w:rsidR="00622D20" w:rsidRPr="00A549BB" w:rsidRDefault="00622D20" w:rsidP="00DB75BC">
            <w:pPr>
              <w:rPr>
                <w:i/>
              </w:rPr>
            </w:pPr>
            <w:r w:rsidRPr="00A549BB">
              <w:rPr>
                <w:i/>
              </w:rPr>
              <w:t>(voor iedereen)</w:t>
            </w:r>
          </w:p>
          <w:p w14:paraId="4EFEF05A" w14:textId="6A224003" w:rsidR="00622D20" w:rsidRDefault="00AD0CB8" w:rsidP="00DB75BC">
            <w:r>
              <w:t xml:space="preserve">Ook dit jaar zal </w:t>
            </w:r>
            <w:r w:rsidR="00622D20" w:rsidRPr="00E52AB3">
              <w:t xml:space="preserve">CLBV (commissie levensbeschouwelijke vakken) een bevraging </w:t>
            </w:r>
            <w:r>
              <w:t xml:space="preserve">organiseren </w:t>
            </w:r>
            <w:r w:rsidR="00622D20" w:rsidRPr="00E52AB3">
              <w:t xml:space="preserve">i.v.m. </w:t>
            </w:r>
            <w:hyperlink r:id="rId9" w:history="1">
              <w:r w:rsidR="00622D20" w:rsidRPr="00991085">
                <w:rPr>
                  <w:rStyle w:val="Hyperlink"/>
                </w:rPr>
                <w:t>ILC-projecten</w:t>
              </w:r>
            </w:hyperlink>
            <w:r w:rsidR="00622D20" w:rsidRPr="00E52AB3">
              <w:t xml:space="preserve">. Spreek best </w:t>
            </w:r>
            <w:r>
              <w:t xml:space="preserve">nu reeds </w:t>
            </w:r>
            <w:r w:rsidR="00622D20" w:rsidRPr="00E52AB3">
              <w:t xml:space="preserve">af </w:t>
            </w:r>
            <w:r>
              <w:t xml:space="preserve">wie </w:t>
            </w:r>
            <w:r w:rsidR="00622D20" w:rsidRPr="00E52AB3">
              <w:t xml:space="preserve">per graad contactpersoon </w:t>
            </w:r>
            <w:r>
              <w:t>zal zijn</w:t>
            </w:r>
            <w:r w:rsidR="00622D20" w:rsidRPr="00E52AB3">
              <w:t xml:space="preserve">. </w:t>
            </w:r>
            <w:r w:rsidR="00851C89">
              <w:t xml:space="preserve">Dit overleg kan een aanleiding vormen om dit schooljaar bepaalde activiteiten explicieter te kaderen in en uit te werken vanuit de </w:t>
            </w:r>
            <w:proofErr w:type="spellStart"/>
            <w:r w:rsidR="00851C89">
              <w:t>ILC’s</w:t>
            </w:r>
            <w:proofErr w:type="spellEnd"/>
            <w:r w:rsidR="00851C89">
              <w:t xml:space="preserve">. </w:t>
            </w:r>
          </w:p>
          <w:p w14:paraId="57DC64EA" w14:textId="19DA19AB" w:rsidR="000C0158" w:rsidRPr="0079442F" w:rsidRDefault="000C0158" w:rsidP="009922FF">
            <w:pPr>
              <w:rPr>
                <w:i/>
              </w:rPr>
            </w:pPr>
          </w:p>
        </w:tc>
      </w:tr>
      <w:tr w:rsidR="00622D20" w:rsidRPr="007A5925" w14:paraId="646B8774" w14:textId="77777777" w:rsidTr="00DB75BC">
        <w:tc>
          <w:tcPr>
            <w:tcW w:w="5000" w:type="pct"/>
            <w:tcMar>
              <w:top w:w="225" w:type="dxa"/>
              <w:left w:w="0" w:type="dxa"/>
              <w:bottom w:w="225" w:type="dxa"/>
              <w:right w:w="0" w:type="dxa"/>
            </w:tcMar>
            <w:hideMark/>
          </w:tcPr>
          <w:p w14:paraId="7627BDDB" w14:textId="1721E647" w:rsidR="00622D20" w:rsidRPr="00F57ECE" w:rsidRDefault="00FB7432" w:rsidP="00DB75BC">
            <w:pPr>
              <w:rPr>
                <w:b/>
              </w:rPr>
            </w:pPr>
            <w:bookmarkStart w:id="0" w:name="_Hlk70668338"/>
            <w:r>
              <w:rPr>
                <w:b/>
              </w:rPr>
              <w:lastRenderedPageBreak/>
              <w:t>6</w:t>
            </w:r>
            <w:r w:rsidR="00991085">
              <w:rPr>
                <w:b/>
              </w:rPr>
              <w:t xml:space="preserve">. </w:t>
            </w:r>
            <w:r w:rsidR="00622D20" w:rsidRPr="00F57ECE">
              <w:rPr>
                <w:b/>
              </w:rPr>
              <w:t>Uitbreiding opdracht</w:t>
            </w:r>
            <w:r w:rsidR="00622D20">
              <w:rPr>
                <w:b/>
              </w:rPr>
              <w:t xml:space="preserve"> </w:t>
            </w:r>
          </w:p>
          <w:p w14:paraId="6DAB6302" w14:textId="77777777" w:rsidR="00622D20" w:rsidRPr="00F57ECE" w:rsidRDefault="00622D20" w:rsidP="00DB75BC">
            <w:pPr>
              <w:rPr>
                <w:i/>
              </w:rPr>
            </w:pPr>
            <w:r w:rsidRPr="00F57ECE">
              <w:rPr>
                <w:i/>
              </w:rPr>
              <w:t>(Voor iedereen)</w:t>
            </w:r>
          </w:p>
          <w:p w14:paraId="2BD9944B" w14:textId="04C26372" w:rsidR="00622D20" w:rsidRDefault="00991085" w:rsidP="00DB75BC">
            <w:r>
              <w:t xml:space="preserve">Er zijn nog heel wat uren niet ingevuld. </w:t>
            </w:r>
            <w:r w:rsidR="00622D20">
              <w:t>Willen leraren die op zoek zijn naar een uitbreiding van de opdracht voor het schooljaar 202</w:t>
            </w:r>
            <w:r w:rsidR="00795CC3">
              <w:t>2</w:t>
            </w:r>
            <w:r w:rsidR="00622D20">
              <w:t>-202</w:t>
            </w:r>
            <w:r w:rsidR="00795CC3">
              <w:t>3</w:t>
            </w:r>
            <w:r w:rsidR="00622D20">
              <w:t xml:space="preserve"> dit laten weten aan </w:t>
            </w:r>
            <w:hyperlink r:id="rId10" w:history="1">
              <w:r w:rsidR="000F15D6" w:rsidRPr="0005278D">
                <w:rPr>
                  <w:rStyle w:val="Hyperlink"/>
                </w:rPr>
                <w:t>Carolien.milis@rkg.vlaanderen</w:t>
              </w:r>
            </w:hyperlink>
            <w:r w:rsidR="00622D20">
              <w:t xml:space="preserve"> (officieel onderwijs) of aan </w:t>
            </w:r>
            <w:hyperlink r:id="rId11" w:history="1">
              <w:r w:rsidR="00622D20" w:rsidRPr="00CC3AFE">
                <w:rPr>
                  <w:rStyle w:val="Hyperlink"/>
                </w:rPr>
                <w:t>peter.de.burghgraeve@rkg.vlaanderen</w:t>
              </w:r>
            </w:hyperlink>
            <w:r w:rsidR="00622D20">
              <w:t xml:space="preserve"> (katholiek onderwijs)? </w:t>
            </w:r>
            <w:bookmarkEnd w:id="0"/>
          </w:p>
          <w:p w14:paraId="24503680" w14:textId="77777777" w:rsidR="009922FF" w:rsidRDefault="009922FF" w:rsidP="00DB75BC"/>
          <w:p w14:paraId="0239CDD5" w14:textId="5054F3D4" w:rsidR="000F15D6" w:rsidRPr="00280D32" w:rsidRDefault="00135D77" w:rsidP="00DB75BC">
            <w:pPr>
              <w:rPr>
                <w:b/>
              </w:rPr>
            </w:pPr>
            <w:r w:rsidRPr="00280D32">
              <w:rPr>
                <w:b/>
              </w:rPr>
              <w:t xml:space="preserve">7 Uitnodiging vakgroepen. </w:t>
            </w:r>
          </w:p>
          <w:p w14:paraId="0DA557E4" w14:textId="29EECE24" w:rsidR="00280D32" w:rsidRPr="00280D32" w:rsidRDefault="00280D32" w:rsidP="00DB75BC">
            <w:pPr>
              <w:rPr>
                <w:i/>
              </w:rPr>
            </w:pPr>
            <w:r w:rsidRPr="00280D32">
              <w:rPr>
                <w:i/>
              </w:rPr>
              <w:t xml:space="preserve">(voor vakgroepen RKG in gewoon </w:t>
            </w:r>
            <w:proofErr w:type="spellStart"/>
            <w:r w:rsidRPr="00280D32">
              <w:rPr>
                <w:i/>
              </w:rPr>
              <w:t>so</w:t>
            </w:r>
            <w:proofErr w:type="spellEnd"/>
            <w:r>
              <w:rPr>
                <w:i/>
              </w:rPr>
              <w:t xml:space="preserve"> katholiek onderwijs</w:t>
            </w:r>
            <w:r w:rsidRPr="00280D32">
              <w:rPr>
                <w:i/>
              </w:rPr>
              <w:t xml:space="preserve">)  </w:t>
            </w:r>
          </w:p>
          <w:p w14:paraId="661AE088" w14:textId="4B4F8295" w:rsidR="00135D77" w:rsidRDefault="009D2909" w:rsidP="00DB75BC">
            <w:r w:rsidRPr="00280D32">
              <w:t xml:space="preserve">Vakgroepen die graag aan de slag </w:t>
            </w:r>
            <w:r w:rsidR="009922FF">
              <w:t>gaan</w:t>
            </w:r>
            <w:r w:rsidRPr="00280D32">
              <w:t xml:space="preserve"> rond een bepaald thema en daarbij wat input willen</w:t>
            </w:r>
            <w:r w:rsidR="00E401CC" w:rsidRPr="00280D32">
              <w:t xml:space="preserve">, kunnen dit laten weten </w:t>
            </w:r>
            <w:r w:rsidR="00280D32" w:rsidRPr="00280D32">
              <w:t xml:space="preserve">aan </w:t>
            </w:r>
            <w:hyperlink r:id="rId12" w:history="1">
              <w:r w:rsidR="00280D32" w:rsidRPr="00280D32">
                <w:rPr>
                  <w:rStyle w:val="Hyperlink"/>
                </w:rPr>
                <w:t>peter.de.burghgraeve@rkg.vlaanderen</w:t>
              </w:r>
            </w:hyperlink>
            <w:r w:rsidR="00280D32">
              <w:t>.</w:t>
            </w:r>
          </w:p>
          <w:p w14:paraId="7CCE89FF" w14:textId="77777777" w:rsidR="00525E33" w:rsidRDefault="00525E33" w:rsidP="00DB75BC"/>
          <w:p w14:paraId="6BA5192F" w14:textId="77777777" w:rsidR="000F116E" w:rsidRPr="000F116E" w:rsidRDefault="000F116E" w:rsidP="000F116E">
            <w:pPr>
              <w:pStyle w:val="Geenafstand"/>
              <w:rPr>
                <w:b/>
                <w:bCs/>
                <w:i/>
                <w:iCs/>
              </w:rPr>
            </w:pPr>
            <w:r w:rsidRPr="000F116E">
              <w:rPr>
                <w:b/>
                <w:bCs/>
                <w:i/>
                <w:iCs/>
              </w:rPr>
              <w:t> </w:t>
            </w:r>
          </w:p>
          <w:p w14:paraId="630225A8" w14:textId="1369A5B0" w:rsidR="009B6EFC" w:rsidRPr="00AB6B49" w:rsidRDefault="009B6EFC" w:rsidP="00DB75BC"/>
        </w:tc>
      </w:tr>
    </w:tbl>
    <w:p w14:paraId="0C385CCA" w14:textId="4966F692" w:rsidR="00622D20" w:rsidRDefault="008A7FE4" w:rsidP="00622D20">
      <w:pPr>
        <w:pStyle w:val="Kop1"/>
      </w:pPr>
      <w:r>
        <w:t>Uitnodiging vakgericht vormingen</w:t>
      </w:r>
      <w:r w:rsidR="00622D20">
        <w:t>:</w:t>
      </w:r>
    </w:p>
    <w:p w14:paraId="0E0E216C" w14:textId="77777777" w:rsidR="00280D32" w:rsidRPr="00280D32" w:rsidRDefault="00280D32" w:rsidP="00280D32"/>
    <w:p w14:paraId="017468D1" w14:textId="3AA70471" w:rsidR="00135D77" w:rsidRDefault="004223A1" w:rsidP="00622D20">
      <w:pPr>
        <w:rPr>
          <w:b/>
        </w:rPr>
      </w:pPr>
      <w:r w:rsidRPr="00CA681D">
        <w:rPr>
          <w:b/>
        </w:rPr>
        <w:t xml:space="preserve"> </w:t>
      </w:r>
      <w:r w:rsidR="00CA681D" w:rsidRPr="00CA681D">
        <w:rPr>
          <w:b/>
        </w:rPr>
        <w:t xml:space="preserve">1 </w:t>
      </w:r>
      <w:r w:rsidRPr="00CA681D">
        <w:rPr>
          <w:b/>
        </w:rPr>
        <w:t>UCSIA</w:t>
      </w:r>
      <w:r w:rsidR="00CA681D">
        <w:rPr>
          <w:b/>
        </w:rPr>
        <w:t>-</w:t>
      </w:r>
      <w:r w:rsidRPr="00CA681D">
        <w:rPr>
          <w:b/>
        </w:rPr>
        <w:t xml:space="preserve">Studiedag RKG </w:t>
      </w:r>
      <w:r w:rsidR="00CA681D" w:rsidRPr="00CA681D">
        <w:rPr>
          <w:b/>
        </w:rPr>
        <w:t xml:space="preserve"> </w:t>
      </w:r>
    </w:p>
    <w:p w14:paraId="34622477" w14:textId="6638821B" w:rsidR="006A4B5E" w:rsidRPr="006A4B5E" w:rsidRDefault="006A4B5E" w:rsidP="00622D20">
      <w:pPr>
        <w:rPr>
          <w:i/>
        </w:rPr>
      </w:pPr>
      <w:r w:rsidRPr="006A4B5E">
        <w:rPr>
          <w:i/>
        </w:rPr>
        <w:t>(interdiocesane studiedag voor iedereen die godsdienst geeft in gewoon SO)</w:t>
      </w:r>
    </w:p>
    <w:p w14:paraId="1459EE58" w14:textId="6665E796" w:rsidR="00CA681D" w:rsidRDefault="00CA681D" w:rsidP="00CA681D">
      <w:pPr>
        <w:rPr>
          <w:iCs/>
          <w:lang w:val="nl-NL"/>
        </w:rPr>
      </w:pPr>
      <w:r>
        <w:t xml:space="preserve">Op </w:t>
      </w:r>
      <w:r w:rsidRPr="00CA681D">
        <w:rPr>
          <w:u w:val="single"/>
        </w:rPr>
        <w:t>donderdag 13 oktober</w:t>
      </w:r>
      <w:r>
        <w:t xml:space="preserve"> organiseren we in Mechelen de UCSIA-studiedag RKG: LAUDATO SI’ </w:t>
      </w:r>
      <w:r w:rsidRPr="00CA681D">
        <w:rPr>
          <w:i/>
          <w:iCs/>
          <w:lang w:val="nl-NL"/>
        </w:rPr>
        <w:t>Spiritualiteit &amp; integrale ecologie</w:t>
      </w:r>
      <w:r>
        <w:rPr>
          <w:i/>
          <w:iCs/>
          <w:lang w:val="nl-NL"/>
        </w:rPr>
        <w:t xml:space="preserve">, </w:t>
      </w:r>
      <w:r w:rsidRPr="00CA681D">
        <w:rPr>
          <w:i/>
          <w:iCs/>
          <w:lang w:val="nl-NL"/>
        </w:rPr>
        <w:t>Uitdagingen voor de klas</w:t>
      </w:r>
      <w:r>
        <w:rPr>
          <w:i/>
          <w:iCs/>
          <w:lang w:val="nl-NL"/>
        </w:rPr>
        <w:t xml:space="preserve">. </w:t>
      </w:r>
      <w:r>
        <w:rPr>
          <w:iCs/>
          <w:lang w:val="nl-NL"/>
        </w:rPr>
        <w:t xml:space="preserve">Het thema van deze dag vertoont heel wat raakvlakken met tal van ingrediënten uit het leerplan. De dag is opgezet als een vorming om ingrediënten uit het leerplan te lezen vanuit het juiste perspectief en deze in relatie te brengen met de eigen positie. Warm aanbevolen! Programma en uitnodiging </w:t>
      </w:r>
      <w:hyperlink r:id="rId13" w:history="1">
        <w:r w:rsidRPr="006A4B5E">
          <w:rPr>
            <w:rStyle w:val="Hyperlink"/>
            <w:iCs/>
            <w:lang w:val="nl-NL"/>
          </w:rPr>
          <w:t>vind je hier</w:t>
        </w:r>
      </w:hyperlink>
      <w:r>
        <w:rPr>
          <w:iCs/>
          <w:lang w:val="nl-NL"/>
        </w:rPr>
        <w:t xml:space="preserve">. </w:t>
      </w:r>
    </w:p>
    <w:p w14:paraId="5EA38A83" w14:textId="4305A9DE" w:rsidR="00CA681D" w:rsidRDefault="00CA681D" w:rsidP="00CA681D">
      <w:pPr>
        <w:rPr>
          <w:iCs/>
          <w:lang w:val="nl-NL"/>
        </w:rPr>
      </w:pPr>
    </w:p>
    <w:p w14:paraId="3EEEB18E" w14:textId="77777777" w:rsidR="006A4B5E" w:rsidRDefault="006A4B5E" w:rsidP="00622D20">
      <w:pPr>
        <w:rPr>
          <w:b/>
        </w:rPr>
      </w:pPr>
      <w:r>
        <w:rPr>
          <w:b/>
        </w:rPr>
        <w:t>2</w:t>
      </w:r>
      <w:r w:rsidR="00781B46">
        <w:rPr>
          <w:b/>
        </w:rPr>
        <w:t xml:space="preserve"> </w:t>
      </w:r>
      <w:proofErr w:type="spellStart"/>
      <w:r w:rsidR="00622D20" w:rsidRPr="00B239DA">
        <w:rPr>
          <w:b/>
        </w:rPr>
        <w:t>Didachè</w:t>
      </w:r>
      <w:proofErr w:type="spellEnd"/>
      <w:r w:rsidR="00622D20" w:rsidRPr="00B239DA">
        <w:rPr>
          <w:b/>
        </w:rPr>
        <w:t>-studiedag</w:t>
      </w:r>
    </w:p>
    <w:p w14:paraId="476E0D26" w14:textId="7059C530" w:rsidR="00622D20" w:rsidRPr="006A4B5E" w:rsidRDefault="00622D20" w:rsidP="00622D20">
      <w:pPr>
        <w:rPr>
          <w:i/>
        </w:rPr>
      </w:pPr>
      <w:r w:rsidRPr="006A4B5E">
        <w:rPr>
          <w:i/>
        </w:rPr>
        <w:t xml:space="preserve"> </w:t>
      </w:r>
      <w:bookmarkStart w:id="1" w:name="_Hlk112061080"/>
      <w:r w:rsidRPr="006A4B5E">
        <w:rPr>
          <w:i/>
        </w:rPr>
        <w:t xml:space="preserve">(interdiocesane academische studiedag voor iedereen die godsdienst geeft in </w:t>
      </w:r>
      <w:r w:rsidR="00781B46" w:rsidRPr="006A4B5E">
        <w:rPr>
          <w:i/>
        </w:rPr>
        <w:t xml:space="preserve">gewoon </w:t>
      </w:r>
      <w:r w:rsidRPr="006A4B5E">
        <w:rPr>
          <w:i/>
        </w:rPr>
        <w:t>SO)</w:t>
      </w:r>
    </w:p>
    <w:bookmarkEnd w:id="1"/>
    <w:p w14:paraId="6A79F9EC" w14:textId="1D52DA09" w:rsidR="000A19C3" w:rsidRPr="006D1045" w:rsidRDefault="006A4B5E" w:rsidP="00E75BEB">
      <w:r>
        <w:t xml:space="preserve">Op </w:t>
      </w:r>
      <w:r w:rsidRPr="006A4B5E">
        <w:rPr>
          <w:u w:val="single"/>
        </w:rPr>
        <w:t>maandag 9 januari 2023</w:t>
      </w:r>
      <w:r>
        <w:t xml:space="preserve"> gaat in  Leuven de </w:t>
      </w:r>
      <w:proofErr w:type="spellStart"/>
      <w:r>
        <w:t>didach</w:t>
      </w:r>
      <w:r w:rsidR="006D1045">
        <w:t>è</w:t>
      </w:r>
      <w:proofErr w:type="spellEnd"/>
      <w:r w:rsidR="006D1045">
        <w:t xml:space="preserve">-studiedag </w:t>
      </w:r>
      <w:r w:rsidR="00E75BEB" w:rsidRPr="006D1045">
        <w:rPr>
          <w:i/>
        </w:rPr>
        <w:t>Lief, liever, liefste. Over relationele en seksuele vorming in christelijk en/of multicultureel perspectief</w:t>
      </w:r>
      <w:r w:rsidR="006D1045">
        <w:rPr>
          <w:i/>
        </w:rPr>
        <w:t xml:space="preserve"> </w:t>
      </w:r>
      <w:r w:rsidR="006D1045" w:rsidRPr="006D1045">
        <w:t>door</w:t>
      </w:r>
      <w:r w:rsidR="006D1045">
        <w:rPr>
          <w:i/>
        </w:rPr>
        <w:t xml:space="preserve">. </w:t>
      </w:r>
      <w:hyperlink r:id="rId14" w:history="1">
        <w:r w:rsidR="000A19C3" w:rsidRPr="006D1045">
          <w:t>Programma en</w:t>
        </w:r>
        <w:r w:rsidR="00781B46" w:rsidRPr="006D1045">
          <w:t xml:space="preserve"> </w:t>
        </w:r>
        <w:r w:rsidR="000A19C3" w:rsidRPr="006D1045">
          <w:t>inschrijv</w:t>
        </w:r>
        <w:r w:rsidR="00781B46" w:rsidRPr="006D1045">
          <w:t>i</w:t>
        </w:r>
        <w:r w:rsidR="000A19C3" w:rsidRPr="006D1045">
          <w:t>n</w:t>
        </w:r>
        <w:r w:rsidR="00781B46" w:rsidRPr="006D1045">
          <w:t>g</w:t>
        </w:r>
      </w:hyperlink>
      <w:r w:rsidR="006D1045" w:rsidRPr="006D1045">
        <w:t xml:space="preserve"> </w:t>
      </w:r>
      <w:hyperlink r:id="rId15" w:history="1">
        <w:r w:rsidR="006D1045" w:rsidRPr="006D1045">
          <w:rPr>
            <w:rStyle w:val="Hyperlink"/>
          </w:rPr>
          <w:t>vind je</w:t>
        </w:r>
        <w:r w:rsidR="006D1045" w:rsidRPr="006D1045">
          <w:rPr>
            <w:rStyle w:val="Hyperlink"/>
          </w:rPr>
          <w:t xml:space="preserve"> </w:t>
        </w:r>
        <w:r w:rsidR="006D1045" w:rsidRPr="006D1045">
          <w:rPr>
            <w:rStyle w:val="Hyperlink"/>
          </w:rPr>
          <w:t>hier</w:t>
        </w:r>
      </w:hyperlink>
      <w:r w:rsidR="006D1045" w:rsidRPr="006D1045">
        <w:t xml:space="preserve">. </w:t>
      </w:r>
    </w:p>
    <w:p w14:paraId="5D081EA3" w14:textId="0868F17D" w:rsidR="00921EDF" w:rsidRDefault="006D1045" w:rsidP="00921EDF">
      <w:pPr>
        <w:rPr>
          <w:b/>
        </w:rPr>
      </w:pPr>
      <w:r>
        <w:rPr>
          <w:b/>
        </w:rPr>
        <w:t xml:space="preserve">3 </w:t>
      </w:r>
      <w:r w:rsidR="00921EDF">
        <w:rPr>
          <w:b/>
        </w:rPr>
        <w:t xml:space="preserve"> Taal en RKG</w:t>
      </w:r>
    </w:p>
    <w:p w14:paraId="6F1A22E1" w14:textId="46022819" w:rsidR="008B4096" w:rsidRPr="00B65DE1" w:rsidRDefault="00B65DE1" w:rsidP="008B4096">
      <w:pPr>
        <w:rPr>
          <w:i/>
        </w:rPr>
      </w:pPr>
      <w:r w:rsidRPr="00B65DE1">
        <w:rPr>
          <w:i/>
        </w:rPr>
        <w:t xml:space="preserve"> </w:t>
      </w:r>
      <w:r w:rsidR="008B4096" w:rsidRPr="00B65DE1">
        <w:rPr>
          <w:i/>
        </w:rPr>
        <w:t>(voor alle leraren RKG)</w:t>
      </w:r>
    </w:p>
    <w:p w14:paraId="4F374170" w14:textId="6949A23B" w:rsidR="00B65DE1" w:rsidRPr="00B65DE1" w:rsidRDefault="00B65DE1" w:rsidP="008B4096">
      <w:r>
        <w:t xml:space="preserve">Op </w:t>
      </w:r>
      <w:r w:rsidRPr="00B65DE1">
        <w:rPr>
          <w:u w:val="single"/>
        </w:rPr>
        <w:t>donderdag 10 en op woensdag 23 november 2022</w:t>
      </w:r>
      <w:r>
        <w:t xml:space="preserve"> vindt een nascholing </w:t>
      </w:r>
      <w:r w:rsidRPr="009922FF">
        <w:rPr>
          <w:i/>
        </w:rPr>
        <w:t>Taal en RKG</w:t>
      </w:r>
      <w:r>
        <w:t xml:space="preserve"> plaats in Mechelen. Deze werd vorig schooljaar reeds geagendeerd, maar door de afwezigheid van één van de </w:t>
      </w:r>
      <w:proofErr w:type="spellStart"/>
      <w:r>
        <w:t>nascholers</w:t>
      </w:r>
      <w:proofErr w:type="spellEnd"/>
      <w:r>
        <w:t xml:space="preserve"> moesten we die verschuiven. </w:t>
      </w:r>
    </w:p>
    <w:p w14:paraId="58B8F8EA" w14:textId="5BC92903" w:rsidR="008B4096" w:rsidRPr="00B65DE1" w:rsidRDefault="008B4096" w:rsidP="008B4096">
      <w:r w:rsidRPr="00B65DE1">
        <w:lastRenderedPageBreak/>
        <w:t>Collega’s leraren godsdienst signaleren al enkele jaren steeds meer moeilijkheden qua taalbeheersing bij leerlingen. Dit is geen probleem dat zich beperkt tot minderheidsgroepen of leerlingen met een migratie-achtergrond. Taalarmoede vormt een specifieke moeilijkheid voor ons vak. In contact komen met een godsdienst verloopt immers voor een (groot) deel via een talige insteek. Veel leerlingen zijn niet opgevoed binnen een bepaalde godsdienstige, talige traditie.</w:t>
      </w:r>
    </w:p>
    <w:p w14:paraId="144BF8B1" w14:textId="77777777" w:rsidR="00B65DE1" w:rsidRDefault="008B4096" w:rsidP="008B4096">
      <w:r w:rsidRPr="00B65DE1">
        <w:t>Daarom willen we een nascholing opzetten waarbij we, in samenwerking met de pedagogische begeleiders voor taal, leraren inzicht bieden op de manier waarop taalontwikkeling gebeurt en van daaruit nadenken wat dit voor ons vak kan betekenen. Vanuit een concreet lesvoorbeeld proberen we aan te tonen hoe aandacht voor taal en groeien in religieuze geletterdheid hand in hand kunnen gaan.</w:t>
      </w:r>
    </w:p>
    <w:p w14:paraId="3D04F3CB" w14:textId="117AF0F9" w:rsidR="00921EDF" w:rsidRPr="00B65DE1" w:rsidRDefault="00B65DE1" w:rsidP="008B4096">
      <w:r>
        <w:t>I</w:t>
      </w:r>
      <w:r w:rsidR="008B4096" w:rsidRPr="00B65DE1">
        <w:t>nschrijving</w:t>
      </w:r>
      <w:r>
        <w:t xml:space="preserve">smogelijkheid </w:t>
      </w:r>
      <w:r w:rsidR="008B4096" w:rsidRPr="00B65DE1">
        <w:t xml:space="preserve">en </w:t>
      </w:r>
      <w:r>
        <w:t xml:space="preserve">verdere info volgen in de maandberichten van oktober. </w:t>
      </w:r>
    </w:p>
    <w:p w14:paraId="445D3CEA" w14:textId="77777777" w:rsidR="00921EDF" w:rsidRDefault="00921EDF" w:rsidP="00921EDF">
      <w:pPr>
        <w:rPr>
          <w:b/>
        </w:rPr>
      </w:pPr>
    </w:p>
    <w:p w14:paraId="3BC7059F" w14:textId="706D224D" w:rsidR="00622D20" w:rsidRDefault="00921EDF" w:rsidP="00622D20">
      <w:pPr>
        <w:rPr>
          <w:b/>
        </w:rPr>
      </w:pPr>
      <w:r>
        <w:rPr>
          <w:b/>
        </w:rPr>
        <w:t xml:space="preserve">4 </w:t>
      </w:r>
      <w:r w:rsidR="006D1045">
        <w:rPr>
          <w:b/>
        </w:rPr>
        <w:t>Differentiatie en RKG</w:t>
      </w:r>
    </w:p>
    <w:p w14:paraId="25C9CE73" w14:textId="550BA7EE" w:rsidR="00B65DE1" w:rsidRPr="00B65DE1" w:rsidRDefault="00B65DE1" w:rsidP="00622D20">
      <w:pPr>
        <w:rPr>
          <w:i/>
        </w:rPr>
      </w:pPr>
      <w:r w:rsidRPr="00B65DE1">
        <w:rPr>
          <w:i/>
        </w:rPr>
        <w:t>(</w:t>
      </w:r>
      <w:r>
        <w:rPr>
          <w:i/>
        </w:rPr>
        <w:t>voor alle leraren RKG)</w:t>
      </w:r>
    </w:p>
    <w:p w14:paraId="28942DDC" w14:textId="109A6EC4" w:rsidR="006D1045" w:rsidRPr="006D1045" w:rsidRDefault="006D1045" w:rsidP="00622D20">
      <w:r w:rsidRPr="006D1045">
        <w:t xml:space="preserve">Op </w:t>
      </w:r>
      <w:r w:rsidRPr="006D1045">
        <w:rPr>
          <w:u w:val="single"/>
        </w:rPr>
        <w:t>dinsdag 7 februari</w:t>
      </w:r>
      <w:r w:rsidRPr="006D1045">
        <w:t xml:space="preserve"> organiseren we </w:t>
      </w:r>
      <w:r w:rsidR="006C0151" w:rsidRPr="006C0151">
        <w:t xml:space="preserve">vanuit de inspectie-begeleiding RKG </w:t>
      </w:r>
      <w:r w:rsidRPr="006D1045">
        <w:t>een interdiocesane studiedag ron</w:t>
      </w:r>
      <w:r>
        <w:t>d</w:t>
      </w:r>
      <w:r w:rsidRPr="006D1045">
        <w:t xml:space="preserve"> differentiatie in het godsdienstonderwijs. Deze vindt plaats in het Herman Teirlinckgebouw in Brussel. Dat is</w:t>
      </w:r>
      <w:r w:rsidR="00963AAC">
        <w:t xml:space="preserve"> vlot</w:t>
      </w:r>
      <w:r w:rsidRPr="006D1045">
        <w:t xml:space="preserve"> bereikbaar met het openbaar vervoer. </w:t>
      </w:r>
      <w:r>
        <w:t xml:space="preserve">Mogelijkheid tot inschrijving en programma komen in de maandberichten voor oktober. </w:t>
      </w:r>
    </w:p>
    <w:p w14:paraId="47AEC5D8" w14:textId="77777777" w:rsidR="00921EDF" w:rsidRDefault="00921EDF" w:rsidP="00622D20">
      <w:pPr>
        <w:rPr>
          <w:b/>
        </w:rPr>
      </w:pPr>
    </w:p>
    <w:p w14:paraId="7504980D" w14:textId="2C6D366F" w:rsidR="00E12868" w:rsidRDefault="00963AAC" w:rsidP="00622D20">
      <w:pPr>
        <w:rPr>
          <w:b/>
        </w:rPr>
      </w:pPr>
      <w:r>
        <w:rPr>
          <w:b/>
        </w:rPr>
        <w:t>5</w:t>
      </w:r>
      <w:r w:rsidR="00E12868">
        <w:rPr>
          <w:b/>
        </w:rPr>
        <w:t xml:space="preserve"> </w:t>
      </w:r>
      <w:r w:rsidR="00622D20" w:rsidRPr="003262BE">
        <w:rPr>
          <w:b/>
        </w:rPr>
        <w:t xml:space="preserve">Regionale bijeenkomsten </w:t>
      </w:r>
    </w:p>
    <w:p w14:paraId="60F696AA" w14:textId="77777777" w:rsidR="00083DDC" w:rsidRPr="00083DDC" w:rsidRDefault="00083DDC" w:rsidP="00622D20">
      <w:r w:rsidRPr="00083DDC">
        <w:t xml:space="preserve">Zoals vorig jaar worden opnieuw regionale ontmoetingsdagen ingericht voor </w:t>
      </w:r>
    </w:p>
    <w:p w14:paraId="6026AB7A" w14:textId="613BFDDB" w:rsidR="00622D20" w:rsidRPr="00083DDC" w:rsidRDefault="00083DDC" w:rsidP="00622D20">
      <w:r w:rsidRPr="00083DDC">
        <w:t xml:space="preserve">Leraren </w:t>
      </w:r>
      <w:r w:rsidR="00622D20" w:rsidRPr="00083DDC">
        <w:t>BUSO OV1</w:t>
      </w:r>
    </w:p>
    <w:p w14:paraId="15D4B743" w14:textId="70FA3865" w:rsidR="00622D20" w:rsidRPr="00083DDC" w:rsidRDefault="00083DDC" w:rsidP="00622D20">
      <w:r w:rsidRPr="00083DDC">
        <w:t xml:space="preserve">Leraren </w:t>
      </w:r>
      <w:r w:rsidR="00622D20" w:rsidRPr="00083DDC">
        <w:t>BUSO OV2 en 3</w:t>
      </w:r>
    </w:p>
    <w:p w14:paraId="2EF95C02" w14:textId="45F1D253" w:rsidR="00622D20" w:rsidRPr="00083DDC" w:rsidRDefault="00622D20" w:rsidP="00622D20">
      <w:r w:rsidRPr="00083DDC">
        <w:t>leraren officieel onderwijs</w:t>
      </w:r>
    </w:p>
    <w:p w14:paraId="6890C363" w14:textId="69D66BDA" w:rsidR="00BA2531" w:rsidRPr="00083DDC" w:rsidRDefault="00083DDC" w:rsidP="001A3F67">
      <w:r w:rsidRPr="00083DDC">
        <w:t xml:space="preserve">Data en mogelijkheid tot inschrijven worden per mail verstuurd en verschijnen in de maandberichten van oktober. </w:t>
      </w:r>
    </w:p>
    <w:p w14:paraId="577E5A12" w14:textId="77777777" w:rsidR="00280D32" w:rsidRDefault="00280D32" w:rsidP="008A7FE4">
      <w:pPr>
        <w:pStyle w:val="Kop1"/>
      </w:pPr>
    </w:p>
    <w:p w14:paraId="52090AE7" w14:textId="4F24F2AB" w:rsidR="008A7FE4" w:rsidRDefault="008A7FE4" w:rsidP="008A7FE4">
      <w:pPr>
        <w:pStyle w:val="Kop1"/>
      </w:pPr>
      <w:r>
        <w:t xml:space="preserve">Extern aanbod </w:t>
      </w:r>
    </w:p>
    <w:p w14:paraId="00E66783" w14:textId="77777777" w:rsidR="008A7FE4" w:rsidRPr="008A7FE4" w:rsidRDefault="008A7FE4" w:rsidP="008A7FE4"/>
    <w:p w14:paraId="35DC7CD9" w14:textId="68980947" w:rsidR="008A7FE4" w:rsidRPr="008A7FE4" w:rsidRDefault="008A7FE4" w:rsidP="008A7FE4">
      <w:pPr>
        <w:rPr>
          <w:b/>
        </w:rPr>
      </w:pPr>
      <w:r>
        <w:rPr>
          <w:b/>
        </w:rPr>
        <w:t>1</w:t>
      </w:r>
      <w:r w:rsidRPr="008A7FE4">
        <w:rPr>
          <w:b/>
        </w:rPr>
        <w:t xml:space="preserve"> Labyrint Zie het Lam van God</w:t>
      </w:r>
    </w:p>
    <w:p w14:paraId="66AE7024" w14:textId="77777777" w:rsidR="008A7FE4" w:rsidRPr="008A7FE4" w:rsidRDefault="008A7FE4" w:rsidP="008A7FE4">
      <w:pPr>
        <w:rPr>
          <w:i/>
        </w:rPr>
      </w:pPr>
      <w:r w:rsidRPr="008A7FE4">
        <w:rPr>
          <w:i/>
        </w:rPr>
        <w:t>(voor iedereen)</w:t>
      </w:r>
    </w:p>
    <w:p w14:paraId="4D10F0B7" w14:textId="77777777" w:rsidR="008A7FE4" w:rsidRPr="008A7FE4" w:rsidRDefault="008A7FE4" w:rsidP="008A7FE4"/>
    <w:p w14:paraId="1DEF7BF1" w14:textId="77777777" w:rsidR="008A7FE4" w:rsidRPr="008A7FE4" w:rsidRDefault="008A7FE4" w:rsidP="008A7FE4">
      <w:r w:rsidRPr="008A7FE4">
        <w:t xml:space="preserve">Een bezoek aan het Labyrint in de Begijnhofkerk biedt de kans om het verhaal van het Lam van God te leren kennen en uiteindelijk zelf oog in oog te komen staan met het Lam. Dit verhaal wordt verteld aan de hand van schilderijen van de Vlaamse Primitieven en werken van hedendaagse kunstenaars. </w:t>
      </w:r>
    </w:p>
    <w:p w14:paraId="07728FC4" w14:textId="77777777" w:rsidR="008A7FE4" w:rsidRPr="008A7FE4" w:rsidRDefault="008A7FE4" w:rsidP="008A7FE4">
      <w:r w:rsidRPr="008A7FE4">
        <w:lastRenderedPageBreak/>
        <w:t xml:space="preserve">Een unieke ervaring die loopt van 20 september tot 16 oktober 2022, dinsdag-zondag, 13u.-17u., Begijnhofkerk, Nonnenstraat 28, 2800 Mechelen, toegang gratis. </w:t>
      </w:r>
    </w:p>
    <w:p w14:paraId="5102030E" w14:textId="10953895" w:rsidR="008A7FE4" w:rsidRPr="008A7FE4" w:rsidRDefault="008A7FE4" w:rsidP="008A7FE4">
      <w:r w:rsidRPr="008A7FE4">
        <w:t xml:space="preserve">Leraren die lesgeven in de eerste graad zijn uitgenodigd op </w:t>
      </w:r>
      <w:r w:rsidRPr="008A7FE4">
        <w:rPr>
          <w:b/>
        </w:rPr>
        <w:t>woensdag 21 september</w:t>
      </w:r>
      <w:r w:rsidRPr="008A7FE4">
        <w:t xml:space="preserve"> </w:t>
      </w:r>
      <w:r w:rsidRPr="008A7FE4">
        <w:rPr>
          <w:b/>
        </w:rPr>
        <w:t>2022</w:t>
      </w:r>
      <w:r w:rsidRPr="008A7FE4">
        <w:t xml:space="preserve"> (14.30u.-15.30u.) voor een rondleiding in het Labyrint. </w:t>
      </w:r>
      <w:r>
        <w:t xml:space="preserve">Programma en mogelijkheid tot inschrijven vind je </w:t>
      </w:r>
      <w:r w:rsidRPr="008A7FE4">
        <w:t xml:space="preserve">via deze </w:t>
      </w:r>
      <w:hyperlink r:id="rId16" w:history="1">
        <w:r w:rsidRPr="008A7FE4">
          <w:rPr>
            <w:rStyle w:val="Hyperlink"/>
          </w:rPr>
          <w:t>link</w:t>
        </w:r>
      </w:hyperlink>
      <w:r w:rsidRPr="008A7FE4">
        <w:t>.</w:t>
      </w:r>
    </w:p>
    <w:p w14:paraId="553C1A69" w14:textId="77777777" w:rsidR="008A7FE4" w:rsidRPr="008A7FE4" w:rsidRDefault="008A7FE4" w:rsidP="008A7FE4">
      <w:pPr>
        <w:rPr>
          <w:b/>
        </w:rPr>
      </w:pPr>
    </w:p>
    <w:p w14:paraId="7DCDFE50" w14:textId="058B93A1" w:rsidR="008A7FE4" w:rsidRPr="008A7FE4" w:rsidRDefault="008A7FE4" w:rsidP="008A7FE4">
      <w:r w:rsidRPr="008A7FE4">
        <w:rPr>
          <w:b/>
        </w:rPr>
        <w:t xml:space="preserve"> </w:t>
      </w:r>
      <w:r>
        <w:rPr>
          <w:b/>
        </w:rPr>
        <w:t>2</w:t>
      </w:r>
      <w:r w:rsidRPr="008A7FE4">
        <w:rPr>
          <w:b/>
        </w:rPr>
        <w:t xml:space="preserve"> Weten wat je gelooft. School voor geloofsverdieping</w:t>
      </w:r>
      <w:r w:rsidRPr="008A7FE4">
        <w:t xml:space="preserve"> </w:t>
      </w:r>
    </w:p>
    <w:p w14:paraId="62A250E6" w14:textId="659BBB43" w:rsidR="008A7FE4" w:rsidRPr="008A7FE4" w:rsidRDefault="008A7FE4" w:rsidP="008A7FE4">
      <w:pPr>
        <w:rPr>
          <w:i/>
        </w:rPr>
      </w:pPr>
      <w:r w:rsidRPr="008A7FE4">
        <w:rPr>
          <w:i/>
        </w:rPr>
        <w:t>(voor iedereen)</w:t>
      </w:r>
    </w:p>
    <w:p w14:paraId="080681EB" w14:textId="77777777" w:rsidR="008A7FE4" w:rsidRPr="008A7FE4" w:rsidRDefault="008A7FE4" w:rsidP="008A7FE4">
      <w:r w:rsidRPr="008A7FE4">
        <w:t>Wil jij de Bijbels-christelijke traditie beter leren kennen? Wil je je geloof wat herbronnen?</w:t>
      </w:r>
    </w:p>
    <w:p w14:paraId="7CB2B93C" w14:textId="77777777" w:rsidR="008A7FE4" w:rsidRPr="008A7FE4" w:rsidRDefault="008A7FE4" w:rsidP="008A7FE4">
      <w:r w:rsidRPr="008A7FE4">
        <w:t xml:space="preserve">School voor geloofsverdieping verheldert op een toegankelijke manier het Bijbels geloof tijdens 19 bijeenkomsten  in 1 jaar tijd. Programma en mogelijkheid tot inschrijving </w:t>
      </w:r>
      <w:hyperlink r:id="rId17" w:history="1">
        <w:r w:rsidRPr="008A7FE4">
          <w:rPr>
            <w:rStyle w:val="Hyperlink"/>
          </w:rPr>
          <w:t>vind je hier</w:t>
        </w:r>
      </w:hyperlink>
      <w:r w:rsidRPr="008A7FE4">
        <w:t xml:space="preserve">.  </w:t>
      </w:r>
    </w:p>
    <w:p w14:paraId="11A9E35E" w14:textId="77777777" w:rsidR="008A7FE4" w:rsidRDefault="008A7FE4"/>
    <w:p w14:paraId="13976309" w14:textId="09E9612A" w:rsidR="00622D20" w:rsidRPr="00083DDC" w:rsidRDefault="00893EA4" w:rsidP="00083DDC">
      <w:pPr>
        <w:rPr>
          <w:b/>
        </w:rPr>
      </w:pPr>
      <w:r w:rsidRPr="00083DDC">
        <w:rPr>
          <w:b/>
        </w:rPr>
        <w:t xml:space="preserve"> </w:t>
      </w:r>
      <w:r w:rsidR="005B0128" w:rsidRPr="00083DDC">
        <w:rPr>
          <w:b/>
        </w:rPr>
        <w:t xml:space="preserve">3 </w:t>
      </w:r>
      <w:proofErr w:type="spellStart"/>
      <w:r w:rsidR="00083DDC" w:rsidRPr="00083DDC">
        <w:rPr>
          <w:b/>
        </w:rPr>
        <w:t>Academic</w:t>
      </w:r>
      <w:proofErr w:type="spellEnd"/>
      <w:r w:rsidR="00083DDC" w:rsidRPr="00083DDC">
        <w:rPr>
          <w:b/>
        </w:rPr>
        <w:t xml:space="preserve"> Symposium of </w:t>
      </w:r>
      <w:proofErr w:type="spellStart"/>
      <w:r w:rsidR="00083DDC" w:rsidRPr="00083DDC">
        <w:rPr>
          <w:b/>
        </w:rPr>
        <w:t>the</w:t>
      </w:r>
      <w:proofErr w:type="spellEnd"/>
      <w:r w:rsidR="00083DDC" w:rsidRPr="00083DDC">
        <w:rPr>
          <w:b/>
        </w:rPr>
        <w:t xml:space="preserve"> 6th European </w:t>
      </w:r>
      <w:proofErr w:type="spellStart"/>
      <w:r w:rsidR="00083DDC" w:rsidRPr="00083DDC">
        <w:rPr>
          <w:b/>
        </w:rPr>
        <w:t>Godly</w:t>
      </w:r>
      <w:proofErr w:type="spellEnd"/>
      <w:r w:rsidR="00083DDC" w:rsidRPr="00083DDC">
        <w:rPr>
          <w:b/>
        </w:rPr>
        <w:t xml:space="preserve"> Play Conference</w:t>
      </w:r>
    </w:p>
    <w:p w14:paraId="745936F1" w14:textId="3CA3BBEC" w:rsidR="00B65DE1" w:rsidRDefault="00B65DE1" w:rsidP="00083DDC">
      <w:r>
        <w:t>(voor iedereen)</w:t>
      </w:r>
    </w:p>
    <w:p w14:paraId="6EE3B912" w14:textId="347B2C24" w:rsidR="00135D77" w:rsidRDefault="00083DDC" w:rsidP="00083DDC">
      <w:r>
        <w:t xml:space="preserve">Op 15 en 16 september 2022 vindt in Mechelen een Engelstalig </w:t>
      </w:r>
      <w:proofErr w:type="spellStart"/>
      <w:r>
        <w:t>Godly</w:t>
      </w:r>
      <w:proofErr w:type="spellEnd"/>
      <w:r>
        <w:t xml:space="preserve"> Play academisch symposium plaats, voorafgaand aan een  European </w:t>
      </w:r>
      <w:proofErr w:type="spellStart"/>
      <w:r>
        <w:t>Godly</w:t>
      </w:r>
      <w:proofErr w:type="spellEnd"/>
      <w:r>
        <w:t xml:space="preserve"> Play Conference. Inschrijving en info vind je via </w:t>
      </w:r>
      <w:hyperlink r:id="rId18" w:history="1">
        <w:r w:rsidRPr="00083DDC">
          <w:rPr>
            <w:rStyle w:val="Hyperlink"/>
          </w:rPr>
          <w:t>deze link</w:t>
        </w:r>
      </w:hyperlink>
      <w:r>
        <w:t xml:space="preserve">. </w:t>
      </w:r>
    </w:p>
    <w:p w14:paraId="7AD57F56" w14:textId="77777777" w:rsidR="00135D77" w:rsidRDefault="00135D77"/>
    <w:sectPr w:rsidR="00135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D8"/>
    <w:rsid w:val="0001007E"/>
    <w:rsid w:val="00016A4C"/>
    <w:rsid w:val="00020E0D"/>
    <w:rsid w:val="00022CB7"/>
    <w:rsid w:val="00031D0F"/>
    <w:rsid w:val="00044212"/>
    <w:rsid w:val="00083DDC"/>
    <w:rsid w:val="0009297D"/>
    <w:rsid w:val="000A19C3"/>
    <w:rsid w:val="000A22B2"/>
    <w:rsid w:val="000C0158"/>
    <w:rsid w:val="000F116E"/>
    <w:rsid w:val="000F15D6"/>
    <w:rsid w:val="00135D77"/>
    <w:rsid w:val="00152DBB"/>
    <w:rsid w:val="001877ED"/>
    <w:rsid w:val="001A3F67"/>
    <w:rsid w:val="001D1E02"/>
    <w:rsid w:val="001D545D"/>
    <w:rsid w:val="0025010D"/>
    <w:rsid w:val="0026078C"/>
    <w:rsid w:val="00280D32"/>
    <w:rsid w:val="00283073"/>
    <w:rsid w:val="0028664E"/>
    <w:rsid w:val="002D1B1B"/>
    <w:rsid w:val="003054E1"/>
    <w:rsid w:val="0033337C"/>
    <w:rsid w:val="003518A5"/>
    <w:rsid w:val="003A18FF"/>
    <w:rsid w:val="003D5527"/>
    <w:rsid w:val="004223A1"/>
    <w:rsid w:val="00454B9B"/>
    <w:rsid w:val="0048222D"/>
    <w:rsid w:val="004C17A9"/>
    <w:rsid w:val="00501590"/>
    <w:rsid w:val="00525E33"/>
    <w:rsid w:val="00532F15"/>
    <w:rsid w:val="00565F02"/>
    <w:rsid w:val="00571549"/>
    <w:rsid w:val="00575ABF"/>
    <w:rsid w:val="005B0128"/>
    <w:rsid w:val="005D5B2D"/>
    <w:rsid w:val="0061395F"/>
    <w:rsid w:val="00620F1D"/>
    <w:rsid w:val="00622D20"/>
    <w:rsid w:val="00682468"/>
    <w:rsid w:val="006A4B5E"/>
    <w:rsid w:val="006B5601"/>
    <w:rsid w:val="006C0151"/>
    <w:rsid w:val="006C279B"/>
    <w:rsid w:val="006D1045"/>
    <w:rsid w:val="006F318A"/>
    <w:rsid w:val="0075420C"/>
    <w:rsid w:val="00771526"/>
    <w:rsid w:val="00781B46"/>
    <w:rsid w:val="00795CC3"/>
    <w:rsid w:val="007A758C"/>
    <w:rsid w:val="007B1251"/>
    <w:rsid w:val="007E0F85"/>
    <w:rsid w:val="00851C89"/>
    <w:rsid w:val="0088391C"/>
    <w:rsid w:val="00893EA4"/>
    <w:rsid w:val="008A7FE4"/>
    <w:rsid w:val="008B4096"/>
    <w:rsid w:val="008D14D0"/>
    <w:rsid w:val="008D23F4"/>
    <w:rsid w:val="00911001"/>
    <w:rsid w:val="00921EDF"/>
    <w:rsid w:val="0092382C"/>
    <w:rsid w:val="00932D16"/>
    <w:rsid w:val="00934F38"/>
    <w:rsid w:val="00963AAC"/>
    <w:rsid w:val="00974C27"/>
    <w:rsid w:val="00991085"/>
    <w:rsid w:val="009922FF"/>
    <w:rsid w:val="009B5FEB"/>
    <w:rsid w:val="009B6EFC"/>
    <w:rsid w:val="009D180E"/>
    <w:rsid w:val="009D2909"/>
    <w:rsid w:val="00A105A3"/>
    <w:rsid w:val="00A967C3"/>
    <w:rsid w:val="00AA7CDC"/>
    <w:rsid w:val="00AB1864"/>
    <w:rsid w:val="00AB34F0"/>
    <w:rsid w:val="00AD0CB8"/>
    <w:rsid w:val="00AE72F0"/>
    <w:rsid w:val="00AF5C12"/>
    <w:rsid w:val="00B20CEF"/>
    <w:rsid w:val="00B65DE1"/>
    <w:rsid w:val="00BA2531"/>
    <w:rsid w:val="00C41D4E"/>
    <w:rsid w:val="00C41DFD"/>
    <w:rsid w:val="00C6232E"/>
    <w:rsid w:val="00C717C3"/>
    <w:rsid w:val="00C73E14"/>
    <w:rsid w:val="00C931D8"/>
    <w:rsid w:val="00CA43D3"/>
    <w:rsid w:val="00CA681D"/>
    <w:rsid w:val="00CB1279"/>
    <w:rsid w:val="00CE11AD"/>
    <w:rsid w:val="00D235BD"/>
    <w:rsid w:val="00D248DA"/>
    <w:rsid w:val="00D44EE7"/>
    <w:rsid w:val="00D536B8"/>
    <w:rsid w:val="00D8764B"/>
    <w:rsid w:val="00DA6F48"/>
    <w:rsid w:val="00E12868"/>
    <w:rsid w:val="00E401CC"/>
    <w:rsid w:val="00E40C20"/>
    <w:rsid w:val="00E44E87"/>
    <w:rsid w:val="00E74313"/>
    <w:rsid w:val="00E75BEB"/>
    <w:rsid w:val="00E81E38"/>
    <w:rsid w:val="00E905FF"/>
    <w:rsid w:val="00EC69D9"/>
    <w:rsid w:val="00EF7D85"/>
    <w:rsid w:val="00F31202"/>
    <w:rsid w:val="00F656D2"/>
    <w:rsid w:val="00FB648A"/>
    <w:rsid w:val="00FB6CAF"/>
    <w:rsid w:val="00FB7432"/>
    <w:rsid w:val="00FC32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3656"/>
  <w15:chartTrackingRefBased/>
  <w15:docId w15:val="{A1874993-B1D4-4283-80B1-66DAC131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18FF"/>
  </w:style>
  <w:style w:type="paragraph" w:styleId="Kop1">
    <w:name w:val="heading 1"/>
    <w:basedOn w:val="Standaard"/>
    <w:next w:val="Standaard"/>
    <w:link w:val="Kop1Char"/>
    <w:uiPriority w:val="9"/>
    <w:qFormat/>
    <w:rsid w:val="00622D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0F11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2D20"/>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22D20"/>
    <w:rPr>
      <w:color w:val="0563C1" w:themeColor="hyperlink"/>
      <w:u w:val="single"/>
    </w:rPr>
  </w:style>
  <w:style w:type="character" w:styleId="GevolgdeHyperlink">
    <w:name w:val="FollowedHyperlink"/>
    <w:basedOn w:val="Standaardalinea-lettertype"/>
    <w:uiPriority w:val="99"/>
    <w:semiHidden/>
    <w:unhideWhenUsed/>
    <w:rsid w:val="001D545D"/>
    <w:rPr>
      <w:color w:val="954F72" w:themeColor="followedHyperlink"/>
      <w:u w:val="single"/>
    </w:rPr>
  </w:style>
  <w:style w:type="character" w:styleId="Onopgelostemelding">
    <w:name w:val="Unresolved Mention"/>
    <w:basedOn w:val="Standaardalinea-lettertype"/>
    <w:uiPriority w:val="99"/>
    <w:semiHidden/>
    <w:unhideWhenUsed/>
    <w:rsid w:val="003D5527"/>
    <w:rPr>
      <w:color w:val="605E5C"/>
      <w:shd w:val="clear" w:color="auto" w:fill="E1DFDD"/>
    </w:rPr>
  </w:style>
  <w:style w:type="character" w:customStyle="1" w:styleId="GeenafstandChar">
    <w:name w:val="Geen afstand Char"/>
    <w:basedOn w:val="Standaardalinea-lettertype"/>
    <w:link w:val="Geenafstand"/>
    <w:uiPriority w:val="1"/>
    <w:locked/>
    <w:rsid w:val="00E44E87"/>
    <w:rPr>
      <w:rFonts w:ascii="Garamond" w:hAnsi="Garamond"/>
      <w:sz w:val="24"/>
    </w:rPr>
  </w:style>
  <w:style w:type="paragraph" w:styleId="Geenafstand">
    <w:name w:val="No Spacing"/>
    <w:link w:val="GeenafstandChar"/>
    <w:autoRedefine/>
    <w:uiPriority w:val="1"/>
    <w:qFormat/>
    <w:rsid w:val="00E44E87"/>
    <w:pPr>
      <w:spacing w:after="0" w:line="240" w:lineRule="auto"/>
      <w:jc w:val="both"/>
    </w:pPr>
    <w:rPr>
      <w:rFonts w:ascii="Garamond" w:hAnsi="Garamond"/>
      <w:sz w:val="24"/>
    </w:rPr>
  </w:style>
  <w:style w:type="character" w:customStyle="1" w:styleId="Kop3Char">
    <w:name w:val="Kop 3 Char"/>
    <w:basedOn w:val="Standaardalinea-lettertype"/>
    <w:link w:val="Kop3"/>
    <w:uiPriority w:val="9"/>
    <w:semiHidden/>
    <w:rsid w:val="000F11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226">
      <w:bodyDiv w:val="1"/>
      <w:marLeft w:val="0"/>
      <w:marRight w:val="0"/>
      <w:marTop w:val="0"/>
      <w:marBottom w:val="0"/>
      <w:divBdr>
        <w:top w:val="none" w:sz="0" w:space="0" w:color="auto"/>
        <w:left w:val="none" w:sz="0" w:space="0" w:color="auto"/>
        <w:bottom w:val="none" w:sz="0" w:space="0" w:color="auto"/>
        <w:right w:val="none" w:sz="0" w:space="0" w:color="auto"/>
      </w:divBdr>
    </w:div>
    <w:div w:id="208302816">
      <w:bodyDiv w:val="1"/>
      <w:marLeft w:val="0"/>
      <w:marRight w:val="0"/>
      <w:marTop w:val="0"/>
      <w:marBottom w:val="0"/>
      <w:divBdr>
        <w:top w:val="none" w:sz="0" w:space="0" w:color="auto"/>
        <w:left w:val="none" w:sz="0" w:space="0" w:color="auto"/>
        <w:bottom w:val="none" w:sz="0" w:space="0" w:color="auto"/>
        <w:right w:val="none" w:sz="0" w:space="0" w:color="auto"/>
      </w:divBdr>
    </w:div>
    <w:div w:id="1016881548">
      <w:bodyDiv w:val="1"/>
      <w:marLeft w:val="0"/>
      <w:marRight w:val="0"/>
      <w:marTop w:val="0"/>
      <w:marBottom w:val="0"/>
      <w:divBdr>
        <w:top w:val="none" w:sz="0" w:space="0" w:color="auto"/>
        <w:left w:val="none" w:sz="0" w:space="0" w:color="auto"/>
        <w:bottom w:val="none" w:sz="0" w:space="0" w:color="auto"/>
        <w:right w:val="none" w:sz="0" w:space="0" w:color="auto"/>
      </w:divBdr>
    </w:div>
    <w:div w:id="12417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euven.be/thomas/page/theolympiade/" TargetMode="External"/><Relationship Id="rId13" Type="http://schemas.openxmlformats.org/officeDocument/2006/relationships/hyperlink" Target="https://www.ucsia.org/home/themalijnen/onderwijs-en-service-learning/evenementen/laudato-si/" TargetMode="External"/><Relationship Id="rId18" Type="http://schemas.openxmlformats.org/officeDocument/2006/relationships/hyperlink" Target="C://Users/Peter%20De%20Burghgraeve/OneDrive%20-%20Immo%20Guimard%207%20nv/katholiek%20onderwijs/maandberichten/september%2022/2022_folder_academicSymposium_Mechelen.pdf" TargetMode="External"/><Relationship Id="rId3" Type="http://schemas.openxmlformats.org/officeDocument/2006/relationships/styles" Target="styles.xml"/><Relationship Id="rId7" Type="http://schemas.openxmlformats.org/officeDocument/2006/relationships/hyperlink" Target="https://www.kuleuven.be/thomas/page/vakdossier/" TargetMode="External"/><Relationship Id="rId12" Type="http://schemas.openxmlformats.org/officeDocument/2006/relationships/hyperlink" Target="mailto:peter.de.burghgraeve@rkg.vlaanderen" TargetMode="External"/><Relationship Id="rId17" Type="http://schemas.openxmlformats.org/officeDocument/2006/relationships/hyperlink" Target="https://www.kerknet.be/vicariaat-vlaams-brabant-en-mechelen/artikel/school-voor-geloofsverdieping-2021-2022?microsite=569" TargetMode="External"/><Relationship Id="rId2" Type="http://schemas.openxmlformats.org/officeDocument/2006/relationships/customXml" Target="../customXml/item2.xml"/><Relationship Id="rId16" Type="http://schemas.openxmlformats.org/officeDocument/2006/relationships/hyperlink" Target="https://www.kerknet.be/ccv-vlaams-brabant/evenement/labyrint-zie-het-lam-van-god?microsite=113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kg.vlaanderen/" TargetMode="External"/><Relationship Id="rId11" Type="http://schemas.openxmlformats.org/officeDocument/2006/relationships/hyperlink" Target="mailto:peter.de.burghgraeve@rkg.vlaanderen" TargetMode="External"/><Relationship Id="rId5" Type="http://schemas.openxmlformats.org/officeDocument/2006/relationships/webSettings" Target="webSettings.xml"/><Relationship Id="rId15" Type="http://schemas.openxmlformats.org/officeDocument/2006/relationships/hyperlink" Target="https://www.kuleuven.be/thomas/page/didache-onderwijs-2023/" TargetMode="External"/><Relationship Id="rId10" Type="http://schemas.openxmlformats.org/officeDocument/2006/relationships/hyperlink" Target="mailto:Carolien.milis@rkg.vlaander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uleuven.be/thomas/page/leerplan-secundair/ilc/" TargetMode="External"/><Relationship Id="rId14" Type="http://schemas.openxmlformats.org/officeDocument/2006/relationships/hyperlink" Target="https://www.kuleuven.be/thomas/page/didache-onderwijs-202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925A196088B498B80B066ABF96065" ma:contentTypeVersion="16" ma:contentTypeDescription="Een nieuw document maken." ma:contentTypeScope="" ma:versionID="d4b339adabfab0eebd0e49f7636fb085">
  <xsd:schema xmlns:xsd="http://www.w3.org/2001/XMLSchema" xmlns:xs="http://www.w3.org/2001/XMLSchema" xmlns:p="http://schemas.microsoft.com/office/2006/metadata/properties" xmlns:ns2="e686b4cc-75bb-4dd9-812f-60443aa5163d" xmlns:ns3="2329157d-013c-49b0-b109-ee52d57e8ec5" xmlns:ns4="9043eea9-c6a2-41bd-a216-33d45f9f09e1" targetNamespace="http://schemas.microsoft.com/office/2006/metadata/properties" ma:root="true" ma:fieldsID="7d3cfe857bb4f30c0f47a71af6a2e228" ns2:_="" ns3:_="" ns4:_="">
    <xsd:import namespace="e686b4cc-75bb-4dd9-812f-60443aa5163d"/>
    <xsd:import namespace="2329157d-013c-49b0-b109-ee52d57e8ec5"/>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6b4cc-75bb-4dd9-812f-60443aa5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9157d-013c-49b0-b109-ee52d57e8ec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C233DA3-3D77-48FC-A917-985BE0E18850}" ma:internalName="TaxCatchAll" ma:showField="CatchAllData" ma:web="{2329157d-013c-49b0-b109-ee52d57e8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D7358-6FAC-4637-8A11-12C1BDDAF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6b4cc-75bb-4dd9-812f-60443aa5163d"/>
    <ds:schemaRef ds:uri="2329157d-013c-49b0-b109-ee52d57e8ec5"/>
    <ds:schemaRef ds:uri="9043eea9-c6a2-41bd-a216-33d45f9f0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B8D69-501F-47B5-A235-96BF8D165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1187</Words>
  <Characters>6531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Burghgraeve</dc:creator>
  <cp:keywords/>
  <dc:description/>
  <cp:lastModifiedBy>Wendy Van Landeghem</cp:lastModifiedBy>
  <cp:revision>105</cp:revision>
  <dcterms:created xsi:type="dcterms:W3CDTF">2021-06-15T12:21:00Z</dcterms:created>
  <dcterms:modified xsi:type="dcterms:W3CDTF">2022-09-08T08:42:00Z</dcterms:modified>
</cp:coreProperties>
</file>