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8660D" w:rsidP="00167F77" w:rsidRDefault="008E3ED9" w14:paraId="2173658F" w14:textId="16BFDBC1">
      <w:r>
        <w:t>LPD 3</w:t>
      </w:r>
      <w:r w:rsidR="00604712">
        <w:t>2</w:t>
      </w:r>
      <w:r>
        <w:t>: De </w:t>
      </w:r>
      <w:proofErr w:type="spellStart"/>
      <w:r>
        <w:t>lln</w:t>
      </w:r>
      <w:proofErr w:type="spellEnd"/>
      <w:r>
        <w:t xml:space="preserve"> onderzoeken </w:t>
      </w:r>
      <w:r w:rsidR="00604712">
        <w:t>verkennen (</w:t>
      </w:r>
      <w:proofErr w:type="spellStart"/>
      <w:r w:rsidR="00604712">
        <w:t>ped</w:t>
      </w:r>
      <w:proofErr w:type="spellEnd"/>
      <w:r w:rsidR="00604712">
        <w:t>)agogische</w:t>
      </w:r>
      <w:r>
        <w:t xml:space="preserve"> vaardigheden en aanbod passend bij de levensloopfase </w:t>
      </w:r>
      <w:r w:rsidR="00604712">
        <w:t>met inbegrip van ontwikkelingsstimulerende activiteiten</w:t>
      </w:r>
      <w:r>
        <w:t>. </w:t>
      </w:r>
    </w:p>
    <w:p w:rsidR="5E3D7BB8" w:rsidRDefault="5E3D7BB8" w14:paraId="3C87CA4C" w14:textId="408909E9"/>
    <w:p w:rsidR="004202D5" w:rsidP="00167F77" w:rsidRDefault="004202D5" w14:paraId="506EAFFD" w14:textId="47A2ED10">
      <w:r>
        <w:t>Opbouw opdracht:</w:t>
      </w:r>
    </w:p>
    <w:p w:rsidR="00DD31C8" w:rsidP="00167F77" w:rsidRDefault="003B4675" w14:paraId="162D2AEF" w14:textId="17385DBB">
      <w:r>
        <w:t>Vanuit het knipsel in bijlage maakten we de volgende casus:</w:t>
      </w:r>
    </w:p>
    <w:p w:rsidRPr="00175D3F" w:rsidR="003B4675" w:rsidP="003B4675" w:rsidRDefault="0083035C" w14:paraId="32A20438" w14:textId="60D508B0">
      <w:pPr>
        <w:rPr>
          <w:b/>
          <w:bCs/>
          <w:i/>
          <w:iCs/>
          <w:lang w:val="nl-BE"/>
        </w:rPr>
      </w:pPr>
      <w:r w:rsidRPr="00175D3F">
        <w:rPr>
          <w:i/>
          <w:iCs/>
          <w:lang w:val="nl-BE"/>
        </w:rPr>
        <w:t>“Rosa wil blijven fietsen”</w:t>
      </w:r>
    </w:p>
    <w:p w:rsidRPr="00175D3F" w:rsidR="003B4675" w:rsidP="003B4675" w:rsidRDefault="003B4675" w14:paraId="0C88A107" w14:textId="77777777">
      <w:pPr>
        <w:rPr>
          <w:i/>
          <w:iCs/>
          <w:lang w:val="nl-BE"/>
        </w:rPr>
      </w:pPr>
      <w:r w:rsidRPr="00175D3F">
        <w:rPr>
          <w:i/>
          <w:iCs/>
          <w:lang w:val="nl-BE"/>
        </w:rPr>
        <w:t>Mevrouw Rosa Van Gils is 68 jaar en nog altijd gek op fietsen. Al sinds ze jong was, neemt ze het liefst de fiets om naar de winkel te gaan, bij een vriendin op bezoek te gaan of gewoon een frisse neus te halen in het park. Fietsen geeft haar een gevoel van vrijheid. Maar de laatste tijd merkt ze dat het niet meer zo vanzelfsprekend gaat als vroeger: haar evenwicht is soms wankel, ze wordt sneller moe en in druk verkeer voelt ze zich onzeker. Toch wil ze niets liever dan blijven fietsen, zolang het maar veilig kan.</w:t>
      </w:r>
    </w:p>
    <w:p w:rsidRPr="00175D3F" w:rsidR="003B4675" w:rsidP="003B4675" w:rsidRDefault="003B4675" w14:paraId="7096445C" w14:textId="77777777">
      <w:pPr>
        <w:rPr>
          <w:i/>
          <w:iCs/>
          <w:lang w:val="nl-BE"/>
        </w:rPr>
      </w:pPr>
      <w:r w:rsidRPr="00175D3F">
        <w:rPr>
          <w:i/>
          <w:iCs/>
          <w:lang w:val="nl-BE"/>
        </w:rPr>
        <w:t xml:space="preserve">Omdat ze bang is om te vallen, heeft ze een gesprek met haar dochter. Samen zoeken ze naar oplossingen die haar kunnen helpen om zelfstandig te blijven fietsen. De eerste stap is een bezoek aan een lokale fietswinkel. Daar test ze een fiets met </w:t>
      </w:r>
      <w:r w:rsidRPr="00175D3F">
        <w:rPr>
          <w:b/>
          <w:bCs/>
          <w:i/>
          <w:iCs/>
          <w:lang w:val="nl-BE"/>
        </w:rPr>
        <w:t>lage instap</w:t>
      </w:r>
      <w:r w:rsidRPr="00175D3F">
        <w:rPr>
          <w:i/>
          <w:iCs/>
          <w:lang w:val="nl-BE"/>
        </w:rPr>
        <w:t>, zodat ze niet zo hoog hoeft op te tillen bij het opstappen. Ze voelt meteen hoe dat haar rust geeft. Een medewerker raadt ook bredere banden aan, die meer stabiliteit bieden, en goede verlichting die automatisch aan- en uitgaat. Rosa kiest voor deze aanpassingen, omdat ze haar zelfvertrouwen vergroten.</w:t>
      </w:r>
    </w:p>
    <w:p w:rsidRPr="00175D3F" w:rsidR="003B4675" w:rsidP="003B4675" w:rsidRDefault="003B4675" w14:paraId="4FC96DD0" w14:textId="77777777">
      <w:pPr>
        <w:rPr>
          <w:i/>
          <w:iCs/>
          <w:lang w:val="nl-BE"/>
        </w:rPr>
      </w:pPr>
      <w:r w:rsidRPr="00175D3F">
        <w:rPr>
          <w:i/>
          <w:iCs/>
          <w:lang w:val="nl-BE"/>
        </w:rPr>
        <w:t xml:space="preserve">Daarnaast informeert haar dochter bij de gemeente naar de mogelijkheden voor </w:t>
      </w:r>
      <w:r w:rsidRPr="00175D3F">
        <w:rPr>
          <w:b/>
          <w:bCs/>
          <w:i/>
          <w:iCs/>
          <w:lang w:val="nl-BE"/>
        </w:rPr>
        <w:t>fietslessen voor senioren</w:t>
      </w:r>
      <w:r w:rsidRPr="00175D3F">
        <w:rPr>
          <w:i/>
          <w:iCs/>
          <w:lang w:val="nl-BE"/>
        </w:rPr>
        <w:t>. In kleine groepjes oefenen oudere fietsers op manoeuvreren, bevorderen ze hun evenwicht en leren ze omgaan met onverwachte situaties in het verkeer. Rosa ziet het eerst niet zitten, maar beslist toch een les te proberen. Tot haar verrassing voelt ze zich er meteen op haar gemak: er zijn leeftijdsgenoten die met dezelfde problemen worstelen, en de begeleider geeft duidelijke, rustige instructies. Na enkele lessen merkt ze dat ze weer steviger zit en vlotter kan remmen en draaien.</w:t>
      </w:r>
    </w:p>
    <w:p w:rsidRPr="00175D3F" w:rsidR="003B4675" w:rsidP="003B4675" w:rsidRDefault="003B4675" w14:paraId="7D86B015" w14:textId="77777777">
      <w:pPr>
        <w:rPr>
          <w:i/>
          <w:iCs/>
          <w:lang w:val="nl-BE"/>
        </w:rPr>
      </w:pPr>
      <w:r w:rsidRPr="00175D3F">
        <w:rPr>
          <w:i/>
          <w:iCs/>
          <w:lang w:val="nl-BE"/>
        </w:rPr>
        <w:t xml:space="preserve">Een buurvrouw vertelt haar over een </w:t>
      </w:r>
      <w:r w:rsidRPr="00175D3F">
        <w:rPr>
          <w:b/>
          <w:bCs/>
          <w:i/>
          <w:iCs/>
          <w:lang w:val="nl-BE"/>
        </w:rPr>
        <w:t>driewielfiets</w:t>
      </w:r>
      <w:r w:rsidRPr="00175D3F">
        <w:rPr>
          <w:i/>
          <w:iCs/>
          <w:lang w:val="nl-BE"/>
        </w:rPr>
        <w:t xml:space="preserve"> als alternatief voor dagen waarop het evenwicht lastiger gaat. Rosa huurt er eentje via de thuiszorgwinkel om te testen. Ze schrikt eerst van het brede model, maar tijdens een testrit voelt ze zich buitengewoon veilig. Het trappen gaat licht, en de fiets blijft stabiel wanneer ze moet stoppen of langzaam rijden. Ze besluit dat dit een perfecte oplossing is voor langere fietstochten of dagen waarop ze zich minder fit voelt.</w:t>
      </w:r>
    </w:p>
    <w:p w:rsidRPr="00175D3F" w:rsidR="003B4675" w:rsidP="003B4675" w:rsidRDefault="003B4675" w14:paraId="331E0892" w14:textId="77777777">
      <w:pPr>
        <w:rPr>
          <w:i/>
          <w:iCs/>
          <w:lang w:val="nl-BE"/>
        </w:rPr>
      </w:pPr>
      <w:r w:rsidRPr="00175D3F">
        <w:rPr>
          <w:i/>
          <w:iCs/>
          <w:lang w:val="nl-BE"/>
        </w:rPr>
        <w:t xml:space="preserve">Om haar zelfstandigheid nog extra te ondersteunen, stelt de thuiszorgdienst voor om een </w:t>
      </w:r>
      <w:r w:rsidRPr="00175D3F">
        <w:rPr>
          <w:b/>
          <w:bCs/>
          <w:i/>
          <w:iCs/>
          <w:lang w:val="nl-BE"/>
        </w:rPr>
        <w:t>GPS</w:t>
      </w:r>
      <w:r w:rsidRPr="00175D3F">
        <w:rPr>
          <w:b/>
          <w:bCs/>
          <w:i/>
          <w:iCs/>
          <w:lang w:val="nl-BE"/>
        </w:rPr>
        <w:noBreakHyphen/>
      </w:r>
      <w:proofErr w:type="spellStart"/>
      <w:r w:rsidRPr="00175D3F">
        <w:rPr>
          <w:b/>
          <w:bCs/>
          <w:i/>
          <w:iCs/>
          <w:lang w:val="nl-BE"/>
        </w:rPr>
        <w:t>tracker</w:t>
      </w:r>
      <w:proofErr w:type="spellEnd"/>
      <w:r w:rsidRPr="00175D3F">
        <w:rPr>
          <w:i/>
          <w:iCs/>
          <w:lang w:val="nl-BE"/>
        </w:rPr>
        <w:t xml:space="preserve"> op haar telefoon te activeren. Die geeft duidelijke gesproken instructies en helpt haar de weg te vinden zonder stress. Zo hoeft ze niet meer bang te zijn dat ze verkeerd zal rijden of zal verdwalen in onbekende straten. Bovendien kan haar dochter meekijken wanneer Rosa op pad is, wat hen allebei een veilig gevoel geeft.</w:t>
      </w:r>
    </w:p>
    <w:p w:rsidRPr="00175D3F" w:rsidR="003B4675" w:rsidP="003B4675" w:rsidRDefault="003B4675" w14:paraId="223B9518" w14:textId="77777777">
      <w:pPr>
        <w:rPr>
          <w:i/>
          <w:iCs/>
          <w:lang w:val="nl-BE"/>
        </w:rPr>
      </w:pPr>
      <w:r w:rsidRPr="00175D3F">
        <w:rPr>
          <w:i/>
          <w:iCs/>
          <w:lang w:val="nl-BE"/>
        </w:rPr>
        <w:t>Nu maakt Rosa elke week opnieuw fietstochtjes, het ene moment met haar vertrouwde lage</w:t>
      </w:r>
      <w:r w:rsidRPr="00175D3F">
        <w:rPr>
          <w:i/>
          <w:iCs/>
          <w:lang w:val="nl-BE"/>
        </w:rPr>
        <w:noBreakHyphen/>
      </w:r>
      <w:r w:rsidRPr="00175D3F">
        <w:rPr>
          <w:i/>
          <w:iCs/>
          <w:lang w:val="nl-BE"/>
        </w:rPr>
        <w:t xml:space="preserve">instapfiets, het andere moment met de driewielfiets. Ze voelt zich opnieuw vrij, in beweging en verbonden met haar omgeving. Dankzij aangepaste materialen, begeleiding en een paar slimme hulpmiddelen blijft ze doen wat ze het liefste doet: </w:t>
      </w:r>
      <w:r w:rsidRPr="00175D3F">
        <w:rPr>
          <w:b/>
          <w:bCs/>
          <w:i/>
          <w:iCs/>
          <w:lang w:val="nl-BE"/>
        </w:rPr>
        <w:t>fietsen, zelfstandig en met plezier</w:t>
      </w:r>
      <w:r w:rsidRPr="00175D3F">
        <w:rPr>
          <w:i/>
          <w:iCs/>
          <w:lang w:val="nl-BE"/>
        </w:rPr>
        <w:t>.</w:t>
      </w:r>
    </w:p>
    <w:p w:rsidRPr="003B4675" w:rsidR="003B4675" w:rsidP="00167F77" w:rsidRDefault="003B4675" w14:paraId="3E33D43B" w14:textId="77777777">
      <w:pPr>
        <w:rPr>
          <w:lang w:val="nl-BE"/>
        </w:rPr>
      </w:pPr>
    </w:p>
    <w:p w:rsidR="00F877AC" w:rsidP="71C2860E" w:rsidRDefault="007920CB" w14:paraId="445F6815" w14:textId="61473D6B">
      <w:pPr>
        <w:rPr>
          <w:b/>
          <w:bCs/>
          <w:u w:val="single"/>
        </w:rPr>
      </w:pPr>
      <w:r w:rsidRPr="71C2860E">
        <w:rPr>
          <w:b/>
          <w:bCs/>
          <w:u w:val="single"/>
        </w:rPr>
        <w:t>Stap 1 “</w:t>
      </w:r>
      <w:r w:rsidRPr="71C2860E" w:rsidR="00175D3F">
        <w:rPr>
          <w:b/>
          <w:bCs/>
          <w:u w:val="single"/>
        </w:rPr>
        <w:t>Verkennen</w:t>
      </w:r>
      <w:r w:rsidRPr="71C2860E">
        <w:rPr>
          <w:b/>
          <w:bCs/>
          <w:u w:val="single"/>
        </w:rPr>
        <w:t>”</w:t>
      </w:r>
    </w:p>
    <w:p w:rsidR="005A1D56" w:rsidP="00550D21" w:rsidRDefault="00DB06A3" w14:paraId="604918D8" w14:textId="69D88A6C">
      <w:pPr>
        <w:pStyle w:val="ListParagraph"/>
        <w:numPr>
          <w:ilvl w:val="0"/>
          <w:numId w:val="5"/>
        </w:numPr>
      </w:pPr>
      <w:r>
        <w:t>Via deze casus kan je samen met leerlingen</w:t>
      </w:r>
      <w:r w:rsidR="00DB3454">
        <w:t xml:space="preserve"> </w:t>
      </w:r>
      <w:r w:rsidR="00694F66">
        <w:t>aanbod</w:t>
      </w:r>
      <w:r w:rsidR="458D6FF0">
        <w:t xml:space="preserve"> verkennen:</w:t>
      </w:r>
    </w:p>
    <w:p w:rsidR="71C2860E" w:rsidP="71C2860E" w:rsidRDefault="71C2860E" w14:paraId="6974FB1B" w14:textId="0201CA98">
      <w:pPr>
        <w:pStyle w:val="ListParagraph"/>
      </w:pPr>
    </w:p>
    <w:p w:rsidR="00AA6135" w:rsidP="00AA6135" w:rsidRDefault="00AA6135" w14:paraId="01168FD9" w14:textId="267AA33B">
      <w:pPr>
        <w:pStyle w:val="ListParagraph"/>
        <w:numPr>
          <w:ilvl w:val="1"/>
          <w:numId w:val="5"/>
        </w:numPr>
      </w:pPr>
      <w:r>
        <w:t>Waarom kiest Rosa voor deze activiteit?</w:t>
      </w:r>
    </w:p>
    <w:p w:rsidR="00AA6135" w:rsidP="00AA6135" w:rsidRDefault="00AA6135" w14:paraId="4B9F9624" w14:textId="77777777">
      <w:pPr>
        <w:pStyle w:val="ListParagraph"/>
        <w:numPr>
          <w:ilvl w:val="1"/>
          <w:numId w:val="5"/>
        </w:numPr>
      </w:pPr>
      <w:r>
        <w:t>Welke mogelijke risico’s tijdens fietstochten bij ouderen kunnen voorkomen?</w:t>
      </w:r>
    </w:p>
    <w:p w:rsidR="1F309E20" w:rsidP="00A840BD" w:rsidRDefault="00694F66" w14:paraId="095E90C3" w14:textId="5D214221">
      <w:pPr>
        <w:pStyle w:val="ListParagraph"/>
        <w:numPr>
          <w:ilvl w:val="1"/>
          <w:numId w:val="5"/>
        </w:numPr>
      </w:pPr>
      <w:r>
        <w:t xml:space="preserve">Welke </w:t>
      </w:r>
      <w:r w:rsidR="00742516">
        <w:t>gevaren zijn er voor Rosa tijdens het fietsen?</w:t>
      </w:r>
    </w:p>
    <w:p w:rsidR="00A840BD" w:rsidP="00A840BD" w:rsidRDefault="00A840BD" w14:paraId="7F544AEB" w14:textId="77777777">
      <w:pPr>
        <w:pStyle w:val="ListParagraph"/>
        <w:ind w:left="1440"/>
      </w:pPr>
    </w:p>
    <w:p w:rsidR="5FB3C171" w:rsidP="00A840BD" w:rsidRDefault="2CB65140" w14:paraId="2076F747" w14:textId="232313BD">
      <w:pPr>
        <w:pStyle w:val="ListParagraph"/>
        <w:numPr>
          <w:ilvl w:val="0"/>
          <w:numId w:val="5"/>
        </w:numPr>
      </w:pPr>
      <w:r>
        <w:t>Eventueel kan je deze opdracht ook inzetten om agogische vaardigheden te verkennen</w:t>
      </w:r>
    </w:p>
    <w:p w:rsidR="00AE3C77" w:rsidP="00AE3C77" w:rsidRDefault="00AE3C77" w14:paraId="164761F0" w14:textId="77777777">
      <w:pPr>
        <w:pStyle w:val="ListParagraph"/>
        <w:numPr>
          <w:ilvl w:val="0"/>
          <w:numId w:val="1"/>
        </w:numPr>
      </w:pPr>
      <w:r>
        <w:t>Wie geeft aan Rosa suggesties om het veiliger te maken?</w:t>
      </w:r>
    </w:p>
    <w:p w:rsidR="5FB3C171" w:rsidP="00746AE3" w:rsidRDefault="555FF989" w14:paraId="61BC730E" w14:textId="5CA6FC7D">
      <w:pPr>
        <w:pStyle w:val="ListParagraph"/>
        <w:numPr>
          <w:ilvl w:val="0"/>
          <w:numId w:val="6"/>
        </w:numPr>
      </w:pPr>
      <w:r>
        <w:t xml:space="preserve">Welke agogische vaardigheden zie je bij </w:t>
      </w:r>
      <w:r w:rsidR="007B2362">
        <w:t>hen</w:t>
      </w:r>
      <w:r>
        <w:t>?</w:t>
      </w:r>
      <w:r w:rsidR="5FB3C171">
        <w:br/>
      </w:r>
      <w:r>
        <w:t xml:space="preserve"> Denk aan: steunen, stimuleren, samenwerken…</w:t>
      </w:r>
    </w:p>
    <w:p w:rsidR="009F08C7" w:rsidP="00A840BD" w:rsidRDefault="009F08C7" w14:paraId="739EEC07" w14:textId="1D97BD98"/>
    <w:p w:rsidR="007963C6" w:rsidP="00B50BF8" w:rsidRDefault="00B50BF8" w14:paraId="2DB63A99" w14:textId="6D6F9788">
      <w:r w:rsidRPr="71C2860E">
        <w:rPr>
          <w:b/>
          <w:bCs/>
          <w:u w:val="single"/>
        </w:rPr>
        <w:t xml:space="preserve">Stap 2 </w:t>
      </w:r>
      <w:r w:rsidRPr="71C2860E" w:rsidR="00ED0540">
        <w:rPr>
          <w:b/>
          <w:bCs/>
          <w:u w:val="single"/>
        </w:rPr>
        <w:t>Link met de mijlpalen</w:t>
      </w:r>
      <w:r w:rsidR="00A634E8">
        <w:t xml:space="preserve"> (aan de hand van </w:t>
      </w:r>
      <w:r w:rsidR="00FE0FC0">
        <w:t>het overzicht van mogelijke mijlpalen in de ontwikkeling</w:t>
      </w:r>
      <w:r w:rsidR="00A634E8">
        <w:t>)</w:t>
      </w:r>
      <w:r w:rsidR="25013104">
        <w:t xml:space="preserve"> - volgende vragen kunnen hierbij helpen:</w:t>
      </w:r>
    </w:p>
    <w:p w:rsidR="0048660D" w:rsidP="71C2860E" w:rsidRDefault="6D8058C4" w14:paraId="742CA0E1" w14:textId="04943A8C">
      <w:pPr>
        <w:pStyle w:val="ListParagraph"/>
        <w:numPr>
          <w:ilvl w:val="1"/>
          <w:numId w:val="5"/>
        </w:numPr>
      </w:pPr>
      <w:r>
        <w:t>Welke typische veranderingen van de mijlpalen van de ouderen</w:t>
      </w:r>
      <w:r w:rsidR="3AFF5AE5">
        <w:t xml:space="preserve"> </w:t>
      </w:r>
      <w:r>
        <w:t>herken je bij Rosa?</w:t>
      </w:r>
    </w:p>
    <w:p w:rsidR="0048660D" w:rsidP="71C2860E" w:rsidRDefault="6D8058C4" w14:paraId="605E050D" w14:textId="7B10257C">
      <w:pPr>
        <w:pStyle w:val="ListParagraph"/>
        <w:numPr>
          <w:ilvl w:val="1"/>
          <w:numId w:val="5"/>
        </w:numPr>
      </w:pPr>
      <w:r>
        <w:t xml:space="preserve">Welke oplossingen worden voorgesteld om haar te helpen </w:t>
      </w:r>
      <w:r w:rsidR="53CB15CA">
        <w:t xml:space="preserve">om te </w:t>
      </w:r>
      <w:r>
        <w:t>blijven fietsen?</w:t>
      </w:r>
    </w:p>
    <w:p w:rsidR="0048660D" w:rsidP="71C2860E" w:rsidRDefault="6D8058C4" w14:paraId="1FCCE7DB" w14:textId="4AA6979B">
      <w:pPr>
        <w:pStyle w:val="ListParagraph"/>
        <w:numPr>
          <w:ilvl w:val="1"/>
          <w:numId w:val="5"/>
        </w:numPr>
      </w:pPr>
      <w:r>
        <w:t>Waarom passen deze oplossingen precies bij de noden van een 65+’er?</w:t>
      </w:r>
    </w:p>
    <w:p w:rsidR="71C2860E" w:rsidP="1583AD8D" w:rsidRDefault="71C2860E" w14:paraId="10221304" w14:textId="6CBD89C7">
      <w:pPr>
        <w:pStyle w:val="ListParagraph"/>
        <w:numPr>
          <w:ilvl w:val="1"/>
          <w:numId w:val="5"/>
        </w:numPr>
        <w:rPr/>
      </w:pPr>
      <w:r w:rsidR="399F05D1">
        <w:rPr/>
        <w:t xml:space="preserve">Welke andere ondersteuning zou jij nog aanbieden vanuit jouw kennis over deze </w:t>
      </w:r>
      <w:r w:rsidR="017C0BFD">
        <w:rPr/>
        <w:t>levensfase</w:t>
      </w:r>
      <w:r w:rsidR="399CC87B">
        <w:rPr/>
        <w:t>?</w:t>
      </w:r>
    </w:p>
    <w:p w:rsidR="71C2860E" w:rsidP="71C2860E" w:rsidRDefault="71C2860E" w14:paraId="1977C52F" w14:textId="39B94FDF"/>
    <w:p w:rsidR="180DF29B" w:rsidP="00167F77" w:rsidRDefault="0048660D" w14:paraId="28EC4E80" w14:textId="1A4D721A"/>
    <w:p w:rsidR="180DF29B" w:rsidP="00167F77" w:rsidRDefault="0048660D" w14:paraId="3100D35A" w14:textId="6435B7AA">
      <w:r>
        <w:br w:type="page"/>
      </w:r>
    </w:p>
    <w:p w:rsidR="180DF29B" w:rsidP="1583AD8D" w:rsidRDefault="0048660D" w14:paraId="090B78D1" w14:textId="63F76A99">
      <w:pPr>
        <w:pStyle w:val="Normal"/>
      </w:pPr>
      <w:r w:rsidR="6A28D419">
        <w:rPr/>
        <w:t xml:space="preserve">Bijlage artikel uit de </w:t>
      </w:r>
      <w:r w:rsidR="6A28D419">
        <w:rPr/>
        <w:t>DeMorgen</w:t>
      </w:r>
      <w:r w:rsidR="6A28D419">
        <w:rPr/>
        <w:t xml:space="preserve"> van dinsdag 13 januari 2026</w:t>
      </w:r>
    </w:p>
    <w:p w:rsidR="066060EF" w:rsidRDefault="00FE1A1A" w14:paraId="0ABE3BB3" w14:textId="7B7BB307">
      <w:r>
        <w:rPr>
          <w:noProof/>
        </w:rPr>
        <w:drawing>
          <wp:inline distT="0" distB="0" distL="0" distR="0" wp14:anchorId="7F96EF3D" wp14:editId="60846250">
            <wp:extent cx="5731510" cy="3143885"/>
            <wp:effectExtent l="0" t="0" r="2540" b="0"/>
            <wp:docPr id="860437722" name="Afbeelding 1" descr="Afbeelding met kleding, tekst, schoeisel, pers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37722" name="Afbeelding 1" descr="Afbeelding met kleding, tekst, schoeisel, persoon&#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143885"/>
                    </a:xfrm>
                    <a:prstGeom prst="rect">
                      <a:avLst/>
                    </a:prstGeom>
                    <a:noFill/>
                    <a:ln>
                      <a:noFill/>
                    </a:ln>
                  </pic:spPr>
                </pic:pic>
              </a:graphicData>
            </a:graphic>
          </wp:inline>
        </w:drawing>
      </w:r>
    </w:p>
    <w:p w:rsidR="066060EF" w:rsidRDefault="76E1EED2" w14:paraId="42A77814" w14:textId="4C91A792">
      <w:r>
        <w:rPr>
          <w:noProof/>
        </w:rPr>
        <w:drawing>
          <wp:inline distT="0" distB="0" distL="0" distR="0" wp14:anchorId="31180B70" wp14:editId="1D714E54">
            <wp:extent cx="4467848" cy="666843"/>
            <wp:effectExtent l="0" t="0" r="0" b="0"/>
            <wp:docPr id="2094464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64150" name="Picture 2094464150"/>
                    <pic:cNvPicPr/>
                  </pic:nvPicPr>
                  <pic:blipFill>
                    <a:blip r:embed="rId9">
                      <a:extLst>
                        <a:ext uri="{28A0092B-C50C-407E-A947-70E740481C1C}">
                          <a14:useLocalDpi xmlns:a14="http://schemas.microsoft.com/office/drawing/2010/main"/>
                        </a:ext>
                      </a:extLst>
                    </a:blip>
                    <a:stretch>
                      <a:fillRect/>
                    </a:stretch>
                  </pic:blipFill>
                  <pic:spPr>
                    <a:xfrm>
                      <a:off x="0" y="0"/>
                      <a:ext cx="4467848" cy="666843"/>
                    </a:xfrm>
                    <a:prstGeom prst="rect">
                      <a:avLst/>
                    </a:prstGeom>
                  </pic:spPr>
                </pic:pic>
              </a:graphicData>
            </a:graphic>
          </wp:inline>
        </w:drawing>
      </w:r>
    </w:p>
    <w:p w:rsidR="7ADB9C6D" w:rsidP="7ADB9C6D" w:rsidRDefault="004619E4" w14:paraId="2430E7B0" w14:textId="599F081F">
      <w:r w:rsidRPr="004619E4">
        <w:rPr>
          <w:noProof/>
        </w:rPr>
        <w:drawing>
          <wp:inline distT="0" distB="0" distL="0" distR="0" wp14:anchorId="4507817A" wp14:editId="6F357F24">
            <wp:extent cx="5731510" cy="4918710"/>
            <wp:effectExtent l="0" t="0" r="2540" b="0"/>
            <wp:docPr id="893479862" name="Afbeelding 1"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79862" name="Afbeelding 1" descr="Afbeelding met tekst, schermopname, Lettertype&#10;&#10;Door AI gegenereerde inhoud is mogelijk onjuist."/>
                    <pic:cNvPicPr/>
                  </pic:nvPicPr>
                  <pic:blipFill>
                    <a:blip r:embed="rId10"/>
                    <a:stretch>
                      <a:fillRect/>
                    </a:stretch>
                  </pic:blipFill>
                  <pic:spPr>
                    <a:xfrm>
                      <a:off x="0" y="0"/>
                      <a:ext cx="5731510" cy="4918710"/>
                    </a:xfrm>
                    <a:prstGeom prst="rect">
                      <a:avLst/>
                    </a:prstGeom>
                  </pic:spPr>
                </pic:pic>
              </a:graphicData>
            </a:graphic>
          </wp:inline>
        </w:drawing>
      </w:r>
    </w:p>
    <w:p w:rsidRPr="006D76F4" w:rsidR="006D76F4" w:rsidP="006D76F4" w:rsidRDefault="00432207" w14:paraId="59685F09" w14:textId="66690DA4">
      <w:pPr>
        <w:rPr>
          <w:noProof/>
        </w:rPr>
      </w:pPr>
      <w:r>
        <w:rPr>
          <w:noProof/>
        </w:rPr>
        <w:drawing>
          <wp:inline distT="0" distB="0" distL="0" distR="0" wp14:anchorId="4A5692EE" wp14:editId="673D44E9">
            <wp:extent cx="5731510" cy="2557780"/>
            <wp:effectExtent l="0" t="0" r="2540" b="0"/>
            <wp:docPr id="1003986098" name="Afbeelding 5" descr="Afbeelding met tekst, Lettertyp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86098" name="Afbeelding 5" descr="Afbeelding met tekst, Lettertype, schermopname&#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557780"/>
                    </a:xfrm>
                    <a:prstGeom prst="rect">
                      <a:avLst/>
                    </a:prstGeom>
                    <a:noFill/>
                    <a:ln>
                      <a:noFill/>
                    </a:ln>
                  </pic:spPr>
                </pic:pic>
              </a:graphicData>
            </a:graphic>
          </wp:inline>
        </w:drawing>
      </w:r>
    </w:p>
    <w:p w:rsidR="001D0CF2" w:rsidRDefault="0014248D" w14:paraId="5159D096" w14:textId="757B494F">
      <w:r>
        <w:rPr>
          <w:noProof/>
        </w:rPr>
        <w:drawing>
          <wp:inline distT="0" distB="0" distL="0" distR="0" wp14:anchorId="57331FFA" wp14:editId="5F5E9A40">
            <wp:extent cx="4521600" cy="3225600"/>
            <wp:effectExtent l="0" t="0" r="0" b="0"/>
            <wp:docPr id="749544963" name="Afbeelding 6" descr="Afbeelding met tekst, schermopname, diagram,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544963" name="Afbeelding 6" descr="Afbeelding met tekst, schermopname, diagram, Lettertype&#10;&#10;Door AI gegenereerde inhoud is mogelijk onjui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21600" cy="3225600"/>
                    </a:xfrm>
                    <a:prstGeom prst="rect">
                      <a:avLst/>
                    </a:prstGeom>
                    <a:noFill/>
                    <a:ln>
                      <a:noFill/>
                    </a:ln>
                  </pic:spPr>
                </pic:pic>
              </a:graphicData>
            </a:graphic>
          </wp:inline>
        </w:drawing>
      </w:r>
    </w:p>
    <w:p w:rsidR="001D0CF2" w:rsidRDefault="009340D9" w14:paraId="1641629C" w14:textId="76042B02">
      <w:r>
        <w:rPr>
          <w:noProof/>
        </w:rPr>
        <w:drawing>
          <wp:inline distT="0" distB="0" distL="0" distR="0" wp14:anchorId="637C708A" wp14:editId="4280C5F6">
            <wp:extent cx="5731510" cy="2442210"/>
            <wp:effectExtent l="0" t="0" r="2540" b="0"/>
            <wp:docPr id="614716732" name="Afbeelding 15" descr="Afbeelding met tekst, Lettertyp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16732" name="Afbeelding 15" descr="Afbeelding met tekst, Lettertype, schermopname&#10;&#10;Door AI gegenereerde inhoud is mogelijk onjui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442210"/>
                    </a:xfrm>
                    <a:prstGeom prst="rect">
                      <a:avLst/>
                    </a:prstGeom>
                    <a:noFill/>
                    <a:ln>
                      <a:noFill/>
                    </a:ln>
                  </pic:spPr>
                </pic:pic>
              </a:graphicData>
            </a:graphic>
          </wp:inline>
        </w:drawing>
      </w:r>
    </w:p>
    <w:p w:rsidR="001D0CF2" w:rsidRDefault="006F1A36" w14:paraId="31765B37" w14:textId="67CF5D35">
      <w:r w:rsidRPr="006F1A36">
        <w:rPr>
          <w:noProof/>
        </w:rPr>
        <w:drawing>
          <wp:inline distT="0" distB="0" distL="0" distR="0" wp14:anchorId="1937B13E" wp14:editId="4A4559D4">
            <wp:extent cx="5731510" cy="4013835"/>
            <wp:effectExtent l="0" t="0" r="2540" b="5715"/>
            <wp:docPr id="979816889" name="Afbeelding 1"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16889" name="Afbeelding 1" descr="Afbeelding met tekst, schermopname, Lettertype&#10;&#10;Door AI gegenereerde inhoud is mogelijk onjuist."/>
                    <pic:cNvPicPr/>
                  </pic:nvPicPr>
                  <pic:blipFill>
                    <a:blip r:embed="rId14"/>
                    <a:stretch>
                      <a:fillRect/>
                    </a:stretch>
                  </pic:blipFill>
                  <pic:spPr>
                    <a:xfrm>
                      <a:off x="0" y="0"/>
                      <a:ext cx="5731510" cy="4013835"/>
                    </a:xfrm>
                    <a:prstGeom prst="rect">
                      <a:avLst/>
                    </a:prstGeom>
                  </pic:spPr>
                </pic:pic>
              </a:graphicData>
            </a:graphic>
          </wp:inline>
        </w:drawing>
      </w:r>
    </w:p>
    <w:p w:rsidR="001D0CF2" w:rsidRDefault="00C36184" w14:paraId="2E81A1CB" w14:textId="1F5D0AA7">
      <w:r w:rsidRPr="00C36184">
        <w:rPr>
          <w:noProof/>
        </w:rPr>
        <w:drawing>
          <wp:inline distT="0" distB="0" distL="0" distR="0" wp14:anchorId="4F6E6BE1" wp14:editId="5C3B51AF">
            <wp:extent cx="5731510" cy="2043430"/>
            <wp:effectExtent l="0" t="0" r="2540" b="0"/>
            <wp:docPr id="1255814272" name="Afbeelding 1" descr="Afbeelding met tekst, Lettertype, schermopname, algebr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14272" name="Afbeelding 1" descr="Afbeelding met tekst, Lettertype, schermopname, algebra&#10;&#10;Door AI gegenereerde inhoud is mogelijk onjuist."/>
                    <pic:cNvPicPr/>
                  </pic:nvPicPr>
                  <pic:blipFill>
                    <a:blip r:embed="rId15"/>
                    <a:stretch>
                      <a:fillRect/>
                    </a:stretch>
                  </pic:blipFill>
                  <pic:spPr>
                    <a:xfrm>
                      <a:off x="0" y="0"/>
                      <a:ext cx="5731510" cy="2043430"/>
                    </a:xfrm>
                    <a:prstGeom prst="rect">
                      <a:avLst/>
                    </a:prstGeom>
                  </pic:spPr>
                </pic:pic>
              </a:graphicData>
            </a:graphic>
          </wp:inline>
        </w:drawing>
      </w:r>
    </w:p>
    <w:p w:rsidR="001D0CF2" w:rsidRDefault="001D0CF2" w14:paraId="37DE3E4B" w14:textId="77777777"/>
    <w:p w:rsidR="001D0CF2" w:rsidRDefault="001D0CF2" w14:paraId="37404088" w14:textId="77777777"/>
    <w:p w:rsidR="001D0CF2" w:rsidRDefault="001D0CF2" w14:paraId="7294D479" w14:textId="77777777"/>
    <w:p w:rsidR="001D0CF2" w:rsidRDefault="001D0CF2" w14:paraId="17C14529" w14:textId="77777777"/>
    <w:p w:rsidR="001D0CF2" w:rsidRDefault="001D0CF2" w14:paraId="12262B7C" w14:textId="77777777"/>
    <w:p w:rsidR="001D0CF2" w:rsidRDefault="001D0CF2" w14:paraId="22ED7AA3" w14:textId="0B34FA44">
      <w:pPr>
        <w:rPr>
          <w:noProof/>
        </w:rPr>
      </w:pPr>
    </w:p>
    <w:p w:rsidR="001D0CF2" w:rsidRDefault="001D0CF2" w14:paraId="41E4AB36" w14:textId="77777777">
      <w:pPr>
        <w:rPr>
          <w:noProof/>
        </w:rPr>
      </w:pPr>
    </w:p>
    <w:p w:rsidR="001D0CF2" w:rsidRDefault="001D0CF2" w14:paraId="31C1E4BF" w14:textId="77777777">
      <w:pPr>
        <w:rPr>
          <w:noProof/>
        </w:rPr>
      </w:pPr>
    </w:p>
    <w:p w:rsidR="001D0CF2" w:rsidRDefault="001D0CF2" w14:paraId="70AA1E66" w14:textId="77777777">
      <w:pPr>
        <w:rPr>
          <w:noProof/>
        </w:rPr>
      </w:pPr>
    </w:p>
    <w:p w:rsidR="001D0CF2" w:rsidRDefault="001D0CF2" w14:paraId="15A8D736" w14:textId="77777777">
      <w:pPr>
        <w:rPr>
          <w:noProof/>
        </w:rPr>
      </w:pPr>
    </w:p>
    <w:p w:rsidR="066060EF" w:rsidRDefault="00DA0CA9" w14:paraId="0187E960" w14:textId="78985719">
      <w:r>
        <w:rPr>
          <w:noProof/>
        </w:rPr>
        <w:drawing>
          <wp:inline distT="0" distB="0" distL="0" distR="0" wp14:anchorId="07728CE3" wp14:editId="07525B43">
            <wp:extent cx="5947308" cy="2622880"/>
            <wp:effectExtent l="0" t="0" r="0" b="6350"/>
            <wp:docPr id="1341765574" name="Afbeelding 9" descr="Afbeelding met tekst, schermopname, Lettertype, doc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65574" name="Afbeelding 9" descr="Afbeelding met tekst, schermopname, Lettertype, document&#10;&#10;Door AI gegenereerde inhoud is mogelijk onjuist."/>
                    <pic:cNvPicPr>
                      <a:picLocks noChangeAspect="1" noChangeArrowheads="1"/>
                    </pic:cNvPicPr>
                  </pic:nvPicPr>
                  <pic:blipFill rotWithShape="1">
                    <a:blip r:embed="rId16">
                      <a:extLst>
                        <a:ext uri="{28A0092B-C50C-407E-A947-70E740481C1C}">
                          <a14:useLocalDpi xmlns:a14="http://schemas.microsoft.com/office/drawing/2010/main" val="0"/>
                        </a:ext>
                      </a:extLst>
                    </a:blip>
                    <a:srcRect l="-3765" t="45472"/>
                    <a:stretch>
                      <a:fillRect/>
                    </a:stretch>
                  </pic:blipFill>
                  <pic:spPr bwMode="auto">
                    <a:xfrm>
                      <a:off x="0" y="0"/>
                      <a:ext cx="5947308" cy="2622880"/>
                    </a:xfrm>
                    <a:prstGeom prst="rect">
                      <a:avLst/>
                    </a:prstGeom>
                    <a:noFill/>
                    <a:ln>
                      <a:noFill/>
                    </a:ln>
                    <a:extLst>
                      <a:ext uri="{53640926-AAD7-44D8-BBD7-CCE9431645EC}">
                        <a14:shadowObscured xmlns:a14="http://schemas.microsoft.com/office/drawing/2010/main"/>
                      </a:ext>
                    </a:extLst>
                  </pic:spPr>
                </pic:pic>
              </a:graphicData>
            </a:graphic>
          </wp:inline>
        </w:drawing>
      </w:r>
      <w:r w:rsidR="00967C14">
        <w:rPr>
          <w:noProof/>
        </w:rPr>
        <w:drawing>
          <wp:inline distT="0" distB="0" distL="0" distR="0" wp14:anchorId="55243A05" wp14:editId="020E92FD">
            <wp:extent cx="5731510" cy="2289175"/>
            <wp:effectExtent l="0" t="0" r="2540" b="0"/>
            <wp:docPr id="900311680" name="Afbeelding 10" descr="Afbeelding met tekst, Lettertyp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11680" name="Afbeelding 10" descr="Afbeelding met tekst, Lettertype, schermopname&#10;&#10;Door AI gegenereerde inhoud is mogelijk onjuis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2289175"/>
                    </a:xfrm>
                    <a:prstGeom prst="rect">
                      <a:avLst/>
                    </a:prstGeom>
                    <a:noFill/>
                    <a:ln>
                      <a:noFill/>
                    </a:ln>
                  </pic:spPr>
                </pic:pic>
              </a:graphicData>
            </a:graphic>
          </wp:inline>
        </w:drawing>
      </w:r>
      <w:r w:rsidR="000368C7">
        <w:rPr>
          <w:noProof/>
        </w:rPr>
        <w:drawing>
          <wp:inline distT="0" distB="0" distL="0" distR="0" wp14:anchorId="69087900" wp14:editId="436E8FB4">
            <wp:extent cx="3362400" cy="2350800"/>
            <wp:effectExtent l="0" t="0" r="9525" b="0"/>
            <wp:docPr id="683464322" name="Afbeelding 1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64322" name="Afbeelding 11" descr="Afbeelding met tekst, schermopname, Lettertype, diagram&#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62400" cy="2350800"/>
                    </a:xfrm>
                    <a:prstGeom prst="rect">
                      <a:avLst/>
                    </a:prstGeom>
                    <a:noFill/>
                    <a:ln>
                      <a:noFill/>
                    </a:ln>
                  </pic:spPr>
                </pic:pic>
              </a:graphicData>
            </a:graphic>
          </wp:inline>
        </w:drawing>
      </w:r>
      <w:r w:rsidR="00B53ADB">
        <w:rPr>
          <w:noProof/>
        </w:rPr>
        <w:drawing>
          <wp:inline distT="0" distB="0" distL="0" distR="0" wp14:anchorId="43122923" wp14:editId="08AE1726">
            <wp:extent cx="5731510" cy="4251325"/>
            <wp:effectExtent l="0" t="0" r="2540" b="0"/>
            <wp:docPr id="1824745119" name="Afbeelding 12" descr="Afbeelding met tekst, Lettertype, schermopname, doc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5119" name="Afbeelding 12" descr="Afbeelding met tekst, Lettertype, schermopname, document&#10;&#10;Door AI gegenereerde inhoud is mogelijk onjuis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4251325"/>
                    </a:xfrm>
                    <a:prstGeom prst="rect">
                      <a:avLst/>
                    </a:prstGeom>
                    <a:noFill/>
                    <a:ln>
                      <a:noFill/>
                    </a:ln>
                  </pic:spPr>
                </pic:pic>
              </a:graphicData>
            </a:graphic>
          </wp:inline>
        </w:drawing>
      </w:r>
      <w:r w:rsidR="0012507E">
        <w:rPr>
          <w:noProof/>
        </w:rPr>
        <w:drawing>
          <wp:inline distT="0" distB="0" distL="0" distR="0" wp14:anchorId="2C138E5C" wp14:editId="22B94D9D">
            <wp:extent cx="5731510" cy="4584065"/>
            <wp:effectExtent l="0" t="0" r="2540" b="6985"/>
            <wp:docPr id="1742000121" name="Afbeelding 13" descr="Afbeelding met tekst, schermopname, Lettertype, doc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000121" name="Afbeelding 13" descr="Afbeelding met tekst, schermopname, Lettertype, document&#10;&#10;Door AI gegenereerde inhoud is mogelijk onjuis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584065"/>
                    </a:xfrm>
                    <a:prstGeom prst="rect">
                      <a:avLst/>
                    </a:prstGeom>
                    <a:noFill/>
                    <a:ln>
                      <a:noFill/>
                    </a:ln>
                  </pic:spPr>
                </pic:pic>
              </a:graphicData>
            </a:graphic>
          </wp:inline>
        </w:drawing>
      </w:r>
      <w:r w:rsidR="00834D13">
        <w:rPr>
          <w:noProof/>
        </w:rPr>
        <w:drawing>
          <wp:inline distT="0" distB="0" distL="0" distR="0" wp14:anchorId="397F51DA" wp14:editId="075EE326">
            <wp:extent cx="5731510" cy="1814195"/>
            <wp:effectExtent l="0" t="0" r="2540" b="0"/>
            <wp:docPr id="1790758173" name="Afbeelding 14" descr="Afbeelding met tekst, Lettertype, schermopname, algebr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58173" name="Afbeelding 14" descr="Afbeelding met tekst, Lettertype, schermopname, algebra&#10;&#10;Door AI gegenereerde inhoud is mogelijk onjuis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1814195"/>
                    </a:xfrm>
                    <a:prstGeom prst="rect">
                      <a:avLst/>
                    </a:prstGeom>
                    <a:noFill/>
                    <a:ln>
                      <a:noFill/>
                    </a:ln>
                  </pic:spPr>
                </pic:pic>
              </a:graphicData>
            </a:graphic>
          </wp:inline>
        </w:drawing>
      </w:r>
      <w:r w:rsidRPr="00177964" w:rsidR="009476FE">
        <w:rPr>
          <w:noProof/>
        </w:rPr>
        <w:drawing>
          <wp:inline distT="0" distB="0" distL="0" distR="0" wp14:anchorId="6895461F" wp14:editId="28259F3E">
            <wp:extent cx="5731510" cy="4209415"/>
            <wp:effectExtent l="0" t="0" r="2540" b="635"/>
            <wp:docPr id="1601879034" name="Afbeelding 1"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79034" name="Afbeelding 1" descr="Afbeelding met tekst, schermopname, Lettertype&#10;&#10;Door AI gegenereerde inhoud is mogelijk onjuist."/>
                    <pic:cNvPicPr/>
                  </pic:nvPicPr>
                  <pic:blipFill>
                    <a:blip r:embed="rId22"/>
                    <a:stretch>
                      <a:fillRect/>
                    </a:stretch>
                  </pic:blipFill>
                  <pic:spPr>
                    <a:xfrm>
                      <a:off x="0" y="0"/>
                      <a:ext cx="5731510" cy="4209415"/>
                    </a:xfrm>
                    <a:prstGeom prst="rect">
                      <a:avLst/>
                    </a:prstGeom>
                  </pic:spPr>
                </pic:pic>
              </a:graphicData>
            </a:graphic>
          </wp:inline>
        </w:drawing>
      </w:r>
    </w:p>
    <w:sectPr w:rsidR="066060E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03B55"/>
    <w:multiLevelType w:val="hybridMultilevel"/>
    <w:tmpl w:val="C99E5286"/>
    <w:lvl w:ilvl="0" w:tplc="08130003">
      <w:start w:val="1"/>
      <w:numFmt w:val="bullet"/>
      <w:lvlText w:val="o"/>
      <w:lvlJc w:val="left"/>
      <w:pPr>
        <w:ind w:left="1440" w:hanging="360"/>
      </w:pPr>
      <w:rPr>
        <w:rFonts w:hint="default" w:ascii="Courier New" w:hAnsi="Courier New" w:cs="Courier New"/>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1" w15:restartNumberingAfterBreak="0">
    <w:nsid w:val="20C67BEA"/>
    <w:multiLevelType w:val="hybridMultilevel"/>
    <w:tmpl w:val="A050BEC0"/>
    <w:lvl w:ilvl="0" w:tplc="6C80DC9A">
      <w:start w:val="1"/>
      <w:numFmt w:val="bullet"/>
      <w:lvlText w:val="-"/>
      <w:lvlJc w:val="left"/>
      <w:pPr>
        <w:ind w:left="720" w:hanging="360"/>
      </w:pPr>
      <w:rPr>
        <w:rFonts w:hint="default" w:ascii="Aptos" w:hAnsi="Aptos"/>
      </w:rPr>
    </w:lvl>
    <w:lvl w:ilvl="1" w:tplc="AEF20FD8">
      <w:start w:val="1"/>
      <w:numFmt w:val="bullet"/>
      <w:lvlText w:val="o"/>
      <w:lvlJc w:val="left"/>
      <w:pPr>
        <w:ind w:left="1440" w:hanging="360"/>
      </w:pPr>
      <w:rPr>
        <w:rFonts w:hint="default" w:ascii="Courier New" w:hAnsi="Courier New"/>
      </w:rPr>
    </w:lvl>
    <w:lvl w:ilvl="2" w:tplc="1EFC081E">
      <w:start w:val="1"/>
      <w:numFmt w:val="bullet"/>
      <w:lvlText w:val=""/>
      <w:lvlJc w:val="left"/>
      <w:pPr>
        <w:ind w:left="2160" w:hanging="360"/>
      </w:pPr>
      <w:rPr>
        <w:rFonts w:hint="default" w:ascii="Wingdings" w:hAnsi="Wingdings"/>
      </w:rPr>
    </w:lvl>
    <w:lvl w:ilvl="3" w:tplc="EB34CF0E">
      <w:start w:val="1"/>
      <w:numFmt w:val="bullet"/>
      <w:lvlText w:val=""/>
      <w:lvlJc w:val="left"/>
      <w:pPr>
        <w:ind w:left="2880" w:hanging="360"/>
      </w:pPr>
      <w:rPr>
        <w:rFonts w:hint="default" w:ascii="Symbol" w:hAnsi="Symbol"/>
      </w:rPr>
    </w:lvl>
    <w:lvl w:ilvl="4" w:tplc="0A74777C">
      <w:start w:val="1"/>
      <w:numFmt w:val="bullet"/>
      <w:lvlText w:val="o"/>
      <w:lvlJc w:val="left"/>
      <w:pPr>
        <w:ind w:left="3600" w:hanging="360"/>
      </w:pPr>
      <w:rPr>
        <w:rFonts w:hint="default" w:ascii="Courier New" w:hAnsi="Courier New"/>
      </w:rPr>
    </w:lvl>
    <w:lvl w:ilvl="5" w:tplc="4D18197E">
      <w:start w:val="1"/>
      <w:numFmt w:val="bullet"/>
      <w:lvlText w:val=""/>
      <w:lvlJc w:val="left"/>
      <w:pPr>
        <w:ind w:left="4320" w:hanging="360"/>
      </w:pPr>
      <w:rPr>
        <w:rFonts w:hint="default" w:ascii="Wingdings" w:hAnsi="Wingdings"/>
      </w:rPr>
    </w:lvl>
    <w:lvl w:ilvl="6" w:tplc="40FC5E80">
      <w:start w:val="1"/>
      <w:numFmt w:val="bullet"/>
      <w:lvlText w:val=""/>
      <w:lvlJc w:val="left"/>
      <w:pPr>
        <w:ind w:left="5040" w:hanging="360"/>
      </w:pPr>
      <w:rPr>
        <w:rFonts w:hint="default" w:ascii="Symbol" w:hAnsi="Symbol"/>
      </w:rPr>
    </w:lvl>
    <w:lvl w:ilvl="7" w:tplc="DCD429B8">
      <w:start w:val="1"/>
      <w:numFmt w:val="bullet"/>
      <w:lvlText w:val="o"/>
      <w:lvlJc w:val="left"/>
      <w:pPr>
        <w:ind w:left="5760" w:hanging="360"/>
      </w:pPr>
      <w:rPr>
        <w:rFonts w:hint="default" w:ascii="Courier New" w:hAnsi="Courier New"/>
      </w:rPr>
    </w:lvl>
    <w:lvl w:ilvl="8" w:tplc="E88AA3E0">
      <w:start w:val="1"/>
      <w:numFmt w:val="bullet"/>
      <w:lvlText w:val=""/>
      <w:lvlJc w:val="left"/>
      <w:pPr>
        <w:ind w:left="6480" w:hanging="360"/>
      </w:pPr>
      <w:rPr>
        <w:rFonts w:hint="default" w:ascii="Wingdings" w:hAnsi="Wingdings"/>
      </w:rPr>
    </w:lvl>
  </w:abstractNum>
  <w:abstractNum w:abstractNumId="2" w15:restartNumberingAfterBreak="0">
    <w:nsid w:val="535A6BE4"/>
    <w:multiLevelType w:val="hybridMultilevel"/>
    <w:tmpl w:val="C1F8F3C2"/>
    <w:lvl w:ilvl="0" w:tplc="C7E080EE">
      <w:start w:val="4"/>
      <w:numFmt w:val="bullet"/>
      <w:lvlText w:val="-"/>
      <w:lvlJc w:val="left"/>
      <w:pPr>
        <w:ind w:left="720" w:hanging="360"/>
      </w:pPr>
      <w:rPr>
        <w:rFonts w:hint="default" w:ascii="Aptos" w:hAnsi="Aptos" w:eastAsiaTheme="minorHAnsi" w:cstheme="minorBid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 w15:restartNumberingAfterBreak="0">
    <w:nsid w:val="745B0663"/>
    <w:multiLevelType w:val="hybridMultilevel"/>
    <w:tmpl w:val="B63810D6"/>
    <w:lvl w:ilvl="0" w:tplc="C7E080EE">
      <w:start w:val="4"/>
      <w:numFmt w:val="bullet"/>
      <w:lvlText w:val="-"/>
      <w:lvlJc w:val="left"/>
      <w:pPr>
        <w:ind w:left="720" w:hanging="360"/>
      </w:pPr>
      <w:rPr>
        <w:rFonts w:hint="default" w:ascii="Aptos" w:hAnsi="Aptos" w:eastAsiaTheme="minorHAnsi" w:cstheme="minorBidi"/>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 w15:restartNumberingAfterBreak="0">
    <w:nsid w:val="75358703"/>
    <w:multiLevelType w:val="hybridMultilevel"/>
    <w:tmpl w:val="B1FEC98E"/>
    <w:lvl w:ilvl="0" w:tplc="08130003">
      <w:start w:val="1"/>
      <w:numFmt w:val="bullet"/>
      <w:lvlText w:val="o"/>
      <w:lvlJc w:val="left"/>
      <w:pPr>
        <w:ind w:left="1440" w:hanging="360"/>
      </w:pPr>
      <w:rPr>
        <w:rFonts w:hint="default" w:ascii="Courier New" w:hAnsi="Courier New" w:cs="Courier New"/>
      </w:rPr>
    </w:lvl>
    <w:lvl w:ilvl="1" w:tplc="BD5AB25A">
      <w:start w:val="1"/>
      <w:numFmt w:val="bullet"/>
      <w:lvlText w:val="o"/>
      <w:lvlJc w:val="left"/>
      <w:pPr>
        <w:ind w:left="2160" w:hanging="360"/>
      </w:pPr>
      <w:rPr>
        <w:rFonts w:hint="default" w:ascii="Courier New" w:hAnsi="Courier New"/>
      </w:rPr>
    </w:lvl>
    <w:lvl w:ilvl="2" w:tplc="C008A216">
      <w:start w:val="1"/>
      <w:numFmt w:val="bullet"/>
      <w:lvlText w:val=""/>
      <w:lvlJc w:val="left"/>
      <w:pPr>
        <w:ind w:left="2880" w:hanging="360"/>
      </w:pPr>
      <w:rPr>
        <w:rFonts w:hint="default" w:ascii="Wingdings" w:hAnsi="Wingdings"/>
      </w:rPr>
    </w:lvl>
    <w:lvl w:ilvl="3" w:tplc="C9263492">
      <w:start w:val="1"/>
      <w:numFmt w:val="bullet"/>
      <w:lvlText w:val=""/>
      <w:lvlJc w:val="left"/>
      <w:pPr>
        <w:ind w:left="3600" w:hanging="360"/>
      </w:pPr>
      <w:rPr>
        <w:rFonts w:hint="default" w:ascii="Symbol" w:hAnsi="Symbol"/>
      </w:rPr>
    </w:lvl>
    <w:lvl w:ilvl="4" w:tplc="3162F2F4">
      <w:start w:val="1"/>
      <w:numFmt w:val="bullet"/>
      <w:lvlText w:val="o"/>
      <w:lvlJc w:val="left"/>
      <w:pPr>
        <w:ind w:left="4320" w:hanging="360"/>
      </w:pPr>
      <w:rPr>
        <w:rFonts w:hint="default" w:ascii="Courier New" w:hAnsi="Courier New"/>
      </w:rPr>
    </w:lvl>
    <w:lvl w:ilvl="5" w:tplc="0D56079E">
      <w:start w:val="1"/>
      <w:numFmt w:val="bullet"/>
      <w:lvlText w:val=""/>
      <w:lvlJc w:val="left"/>
      <w:pPr>
        <w:ind w:left="5040" w:hanging="360"/>
      </w:pPr>
      <w:rPr>
        <w:rFonts w:hint="default" w:ascii="Wingdings" w:hAnsi="Wingdings"/>
      </w:rPr>
    </w:lvl>
    <w:lvl w:ilvl="6" w:tplc="84F8A462">
      <w:start w:val="1"/>
      <w:numFmt w:val="bullet"/>
      <w:lvlText w:val=""/>
      <w:lvlJc w:val="left"/>
      <w:pPr>
        <w:ind w:left="5760" w:hanging="360"/>
      </w:pPr>
      <w:rPr>
        <w:rFonts w:hint="default" w:ascii="Symbol" w:hAnsi="Symbol"/>
      </w:rPr>
    </w:lvl>
    <w:lvl w:ilvl="7" w:tplc="C43846EE">
      <w:start w:val="1"/>
      <w:numFmt w:val="bullet"/>
      <w:lvlText w:val="o"/>
      <w:lvlJc w:val="left"/>
      <w:pPr>
        <w:ind w:left="6480" w:hanging="360"/>
      </w:pPr>
      <w:rPr>
        <w:rFonts w:hint="default" w:ascii="Courier New" w:hAnsi="Courier New"/>
      </w:rPr>
    </w:lvl>
    <w:lvl w:ilvl="8" w:tplc="AD3C67AE">
      <w:start w:val="1"/>
      <w:numFmt w:val="bullet"/>
      <w:lvlText w:val=""/>
      <w:lvlJc w:val="left"/>
      <w:pPr>
        <w:ind w:left="7200" w:hanging="360"/>
      </w:pPr>
      <w:rPr>
        <w:rFonts w:hint="default" w:ascii="Wingdings" w:hAnsi="Wingdings"/>
      </w:rPr>
    </w:lvl>
  </w:abstractNum>
  <w:abstractNum w:abstractNumId="5" w15:restartNumberingAfterBreak="0">
    <w:nsid w:val="7A0257A4"/>
    <w:multiLevelType w:val="hybridMultilevel"/>
    <w:tmpl w:val="E6F86B76"/>
    <w:lvl w:ilvl="0" w:tplc="253836E8">
      <w:start w:val="1"/>
      <w:numFmt w:val="bullet"/>
      <w:lvlText w:val="-"/>
      <w:lvlJc w:val="left"/>
      <w:pPr>
        <w:ind w:left="720" w:hanging="360"/>
      </w:pPr>
      <w:rPr>
        <w:rFonts w:hint="default" w:ascii="Aptos" w:hAnsi="Aptos"/>
      </w:rPr>
    </w:lvl>
    <w:lvl w:ilvl="1" w:tplc="CDBA0790">
      <w:start w:val="1"/>
      <w:numFmt w:val="bullet"/>
      <w:lvlText w:val="o"/>
      <w:lvlJc w:val="left"/>
      <w:pPr>
        <w:ind w:left="1440" w:hanging="360"/>
      </w:pPr>
      <w:rPr>
        <w:rFonts w:hint="default" w:ascii="Courier New" w:hAnsi="Courier New"/>
      </w:rPr>
    </w:lvl>
    <w:lvl w:ilvl="2" w:tplc="9294AC08">
      <w:start w:val="1"/>
      <w:numFmt w:val="bullet"/>
      <w:lvlText w:val=""/>
      <w:lvlJc w:val="left"/>
      <w:pPr>
        <w:ind w:left="2160" w:hanging="360"/>
      </w:pPr>
      <w:rPr>
        <w:rFonts w:hint="default" w:ascii="Wingdings" w:hAnsi="Wingdings"/>
      </w:rPr>
    </w:lvl>
    <w:lvl w:ilvl="3" w:tplc="3D02C00A">
      <w:start w:val="1"/>
      <w:numFmt w:val="bullet"/>
      <w:lvlText w:val=""/>
      <w:lvlJc w:val="left"/>
      <w:pPr>
        <w:ind w:left="2880" w:hanging="360"/>
      </w:pPr>
      <w:rPr>
        <w:rFonts w:hint="default" w:ascii="Symbol" w:hAnsi="Symbol"/>
      </w:rPr>
    </w:lvl>
    <w:lvl w:ilvl="4" w:tplc="C60C2C66">
      <w:start w:val="1"/>
      <w:numFmt w:val="bullet"/>
      <w:lvlText w:val="o"/>
      <w:lvlJc w:val="left"/>
      <w:pPr>
        <w:ind w:left="3600" w:hanging="360"/>
      </w:pPr>
      <w:rPr>
        <w:rFonts w:hint="default" w:ascii="Courier New" w:hAnsi="Courier New"/>
      </w:rPr>
    </w:lvl>
    <w:lvl w:ilvl="5" w:tplc="90D6F124">
      <w:start w:val="1"/>
      <w:numFmt w:val="bullet"/>
      <w:lvlText w:val=""/>
      <w:lvlJc w:val="left"/>
      <w:pPr>
        <w:ind w:left="4320" w:hanging="360"/>
      </w:pPr>
      <w:rPr>
        <w:rFonts w:hint="default" w:ascii="Wingdings" w:hAnsi="Wingdings"/>
      </w:rPr>
    </w:lvl>
    <w:lvl w:ilvl="6" w:tplc="725CD830">
      <w:start w:val="1"/>
      <w:numFmt w:val="bullet"/>
      <w:lvlText w:val=""/>
      <w:lvlJc w:val="left"/>
      <w:pPr>
        <w:ind w:left="5040" w:hanging="360"/>
      </w:pPr>
      <w:rPr>
        <w:rFonts w:hint="default" w:ascii="Symbol" w:hAnsi="Symbol"/>
      </w:rPr>
    </w:lvl>
    <w:lvl w:ilvl="7" w:tplc="564E484C">
      <w:start w:val="1"/>
      <w:numFmt w:val="bullet"/>
      <w:lvlText w:val="o"/>
      <w:lvlJc w:val="left"/>
      <w:pPr>
        <w:ind w:left="5760" w:hanging="360"/>
      </w:pPr>
      <w:rPr>
        <w:rFonts w:hint="default" w:ascii="Courier New" w:hAnsi="Courier New"/>
      </w:rPr>
    </w:lvl>
    <w:lvl w:ilvl="8" w:tplc="16201E10">
      <w:start w:val="1"/>
      <w:numFmt w:val="bullet"/>
      <w:lvlText w:val=""/>
      <w:lvlJc w:val="left"/>
      <w:pPr>
        <w:ind w:left="6480" w:hanging="360"/>
      </w:pPr>
      <w:rPr>
        <w:rFonts w:hint="default" w:ascii="Wingdings" w:hAnsi="Wingdings"/>
      </w:rPr>
    </w:lvl>
  </w:abstractNum>
  <w:num w:numId="1" w16cid:durableId="630601714">
    <w:abstractNumId w:val="4"/>
  </w:num>
  <w:num w:numId="2" w16cid:durableId="1113012198">
    <w:abstractNumId w:val="5"/>
  </w:num>
  <w:num w:numId="3" w16cid:durableId="900405330">
    <w:abstractNumId w:val="1"/>
  </w:num>
  <w:num w:numId="4" w16cid:durableId="807862800">
    <w:abstractNumId w:val="2"/>
  </w:num>
  <w:num w:numId="5" w16cid:durableId="206382501">
    <w:abstractNumId w:val="3"/>
  </w:num>
  <w:num w:numId="6" w16cid:durableId="182114369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A5F04D"/>
    <w:rsid w:val="000167B4"/>
    <w:rsid w:val="000220E3"/>
    <w:rsid w:val="000321FC"/>
    <w:rsid w:val="000342BB"/>
    <w:rsid w:val="000368C7"/>
    <w:rsid w:val="00093173"/>
    <w:rsid w:val="000A429C"/>
    <w:rsid w:val="000B15D7"/>
    <w:rsid w:val="000C4790"/>
    <w:rsid w:val="000D78D7"/>
    <w:rsid w:val="000F15D1"/>
    <w:rsid w:val="000F3940"/>
    <w:rsid w:val="000F4BE1"/>
    <w:rsid w:val="0012507E"/>
    <w:rsid w:val="0014248D"/>
    <w:rsid w:val="0014403F"/>
    <w:rsid w:val="00167F77"/>
    <w:rsid w:val="00175D3F"/>
    <w:rsid w:val="00177964"/>
    <w:rsid w:val="00182206"/>
    <w:rsid w:val="00182BA3"/>
    <w:rsid w:val="001834C6"/>
    <w:rsid w:val="00183544"/>
    <w:rsid w:val="0019011D"/>
    <w:rsid w:val="001C4E67"/>
    <w:rsid w:val="001C7E76"/>
    <w:rsid w:val="001D0CF2"/>
    <w:rsid w:val="001E04E1"/>
    <w:rsid w:val="00211C6E"/>
    <w:rsid w:val="002142D7"/>
    <w:rsid w:val="002211C5"/>
    <w:rsid w:val="00226561"/>
    <w:rsid w:val="002537BF"/>
    <w:rsid w:val="00256185"/>
    <w:rsid w:val="002561F0"/>
    <w:rsid w:val="002837A4"/>
    <w:rsid w:val="00285AFD"/>
    <w:rsid w:val="002B5A0B"/>
    <w:rsid w:val="002C4657"/>
    <w:rsid w:val="002C5054"/>
    <w:rsid w:val="002D2A68"/>
    <w:rsid w:val="002E2B22"/>
    <w:rsid w:val="0031694A"/>
    <w:rsid w:val="003332D1"/>
    <w:rsid w:val="00337B83"/>
    <w:rsid w:val="00356885"/>
    <w:rsid w:val="00366995"/>
    <w:rsid w:val="003A079F"/>
    <w:rsid w:val="003A7430"/>
    <w:rsid w:val="003B4675"/>
    <w:rsid w:val="003C6469"/>
    <w:rsid w:val="00402E9A"/>
    <w:rsid w:val="004202D5"/>
    <w:rsid w:val="00424E7E"/>
    <w:rsid w:val="00432207"/>
    <w:rsid w:val="004619E4"/>
    <w:rsid w:val="004643BA"/>
    <w:rsid w:val="004712F9"/>
    <w:rsid w:val="00472FF9"/>
    <w:rsid w:val="0048660D"/>
    <w:rsid w:val="004A2656"/>
    <w:rsid w:val="004D0AC8"/>
    <w:rsid w:val="005043B8"/>
    <w:rsid w:val="00522046"/>
    <w:rsid w:val="005346AB"/>
    <w:rsid w:val="00550D21"/>
    <w:rsid w:val="00554970"/>
    <w:rsid w:val="005A1D56"/>
    <w:rsid w:val="005A7C11"/>
    <w:rsid w:val="005B3516"/>
    <w:rsid w:val="005C085B"/>
    <w:rsid w:val="005C18C5"/>
    <w:rsid w:val="005E6D12"/>
    <w:rsid w:val="00604712"/>
    <w:rsid w:val="00622598"/>
    <w:rsid w:val="00625DFE"/>
    <w:rsid w:val="00642F70"/>
    <w:rsid w:val="00660B2C"/>
    <w:rsid w:val="00661231"/>
    <w:rsid w:val="00671B28"/>
    <w:rsid w:val="00673DFD"/>
    <w:rsid w:val="0069167E"/>
    <w:rsid w:val="00694F66"/>
    <w:rsid w:val="00697C56"/>
    <w:rsid w:val="006C1D17"/>
    <w:rsid w:val="006D76F4"/>
    <w:rsid w:val="006F1A36"/>
    <w:rsid w:val="00701B79"/>
    <w:rsid w:val="00714E96"/>
    <w:rsid w:val="00715BFA"/>
    <w:rsid w:val="007326D3"/>
    <w:rsid w:val="00742516"/>
    <w:rsid w:val="00746AE3"/>
    <w:rsid w:val="007920CB"/>
    <w:rsid w:val="007963C6"/>
    <w:rsid w:val="007A341A"/>
    <w:rsid w:val="007A3ECD"/>
    <w:rsid w:val="007B2362"/>
    <w:rsid w:val="007D7DAC"/>
    <w:rsid w:val="00802A76"/>
    <w:rsid w:val="00803511"/>
    <w:rsid w:val="00807047"/>
    <w:rsid w:val="0083035C"/>
    <w:rsid w:val="00833F3A"/>
    <w:rsid w:val="00834D13"/>
    <w:rsid w:val="0089338A"/>
    <w:rsid w:val="00895CCD"/>
    <w:rsid w:val="008A09C6"/>
    <w:rsid w:val="008A4E0D"/>
    <w:rsid w:val="008E3ED9"/>
    <w:rsid w:val="0091399F"/>
    <w:rsid w:val="009176A5"/>
    <w:rsid w:val="00923B22"/>
    <w:rsid w:val="009340D9"/>
    <w:rsid w:val="009476FE"/>
    <w:rsid w:val="00967C14"/>
    <w:rsid w:val="009868FB"/>
    <w:rsid w:val="009A773B"/>
    <w:rsid w:val="009B3519"/>
    <w:rsid w:val="009B3BCA"/>
    <w:rsid w:val="009C28A4"/>
    <w:rsid w:val="009D5607"/>
    <w:rsid w:val="009D63C6"/>
    <w:rsid w:val="009E5840"/>
    <w:rsid w:val="009F08C7"/>
    <w:rsid w:val="00A20873"/>
    <w:rsid w:val="00A2616D"/>
    <w:rsid w:val="00A37D74"/>
    <w:rsid w:val="00A61049"/>
    <w:rsid w:val="00A634E8"/>
    <w:rsid w:val="00A840BD"/>
    <w:rsid w:val="00A90AEA"/>
    <w:rsid w:val="00A90DCD"/>
    <w:rsid w:val="00A94639"/>
    <w:rsid w:val="00AA6135"/>
    <w:rsid w:val="00AB3729"/>
    <w:rsid w:val="00AC50DD"/>
    <w:rsid w:val="00AE2865"/>
    <w:rsid w:val="00AE3C77"/>
    <w:rsid w:val="00B02602"/>
    <w:rsid w:val="00B235A0"/>
    <w:rsid w:val="00B26D47"/>
    <w:rsid w:val="00B50BF8"/>
    <w:rsid w:val="00B52C0D"/>
    <w:rsid w:val="00B53ADB"/>
    <w:rsid w:val="00B57E0D"/>
    <w:rsid w:val="00B603C6"/>
    <w:rsid w:val="00BA274F"/>
    <w:rsid w:val="00BA2FEF"/>
    <w:rsid w:val="00BD33F4"/>
    <w:rsid w:val="00BE1B2F"/>
    <w:rsid w:val="00C2174F"/>
    <w:rsid w:val="00C36184"/>
    <w:rsid w:val="00C44E07"/>
    <w:rsid w:val="00C521E5"/>
    <w:rsid w:val="00C5291C"/>
    <w:rsid w:val="00C52CB0"/>
    <w:rsid w:val="00C7499A"/>
    <w:rsid w:val="00C85097"/>
    <w:rsid w:val="00CB1257"/>
    <w:rsid w:val="00CB2B2F"/>
    <w:rsid w:val="00CD3F64"/>
    <w:rsid w:val="00CE19DF"/>
    <w:rsid w:val="00CF33C4"/>
    <w:rsid w:val="00D06DA7"/>
    <w:rsid w:val="00D24E8A"/>
    <w:rsid w:val="00D6336B"/>
    <w:rsid w:val="00D9632D"/>
    <w:rsid w:val="00DA0CA9"/>
    <w:rsid w:val="00DB06A3"/>
    <w:rsid w:val="00DB1FC2"/>
    <w:rsid w:val="00DB3454"/>
    <w:rsid w:val="00DC2A68"/>
    <w:rsid w:val="00DD31C8"/>
    <w:rsid w:val="00DF450F"/>
    <w:rsid w:val="00E00A05"/>
    <w:rsid w:val="00E2044D"/>
    <w:rsid w:val="00E529F1"/>
    <w:rsid w:val="00E65553"/>
    <w:rsid w:val="00E7130D"/>
    <w:rsid w:val="00E744C3"/>
    <w:rsid w:val="00E7508A"/>
    <w:rsid w:val="00E7746E"/>
    <w:rsid w:val="00E83186"/>
    <w:rsid w:val="00E91238"/>
    <w:rsid w:val="00EA3B7C"/>
    <w:rsid w:val="00ED0540"/>
    <w:rsid w:val="00EE5487"/>
    <w:rsid w:val="00F11F12"/>
    <w:rsid w:val="00F11F1A"/>
    <w:rsid w:val="00F11F7D"/>
    <w:rsid w:val="00F877AC"/>
    <w:rsid w:val="00FA42D4"/>
    <w:rsid w:val="00FB5CDD"/>
    <w:rsid w:val="00FE0FC0"/>
    <w:rsid w:val="00FE1A1A"/>
    <w:rsid w:val="00FE4892"/>
    <w:rsid w:val="00FE57D7"/>
    <w:rsid w:val="00FF33B4"/>
    <w:rsid w:val="00FF5C7C"/>
    <w:rsid w:val="017C0BFD"/>
    <w:rsid w:val="066060EF"/>
    <w:rsid w:val="079D8909"/>
    <w:rsid w:val="07D4CEB6"/>
    <w:rsid w:val="0CA366E6"/>
    <w:rsid w:val="0DEF29DC"/>
    <w:rsid w:val="0F79F6B3"/>
    <w:rsid w:val="121084C0"/>
    <w:rsid w:val="12293B5F"/>
    <w:rsid w:val="135DBC82"/>
    <w:rsid w:val="1583AD8D"/>
    <w:rsid w:val="15FE2509"/>
    <w:rsid w:val="16BF4ECE"/>
    <w:rsid w:val="17FEF4A0"/>
    <w:rsid w:val="180DF29B"/>
    <w:rsid w:val="1827FCA2"/>
    <w:rsid w:val="1EA5F04D"/>
    <w:rsid w:val="1F309E20"/>
    <w:rsid w:val="1FBA1A5B"/>
    <w:rsid w:val="20E5776B"/>
    <w:rsid w:val="2175A180"/>
    <w:rsid w:val="25013104"/>
    <w:rsid w:val="25F766A4"/>
    <w:rsid w:val="2B835F73"/>
    <w:rsid w:val="2CB65140"/>
    <w:rsid w:val="32E7A805"/>
    <w:rsid w:val="33B898A3"/>
    <w:rsid w:val="36BAEF54"/>
    <w:rsid w:val="37F76B91"/>
    <w:rsid w:val="399CC87B"/>
    <w:rsid w:val="399F05D1"/>
    <w:rsid w:val="3AFF5AE5"/>
    <w:rsid w:val="440F168F"/>
    <w:rsid w:val="458D6FF0"/>
    <w:rsid w:val="4F9CD763"/>
    <w:rsid w:val="53CB15CA"/>
    <w:rsid w:val="54527B1B"/>
    <w:rsid w:val="555FF989"/>
    <w:rsid w:val="56B39506"/>
    <w:rsid w:val="5E3D7BB8"/>
    <w:rsid w:val="5F89D12B"/>
    <w:rsid w:val="5FB3C171"/>
    <w:rsid w:val="60DBC280"/>
    <w:rsid w:val="64351508"/>
    <w:rsid w:val="67DDB119"/>
    <w:rsid w:val="6A28D419"/>
    <w:rsid w:val="6BC755B3"/>
    <w:rsid w:val="6C8F54FD"/>
    <w:rsid w:val="6D8058C4"/>
    <w:rsid w:val="71C2860E"/>
    <w:rsid w:val="726D72AF"/>
    <w:rsid w:val="745C7B5C"/>
    <w:rsid w:val="76E1EED2"/>
    <w:rsid w:val="7A798D75"/>
    <w:rsid w:val="7ADB9C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F04D"/>
  <w15:chartTrackingRefBased/>
  <w15:docId w15:val="{78A94285-BA59-41D1-9403-EC9F93D509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D31C8"/>
    <w:pPr>
      <w:ind w:left="720"/>
      <w:contextualSpacing/>
    </w:pPr>
  </w:style>
  <w:style w:type="table" w:styleId="TableNormal1" w:customStyle="1">
    <w:name w:val="Table Normal1"/>
    <w:uiPriority w:val="99"/>
    <w:semiHidden/>
    <w:unhideWhenUsed/>
    <w:rsid w:val="00AC50DD"/>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customXml" Target="../customXml/item3.xml" Id="rId3" /><Relationship Type="http://schemas.openxmlformats.org/officeDocument/2006/relationships/image" Target="media/image14.png" Id="rId21" /><Relationship Type="http://schemas.openxmlformats.org/officeDocument/2006/relationships/webSettings" Target="webSetting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customXml" Target="../customXml/item2.xml" Id="rId2" /><Relationship Type="http://schemas.openxmlformats.org/officeDocument/2006/relationships/image" Target="media/image9.png" Id="rId16" /><Relationship Type="http://schemas.openxmlformats.org/officeDocument/2006/relationships/image" Target="media/image13.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image" Target="media/image8.png" Id="rId15" /><Relationship Type="http://schemas.openxmlformats.org/officeDocument/2006/relationships/fontTable" Target="fontTable.xml" Id="rId23" /><Relationship Type="http://schemas.openxmlformats.org/officeDocument/2006/relationships/image" Target="media/image3.png" Id="rId10" /><Relationship Type="http://schemas.openxmlformats.org/officeDocument/2006/relationships/image" Target="media/image12.png" Id="rId19"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15.png"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B6F978-59EA-4C01-916E-BE0E1AB47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cb3d-eb86-42eb-997a-a692a6216bf2"/>
    <ds:schemaRef ds:uri="eb49ae03-a505-4617-a4c8-335ce93e5b29"/>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BEE03C-6C00-45FA-8C2D-389992A031D6}">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3.xml><?xml version="1.0" encoding="utf-8"?>
<ds:datastoreItem xmlns:ds="http://schemas.openxmlformats.org/officeDocument/2006/customXml" ds:itemID="{07E17DBF-7AA9-4114-9022-BF84F492E1B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Greet Simons</dc:creator>
  <keywords/>
  <dc:description/>
  <lastModifiedBy>Jolien Dewaegeneere</lastModifiedBy>
  <revision>188</revision>
  <dcterms:created xsi:type="dcterms:W3CDTF">2026-01-13T13:23:00.0000000Z</dcterms:created>
  <dcterms:modified xsi:type="dcterms:W3CDTF">2026-09-21T20:16:54.2189845Z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