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1B71" w:rsidP="00B37F8A" w:rsidRDefault="003C1B71" w14:paraId="6534AAB7" w14:textId="77777777">
      <w:pPr>
        <w:spacing w:after="120"/>
      </w:pPr>
    </w:p>
    <w:p w:rsidRPr="009011C4" w:rsidR="009011C4" w:rsidP="00E41AC2" w:rsidRDefault="009011C4" w14:paraId="3B1A2BF1" w14:textId="77777777">
      <w:pPr>
        <w:pStyle w:val="Koptekst"/>
        <w:pBdr>
          <w:top w:val="single" w:color="auto" w:sz="4" w:space="1"/>
          <w:left w:val="single" w:color="auto" w:sz="4" w:space="4"/>
          <w:bottom w:val="single" w:color="auto" w:sz="4" w:space="1"/>
          <w:right w:val="single" w:color="auto" w:sz="4" w:space="4"/>
        </w:pBdr>
        <w:jc w:val="center"/>
        <w:rPr>
          <w:rFonts w:cstheme="minorHAnsi"/>
          <w:b/>
          <w:bCs/>
          <w:sz w:val="12"/>
          <w:szCs w:val="12"/>
        </w:rPr>
      </w:pPr>
    </w:p>
    <w:p w:rsidR="00E41AC2" w:rsidP="00E41AC2" w:rsidRDefault="00E41AC2" w14:paraId="6F53302D" w14:textId="52C06CC9">
      <w:pPr>
        <w:pStyle w:val="Koptekst"/>
        <w:pBdr>
          <w:top w:val="single" w:color="auto" w:sz="4" w:space="1"/>
          <w:left w:val="single" w:color="auto" w:sz="4" w:space="4"/>
          <w:bottom w:val="single" w:color="auto" w:sz="4" w:space="1"/>
          <w:right w:val="single" w:color="auto" w:sz="4" w:space="4"/>
        </w:pBdr>
        <w:jc w:val="center"/>
        <w:rPr>
          <w:rFonts w:cstheme="minorHAnsi"/>
          <w:b/>
          <w:bCs/>
          <w:sz w:val="28"/>
          <w:szCs w:val="28"/>
        </w:rPr>
      </w:pPr>
      <w:r w:rsidRPr="00E41AC2">
        <w:rPr>
          <w:rFonts w:cstheme="minorHAnsi"/>
          <w:b/>
          <w:bCs/>
          <w:sz w:val="28"/>
          <w:szCs w:val="28"/>
        </w:rPr>
        <w:t xml:space="preserve">Inspiratie </w:t>
      </w:r>
      <w:r>
        <w:rPr>
          <w:rFonts w:cstheme="minorHAnsi"/>
          <w:b/>
          <w:bCs/>
          <w:sz w:val="28"/>
          <w:szCs w:val="28"/>
        </w:rPr>
        <w:t xml:space="preserve">bij de </w:t>
      </w:r>
      <w:r w:rsidRPr="00E41AC2">
        <w:rPr>
          <w:rFonts w:cstheme="minorHAnsi"/>
          <w:b/>
          <w:bCs/>
          <w:sz w:val="28"/>
          <w:szCs w:val="28"/>
        </w:rPr>
        <w:t>doelen zorg in het leerplan 7</w:t>
      </w:r>
      <w:r w:rsidRPr="00E41AC2">
        <w:rPr>
          <w:rFonts w:cstheme="minorHAnsi"/>
          <w:b/>
          <w:bCs/>
          <w:sz w:val="28"/>
          <w:szCs w:val="28"/>
          <w:vertAlign w:val="superscript"/>
        </w:rPr>
        <w:t>de</w:t>
      </w:r>
      <w:r w:rsidRPr="00E41AC2">
        <w:rPr>
          <w:rFonts w:cstheme="minorHAnsi"/>
          <w:b/>
          <w:bCs/>
          <w:sz w:val="28"/>
          <w:szCs w:val="28"/>
        </w:rPr>
        <w:t xml:space="preserve"> specialisatiejaar Verzorgende/zorgkundige – VII-VeZo</w:t>
      </w:r>
    </w:p>
    <w:p w:rsidRPr="009011C4" w:rsidR="009011C4" w:rsidP="00E41AC2" w:rsidRDefault="009011C4" w14:paraId="0FD7409F" w14:textId="77777777">
      <w:pPr>
        <w:pStyle w:val="Koptekst"/>
        <w:pBdr>
          <w:top w:val="single" w:color="auto" w:sz="4" w:space="1"/>
          <w:left w:val="single" w:color="auto" w:sz="4" w:space="4"/>
          <w:bottom w:val="single" w:color="auto" w:sz="4" w:space="1"/>
          <w:right w:val="single" w:color="auto" w:sz="4" w:space="4"/>
        </w:pBdr>
        <w:jc w:val="center"/>
        <w:rPr>
          <w:rFonts w:cstheme="minorHAnsi"/>
          <w:b/>
          <w:bCs/>
          <w:sz w:val="12"/>
          <w:szCs w:val="12"/>
        </w:rPr>
      </w:pPr>
    </w:p>
    <w:p w:rsidR="00E41AC2" w:rsidP="00E41AC2" w:rsidRDefault="00E41AC2" w14:paraId="656C0F4E" w14:textId="77777777">
      <w:pPr>
        <w:pStyle w:val="Koptekst"/>
        <w:rPr>
          <w:rFonts w:ascii="Trebuchet MS" w:hAnsi="Trebuchet MS"/>
          <w:b/>
          <w:bCs/>
        </w:rPr>
      </w:pPr>
    </w:p>
    <w:p w:rsidR="003C1B71" w:rsidP="00E41AC2" w:rsidRDefault="003C1B71" w14:paraId="54935F0C" w14:textId="77777777">
      <w:pPr>
        <w:spacing w:after="120"/>
        <w:jc w:val="center"/>
      </w:pPr>
    </w:p>
    <w:p w:rsidRPr="003C5519" w:rsidR="003C1B71" w:rsidP="003C1B71" w:rsidRDefault="003C1B71" w14:paraId="34035273" w14:textId="77777777">
      <w:pPr>
        <w:pBdr>
          <w:top w:val="single" w:color="auto" w:sz="4" w:space="1"/>
          <w:left w:val="single" w:color="auto" w:sz="4" w:space="4"/>
          <w:bottom w:val="single" w:color="auto" w:sz="4" w:space="1"/>
          <w:right w:val="single" w:color="auto" w:sz="4" w:space="4"/>
        </w:pBdr>
        <w:spacing w:after="120"/>
        <w:rPr>
          <w:b/>
          <w:bCs/>
          <w:sz w:val="28"/>
          <w:szCs w:val="28"/>
        </w:rPr>
      </w:pPr>
      <w:r w:rsidRPr="003C5519">
        <w:rPr>
          <w:b/>
          <w:bCs/>
          <w:sz w:val="28"/>
          <w:szCs w:val="28"/>
        </w:rPr>
        <w:t>Inleiding</w:t>
      </w:r>
    </w:p>
    <w:p w:rsidR="003C1B71" w:rsidP="00A8181A" w:rsidRDefault="003C1B71" w14:paraId="013C9428" w14:textId="4E10D252">
      <w:pPr>
        <w:pBdr>
          <w:top w:val="single" w:color="auto" w:sz="4" w:space="1"/>
          <w:left w:val="single" w:color="auto" w:sz="4" w:space="4"/>
          <w:bottom w:val="single" w:color="auto" w:sz="4" w:space="1"/>
          <w:right w:val="single" w:color="auto" w:sz="4" w:space="4"/>
        </w:pBdr>
        <w:spacing w:after="120"/>
        <w:rPr>
          <w:kern w:val="0"/>
          <w14:ligatures w14:val="none"/>
        </w:rPr>
      </w:pPr>
      <w:r w:rsidRPr="006B5A00">
        <w:rPr>
          <w:kern w:val="0"/>
          <w14:ligatures w14:val="none"/>
        </w:rPr>
        <w:t xml:space="preserve">Met dit document willen we inspiratie bieden </w:t>
      </w:r>
      <w:r w:rsidRPr="006B5A00" w:rsidR="00CF203E">
        <w:rPr>
          <w:kern w:val="0"/>
          <w14:ligatures w14:val="none"/>
        </w:rPr>
        <w:t xml:space="preserve">bij de uitwerking van de doelen </w:t>
      </w:r>
      <w:r w:rsidRPr="006B5A00">
        <w:rPr>
          <w:kern w:val="0"/>
          <w14:ligatures w14:val="none"/>
        </w:rPr>
        <w:t xml:space="preserve">’ </w:t>
      </w:r>
      <w:r w:rsidRPr="006B5A00" w:rsidR="006B5A00">
        <w:rPr>
          <w:kern w:val="0"/>
          <w14:ligatures w14:val="none"/>
        </w:rPr>
        <w:t xml:space="preserve">Zorg’ in </w:t>
      </w:r>
      <w:r w:rsidRPr="006B5A00">
        <w:rPr>
          <w:kern w:val="0"/>
          <w14:ligatures w14:val="none"/>
        </w:rPr>
        <w:t>het leerplan</w:t>
      </w:r>
      <w:r w:rsidRPr="006B5A00" w:rsidR="006B5A00">
        <w:rPr>
          <w:kern w:val="0"/>
          <w14:ligatures w14:val="none"/>
        </w:rPr>
        <w:t xml:space="preserve"> </w:t>
      </w:r>
      <w:r w:rsidRPr="006B5A00" w:rsidR="006B5A00">
        <w:t>van het  7</w:t>
      </w:r>
      <w:r w:rsidRPr="006B5A00" w:rsidR="006B5A00">
        <w:rPr>
          <w:vertAlign w:val="superscript"/>
        </w:rPr>
        <w:t>de</w:t>
      </w:r>
      <w:r w:rsidRPr="006B5A00" w:rsidR="006B5A00">
        <w:t xml:space="preserve"> specialisatiejaar Verzorgende/zorgkundige – VII-VeZo</w:t>
      </w:r>
      <w:r w:rsidR="006B5A00">
        <w:t xml:space="preserve">. </w:t>
      </w:r>
      <w:r w:rsidRPr="003C1B71">
        <w:rPr>
          <w:kern w:val="0"/>
          <w14:ligatures w14:val="none"/>
        </w:rPr>
        <w:t xml:space="preserve"> </w:t>
      </w:r>
      <w:r w:rsidR="008E36D1">
        <w:rPr>
          <w:kern w:val="0"/>
          <w14:ligatures w14:val="none"/>
        </w:rPr>
        <w:t>Voor</w:t>
      </w:r>
      <w:r w:rsidR="004547C1">
        <w:rPr>
          <w:kern w:val="0"/>
          <w14:ligatures w14:val="none"/>
        </w:rPr>
        <w:t xml:space="preserve">al voor </w:t>
      </w:r>
      <w:r w:rsidR="008E36D1">
        <w:rPr>
          <w:kern w:val="0"/>
          <w14:ligatures w14:val="none"/>
        </w:rPr>
        <w:t>de</w:t>
      </w:r>
      <w:r w:rsidR="008329F3">
        <w:rPr>
          <w:kern w:val="0"/>
          <w14:ligatures w14:val="none"/>
        </w:rPr>
        <w:t xml:space="preserve"> </w:t>
      </w:r>
      <w:r w:rsidRPr="003C1B71">
        <w:rPr>
          <w:kern w:val="0"/>
          <w14:ligatures w14:val="none"/>
        </w:rPr>
        <w:t xml:space="preserve">doelen rond </w:t>
      </w:r>
      <w:r w:rsidR="00C6774C">
        <w:rPr>
          <w:kern w:val="0"/>
          <w14:ligatures w14:val="none"/>
        </w:rPr>
        <w:t>veel voorkomende aandoeningen en stoornissen (LPD 21)</w:t>
      </w:r>
      <w:r w:rsidRPr="003C1B71">
        <w:rPr>
          <w:kern w:val="0"/>
          <w14:ligatures w14:val="none"/>
        </w:rPr>
        <w:t xml:space="preserve">, het uitvoeren van handelingen (LPD </w:t>
      </w:r>
      <w:r w:rsidR="00B82935">
        <w:rPr>
          <w:kern w:val="0"/>
          <w14:ligatures w14:val="none"/>
        </w:rPr>
        <w:t>2</w:t>
      </w:r>
      <w:r w:rsidRPr="003C1B71">
        <w:rPr>
          <w:kern w:val="0"/>
          <w14:ligatures w14:val="none"/>
        </w:rPr>
        <w:t xml:space="preserve">2, </w:t>
      </w:r>
      <w:r w:rsidR="00B82935">
        <w:rPr>
          <w:kern w:val="0"/>
          <w14:ligatures w14:val="none"/>
        </w:rPr>
        <w:t>2</w:t>
      </w:r>
      <w:r w:rsidRPr="003C1B71">
        <w:rPr>
          <w:kern w:val="0"/>
          <w14:ligatures w14:val="none"/>
        </w:rPr>
        <w:t xml:space="preserve">3, </w:t>
      </w:r>
      <w:r w:rsidR="00B82935">
        <w:rPr>
          <w:kern w:val="0"/>
          <w14:ligatures w14:val="none"/>
        </w:rPr>
        <w:t>2</w:t>
      </w:r>
      <w:r w:rsidRPr="003C1B71">
        <w:rPr>
          <w:kern w:val="0"/>
          <w14:ligatures w14:val="none"/>
        </w:rPr>
        <w:t>4), het nemen van preventieve maatregelen (LPD</w:t>
      </w:r>
      <w:r w:rsidR="008E36D1">
        <w:rPr>
          <w:kern w:val="0"/>
          <w14:ligatures w14:val="none"/>
        </w:rPr>
        <w:t>2</w:t>
      </w:r>
      <w:r w:rsidRPr="003C1B71">
        <w:rPr>
          <w:kern w:val="0"/>
          <w14:ligatures w14:val="none"/>
        </w:rPr>
        <w:t>5) en EHBO (LPD</w:t>
      </w:r>
      <w:r w:rsidR="008329F3">
        <w:rPr>
          <w:kern w:val="0"/>
          <w14:ligatures w14:val="none"/>
        </w:rPr>
        <w:t>2</w:t>
      </w:r>
      <w:r w:rsidRPr="003C1B71">
        <w:rPr>
          <w:kern w:val="0"/>
          <w14:ligatures w14:val="none"/>
        </w:rPr>
        <w:t xml:space="preserve">6) is er </w:t>
      </w:r>
      <w:r w:rsidR="008329F3">
        <w:rPr>
          <w:kern w:val="0"/>
          <w14:ligatures w14:val="none"/>
        </w:rPr>
        <w:t xml:space="preserve">een rechtstreekse </w:t>
      </w:r>
      <w:r w:rsidR="00A8181A">
        <w:rPr>
          <w:kern w:val="0"/>
          <w14:ligatures w14:val="none"/>
        </w:rPr>
        <w:t>onderlinge</w:t>
      </w:r>
      <w:r w:rsidR="008329F3">
        <w:rPr>
          <w:kern w:val="0"/>
          <w14:ligatures w14:val="none"/>
        </w:rPr>
        <w:t xml:space="preserve"> link </w:t>
      </w:r>
      <w:r w:rsidR="00A8181A">
        <w:rPr>
          <w:kern w:val="0"/>
          <w14:ligatures w14:val="none"/>
        </w:rPr>
        <w:t>vanuit de gezondheidspatronen van Gordon.</w:t>
      </w:r>
      <w:r w:rsidRPr="003C1B71">
        <w:rPr>
          <w:kern w:val="0"/>
          <w14:ligatures w14:val="none"/>
        </w:rPr>
        <w:t xml:space="preserve"> </w:t>
      </w:r>
    </w:p>
    <w:p w:rsidR="00EC7BBC" w:rsidP="003C1B71" w:rsidRDefault="00F46691" w14:paraId="22BD09DF" w14:textId="79D9028F">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r>
        <w:rPr>
          <w:kern w:val="0"/>
          <w14:ligatures w14:val="none"/>
        </w:rPr>
        <w:t>De logische vooropleiding op deze studierichting is de 3</w:t>
      </w:r>
      <w:r w:rsidRPr="00F46691">
        <w:rPr>
          <w:kern w:val="0"/>
          <w:vertAlign w:val="superscript"/>
          <w14:ligatures w14:val="none"/>
        </w:rPr>
        <w:t>de</w:t>
      </w:r>
      <w:r>
        <w:rPr>
          <w:kern w:val="0"/>
          <w14:ligatures w14:val="none"/>
        </w:rPr>
        <w:t xml:space="preserve"> graad Basiszorg en ondersteuning III A</w:t>
      </w:r>
      <w:r w:rsidR="00AF276E">
        <w:rPr>
          <w:kern w:val="0"/>
          <w14:ligatures w14:val="none"/>
        </w:rPr>
        <w:t xml:space="preserve">. </w:t>
      </w:r>
      <w:r w:rsidR="00A81CB2">
        <w:rPr>
          <w:kern w:val="0"/>
          <w14:ligatures w14:val="none"/>
        </w:rPr>
        <w:t>In de 3</w:t>
      </w:r>
      <w:r w:rsidRPr="00A81CB2" w:rsidR="00A81CB2">
        <w:rPr>
          <w:kern w:val="0"/>
          <w:vertAlign w:val="superscript"/>
          <w14:ligatures w14:val="none"/>
        </w:rPr>
        <w:t>de</w:t>
      </w:r>
      <w:r w:rsidR="00A81CB2">
        <w:rPr>
          <w:kern w:val="0"/>
          <w14:ligatures w14:val="none"/>
        </w:rPr>
        <w:t xml:space="preserve"> graad leerden de leerlingen de verschillende lichaamsstelsels</w:t>
      </w:r>
      <w:r w:rsidR="0056684A">
        <w:rPr>
          <w:kern w:val="0"/>
          <w14:ligatures w14:val="none"/>
        </w:rPr>
        <w:t>, de preventieve maatregelen om gezondheid te bevorderen en de invloed op het menselijk functioneren kennen. Het is zinvol om de voorkennis van de leerlingen in dit ze</w:t>
      </w:r>
      <w:r w:rsidR="006E4FFC">
        <w:rPr>
          <w:kern w:val="0"/>
          <w14:ligatures w14:val="none"/>
        </w:rPr>
        <w:t xml:space="preserve">vende jaar herop te frissen. Hierbij focus je </w:t>
      </w:r>
      <w:r w:rsidR="00F67B2A">
        <w:rPr>
          <w:kern w:val="0"/>
          <w14:ligatures w14:val="none"/>
        </w:rPr>
        <w:t xml:space="preserve">op die inzichten die nodig zijn in functie van het uitvoeren van </w:t>
      </w:r>
      <w:r w:rsidRPr="000D6E9A" w:rsidR="00F67B2A">
        <w:rPr>
          <w:b/>
          <w:bCs/>
          <w:kern w:val="0"/>
          <w14:ligatures w14:val="none"/>
        </w:rPr>
        <w:t>verzorgende</w:t>
      </w:r>
      <w:r w:rsidR="00F67B2A">
        <w:rPr>
          <w:kern w:val="0"/>
          <w14:ligatures w14:val="none"/>
        </w:rPr>
        <w:t xml:space="preserve"> en</w:t>
      </w:r>
      <w:r w:rsidRPr="000E543B" w:rsidR="00F67B2A">
        <w:rPr>
          <w:b/>
          <w:bCs/>
          <w:kern w:val="0"/>
          <w14:ligatures w14:val="none"/>
        </w:rPr>
        <w:t xml:space="preserve"> zorgkundige handelingen</w:t>
      </w:r>
      <w:r w:rsidR="00F67B2A">
        <w:rPr>
          <w:kern w:val="0"/>
          <w14:ligatures w14:val="none"/>
        </w:rPr>
        <w:t>.</w:t>
      </w:r>
      <w:r w:rsidR="000E543B">
        <w:rPr>
          <w:kern w:val="0"/>
          <w14:ligatures w14:val="none"/>
        </w:rPr>
        <w:t xml:space="preserve"> </w:t>
      </w:r>
    </w:p>
    <w:p w:rsidR="00781036" w:rsidP="003C1B71" w:rsidRDefault="00E56CE5" w14:paraId="64F5C95B" w14:textId="1D3056F4">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r>
        <w:rPr>
          <w:kern w:val="0"/>
          <w14:ligatures w14:val="none"/>
        </w:rPr>
        <w:t xml:space="preserve">In dit document worden per gezondheidspatroon </w:t>
      </w:r>
      <w:r w:rsidR="00FE1DD4">
        <w:rPr>
          <w:kern w:val="0"/>
          <w14:ligatures w14:val="none"/>
        </w:rPr>
        <w:t>achtereenvolgens</w:t>
      </w:r>
      <w:r w:rsidR="000829E6">
        <w:rPr>
          <w:kern w:val="0"/>
          <w14:ligatures w14:val="none"/>
        </w:rPr>
        <w:t xml:space="preserve"> volgende onderwerpen uitgewerkt: we starten met een overzicht van de leerstof die in de 3</w:t>
      </w:r>
      <w:r w:rsidRPr="000829E6" w:rsidR="000829E6">
        <w:rPr>
          <w:kern w:val="0"/>
          <w:vertAlign w:val="superscript"/>
          <w14:ligatures w14:val="none"/>
        </w:rPr>
        <w:t>de</w:t>
      </w:r>
      <w:r w:rsidR="000829E6">
        <w:rPr>
          <w:kern w:val="0"/>
          <w14:ligatures w14:val="none"/>
        </w:rPr>
        <w:t xml:space="preserve"> graad BaZo </w:t>
      </w:r>
      <w:r w:rsidR="00D75657">
        <w:rPr>
          <w:kern w:val="0"/>
          <w14:ligatures w14:val="none"/>
        </w:rPr>
        <w:t xml:space="preserve">aan bod kwam </w:t>
      </w:r>
      <w:r w:rsidR="00061316">
        <w:rPr>
          <w:kern w:val="0"/>
          <w14:ligatures w14:val="none"/>
        </w:rPr>
        <w:t>(voorkennis)</w:t>
      </w:r>
      <w:r w:rsidR="00A7498C">
        <w:rPr>
          <w:kern w:val="0"/>
          <w14:ligatures w14:val="none"/>
        </w:rPr>
        <w:t>. V</w:t>
      </w:r>
      <w:r w:rsidR="009F1698">
        <w:rPr>
          <w:kern w:val="0"/>
          <w14:ligatures w14:val="none"/>
        </w:rPr>
        <w:t xml:space="preserve">ervolgens noteren we de link met doelen van het kwaliteitsvol handelen </w:t>
      </w:r>
      <w:r w:rsidR="00061316">
        <w:rPr>
          <w:kern w:val="0"/>
          <w14:ligatures w14:val="none"/>
        </w:rPr>
        <w:t>(en in het bijzonder de link met observeren)</w:t>
      </w:r>
      <w:r w:rsidR="00A07432">
        <w:rPr>
          <w:kern w:val="0"/>
          <w14:ligatures w14:val="none"/>
        </w:rPr>
        <w:t xml:space="preserve"> </w:t>
      </w:r>
      <w:r w:rsidR="009F1698">
        <w:rPr>
          <w:kern w:val="0"/>
          <w14:ligatures w14:val="none"/>
        </w:rPr>
        <w:t xml:space="preserve">en nadien </w:t>
      </w:r>
      <w:r w:rsidR="00A7498C">
        <w:rPr>
          <w:kern w:val="0"/>
          <w14:ligatures w14:val="none"/>
        </w:rPr>
        <w:t>de link met doelen</w:t>
      </w:r>
      <w:r w:rsidR="009F1698">
        <w:rPr>
          <w:kern w:val="0"/>
          <w14:ligatures w14:val="none"/>
        </w:rPr>
        <w:t xml:space="preserve"> zorg. Bij de doelen zorg </w:t>
      </w:r>
      <w:r w:rsidR="00A07432">
        <w:rPr>
          <w:kern w:val="0"/>
          <w14:ligatures w14:val="none"/>
        </w:rPr>
        <w:t>word</w:t>
      </w:r>
      <w:r w:rsidR="002B75F2">
        <w:rPr>
          <w:kern w:val="0"/>
          <w14:ligatures w14:val="none"/>
        </w:rPr>
        <w:t xml:space="preserve">t </w:t>
      </w:r>
      <w:r w:rsidR="0048421C">
        <w:rPr>
          <w:kern w:val="0"/>
          <w14:ligatures w14:val="none"/>
        </w:rPr>
        <w:t xml:space="preserve"> per gezondheidspatroon achtereenvolgens inspiratie geboden bij</w:t>
      </w:r>
      <w:r w:rsidR="00061316">
        <w:rPr>
          <w:kern w:val="0"/>
          <w14:ligatures w14:val="none"/>
        </w:rPr>
        <w:t xml:space="preserve"> LPD 21 tot en met LPD 26</w:t>
      </w:r>
      <w:r w:rsidR="00781036">
        <w:rPr>
          <w:kern w:val="0"/>
          <w14:ligatures w14:val="none"/>
        </w:rPr>
        <w:t xml:space="preserve">. </w:t>
      </w:r>
    </w:p>
    <w:p w:rsidR="0053545F" w:rsidP="003C1B71" w:rsidRDefault="00781036" w14:paraId="38B5D14A" w14:textId="37CFC8DB">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r>
        <w:rPr>
          <w:kern w:val="0"/>
          <w14:ligatures w14:val="none"/>
        </w:rPr>
        <w:t>I</w:t>
      </w:r>
      <w:r w:rsidR="00F50A3B">
        <w:rPr>
          <w:kern w:val="0"/>
          <w14:ligatures w14:val="none"/>
        </w:rPr>
        <w:t xml:space="preserve">n  LPD 21 </w:t>
      </w:r>
      <w:r w:rsidR="00F60290">
        <w:rPr>
          <w:kern w:val="0"/>
          <w14:ligatures w14:val="none"/>
        </w:rPr>
        <w:t>herhaal je best die anatomische inzichten die belangrijk zijn in functie van de zorgkundige handelingen</w:t>
      </w:r>
      <w:r w:rsidR="002C472B">
        <w:rPr>
          <w:kern w:val="0"/>
          <w14:ligatures w14:val="none"/>
        </w:rPr>
        <w:t xml:space="preserve">. </w:t>
      </w:r>
      <w:r w:rsidR="00A87A13">
        <w:rPr>
          <w:kern w:val="0"/>
          <w14:ligatures w14:val="none"/>
        </w:rPr>
        <w:t>Het begrip ‘veel voorkomende’ is vrij ruim en l</w:t>
      </w:r>
      <w:r w:rsidR="00333E13">
        <w:rPr>
          <w:kern w:val="0"/>
          <w14:ligatures w14:val="none"/>
        </w:rPr>
        <w:t>a</w:t>
      </w:r>
      <w:r w:rsidR="00A87A13">
        <w:rPr>
          <w:kern w:val="0"/>
          <w14:ligatures w14:val="none"/>
        </w:rPr>
        <w:t>at toe</w:t>
      </w:r>
      <w:r w:rsidR="00525B1F">
        <w:rPr>
          <w:kern w:val="0"/>
          <w14:ligatures w14:val="none"/>
        </w:rPr>
        <w:t xml:space="preserve"> hierin </w:t>
      </w:r>
      <w:r w:rsidR="00333E13">
        <w:rPr>
          <w:kern w:val="0"/>
          <w14:ligatures w14:val="none"/>
        </w:rPr>
        <w:t xml:space="preserve">zelf </w:t>
      </w:r>
      <w:r w:rsidR="00525B1F">
        <w:rPr>
          <w:kern w:val="0"/>
          <w14:ligatures w14:val="none"/>
        </w:rPr>
        <w:t>keuze</w:t>
      </w:r>
      <w:r w:rsidR="002C472B">
        <w:rPr>
          <w:kern w:val="0"/>
          <w14:ligatures w14:val="none"/>
        </w:rPr>
        <w:t>s</w:t>
      </w:r>
      <w:r w:rsidR="00525B1F">
        <w:rPr>
          <w:kern w:val="0"/>
          <w14:ligatures w14:val="none"/>
        </w:rPr>
        <w:t xml:space="preserve"> te maken </w:t>
      </w:r>
      <w:r w:rsidR="005030FC">
        <w:rPr>
          <w:kern w:val="0"/>
          <w14:ligatures w14:val="none"/>
        </w:rPr>
        <w:t>Ook hier is het b</w:t>
      </w:r>
      <w:r w:rsidR="00525B1F">
        <w:rPr>
          <w:kern w:val="0"/>
          <w14:ligatures w14:val="none"/>
        </w:rPr>
        <w:t xml:space="preserve">elangrijk </w:t>
      </w:r>
      <w:r w:rsidR="005030FC">
        <w:rPr>
          <w:kern w:val="0"/>
          <w14:ligatures w14:val="none"/>
        </w:rPr>
        <w:t>dit te doen vanuit het</w:t>
      </w:r>
      <w:r w:rsidR="008C43D9">
        <w:rPr>
          <w:kern w:val="0"/>
          <w14:ligatures w14:val="none"/>
        </w:rPr>
        <w:t xml:space="preserve"> perspectief van de verzorgende en </w:t>
      </w:r>
      <w:r w:rsidR="00C07AF2">
        <w:rPr>
          <w:kern w:val="0"/>
          <w14:ligatures w14:val="none"/>
        </w:rPr>
        <w:t xml:space="preserve">de </w:t>
      </w:r>
      <w:r w:rsidR="008C43D9">
        <w:rPr>
          <w:kern w:val="0"/>
          <w14:ligatures w14:val="none"/>
        </w:rPr>
        <w:t>zorgkundige</w:t>
      </w:r>
      <w:r w:rsidR="005030FC">
        <w:rPr>
          <w:kern w:val="0"/>
          <w14:ligatures w14:val="none"/>
        </w:rPr>
        <w:t xml:space="preserve">. </w:t>
      </w:r>
      <w:r w:rsidR="00C07AF2">
        <w:rPr>
          <w:kern w:val="0"/>
          <w14:ligatures w14:val="none"/>
        </w:rPr>
        <w:t xml:space="preserve">Wij noteerden in dit document die aandoeningen </w:t>
      </w:r>
      <w:r w:rsidR="00E40E59">
        <w:rPr>
          <w:kern w:val="0"/>
          <w14:ligatures w14:val="none"/>
        </w:rPr>
        <w:t xml:space="preserve">die wij als relevant beschouwen. De aandoeningen die </w:t>
      </w:r>
      <w:r w:rsidR="00B22045">
        <w:rPr>
          <w:kern w:val="0"/>
          <w14:ligatures w14:val="none"/>
        </w:rPr>
        <w:t>cursief gedrukt zijn, kunnen, maar hoeven niet noodzakelijk aan bod te komen.</w:t>
      </w:r>
    </w:p>
    <w:p w:rsidR="00856BD0" w:rsidP="00856BD0" w:rsidRDefault="00856BD0" w14:paraId="5D736D17" w14:textId="574F76C6">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r>
        <w:rPr>
          <w:kern w:val="0"/>
          <w14:ligatures w14:val="none"/>
        </w:rPr>
        <w:t xml:space="preserve">We geven </w:t>
      </w:r>
      <w:r w:rsidRPr="00856BD0">
        <w:rPr>
          <w:kern w:val="0"/>
          <w14:ligatures w14:val="none"/>
        </w:rPr>
        <w:t xml:space="preserve">mee dat in dit document </w:t>
      </w:r>
      <w:r w:rsidR="00F87A19">
        <w:rPr>
          <w:kern w:val="0"/>
          <w14:ligatures w14:val="none"/>
        </w:rPr>
        <w:t>vrij weinig</w:t>
      </w:r>
      <w:r w:rsidRPr="00856BD0">
        <w:rPr>
          <w:kern w:val="0"/>
          <w14:ligatures w14:val="none"/>
        </w:rPr>
        <w:t xml:space="preserve"> wordt ingegaan op veel voorkomende psychische aandoeningen. De vakgroep denkt zelf na wat de meest logische opbouw van de cursus </w:t>
      </w:r>
      <w:r w:rsidR="00164F10">
        <w:rPr>
          <w:kern w:val="0"/>
          <w14:ligatures w14:val="none"/>
        </w:rPr>
        <w:t xml:space="preserve">is </w:t>
      </w:r>
      <w:r w:rsidRPr="00856BD0">
        <w:rPr>
          <w:kern w:val="0"/>
          <w14:ligatures w14:val="none"/>
        </w:rPr>
        <w:t>en welke aandoeningen, handelingen, preventieve maatregelen enz. worden opgenomen. Zoals aangegeven doe je dit vanuit het perspectief van de verzorgende/zorgkundige</w:t>
      </w:r>
      <w:r w:rsidR="00055352">
        <w:rPr>
          <w:kern w:val="0"/>
          <w14:ligatures w14:val="none"/>
        </w:rPr>
        <w:t xml:space="preserve"> alsook vanuit de keuze voor bepaalde stagesettings</w:t>
      </w:r>
      <w:r w:rsidR="00333E36">
        <w:rPr>
          <w:kern w:val="0"/>
          <w14:ligatures w14:val="none"/>
        </w:rPr>
        <w:t>, de context van de school</w:t>
      </w:r>
      <w:r w:rsidR="00055352">
        <w:rPr>
          <w:kern w:val="0"/>
          <w14:ligatures w14:val="none"/>
        </w:rPr>
        <w:t xml:space="preserve"> enz.</w:t>
      </w:r>
      <w:r w:rsidR="00F87A19">
        <w:rPr>
          <w:kern w:val="0"/>
          <w14:ligatures w14:val="none"/>
        </w:rPr>
        <w:t>.</w:t>
      </w:r>
      <w:r w:rsidR="00055352">
        <w:rPr>
          <w:kern w:val="0"/>
          <w14:ligatures w14:val="none"/>
        </w:rPr>
        <w:t xml:space="preserve"> </w:t>
      </w:r>
      <w:r w:rsidRPr="00856BD0">
        <w:rPr>
          <w:kern w:val="0"/>
          <w14:ligatures w14:val="none"/>
        </w:rPr>
        <w:t xml:space="preserve"> </w:t>
      </w:r>
      <w:r w:rsidR="00291E5C">
        <w:rPr>
          <w:kern w:val="0"/>
          <w14:ligatures w14:val="none"/>
        </w:rPr>
        <w:t xml:space="preserve">                                   </w:t>
      </w:r>
    </w:p>
    <w:p w:rsidR="00291E5C" w:rsidP="00856BD0" w:rsidRDefault="00291E5C" w14:paraId="5855B9C4" w14:textId="31163FB3">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r>
        <w:rPr>
          <w:kern w:val="0"/>
          <w14:ligatures w14:val="none"/>
        </w:rPr>
        <w:t>Tot slot is het belangrijk dat de doelen zorg in relatie worden gebracht met de doelen uit het kwaliteitsvol handelen en de leerplandoelen uit de andere rubrieken.</w:t>
      </w:r>
    </w:p>
    <w:p w:rsidR="00291E5C" w:rsidP="00856BD0" w:rsidRDefault="00291E5C" w14:paraId="5395CF45" w14:textId="389B4458">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r>
        <w:rPr>
          <w:kern w:val="0"/>
          <w14:ligatures w14:val="none"/>
        </w:rPr>
        <w:t>Succes!</w:t>
      </w:r>
    </w:p>
    <w:p w:rsidR="00291E5C" w:rsidP="00856BD0" w:rsidRDefault="00291E5C" w14:paraId="1C8A089C" w14:textId="77777777">
      <w:pPr>
        <w:pBdr>
          <w:top w:val="single" w:color="auto" w:sz="4" w:space="1"/>
          <w:left w:val="single" w:color="auto" w:sz="4" w:space="4"/>
          <w:bottom w:val="single" w:color="auto" w:sz="4" w:space="1"/>
          <w:right w:val="single" w:color="auto" w:sz="4" w:space="4"/>
        </w:pBdr>
        <w:tabs>
          <w:tab w:val="center" w:pos="4536"/>
          <w:tab w:val="right" w:pos="9072"/>
        </w:tabs>
        <w:spacing w:after="120" w:line="240" w:lineRule="auto"/>
        <w:rPr>
          <w:kern w:val="0"/>
          <w14:ligatures w14:val="none"/>
        </w:rPr>
      </w:pPr>
    </w:p>
    <w:p w:rsidR="003C1B71" w:rsidP="002809FA" w:rsidRDefault="003C1B71" w14:paraId="50C904E9" w14:textId="77777777"/>
    <w:p w:rsidR="00291E5C" w:rsidP="002809FA" w:rsidRDefault="00291E5C" w14:paraId="5FF993E7" w14:textId="77777777"/>
    <w:tbl>
      <w:tblPr>
        <w:tblStyle w:val="Tabelraster"/>
        <w:tblW w:w="15163" w:type="dxa"/>
        <w:tblLook w:val="04A0" w:firstRow="1" w:lastRow="0" w:firstColumn="1" w:lastColumn="0" w:noHBand="0" w:noVBand="1"/>
      </w:tblPr>
      <w:tblGrid>
        <w:gridCol w:w="15163"/>
      </w:tblGrid>
      <w:tr w:rsidRPr="002809FA" w:rsidR="002809FA" w:rsidTr="0CCD71F9" w14:paraId="6A8DA345" w14:textId="77777777">
        <w:tc>
          <w:tcPr>
            <w:tcW w:w="15163" w:type="dxa"/>
            <w:shd w:val="clear" w:color="auto" w:fill="C5E0B3" w:themeFill="accent6" w:themeFillTint="66"/>
            <w:tcMar/>
          </w:tcPr>
          <w:p w:rsidR="002809FA" w:rsidP="000C2235" w:rsidRDefault="002809FA" w14:paraId="2097CEB3" w14:textId="77777777">
            <w:pPr>
              <w:spacing w:before="120"/>
              <w:rPr>
                <w:b/>
                <w:bCs/>
                <w:color w:val="538135" w:themeColor="accent6" w:themeShade="BF"/>
              </w:rPr>
            </w:pPr>
            <w:bookmarkStart w:name="_Hlk132372243" w:id="0"/>
            <w:r w:rsidRPr="002809FA">
              <w:rPr>
                <w:b/>
                <w:bCs/>
                <w:color w:val="538135" w:themeColor="accent6" w:themeShade="BF"/>
              </w:rPr>
              <w:lastRenderedPageBreak/>
              <w:t>Gezondheidsbeleving en instandhouding</w:t>
            </w:r>
          </w:p>
          <w:p w:rsidRPr="002809FA" w:rsidR="000C2235" w:rsidP="000C2235" w:rsidRDefault="000C2235" w14:paraId="0AFB6CE7" w14:textId="33478B4B">
            <w:pPr>
              <w:spacing w:after="120"/>
              <w:rPr>
                <w:color w:val="538135" w:themeColor="accent6" w:themeShade="BF"/>
              </w:rPr>
            </w:pPr>
            <w:r>
              <w:t>Dit patroon omvat datgene wat de cliënt van zijn gezondheid vindt en hoe hij voor zijn gezondheid zorgt. Het gaat erom dat de cliënt zijn gezondheid beleeft en de relevantie daarvan voor zijn huidige en toekomstige activiteiten. Daarbij hoort ook het algemeen gezondheidsgedrag, zoals gezondheidsbevorderende activiteiten, preventieve maatregelen voor de mentale en lichamelijke gezondheid, het opvolgen van medische of verpleegkundige voorschriften en de medewerking aan nazorg</w:t>
            </w:r>
          </w:p>
        </w:tc>
      </w:tr>
      <w:tr w:rsidRPr="002809FA" w:rsidR="00B51560" w:rsidTr="0CCD71F9" w14:paraId="5E2D12F6" w14:textId="77777777">
        <w:tc>
          <w:tcPr>
            <w:tcW w:w="15163" w:type="dxa"/>
            <w:tcMar/>
          </w:tcPr>
          <w:p w:rsidRPr="00D31496" w:rsidR="00B51560" w:rsidRDefault="00B51560" w14:paraId="28EA0BB8" w14:textId="77777777">
            <w:pPr>
              <w:rPr>
                <w:b/>
                <w:bCs/>
                <w:color w:val="ED7D31" w:themeColor="accent2"/>
              </w:rPr>
            </w:pPr>
            <w:bookmarkStart w:name="_Hlk132374705" w:id="1"/>
            <w:bookmarkStart w:name="_Hlk188367856" w:id="2"/>
            <w:r w:rsidRPr="00D31496">
              <w:rPr>
                <w:b/>
                <w:bCs/>
                <w:color w:val="ED7D31" w:themeColor="accent2"/>
              </w:rPr>
              <w:t>Wenken</w:t>
            </w:r>
          </w:p>
          <w:p w:rsidRPr="00B51560" w:rsidR="00B51560" w:rsidP="00392D96" w:rsidRDefault="00C51700" w14:paraId="2512DF72" w14:textId="223FE3FF">
            <w:pPr>
              <w:numPr>
                <w:ilvl w:val="0"/>
                <w:numId w:val="6"/>
              </w:numPr>
              <w:contextualSpacing/>
            </w:pPr>
            <w:r>
              <w:t>Ge</w:t>
            </w:r>
            <w:r w:rsidRPr="00B51560" w:rsidR="00B51560">
              <w:t xml:space="preserve">zondheidsbeleving en instandhouding </w:t>
            </w:r>
            <w:r>
              <w:t xml:space="preserve">is </w:t>
            </w:r>
            <w:r w:rsidRPr="00B51560" w:rsidR="00B51560">
              <w:t xml:space="preserve">relevant binnen elk gezondheidspatroon. Je vindt per patroon concrete suggesties m.b.t.  gezondheidsbeleving en instandhouding terug. </w:t>
            </w:r>
          </w:p>
          <w:p w:rsidRPr="002809FA" w:rsidR="00B51560" w:rsidP="00392D96" w:rsidRDefault="00B51560" w14:paraId="7A3F0198" w14:textId="19F470FF">
            <w:pPr>
              <w:numPr>
                <w:ilvl w:val="0"/>
                <w:numId w:val="6"/>
              </w:numPr>
              <w:contextualSpacing/>
              <w:rPr>
                <w:b/>
                <w:bCs/>
                <w:color w:val="002060"/>
              </w:rPr>
            </w:pPr>
            <w:r w:rsidRPr="00B51560">
              <w:t xml:space="preserve">Je kan gezondheidsbeleving en instandhouding linken aan waarden- en normenpatroon: de visie en overtuiging die cliënt heeft over gezondheid heeft zijn invloed op de gezondheidsbeleving en instandhouding </w:t>
            </w:r>
          </w:p>
        </w:tc>
      </w:tr>
      <w:bookmarkEnd w:id="1"/>
      <w:tr w:rsidRPr="002809FA" w:rsidR="002809FA" w:rsidTr="0CCD71F9" w14:paraId="4007EA40" w14:textId="77777777">
        <w:tc>
          <w:tcPr>
            <w:tcW w:w="15163" w:type="dxa"/>
            <w:tcMar/>
          </w:tcPr>
          <w:p w:rsidRPr="00D31496" w:rsidR="002809FA" w:rsidP="00620139" w:rsidRDefault="00C369A0" w14:paraId="35EF554C" w14:textId="6BF31432">
            <w:pPr>
              <w:spacing w:before="120"/>
              <w:rPr>
                <w:b/>
                <w:bCs/>
                <w:color w:val="ED7D31" w:themeColor="accent2"/>
              </w:rPr>
            </w:pPr>
            <w:r w:rsidRPr="00D31496">
              <w:rPr>
                <w:b/>
                <w:bCs/>
                <w:color w:val="ED7D31" w:themeColor="accent2"/>
              </w:rPr>
              <w:t>Voorkennis</w:t>
            </w:r>
          </w:p>
          <w:p w:rsidRPr="003C1B71" w:rsidR="003C1B71" w:rsidP="00A629F7" w:rsidRDefault="003C1B71" w14:paraId="0CF19EA1" w14:textId="7A5DEDE6">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Tweede graad</w:t>
            </w:r>
            <w:r w:rsidR="002F3380">
              <w:rPr>
                <w:rStyle w:val="normaltextrun"/>
                <w:rFonts w:ascii="Calibri" w:hAnsi="Calibri" w:cs="Calibri"/>
                <w:u w:val="single"/>
                <w:bdr w:val="none" w:color="auto" w:sz="0" w:space="0" w:frame="1"/>
              </w:rPr>
              <w:t xml:space="preserve"> Natuurwetenschappen</w:t>
            </w:r>
          </w:p>
          <w:p w:rsidRPr="003C1B71" w:rsidR="003C1B71" w:rsidP="003C1B71" w:rsidRDefault="003C1B71" w14:paraId="20AB3C4E" w14:textId="67DBA1EC">
            <w:pPr>
              <w:contextualSpacing/>
            </w:pPr>
            <w:r w:rsidRPr="003C1B71">
              <w:rPr>
                <w:rStyle w:val="normaltextrun"/>
                <w:rFonts w:ascii="Calibri" w:hAnsi="Calibri" w:cs="Calibri"/>
                <w:shd w:val="clear" w:color="auto" w:fill="FFFFFF"/>
              </w:rPr>
              <w:t>Bacteriën, schimmels, virussen en hun positieve en negatieve rol </w:t>
            </w:r>
            <w:r w:rsidRPr="003C1B71">
              <w:rPr>
                <w:rStyle w:val="eop"/>
                <w:rFonts w:ascii="Calibri" w:hAnsi="Calibri" w:cs="Calibri"/>
                <w:shd w:val="clear" w:color="auto" w:fill="FFFFFF"/>
              </w:rPr>
              <w:t> </w:t>
            </w:r>
          </w:p>
          <w:p w:rsidRPr="003C1B71" w:rsidR="003C1B71" w:rsidP="00A629F7" w:rsidRDefault="003C1B71" w14:paraId="5A739F18" w14:textId="60BB4791">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sidR="002F3380">
              <w:rPr>
                <w:rStyle w:val="normaltextrun"/>
                <w:rFonts w:ascii="Calibri" w:hAnsi="Calibri" w:cs="Calibri"/>
                <w:u w:val="single"/>
                <w:bdr w:val="none" w:color="auto" w:sz="0" w:space="0" w:frame="1"/>
              </w:rPr>
              <w:t xml:space="preserve"> BaZo</w:t>
            </w:r>
          </w:p>
          <w:p w:rsidRPr="00706843" w:rsidR="00706843" w:rsidP="00346FD6" w:rsidRDefault="00706843" w14:paraId="106D20D9" w14:textId="77777777">
            <w:pPr>
              <w:spacing w:line="259" w:lineRule="auto"/>
              <w:ind w:left="1077" w:hanging="1077"/>
              <w:outlineLvl w:val="0"/>
              <w:rPr>
                <w:bCs/>
              </w:rPr>
            </w:pPr>
            <w:bookmarkStart w:name="_Toc130933822" w:id="3"/>
            <w:r w:rsidRPr="00706843">
              <w:rPr>
                <w:b/>
              </w:rPr>
              <w:t>L</w:t>
            </w:r>
            <w:r w:rsidRPr="00706843">
              <w:rPr>
                <w:bCs/>
              </w:rPr>
              <w:t>PD8 De leerlingen handelen hygiënisch met aandacht voor gezondheidsbevordering en eenvoudige sterilisatietechnieken.</w:t>
            </w:r>
            <w:bookmarkEnd w:id="3"/>
          </w:p>
          <w:p w:rsidRPr="009D131E" w:rsidR="009D131E" w:rsidP="00346FD6" w:rsidRDefault="009D131E" w14:paraId="3DFFFC40"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Pr="00794FD5" w:rsidR="00794FD5" w:rsidP="00346FD6" w:rsidRDefault="00794FD5" w14:paraId="6C27E598" w14:textId="77777777">
            <w:pPr>
              <w:spacing w:line="259" w:lineRule="auto"/>
              <w:rPr>
                <w:bCs/>
              </w:rPr>
            </w:pPr>
            <w:r w:rsidRPr="00794FD5">
              <w:rPr>
                <w:bCs/>
              </w:rPr>
              <w:t xml:space="preserve">LPD 17 De leerlingen passen algemene principes voor </w:t>
            </w:r>
            <w:hyperlink w:history="1" w:anchor="_Lexicon">
              <w:r w:rsidRPr="00794FD5">
                <w:rPr>
                  <w:bCs/>
                  <w:u w:val="single"/>
                </w:rPr>
                <w:t>gezondheidsbevordering</w:t>
              </w:r>
            </w:hyperlink>
            <w:r w:rsidRPr="00794FD5">
              <w:rPr>
                <w:bCs/>
                <w:u w:val="single"/>
              </w:rPr>
              <w:t xml:space="preserve"> </w:t>
            </w:r>
            <w:r w:rsidRPr="00794FD5">
              <w:rPr>
                <w:bCs/>
              </w:rPr>
              <w:t>toe met aandacht voor gezonde en aangepaste voeding, valpreventie en zorg voor voldoende slaap</w:t>
            </w:r>
          </w:p>
          <w:p w:rsidRPr="00346FD6" w:rsidR="00346FD6" w:rsidP="00346FD6" w:rsidRDefault="00346FD6" w14:paraId="31EC2F80" w14:textId="77777777">
            <w:pPr>
              <w:spacing w:line="259" w:lineRule="auto"/>
              <w:rPr>
                <w:bCs/>
              </w:rPr>
            </w:pPr>
            <w:r w:rsidRPr="00346FD6">
              <w:rPr>
                <w:bCs/>
              </w:rPr>
              <w:t>LPD 19 De lln voeren afgebakende zorgtaken uit bij volwassenen onder toezicht en conform het zorgplan</w:t>
            </w:r>
          </w:p>
          <w:p w:rsidRPr="00346FD6" w:rsidR="00346FD6" w:rsidP="00392D96" w:rsidRDefault="00346FD6" w14:paraId="4CE71EC9" w14:textId="77777777">
            <w:pPr>
              <w:numPr>
                <w:ilvl w:val="0"/>
                <w:numId w:val="2"/>
              </w:numPr>
              <w:spacing w:line="259" w:lineRule="auto"/>
              <w:contextualSpacing/>
              <w:rPr>
                <w:bCs/>
              </w:rPr>
            </w:pPr>
            <w:r w:rsidRPr="00346FD6">
              <w:rPr>
                <w:bCs/>
              </w:rPr>
              <w:t>beschrijven van de aandachtspunten bij medicatie;</w:t>
            </w:r>
          </w:p>
          <w:p w:rsidRPr="002809FA" w:rsidR="00A629F7" w:rsidP="0CCD71F9" w:rsidRDefault="00346FD6" w14:paraId="56BD8799" w14:textId="70C56050">
            <w:pPr>
              <w:pStyle w:val="Lijstalinea"/>
              <w:numPr>
                <w:ilvl w:val="0"/>
                <w:numId w:val="2"/>
              </w:numPr>
              <w:spacing w:after="120"/>
              <w:ind w:left="714" w:hanging="357"/>
              <w:rPr/>
            </w:pPr>
            <w:r w:rsidR="00346FD6">
              <w:rPr/>
              <w:t>helpen</w:t>
            </w:r>
            <w:r w:rsidR="00346FD6">
              <w:rPr/>
              <w:t xml:space="preserve"> bij inname van geneesmiddelen via orale weg en signaleren van </w:t>
            </w:r>
            <w:r w:rsidR="00346FD6">
              <w:rPr/>
              <w:t>problemen</w:t>
            </w:r>
            <w:r w:rsidR="091DD3E7">
              <w:rPr/>
              <w:t>, ...</w:t>
            </w:r>
          </w:p>
        </w:tc>
      </w:tr>
      <w:tr w:rsidRPr="00817892" w:rsidR="00A629F7" w:rsidTr="0CCD71F9" w14:paraId="2220BEF0" w14:textId="77777777">
        <w:trPr>
          <w:trHeight w:val="1692"/>
        </w:trPr>
        <w:tc>
          <w:tcPr>
            <w:tcW w:w="15163" w:type="dxa"/>
            <w:tcMar/>
          </w:tcPr>
          <w:p w:rsidRPr="00017385" w:rsidR="00A629F7" w:rsidP="00EE7C85" w:rsidRDefault="00A629F7" w14:paraId="42FA90B1" w14:textId="77777777">
            <w:pPr>
              <w:spacing w:before="120"/>
              <w:rPr>
                <w:b/>
                <w:bCs/>
                <w:color w:val="7030A0"/>
              </w:rPr>
            </w:pPr>
            <w:bookmarkStart w:name="_Hlk132202370" w:id="4"/>
            <w:bookmarkEnd w:id="0"/>
            <w:bookmarkEnd w:id="2"/>
            <w:r>
              <w:rPr>
                <w:b/>
                <w:bCs/>
                <w:color w:val="ED7D31" w:themeColor="accent2"/>
              </w:rPr>
              <w:t>Link met kwaliteitsvol handelen</w:t>
            </w:r>
          </w:p>
          <w:p w:rsidR="00A629F7" w:rsidP="00A629F7" w:rsidRDefault="00A629F7" w14:paraId="218DB3AA" w14:textId="253882D7">
            <w:pPr>
              <w:rPr>
                <w:b/>
                <w:bCs/>
                <w:color w:val="7030A0"/>
              </w:rPr>
            </w:pPr>
            <w:r w:rsidRPr="00017385">
              <w:rPr>
                <w:b/>
                <w:bCs/>
                <w:color w:val="7030A0"/>
              </w:rPr>
              <w:t xml:space="preserve">LPD </w:t>
            </w:r>
            <w:r w:rsidR="00022386">
              <w:rPr>
                <w:b/>
                <w:bCs/>
                <w:color w:val="7030A0"/>
              </w:rPr>
              <w:t>2</w:t>
            </w:r>
            <w:r w:rsidRPr="00017385">
              <w:rPr>
                <w:b/>
                <w:bCs/>
                <w:color w:val="7030A0"/>
              </w:rPr>
              <w:t xml:space="preserve"> Observeren</w:t>
            </w:r>
          </w:p>
          <w:p w:rsidRPr="00017385" w:rsidR="006E741F" w:rsidP="006E741F" w:rsidRDefault="00394EC8" w14:paraId="1035FA8A" w14:textId="004E09C7">
            <w:pPr>
              <w:rPr>
                <w:b/>
                <w:bCs/>
                <w:color w:val="7030A0"/>
              </w:rPr>
            </w:pPr>
            <w:r w:rsidRPr="00394EC8">
              <w:rPr>
                <w:bCs/>
              </w:rPr>
              <w:t xml:space="preserve">De leerlingen observeren, signaleren veranderingen in de gezondheidstoestand en omgeving </w:t>
            </w:r>
            <w:r w:rsidR="006E741F">
              <w:t>observeren lichaamstemperatuur, lokale ontstekingsverschijnselen</w:t>
            </w:r>
            <w:r w:rsidR="004D7D43">
              <w:t>, tekenen van infectie enz.</w:t>
            </w:r>
          </w:p>
          <w:p w:rsidR="00A629F7" w:rsidP="00A629F7" w:rsidRDefault="00A629F7" w14:paraId="26E7DE01" w14:textId="08C47AB9">
            <w:pPr>
              <w:rPr>
                <w:rStyle w:val="eop"/>
                <w:rFonts w:ascii="Calibri" w:hAnsi="Calibri" w:cs="Calibri"/>
                <w:b/>
                <w:bCs/>
                <w:color w:val="7030A0"/>
                <w:shd w:val="clear" w:color="auto" w:fill="FFFFFF"/>
              </w:rPr>
            </w:pPr>
            <w:r w:rsidRPr="00817892">
              <w:rPr>
                <w:rStyle w:val="normaltextrun"/>
                <w:rFonts w:ascii="Calibri" w:hAnsi="Calibri" w:cs="Calibri"/>
                <w:b/>
                <w:bCs/>
                <w:color w:val="7030A0"/>
                <w:shd w:val="clear" w:color="auto" w:fill="FFFFFF"/>
              </w:rPr>
              <w:t>L</w:t>
            </w:r>
            <w:r w:rsidRPr="00817892">
              <w:rPr>
                <w:rStyle w:val="normaltextrun"/>
                <w:b/>
                <w:bCs/>
                <w:color w:val="7030A0"/>
              </w:rPr>
              <w:t xml:space="preserve">PD </w:t>
            </w:r>
            <w:r w:rsidR="00987C18">
              <w:rPr>
                <w:rStyle w:val="normaltextrun"/>
                <w:b/>
                <w:bCs/>
                <w:color w:val="7030A0"/>
              </w:rPr>
              <w:t xml:space="preserve">6 </w:t>
            </w:r>
            <w:r w:rsidRPr="00817892">
              <w:rPr>
                <w:rStyle w:val="normaltextrun"/>
                <w:rFonts w:ascii="Calibri" w:hAnsi="Calibri" w:cs="Calibri"/>
                <w:b/>
                <w:bCs/>
                <w:color w:val="7030A0"/>
                <w:shd w:val="clear" w:color="auto" w:fill="FFFFFF"/>
              </w:rPr>
              <w:t>De leerlingen handelen hygiënisch vanuit een focus op gezondheidsbevordering en ziektepreventie.</w:t>
            </w:r>
            <w:r w:rsidRPr="00817892">
              <w:rPr>
                <w:rStyle w:val="eop"/>
                <w:rFonts w:ascii="Calibri" w:hAnsi="Calibri" w:cs="Calibri"/>
                <w:b/>
                <w:bCs/>
                <w:color w:val="7030A0"/>
                <w:shd w:val="clear" w:color="auto" w:fill="FFFFFF"/>
              </w:rPr>
              <w:t> </w:t>
            </w:r>
          </w:p>
          <w:p w:rsidR="00A629F7" w:rsidP="00A629F7" w:rsidRDefault="00A629F7" w14:paraId="283C85D6" w14:textId="77777777">
            <w:r>
              <w:rPr>
                <w:b/>
                <w:bCs/>
                <w:color w:val="7030A0"/>
              </w:rPr>
              <w:t>L</w:t>
            </w:r>
            <w:r>
              <w:t>ink met persoonlijke hygiëne, algemene hygiëne (omgeving, materialen, linnen,..), beroepshygiëne en voedselveiligheid.</w:t>
            </w:r>
          </w:p>
          <w:p w:rsidRPr="00017385" w:rsidR="00A629F7" w:rsidP="00A629F7" w:rsidRDefault="00A629F7" w14:paraId="34E7226F" w14:textId="77777777">
            <w:pPr>
              <w:rPr>
                <w:b/>
                <w:bCs/>
                <w:color w:val="7030A0"/>
              </w:rPr>
            </w:pPr>
            <w:r w:rsidRPr="00D36EE2">
              <w:t>Overdracht en verspreiden van micro-organismen en het voorkomen van kruisbesmetting.</w:t>
            </w:r>
          </w:p>
        </w:tc>
      </w:tr>
      <w:bookmarkEnd w:id="4"/>
      <w:tr w:rsidR="00A629F7" w:rsidTr="0CCD71F9" w14:paraId="7156B88E" w14:textId="77777777">
        <w:tc>
          <w:tcPr>
            <w:tcW w:w="15163" w:type="dxa"/>
            <w:tcMar/>
          </w:tcPr>
          <w:p w:rsidRPr="00EE7C85" w:rsidR="00EE7C85" w:rsidP="00EE7C85" w:rsidRDefault="00EE7C85" w14:paraId="097EA3DC" w14:textId="77777777">
            <w:pPr>
              <w:pStyle w:val="Doel"/>
              <w:numPr>
                <w:ilvl w:val="0"/>
                <w:numId w:val="0"/>
              </w:numPr>
              <w:spacing w:before="120" w:after="0"/>
              <w:ind w:left="1077" w:hanging="1077"/>
              <w:rPr>
                <w:rStyle w:val="normaltextrun"/>
                <w:color w:val="ED7D31" w:themeColor="accent2"/>
              </w:rPr>
            </w:pPr>
            <w:r w:rsidRPr="00EE7C85">
              <w:rPr>
                <w:rStyle w:val="normaltextrun"/>
                <w:rFonts w:ascii="Calibri" w:hAnsi="Calibri" w:cs="Calibri"/>
                <w:bCs/>
                <w:color w:val="ED7D31" w:themeColor="accent2"/>
                <w:sz w:val="22"/>
                <w:shd w:val="clear" w:color="auto" w:fill="FFFFFF"/>
              </w:rPr>
              <w:t>Z</w:t>
            </w:r>
            <w:r w:rsidRPr="00EE7C85">
              <w:rPr>
                <w:rStyle w:val="normaltextrun"/>
                <w:color w:val="ED7D31" w:themeColor="accent2"/>
              </w:rPr>
              <w:t>org</w:t>
            </w:r>
          </w:p>
          <w:p w:rsidRPr="00D36EE2" w:rsidR="00A629F7" w:rsidP="00D816DE" w:rsidRDefault="00A629F7" w14:paraId="41926735" w14:textId="4A5712F2">
            <w:pPr>
              <w:pStyle w:val="Doel"/>
              <w:numPr>
                <w:ilvl w:val="0"/>
                <w:numId w:val="0"/>
              </w:numPr>
              <w:spacing w:before="0" w:after="0"/>
              <w:ind w:left="1077" w:hanging="1077"/>
              <w:rPr>
                <w:rStyle w:val="eop"/>
                <w:rFonts w:ascii="Calibri" w:hAnsi="Calibri" w:cs="Calibri"/>
                <w:b w:val="0"/>
                <w:bCs/>
                <w:color w:val="7030A0"/>
                <w:shd w:val="clear" w:color="auto" w:fill="FFFFFF"/>
              </w:rPr>
            </w:pPr>
            <w:r w:rsidRPr="00316455">
              <w:rPr>
                <w:rStyle w:val="normaltextrun"/>
                <w:rFonts w:ascii="Calibri" w:hAnsi="Calibri" w:cs="Calibri"/>
                <w:bCs/>
                <w:color w:val="7030A0"/>
                <w:sz w:val="22"/>
                <w:shd w:val="clear" w:color="auto" w:fill="FFFFFF"/>
              </w:rPr>
              <w:t>LPD</w:t>
            </w:r>
            <w:r w:rsidRPr="00316455" w:rsidR="00316455">
              <w:rPr>
                <w:rStyle w:val="normaltextrun"/>
                <w:rFonts w:ascii="Calibri" w:hAnsi="Calibri" w:cs="Calibri"/>
                <w:bCs/>
                <w:color w:val="7030A0"/>
                <w:sz w:val="22"/>
                <w:shd w:val="clear" w:color="auto" w:fill="FFFFFF"/>
              </w:rPr>
              <w:t>2</w:t>
            </w:r>
            <w:r w:rsidR="00883ED9">
              <w:rPr>
                <w:rStyle w:val="normaltextrun"/>
                <w:rFonts w:ascii="Calibri" w:hAnsi="Calibri" w:cs="Calibri"/>
                <w:bCs/>
                <w:color w:val="7030A0"/>
                <w:sz w:val="22"/>
                <w:shd w:val="clear" w:color="auto" w:fill="FFFFFF"/>
              </w:rPr>
              <w:t>0</w:t>
            </w:r>
            <w:r w:rsidRPr="00316455" w:rsidR="00316455">
              <w:rPr>
                <w:rStyle w:val="normaltextrun"/>
                <w:rFonts w:ascii="Calibri" w:hAnsi="Calibri" w:cs="Calibri"/>
                <w:bCs/>
                <w:color w:val="7030A0"/>
                <w:sz w:val="22"/>
                <w:shd w:val="clear" w:color="auto" w:fill="FFFFFF"/>
              </w:rPr>
              <w:t xml:space="preserve"> </w:t>
            </w:r>
            <w:r w:rsidRPr="00316455" w:rsidR="00316455">
              <w:rPr>
                <w:bCs/>
                <w:color w:val="7030A0"/>
                <w:sz w:val="22"/>
              </w:rPr>
              <w:t>De leerlingen lichten principes van hygiëne, besmetting en infectie(preventie) en de impact op het uitvoeren van zorgtaken toe.</w:t>
            </w:r>
          </w:p>
          <w:p w:rsidRPr="007A08DB" w:rsidR="00A629F7" w:rsidP="00A629F7" w:rsidRDefault="00A629F7" w14:paraId="288E2CBB" w14:textId="77777777">
            <w:pPr>
              <w:rPr>
                <w:b/>
                <w:bCs/>
                <w:color w:val="ED7D31" w:themeColor="accent2"/>
              </w:rPr>
            </w:pPr>
            <w:r w:rsidRPr="00D36EE2">
              <w:rPr>
                <w:rStyle w:val="normaltextrun"/>
                <w:rFonts w:ascii="Calibri" w:hAnsi="Calibri" w:cs="Calibri"/>
                <w:shd w:val="clear" w:color="auto" w:fill="FFFFFF"/>
              </w:rPr>
              <w:lastRenderedPageBreak/>
              <w:t>Begrippen zoals aseptie, besmettingscyclus, (kruis)besmetting, steriliteit, steriliseren, infectie, desinfecteren, ontsmetten, ziekenhuisinfecties. </w:t>
            </w:r>
            <w:r w:rsidRPr="00D36EE2">
              <w:rPr>
                <w:rStyle w:val="eop"/>
                <w:rFonts w:ascii="Calibri" w:hAnsi="Calibri" w:cs="Calibri"/>
                <w:shd w:val="clear" w:color="auto" w:fill="FFFFFF"/>
              </w:rPr>
              <w:t> </w:t>
            </w:r>
          </w:p>
        </w:tc>
      </w:tr>
      <w:tr w:rsidR="00A629F7" w:rsidTr="0CCD71F9" w14:paraId="69113C3B" w14:textId="77777777">
        <w:tc>
          <w:tcPr>
            <w:tcW w:w="15163" w:type="dxa"/>
            <w:tcMar/>
          </w:tcPr>
          <w:p w:rsidR="00C62EBE" w:rsidP="0074644F" w:rsidRDefault="00A629F7" w14:paraId="7B8C927F" w14:textId="5F0423CB">
            <w:pPr>
              <w:pStyle w:val="Doel"/>
              <w:numPr>
                <w:ilvl w:val="0"/>
                <w:numId w:val="0"/>
              </w:numPr>
              <w:spacing w:before="0" w:after="0"/>
              <w:rPr>
                <w:color w:val="7030A0"/>
                <w:sz w:val="22"/>
              </w:rPr>
            </w:pPr>
            <w:r w:rsidRPr="0074644F">
              <w:rPr>
                <w:rStyle w:val="normaltextrun"/>
                <w:rFonts w:ascii="Calibri" w:hAnsi="Calibri" w:cs="Calibri"/>
                <w:bCs/>
                <w:color w:val="7030A0"/>
                <w:sz w:val="22"/>
                <w:shd w:val="clear" w:color="auto" w:fill="FFFFFF"/>
              </w:rPr>
              <w:lastRenderedPageBreak/>
              <w:t xml:space="preserve">LPD </w:t>
            </w:r>
            <w:r w:rsidRPr="0074644F" w:rsidR="0074644F">
              <w:rPr>
                <w:rStyle w:val="normaltextrun"/>
                <w:rFonts w:ascii="Calibri" w:hAnsi="Calibri" w:cs="Calibri"/>
                <w:bCs/>
                <w:color w:val="7030A0"/>
                <w:sz w:val="22"/>
                <w:shd w:val="clear" w:color="auto" w:fill="FFFFFF"/>
              </w:rPr>
              <w:t xml:space="preserve">21 </w:t>
            </w:r>
            <w:r w:rsidRPr="0074644F" w:rsidR="00C62EBE">
              <w:rPr>
                <w:color w:val="7030A0"/>
                <w:sz w:val="22"/>
              </w:rPr>
              <w:t xml:space="preserve">De leerlingen lichten vanuit anatomische en fysiologische inzichten vaak voorkomende aandoeningen en stoornissen en hun invloed op het menselijk </w:t>
            </w:r>
            <w:r w:rsidR="00201A7D">
              <w:rPr>
                <w:color w:val="7030A0"/>
                <w:sz w:val="22"/>
              </w:rPr>
              <w:t>f</w:t>
            </w:r>
            <w:r w:rsidR="0074644F">
              <w:t>u</w:t>
            </w:r>
            <w:r w:rsidRPr="0074644F" w:rsidR="00C62EBE">
              <w:rPr>
                <w:color w:val="7030A0"/>
                <w:sz w:val="22"/>
              </w:rPr>
              <w:t>nctioneren toe.</w:t>
            </w:r>
          </w:p>
          <w:p w:rsidR="005F6D38" w:rsidP="005F6D38" w:rsidRDefault="005F6D38" w14:paraId="03D53C59" w14:textId="77777777">
            <w:pPr>
              <w:rPr>
                <w:u w:val="single"/>
              </w:rPr>
            </w:pPr>
            <w:r w:rsidRPr="00DF2C46">
              <w:rPr>
                <w:u w:val="single"/>
              </w:rPr>
              <w:t>Vanuit anatomische en fysiologische kennis</w:t>
            </w:r>
          </w:p>
          <w:p w:rsidRPr="005F6D38" w:rsidR="005F6D38" w:rsidP="00392D96" w:rsidRDefault="005F6D38" w14:paraId="075881C8" w14:textId="1D8DC32F">
            <w:pPr>
              <w:pStyle w:val="Lijstalinea"/>
              <w:numPr>
                <w:ilvl w:val="0"/>
                <w:numId w:val="2"/>
              </w:numPr>
              <w:rPr>
                <w:u w:val="single"/>
              </w:rPr>
            </w:pPr>
            <w:r w:rsidRPr="005F6D38">
              <w:rPr>
                <w:rStyle w:val="eop"/>
                <w:rFonts w:ascii="Calibri" w:hAnsi="Calibri" w:cs="Calibri"/>
                <w:b/>
                <w:bCs/>
                <w:color w:val="7030A0"/>
                <w:shd w:val="clear" w:color="auto" w:fill="FFFFFF"/>
              </w:rPr>
              <w:t>H</w:t>
            </w:r>
            <w:r>
              <w:rPr>
                <w:rStyle w:val="eop"/>
              </w:rPr>
              <w:t xml:space="preserve">erhaling kennis micro-organismen (bacteriën, virussen, schimmels) en hun invloed op menselijk functioneren. </w:t>
            </w:r>
          </w:p>
          <w:p w:rsidR="005F6D38" w:rsidP="005F6D38" w:rsidRDefault="005F6D38" w14:paraId="197EA941" w14:textId="77777777">
            <w:pPr>
              <w:rPr>
                <w:u w:val="single"/>
              </w:rPr>
            </w:pPr>
            <w:r w:rsidRPr="00882AAE">
              <w:rPr>
                <w:u w:val="single"/>
              </w:rPr>
              <w:t>Vaak voorkomende aandoeningen en stoornissen en invloed op het functioneren</w:t>
            </w:r>
          </w:p>
          <w:p w:rsidRPr="00B41BE8" w:rsidR="00A629F7" w:rsidP="00392D96" w:rsidRDefault="00A629F7" w14:paraId="24F24086" w14:textId="77777777">
            <w:pPr>
              <w:pStyle w:val="Lijstalinea"/>
              <w:numPr>
                <w:ilvl w:val="0"/>
                <w:numId w:val="2"/>
              </w:numPr>
            </w:pPr>
            <w:r w:rsidRPr="00B41BE8">
              <w:t>Ontsteking en infecties</w:t>
            </w:r>
          </w:p>
          <w:p w:rsidRPr="00564531" w:rsidR="00A629F7" w:rsidP="00392D96" w:rsidRDefault="00A629F7" w14:paraId="7CA22D3E" w14:textId="5A869157">
            <w:pPr>
              <w:pStyle w:val="Lijstalinea"/>
              <w:numPr>
                <w:ilvl w:val="0"/>
                <w:numId w:val="2"/>
              </w:numPr>
              <w:rPr>
                <w:i/>
                <w:iCs/>
              </w:rPr>
            </w:pPr>
            <w:r w:rsidRPr="00B479CA">
              <w:t>Infectieziektes (bacteriële, virale, schimmelinfecties,…)</w:t>
            </w:r>
            <w:r w:rsidR="00856BD0">
              <w:t xml:space="preserve"> </w:t>
            </w:r>
            <w:r>
              <w:t xml:space="preserve">zoals griep, </w:t>
            </w:r>
            <w:r w:rsidRPr="00564531">
              <w:rPr>
                <w:i/>
                <w:iCs/>
              </w:rPr>
              <w:t>hepatitis, HIV, tuberculose, meningitis,…..</w:t>
            </w:r>
          </w:p>
          <w:p w:rsidRPr="0044567A" w:rsidR="00A629F7" w:rsidP="00392D96" w:rsidRDefault="00A629F7" w14:paraId="2B3917C7" w14:textId="77777777">
            <w:pPr>
              <w:pStyle w:val="Lijstalinea"/>
              <w:numPr>
                <w:ilvl w:val="0"/>
                <w:numId w:val="2"/>
              </w:numPr>
              <w:rPr>
                <w:b/>
                <w:bCs/>
                <w:color w:val="ED7D31" w:themeColor="accent2"/>
              </w:rPr>
            </w:pPr>
            <w:r w:rsidRPr="00B41BE8">
              <w:t xml:space="preserve">Aandacht voor </w:t>
            </w:r>
            <w:r w:rsidR="00301A6B">
              <w:t>(</w:t>
            </w:r>
            <w:r w:rsidRPr="00B41BE8">
              <w:t>zorg of ziekenhui</w:t>
            </w:r>
            <w:r w:rsidR="00301A6B">
              <w:t>s-)</w:t>
            </w:r>
            <w:r w:rsidRPr="00B41BE8">
              <w:t>infecties zoals</w:t>
            </w:r>
            <w:r>
              <w:t xml:space="preserve"> MRSA, Covid19,…..</w:t>
            </w:r>
          </w:p>
          <w:p w:rsidRPr="00D36EE2" w:rsidR="0044567A" w:rsidP="00392D96" w:rsidRDefault="00585F86" w14:paraId="74AE982F" w14:textId="14EC1A6F">
            <w:pPr>
              <w:pStyle w:val="Lijstalinea"/>
              <w:numPr>
                <w:ilvl w:val="0"/>
                <w:numId w:val="2"/>
              </w:numPr>
              <w:spacing w:after="120"/>
              <w:ind w:left="714" w:hanging="357"/>
              <w:rPr>
                <w:b/>
                <w:bCs/>
                <w:color w:val="ED7D31" w:themeColor="accent2"/>
              </w:rPr>
            </w:pPr>
            <w:r>
              <w:t xml:space="preserve">Verslavingsproblematieken </w:t>
            </w:r>
          </w:p>
        </w:tc>
      </w:tr>
      <w:tr w:rsidR="00A629F7" w:rsidTr="0CCD71F9" w14:paraId="5CD3EB3E" w14:textId="77777777">
        <w:tc>
          <w:tcPr>
            <w:tcW w:w="15163" w:type="dxa"/>
            <w:tcMar/>
          </w:tcPr>
          <w:p w:rsidRPr="00AE1038" w:rsidR="00A629F7" w:rsidP="009F5DCF" w:rsidRDefault="00A629F7" w14:paraId="0CBFC0DA" w14:textId="4956927A">
            <w:pPr>
              <w:pStyle w:val="Lijstalinea"/>
              <w:numPr>
                <w:ilvl w:val="0"/>
                <w:numId w:val="1"/>
              </w:numPr>
              <w:spacing w:before="120"/>
              <w:rPr>
                <w:rStyle w:val="eop"/>
                <w:rFonts w:ascii="Calibri" w:hAnsi="Calibri" w:cs="Calibri"/>
                <w:b/>
                <w:bCs/>
                <w:color w:val="7030A0"/>
                <w:shd w:val="clear" w:color="auto" w:fill="FFFFFF"/>
              </w:rPr>
            </w:pPr>
            <w:r w:rsidRPr="00F250BA">
              <w:rPr>
                <w:b/>
                <w:bCs/>
                <w:color w:val="7030A0"/>
              </w:rPr>
              <w:t>LPD</w:t>
            </w:r>
            <w:r w:rsidRPr="00F250BA" w:rsidR="00505991">
              <w:rPr>
                <w:b/>
                <w:bCs/>
                <w:color w:val="7030A0"/>
              </w:rPr>
              <w:t>2</w:t>
            </w:r>
            <w:r w:rsidRPr="00F250BA">
              <w:rPr>
                <w:b/>
                <w:bCs/>
                <w:color w:val="7030A0"/>
              </w:rPr>
              <w:t xml:space="preserve">2 </w:t>
            </w:r>
            <w:r w:rsidRPr="00F250BA">
              <w:rPr>
                <w:rStyle w:val="normaltextrun"/>
                <w:rFonts w:ascii="Calibri" w:hAnsi="Calibri" w:cs="Calibri"/>
                <w:b/>
                <w:bCs/>
                <w:color w:val="7030A0"/>
                <w:shd w:val="clear" w:color="auto" w:fill="FFFFFF"/>
              </w:rPr>
              <w:t xml:space="preserve">De leerlingen voeren </w:t>
            </w:r>
            <w:r w:rsidRPr="00F250BA" w:rsidR="00F06A86">
              <w:rPr>
                <w:rStyle w:val="normaltextrun"/>
                <w:rFonts w:ascii="Calibri" w:hAnsi="Calibri" w:cs="Calibri"/>
                <w:b/>
                <w:bCs/>
                <w:color w:val="7030A0"/>
                <w:shd w:val="clear" w:color="auto" w:fill="FFFFFF"/>
              </w:rPr>
              <w:t>gecombineerde huishoudelijke en logistieke t</w:t>
            </w:r>
            <w:r w:rsidRPr="00AE1038" w:rsidR="00F06A86">
              <w:rPr>
                <w:rStyle w:val="normaltextrun"/>
                <w:rFonts w:ascii="Calibri" w:hAnsi="Calibri" w:cs="Calibri"/>
                <w:b/>
                <w:bCs/>
                <w:color w:val="7030A0"/>
                <w:shd w:val="clear" w:color="auto" w:fill="FFFFFF"/>
              </w:rPr>
              <w:t>aken</w:t>
            </w:r>
            <w:r w:rsidRPr="00AE1038" w:rsidR="01A963BB">
              <w:rPr>
                <w:rFonts w:ascii="Calibri" w:hAnsi="Calibri" w:eastAsia="Calibri" w:cs="Calibri"/>
                <w:b/>
                <w:bCs/>
                <w:color w:val="7030A0"/>
              </w:rPr>
              <w:t>, met inbegrip van cliëntenvervoer, uit conform het zorg- en ondersteuningsplan</w:t>
            </w:r>
            <w:r w:rsidRPr="00AE1038" w:rsidR="00F250BA">
              <w:rPr>
                <w:rFonts w:ascii="Calibri" w:hAnsi="Calibri" w:eastAsia="Calibri" w:cs="Calibri"/>
                <w:b/>
                <w:bCs/>
                <w:color w:val="7030A0"/>
              </w:rPr>
              <w:t xml:space="preserve"> </w:t>
            </w:r>
            <w:r w:rsidRPr="00AE1038" w:rsidR="00F06A86">
              <w:rPr>
                <w:rStyle w:val="normaltextrun"/>
                <w:rFonts w:ascii="Calibri" w:hAnsi="Calibri" w:cs="Calibri"/>
                <w:b/>
                <w:bCs/>
                <w:color w:val="7030A0"/>
                <w:shd w:val="clear" w:color="auto" w:fill="FFFFFF"/>
              </w:rPr>
              <w:t xml:space="preserve"> uit.</w:t>
            </w:r>
          </w:p>
          <w:p w:rsidR="00A629F7" w:rsidP="00392D96" w:rsidRDefault="0071359C" w14:paraId="335620FF" w14:textId="517D6D79">
            <w:pPr>
              <w:pStyle w:val="Lijstalinea"/>
              <w:numPr>
                <w:ilvl w:val="0"/>
                <w:numId w:val="2"/>
              </w:numPr>
            </w:pPr>
            <w:r>
              <w:t xml:space="preserve">De leerlingen </w:t>
            </w:r>
            <w:r w:rsidR="00650581">
              <w:t>passen</w:t>
            </w:r>
            <w:r>
              <w:t xml:space="preserve"> principes van </w:t>
            </w:r>
            <w:r w:rsidR="00650581">
              <w:t>v</w:t>
            </w:r>
            <w:r w:rsidRPr="00E03CCB" w:rsidR="00A629F7">
              <w:t>oedselveiligheid</w:t>
            </w:r>
            <w:r w:rsidR="0013398E">
              <w:t xml:space="preserve"> </w:t>
            </w:r>
            <w:r w:rsidR="00C619F3">
              <w:t>toe</w:t>
            </w:r>
          </w:p>
          <w:p w:rsidRPr="00C96EDF" w:rsidR="008E63FF" w:rsidP="00392D96" w:rsidRDefault="008E63FF" w14:paraId="44BE43F3" w14:textId="77777777">
            <w:pPr>
              <w:pStyle w:val="Lijstalinea"/>
              <w:numPr>
                <w:ilvl w:val="0"/>
                <w:numId w:val="2"/>
              </w:numPr>
              <w:spacing w:after="120"/>
              <w:ind w:left="714" w:hanging="357"/>
              <w:rPr>
                <w:color w:val="ED7D31" w:themeColor="accent2"/>
              </w:rPr>
            </w:pPr>
            <w:r>
              <w:t>Leerlingen passen principes van persoonlijke hygiëne  toe zoals handen wassen en handen ontsmetten, persoonlijke beschermingsmiddelen,…</w:t>
            </w:r>
          </w:p>
          <w:p w:rsidRPr="00E03CCB" w:rsidR="0013398E" w:rsidP="00392D96" w:rsidRDefault="007C0434" w14:paraId="36A58532" w14:textId="1201F6F7">
            <w:pPr>
              <w:pStyle w:val="Lijstalinea"/>
              <w:numPr>
                <w:ilvl w:val="0"/>
                <w:numId w:val="2"/>
              </w:numPr>
            </w:pPr>
            <w:r>
              <w:t xml:space="preserve">De leerlingen passen </w:t>
            </w:r>
            <w:r w:rsidR="00A629F7">
              <w:t>p</w:t>
            </w:r>
            <w:r w:rsidRPr="00E03CCB" w:rsidR="00A629F7">
              <w:t xml:space="preserve">rincipes van algemene hygiëne </w:t>
            </w:r>
            <w:r w:rsidR="007C2BAC">
              <w:t xml:space="preserve">toe </w:t>
            </w:r>
            <w:r w:rsidRPr="00E03CCB" w:rsidR="00A629F7">
              <w:t>bij linnenzorg</w:t>
            </w:r>
            <w:r w:rsidR="007C2BAC">
              <w:t xml:space="preserve"> en</w:t>
            </w:r>
            <w:r w:rsidRPr="00E03CCB" w:rsidR="00A629F7">
              <w:t xml:space="preserve"> interieurzorg</w:t>
            </w:r>
            <w:r w:rsidR="00467BD5">
              <w:t xml:space="preserve"> </w:t>
            </w:r>
          </w:p>
          <w:p w:rsidRPr="009F5DCF" w:rsidR="00083D04" w:rsidP="00392D96" w:rsidRDefault="00083D04" w14:paraId="38CE5ABA" w14:textId="77777777">
            <w:pPr>
              <w:pStyle w:val="Lijstalinea"/>
              <w:numPr>
                <w:ilvl w:val="0"/>
                <w:numId w:val="2"/>
              </w:numPr>
              <w:spacing w:after="120"/>
              <w:ind w:left="714" w:hanging="357"/>
              <w:rPr>
                <w:rStyle w:val="normaltextrun"/>
                <w:color w:val="ED7D31" w:themeColor="accent2"/>
              </w:rPr>
            </w:pPr>
            <w:r>
              <w:rPr>
                <w:rStyle w:val="normaltextrun"/>
                <w:rFonts w:ascii="Calibri" w:hAnsi="Calibri" w:cs="Calibri"/>
                <w:shd w:val="clear" w:color="auto" w:fill="FFFFFF"/>
              </w:rPr>
              <w:t xml:space="preserve">De leerlingen </w:t>
            </w:r>
            <w:r w:rsidR="00A629F7">
              <w:rPr>
                <w:rStyle w:val="normaltextrun"/>
                <w:rFonts w:ascii="Calibri" w:hAnsi="Calibri" w:cs="Calibri"/>
                <w:shd w:val="clear" w:color="auto" w:fill="FFFFFF"/>
              </w:rPr>
              <w:t>i</w:t>
            </w:r>
            <w:r w:rsidRPr="00695466" w:rsidR="00A629F7">
              <w:rPr>
                <w:rStyle w:val="normaltextrun"/>
                <w:rFonts w:ascii="Calibri" w:hAnsi="Calibri" w:cs="Calibri"/>
                <w:shd w:val="clear" w:color="auto" w:fill="FFFFFF"/>
              </w:rPr>
              <w:t>nzetten op een gezonde en hygiënische omgeving zoals het desinfecteren en ontsmetten van materialen of lokalen</w:t>
            </w:r>
            <w:r>
              <w:rPr>
                <w:rStyle w:val="normaltextrun"/>
                <w:rFonts w:ascii="Calibri" w:hAnsi="Calibri" w:cs="Calibri"/>
                <w:shd w:val="clear" w:color="auto" w:fill="FFFFFF"/>
              </w:rPr>
              <w:t>.</w:t>
            </w:r>
          </w:p>
          <w:p w:rsidRPr="00E03CCB" w:rsidR="009F5DCF" w:rsidP="00392D96" w:rsidRDefault="009F5DCF" w14:paraId="51F27088" w14:textId="098389BC">
            <w:pPr>
              <w:pStyle w:val="Lijstalinea"/>
              <w:numPr>
                <w:ilvl w:val="0"/>
                <w:numId w:val="2"/>
              </w:numPr>
              <w:spacing w:after="120"/>
              <w:ind w:left="714" w:hanging="357"/>
              <w:rPr>
                <w:color w:val="ED7D31" w:themeColor="accent2"/>
              </w:rPr>
            </w:pPr>
            <w:r>
              <w:rPr>
                <w:rStyle w:val="normaltextrun"/>
              </w:rPr>
              <w:t>……………….</w:t>
            </w:r>
          </w:p>
        </w:tc>
      </w:tr>
      <w:tr w:rsidRPr="00E03CCB" w:rsidR="00A629F7" w:rsidTr="0CCD71F9" w14:paraId="2CC425FE" w14:textId="77777777">
        <w:tc>
          <w:tcPr>
            <w:tcW w:w="15163" w:type="dxa"/>
            <w:tcMar/>
          </w:tcPr>
          <w:p w:rsidR="00A629F7" w:rsidP="009F5DCF" w:rsidRDefault="00A629F7" w14:paraId="50CF1F15" w14:textId="48A17624">
            <w:pPr>
              <w:spacing w:before="120"/>
              <w:rPr>
                <w:rStyle w:val="eop"/>
                <w:rFonts w:ascii="Calibri" w:hAnsi="Calibri" w:cs="Calibri"/>
                <w:b/>
                <w:bCs/>
                <w:color w:val="7030A0"/>
                <w:shd w:val="clear" w:color="auto" w:fill="FFFFFF"/>
              </w:rPr>
            </w:pPr>
            <w:r w:rsidRPr="00E03CCB">
              <w:rPr>
                <w:rStyle w:val="normaltextrun"/>
                <w:rFonts w:ascii="Calibri" w:hAnsi="Calibri" w:cs="Calibri"/>
                <w:b/>
                <w:bCs/>
                <w:color w:val="7030A0"/>
                <w:shd w:val="clear" w:color="auto" w:fill="FFFFFF"/>
              </w:rPr>
              <w:t>LPD</w:t>
            </w:r>
            <w:r w:rsidR="00B25069">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00012B27">
              <w:rPr>
                <w:rStyle w:val="normaltextrun"/>
                <w:rFonts w:ascii="Calibri" w:hAnsi="Calibri" w:cs="Calibri"/>
                <w:b/>
                <w:bCs/>
                <w:color w:val="7030A0"/>
                <w:shd w:val="clear" w:color="auto" w:fill="FFFFFF"/>
              </w:rPr>
              <w:t xml:space="preserve"> </w:t>
            </w:r>
            <w:r w:rsidRPr="00012B27" w:rsidR="00012B27">
              <w:rPr>
                <w:rStyle w:val="normaltextrun"/>
                <w:b/>
                <w:bCs/>
                <w:color w:val="7030A0"/>
                <w:shd w:val="clear" w:color="auto" w:fill="FFFFFF"/>
              </w:rPr>
              <w:t xml:space="preserve">en de wettelijke bepalingen </w:t>
            </w:r>
            <w:r w:rsidRPr="00012B27">
              <w:rPr>
                <w:rStyle w:val="normaltextrun"/>
                <w:rFonts w:ascii="Calibri" w:hAnsi="Calibri" w:cs="Calibri"/>
                <w:b/>
                <w:bCs/>
                <w:color w:val="7030A0"/>
                <w:shd w:val="clear" w:color="auto" w:fill="FFFFFF"/>
              </w:rPr>
              <w:t>uit op</w:t>
            </w:r>
            <w:r w:rsidRPr="00E03CCB">
              <w:rPr>
                <w:rStyle w:val="normaltextrun"/>
                <w:rFonts w:ascii="Calibri" w:hAnsi="Calibri" w:cs="Calibri"/>
                <w:b/>
                <w:bCs/>
                <w:color w:val="7030A0"/>
                <w:shd w:val="clear" w:color="auto" w:fill="FFFFFF"/>
              </w:rPr>
              <w:t xml:space="preserve"> maat aan een cliënt met ADL-dysfunctie.</w:t>
            </w:r>
            <w:r w:rsidRPr="00E03CCB">
              <w:rPr>
                <w:rStyle w:val="eop"/>
                <w:rFonts w:ascii="Calibri" w:hAnsi="Calibri" w:cs="Calibri"/>
                <w:b/>
                <w:bCs/>
                <w:color w:val="7030A0"/>
                <w:shd w:val="clear" w:color="auto" w:fill="FFFFFF"/>
              </w:rPr>
              <w:t> </w:t>
            </w:r>
          </w:p>
          <w:p w:rsidRPr="00E03CCB" w:rsidR="00A629F7" w:rsidP="00392D96" w:rsidRDefault="00A629F7" w14:paraId="18F5E7A3" w14:textId="2E10D600">
            <w:pPr>
              <w:pStyle w:val="Lijstalinea"/>
              <w:numPr>
                <w:ilvl w:val="0"/>
                <w:numId w:val="2"/>
              </w:numPr>
              <w:ind w:left="714" w:hanging="357"/>
              <w:rPr>
                <w:b/>
                <w:bCs/>
              </w:rPr>
            </w:pPr>
            <w:r>
              <w:t>Helpen bij inname van geneesmiddelen via orale weg: toepassen procedure, aandachtspunten bij helpen, de bevoegdheid van de verzorgende</w:t>
            </w:r>
            <w:r w:rsidR="00F73CC1">
              <w:t xml:space="preserve"> (</w:t>
            </w:r>
            <w:r>
              <w:t>aanreiken van medicatie, gebruiker neemt medicatie zelfstandig in</w:t>
            </w:r>
            <w:r w:rsidR="008D196C">
              <w:t>)</w:t>
            </w:r>
            <w:r>
              <w:t>, mogelijke gevaren, observaties, rapportage</w:t>
            </w:r>
            <w:r w:rsidR="00BB1336">
              <w:t>.</w:t>
            </w:r>
          </w:p>
        </w:tc>
      </w:tr>
      <w:tr w:rsidRPr="00E03CCB" w:rsidR="00A629F7" w:rsidTr="0CCD71F9" w14:paraId="53A8B53A" w14:textId="77777777">
        <w:tc>
          <w:tcPr>
            <w:tcW w:w="15163" w:type="dxa"/>
            <w:tcMar/>
          </w:tcPr>
          <w:p w:rsidRPr="00AE1038" w:rsidR="00A629F7" w:rsidP="009F5DCF" w:rsidRDefault="00A629F7" w14:paraId="7BF24993" w14:textId="726181A0">
            <w:pPr>
              <w:spacing w:before="120"/>
              <w:rPr>
                <w:rStyle w:val="normaltextrun"/>
                <w:rFonts w:ascii="Calibri" w:hAnsi="Calibri" w:cs="Calibri"/>
                <w:b/>
                <w:bCs/>
                <w:color w:val="7030A0"/>
                <w:shd w:val="clear" w:color="auto" w:fill="FFFFFF"/>
              </w:rPr>
            </w:pPr>
            <w:r w:rsidRPr="00E03CCB">
              <w:rPr>
                <w:rStyle w:val="normaltextrun"/>
                <w:rFonts w:ascii="Calibri" w:hAnsi="Calibri" w:cs="Calibri"/>
                <w:b/>
                <w:bCs/>
                <w:color w:val="7030A0"/>
                <w:shd w:val="clear" w:color="auto" w:fill="FFFFFF"/>
              </w:rPr>
              <w:t>LPD</w:t>
            </w:r>
            <w:r w:rsidR="00D631F4">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4 </w:t>
            </w:r>
            <w:r w:rsidR="00D631F4">
              <w:rPr>
                <w:rStyle w:val="normaltextrun"/>
                <w:rFonts w:ascii="Calibri" w:hAnsi="Calibri" w:cs="Calibri"/>
                <w:b/>
                <w:bCs/>
                <w:color w:val="7030A0"/>
                <w:shd w:val="clear" w:color="auto" w:fill="FFFFFF"/>
              </w:rPr>
              <w:t xml:space="preserve">Volgens </w:t>
            </w:r>
            <w:r w:rsidR="006877DE">
              <w:rPr>
                <w:rStyle w:val="normaltextrun"/>
                <w:rFonts w:ascii="Calibri" w:hAnsi="Calibri" w:cs="Calibri"/>
                <w:b/>
                <w:bCs/>
                <w:color w:val="7030A0"/>
                <w:shd w:val="clear" w:color="auto" w:fill="FFFFFF"/>
              </w:rPr>
              <w:t>richtlijnen g</w:t>
            </w:r>
            <w:r>
              <w:rPr>
                <w:rStyle w:val="normaltextrun"/>
                <w:rFonts w:ascii="Calibri" w:hAnsi="Calibri" w:cs="Calibri"/>
                <w:b/>
                <w:bCs/>
                <w:color w:val="7030A0"/>
                <w:shd w:val="clear" w:color="auto" w:fill="FFFFFF"/>
              </w:rPr>
              <w:t>edelegeerde verpleegkundige handelingen</w:t>
            </w:r>
            <w:r w:rsidR="006877DE">
              <w:rPr>
                <w:rStyle w:val="normaltextrun"/>
                <w:rFonts w:ascii="Calibri" w:hAnsi="Calibri" w:cs="Calibri"/>
                <w:b/>
                <w:bCs/>
                <w:color w:val="7030A0"/>
                <w:shd w:val="clear" w:color="auto" w:fill="FFFFFF"/>
              </w:rPr>
              <w:t xml:space="preserve"> uitvoe</w:t>
            </w:r>
            <w:r w:rsidRPr="00AE1038" w:rsidR="006877DE">
              <w:rPr>
                <w:rStyle w:val="normaltextrun"/>
                <w:rFonts w:ascii="Calibri" w:hAnsi="Calibri" w:cs="Calibri"/>
                <w:b/>
                <w:bCs/>
                <w:color w:val="7030A0"/>
                <w:shd w:val="clear" w:color="auto" w:fill="FFFFFF"/>
              </w:rPr>
              <w:t>ren</w:t>
            </w:r>
            <w:r w:rsidRPr="00AE1038" w:rsidR="00AE1038">
              <w:rPr>
                <w:rStyle w:val="normaltextrun"/>
                <w:rFonts w:ascii="Calibri" w:hAnsi="Calibri" w:cs="Calibri"/>
                <w:b/>
                <w:bCs/>
                <w:color w:val="7030A0"/>
                <w:shd w:val="clear" w:color="auto" w:fill="FFFFFF"/>
              </w:rPr>
              <w:t xml:space="preserve"> </w:t>
            </w:r>
            <w:r w:rsidRPr="00AE1038" w:rsidR="00AE1038">
              <w:rPr>
                <w:rStyle w:val="normaltextrun"/>
                <w:b/>
                <w:bCs/>
                <w:color w:val="7030A0"/>
                <w:shd w:val="clear" w:color="auto" w:fill="FFFFFF"/>
              </w:rPr>
              <w:t>onder supervisie van een verpleegkundige</w:t>
            </w:r>
          </w:p>
          <w:p w:rsidRPr="00A629F7" w:rsidR="00A629F7" w:rsidP="00392D96" w:rsidRDefault="00A629F7" w14:paraId="366DBDF1" w14:textId="77777777">
            <w:pPr>
              <w:pStyle w:val="Lijstalinea"/>
              <w:numPr>
                <w:ilvl w:val="0"/>
                <w:numId w:val="3"/>
              </w:numPr>
              <w:rPr>
                <w:rFonts w:ascii="Calibri" w:hAnsi="Calibri" w:cs="Calibri"/>
                <w:b/>
                <w:bCs/>
                <w:color w:val="7030A0"/>
                <w:shd w:val="clear" w:color="auto" w:fill="FFFFFF"/>
              </w:rPr>
            </w:pPr>
            <w:r>
              <w:t>T</w:t>
            </w:r>
            <w:r w:rsidRPr="00336FA9">
              <w:t>oedienen van medicatie, met uitsluiting van verdovende middelen, die voorbereid is door de verpleegkundige of apotheker langs de volgende toedieningswegen: oraal (inbegrepen inhalatie), rectaal, oogindruppeling, percutaan, toedienen van gefractioneerde heparine via subcutane weg</w:t>
            </w:r>
          </w:p>
          <w:p w:rsidR="00A629F7" w:rsidP="00392D96" w:rsidRDefault="00A629F7" w14:paraId="16C46475" w14:textId="77777777">
            <w:pPr>
              <w:pStyle w:val="Lijstalinea"/>
              <w:numPr>
                <w:ilvl w:val="1"/>
                <w:numId w:val="3"/>
              </w:numPr>
            </w:pPr>
            <w:r w:rsidRPr="00F24A04">
              <w:rPr>
                <w:b/>
                <w:bCs/>
              </w:rPr>
              <w:t>procedure van toedienen van medicatie</w:t>
            </w:r>
            <w:r>
              <w:t>: voorbereiden (o.a. verschillende distributiesystemen), aandachtspunten, gevaren, controlemechanismen, observaties, rapporteren;</w:t>
            </w:r>
          </w:p>
          <w:p w:rsidR="00A629F7" w:rsidP="00392D96" w:rsidRDefault="00A629F7" w14:paraId="074E8A97" w14:textId="77777777">
            <w:pPr>
              <w:pStyle w:val="Lijstalinea"/>
              <w:numPr>
                <w:ilvl w:val="1"/>
                <w:numId w:val="3"/>
              </w:numPr>
            </w:pPr>
            <w:r w:rsidRPr="00F24A04">
              <w:rPr>
                <w:b/>
                <w:bCs/>
              </w:rPr>
              <w:t>inhalatie</w:t>
            </w:r>
            <w:r>
              <w:t>: inhalatieprincipe, soorten inhalatie (bv. puffers, aërosol, zuurstoftoediening …), procedure van toedienen van inhalatie toepassen: verschillende soorten, aandachtspunten bij toedienen, gevaren bij fout toedienen, observaties bij inhalatie, reinigen en onderhouden van toestellen;</w:t>
            </w:r>
          </w:p>
          <w:p w:rsidR="00A629F7" w:rsidP="00392D96" w:rsidRDefault="00A629F7" w14:paraId="6B276B2A" w14:textId="77777777">
            <w:pPr>
              <w:pStyle w:val="Lijstalinea"/>
              <w:numPr>
                <w:ilvl w:val="1"/>
                <w:numId w:val="3"/>
              </w:numPr>
            </w:pPr>
            <w:r w:rsidRPr="00F24A04">
              <w:rPr>
                <w:b/>
                <w:bCs/>
              </w:rPr>
              <w:lastRenderedPageBreak/>
              <w:t>rectaal inbrengen van geneesmiddelen</w:t>
            </w:r>
            <w:r>
              <w:t xml:space="preserve"> met aandacht voor gevaren en observatie van cliënt: zetpil (procedure begrijpen en toepassen), principe peer begrijpen (type microlax, fleet…) en procedure toepassen, principe spuit (type laxavit) met uitzondering van groot lavement begrijpen en procedure toepassen;</w:t>
            </w:r>
          </w:p>
          <w:p w:rsidR="00A629F7" w:rsidP="00392D96" w:rsidRDefault="00A629F7" w14:paraId="62471FD2" w14:textId="77777777">
            <w:pPr>
              <w:pStyle w:val="Lijstalinea"/>
              <w:numPr>
                <w:ilvl w:val="1"/>
                <w:numId w:val="3"/>
              </w:numPr>
            </w:pPr>
            <w:r w:rsidRPr="00F24A04">
              <w:rPr>
                <w:b/>
                <w:bCs/>
              </w:rPr>
              <w:t>oogindruppeling</w:t>
            </w:r>
            <w:r>
              <w:t>: procedure toepassen en aanbrengen zalf met behulp van checklijsten, aandachtspunten;</w:t>
            </w:r>
          </w:p>
          <w:p w:rsidR="00A629F7" w:rsidP="00392D96" w:rsidRDefault="00A629F7" w14:paraId="5D9C94FA" w14:textId="77777777">
            <w:pPr>
              <w:pStyle w:val="Lijstalinea"/>
              <w:numPr>
                <w:ilvl w:val="1"/>
                <w:numId w:val="3"/>
              </w:numPr>
            </w:pPr>
            <w:r w:rsidRPr="00F24A04">
              <w:rPr>
                <w:b/>
                <w:bCs/>
              </w:rPr>
              <w:t>oorindruppeling</w:t>
            </w:r>
            <w:r>
              <w:t>: procedure toepassen met behulp van checklijsten, aandachtspunten;</w:t>
            </w:r>
          </w:p>
          <w:p w:rsidR="00A629F7" w:rsidP="00392D96" w:rsidRDefault="00A629F7" w14:paraId="5B0C24EB" w14:textId="77777777">
            <w:pPr>
              <w:pStyle w:val="Lijstalinea"/>
              <w:numPr>
                <w:ilvl w:val="1"/>
                <w:numId w:val="3"/>
              </w:numPr>
            </w:pPr>
            <w:r w:rsidRPr="00F24A04">
              <w:rPr>
                <w:b/>
                <w:bCs/>
              </w:rPr>
              <w:t>percutaan</w:t>
            </w:r>
            <w:r>
              <w:t>: toedienen van pleisters (geen verdovende middelen): procedure toepassen, aandachtspunten en observaties;</w:t>
            </w:r>
          </w:p>
          <w:p w:rsidRPr="00A629F7" w:rsidR="00A629F7" w:rsidP="00392D96" w:rsidRDefault="00A629F7" w14:paraId="18FD9779" w14:textId="48F39793">
            <w:pPr>
              <w:pStyle w:val="Lijstalinea"/>
              <w:numPr>
                <w:ilvl w:val="1"/>
                <w:numId w:val="3"/>
              </w:numPr>
              <w:ind w:left="1434" w:hanging="357"/>
              <w:rPr>
                <w:rStyle w:val="normaltextrun"/>
                <w:rFonts w:ascii="Calibri" w:hAnsi="Calibri" w:cs="Calibri"/>
                <w:b/>
                <w:bCs/>
                <w:color w:val="7030A0"/>
                <w:shd w:val="clear" w:color="auto" w:fill="FFFFFF"/>
              </w:rPr>
            </w:pPr>
            <w:r w:rsidRPr="00F24A04">
              <w:rPr>
                <w:b/>
                <w:bCs/>
              </w:rPr>
              <w:t>subcutaan</w:t>
            </w:r>
            <w:r>
              <w:t xml:space="preserve"> (</w:t>
            </w:r>
            <w:r>
              <w:rPr>
                <w:b/>
                <w:bCs/>
              </w:rPr>
              <w:t>enkel voor wat betreft toedienen van gefractioneerde heparine):</w:t>
            </w:r>
            <w:r>
              <w:t xml:space="preserve"> infectiepreventie (LPD 30), gefractioneerde heparine is voorverpakt/voorbereid, begrip steriliteit (LPD 30) en kennis erover toepassen, plaatsbepaling inspuiten, procedure toepassen (aandachtspunten, techniek), gevaren bij inspuiting, prikongevallen (LPD 35); observatie bij mensen die anticoagulantia toegediend krijgen: hematomen, bloedingen …</w:t>
            </w:r>
          </w:p>
        </w:tc>
      </w:tr>
      <w:tr w:rsidRPr="00E03CCB" w:rsidR="00A629F7" w:rsidTr="0CCD71F9" w14:paraId="340B45C2" w14:textId="77777777">
        <w:tc>
          <w:tcPr>
            <w:tcW w:w="15163" w:type="dxa"/>
            <w:tcMar/>
          </w:tcPr>
          <w:p w:rsidRPr="00A35B79" w:rsidR="00A629F7" w:rsidP="009F5DCF" w:rsidRDefault="00A629F7" w14:paraId="0A3D5BB9" w14:textId="11BCA87C">
            <w:pPr>
              <w:spacing w:before="120"/>
              <w:rPr>
                <w:b/>
                <w:bCs/>
                <w:color w:val="7030A0"/>
              </w:rPr>
            </w:pPr>
            <w:r w:rsidRPr="001B7EC4">
              <w:rPr>
                <w:b/>
                <w:bCs/>
                <w:color w:val="7030A0"/>
              </w:rPr>
              <w:lastRenderedPageBreak/>
              <w:t>LPD</w:t>
            </w:r>
            <w:r w:rsidR="009150E9">
              <w:rPr>
                <w:b/>
                <w:bCs/>
                <w:color w:val="7030A0"/>
              </w:rPr>
              <w:t>2</w:t>
            </w:r>
            <w:r w:rsidRPr="001B7EC4">
              <w:rPr>
                <w:b/>
                <w:bCs/>
                <w:color w:val="7030A0"/>
              </w:rPr>
              <w:t>5 Preventiev</w:t>
            </w:r>
            <w:r w:rsidRPr="00A35B79">
              <w:rPr>
                <w:b/>
                <w:bCs/>
                <w:color w:val="7030A0"/>
              </w:rPr>
              <w:t>e maatregelen</w:t>
            </w:r>
            <w:r w:rsidRPr="00A35B79" w:rsidR="00A35B79">
              <w:rPr>
                <w:b/>
                <w:bCs/>
                <w:color w:val="7030A0"/>
              </w:rPr>
              <w:t xml:space="preserve"> nemen ter voorkoming van primaire, secundaire en tertiaire letsels</w:t>
            </w:r>
          </w:p>
          <w:p w:rsidRPr="00A629F7" w:rsidR="00A629F7" w:rsidP="00392D96" w:rsidRDefault="00A629F7" w14:paraId="68D65FDC" w14:textId="5D6D6F19">
            <w:pPr>
              <w:pStyle w:val="Lijstalinea"/>
              <w:numPr>
                <w:ilvl w:val="0"/>
                <w:numId w:val="2"/>
              </w:numPr>
              <w:rPr>
                <w:rStyle w:val="normaltextrun"/>
                <w:rFonts w:ascii="Calibri" w:hAnsi="Calibri" w:cs="Calibri"/>
                <w:color w:val="7030A0"/>
                <w:shd w:val="clear" w:color="auto" w:fill="FFFFFF"/>
              </w:rPr>
            </w:pPr>
            <w:r>
              <w:rPr>
                <w:rStyle w:val="normaltextrun"/>
                <w:rFonts w:ascii="Calibri" w:hAnsi="Calibri" w:cs="Calibri"/>
                <w:shd w:val="clear" w:color="auto" w:fill="FFFFFF"/>
              </w:rPr>
              <w:t xml:space="preserve">Aandachtspunten bij medicatie: </w:t>
            </w:r>
          </w:p>
          <w:p w:rsidR="00A629F7" w:rsidP="00392D96" w:rsidRDefault="00A629F7" w14:paraId="17A857A8" w14:textId="77777777">
            <w:pPr>
              <w:pStyle w:val="Lijstalinea"/>
              <w:numPr>
                <w:ilvl w:val="1"/>
                <w:numId w:val="2"/>
              </w:numPr>
            </w:pPr>
            <w:r>
              <w:t>info op verpakkingen, bijsluiter en het belang van het juist interpreteren van info door gebruiker;</w:t>
            </w:r>
          </w:p>
          <w:p w:rsidR="00A629F7" w:rsidP="00392D96" w:rsidRDefault="00A629F7" w14:paraId="13B9383C" w14:textId="77777777">
            <w:pPr>
              <w:pStyle w:val="Lijstalinea"/>
              <w:numPr>
                <w:ilvl w:val="1"/>
                <w:numId w:val="2"/>
              </w:numPr>
            </w:pPr>
            <w:r>
              <w:t>toedieningswijzen en mogelijke interactie met voedingsmiddelen: aandachtspunten, gevaren, observaties en rapporteren</w:t>
            </w:r>
          </w:p>
          <w:p w:rsidR="00A629F7" w:rsidP="00392D96" w:rsidRDefault="00A629F7" w14:paraId="43AF1869" w14:textId="77777777">
            <w:pPr>
              <w:pStyle w:val="Lijstalinea"/>
              <w:numPr>
                <w:ilvl w:val="1"/>
                <w:numId w:val="2"/>
              </w:numPr>
            </w:pPr>
            <w:r>
              <w:t>mogelijke hulpmiddelen: doseerdozen, spatels, pipetten, druppelhouders, verstuivers,</w:t>
            </w:r>
          </w:p>
          <w:p w:rsidRPr="00496FC2" w:rsidR="00A629F7" w:rsidP="00392D96" w:rsidRDefault="00A629F7" w14:paraId="34E072BF" w14:textId="77777777">
            <w:pPr>
              <w:pStyle w:val="Lijstalinea"/>
              <w:numPr>
                <w:ilvl w:val="0"/>
                <w:numId w:val="2"/>
              </w:numPr>
              <w:rPr>
                <w:rStyle w:val="normaltextrun"/>
                <w:rFonts w:ascii="Calibri" w:hAnsi="Calibri" w:cs="Calibri"/>
                <w:color w:val="7030A0"/>
                <w:shd w:val="clear" w:color="auto" w:fill="FFFFFF"/>
              </w:rPr>
            </w:pPr>
            <w:r w:rsidRPr="00C739FE">
              <w:rPr>
                <w:rStyle w:val="normaltextrun"/>
                <w:rFonts w:ascii="Calibri" w:hAnsi="Calibri" w:cs="Calibri"/>
                <w:shd w:val="clear" w:color="auto" w:fill="FFFFFF"/>
              </w:rPr>
              <w:t>Toepassen van maatregelen om infectie</w:t>
            </w:r>
            <w:r>
              <w:rPr>
                <w:rStyle w:val="normaltextrun"/>
                <w:rFonts w:ascii="Calibri" w:hAnsi="Calibri" w:cs="Calibri"/>
                <w:shd w:val="clear" w:color="auto" w:fill="FFFFFF"/>
              </w:rPr>
              <w:t>s</w:t>
            </w:r>
            <w:r w:rsidRPr="00C739FE">
              <w:rPr>
                <w:rStyle w:val="normaltextrun"/>
                <w:rFonts w:ascii="Calibri" w:hAnsi="Calibri" w:cs="Calibri"/>
                <w:shd w:val="clear" w:color="auto" w:fill="FFFFFF"/>
              </w:rPr>
              <w:t xml:space="preserve"> te voorkomen, om kruisbesmetting te voorkomen</w:t>
            </w:r>
          </w:p>
          <w:p w:rsidRPr="00496FC2" w:rsidR="00A629F7" w:rsidP="00392D96" w:rsidRDefault="00BC485C" w14:paraId="219ED9F0" w14:textId="5F979EB7">
            <w:pPr>
              <w:pStyle w:val="Lijstalinea"/>
              <w:numPr>
                <w:ilvl w:val="1"/>
                <w:numId w:val="2"/>
              </w:numPr>
              <w:rPr>
                <w:rStyle w:val="normaltextrun"/>
                <w:rFonts w:ascii="Calibri" w:hAnsi="Calibri" w:cs="Calibri"/>
                <w:shd w:val="clear" w:color="auto" w:fill="FFFFFF"/>
              </w:rPr>
            </w:pPr>
            <w:r>
              <w:rPr>
                <w:rStyle w:val="normaltextrun"/>
                <w:rFonts w:ascii="Calibri" w:hAnsi="Calibri" w:cs="Calibri"/>
                <w:shd w:val="clear" w:color="auto" w:fill="FFFFFF"/>
              </w:rPr>
              <w:t>p</w:t>
            </w:r>
            <w:r w:rsidRPr="00496FC2" w:rsidR="00A629F7">
              <w:rPr>
                <w:rStyle w:val="normaltextrun"/>
                <w:rFonts w:ascii="Calibri" w:hAnsi="Calibri" w:cs="Calibri"/>
                <w:shd w:val="clear" w:color="auto" w:fill="FFFFFF"/>
              </w:rPr>
              <w:t>ersoonlijke beschermingsmiddelen</w:t>
            </w:r>
          </w:p>
          <w:p w:rsidRPr="00496FC2" w:rsidR="00A629F7" w:rsidP="00392D96" w:rsidRDefault="00BC485C" w14:paraId="661B89C7" w14:textId="573F0460">
            <w:pPr>
              <w:pStyle w:val="Lijstalinea"/>
              <w:numPr>
                <w:ilvl w:val="1"/>
                <w:numId w:val="2"/>
              </w:numPr>
              <w:rPr>
                <w:rStyle w:val="normaltextrun"/>
                <w:rFonts w:ascii="Calibri" w:hAnsi="Calibri" w:cs="Calibri"/>
                <w:shd w:val="clear" w:color="auto" w:fill="FFFFFF"/>
              </w:rPr>
            </w:pPr>
            <w:r>
              <w:rPr>
                <w:rStyle w:val="normaltextrun"/>
                <w:rFonts w:ascii="Calibri" w:hAnsi="Calibri" w:cs="Calibri"/>
                <w:shd w:val="clear" w:color="auto" w:fill="FFFFFF"/>
              </w:rPr>
              <w:t>t</w:t>
            </w:r>
            <w:r w:rsidRPr="00496FC2" w:rsidR="00A629F7">
              <w:rPr>
                <w:rStyle w:val="normaltextrun"/>
                <w:rFonts w:ascii="Calibri" w:hAnsi="Calibri" w:cs="Calibri"/>
                <w:shd w:val="clear" w:color="auto" w:fill="FFFFFF"/>
              </w:rPr>
              <w:t xml:space="preserve">oepassen van handhygiëne </w:t>
            </w:r>
          </w:p>
          <w:p w:rsidRPr="00496FC2" w:rsidR="00A629F7" w:rsidP="00392D96" w:rsidRDefault="00BC485C" w14:paraId="49817CF8" w14:textId="0496694C">
            <w:pPr>
              <w:pStyle w:val="Lijstalinea"/>
              <w:numPr>
                <w:ilvl w:val="1"/>
                <w:numId w:val="2"/>
              </w:numPr>
              <w:rPr>
                <w:rStyle w:val="normaltextrun"/>
                <w:rFonts w:ascii="Calibri" w:hAnsi="Calibri" w:cs="Calibri"/>
                <w:shd w:val="clear" w:color="auto" w:fill="FFFFFF"/>
              </w:rPr>
            </w:pPr>
            <w:r>
              <w:rPr>
                <w:rStyle w:val="normaltextrun"/>
                <w:rFonts w:ascii="Calibri" w:hAnsi="Calibri" w:cs="Calibri"/>
                <w:shd w:val="clear" w:color="auto" w:fill="FFFFFF"/>
              </w:rPr>
              <w:t>o</w:t>
            </w:r>
            <w:r w:rsidRPr="00496FC2" w:rsidR="00A629F7">
              <w:rPr>
                <w:rStyle w:val="normaltextrun"/>
                <w:rFonts w:ascii="Calibri" w:hAnsi="Calibri" w:cs="Calibri"/>
                <w:shd w:val="clear" w:color="auto" w:fill="FFFFFF"/>
              </w:rPr>
              <w:t>ntsmetten en steriliseren</w:t>
            </w:r>
          </w:p>
          <w:p w:rsidR="00A629F7" w:rsidP="00392D96" w:rsidRDefault="00BC485C" w14:paraId="07A42298" w14:textId="04FCF0F7">
            <w:pPr>
              <w:pStyle w:val="Lijstalinea"/>
              <w:numPr>
                <w:ilvl w:val="1"/>
                <w:numId w:val="2"/>
              </w:numPr>
              <w:rPr>
                <w:rStyle w:val="normaltextrun"/>
                <w:rFonts w:ascii="Calibri" w:hAnsi="Calibri" w:cs="Calibri"/>
                <w:shd w:val="clear" w:color="auto" w:fill="FFFFFF"/>
              </w:rPr>
            </w:pPr>
            <w:r>
              <w:rPr>
                <w:rStyle w:val="normaltextrun"/>
                <w:rFonts w:ascii="Calibri" w:hAnsi="Calibri" w:cs="Calibri"/>
                <w:shd w:val="clear" w:color="auto" w:fill="FFFFFF"/>
              </w:rPr>
              <w:t>i</w:t>
            </w:r>
            <w:r w:rsidRPr="00496FC2" w:rsidR="00A629F7">
              <w:rPr>
                <w:rStyle w:val="normaltextrun"/>
                <w:rFonts w:ascii="Calibri" w:hAnsi="Calibri" w:cs="Calibri"/>
                <w:shd w:val="clear" w:color="auto" w:fill="FFFFFF"/>
              </w:rPr>
              <w:t>solatie en quarantaine</w:t>
            </w:r>
          </w:p>
          <w:p w:rsidRPr="00496FC2" w:rsidR="00A629F7" w:rsidP="00392D96" w:rsidRDefault="00BC485C" w14:paraId="3ECFD54B" w14:textId="17CB6EC3">
            <w:pPr>
              <w:pStyle w:val="Lijstalinea"/>
              <w:numPr>
                <w:ilvl w:val="1"/>
                <w:numId w:val="2"/>
              </w:numPr>
              <w:rPr>
                <w:rStyle w:val="normaltextrun"/>
                <w:rFonts w:ascii="Calibri" w:hAnsi="Calibri" w:cs="Calibri"/>
                <w:shd w:val="clear" w:color="auto" w:fill="FFFFFF"/>
              </w:rPr>
            </w:pPr>
            <w:r>
              <w:rPr>
                <w:rStyle w:val="normaltextrun"/>
                <w:rFonts w:ascii="Calibri" w:hAnsi="Calibri" w:cs="Calibri"/>
                <w:shd w:val="clear" w:color="auto" w:fill="FFFFFF"/>
              </w:rPr>
              <w:t>v</w:t>
            </w:r>
            <w:r w:rsidR="00A629F7">
              <w:rPr>
                <w:rStyle w:val="normaltextrun"/>
                <w:rFonts w:ascii="Calibri" w:hAnsi="Calibri" w:cs="Calibri"/>
                <w:shd w:val="clear" w:color="auto" w:fill="FFFFFF"/>
              </w:rPr>
              <w:t>oedselveiligheid</w:t>
            </w:r>
          </w:p>
          <w:p w:rsidRPr="00A629F7" w:rsidR="00A629F7" w:rsidP="00392D96" w:rsidRDefault="00A629F7" w14:paraId="70469866" w14:textId="77777777">
            <w:pPr>
              <w:pStyle w:val="Lijstalinea"/>
              <w:numPr>
                <w:ilvl w:val="0"/>
                <w:numId w:val="2"/>
              </w:numPr>
              <w:rPr>
                <w:rStyle w:val="normaltextrun"/>
                <w:rFonts w:ascii="Calibri" w:hAnsi="Calibri" w:cs="Calibri"/>
                <w:color w:val="7030A0"/>
                <w:shd w:val="clear" w:color="auto" w:fill="FFFFFF"/>
              </w:rPr>
            </w:pPr>
            <w:r w:rsidRPr="00604939">
              <w:rPr>
                <w:rStyle w:val="normaltextrun"/>
                <w:rFonts w:ascii="Calibri" w:hAnsi="Calibri" w:cs="Calibri"/>
                <w:shd w:val="clear" w:color="auto" w:fill="FFFFFF"/>
              </w:rPr>
              <w:t>Toepassen van maatregelen om secundaire infecties te voorkomen….</w:t>
            </w:r>
          </w:p>
          <w:p w:rsidRPr="00C739FE" w:rsidR="00A629F7" w:rsidP="00392D96" w:rsidRDefault="00A629F7" w14:paraId="4636814D" w14:textId="2C011164">
            <w:pPr>
              <w:pStyle w:val="Lijstalinea"/>
              <w:numPr>
                <w:ilvl w:val="0"/>
                <w:numId w:val="2"/>
              </w:numPr>
              <w:spacing w:after="120"/>
              <w:ind w:left="714" w:hanging="357"/>
              <w:rPr>
                <w:rStyle w:val="normaltextrun"/>
                <w:rFonts w:ascii="Calibri" w:hAnsi="Calibri" w:cs="Calibri"/>
                <w:color w:val="7030A0"/>
                <w:shd w:val="clear" w:color="auto" w:fill="FFFFFF"/>
              </w:rPr>
            </w:pPr>
            <w:r>
              <w:rPr>
                <w:rStyle w:val="normaltextrun"/>
                <w:rFonts w:ascii="Calibri" w:hAnsi="Calibri" w:cs="Calibri"/>
                <w:shd w:val="clear" w:color="auto" w:fill="FFFFFF"/>
              </w:rPr>
              <w:t xml:space="preserve">Vaccinatie: vaccinatieschema’s </w:t>
            </w:r>
          </w:p>
        </w:tc>
      </w:tr>
      <w:tr w:rsidRPr="00E03CCB" w:rsidR="00A629F7" w:rsidTr="0CCD71F9" w14:paraId="5C0F6EDD" w14:textId="77777777">
        <w:tc>
          <w:tcPr>
            <w:tcW w:w="15163" w:type="dxa"/>
            <w:tcMar/>
          </w:tcPr>
          <w:p w:rsidRPr="003E0625" w:rsidR="00A629F7" w:rsidP="008D6627" w:rsidRDefault="00A629F7" w14:paraId="2F7FF4B3" w14:textId="77C498BA">
            <w:pPr>
              <w:spacing w:before="120"/>
              <w:rPr>
                <w:b/>
                <w:bCs/>
                <w:color w:val="7030A0"/>
              </w:rPr>
            </w:pPr>
            <w:r w:rsidRPr="00496FC2">
              <w:rPr>
                <w:b/>
                <w:bCs/>
                <w:color w:val="7030A0"/>
              </w:rPr>
              <w:t xml:space="preserve">LPD </w:t>
            </w:r>
            <w:r w:rsidR="004864BE">
              <w:rPr>
                <w:b/>
                <w:bCs/>
                <w:color w:val="7030A0"/>
              </w:rPr>
              <w:t>2</w:t>
            </w:r>
            <w:r w:rsidRPr="00496FC2">
              <w:rPr>
                <w:b/>
                <w:bCs/>
                <w:color w:val="7030A0"/>
              </w:rPr>
              <w:t>6 EHBO</w:t>
            </w:r>
            <w:r w:rsidRPr="003E0625" w:rsidR="004864BE">
              <w:rPr>
                <w:b/>
                <w:bCs/>
                <w:color w:val="7030A0"/>
              </w:rPr>
              <w:t xml:space="preserve"> en technieken levensredden</w:t>
            </w:r>
            <w:r w:rsidRPr="003E0625" w:rsidR="003E0625">
              <w:rPr>
                <w:b/>
                <w:bCs/>
                <w:color w:val="7030A0"/>
              </w:rPr>
              <w:t>d</w:t>
            </w:r>
            <w:r w:rsidRPr="003E0625" w:rsidR="004864BE">
              <w:rPr>
                <w:b/>
                <w:bCs/>
                <w:color w:val="7030A0"/>
              </w:rPr>
              <w:t xml:space="preserve"> handelen volgens geldende richtlijnen </w:t>
            </w:r>
            <w:r w:rsidRPr="003E0625" w:rsidR="003E0625">
              <w:rPr>
                <w:b/>
                <w:bCs/>
                <w:color w:val="7030A0"/>
              </w:rPr>
              <w:t>uitvoeren</w:t>
            </w:r>
          </w:p>
          <w:p w:rsidRPr="009C3A72" w:rsidR="00A629F7" w:rsidP="00392D96" w:rsidRDefault="00A629F7" w14:paraId="1C5C519F" w14:textId="77777777">
            <w:pPr>
              <w:pStyle w:val="Lijstalinea"/>
              <w:numPr>
                <w:ilvl w:val="0"/>
                <w:numId w:val="2"/>
              </w:numPr>
              <w:spacing w:after="120"/>
              <w:ind w:left="714" w:hanging="357"/>
              <w:rPr>
                <w:color w:val="7030A0"/>
              </w:rPr>
            </w:pPr>
            <w:r w:rsidRPr="00695466">
              <w:t xml:space="preserve">Eerste hulp bij koorts en </w:t>
            </w:r>
            <w:r w:rsidRPr="00695466" w:rsidR="005B6D28">
              <w:t>koortsstuipen</w:t>
            </w:r>
            <w:r w:rsidRPr="00695466">
              <w:t>,…</w:t>
            </w:r>
          </w:p>
          <w:p w:rsidRPr="00496FC2" w:rsidR="009C3A72" w:rsidP="00392D96" w:rsidRDefault="009C3A72" w14:paraId="2A24AD0C" w14:textId="5C9D13CC">
            <w:pPr>
              <w:pStyle w:val="Lijstalinea"/>
              <w:numPr>
                <w:ilvl w:val="0"/>
                <w:numId w:val="2"/>
              </w:numPr>
              <w:spacing w:after="120"/>
              <w:ind w:left="714" w:hanging="357"/>
              <w:rPr>
                <w:color w:val="7030A0"/>
              </w:rPr>
            </w:pPr>
            <w:r w:rsidRPr="009C3A72">
              <w:t>Eerste hulp bij anafylactische shock</w:t>
            </w:r>
          </w:p>
        </w:tc>
      </w:tr>
      <w:tr w:rsidRPr="00E03CCB" w:rsidR="000C2235" w:rsidTr="0CCD71F9" w14:paraId="43A27D0F" w14:textId="77777777">
        <w:tc>
          <w:tcPr>
            <w:tcW w:w="15163" w:type="dxa"/>
            <w:tcMar/>
          </w:tcPr>
          <w:p w:rsidR="00F75877" w:rsidP="008D6627" w:rsidRDefault="00F75877" w14:paraId="26C8B2D0" w14:textId="446D25C2">
            <w:pPr>
              <w:spacing w:before="120"/>
              <w:rPr>
                <w:b/>
                <w:bCs/>
                <w:color w:val="ED7D31" w:themeColor="accent2"/>
              </w:rPr>
            </w:pPr>
            <w:bookmarkStart w:name="_Hlk132373840" w:id="5"/>
            <w:r>
              <w:rPr>
                <w:b/>
                <w:bCs/>
                <w:color w:val="ED7D31" w:themeColor="accent2"/>
              </w:rPr>
              <w:t>Enkele vrijblijvende ideeën</w:t>
            </w:r>
          </w:p>
          <w:p w:rsidRPr="000C2235" w:rsidR="000C2235" w:rsidP="00392D96" w:rsidRDefault="000C2235" w14:paraId="26F54FB8" w14:textId="3C9ACFD0">
            <w:pPr>
              <w:numPr>
                <w:ilvl w:val="0"/>
                <w:numId w:val="4"/>
              </w:numPr>
              <w:contextualSpacing/>
            </w:pPr>
            <w:r w:rsidRPr="000C2235">
              <w:t>casus in de thuissituatie  mogelijke rol van apotheker m.b.t dosering per dag (doseringsdoos/verpakking);</w:t>
            </w:r>
          </w:p>
          <w:p w:rsidRPr="000C2235" w:rsidR="000C2235" w:rsidP="00392D96" w:rsidRDefault="000C2235" w14:paraId="18429C12" w14:textId="77777777">
            <w:pPr>
              <w:numPr>
                <w:ilvl w:val="0"/>
                <w:numId w:val="4"/>
              </w:numPr>
              <w:contextualSpacing/>
              <w:rPr>
                <w:b/>
                <w:bCs/>
                <w:color w:val="7030A0"/>
              </w:rPr>
            </w:pPr>
            <w:r w:rsidRPr="000C2235">
              <w:t>casus in residentiële sector:</w:t>
            </w:r>
          </w:p>
          <w:p w:rsidR="000C2235" w:rsidP="00392D96" w:rsidRDefault="000C2235" w14:paraId="4972198E" w14:textId="057218D4">
            <w:pPr>
              <w:pStyle w:val="Lijstalinea"/>
              <w:numPr>
                <w:ilvl w:val="0"/>
                <w:numId w:val="5"/>
              </w:numPr>
            </w:pPr>
            <w:r>
              <w:t>verwerken van een ethisch dilemma (LPD 1</w:t>
            </w:r>
            <w:r w:rsidR="00385A53">
              <w:t>4</w:t>
            </w:r>
            <w:r>
              <w:t>+ )</w:t>
            </w:r>
          </w:p>
          <w:p w:rsidRPr="00B37F8A" w:rsidR="00D31496" w:rsidP="00392D96" w:rsidRDefault="000C2235" w14:paraId="34F2047A" w14:textId="7BEDE23B">
            <w:pPr>
              <w:pStyle w:val="Lijstalinea"/>
              <w:numPr>
                <w:ilvl w:val="0"/>
                <w:numId w:val="5"/>
              </w:numPr>
              <w:spacing w:after="120"/>
              <w:rPr>
                <w:b/>
                <w:bCs/>
                <w:color w:val="7030A0"/>
              </w:rPr>
            </w:pPr>
            <w:r>
              <w:t xml:space="preserve">verwerken van elementen van agogisch handelen (LPD </w:t>
            </w:r>
            <w:r w:rsidR="00A8257F">
              <w:t>16</w:t>
            </w:r>
            <w:r>
              <w:t>)</w:t>
            </w:r>
          </w:p>
        </w:tc>
      </w:tr>
      <w:tr w:rsidRPr="002809FA" w:rsidR="000C2235" w:rsidTr="0CCD71F9" w14:paraId="72B2C78A" w14:textId="77777777">
        <w:tc>
          <w:tcPr>
            <w:tcW w:w="15163" w:type="dxa"/>
            <w:shd w:val="clear" w:color="auto" w:fill="C5E0B3" w:themeFill="accent6" w:themeFillTint="66"/>
            <w:tcMar/>
          </w:tcPr>
          <w:p w:rsidR="000C2235" w:rsidP="0091058C" w:rsidRDefault="000C2235" w14:paraId="0DBB9320" w14:textId="77777777">
            <w:pPr>
              <w:spacing w:before="120"/>
              <w:rPr>
                <w:b/>
                <w:bCs/>
                <w:color w:val="538135" w:themeColor="accent6" w:themeShade="BF"/>
              </w:rPr>
            </w:pPr>
            <w:bookmarkStart w:name="_Hlk132374601" w:id="6"/>
            <w:bookmarkStart w:name="_Hlk132375326" w:id="7"/>
            <w:bookmarkEnd w:id="5"/>
            <w:r>
              <w:rPr>
                <w:b/>
                <w:bCs/>
                <w:color w:val="538135" w:themeColor="accent6" w:themeShade="BF"/>
              </w:rPr>
              <w:t>Voeding en stofwisseling</w:t>
            </w:r>
          </w:p>
          <w:p w:rsidRPr="002809FA" w:rsidR="000C2235" w:rsidP="0091058C" w:rsidRDefault="000C2235" w14:paraId="07C02E09" w14:textId="7007E426">
            <w:pPr>
              <w:spacing w:after="120"/>
              <w:rPr>
                <w:color w:val="538135" w:themeColor="accent6" w:themeShade="BF"/>
              </w:rPr>
            </w:pPr>
            <w:r>
              <w:rPr>
                <w:sz w:val="24"/>
                <w:szCs w:val="24"/>
              </w:rPr>
              <w:t>Het voedings- en stofwisselingspatroon omvat de opname van vocht en voedsel in verhouding tot de fysiologische behoefte, en ook de indicatoren van de plaatselijke (geografisch) aanwezige voedingsmiddelen. Onder andere: de individuele eet/drinkpatronen, de dagelijkse eettijden, soorten en voedselvoorkeuren, en het gebruik van voedings- en vitaminesupplementen</w:t>
            </w:r>
          </w:p>
        </w:tc>
      </w:tr>
      <w:tr w:rsidRPr="002809FA" w:rsidR="00EB331A" w:rsidTr="0CCD71F9" w14:paraId="4A6340F6" w14:textId="77777777">
        <w:tc>
          <w:tcPr>
            <w:tcW w:w="15163" w:type="dxa"/>
            <w:tcMar/>
          </w:tcPr>
          <w:p w:rsidRPr="00D31496" w:rsidR="00EB331A" w:rsidP="00D30EB7" w:rsidRDefault="00EB331A" w14:paraId="611E6ABC" w14:textId="77777777">
            <w:pPr>
              <w:rPr>
                <w:b/>
                <w:bCs/>
                <w:color w:val="ED7D31" w:themeColor="accent2"/>
              </w:rPr>
            </w:pPr>
            <w:r w:rsidRPr="00D31496">
              <w:rPr>
                <w:b/>
                <w:bCs/>
                <w:color w:val="ED7D31" w:themeColor="accent2"/>
              </w:rPr>
              <w:t>Voorkennis</w:t>
            </w:r>
          </w:p>
          <w:p w:rsidRPr="003C1B71" w:rsidR="00EB331A" w:rsidP="00D30EB7" w:rsidRDefault="00EB331A" w14:paraId="3956978B"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Pr="00706843" w:rsidR="00EB331A" w:rsidP="00D30EB7" w:rsidRDefault="00EB331A" w14:paraId="4A00813E" w14:textId="77777777">
            <w:pPr>
              <w:spacing w:line="259" w:lineRule="auto"/>
              <w:ind w:left="1077" w:hanging="1077"/>
              <w:outlineLvl w:val="0"/>
              <w:rPr>
                <w:bCs/>
              </w:rPr>
            </w:pPr>
            <w:r w:rsidRPr="00706843">
              <w:rPr>
                <w:b/>
              </w:rPr>
              <w:t>L</w:t>
            </w:r>
            <w:r w:rsidRPr="00706843">
              <w:rPr>
                <w:bCs/>
              </w:rPr>
              <w:t>PD8 De leerlingen handelen hygiënisch met aandacht voor gezondheidsbevordering en eenvoudige sterilisatietechnieken.</w:t>
            </w:r>
          </w:p>
          <w:p w:rsidRPr="009D131E" w:rsidR="00EB331A" w:rsidP="00D30EB7" w:rsidRDefault="00EB331A" w14:paraId="106B07E2"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Pr="00794FD5" w:rsidR="00EB331A" w:rsidP="00D30EB7" w:rsidRDefault="00EB331A" w14:paraId="751A3334" w14:textId="77777777">
            <w:pPr>
              <w:spacing w:line="259" w:lineRule="auto"/>
              <w:rPr>
                <w:bCs/>
              </w:rPr>
            </w:pPr>
            <w:r w:rsidRPr="00794FD5">
              <w:rPr>
                <w:bCs/>
              </w:rPr>
              <w:t xml:space="preserve">LPD 17 De leerlingen passen algemene principes voor </w:t>
            </w:r>
            <w:hyperlink w:history="1" w:anchor="_Lexicon">
              <w:r w:rsidRPr="00794FD5">
                <w:rPr>
                  <w:bCs/>
                  <w:u w:val="single"/>
                </w:rPr>
                <w:t>gezondheidsbevordering</w:t>
              </w:r>
            </w:hyperlink>
            <w:r w:rsidRPr="00794FD5">
              <w:rPr>
                <w:bCs/>
                <w:u w:val="single"/>
              </w:rPr>
              <w:t xml:space="preserve"> </w:t>
            </w:r>
            <w:r w:rsidRPr="00794FD5">
              <w:rPr>
                <w:bCs/>
              </w:rPr>
              <w:t>toe met aandacht voor gezonde en aangepaste voeding, valpreventie en zorg voor voldoende slaap</w:t>
            </w:r>
          </w:p>
          <w:p w:rsidRPr="00346FD6" w:rsidR="00EB331A" w:rsidP="00D30EB7" w:rsidRDefault="00EB331A" w14:paraId="092B4462" w14:textId="77777777">
            <w:pPr>
              <w:spacing w:line="259" w:lineRule="auto"/>
              <w:rPr>
                <w:bCs/>
              </w:rPr>
            </w:pPr>
            <w:r w:rsidRPr="00346FD6">
              <w:rPr>
                <w:bCs/>
              </w:rPr>
              <w:t>LPD 19 De lln voeren afgebakende zorgtaken uit bij volwassenen onder toezicht en conform het zorgplan</w:t>
            </w:r>
          </w:p>
          <w:p w:rsidRPr="004974EE" w:rsidR="00A412A0" w:rsidP="00392D96" w:rsidRDefault="00A412A0" w14:paraId="0D31EF18" w14:textId="77777777">
            <w:pPr>
              <w:pStyle w:val="Lijstalinea"/>
              <w:numPr>
                <w:ilvl w:val="0"/>
                <w:numId w:val="2"/>
              </w:numPr>
              <w:rPr>
                <w:b/>
                <w:bCs/>
                <w:color w:val="7030A0"/>
              </w:rPr>
            </w:pPr>
            <w:r w:rsidRPr="004974EE">
              <w:t>Ondersteunen bij het gebruik en onderhoud van hulpmiddelen bij de maaltijden</w:t>
            </w:r>
          </w:p>
          <w:p w:rsidRPr="004974EE" w:rsidR="00A412A0" w:rsidP="00392D96" w:rsidRDefault="00A412A0" w14:paraId="4FAE1C6C" w14:textId="77777777">
            <w:pPr>
              <w:pStyle w:val="Opsommingdoel"/>
              <w:numPr>
                <w:ilvl w:val="0"/>
                <w:numId w:val="2"/>
              </w:numPr>
              <w:rPr>
                <w:bCs/>
                <w:color w:val="7030A0"/>
                <w:sz w:val="22"/>
                <w:szCs w:val="22"/>
              </w:rPr>
            </w:pPr>
            <w:r w:rsidRPr="004974EE">
              <w:rPr>
                <w:b w:val="0"/>
                <w:bCs/>
                <w:color w:val="auto"/>
                <w:sz w:val="22"/>
                <w:szCs w:val="22"/>
              </w:rPr>
              <w:t>ondersteunen bij vocht- en voedseltoediening langs orale weg uitgezonderd bij slikstoornissen en sondevoeding.</w:t>
            </w:r>
          </w:p>
          <w:p w:rsidRPr="008E28BB" w:rsidR="00A412A0" w:rsidP="00392D96" w:rsidRDefault="00A412A0" w14:paraId="6585379E" w14:textId="77777777">
            <w:pPr>
              <w:pStyle w:val="Opsommingdoel"/>
              <w:numPr>
                <w:ilvl w:val="0"/>
                <w:numId w:val="2"/>
              </w:numPr>
              <w:rPr>
                <w:b w:val="0"/>
                <w:color w:val="7030A0"/>
                <w:sz w:val="22"/>
                <w:szCs w:val="22"/>
              </w:rPr>
            </w:pPr>
            <w:r w:rsidRPr="00D366BF">
              <w:rPr>
                <w:b w:val="0"/>
                <w:color w:val="auto"/>
                <w:sz w:val="22"/>
                <w:szCs w:val="22"/>
              </w:rPr>
              <w:t>ondersteunen van het meten en wegen</w:t>
            </w:r>
          </w:p>
          <w:p w:rsidR="00A412A0" w:rsidP="00392D96" w:rsidRDefault="00A412A0" w14:paraId="42B3A72D" w14:textId="662276A8">
            <w:pPr>
              <w:pStyle w:val="Opsommingdoel"/>
              <w:numPr>
                <w:ilvl w:val="0"/>
                <w:numId w:val="2"/>
              </w:numPr>
              <w:rPr>
                <w:b w:val="0"/>
                <w:bCs/>
                <w:color w:val="auto"/>
                <w:sz w:val="22"/>
                <w:szCs w:val="22"/>
              </w:rPr>
            </w:pPr>
            <w:r w:rsidRPr="004974EE">
              <w:rPr>
                <w:b w:val="0"/>
                <w:bCs/>
                <w:color w:val="auto"/>
                <w:sz w:val="22"/>
                <w:szCs w:val="22"/>
              </w:rPr>
              <w:t xml:space="preserve">ondersteunen bij </w:t>
            </w:r>
            <w:r>
              <w:rPr>
                <w:b w:val="0"/>
                <w:bCs/>
                <w:color w:val="auto"/>
                <w:sz w:val="22"/>
                <w:szCs w:val="22"/>
              </w:rPr>
              <w:t xml:space="preserve">mondhygiëne </w:t>
            </w:r>
            <w:r>
              <w:rPr>
                <w:b w:val="0"/>
                <w:color w:val="auto"/>
              </w:rPr>
              <w:t>en mondzorg</w:t>
            </w:r>
            <w:r w:rsidRPr="004974EE">
              <w:rPr>
                <w:b w:val="0"/>
                <w:bCs/>
                <w:color w:val="auto"/>
                <w:sz w:val="22"/>
                <w:szCs w:val="22"/>
              </w:rPr>
              <w:t>;</w:t>
            </w:r>
          </w:p>
          <w:p w:rsidRPr="00144F4E" w:rsidR="00A412A0" w:rsidP="00392D96" w:rsidRDefault="00A412A0" w14:paraId="7609C3DD" w14:textId="77777777">
            <w:pPr>
              <w:pStyle w:val="Opsommingdoel"/>
              <w:numPr>
                <w:ilvl w:val="0"/>
                <w:numId w:val="2"/>
              </w:numPr>
              <w:rPr>
                <w:b w:val="0"/>
                <w:bCs/>
                <w:color w:val="auto"/>
                <w:sz w:val="22"/>
                <w:szCs w:val="22"/>
              </w:rPr>
            </w:pPr>
            <w:r w:rsidRPr="00144F4E">
              <w:rPr>
                <w:b w:val="0"/>
                <w:bCs/>
                <w:color w:val="auto"/>
                <w:sz w:val="22"/>
                <w:szCs w:val="22"/>
              </w:rPr>
              <w:t>ondersteunen bij hygiënische verzorging van de niet-bedlegerige cliënt met een dysfunctie van ADL conform het zorg- en ondersteuningsplan (inclusief het toilet aan de lavabo);</w:t>
            </w:r>
          </w:p>
          <w:p w:rsidRPr="00557598" w:rsidR="00A412A0" w:rsidP="00392D96" w:rsidRDefault="00A412A0" w14:paraId="6FABE2C1" w14:textId="77777777">
            <w:pPr>
              <w:pStyle w:val="Opsommingdoel"/>
              <w:numPr>
                <w:ilvl w:val="0"/>
                <w:numId w:val="2"/>
              </w:numPr>
              <w:rPr>
                <w:b w:val="0"/>
                <w:color w:val="7030A0"/>
                <w:sz w:val="22"/>
                <w:szCs w:val="22"/>
              </w:rPr>
            </w:pPr>
            <w:r w:rsidRPr="00144F4E">
              <w:rPr>
                <w:b w:val="0"/>
                <w:bCs/>
                <w:color w:val="auto"/>
                <w:sz w:val="22"/>
                <w:szCs w:val="22"/>
              </w:rPr>
              <w:t>ondersteunen bij dagelijkse haartooi;</w:t>
            </w:r>
            <w:r>
              <w:rPr>
                <w:b w:val="0"/>
                <w:bCs/>
                <w:color w:val="auto"/>
                <w:sz w:val="22"/>
                <w:szCs w:val="22"/>
              </w:rPr>
              <w:t xml:space="preserve"> </w:t>
            </w:r>
          </w:p>
          <w:p w:rsidRPr="00D833C2" w:rsidR="00EB331A" w:rsidP="00392D96" w:rsidRDefault="00A412A0" w14:paraId="511E1CE3" w14:textId="77777777">
            <w:pPr>
              <w:pStyle w:val="Lijstalinea"/>
              <w:numPr>
                <w:ilvl w:val="0"/>
                <w:numId w:val="2"/>
              </w:numPr>
              <w:rPr>
                <w:bCs/>
              </w:rPr>
            </w:pPr>
            <w:r w:rsidRPr="00D833C2">
              <w:rPr>
                <w:bCs/>
              </w:rPr>
              <w:t>ondersteunen bij voetbad bij niet-risicopatiënten;…..</w:t>
            </w:r>
          </w:p>
          <w:p w:rsidRPr="00BD3887" w:rsidR="00D833C2" w:rsidP="00BD3887" w:rsidRDefault="00D833C2" w14:paraId="25C27A9C" w14:textId="77777777">
            <w:pPr>
              <w:pStyle w:val="Doel"/>
              <w:numPr>
                <w:ilvl w:val="0"/>
                <w:numId w:val="0"/>
              </w:numPr>
              <w:spacing w:before="0" w:after="0"/>
              <w:ind w:left="1077" w:hanging="1077"/>
              <w:rPr>
                <w:b w:val="0"/>
                <w:bCs/>
                <w:color w:val="auto"/>
                <w:sz w:val="22"/>
              </w:rPr>
            </w:pPr>
            <w:r w:rsidRPr="00BD3887">
              <w:rPr>
                <w:b w:val="0"/>
                <w:bCs/>
                <w:color w:val="auto"/>
                <w:sz w:val="22"/>
              </w:rPr>
              <w:t>LPD 20 De leerlingen voeren volgens de geldende richtlijnen EHBO en technieken voor levensreddend handelen in zorgcontexten uit.</w:t>
            </w:r>
          </w:p>
          <w:p w:rsidR="00BD3887" w:rsidP="00BD3887" w:rsidRDefault="00BD3887" w14:paraId="4DA99744" w14:textId="77777777">
            <w:pPr>
              <w:spacing w:line="259" w:lineRule="auto"/>
              <w:ind w:left="1077" w:hanging="1077"/>
              <w:outlineLvl w:val="0"/>
              <w:rPr>
                <w:bCs/>
              </w:rPr>
            </w:pPr>
            <w:r w:rsidRPr="00BD3887">
              <w:rPr>
                <w:bCs/>
              </w:rPr>
              <w:t>LPD 21De leerlingen verwijzen de cliënt bij veel voorkomende zorg- en ondersteuningsvragen en vragen m.b.t. hulpmiddelen door naar relevante hulpinstanties.</w:t>
            </w:r>
          </w:p>
          <w:p w:rsidRPr="00C814EE" w:rsidR="008F4653" w:rsidP="00392D96" w:rsidRDefault="00C814EE" w14:paraId="680607B9" w14:textId="77C2ABCF">
            <w:pPr>
              <w:pStyle w:val="Lijstalinea"/>
              <w:numPr>
                <w:ilvl w:val="0"/>
                <w:numId w:val="19"/>
              </w:numPr>
              <w:spacing w:after="120"/>
              <w:ind w:left="1066" w:hanging="357"/>
              <w:outlineLvl w:val="0"/>
              <w:rPr>
                <w:b/>
                <w:bCs/>
                <w:color w:val="002060"/>
              </w:rPr>
            </w:pPr>
            <w:r w:rsidRPr="00065F69">
              <w:t>Ondersteunen bij het gebruik en onderhoud van hulpmiddelen bij de bereiden</w:t>
            </w:r>
            <w:r>
              <w:t xml:space="preserve"> en nuttigen</w:t>
            </w:r>
            <w:r w:rsidRPr="00065F69">
              <w:t xml:space="preserve"> van de maaltijden</w:t>
            </w:r>
          </w:p>
        </w:tc>
      </w:tr>
      <w:tr w:rsidRPr="002809FA" w:rsidR="00EB331A" w:rsidTr="0CCD71F9" w14:paraId="501DA3FB" w14:textId="77777777">
        <w:tc>
          <w:tcPr>
            <w:tcW w:w="15163" w:type="dxa"/>
            <w:tcMar/>
          </w:tcPr>
          <w:p w:rsidR="004F2BF2" w:rsidP="004F2BF2" w:rsidRDefault="004F2BF2" w14:paraId="749ABEBA" w14:textId="77777777">
            <w:pPr>
              <w:rPr>
                <w:b/>
                <w:bCs/>
                <w:color w:val="ED7D31" w:themeColor="accent2"/>
              </w:rPr>
            </w:pPr>
            <w:r>
              <w:rPr>
                <w:b/>
                <w:bCs/>
                <w:color w:val="ED7D31" w:themeColor="accent2"/>
              </w:rPr>
              <w:t>Link met kwaliteitsvol handelen</w:t>
            </w:r>
          </w:p>
          <w:p w:rsidR="004F2BF2" w:rsidP="00C47812" w:rsidRDefault="004F2BF2" w14:paraId="6F93E875" w14:textId="6FBB2B2A">
            <w:pPr>
              <w:rPr>
                <w:b/>
                <w:bCs/>
                <w:color w:val="7030A0"/>
              </w:rPr>
            </w:pPr>
            <w:r w:rsidRPr="00DE7F6C">
              <w:rPr>
                <w:b/>
                <w:bCs/>
                <w:color w:val="7030A0"/>
              </w:rPr>
              <w:t xml:space="preserve">LPD </w:t>
            </w:r>
            <w:r w:rsidR="00987C18">
              <w:rPr>
                <w:b/>
                <w:bCs/>
                <w:color w:val="7030A0"/>
              </w:rPr>
              <w:t>2</w:t>
            </w:r>
            <w:r w:rsidRPr="00DE7F6C">
              <w:rPr>
                <w:b/>
                <w:bCs/>
                <w:color w:val="7030A0"/>
              </w:rPr>
              <w:t xml:space="preserve"> Observeren</w:t>
            </w:r>
          </w:p>
          <w:p w:rsidRPr="00DE7F6C" w:rsidR="004F2BF2" w:rsidP="004F2BF2" w:rsidRDefault="004F2BF2" w14:paraId="1849CE03" w14:textId="362C632A">
            <w:pPr>
              <w:spacing w:line="259" w:lineRule="auto"/>
            </w:pPr>
            <w:r w:rsidRPr="00DE7F6C">
              <w:t>Observeren en signaleren van veranderingen bij het normale functioneren van de spijsvertering (o.a. braken, slikprobleem, mond, signalen m.b.t. voedselallergieën)</w:t>
            </w:r>
          </w:p>
          <w:p w:rsidR="004F2BF2" w:rsidP="004F2BF2" w:rsidRDefault="004F2BF2" w14:paraId="62710628" w14:textId="77777777">
            <w:r w:rsidRPr="00017385">
              <w:t xml:space="preserve">Observeren </w:t>
            </w:r>
            <w:r>
              <w:t xml:space="preserve">en signaleren </w:t>
            </w:r>
            <w:r w:rsidRPr="00017385">
              <w:t>van veranderingen bij het normale functioneren</w:t>
            </w:r>
            <w:r>
              <w:t xml:space="preserve"> van de stofwisseling (o.a. huid zoals kleur, huidturgor, zwelling, oedemen -lichaamstemperatuur zoals koorts, onderkoeling, overmatig zweten,…- gewichtstoename of afname,….)</w:t>
            </w:r>
          </w:p>
          <w:p w:rsidR="004F2BF2" w:rsidP="004F2BF2" w:rsidRDefault="004F2BF2" w14:paraId="250607CC" w14:textId="4BA0467E">
            <w:pPr>
              <w:rPr>
                <w:rStyle w:val="eop"/>
                <w:rFonts w:ascii="Calibri" w:hAnsi="Calibri" w:cs="Calibri"/>
                <w:b/>
                <w:bCs/>
                <w:color w:val="7030A0"/>
                <w:shd w:val="clear" w:color="auto" w:fill="FFFFFF"/>
              </w:rPr>
            </w:pPr>
            <w:r w:rsidRPr="00817892">
              <w:rPr>
                <w:rStyle w:val="normaltextrun"/>
                <w:rFonts w:ascii="Calibri" w:hAnsi="Calibri" w:cs="Calibri"/>
                <w:b/>
                <w:bCs/>
                <w:color w:val="7030A0"/>
                <w:shd w:val="clear" w:color="auto" w:fill="FFFFFF"/>
              </w:rPr>
              <w:t>L</w:t>
            </w:r>
            <w:r w:rsidRPr="00817892">
              <w:rPr>
                <w:rStyle w:val="normaltextrun"/>
                <w:b/>
                <w:bCs/>
                <w:color w:val="7030A0"/>
              </w:rPr>
              <w:t xml:space="preserve">PD </w:t>
            </w:r>
            <w:r w:rsidR="00987C18">
              <w:rPr>
                <w:rStyle w:val="normaltextrun"/>
                <w:b/>
                <w:bCs/>
                <w:color w:val="7030A0"/>
              </w:rPr>
              <w:t>6</w:t>
            </w:r>
            <w:r w:rsidRPr="00817892">
              <w:rPr>
                <w:rStyle w:val="normaltextrun"/>
                <w:b/>
                <w:bCs/>
                <w:color w:val="7030A0"/>
              </w:rPr>
              <w:t xml:space="preserve"> </w:t>
            </w:r>
            <w:r w:rsidRPr="00817892">
              <w:rPr>
                <w:rStyle w:val="normaltextrun"/>
                <w:rFonts w:ascii="Calibri" w:hAnsi="Calibri" w:cs="Calibri"/>
                <w:b/>
                <w:bCs/>
                <w:color w:val="7030A0"/>
                <w:shd w:val="clear" w:color="auto" w:fill="FFFFFF"/>
              </w:rPr>
              <w:t>De leerlingen handelen hygiënisch vanuit een focus op gezondheidsbevordering en ziektepreventie.</w:t>
            </w:r>
            <w:r w:rsidRPr="00817892">
              <w:rPr>
                <w:rStyle w:val="eop"/>
                <w:rFonts w:ascii="Calibri" w:hAnsi="Calibri" w:cs="Calibri"/>
                <w:b/>
                <w:bCs/>
                <w:color w:val="7030A0"/>
                <w:shd w:val="clear" w:color="auto" w:fill="FFFFFF"/>
              </w:rPr>
              <w:t> </w:t>
            </w:r>
          </w:p>
          <w:p w:rsidRPr="002809FA" w:rsidR="00EB331A" w:rsidP="004F2BF2" w:rsidRDefault="004F2BF2" w14:paraId="052AA58C" w14:textId="7365D9B9">
            <w:pPr>
              <w:rPr>
                <w:b/>
                <w:bCs/>
                <w:color w:val="002060"/>
              </w:rPr>
            </w:pPr>
            <w:r>
              <w:rPr>
                <w:b/>
                <w:bCs/>
                <w:color w:val="7030A0"/>
              </w:rPr>
              <w:t>L</w:t>
            </w:r>
            <w:r>
              <w:t>ink met persoonlijke hygiëne, algemene hygiëne (omgeving, materialen, linnen,..), beroepshygiëne en voedselveiligheid.</w:t>
            </w:r>
          </w:p>
        </w:tc>
      </w:tr>
      <w:bookmarkEnd w:id="6"/>
      <w:bookmarkEnd w:id="7"/>
      <w:tr w:rsidRPr="002809FA" w:rsidR="00987C18" w:rsidTr="0CCD71F9" w14:paraId="00C5B010" w14:textId="77777777">
        <w:tc>
          <w:tcPr>
            <w:tcW w:w="15163" w:type="dxa"/>
            <w:tcMar/>
          </w:tcPr>
          <w:p w:rsidRPr="00EE7C85" w:rsidR="00C47812" w:rsidP="0021278C" w:rsidRDefault="00C47812" w14:paraId="41AE2835" w14:textId="77777777">
            <w:pPr>
              <w:pStyle w:val="Doel"/>
              <w:numPr>
                <w:ilvl w:val="0"/>
                <w:numId w:val="0"/>
              </w:numPr>
              <w:spacing w:before="120" w:after="0"/>
              <w:ind w:left="1077" w:hanging="1077"/>
              <w:rPr>
                <w:rStyle w:val="normaltextrun"/>
                <w:color w:val="ED7D31" w:themeColor="accent2"/>
              </w:rPr>
            </w:pPr>
            <w:r w:rsidRPr="00EE7C85">
              <w:rPr>
                <w:rStyle w:val="normaltextrun"/>
                <w:rFonts w:ascii="Calibri" w:hAnsi="Calibri" w:cs="Calibri"/>
                <w:bCs/>
                <w:color w:val="ED7D31" w:themeColor="accent2"/>
                <w:sz w:val="22"/>
                <w:shd w:val="clear" w:color="auto" w:fill="FFFFFF"/>
              </w:rPr>
              <w:t>Z</w:t>
            </w:r>
            <w:r w:rsidRPr="00EE7C85">
              <w:rPr>
                <w:rStyle w:val="normaltextrun"/>
                <w:color w:val="ED7D31" w:themeColor="accent2"/>
              </w:rPr>
              <w:t>org</w:t>
            </w:r>
          </w:p>
          <w:p w:rsidRPr="0074644F" w:rsidR="00987C18" w:rsidP="00781CC8" w:rsidRDefault="00987C18" w14:paraId="00C7AE75" w14:textId="651A1651">
            <w:pPr>
              <w:pStyle w:val="Doel"/>
              <w:numPr>
                <w:ilvl w:val="0"/>
                <w:numId w:val="0"/>
              </w:numPr>
              <w:spacing w:before="60" w:after="0"/>
              <w:rPr>
                <w:color w:val="7030A0"/>
                <w:sz w:val="22"/>
              </w:rPr>
            </w:pPr>
            <w:r w:rsidRPr="0074644F">
              <w:rPr>
                <w:rStyle w:val="normaltextrun"/>
                <w:rFonts w:ascii="Calibri" w:hAnsi="Calibri" w:cs="Calibri"/>
                <w:bCs/>
                <w:color w:val="7030A0"/>
                <w:sz w:val="22"/>
                <w:shd w:val="clear" w:color="auto" w:fill="FFFFFF"/>
              </w:rPr>
              <w:t xml:space="preserve">LPD 21 </w:t>
            </w:r>
            <w:r w:rsidRPr="0074644F">
              <w:rPr>
                <w:color w:val="7030A0"/>
                <w:sz w:val="22"/>
              </w:rPr>
              <w:t xml:space="preserve">De </w:t>
            </w:r>
            <w:r w:rsidR="00C165B0">
              <w:rPr>
                <w:color w:val="7030A0"/>
                <w:sz w:val="22"/>
              </w:rPr>
              <w:t>lln</w:t>
            </w:r>
            <w:r w:rsidRPr="0074644F">
              <w:rPr>
                <w:color w:val="7030A0"/>
                <w:sz w:val="22"/>
              </w:rPr>
              <w:t xml:space="preserve"> lichten vanuit anatomische en fysiologische inzichten vaak voorkomende aandoeningen en stoornissen en hun invloed op menselijk </w:t>
            </w:r>
            <w:r>
              <w:rPr>
                <w:color w:val="7030A0"/>
                <w:sz w:val="22"/>
              </w:rPr>
              <w:t>f</w:t>
            </w:r>
            <w:r>
              <w:t>u</w:t>
            </w:r>
            <w:r w:rsidRPr="0074644F">
              <w:rPr>
                <w:color w:val="7030A0"/>
                <w:sz w:val="22"/>
              </w:rPr>
              <w:t>nctioneren toe.</w:t>
            </w:r>
          </w:p>
          <w:p w:rsidRPr="00DF2C46" w:rsidR="00987C18" w:rsidP="00987C18" w:rsidRDefault="00987C18" w14:paraId="36C382D6" w14:textId="77777777">
            <w:pPr>
              <w:rPr>
                <w:u w:val="single"/>
              </w:rPr>
            </w:pPr>
            <w:r>
              <w:t xml:space="preserve"> </w:t>
            </w:r>
            <w:r w:rsidRPr="00DF2C46" w:rsidR="00DF2C46">
              <w:rPr>
                <w:u w:val="single"/>
              </w:rPr>
              <w:t>Vanuit anatomische en fysiologische kennis</w:t>
            </w:r>
          </w:p>
          <w:p w:rsidRPr="00DE7F6C" w:rsidR="00242E7A" w:rsidP="00392D96" w:rsidRDefault="00242E7A" w14:paraId="370E1F7A" w14:textId="6B2DFB10">
            <w:pPr>
              <w:numPr>
                <w:ilvl w:val="0"/>
                <w:numId w:val="9"/>
              </w:numPr>
              <w:contextualSpacing/>
            </w:pPr>
            <w:r w:rsidRPr="00DE7F6C">
              <w:t>Ligging temperatuurcentrum in de hersenen</w:t>
            </w:r>
            <w:r>
              <w:t xml:space="preserve"> </w:t>
            </w:r>
          </w:p>
          <w:p w:rsidRPr="00DE7F6C" w:rsidR="00242E7A" w:rsidP="00392D96" w:rsidRDefault="00242E7A" w14:paraId="33DA5BB8" w14:textId="77777777">
            <w:pPr>
              <w:numPr>
                <w:ilvl w:val="0"/>
                <w:numId w:val="9"/>
              </w:numPr>
              <w:contextualSpacing/>
            </w:pPr>
            <w:r w:rsidRPr="00DE7F6C">
              <w:t>anatomie van het slikken</w:t>
            </w:r>
          </w:p>
          <w:p w:rsidRPr="00DE7F6C" w:rsidR="00242E7A" w:rsidP="00392D96" w:rsidRDefault="00242E7A" w14:paraId="5AFD77DC" w14:textId="3E5A2AF6">
            <w:pPr>
              <w:numPr>
                <w:ilvl w:val="0"/>
                <w:numId w:val="9"/>
              </w:numPr>
              <w:contextualSpacing/>
            </w:pPr>
            <w:r w:rsidRPr="00DE7F6C">
              <w:t>voeding en stofwisseling: werking glucose, insuline, glucagon, mondzorg (belang)</w:t>
            </w:r>
          </w:p>
          <w:p w:rsidRPr="00DE7F6C" w:rsidR="00242E7A" w:rsidP="00392D96" w:rsidRDefault="00242E7A" w14:paraId="25B4C3DB" w14:textId="34D711D2">
            <w:pPr>
              <w:numPr>
                <w:ilvl w:val="0"/>
                <w:numId w:val="9"/>
              </w:numPr>
              <w:contextualSpacing/>
            </w:pPr>
            <w:r w:rsidRPr="00DE7F6C">
              <w:t>pancreas, hyper</w:t>
            </w:r>
            <w:r w:rsidR="00C165B0">
              <w:t>-</w:t>
            </w:r>
            <w:r w:rsidRPr="00DE7F6C">
              <w:t xml:space="preserve"> en hypoglycemie</w:t>
            </w:r>
          </w:p>
          <w:p w:rsidR="00DF2C46" w:rsidP="00242E7A" w:rsidRDefault="00882AAE" w14:paraId="0588A37A" w14:textId="77777777">
            <w:pPr>
              <w:rPr>
                <w:u w:val="single"/>
              </w:rPr>
            </w:pPr>
            <w:r w:rsidRPr="00882AAE">
              <w:rPr>
                <w:u w:val="single"/>
              </w:rPr>
              <w:t>Vaak voorkomende aandoeningen en stoornissen en invloed op het functioneren</w:t>
            </w:r>
          </w:p>
          <w:p w:rsidRPr="007B6F5E" w:rsidR="00882AAE" w:rsidP="00392D96" w:rsidRDefault="00882AAE" w14:paraId="252A6A43" w14:textId="77777777">
            <w:pPr>
              <w:numPr>
                <w:ilvl w:val="0"/>
                <w:numId w:val="2"/>
              </w:numPr>
              <w:rPr>
                <w:rFonts w:ascii="Calibri" w:hAnsi="Calibri" w:cs="Calibri"/>
                <w:shd w:val="clear" w:color="auto" w:fill="FFFFFF"/>
              </w:rPr>
            </w:pPr>
            <w:r w:rsidRPr="007B6F5E">
              <w:rPr>
                <w:rFonts w:ascii="Calibri" w:hAnsi="Calibri" w:cs="Calibri"/>
                <w:shd w:val="clear" w:color="auto" w:fill="FFFFFF"/>
              </w:rPr>
              <w:t>Misselijkheid en braken</w:t>
            </w:r>
          </w:p>
          <w:p w:rsidRPr="00081AF3" w:rsidR="00882AAE" w:rsidP="00392D96" w:rsidRDefault="00882AAE" w14:paraId="673B4F66" w14:textId="77777777">
            <w:pPr>
              <w:numPr>
                <w:ilvl w:val="0"/>
                <w:numId w:val="2"/>
              </w:numPr>
              <w:rPr>
                <w:rFonts w:ascii="Calibri" w:hAnsi="Calibri" w:cs="Calibri"/>
                <w:i/>
                <w:iCs/>
                <w:shd w:val="clear" w:color="auto" w:fill="FFFFFF"/>
              </w:rPr>
            </w:pPr>
            <w:r w:rsidRPr="007B6F5E">
              <w:rPr>
                <w:rFonts w:ascii="Calibri" w:hAnsi="Calibri" w:cs="Calibri"/>
                <w:shd w:val="clear" w:color="auto" w:fill="FFFFFF"/>
              </w:rPr>
              <w:t xml:space="preserve">Ondervoeding en </w:t>
            </w:r>
            <w:r w:rsidRPr="00081AF3">
              <w:rPr>
                <w:rFonts w:ascii="Calibri" w:hAnsi="Calibri" w:cs="Calibri"/>
                <w:i/>
                <w:iCs/>
                <w:shd w:val="clear" w:color="auto" w:fill="FFFFFF"/>
              </w:rPr>
              <w:t>anorexia</w:t>
            </w:r>
          </w:p>
          <w:p w:rsidRPr="00081AF3" w:rsidR="00882AAE" w:rsidP="00392D96" w:rsidRDefault="00882AAE" w14:paraId="6961EBB2" w14:textId="77777777">
            <w:pPr>
              <w:numPr>
                <w:ilvl w:val="0"/>
                <w:numId w:val="2"/>
              </w:numPr>
              <w:rPr>
                <w:rFonts w:ascii="Calibri" w:hAnsi="Calibri" w:cs="Calibri"/>
                <w:i/>
                <w:iCs/>
                <w:shd w:val="clear" w:color="auto" w:fill="FFFFFF"/>
              </w:rPr>
            </w:pPr>
            <w:r w:rsidRPr="00081AF3">
              <w:rPr>
                <w:rFonts w:ascii="Calibri" w:hAnsi="Calibri" w:cs="Calibri"/>
                <w:i/>
                <w:iCs/>
                <w:shd w:val="clear" w:color="auto" w:fill="FFFFFF"/>
              </w:rPr>
              <w:t>Obesitas</w:t>
            </w:r>
          </w:p>
          <w:p w:rsidRPr="00CE4833" w:rsidR="00882AAE" w:rsidP="00392D96" w:rsidRDefault="00882AAE" w14:paraId="6C9BFE3A" w14:textId="77777777">
            <w:pPr>
              <w:numPr>
                <w:ilvl w:val="0"/>
                <w:numId w:val="2"/>
              </w:numPr>
              <w:rPr>
                <w:rFonts w:ascii="Calibri" w:hAnsi="Calibri" w:cs="Calibri"/>
                <w:shd w:val="clear" w:color="auto" w:fill="FFFFFF"/>
              </w:rPr>
            </w:pPr>
            <w:r w:rsidRPr="00CE4833">
              <w:rPr>
                <w:rFonts w:ascii="Calibri" w:hAnsi="Calibri" w:cs="Calibri"/>
                <w:shd w:val="clear" w:color="auto" w:fill="FFFFFF"/>
              </w:rPr>
              <w:t>Deshydratatie</w:t>
            </w:r>
          </w:p>
          <w:p w:rsidRPr="007B6F5E" w:rsidR="00882AAE" w:rsidP="00392D96" w:rsidRDefault="00882AAE" w14:paraId="3774ECDC" w14:textId="77777777">
            <w:pPr>
              <w:numPr>
                <w:ilvl w:val="0"/>
                <w:numId w:val="2"/>
              </w:numPr>
              <w:rPr>
                <w:rFonts w:ascii="Calibri" w:hAnsi="Calibri" w:cs="Calibri"/>
                <w:shd w:val="clear" w:color="auto" w:fill="FFFFFF"/>
              </w:rPr>
            </w:pPr>
            <w:r w:rsidRPr="007B6F5E">
              <w:rPr>
                <w:rFonts w:ascii="Calibri" w:hAnsi="Calibri" w:cs="Calibri"/>
                <w:shd w:val="clear" w:color="auto" w:fill="FFFFFF"/>
              </w:rPr>
              <w:t>Voedselintoleranties en allergieën zoals lactose-intolerantie, glutenallergie,…….</w:t>
            </w:r>
          </w:p>
          <w:p w:rsidRPr="00882AAE" w:rsidR="00882AAE" w:rsidP="00392D96" w:rsidRDefault="00882AAE" w14:paraId="1BAF7C15" w14:textId="77777777">
            <w:pPr>
              <w:numPr>
                <w:ilvl w:val="0"/>
                <w:numId w:val="2"/>
              </w:numPr>
              <w:rPr>
                <w:rFonts w:ascii="Calibri" w:hAnsi="Calibri" w:cs="Calibri"/>
                <w:shd w:val="clear" w:color="auto" w:fill="FFFFFF"/>
              </w:rPr>
            </w:pPr>
            <w:r w:rsidRPr="00882AAE">
              <w:rPr>
                <w:rFonts w:ascii="Calibri" w:hAnsi="Calibri" w:cs="Calibri"/>
                <w:shd w:val="clear" w:color="auto" w:fill="FFFFFF"/>
              </w:rPr>
              <w:t>Slikproblemen en slikstoornissen</w:t>
            </w:r>
          </w:p>
          <w:p w:rsidRPr="007B6F5E" w:rsidR="00882AAE" w:rsidP="00392D96" w:rsidRDefault="00882AAE" w14:paraId="3637E209" w14:textId="77777777">
            <w:pPr>
              <w:numPr>
                <w:ilvl w:val="0"/>
                <w:numId w:val="2"/>
              </w:numPr>
              <w:rPr>
                <w:rFonts w:ascii="Calibri" w:hAnsi="Calibri" w:cs="Calibri"/>
                <w:shd w:val="clear" w:color="auto" w:fill="FFFFFF"/>
              </w:rPr>
            </w:pPr>
            <w:r w:rsidRPr="00882AAE">
              <w:rPr>
                <w:rFonts w:ascii="Calibri" w:hAnsi="Calibri" w:cs="Calibri"/>
                <w:shd w:val="clear" w:color="auto" w:fill="FFFFFF"/>
              </w:rPr>
              <w:t>Diabetes met inbe</w:t>
            </w:r>
            <w:r w:rsidRPr="007B6F5E">
              <w:rPr>
                <w:rFonts w:ascii="Calibri" w:hAnsi="Calibri" w:cs="Calibri"/>
                <w:shd w:val="clear" w:color="auto" w:fill="FFFFFF"/>
              </w:rPr>
              <w:t>grip van hypo- en hyperglycemie</w:t>
            </w:r>
          </w:p>
          <w:p w:rsidRPr="00D0580D" w:rsidR="00882AAE" w:rsidP="00392D96" w:rsidRDefault="00882AAE" w14:paraId="18E733C9" w14:textId="77777777">
            <w:pPr>
              <w:numPr>
                <w:ilvl w:val="0"/>
                <w:numId w:val="2"/>
              </w:numPr>
              <w:rPr>
                <w:rFonts w:ascii="Calibri" w:hAnsi="Calibri" w:cs="Calibri"/>
                <w:i/>
                <w:iCs/>
                <w:shd w:val="clear" w:color="auto" w:fill="FFFFFF"/>
              </w:rPr>
            </w:pPr>
            <w:r w:rsidRPr="00D0580D">
              <w:rPr>
                <w:rFonts w:ascii="Calibri" w:hAnsi="Calibri" w:cs="Calibri"/>
                <w:i/>
                <w:iCs/>
                <w:shd w:val="clear" w:color="auto" w:fill="FFFFFF"/>
              </w:rPr>
              <w:t>Hepatitis</w:t>
            </w:r>
          </w:p>
          <w:p w:rsidRPr="00882AAE" w:rsidR="00882AAE" w:rsidP="00392D96" w:rsidRDefault="00882AAE" w14:paraId="78BA688D" w14:textId="77777777">
            <w:pPr>
              <w:numPr>
                <w:ilvl w:val="0"/>
                <w:numId w:val="2"/>
              </w:numPr>
              <w:rPr>
                <w:rFonts w:ascii="Calibri" w:hAnsi="Calibri" w:cs="Calibri"/>
                <w:shd w:val="clear" w:color="auto" w:fill="FFFFFF"/>
              </w:rPr>
            </w:pPr>
            <w:r w:rsidRPr="00882AAE">
              <w:rPr>
                <w:rFonts w:ascii="Calibri" w:hAnsi="Calibri" w:cs="Calibri"/>
                <w:shd w:val="clear" w:color="auto" w:fill="FFFFFF"/>
              </w:rPr>
              <w:t>Koorts</w:t>
            </w:r>
          </w:p>
          <w:p w:rsidRPr="007B6F5E" w:rsidR="00882AAE" w:rsidP="00392D96" w:rsidRDefault="00882AAE" w14:paraId="2249F4D1" w14:textId="77777777">
            <w:pPr>
              <w:numPr>
                <w:ilvl w:val="0"/>
                <w:numId w:val="2"/>
              </w:numPr>
              <w:rPr>
                <w:rFonts w:ascii="Calibri" w:hAnsi="Calibri" w:cs="Calibri"/>
                <w:shd w:val="clear" w:color="auto" w:fill="FFFFFF"/>
              </w:rPr>
            </w:pPr>
            <w:r w:rsidRPr="007B6F5E">
              <w:rPr>
                <w:rFonts w:ascii="Calibri" w:hAnsi="Calibri" w:cs="Calibri"/>
                <w:shd w:val="clear" w:color="auto" w:fill="FFFFFF"/>
              </w:rPr>
              <w:t>Verschillende soorten wonden zoals schaafwonden, snijwonden, brandwonden, ….</w:t>
            </w:r>
          </w:p>
          <w:p w:rsidRPr="00412262" w:rsidR="00882AAE" w:rsidP="00392D96" w:rsidRDefault="00882AAE" w14:paraId="0A41B8B1" w14:textId="77777777">
            <w:pPr>
              <w:numPr>
                <w:ilvl w:val="0"/>
                <w:numId w:val="2"/>
              </w:numPr>
              <w:rPr>
                <w:rFonts w:ascii="Calibri" w:hAnsi="Calibri" w:cs="Calibri"/>
                <w:b/>
                <w:bCs/>
                <w:color w:val="7030A0"/>
                <w:shd w:val="clear" w:color="auto" w:fill="FFFFFF"/>
              </w:rPr>
            </w:pPr>
            <w:r w:rsidRPr="00CE4833">
              <w:rPr>
                <w:rFonts w:ascii="Calibri" w:hAnsi="Calibri" w:cs="Calibri"/>
                <w:shd w:val="clear" w:color="auto" w:fill="FFFFFF"/>
              </w:rPr>
              <w:t>Decubitus</w:t>
            </w:r>
          </w:p>
          <w:p w:rsidRPr="00CE4833" w:rsidR="00882AAE" w:rsidP="00392D96" w:rsidRDefault="00882AAE" w14:paraId="16570BB6" w14:textId="77777777">
            <w:pPr>
              <w:numPr>
                <w:ilvl w:val="0"/>
                <w:numId w:val="2"/>
              </w:numPr>
              <w:rPr>
                <w:rFonts w:ascii="Calibri" w:hAnsi="Calibri" w:cs="Calibri"/>
                <w:b/>
                <w:bCs/>
                <w:color w:val="7030A0"/>
                <w:shd w:val="clear" w:color="auto" w:fill="FFFFFF"/>
              </w:rPr>
            </w:pPr>
            <w:r>
              <w:rPr>
                <w:rFonts w:ascii="Calibri" w:hAnsi="Calibri" w:cs="Calibri"/>
                <w:shd w:val="clear" w:color="auto" w:fill="FFFFFF"/>
              </w:rPr>
              <w:t>Incontinentie gerelateerde huid</w:t>
            </w:r>
            <w:r w:rsidRPr="000A759D">
              <w:rPr>
                <w:rFonts w:ascii="Calibri" w:hAnsi="Calibri" w:cs="Calibri"/>
                <w:shd w:val="clear" w:color="auto" w:fill="FFFFFF"/>
              </w:rPr>
              <w:t>letsels</w:t>
            </w:r>
          </w:p>
          <w:p w:rsidRPr="00227DF6" w:rsidR="00882AAE" w:rsidP="00392D96" w:rsidRDefault="00882AAE" w14:paraId="2468FB71" w14:textId="77777777">
            <w:pPr>
              <w:numPr>
                <w:ilvl w:val="0"/>
                <w:numId w:val="2"/>
              </w:numPr>
              <w:rPr>
                <w:rFonts w:ascii="Calibri" w:hAnsi="Calibri" w:cs="Calibri"/>
                <w:i/>
                <w:iCs/>
                <w:shd w:val="clear" w:color="auto" w:fill="FFFFFF"/>
              </w:rPr>
            </w:pPr>
            <w:r w:rsidRPr="00227DF6">
              <w:rPr>
                <w:rFonts w:ascii="Calibri" w:hAnsi="Calibri" w:cs="Calibri"/>
                <w:i/>
                <w:iCs/>
                <w:shd w:val="clear" w:color="auto" w:fill="FFFFFF"/>
              </w:rPr>
              <w:t>Luieruitslag</w:t>
            </w:r>
          </w:p>
          <w:p w:rsidRPr="007B6F5E" w:rsidR="00882AAE" w:rsidP="00392D96" w:rsidRDefault="00882AAE" w14:paraId="6A82EBF9" w14:textId="77777777">
            <w:pPr>
              <w:numPr>
                <w:ilvl w:val="0"/>
                <w:numId w:val="2"/>
              </w:numPr>
              <w:rPr>
                <w:rFonts w:ascii="Calibri" w:hAnsi="Calibri" w:cs="Calibri"/>
                <w:shd w:val="clear" w:color="auto" w:fill="FFFFFF"/>
              </w:rPr>
            </w:pPr>
            <w:r w:rsidRPr="007B6F5E">
              <w:rPr>
                <w:rFonts w:ascii="Calibri" w:hAnsi="Calibri" w:cs="Calibri"/>
                <w:shd w:val="clear" w:color="auto" w:fill="FFFFFF"/>
              </w:rPr>
              <w:t xml:space="preserve">Smetten </w:t>
            </w:r>
            <w:r>
              <w:rPr>
                <w:rFonts w:ascii="Calibri" w:hAnsi="Calibri" w:cs="Calibri"/>
                <w:shd w:val="clear" w:color="auto" w:fill="FFFFFF"/>
              </w:rPr>
              <w:t>o</w:t>
            </w:r>
            <w:r>
              <w:t>f intertrigo</w:t>
            </w:r>
          </w:p>
          <w:p w:rsidRPr="00227DF6" w:rsidR="00882AAE" w:rsidP="00392D96" w:rsidRDefault="00882AAE" w14:paraId="3BA3AC10" w14:textId="77777777">
            <w:pPr>
              <w:numPr>
                <w:ilvl w:val="0"/>
                <w:numId w:val="2"/>
              </w:numPr>
              <w:rPr>
                <w:rFonts w:ascii="Calibri" w:hAnsi="Calibri" w:cs="Calibri"/>
                <w:i/>
                <w:iCs/>
                <w:shd w:val="clear" w:color="auto" w:fill="FFFFFF"/>
              </w:rPr>
            </w:pPr>
            <w:r w:rsidRPr="00227DF6">
              <w:rPr>
                <w:rFonts w:ascii="Calibri" w:hAnsi="Calibri" w:cs="Calibri"/>
                <w:i/>
                <w:iCs/>
                <w:shd w:val="clear" w:color="auto" w:fill="FFFFFF"/>
              </w:rPr>
              <w:t>Beenulcus</w:t>
            </w:r>
          </w:p>
          <w:p w:rsidRPr="00D27C77" w:rsidR="00882AAE" w:rsidP="00392D96" w:rsidRDefault="00882AAE" w14:paraId="1C36E396" w14:textId="6DD86575">
            <w:pPr>
              <w:pStyle w:val="Lijstalinea"/>
              <w:numPr>
                <w:ilvl w:val="0"/>
                <w:numId w:val="2"/>
              </w:numPr>
              <w:rPr>
                <w:color w:val="ED7D31" w:themeColor="accent2"/>
                <w:u w:val="single"/>
              </w:rPr>
            </w:pPr>
            <w:r w:rsidRPr="00D27C77">
              <w:rPr>
                <w:rFonts w:ascii="Calibri" w:hAnsi="Calibri" w:cs="Calibri"/>
                <w:i/>
                <w:iCs/>
                <w:shd w:val="clear" w:color="auto" w:fill="FFFFFF"/>
              </w:rPr>
              <w:t>Huidkanker</w:t>
            </w:r>
            <w:r w:rsidRPr="00D27C77">
              <w:rPr>
                <w:rFonts w:ascii="Calibri" w:hAnsi="Calibri" w:cs="Calibri"/>
                <w:shd w:val="clear" w:color="auto" w:fill="FFFFFF"/>
              </w:rPr>
              <w:t>,……….</w:t>
            </w:r>
          </w:p>
        </w:tc>
      </w:tr>
      <w:tr w:rsidR="00987C18" w:rsidTr="0CCD71F9" w14:paraId="6AD5A081" w14:textId="77777777">
        <w:tc>
          <w:tcPr>
            <w:tcW w:w="15163" w:type="dxa"/>
            <w:tcMar/>
          </w:tcPr>
          <w:p w:rsidRPr="00392D96" w:rsidR="00392D96" w:rsidP="0021278C" w:rsidRDefault="00392D96" w14:paraId="5D5220ED" w14:textId="1A88263F">
            <w:pPr>
              <w:spacing w:before="120"/>
              <w:rPr>
                <w:rStyle w:val="eop"/>
                <w:rFonts w:ascii="Calibri" w:hAnsi="Calibri" w:cs="Calibri"/>
                <w:b/>
                <w:bCs/>
                <w:color w:val="7030A0"/>
                <w:shd w:val="clear" w:color="auto" w:fill="FFFFFF"/>
              </w:rPr>
            </w:pPr>
            <w:r w:rsidRPr="00392D96">
              <w:rPr>
                <w:b/>
                <w:bCs/>
                <w:color w:val="7030A0"/>
              </w:rPr>
              <w:t xml:space="preserve">LPD22 </w:t>
            </w:r>
            <w:r w:rsidRPr="00392D96">
              <w:rPr>
                <w:rStyle w:val="normaltextrun"/>
                <w:rFonts w:ascii="Calibri" w:hAnsi="Calibri" w:cs="Calibri"/>
                <w:b/>
                <w:bCs/>
                <w:color w:val="7030A0"/>
                <w:shd w:val="clear" w:color="auto" w:fill="FFFFFF"/>
              </w:rPr>
              <w:t>De leerlingen voeren gecombineerde huishoudelijke en logistieke taken</w:t>
            </w:r>
            <w:r w:rsidRPr="00392D96">
              <w:rPr>
                <w:rFonts w:ascii="Calibri" w:hAnsi="Calibri" w:eastAsia="Calibri" w:cs="Calibri"/>
                <w:b/>
                <w:bCs/>
                <w:color w:val="7030A0"/>
              </w:rPr>
              <w:t xml:space="preserve">, met inbegrip van cliëntenvervoer, uit conform het zorg- en ondersteuningsplan </w:t>
            </w:r>
            <w:r w:rsidRPr="00392D96">
              <w:rPr>
                <w:rStyle w:val="normaltextrun"/>
                <w:rFonts w:ascii="Calibri" w:hAnsi="Calibri" w:cs="Calibri"/>
                <w:b/>
                <w:bCs/>
                <w:color w:val="7030A0"/>
                <w:shd w:val="clear" w:color="auto" w:fill="FFFFFF"/>
              </w:rPr>
              <w:t xml:space="preserve"> uit.</w:t>
            </w:r>
          </w:p>
          <w:p w:rsidRPr="00392D96" w:rsidR="00987C18" w:rsidP="0021278C" w:rsidRDefault="00987C18" w14:paraId="76AE3114" w14:textId="6138DF4F">
            <w:pPr>
              <w:pStyle w:val="Lijstalinea"/>
              <w:numPr>
                <w:ilvl w:val="0"/>
                <w:numId w:val="28"/>
              </w:numPr>
              <w:ind w:left="714" w:hanging="357"/>
              <w:rPr>
                <w:rFonts w:ascii="Calibri" w:hAnsi="Calibri" w:cs="Calibri"/>
                <w:shd w:val="clear" w:color="auto" w:fill="FFFFFF"/>
              </w:rPr>
            </w:pPr>
            <w:r w:rsidRPr="00392D96">
              <w:rPr>
                <w:rFonts w:ascii="Calibri" w:hAnsi="Calibri" w:cs="Calibri"/>
                <w:shd w:val="clear" w:color="auto" w:fill="FFFFFF"/>
              </w:rPr>
              <w:t>een evenwichtige en gezonde maaltijd/dagvoeding samenstellen en plannen (</w:t>
            </w:r>
            <w:r w:rsidRPr="00392D96" w:rsidR="00D27C77">
              <w:rPr>
                <w:rFonts w:ascii="Calibri" w:hAnsi="Calibri" w:cs="Calibri"/>
                <w:shd w:val="clear" w:color="auto" w:fill="FFFFFF"/>
              </w:rPr>
              <w:t>H)</w:t>
            </w:r>
          </w:p>
          <w:p w:rsidRPr="007B6F5E" w:rsidR="00987C18" w:rsidP="00392D96" w:rsidRDefault="00987C18" w14:paraId="139DC3C7" w14:textId="7E54D299">
            <w:pPr>
              <w:numPr>
                <w:ilvl w:val="0"/>
                <w:numId w:val="8"/>
              </w:numPr>
              <w:rPr>
                <w:rFonts w:ascii="Calibri" w:hAnsi="Calibri" w:cs="Calibri"/>
                <w:shd w:val="clear" w:color="auto" w:fill="FFFFFF"/>
              </w:rPr>
            </w:pPr>
            <w:r w:rsidRPr="007B6F5E">
              <w:rPr>
                <w:rFonts w:ascii="Calibri" w:hAnsi="Calibri" w:cs="Calibri"/>
                <w:shd w:val="clear" w:color="auto" w:fill="FFFFFF"/>
              </w:rPr>
              <w:t>aandacht voor dieetrichtlijnen</w:t>
            </w:r>
            <w:r w:rsidR="00D27C77">
              <w:rPr>
                <w:rFonts w:ascii="Calibri" w:hAnsi="Calibri" w:cs="Calibri"/>
                <w:shd w:val="clear" w:color="auto" w:fill="FFFFFF"/>
              </w:rPr>
              <w:t xml:space="preserve"> (H)</w:t>
            </w:r>
          </w:p>
          <w:p w:rsidRPr="007B6F5E" w:rsidR="00987C18" w:rsidP="00392D96" w:rsidRDefault="00987C18" w14:paraId="17282389" w14:textId="678E96FF">
            <w:pPr>
              <w:numPr>
                <w:ilvl w:val="0"/>
                <w:numId w:val="8"/>
              </w:numPr>
              <w:rPr>
                <w:rFonts w:ascii="Calibri" w:hAnsi="Calibri" w:cs="Calibri"/>
                <w:shd w:val="clear" w:color="auto" w:fill="FFFFFF"/>
              </w:rPr>
            </w:pPr>
            <w:r w:rsidRPr="007B6F5E">
              <w:rPr>
                <w:rFonts w:ascii="Calibri" w:hAnsi="Calibri" w:cs="Calibri"/>
                <w:shd w:val="clear" w:color="auto" w:fill="FFFFFF"/>
              </w:rPr>
              <w:t>boodschappen doen</w:t>
            </w:r>
            <w:r>
              <w:rPr>
                <w:rFonts w:ascii="Calibri" w:hAnsi="Calibri" w:cs="Calibri"/>
                <w:shd w:val="clear" w:color="auto" w:fill="FFFFFF"/>
              </w:rPr>
              <w:t xml:space="preserve"> </w:t>
            </w:r>
            <w:r w:rsidR="00D27C77">
              <w:rPr>
                <w:rFonts w:ascii="Calibri" w:hAnsi="Calibri" w:cs="Calibri"/>
                <w:shd w:val="clear" w:color="auto" w:fill="FFFFFF"/>
              </w:rPr>
              <w:t>(H)</w:t>
            </w:r>
          </w:p>
          <w:p w:rsidRPr="000A759D" w:rsidR="00987C18" w:rsidP="00392D96" w:rsidRDefault="00987C18" w14:paraId="2A5193A6" w14:textId="58F6EB2E">
            <w:pPr>
              <w:numPr>
                <w:ilvl w:val="0"/>
                <w:numId w:val="8"/>
              </w:numPr>
              <w:rPr>
                <w:rFonts w:ascii="Calibri" w:hAnsi="Calibri" w:cs="Calibri"/>
                <w:shd w:val="clear" w:color="auto" w:fill="FFFFFF"/>
              </w:rPr>
            </w:pPr>
            <w:r w:rsidRPr="000A759D">
              <w:rPr>
                <w:rFonts w:ascii="Calibri" w:hAnsi="Calibri" w:cs="Calibri"/>
                <w:shd w:val="clear" w:color="auto" w:fill="FFFFFF"/>
              </w:rPr>
              <w:t>een maaltijd of dagvoeding bereiden m.i.v. het toepassen van bereidingswijzen (</w:t>
            </w:r>
            <w:r w:rsidR="00D27C77">
              <w:rPr>
                <w:rFonts w:ascii="Calibri" w:hAnsi="Calibri" w:cs="Calibri"/>
                <w:shd w:val="clear" w:color="auto" w:fill="FFFFFF"/>
              </w:rPr>
              <w:t>H</w:t>
            </w:r>
            <w:r w:rsidRPr="000A759D">
              <w:rPr>
                <w:rFonts w:ascii="Calibri" w:hAnsi="Calibri" w:cs="Calibri"/>
                <w:shd w:val="clear" w:color="auto" w:fill="FFFFFF"/>
              </w:rPr>
              <w:t>);</w:t>
            </w:r>
          </w:p>
          <w:p w:rsidRPr="007B6F5E" w:rsidR="00987C18" w:rsidP="00392D96" w:rsidRDefault="00987C18" w14:paraId="169A0C51" w14:textId="5E070C0B">
            <w:pPr>
              <w:numPr>
                <w:ilvl w:val="0"/>
                <w:numId w:val="8"/>
              </w:numPr>
              <w:rPr>
                <w:rFonts w:ascii="Calibri" w:hAnsi="Calibri" w:cs="Calibri"/>
                <w:shd w:val="clear" w:color="auto" w:fill="FFFFFF"/>
              </w:rPr>
            </w:pPr>
            <w:r w:rsidRPr="007B6F5E">
              <w:rPr>
                <w:rFonts w:ascii="Calibri" w:hAnsi="Calibri" w:cs="Calibri"/>
                <w:shd w:val="clear" w:color="auto" w:fill="FFFFFF"/>
              </w:rPr>
              <w:t>maaltijden bewaren</w:t>
            </w:r>
            <w:r>
              <w:rPr>
                <w:rFonts w:ascii="Calibri" w:hAnsi="Calibri" w:cs="Calibri"/>
                <w:shd w:val="clear" w:color="auto" w:fill="FFFFFF"/>
              </w:rPr>
              <w:t xml:space="preserve"> (</w:t>
            </w:r>
            <w:r w:rsidR="00D27C77">
              <w:rPr>
                <w:rFonts w:ascii="Calibri" w:hAnsi="Calibri" w:cs="Calibri"/>
                <w:shd w:val="clear" w:color="auto" w:fill="FFFFFF"/>
              </w:rPr>
              <w:t>H</w:t>
            </w:r>
            <w:r>
              <w:rPr>
                <w:rFonts w:ascii="Calibri" w:hAnsi="Calibri" w:cs="Calibri"/>
                <w:shd w:val="clear" w:color="auto" w:fill="FFFFFF"/>
              </w:rPr>
              <w:t>)</w:t>
            </w:r>
          </w:p>
          <w:p w:rsidR="00987C18" w:rsidP="00392D96" w:rsidRDefault="00987C18" w14:paraId="75CD94E2" w14:textId="1E2AA570">
            <w:pPr>
              <w:pStyle w:val="Lijstalinea"/>
              <w:numPr>
                <w:ilvl w:val="0"/>
                <w:numId w:val="8"/>
              </w:numPr>
            </w:pPr>
            <w:r w:rsidRPr="007B6F5E">
              <w:rPr>
                <w:rFonts w:ascii="Calibri" w:hAnsi="Calibri" w:cs="Calibri"/>
                <w:shd w:val="clear" w:color="auto" w:fill="FFFFFF"/>
              </w:rPr>
              <w:t xml:space="preserve">hulpmiddelen m.b.t. maaltijd hanteren en onderhouden, </w:t>
            </w:r>
            <w:r w:rsidR="00D27C77">
              <w:rPr>
                <w:rFonts w:ascii="Calibri" w:hAnsi="Calibri" w:cs="Calibri"/>
                <w:shd w:val="clear" w:color="auto" w:fill="FFFFFF"/>
              </w:rPr>
              <w:t>(H)</w:t>
            </w:r>
            <w:r w:rsidR="003213DB">
              <w:rPr>
                <w:rFonts w:ascii="Calibri" w:hAnsi="Calibri" w:cs="Calibri"/>
                <w:shd w:val="clear" w:color="auto" w:fill="FFFFFF"/>
              </w:rPr>
              <w:t>,…….</w:t>
            </w:r>
          </w:p>
        </w:tc>
      </w:tr>
      <w:tr w:rsidR="00987C18" w:rsidTr="0CCD71F9" w14:paraId="37FF84B0" w14:textId="77777777">
        <w:tc>
          <w:tcPr>
            <w:tcW w:w="15163" w:type="dxa"/>
            <w:tcMar/>
          </w:tcPr>
          <w:p w:rsidR="003213DB" w:rsidP="00781CC8" w:rsidRDefault="003213DB" w14:paraId="3A2ACCE9" w14:textId="0F69AD02">
            <w:pPr>
              <w:spacing w:before="60"/>
              <w:rPr>
                <w:rStyle w:val="eop"/>
                <w:rFonts w:ascii="Calibri" w:hAnsi="Calibri" w:cs="Calibri"/>
                <w:b/>
                <w:bCs/>
                <w:color w:val="7030A0"/>
                <w:shd w:val="clear" w:color="auto" w:fill="FFFFFF"/>
              </w:rPr>
            </w:pPr>
            <w:r w:rsidRPr="00E03CCB">
              <w:rPr>
                <w:rStyle w:val="normaltextrun"/>
                <w:rFonts w:ascii="Calibri" w:hAnsi="Calibri" w:cs="Calibri"/>
                <w:b/>
                <w:bCs/>
                <w:color w:val="7030A0"/>
                <w:shd w:val="clear" w:color="auto" w:fill="FFFFFF"/>
              </w:rPr>
              <w:t>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Pr="00012B27" w:rsidR="0021278C">
              <w:rPr>
                <w:rStyle w:val="normaltextrun"/>
                <w:b/>
                <w:bCs/>
                <w:color w:val="7030A0"/>
                <w:shd w:val="clear" w:color="auto" w:fill="FFFFFF"/>
              </w:rPr>
              <w:t xml:space="preserve">en de wettelijke bepalingen </w:t>
            </w:r>
            <w:r w:rsidRPr="00012B27" w:rsidR="0021278C">
              <w:rPr>
                <w:rStyle w:val="normaltextrun"/>
                <w:rFonts w:ascii="Calibri" w:hAnsi="Calibri" w:cs="Calibri"/>
                <w:b/>
                <w:bCs/>
                <w:color w:val="7030A0"/>
                <w:shd w:val="clear" w:color="auto" w:fill="FFFFFF"/>
              </w:rPr>
              <w:t xml:space="preserve">uit </w:t>
            </w:r>
            <w:r w:rsidRPr="00E03CCB">
              <w:rPr>
                <w:rStyle w:val="normaltextrun"/>
                <w:rFonts w:ascii="Calibri" w:hAnsi="Calibri" w:cs="Calibri"/>
                <w:b/>
                <w:bCs/>
                <w:color w:val="7030A0"/>
                <w:shd w:val="clear" w:color="auto" w:fill="FFFFFF"/>
              </w:rPr>
              <w:t>op maat aan een cliënt met ADL-dysfunctie.</w:t>
            </w:r>
            <w:r w:rsidRPr="00E03CCB">
              <w:rPr>
                <w:rStyle w:val="eop"/>
                <w:rFonts w:ascii="Calibri" w:hAnsi="Calibri" w:cs="Calibri"/>
                <w:b/>
                <w:bCs/>
                <w:color w:val="7030A0"/>
                <w:shd w:val="clear" w:color="auto" w:fill="FFFFFF"/>
              </w:rPr>
              <w:t> </w:t>
            </w:r>
          </w:p>
          <w:p w:rsidRPr="007B6F5E" w:rsidR="00987C18" w:rsidP="00392D96" w:rsidRDefault="00987C18" w14:paraId="40A51390" w14:textId="77777777">
            <w:pPr>
              <w:numPr>
                <w:ilvl w:val="0"/>
                <w:numId w:val="2"/>
              </w:numPr>
            </w:pPr>
            <w:r w:rsidRPr="007B6F5E">
              <w:t>mondhygiëne met reinigen van het gebit en  mondzorg; </w:t>
            </w:r>
          </w:p>
          <w:p w:rsidRPr="007B6F5E" w:rsidR="00987C18" w:rsidP="00392D96" w:rsidRDefault="00987C18" w14:paraId="17EC5767" w14:textId="77777777">
            <w:pPr>
              <w:numPr>
                <w:ilvl w:val="0"/>
                <w:numId w:val="2"/>
              </w:numPr>
            </w:pPr>
            <w:r w:rsidRPr="007B6F5E">
              <w:t>helpen bij vocht- en voedseltoediening bij een cliënt, uitgezonderd bij slikstoornissen en sondevoeding; </w:t>
            </w:r>
          </w:p>
          <w:p w:rsidRPr="007B6F5E" w:rsidR="00987C18" w:rsidP="00392D96" w:rsidRDefault="00987C18" w14:paraId="60E1C6F5" w14:textId="77777777">
            <w:pPr>
              <w:numPr>
                <w:ilvl w:val="0"/>
                <w:numId w:val="2"/>
              </w:numPr>
            </w:pPr>
            <w:r w:rsidRPr="007B6F5E">
              <w:t>bijhouden vochtbalans</w:t>
            </w:r>
          </w:p>
          <w:p w:rsidRPr="007B6F5E" w:rsidR="00987C18" w:rsidP="00392D96" w:rsidRDefault="00987C18" w14:paraId="509A9C37" w14:textId="77777777">
            <w:pPr>
              <w:numPr>
                <w:ilvl w:val="0"/>
                <w:numId w:val="2"/>
              </w:numPr>
              <w:rPr>
                <w:b/>
                <w:bCs/>
              </w:rPr>
            </w:pPr>
            <w:r w:rsidRPr="007B6F5E">
              <w:t>signaleren van problemen met de orale vochtinname van een cliënt; </w:t>
            </w:r>
          </w:p>
          <w:p w:rsidRPr="007B6F5E" w:rsidR="00987C18" w:rsidP="00392D96" w:rsidRDefault="00987C18" w14:paraId="5667C372" w14:textId="77777777">
            <w:pPr>
              <w:numPr>
                <w:ilvl w:val="0"/>
                <w:numId w:val="2"/>
              </w:numPr>
            </w:pPr>
            <w:r w:rsidRPr="007B6F5E">
              <w:t>meten en wegen van de cliënt</w:t>
            </w:r>
          </w:p>
          <w:p w:rsidRPr="007B6F5E" w:rsidR="00987C18" w:rsidP="00392D96" w:rsidRDefault="00987C18" w14:paraId="65C1C19B" w14:textId="67B7BB53">
            <w:pPr>
              <w:numPr>
                <w:ilvl w:val="0"/>
                <w:numId w:val="2"/>
              </w:numPr>
              <w:rPr>
                <w:b/>
                <w:bCs/>
              </w:rPr>
            </w:pPr>
            <w:r w:rsidRPr="007B6F5E">
              <w:t xml:space="preserve">hygiënische zorgen: hulptoilet, bedbad, bad of douche, mond- , oog-, oor-, neus-,  haar-, </w:t>
            </w:r>
            <w:r w:rsidR="00FE4074">
              <w:t>voet-</w:t>
            </w:r>
            <w:r w:rsidR="00320AC2">
              <w:t xml:space="preserve">, </w:t>
            </w:r>
            <w:r w:rsidRPr="007B6F5E">
              <w:t xml:space="preserve">nagelverzorging, </w:t>
            </w:r>
            <w:r w:rsidRPr="00DE2FEB">
              <w:rPr>
                <w:i/>
                <w:iCs/>
              </w:rPr>
              <w:t>babybadje</w:t>
            </w:r>
            <w:r w:rsidRPr="007B6F5E">
              <w:t xml:space="preserve">, </w:t>
            </w:r>
            <w:r w:rsidRPr="00EC68FB">
              <w:rPr>
                <w:i/>
                <w:iCs/>
              </w:rPr>
              <w:t>kleine zorgen</w:t>
            </w:r>
            <w:r w:rsidRPr="007B6F5E">
              <w:t>…..</w:t>
            </w:r>
          </w:p>
          <w:p w:rsidRPr="00320AC2" w:rsidR="00987C18" w:rsidP="00392D96" w:rsidRDefault="00987C18" w14:paraId="552D454D" w14:textId="77777777">
            <w:pPr>
              <w:numPr>
                <w:ilvl w:val="0"/>
                <w:numId w:val="2"/>
              </w:numPr>
              <w:rPr>
                <w:b/>
                <w:bCs/>
              </w:rPr>
            </w:pPr>
            <w:r w:rsidRPr="007B6F5E">
              <w:t>verzorging van de huid</w:t>
            </w:r>
          </w:p>
          <w:p w:rsidRPr="00320AC2" w:rsidR="00320AC2" w:rsidP="00392D96" w:rsidRDefault="00320AC2" w14:paraId="5296BFBF" w14:textId="2FFA8BEE">
            <w:pPr>
              <w:numPr>
                <w:ilvl w:val="0"/>
                <w:numId w:val="2"/>
              </w:numPr>
            </w:pPr>
            <w:r w:rsidRPr="00320AC2">
              <w:t>scheren</w:t>
            </w:r>
          </w:p>
          <w:p w:rsidRPr="007B6F5E" w:rsidR="00987C18" w:rsidP="00392D96" w:rsidRDefault="00987C18" w14:paraId="44C88DB0" w14:textId="13201432">
            <w:pPr>
              <w:numPr>
                <w:ilvl w:val="0"/>
                <w:numId w:val="2"/>
              </w:numPr>
              <w:rPr>
                <w:b/>
                <w:bCs/>
              </w:rPr>
            </w:pPr>
            <w:r>
              <w:t xml:space="preserve">observeren en toepassen van (preventieve) </w:t>
            </w:r>
            <w:r w:rsidRPr="007B6F5E">
              <w:t>maatregelen bij decubitus</w:t>
            </w:r>
            <w:r>
              <w:t xml:space="preserve"> en vochtletsels</w:t>
            </w:r>
            <w:r w:rsidRPr="007B6F5E">
              <w:t xml:space="preserve">, </w:t>
            </w:r>
            <w:r w:rsidRPr="00DE2FEB">
              <w:rPr>
                <w:i/>
                <w:iCs/>
              </w:rPr>
              <w:t>luieruitslag</w:t>
            </w:r>
          </w:p>
          <w:p w:rsidR="00987C18" w:rsidP="00392D96" w:rsidRDefault="00987C18" w14:paraId="207B5F30" w14:textId="434709BF">
            <w:pPr>
              <w:pStyle w:val="Lijstalinea"/>
              <w:numPr>
                <w:ilvl w:val="0"/>
                <w:numId w:val="2"/>
              </w:numPr>
              <w:ind w:left="714" w:hanging="357"/>
            </w:pPr>
            <w:r w:rsidRPr="007B6F5E">
              <w:t>meten van de lichaamstemperatuur,</w:t>
            </w:r>
            <w:r w:rsidRPr="007B6F5E">
              <w:rPr>
                <w:b/>
                <w:bCs/>
              </w:rPr>
              <w:t>…..</w:t>
            </w:r>
          </w:p>
        </w:tc>
      </w:tr>
      <w:tr w:rsidR="00987C18" w:rsidTr="0CCD71F9" w14:paraId="6049BB9D" w14:textId="77777777">
        <w:tc>
          <w:tcPr>
            <w:tcW w:w="15163" w:type="dxa"/>
            <w:tcMar/>
          </w:tcPr>
          <w:p w:rsidR="00D86FF6" w:rsidP="001F4F91" w:rsidRDefault="00D86FF6" w14:paraId="0E5FF16D" w14:textId="2CE7A526">
            <w:pPr>
              <w:spacing w:before="60"/>
              <w:rPr>
                <w:rStyle w:val="normaltextrun"/>
                <w:rFonts w:ascii="Calibri" w:hAnsi="Calibri" w:cs="Calibri"/>
                <w:b/>
                <w:bCs/>
                <w:color w:val="7030A0"/>
                <w:shd w:val="clear" w:color="auto" w:fill="FFFFFF"/>
              </w:rPr>
            </w:pPr>
            <w:r w:rsidRPr="00E03CCB">
              <w:rPr>
                <w:rStyle w:val="normaltextrun"/>
                <w:rFonts w:ascii="Calibri" w:hAnsi="Calibri" w:cs="Calibri"/>
                <w:b/>
                <w:bCs/>
                <w:color w:val="7030A0"/>
                <w:shd w:val="clear" w:color="auto" w:fill="FFFFFF"/>
              </w:rPr>
              <w:t xml:space="preserve"> 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4 </w:t>
            </w:r>
            <w:r>
              <w:rPr>
                <w:rStyle w:val="normaltextrun"/>
                <w:rFonts w:ascii="Calibri" w:hAnsi="Calibri" w:cs="Calibri"/>
                <w:b/>
                <w:bCs/>
                <w:color w:val="7030A0"/>
                <w:shd w:val="clear" w:color="auto" w:fill="FFFFFF"/>
              </w:rPr>
              <w:t>Volgens richtlijnen gedelegeerde verpleegkundige handelingen uitvoeren</w:t>
            </w:r>
            <w:r w:rsidR="0021278C">
              <w:rPr>
                <w:rStyle w:val="normaltextrun"/>
                <w:rFonts w:ascii="Calibri" w:hAnsi="Calibri" w:cs="Calibri"/>
                <w:b/>
                <w:bCs/>
                <w:color w:val="7030A0"/>
                <w:shd w:val="clear" w:color="auto" w:fill="FFFFFF"/>
              </w:rPr>
              <w:t xml:space="preserve"> onder supersvisie van een verpleegkundige</w:t>
            </w:r>
          </w:p>
          <w:p w:rsidRPr="00D86FF6" w:rsidR="00987C18" w:rsidP="00392D96" w:rsidRDefault="00987C18" w14:paraId="49C2A416" w14:textId="2FE6B964">
            <w:pPr>
              <w:pStyle w:val="Lijstalinea"/>
              <w:numPr>
                <w:ilvl w:val="0"/>
                <w:numId w:val="20"/>
              </w:numPr>
              <w:rPr>
                <w:b/>
                <w:bCs/>
              </w:rPr>
            </w:pPr>
            <w:r w:rsidRPr="00D86FF6">
              <w:rPr>
                <w:rFonts w:ascii="Calibri" w:hAnsi="Calibri" w:cs="Calibri"/>
                <w:shd w:val="clear" w:color="auto" w:fill="FFFFFF"/>
              </w:rPr>
              <w:t>toedienen van medicatie, met uitsluiting van verdovende middelen, die voorbereid is door de verpleegkundige of apotheker langs de volgende toedieningswegen: oraal, percutaan</w:t>
            </w:r>
          </w:p>
          <w:p w:rsidRPr="007B6F5E" w:rsidR="00987C18" w:rsidP="00392D96" w:rsidRDefault="00987C18" w14:paraId="4B1DAAB2" w14:textId="77777777">
            <w:pPr>
              <w:numPr>
                <w:ilvl w:val="0"/>
                <w:numId w:val="2"/>
              </w:numPr>
              <w:spacing w:line="259" w:lineRule="auto"/>
              <w:ind w:left="714" w:hanging="357"/>
              <w:contextualSpacing/>
              <w:rPr>
                <w:b/>
                <w:bCs/>
                <w:color w:val="7030A0"/>
              </w:rPr>
            </w:pPr>
            <w:r w:rsidRPr="007B6F5E">
              <w:rPr>
                <w:rFonts w:ascii="Calibri" w:hAnsi="Calibri" w:cs="Calibri"/>
                <w:shd w:val="clear" w:color="auto" w:fill="FFFFFF"/>
              </w:rPr>
              <w:t>toedienen van voeding en vocht langs orale weg (inclusief cliënt met slikstoornissen); </w:t>
            </w:r>
          </w:p>
          <w:p w:rsidR="00987C18" w:rsidP="00392D96" w:rsidRDefault="00987C18" w14:paraId="60921C04" w14:textId="7C815D4C">
            <w:pPr>
              <w:pStyle w:val="Lijstalinea"/>
              <w:numPr>
                <w:ilvl w:val="0"/>
                <w:numId w:val="2"/>
              </w:numPr>
              <w:spacing w:after="60"/>
              <w:ind w:left="714" w:hanging="357"/>
            </w:pPr>
            <w:r w:rsidRPr="007B6F5E">
              <w:rPr>
                <w:rFonts w:ascii="Calibri" w:hAnsi="Calibri" w:cs="Calibri"/>
                <w:shd w:val="clear" w:color="auto" w:fill="FFFFFF"/>
              </w:rPr>
              <w:t>glycemiemeting via capillaire bloedafname</w:t>
            </w:r>
            <w:r w:rsidRPr="007B6F5E">
              <w:rPr>
                <w:rFonts w:ascii="Calibri" w:hAnsi="Calibri" w:cs="Calibri"/>
                <w:color w:val="1F4E79"/>
                <w:shd w:val="clear" w:color="auto" w:fill="FFFFFF"/>
              </w:rPr>
              <w:t>; …..</w:t>
            </w:r>
          </w:p>
        </w:tc>
      </w:tr>
      <w:tr w:rsidR="00987C18" w:rsidTr="0CCD71F9" w14:paraId="6E2A586E" w14:textId="77777777">
        <w:tc>
          <w:tcPr>
            <w:tcW w:w="15163" w:type="dxa"/>
            <w:tcMar/>
          </w:tcPr>
          <w:p w:rsidRPr="00A35B79" w:rsidR="00D86FF6" w:rsidP="00781CC8" w:rsidRDefault="00D86FF6" w14:paraId="01AC3266" w14:textId="77777777">
            <w:pPr>
              <w:spacing w:before="6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00987C18" w:rsidP="00392D96" w:rsidRDefault="00987C18" w14:paraId="534115C3" w14:textId="1444AEEE">
            <w:pPr>
              <w:numPr>
                <w:ilvl w:val="0"/>
                <w:numId w:val="7"/>
              </w:numPr>
            </w:pPr>
            <w:r>
              <w:t>g</w:t>
            </w:r>
            <w:r w:rsidRPr="00B51560">
              <w:t>ezondheidsbeleving en instandhouding: belang van evenwichtige voeding voor menselijk functioneren, zorg voor een gezonde of evenwichtige orale vocht- en voedselinname (</w:t>
            </w:r>
            <w:r w:rsidR="00D86FF6">
              <w:t>H</w:t>
            </w:r>
            <w:r w:rsidRPr="00B51560">
              <w:t>), belang van zorg voor stofwisseling, huid en op peil houden van temperatuur</w:t>
            </w:r>
          </w:p>
          <w:p w:rsidR="00987C18" w:rsidP="00392D96" w:rsidRDefault="00987C18" w14:paraId="2155B02B" w14:textId="42E0C38F">
            <w:pPr>
              <w:numPr>
                <w:ilvl w:val="0"/>
                <w:numId w:val="7"/>
              </w:numPr>
            </w:pPr>
            <w:r>
              <w:t xml:space="preserve">preventieve </w:t>
            </w:r>
            <w:r w:rsidRPr="00B51560">
              <w:t xml:space="preserve">maatregelen ter voorkoming van </w:t>
            </w:r>
            <w:r>
              <w:t>huidletsels</w:t>
            </w:r>
            <w:r w:rsidRPr="00B51560">
              <w:t xml:space="preserve"> en decubitusletsels </w:t>
            </w:r>
          </w:p>
          <w:p w:rsidRPr="00B51560" w:rsidR="00987C18" w:rsidP="00392D96" w:rsidRDefault="00987C18" w14:paraId="42662F52" w14:textId="690961CA">
            <w:pPr>
              <w:numPr>
                <w:ilvl w:val="0"/>
                <w:numId w:val="7"/>
              </w:numPr>
              <w:rPr>
                <w:b/>
                <w:bCs/>
                <w:color w:val="7030A0"/>
              </w:rPr>
            </w:pPr>
            <w:r>
              <w:t xml:space="preserve">preventieve </w:t>
            </w:r>
            <w:r w:rsidRPr="00B51560">
              <w:t>maatregelen ter voorkoming van infecties (LPD</w:t>
            </w:r>
            <w:r w:rsidR="008E49C2">
              <w:t xml:space="preserve"> 2</w:t>
            </w:r>
            <w:r w:rsidRPr="00B51560">
              <w:t>0)</w:t>
            </w:r>
          </w:p>
          <w:p w:rsidRPr="008A24C1" w:rsidR="00987C18" w:rsidP="00392D96" w:rsidRDefault="00987C18" w14:paraId="6C7C1395" w14:textId="7F012BE6">
            <w:pPr>
              <w:pStyle w:val="Lijstalinea"/>
              <w:numPr>
                <w:ilvl w:val="0"/>
                <w:numId w:val="7"/>
              </w:numPr>
            </w:pPr>
            <w:r>
              <w:t>preventieve maatregelen om verslikking te voorkomen, hulpmiddelen bij slikstoornissen</w:t>
            </w:r>
          </w:p>
          <w:p w:rsidRPr="00573087" w:rsidR="00987C18" w:rsidP="00392D96" w:rsidRDefault="00987C18" w14:paraId="6F082048" w14:textId="2F041616">
            <w:pPr>
              <w:pStyle w:val="Lijstalinea"/>
              <w:numPr>
                <w:ilvl w:val="0"/>
                <w:numId w:val="7"/>
              </w:numPr>
              <w:rPr>
                <w:color w:val="7030A0"/>
              </w:rPr>
            </w:pPr>
            <w:r>
              <w:t>p</w:t>
            </w:r>
            <w:r w:rsidRPr="008A24C1">
              <w:t>reventieve maatregelen</w:t>
            </w:r>
            <w:r>
              <w:t xml:space="preserve"> om verwikkelingen </w:t>
            </w:r>
            <w:r w:rsidRPr="008A24C1">
              <w:t xml:space="preserve"> bij diabetes</w:t>
            </w:r>
            <w:r>
              <w:t xml:space="preserve"> te voorkomen </w:t>
            </w:r>
          </w:p>
          <w:p w:rsidR="00987C18" w:rsidP="00392D96" w:rsidRDefault="00987C18" w14:paraId="07AF6109" w14:textId="263ECBA4">
            <w:pPr>
              <w:pStyle w:val="Lijstalinea"/>
              <w:numPr>
                <w:ilvl w:val="0"/>
                <w:numId w:val="7"/>
              </w:numPr>
              <w:spacing w:after="60"/>
              <w:ind w:left="357" w:hanging="357"/>
            </w:pPr>
            <w:r>
              <w:t>p</w:t>
            </w:r>
            <w:r w:rsidRPr="00723ACF">
              <w:t>reventie decubitus en specifieke hulpmiddelen</w:t>
            </w:r>
            <w:r>
              <w:t>: procedure en aandachtspunten</w:t>
            </w:r>
            <w:r w:rsidR="008E49C2">
              <w:t>,…….</w:t>
            </w:r>
          </w:p>
        </w:tc>
      </w:tr>
      <w:tr w:rsidR="00987C18" w:rsidTr="0CCD71F9" w14:paraId="3BE4898F" w14:textId="77777777">
        <w:tc>
          <w:tcPr>
            <w:tcW w:w="15163" w:type="dxa"/>
            <w:tcMar/>
          </w:tcPr>
          <w:p w:rsidRPr="003E0625" w:rsidR="008304E7" w:rsidP="001F4F91" w:rsidRDefault="00987C18" w14:paraId="37173D17" w14:textId="394EDF38">
            <w:pPr>
              <w:spacing w:before="60"/>
              <w:rPr>
                <w:b/>
                <w:bCs/>
                <w:color w:val="7030A0"/>
              </w:rPr>
            </w:pPr>
            <w:r w:rsidRPr="00496FC2">
              <w:rPr>
                <w:b/>
                <w:bCs/>
                <w:color w:val="7030A0"/>
              </w:rPr>
              <w:t>LPD</w:t>
            </w:r>
            <w:r w:rsidR="008304E7">
              <w:rPr>
                <w:b/>
                <w:bCs/>
                <w:color w:val="7030A0"/>
              </w:rPr>
              <w:t>2</w:t>
            </w:r>
            <w:r w:rsidRPr="00496FC2">
              <w:rPr>
                <w:b/>
                <w:bCs/>
                <w:color w:val="7030A0"/>
              </w:rPr>
              <w:t>6 EHBO</w:t>
            </w:r>
            <w:r w:rsidRPr="00496FC2" w:rsidR="008304E7">
              <w:rPr>
                <w:b/>
                <w:bCs/>
                <w:color w:val="7030A0"/>
              </w:rPr>
              <w:t xml:space="preserve"> </w:t>
            </w:r>
            <w:r w:rsidRPr="003E0625" w:rsidR="008304E7">
              <w:rPr>
                <w:b/>
                <w:bCs/>
                <w:color w:val="7030A0"/>
              </w:rPr>
              <w:t>en technieken levensreddend handelen volgens geldende richtlijnen uitvoeren</w:t>
            </w:r>
          </w:p>
          <w:p w:rsidRPr="007B6F5E" w:rsidR="00987C18" w:rsidP="00392D96" w:rsidRDefault="00987C18" w14:paraId="1869FA81" w14:textId="77777777">
            <w:pPr>
              <w:numPr>
                <w:ilvl w:val="0"/>
                <w:numId w:val="2"/>
              </w:numPr>
            </w:pPr>
            <w:r w:rsidRPr="007B6F5E">
              <w:t>eerste hulp bij verslikking met inbegrip van Heimlichmanoeuvre</w:t>
            </w:r>
          </w:p>
          <w:p w:rsidRPr="007B6F5E" w:rsidR="00987C18" w:rsidP="00392D96" w:rsidRDefault="00987C18" w14:paraId="34BBDB8A" w14:textId="77777777">
            <w:pPr>
              <w:numPr>
                <w:ilvl w:val="0"/>
                <w:numId w:val="2"/>
              </w:numPr>
            </w:pPr>
            <w:r w:rsidRPr="007B6F5E">
              <w:t>eerste hulp bij vergiftiging</w:t>
            </w:r>
          </w:p>
          <w:p w:rsidRPr="007B6F5E" w:rsidR="00987C18" w:rsidP="00392D96" w:rsidRDefault="00987C18" w14:paraId="25E20B36" w14:textId="77777777">
            <w:pPr>
              <w:numPr>
                <w:ilvl w:val="0"/>
                <w:numId w:val="2"/>
              </w:numPr>
            </w:pPr>
            <w:r w:rsidRPr="007B6F5E">
              <w:t>eerste hulp bij huidwonden</w:t>
            </w:r>
          </w:p>
          <w:p w:rsidRPr="007B6F5E" w:rsidR="00987C18" w:rsidP="00392D96" w:rsidRDefault="00987C18" w14:paraId="6BD4D46E" w14:textId="77777777">
            <w:pPr>
              <w:numPr>
                <w:ilvl w:val="0"/>
                <w:numId w:val="2"/>
              </w:numPr>
            </w:pPr>
            <w:r w:rsidRPr="007B6F5E">
              <w:t>eerste hulp bij brandwonden</w:t>
            </w:r>
          </w:p>
          <w:p w:rsidR="00987C18" w:rsidP="00392D96" w:rsidRDefault="00987C18" w14:paraId="6A1E2F92" w14:textId="77777777">
            <w:pPr>
              <w:pStyle w:val="Lijstalinea"/>
              <w:numPr>
                <w:ilvl w:val="0"/>
                <w:numId w:val="2"/>
              </w:numPr>
            </w:pPr>
            <w:r w:rsidRPr="007B6F5E">
              <w:t>eerste hulp bij insectenbeten,</w:t>
            </w:r>
            <w:r>
              <w:t xml:space="preserve"> </w:t>
            </w:r>
          </w:p>
          <w:p w:rsidR="00987C18" w:rsidP="00392D96" w:rsidRDefault="00987C18" w14:paraId="2887844C" w14:textId="77777777">
            <w:pPr>
              <w:pStyle w:val="Lijstalinea"/>
              <w:numPr>
                <w:ilvl w:val="0"/>
                <w:numId w:val="2"/>
              </w:numPr>
              <w:spacing w:after="60"/>
              <w:ind w:left="714" w:hanging="357"/>
            </w:pPr>
            <w:r>
              <w:t>e</w:t>
            </w:r>
            <w:r w:rsidRPr="00695466">
              <w:t>erste hulp bij koorts en koorst</w:t>
            </w:r>
            <w:r>
              <w:t>s</w:t>
            </w:r>
            <w:r w:rsidRPr="00695466">
              <w:t>stuipen,…</w:t>
            </w:r>
            <w:r w:rsidRPr="007B6F5E">
              <w:t>………</w:t>
            </w:r>
          </w:p>
          <w:p w:rsidR="00496AC2" w:rsidP="00496AC2" w:rsidRDefault="00496AC2" w14:paraId="698F5CB5" w14:textId="5F45DD44">
            <w:pPr>
              <w:pStyle w:val="Lijstalinea"/>
              <w:spacing w:after="60"/>
              <w:ind w:left="714"/>
            </w:pPr>
          </w:p>
        </w:tc>
      </w:tr>
      <w:tr w:rsidRPr="00E03CCB" w:rsidR="00987C18" w:rsidTr="0CCD71F9" w14:paraId="23BFA39B" w14:textId="77777777">
        <w:tc>
          <w:tcPr>
            <w:tcW w:w="15163" w:type="dxa"/>
            <w:tcMar/>
          </w:tcPr>
          <w:p w:rsidR="00987C18" w:rsidP="008304E7" w:rsidRDefault="00987C18" w14:paraId="5B0AADC5" w14:textId="77777777">
            <w:pPr>
              <w:rPr>
                <w:b/>
                <w:bCs/>
                <w:color w:val="ED7D31" w:themeColor="accent2"/>
              </w:rPr>
            </w:pPr>
            <w:r w:rsidRPr="000C2235">
              <w:rPr>
                <w:b/>
                <w:bCs/>
                <w:color w:val="ED7D31" w:themeColor="accent2"/>
              </w:rPr>
              <w:t>Tips voor het uitwerken van casussen</w:t>
            </w:r>
            <w:r>
              <w:rPr>
                <w:b/>
                <w:bCs/>
                <w:color w:val="ED7D31" w:themeColor="accent2"/>
              </w:rPr>
              <w:t>:</w:t>
            </w:r>
          </w:p>
          <w:p w:rsidRPr="00984749" w:rsidR="00987C18" w:rsidP="00392D96" w:rsidRDefault="00987C18" w14:paraId="63FC0FDF" w14:textId="3DC3D80E">
            <w:pPr>
              <w:pStyle w:val="Lijstalinea"/>
              <w:numPr>
                <w:ilvl w:val="0"/>
                <w:numId w:val="5"/>
              </w:numPr>
              <w:spacing w:after="120"/>
              <w:ind w:left="357" w:hanging="357"/>
            </w:pPr>
            <w:r w:rsidRPr="00984749">
              <w:t>Verwerken van gegevens m.b.t. individuele eet- en drinkpatronen, voedselvoorkeuren (</w:t>
            </w:r>
            <w:r w:rsidR="002D2C5A">
              <w:t>H</w:t>
            </w:r>
            <w:r w:rsidRPr="00984749">
              <w:t>);</w:t>
            </w:r>
          </w:p>
          <w:p w:rsidRPr="000C2235" w:rsidR="00987C18" w:rsidP="00392D96" w:rsidRDefault="00987C18" w14:paraId="436C1071" w14:textId="5801474C">
            <w:pPr>
              <w:pStyle w:val="Lijstalinea"/>
              <w:numPr>
                <w:ilvl w:val="0"/>
                <w:numId w:val="5"/>
              </w:numPr>
              <w:spacing w:after="120"/>
              <w:ind w:left="357" w:hanging="357"/>
              <w:rPr>
                <w:b/>
                <w:bCs/>
                <w:color w:val="7030A0"/>
              </w:rPr>
            </w:pPr>
            <w:r>
              <w:t>C</w:t>
            </w:r>
            <w:r w:rsidRPr="00984749">
              <w:t>asus in residentiële of thuiszorg: verwerken van gegevens over dagelijkse eettijden, soorten voeding (vloeibaar, vast …), medicatie: voedings- en vitaminesupplementen; voedselallergieën;</w:t>
            </w:r>
          </w:p>
        </w:tc>
      </w:tr>
      <w:tr w:rsidRPr="002809FA" w:rsidR="00987C18" w:rsidTr="0CCD71F9" w14:paraId="4C72DCED" w14:textId="77777777">
        <w:tc>
          <w:tcPr>
            <w:tcW w:w="15163" w:type="dxa"/>
            <w:shd w:val="clear" w:color="auto" w:fill="C5E0B3" w:themeFill="accent6" w:themeFillTint="66"/>
            <w:tcMar/>
          </w:tcPr>
          <w:p w:rsidR="00987C18" w:rsidP="00987C18" w:rsidRDefault="00987C18" w14:paraId="46FF4F39" w14:textId="69E4CEF7">
            <w:pPr>
              <w:spacing w:before="120"/>
              <w:rPr>
                <w:b/>
                <w:bCs/>
                <w:color w:val="538135" w:themeColor="accent6" w:themeShade="BF"/>
              </w:rPr>
            </w:pPr>
            <w:r>
              <w:rPr>
                <w:b/>
                <w:bCs/>
                <w:color w:val="538135" w:themeColor="accent6" w:themeShade="BF"/>
              </w:rPr>
              <w:t xml:space="preserve">Uitscheiding </w:t>
            </w:r>
          </w:p>
          <w:p w:rsidRPr="002809FA" w:rsidR="00987C18" w:rsidP="00987C18" w:rsidRDefault="00987C18" w14:paraId="4B8F1DB1" w14:textId="560C5AA0">
            <w:pPr>
              <w:spacing w:before="120"/>
              <w:rPr>
                <w:color w:val="538135" w:themeColor="accent6" w:themeShade="BF"/>
              </w:rPr>
            </w:pPr>
            <w:r>
              <w:t>Het uitscheidingspatroon omvat de uitscheidingsfunctie van darmen, blaas en huid. Aspecten zijn regelmaat, het gebruik van laxantia of andere middelen om de ontlasting op te wekken. Eventuele veranderingen of problemen wat betreft tijd, manier, kwaliteit of kwantiteit van de uitscheiding. Ook eventuele hulpmiddelen vallen hieronder (katheter, plaswekker, stoma-artikelen). De manier waarop een gezin/buurt met huisafval omgaat, kan eveneens tot uitscheiding behoren.</w:t>
            </w:r>
          </w:p>
        </w:tc>
      </w:tr>
      <w:tr w:rsidRPr="002809FA" w:rsidR="002F560F" w:rsidTr="0CCD71F9" w14:paraId="545C82C1" w14:textId="77777777">
        <w:tc>
          <w:tcPr>
            <w:tcW w:w="15163" w:type="dxa"/>
            <w:tcMar/>
          </w:tcPr>
          <w:p w:rsidRPr="00D31496" w:rsidR="002F560F" w:rsidP="002D2C5A" w:rsidRDefault="002F560F" w14:paraId="40F90823" w14:textId="77777777">
            <w:pPr>
              <w:spacing w:before="60"/>
              <w:rPr>
                <w:b/>
                <w:bCs/>
                <w:color w:val="ED7D31" w:themeColor="accent2"/>
              </w:rPr>
            </w:pPr>
            <w:bookmarkStart w:name="_Hlk188372516" w:id="8"/>
            <w:r w:rsidRPr="00D31496">
              <w:rPr>
                <w:b/>
                <w:bCs/>
                <w:color w:val="ED7D31" w:themeColor="accent2"/>
              </w:rPr>
              <w:t>Voorkennis</w:t>
            </w:r>
          </w:p>
          <w:p w:rsidRPr="003C1B71" w:rsidR="002F560F" w:rsidP="002F560F" w:rsidRDefault="002F560F" w14:paraId="2CB9F65D"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Pr="009D131E" w:rsidR="002F560F" w:rsidP="002F560F" w:rsidRDefault="002F560F" w14:paraId="60D1913C"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Pr="00794FD5" w:rsidR="002F560F" w:rsidP="009B15D9" w:rsidRDefault="002F560F" w14:paraId="62BD92DF" w14:textId="77777777">
            <w:pPr>
              <w:spacing w:line="259" w:lineRule="auto"/>
              <w:rPr>
                <w:bCs/>
              </w:rPr>
            </w:pPr>
            <w:r w:rsidRPr="00794FD5">
              <w:rPr>
                <w:bCs/>
              </w:rPr>
              <w:t xml:space="preserve">LPD 17 De leerlingen passen algemene principes voor </w:t>
            </w:r>
            <w:hyperlink w:history="1" w:anchor="_Lexicon">
              <w:r w:rsidRPr="00794FD5">
                <w:rPr>
                  <w:bCs/>
                  <w:u w:val="single"/>
                </w:rPr>
                <w:t>gezondheidsbevordering</w:t>
              </w:r>
            </w:hyperlink>
            <w:r w:rsidRPr="00794FD5">
              <w:rPr>
                <w:bCs/>
                <w:u w:val="single"/>
              </w:rPr>
              <w:t xml:space="preserve"> </w:t>
            </w:r>
            <w:r w:rsidRPr="00794FD5">
              <w:rPr>
                <w:bCs/>
              </w:rPr>
              <w:t>toe met aandacht voor gezonde en aangepaste voeding, valpreventie en zorg voor voldoende slaap</w:t>
            </w:r>
          </w:p>
          <w:p w:rsidRPr="009B15D9" w:rsidR="009B15D9" w:rsidP="009B15D9" w:rsidRDefault="002F560F" w14:paraId="2264EA44" w14:textId="77777777">
            <w:pPr>
              <w:rPr>
                <w:b/>
                <w:bCs/>
                <w:color w:val="7030A0"/>
                <w:kern w:val="0"/>
                <w14:ligatures w14:val="none"/>
              </w:rPr>
            </w:pPr>
            <w:r w:rsidRPr="00346FD6">
              <w:rPr>
                <w:bCs/>
              </w:rPr>
              <w:t xml:space="preserve">LPD </w:t>
            </w:r>
            <w:r w:rsidR="00366885">
              <w:rPr>
                <w:bCs/>
              </w:rPr>
              <w:t>18</w:t>
            </w:r>
            <w:r w:rsidR="009B15D9">
              <w:rPr>
                <w:bCs/>
              </w:rPr>
              <w:t xml:space="preserve"> </w:t>
            </w:r>
            <w:r w:rsidRPr="009B15D9" w:rsidR="009B15D9">
              <w:rPr>
                <w:kern w:val="0"/>
                <w14:ligatures w14:val="none"/>
              </w:rPr>
              <w:t>De lln voeren afgebakende zorgtaken uit bij kinderen onder toezicht</w:t>
            </w:r>
          </w:p>
          <w:p w:rsidRPr="009B15D9" w:rsidR="009B15D9" w:rsidP="00392D96" w:rsidRDefault="009B15D9" w14:paraId="147C0700" w14:textId="77777777">
            <w:pPr>
              <w:numPr>
                <w:ilvl w:val="0"/>
                <w:numId w:val="2"/>
              </w:numPr>
              <w:contextualSpacing/>
              <w:rPr>
                <w:bCs/>
                <w:kern w:val="0"/>
                <w14:ligatures w14:val="none"/>
              </w:rPr>
            </w:pPr>
            <w:r w:rsidRPr="009B15D9">
              <w:rPr>
                <w:bCs/>
                <w:kern w:val="0"/>
                <w14:ligatures w14:val="none"/>
              </w:rPr>
              <w:t>verschonen van een luier, verzorgen van de stuit;</w:t>
            </w:r>
          </w:p>
          <w:p w:rsidRPr="009B15D9" w:rsidR="009B15D9" w:rsidP="00392D96" w:rsidRDefault="009B15D9" w14:paraId="75254BBC" w14:textId="77777777">
            <w:pPr>
              <w:numPr>
                <w:ilvl w:val="0"/>
                <w:numId w:val="2"/>
              </w:numPr>
              <w:contextualSpacing/>
              <w:rPr>
                <w:bCs/>
                <w:kern w:val="0"/>
                <w14:ligatures w14:val="none"/>
              </w:rPr>
            </w:pPr>
            <w:r w:rsidRPr="009B15D9">
              <w:rPr>
                <w:bCs/>
                <w:kern w:val="0"/>
                <w14:ligatures w14:val="none"/>
              </w:rPr>
              <w:t>informatie geven over de zindelijkheidstraining;</w:t>
            </w:r>
          </w:p>
          <w:p w:rsidR="002F560F" w:rsidP="002F560F" w:rsidRDefault="002F560F" w14:paraId="1DB85A51" w14:textId="58AD998C">
            <w:pPr>
              <w:spacing w:line="259" w:lineRule="auto"/>
              <w:rPr>
                <w:bCs/>
              </w:rPr>
            </w:pPr>
            <w:r w:rsidRPr="00346FD6">
              <w:rPr>
                <w:bCs/>
              </w:rPr>
              <w:t>19 De lln voeren afgebakende zorgtaken uit bij volwassenen onder toezicht en conform het zorgplan</w:t>
            </w:r>
          </w:p>
          <w:p w:rsidRPr="00366885" w:rsidR="00366885" w:rsidP="00392D96" w:rsidRDefault="00366885" w14:paraId="7A48AF29" w14:textId="77777777">
            <w:pPr>
              <w:numPr>
                <w:ilvl w:val="0"/>
                <w:numId w:val="2"/>
              </w:numPr>
              <w:contextualSpacing/>
              <w:rPr>
                <w:rFonts w:cstheme="minorHAnsi"/>
                <w:kern w:val="0"/>
                <w14:ligatures w14:val="none"/>
              </w:rPr>
            </w:pPr>
            <w:r w:rsidRPr="00366885">
              <w:rPr>
                <w:rFonts w:cstheme="minorHAnsi"/>
                <w:kern w:val="0"/>
                <w14:ligatures w14:val="none"/>
              </w:rPr>
              <w:t>Helpen bij het naar toilet gaan: begeleiden van en naar het toilet,</w:t>
            </w:r>
          </w:p>
          <w:p w:rsidRPr="00366885" w:rsidR="00366885" w:rsidP="00392D96" w:rsidRDefault="00366885" w14:paraId="5174BADE" w14:textId="77777777">
            <w:pPr>
              <w:numPr>
                <w:ilvl w:val="0"/>
                <w:numId w:val="2"/>
              </w:numPr>
              <w:contextualSpacing/>
              <w:rPr>
                <w:rFonts w:cstheme="minorHAnsi"/>
                <w:kern w:val="0"/>
                <w14:ligatures w14:val="none"/>
              </w:rPr>
            </w:pPr>
            <w:r w:rsidRPr="00366885">
              <w:rPr>
                <w:kern w:val="0"/>
                <w14:ligatures w14:val="none"/>
              </w:rPr>
              <w:t xml:space="preserve">Ondersteunen bij het gebruik en onderhoud van hulpmiddelen bij de toiletgang zoals </w:t>
            </w:r>
            <w:r w:rsidRPr="00366885">
              <w:rPr>
                <w:rFonts w:cstheme="minorHAnsi"/>
                <w:kern w:val="0"/>
                <w14:ligatures w14:val="none"/>
              </w:rPr>
              <w:t>het urinaal en bedpan, toiletstoel,….</w:t>
            </w:r>
          </w:p>
          <w:p w:rsidRPr="00366885" w:rsidR="00366885" w:rsidP="00392D96" w:rsidRDefault="00366885" w14:paraId="0631C3F9" w14:textId="77777777">
            <w:pPr>
              <w:numPr>
                <w:ilvl w:val="0"/>
                <w:numId w:val="2"/>
              </w:numPr>
              <w:contextualSpacing/>
              <w:rPr>
                <w:rFonts w:cstheme="minorHAnsi"/>
                <w:kern w:val="0"/>
                <w14:ligatures w14:val="none"/>
              </w:rPr>
            </w:pPr>
            <w:r w:rsidRPr="00366885">
              <w:rPr>
                <w:rFonts w:cstheme="minorHAnsi"/>
                <w:kern w:val="0"/>
                <w14:ligatures w14:val="none"/>
              </w:rPr>
              <w:t xml:space="preserve">Hanteren onder toezicht  incontinentiemateriaal </w:t>
            </w:r>
          </w:p>
          <w:p w:rsidRPr="009B15D9" w:rsidR="00366885" w:rsidP="00392D96" w:rsidRDefault="00366885" w14:paraId="404A37BA" w14:textId="3E37DB75">
            <w:pPr>
              <w:pStyle w:val="Lijstalinea"/>
              <w:numPr>
                <w:ilvl w:val="0"/>
                <w:numId w:val="2"/>
              </w:numPr>
              <w:rPr>
                <w:bCs/>
              </w:rPr>
            </w:pPr>
            <w:r w:rsidRPr="009B15D9">
              <w:rPr>
                <w:bCs/>
              </w:rPr>
              <w:t>ondersteunen bij hygiënische verzorging van de niet-bedlegerige cliënt met een dysfunctie van ADL conform het zorg- en ondersteuningsplan (inclusief het toilet aan de lavabo);</w:t>
            </w:r>
          </w:p>
          <w:p w:rsidR="002F560F" w:rsidP="002F560F" w:rsidRDefault="002F560F" w14:paraId="7BB64DA3" w14:textId="77777777">
            <w:pPr>
              <w:spacing w:line="259" w:lineRule="auto"/>
              <w:ind w:left="1077" w:hanging="1077"/>
              <w:outlineLvl w:val="0"/>
              <w:rPr>
                <w:bCs/>
              </w:rPr>
            </w:pPr>
            <w:r w:rsidRPr="00BD3887">
              <w:rPr>
                <w:bCs/>
              </w:rPr>
              <w:t>LPD 21De leerlingen verwijzen de cliënt bij veel voorkomende zorg- en ondersteuningsvragen en vragen m.b.t. hulpmiddelen door naar relevante hulpinstanties.</w:t>
            </w:r>
          </w:p>
          <w:p w:rsidRPr="00FE2FE1" w:rsidR="00FE2FE1" w:rsidP="00392D96" w:rsidRDefault="00FE2FE1" w14:paraId="73E87B6C" w14:textId="77777777">
            <w:pPr>
              <w:numPr>
                <w:ilvl w:val="0"/>
                <w:numId w:val="18"/>
              </w:numPr>
              <w:contextualSpacing/>
              <w:rPr>
                <w:kern w:val="0"/>
                <w14:ligatures w14:val="none"/>
              </w:rPr>
            </w:pPr>
            <w:r w:rsidRPr="00FE2FE1">
              <w:rPr>
                <w:kern w:val="0"/>
                <w14:ligatures w14:val="none"/>
              </w:rPr>
              <w:t>Ondersteunen bij het gebruik en onderhoud van hulpmiddelen bij de toiletgang</w:t>
            </w:r>
          </w:p>
          <w:p w:rsidR="00FE2FE1" w:rsidP="00392D96" w:rsidRDefault="00FE2FE1" w14:paraId="5CCA55E6" w14:textId="77777777">
            <w:pPr>
              <w:numPr>
                <w:ilvl w:val="0"/>
                <w:numId w:val="18"/>
              </w:numPr>
              <w:spacing w:after="60"/>
              <w:ind w:left="714" w:hanging="357"/>
              <w:contextualSpacing/>
              <w:rPr>
                <w:kern w:val="0"/>
                <w14:ligatures w14:val="none"/>
              </w:rPr>
            </w:pPr>
            <w:r w:rsidRPr="00FE2FE1">
              <w:rPr>
                <w:kern w:val="0"/>
                <w14:ligatures w14:val="none"/>
              </w:rPr>
              <w:t>Ondersteunen bij gebruik en onderhoud van hulpmiddelen bij incontinentie</w:t>
            </w:r>
            <w:r>
              <w:rPr>
                <w:kern w:val="0"/>
                <w14:ligatures w14:val="none"/>
              </w:rPr>
              <w:t>,…………………..</w:t>
            </w:r>
          </w:p>
          <w:p w:rsidRPr="002D2C5A" w:rsidR="002D2C5A" w:rsidP="002D2C5A" w:rsidRDefault="002D2C5A" w14:paraId="6214D5D7" w14:textId="4A604DCC">
            <w:pPr>
              <w:spacing w:after="60"/>
              <w:ind w:left="714"/>
              <w:contextualSpacing/>
              <w:rPr>
                <w:kern w:val="0"/>
                <w:sz w:val="6"/>
                <w:szCs w:val="6"/>
                <w14:ligatures w14:val="none"/>
              </w:rPr>
            </w:pPr>
          </w:p>
        </w:tc>
      </w:tr>
      <w:bookmarkEnd w:id="8"/>
      <w:tr w:rsidRPr="002809FA" w:rsidR="00FE2FE1" w:rsidTr="0CCD71F9" w14:paraId="5A6147F6" w14:textId="77777777">
        <w:tc>
          <w:tcPr>
            <w:tcW w:w="15163" w:type="dxa"/>
            <w:tcMar/>
          </w:tcPr>
          <w:p w:rsidR="00FE2FE1" w:rsidP="00343AE6" w:rsidRDefault="00FE2FE1" w14:paraId="07E134D5" w14:textId="77777777">
            <w:pPr>
              <w:spacing w:before="60"/>
              <w:rPr>
                <w:b/>
                <w:bCs/>
                <w:color w:val="ED7D31" w:themeColor="accent2"/>
              </w:rPr>
            </w:pPr>
            <w:r>
              <w:rPr>
                <w:b/>
                <w:bCs/>
                <w:color w:val="ED7D31" w:themeColor="accent2"/>
              </w:rPr>
              <w:t>Link met kwaliteitsvol handelen</w:t>
            </w:r>
          </w:p>
          <w:p w:rsidRPr="002C73B0" w:rsidR="00FE2FE1" w:rsidP="00D30EB7" w:rsidRDefault="00FE2FE1" w14:paraId="65B4851A" w14:textId="3F5F37DF">
            <w:pPr>
              <w:spacing w:line="259" w:lineRule="auto"/>
              <w:rPr>
                <w:b/>
                <w:bCs/>
                <w:color w:val="7030A0"/>
              </w:rPr>
            </w:pPr>
            <w:r w:rsidRPr="002C73B0">
              <w:rPr>
                <w:b/>
                <w:bCs/>
                <w:color w:val="7030A0"/>
              </w:rPr>
              <w:t xml:space="preserve">LPD </w:t>
            </w:r>
            <w:r>
              <w:rPr>
                <w:b/>
                <w:bCs/>
                <w:color w:val="7030A0"/>
              </w:rPr>
              <w:t>2</w:t>
            </w:r>
            <w:r w:rsidRPr="002C73B0">
              <w:rPr>
                <w:b/>
                <w:bCs/>
                <w:color w:val="7030A0"/>
              </w:rPr>
              <w:t xml:space="preserve"> Observeren</w:t>
            </w:r>
          </w:p>
          <w:p w:rsidRPr="002C73B0" w:rsidR="00FE2FE1" w:rsidP="00D30EB7" w:rsidRDefault="00FE2FE1" w14:paraId="59631959" w14:textId="77777777">
            <w:pPr>
              <w:spacing w:line="259" w:lineRule="auto"/>
            </w:pPr>
            <w:r w:rsidRPr="002C73B0">
              <w:t>Observeren en signaleren van veranderingen bij het normale functioneren van het urinewegstelsel (o.a. observeren van urine, blaassonde, vochtbalans)</w:t>
            </w:r>
          </w:p>
          <w:p w:rsidRPr="00B51560" w:rsidR="00FE2FE1" w:rsidP="002D2C5A" w:rsidRDefault="00FE2FE1" w14:paraId="49D0628B" w14:textId="77777777">
            <w:pPr>
              <w:spacing w:after="60" w:line="259" w:lineRule="auto"/>
              <w:rPr>
                <w:b/>
                <w:bCs/>
                <w:color w:val="7030A0"/>
              </w:rPr>
            </w:pPr>
            <w:r w:rsidRPr="002C73B0">
              <w:t>Observeren en signaleren van veranderingen bij het normale functioneren van het uitscheidingstelsel (o.a. observeren stoelgang)</w:t>
            </w:r>
          </w:p>
        </w:tc>
      </w:tr>
      <w:tr w:rsidRPr="002809FA" w:rsidR="00FE2FE1" w:rsidTr="0CCD71F9" w14:paraId="6178B84A" w14:textId="77777777">
        <w:tc>
          <w:tcPr>
            <w:tcW w:w="15163" w:type="dxa"/>
            <w:tcMar/>
          </w:tcPr>
          <w:p w:rsidRPr="0074644F" w:rsidR="00FE2FE1" w:rsidP="00343AE6" w:rsidRDefault="00FE2FE1" w14:paraId="05746B0F" w14:textId="5BC0C183">
            <w:pPr>
              <w:pStyle w:val="Doel"/>
              <w:numPr>
                <w:ilvl w:val="0"/>
                <w:numId w:val="0"/>
              </w:numPr>
              <w:spacing w:before="60" w:after="0"/>
              <w:rPr>
                <w:color w:val="7030A0"/>
                <w:sz w:val="22"/>
              </w:rPr>
            </w:pPr>
            <w:r>
              <w:rPr>
                <w:rStyle w:val="normaltextrun"/>
                <w:rFonts w:ascii="Calibri" w:hAnsi="Calibri" w:cs="Calibri"/>
                <w:bCs/>
                <w:color w:val="7030A0"/>
                <w:sz w:val="22"/>
                <w:shd w:val="clear" w:color="auto" w:fill="FFFFFF"/>
              </w:rPr>
              <w:t>L</w:t>
            </w:r>
            <w:r w:rsidRPr="0074644F">
              <w:rPr>
                <w:rStyle w:val="normaltextrun"/>
                <w:rFonts w:ascii="Calibri" w:hAnsi="Calibri" w:cs="Calibri"/>
                <w:bCs/>
                <w:color w:val="7030A0"/>
                <w:sz w:val="22"/>
                <w:shd w:val="clear" w:color="auto" w:fill="FFFFFF"/>
              </w:rPr>
              <w:t xml:space="preserve">PD 21 </w:t>
            </w:r>
            <w:r w:rsidRPr="0074644F">
              <w:rPr>
                <w:color w:val="7030A0"/>
                <w:sz w:val="22"/>
              </w:rPr>
              <w:t xml:space="preserve">De leerlingen lichten vanuit anatomische en fysiologische inzichten vaak voorkomende aandoeningen en stoornissen en hun invloed op het menselijk </w:t>
            </w:r>
            <w:r>
              <w:rPr>
                <w:color w:val="7030A0"/>
                <w:sz w:val="22"/>
              </w:rPr>
              <w:t>f</w:t>
            </w:r>
            <w:r>
              <w:t>u</w:t>
            </w:r>
            <w:r w:rsidRPr="0074644F">
              <w:rPr>
                <w:color w:val="7030A0"/>
                <w:sz w:val="22"/>
              </w:rPr>
              <w:t>nctioneren toe.</w:t>
            </w:r>
          </w:p>
          <w:p w:rsidRPr="00DF2C46" w:rsidR="00FE2FE1" w:rsidP="00FE2FE1" w:rsidRDefault="00FE2FE1" w14:paraId="5E3BCB54" w14:textId="77777777">
            <w:pPr>
              <w:rPr>
                <w:u w:val="single"/>
              </w:rPr>
            </w:pPr>
            <w:r>
              <w:t xml:space="preserve"> </w:t>
            </w:r>
            <w:r w:rsidRPr="00DF2C46">
              <w:rPr>
                <w:u w:val="single"/>
              </w:rPr>
              <w:t>Vanuit anatomische en fysiologische kennis</w:t>
            </w:r>
          </w:p>
          <w:p w:rsidRPr="00DE7F6C" w:rsidR="00FE2FE1" w:rsidP="00392D96" w:rsidRDefault="003E5A16" w14:paraId="01D659A7" w14:textId="287E10CC">
            <w:pPr>
              <w:numPr>
                <w:ilvl w:val="0"/>
                <w:numId w:val="9"/>
              </w:numPr>
              <w:contextualSpacing/>
            </w:pPr>
            <w:r>
              <w:t>Normaal</w:t>
            </w:r>
            <w:r w:rsidR="00397AC3">
              <w:t xml:space="preserve"> functioneren da</w:t>
            </w:r>
            <w:r w:rsidR="002D2C5A">
              <w:t>rm-</w:t>
            </w:r>
            <w:r w:rsidR="00397AC3">
              <w:t xml:space="preserve"> en urinestelsel</w:t>
            </w:r>
          </w:p>
          <w:p w:rsidR="00FE2FE1" w:rsidP="00FE2FE1" w:rsidRDefault="00FE2FE1" w14:paraId="173A0ACD" w14:textId="77777777">
            <w:pPr>
              <w:rPr>
                <w:u w:val="single"/>
              </w:rPr>
            </w:pPr>
            <w:r w:rsidRPr="00882AAE">
              <w:rPr>
                <w:u w:val="single"/>
              </w:rPr>
              <w:t>Vaak voorkomende aandoeningen en stoornissen en invloed op het functioneren</w:t>
            </w:r>
          </w:p>
          <w:p w:rsidRPr="00397AC3" w:rsidR="00397AC3" w:rsidP="00392D96" w:rsidRDefault="00397AC3" w14:paraId="68F22BB5" w14:textId="77777777">
            <w:pPr>
              <w:pStyle w:val="Lijstalinea"/>
              <w:numPr>
                <w:ilvl w:val="0"/>
                <w:numId w:val="9"/>
              </w:numPr>
              <w:rPr>
                <w:b/>
                <w:bCs/>
              </w:rPr>
            </w:pPr>
            <w:r w:rsidRPr="00397AC3">
              <w:rPr>
                <w:b/>
                <w:bCs/>
              </w:rPr>
              <w:t>Urinewegstelsel</w:t>
            </w:r>
          </w:p>
          <w:p w:rsidRPr="00B6516F" w:rsidR="00397AC3" w:rsidP="00392D96" w:rsidRDefault="00397AC3" w14:paraId="2D83AA47" w14:textId="77777777">
            <w:pPr>
              <w:pStyle w:val="Lijstalinea"/>
              <w:numPr>
                <w:ilvl w:val="1"/>
                <w:numId w:val="2"/>
              </w:numPr>
            </w:pPr>
            <w:r w:rsidRPr="00B6516F">
              <w:t>blaasontsteking</w:t>
            </w:r>
          </w:p>
          <w:p w:rsidRPr="00B6516F" w:rsidR="00397AC3" w:rsidP="00392D96" w:rsidRDefault="00397AC3" w14:paraId="2F28325F" w14:textId="77777777">
            <w:pPr>
              <w:pStyle w:val="Lijstalinea"/>
              <w:numPr>
                <w:ilvl w:val="1"/>
                <w:numId w:val="2"/>
              </w:numPr>
            </w:pPr>
            <w:r w:rsidRPr="00B6516F">
              <w:t>dehydratatie</w:t>
            </w:r>
          </w:p>
          <w:p w:rsidRPr="00EC54D1" w:rsidR="00397AC3" w:rsidP="00392D96" w:rsidRDefault="00397AC3" w14:paraId="3421326A" w14:textId="77777777">
            <w:pPr>
              <w:pStyle w:val="Lijstalinea"/>
              <w:numPr>
                <w:ilvl w:val="1"/>
                <w:numId w:val="2"/>
              </w:numPr>
              <w:rPr>
                <w:b/>
                <w:bCs/>
              </w:rPr>
            </w:pPr>
            <w:r w:rsidRPr="00EC54D1">
              <w:t>urine-incontinentie,</w:t>
            </w:r>
          </w:p>
          <w:p w:rsidRPr="00B6516F" w:rsidR="00397AC3" w:rsidP="00392D96" w:rsidRDefault="00397AC3" w14:paraId="7897E66B" w14:textId="77777777">
            <w:pPr>
              <w:pStyle w:val="Lijstalinea"/>
              <w:numPr>
                <w:ilvl w:val="1"/>
                <w:numId w:val="2"/>
              </w:numPr>
              <w:rPr>
                <w:b/>
                <w:bCs/>
              </w:rPr>
            </w:pPr>
            <w:r w:rsidRPr="00BD5FD7">
              <w:rPr>
                <w:i/>
                <w:iCs/>
              </w:rPr>
              <w:t>nierinsufficiëntie</w:t>
            </w:r>
            <w:r>
              <w:t>,…..</w:t>
            </w:r>
          </w:p>
          <w:p w:rsidRPr="00397AC3" w:rsidR="00397AC3" w:rsidP="00392D96" w:rsidRDefault="00397AC3" w14:paraId="766F95DF" w14:textId="77777777">
            <w:pPr>
              <w:pStyle w:val="Lijstalinea"/>
              <w:numPr>
                <w:ilvl w:val="0"/>
                <w:numId w:val="9"/>
              </w:numPr>
              <w:rPr>
                <w:b/>
                <w:bCs/>
              </w:rPr>
            </w:pPr>
            <w:r w:rsidRPr="00397AC3">
              <w:rPr>
                <w:b/>
                <w:bCs/>
              </w:rPr>
              <w:t>Darmstelsel</w:t>
            </w:r>
          </w:p>
          <w:p w:rsidRPr="00A216C1" w:rsidR="00397AC3" w:rsidP="00392D96" w:rsidRDefault="00397AC3" w14:paraId="31D587B8" w14:textId="77777777">
            <w:pPr>
              <w:pStyle w:val="Lijstalinea"/>
              <w:numPr>
                <w:ilvl w:val="1"/>
                <w:numId w:val="2"/>
              </w:numPr>
            </w:pPr>
            <w:r w:rsidRPr="00A216C1">
              <w:t>diarree</w:t>
            </w:r>
          </w:p>
          <w:p w:rsidRPr="00A216C1" w:rsidR="00397AC3" w:rsidP="00392D96" w:rsidRDefault="00397AC3" w14:paraId="67C4737C" w14:textId="77777777">
            <w:pPr>
              <w:pStyle w:val="Lijstalinea"/>
              <w:numPr>
                <w:ilvl w:val="1"/>
                <w:numId w:val="2"/>
              </w:numPr>
            </w:pPr>
            <w:r w:rsidRPr="00A216C1">
              <w:t>obstipatie</w:t>
            </w:r>
          </w:p>
          <w:p w:rsidRPr="00BD5FD7" w:rsidR="00397AC3" w:rsidP="00392D96" w:rsidRDefault="00397AC3" w14:paraId="768F4D7C" w14:textId="77777777">
            <w:pPr>
              <w:pStyle w:val="Lijstalinea"/>
              <w:numPr>
                <w:ilvl w:val="1"/>
                <w:numId w:val="2"/>
              </w:numPr>
            </w:pPr>
            <w:r w:rsidRPr="00BD5FD7">
              <w:t>faecalomen</w:t>
            </w:r>
          </w:p>
          <w:p w:rsidRPr="00A216C1" w:rsidR="00397AC3" w:rsidP="00392D96" w:rsidRDefault="00397AC3" w14:paraId="729C8E65" w14:textId="77777777">
            <w:pPr>
              <w:pStyle w:val="Lijstalinea"/>
              <w:numPr>
                <w:ilvl w:val="1"/>
                <w:numId w:val="2"/>
              </w:numPr>
            </w:pPr>
            <w:r w:rsidRPr="00A216C1">
              <w:t>aambeien</w:t>
            </w:r>
          </w:p>
          <w:p w:rsidRPr="0014791F" w:rsidR="00397AC3" w:rsidP="00392D96" w:rsidRDefault="00397AC3" w14:paraId="7B0FBEBC" w14:textId="77777777">
            <w:pPr>
              <w:pStyle w:val="Lijstalinea"/>
              <w:numPr>
                <w:ilvl w:val="1"/>
                <w:numId w:val="2"/>
              </w:numPr>
              <w:rPr>
                <w:color w:val="7030A0"/>
              </w:rPr>
            </w:pPr>
            <w:r w:rsidRPr="0014791F">
              <w:t>darmkanker</w:t>
            </w:r>
            <w:r>
              <w:t xml:space="preserve"> (in functie van observeren van veranderingen)</w:t>
            </w:r>
          </w:p>
          <w:p w:rsidRPr="00343AE6" w:rsidR="00FE2FE1" w:rsidP="00392D96" w:rsidRDefault="00397AC3" w14:paraId="784C9E55" w14:textId="6832BF4C">
            <w:pPr>
              <w:numPr>
                <w:ilvl w:val="1"/>
                <w:numId w:val="2"/>
              </w:numPr>
              <w:rPr>
                <w:b/>
                <w:bCs/>
                <w:color w:val="ED7D31" w:themeColor="accent2"/>
              </w:rPr>
            </w:pPr>
            <w:r w:rsidRPr="0014791F">
              <w:t>prostaatklachten</w:t>
            </w:r>
            <w:r>
              <w:t xml:space="preserve"> (in functie van observeren van veranderingen),……</w:t>
            </w:r>
            <w:r w:rsidR="00343AE6">
              <w:t>(kan ook bij seksualiteit en voortplanting indien je dit behandelt)</w:t>
            </w:r>
          </w:p>
          <w:p w:rsidRPr="00343AE6" w:rsidR="00343AE6" w:rsidP="00343AE6" w:rsidRDefault="00343AE6" w14:paraId="70575585" w14:textId="261530DA">
            <w:pPr>
              <w:ind w:left="1440"/>
              <w:rPr>
                <w:b/>
                <w:bCs/>
                <w:color w:val="ED7D31" w:themeColor="accent2"/>
                <w:sz w:val="6"/>
                <w:szCs w:val="6"/>
              </w:rPr>
            </w:pPr>
          </w:p>
        </w:tc>
      </w:tr>
      <w:tr w:rsidRPr="002809FA" w:rsidR="002F560F" w:rsidTr="0CCD71F9" w14:paraId="2D37F3DB" w14:textId="77777777">
        <w:tc>
          <w:tcPr>
            <w:tcW w:w="15163" w:type="dxa"/>
            <w:tcMar/>
          </w:tcPr>
          <w:p w:rsidR="00200956" w:rsidP="00343AE6" w:rsidRDefault="00200956" w14:paraId="5D1A5B0E" w14:textId="2A1ACA83">
            <w:pPr>
              <w:spacing w:before="60"/>
              <w:rPr>
                <w:rStyle w:val="eop"/>
                <w:rFonts w:ascii="Calibri" w:hAnsi="Calibri" w:cs="Calibri"/>
                <w:b/>
                <w:bCs/>
                <w:color w:val="7030A0"/>
                <w:shd w:val="clear" w:color="auto" w:fill="FFFFFF"/>
              </w:rPr>
            </w:pPr>
            <w:r>
              <w:rPr>
                <w:b/>
                <w:bCs/>
                <w:color w:val="7030A0"/>
              </w:rPr>
              <w:t>L</w:t>
            </w:r>
            <w:r w:rsidRPr="00E03CCB">
              <w:rPr>
                <w:b/>
                <w:bCs/>
                <w:color w:val="7030A0"/>
              </w:rPr>
              <w:t>PD</w:t>
            </w:r>
            <w:r>
              <w:rPr>
                <w:b/>
                <w:bCs/>
                <w:color w:val="7030A0"/>
              </w:rPr>
              <w:t>2</w:t>
            </w:r>
            <w:r w:rsidRPr="00E03CCB">
              <w:rPr>
                <w:b/>
                <w:bCs/>
                <w:color w:val="7030A0"/>
              </w:rPr>
              <w:t xml:space="preserve">2 </w:t>
            </w:r>
            <w:r w:rsidRPr="00E03CCB">
              <w:rPr>
                <w:rStyle w:val="normaltextrun"/>
                <w:rFonts w:ascii="Calibri" w:hAnsi="Calibri" w:cs="Calibri"/>
                <w:b/>
                <w:bCs/>
                <w:color w:val="7030A0"/>
                <w:shd w:val="clear" w:color="auto" w:fill="FFFFFF"/>
              </w:rPr>
              <w:t xml:space="preserve">De leerlingen voeren </w:t>
            </w:r>
            <w:r w:rsidRPr="00F06A86">
              <w:rPr>
                <w:rStyle w:val="normaltextrun"/>
                <w:rFonts w:ascii="Calibri" w:hAnsi="Calibri" w:cs="Calibri"/>
                <w:b/>
                <w:bCs/>
                <w:color w:val="7030A0"/>
                <w:shd w:val="clear" w:color="auto" w:fill="FFFFFF"/>
              </w:rPr>
              <w:t xml:space="preserve">gecombineerde huishoudelijke en logistieke taken </w:t>
            </w:r>
            <w:r w:rsidRPr="00392D96" w:rsidR="00496AC2">
              <w:rPr>
                <w:rFonts w:ascii="Calibri" w:hAnsi="Calibri" w:eastAsia="Calibri" w:cs="Calibri"/>
                <w:b/>
                <w:bCs/>
                <w:color w:val="7030A0"/>
              </w:rPr>
              <w:t xml:space="preserve">met inbegrip van cliëntenvervoer, </w:t>
            </w:r>
            <w:r w:rsidR="00496AC2">
              <w:rPr>
                <w:rStyle w:val="normaltextrun"/>
                <w:rFonts w:ascii="Calibri" w:hAnsi="Calibri" w:cs="Calibri"/>
                <w:b/>
                <w:bCs/>
                <w:color w:val="7030A0"/>
                <w:shd w:val="clear" w:color="auto" w:fill="FFFFFF"/>
              </w:rPr>
              <w:t xml:space="preserve"> </w:t>
            </w:r>
            <w:r w:rsidRPr="00392D96" w:rsidR="006D07CC">
              <w:rPr>
                <w:rFonts w:ascii="Calibri" w:hAnsi="Calibri" w:eastAsia="Calibri" w:cs="Calibri"/>
                <w:b/>
                <w:bCs/>
                <w:color w:val="7030A0"/>
              </w:rPr>
              <w:t xml:space="preserve">conform het zorg- en ondersteuningsplan </w:t>
            </w:r>
            <w:r w:rsidRPr="00392D96" w:rsidR="006D07CC">
              <w:rPr>
                <w:rStyle w:val="normaltextrun"/>
                <w:rFonts w:ascii="Calibri" w:hAnsi="Calibri" w:cs="Calibri"/>
                <w:b/>
                <w:bCs/>
                <w:color w:val="7030A0"/>
                <w:shd w:val="clear" w:color="auto" w:fill="FFFFFF"/>
              </w:rPr>
              <w:t xml:space="preserve"> uit.</w:t>
            </w:r>
          </w:p>
          <w:p w:rsidRPr="002C73B0" w:rsidR="002F560F" w:rsidP="00392D96" w:rsidRDefault="00200956" w14:paraId="1F26C3F3" w14:textId="56BDC442">
            <w:pPr>
              <w:pStyle w:val="Lijstalinea"/>
              <w:numPr>
                <w:ilvl w:val="0"/>
                <w:numId w:val="2"/>
              </w:numPr>
              <w:spacing w:after="60"/>
              <w:ind w:left="714" w:hanging="357"/>
              <w:rPr>
                <w:color w:val="002060"/>
              </w:rPr>
            </w:pPr>
            <w:r>
              <w:rPr>
                <w:color w:val="002060"/>
              </w:rPr>
              <w:t>Hulpmiddelen onderhouden en hanteren</w:t>
            </w:r>
          </w:p>
        </w:tc>
      </w:tr>
    </w:tbl>
    <w:tbl>
      <w:tblPr>
        <w:tblStyle w:val="Tabelraster2"/>
        <w:tblW w:w="0" w:type="auto"/>
        <w:tblLook w:val="04A0" w:firstRow="1" w:lastRow="0" w:firstColumn="1" w:lastColumn="0" w:noHBand="0" w:noVBand="1"/>
      </w:tblPr>
      <w:tblGrid>
        <w:gridCol w:w="15163"/>
      </w:tblGrid>
      <w:tr w:rsidRPr="00B6516F" w:rsidR="002C73B0" w:rsidTr="002C73B0" w14:paraId="53D1130F" w14:textId="77777777">
        <w:tc>
          <w:tcPr>
            <w:tcW w:w="15163" w:type="dxa"/>
          </w:tcPr>
          <w:p w:rsidRPr="001B7EC4" w:rsidR="002C73B0" w:rsidP="00343AE6" w:rsidRDefault="00200956" w14:paraId="58D520C0" w14:textId="6FA37CC0">
            <w:pPr>
              <w:spacing w:before="60"/>
              <w:rPr>
                <w:b/>
                <w:bCs/>
                <w:color w:val="7030A0"/>
              </w:rPr>
            </w:pPr>
            <w:r w:rsidRPr="00E03CCB">
              <w:rPr>
                <w:rStyle w:val="normaltextrun"/>
                <w:rFonts w:ascii="Calibri" w:hAnsi="Calibri" w:cs="Calibri"/>
                <w:b/>
                <w:bCs/>
                <w:color w:val="7030A0"/>
                <w:shd w:val="clear" w:color="auto" w:fill="FFFFFF"/>
              </w:rPr>
              <w:t>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006D07CC">
              <w:rPr>
                <w:rStyle w:val="normaltextrun"/>
                <w:rFonts w:ascii="Calibri" w:hAnsi="Calibri" w:cs="Calibri"/>
                <w:b/>
                <w:bCs/>
                <w:color w:val="7030A0"/>
                <w:shd w:val="clear" w:color="auto" w:fill="FFFFFF"/>
              </w:rPr>
              <w:t>en volgens de wettelijke bepalingen</w:t>
            </w:r>
            <w:r w:rsidRPr="00E03CCB">
              <w:rPr>
                <w:rStyle w:val="normaltextrun"/>
                <w:rFonts w:ascii="Calibri" w:hAnsi="Calibri" w:cs="Calibri"/>
                <w:b/>
                <w:bCs/>
                <w:color w:val="7030A0"/>
                <w:shd w:val="clear" w:color="auto" w:fill="FFFFFF"/>
              </w:rPr>
              <w:t xml:space="preserve"> op maat aan een cliënt met ADL-dysfunctie.</w:t>
            </w:r>
          </w:p>
          <w:p w:rsidRPr="00C45F55" w:rsidR="002C73B0" w:rsidP="00392D96" w:rsidRDefault="002C73B0" w14:paraId="03565193" w14:textId="77777777">
            <w:pPr>
              <w:pStyle w:val="Lijstalinea"/>
              <w:numPr>
                <w:ilvl w:val="0"/>
                <w:numId w:val="2"/>
              </w:numPr>
              <w:rPr>
                <w:rFonts w:cstheme="minorHAnsi"/>
              </w:rPr>
            </w:pPr>
            <w:r w:rsidRPr="00C45F55">
              <w:rPr>
                <w:rFonts w:cstheme="minorHAnsi"/>
              </w:rPr>
              <w:t xml:space="preserve">Helpen bij het naar toilet gaan: begeleiden van en naar het toilet, het urinaal en bedpan gebruiken, verzorging bij incontinentie </w:t>
            </w:r>
          </w:p>
          <w:p w:rsidRPr="00C45F55" w:rsidR="002C73B0" w:rsidP="00392D96" w:rsidRDefault="002C73B0" w14:paraId="2184367E" w14:textId="77777777">
            <w:pPr>
              <w:pStyle w:val="Lijstalinea"/>
              <w:numPr>
                <w:ilvl w:val="0"/>
                <w:numId w:val="2"/>
              </w:numPr>
              <w:rPr>
                <w:rFonts w:cstheme="minorHAnsi"/>
              </w:rPr>
            </w:pPr>
            <w:r w:rsidRPr="00C45F55">
              <w:rPr>
                <w:rFonts w:cstheme="minorHAnsi"/>
              </w:rPr>
              <w:t xml:space="preserve">Hanteren van  incontinentiemateriaal </w:t>
            </w:r>
          </w:p>
          <w:p w:rsidRPr="00A216C1" w:rsidR="002C73B0" w:rsidP="00392D96" w:rsidRDefault="00C25008" w14:paraId="682B3B30" w14:textId="6EC9C4DE">
            <w:pPr>
              <w:pStyle w:val="Lijstalinea"/>
              <w:numPr>
                <w:ilvl w:val="0"/>
                <w:numId w:val="2"/>
              </w:numPr>
            </w:pPr>
            <w:r>
              <w:rPr>
                <w:rFonts w:cstheme="minorHAnsi"/>
              </w:rPr>
              <w:t>V</w:t>
            </w:r>
            <w:r w:rsidRPr="00C45F55" w:rsidR="002C73B0">
              <w:rPr>
                <w:rFonts w:cstheme="minorHAnsi"/>
              </w:rPr>
              <w:t>erzorgen van een geheelde stoma (zonder</w:t>
            </w:r>
            <w:r w:rsidRPr="00A216C1" w:rsidR="002C73B0">
              <w:t xml:space="preserve"> dat wondzorg noodzakelijk is); </w:t>
            </w:r>
          </w:p>
          <w:p w:rsidRPr="00A216C1" w:rsidR="002C73B0" w:rsidP="00392D96" w:rsidRDefault="00C25008" w14:paraId="5D8AA236" w14:textId="04A3B26F">
            <w:pPr>
              <w:pStyle w:val="Lijstalinea"/>
              <w:numPr>
                <w:ilvl w:val="0"/>
                <w:numId w:val="2"/>
              </w:numPr>
            </w:pPr>
            <w:r>
              <w:t>S</w:t>
            </w:r>
            <w:r w:rsidRPr="00A216C1" w:rsidR="002C73B0">
              <w:t>ignaleren van problemen met een blaassonde; </w:t>
            </w:r>
          </w:p>
          <w:p w:rsidRPr="006849A4" w:rsidR="002C73B0" w:rsidP="00392D96" w:rsidRDefault="00C25008" w14:paraId="2A7DE289" w14:textId="1A70E385">
            <w:pPr>
              <w:pStyle w:val="Lijstalinea"/>
              <w:numPr>
                <w:ilvl w:val="0"/>
                <w:numId w:val="2"/>
              </w:numPr>
              <w:rPr>
                <w:color w:val="7030A0"/>
              </w:rPr>
            </w:pPr>
            <w:r>
              <w:t>H</w:t>
            </w:r>
            <w:r w:rsidRPr="00A216C1" w:rsidR="002C73B0">
              <w:t>elpen bij niet-steriele afname van excreties en secreties; </w:t>
            </w:r>
          </w:p>
          <w:p w:rsidRPr="00B6516F" w:rsidR="002C73B0" w:rsidP="00392D96" w:rsidRDefault="00C25008" w14:paraId="3A687158" w14:textId="486F2F86">
            <w:pPr>
              <w:pStyle w:val="Lijstalinea"/>
              <w:numPr>
                <w:ilvl w:val="0"/>
                <w:numId w:val="2"/>
              </w:numPr>
              <w:spacing w:after="120"/>
              <w:ind w:left="714" w:hanging="357"/>
              <w:rPr>
                <w:color w:val="7030A0"/>
              </w:rPr>
            </w:pPr>
            <w:r w:rsidRPr="00C25008">
              <w:rPr>
                <w:i/>
                <w:iCs/>
              </w:rPr>
              <w:t>V</w:t>
            </w:r>
            <w:r w:rsidRPr="00C25008" w:rsidR="002C73B0">
              <w:rPr>
                <w:i/>
                <w:iCs/>
              </w:rPr>
              <w:t>erluieren</w:t>
            </w:r>
            <w:r w:rsidR="002C73B0">
              <w:t>,………</w:t>
            </w:r>
          </w:p>
        </w:tc>
      </w:tr>
      <w:tr w:rsidRPr="001B7EC4" w:rsidR="002C73B0" w:rsidTr="002C73B0" w14:paraId="0C2B263F" w14:textId="77777777">
        <w:tc>
          <w:tcPr>
            <w:tcW w:w="15163" w:type="dxa"/>
          </w:tcPr>
          <w:p w:rsidR="002C73B0" w:rsidP="00343AE6" w:rsidRDefault="00200956" w14:paraId="16D51B57" w14:textId="24743407">
            <w:pPr>
              <w:spacing w:before="60"/>
              <w:rPr>
                <w:b/>
                <w:bCs/>
                <w:color w:val="7030A0"/>
              </w:rPr>
            </w:pPr>
            <w:r w:rsidRPr="00E03CCB">
              <w:rPr>
                <w:rStyle w:val="normaltextrun"/>
                <w:rFonts w:ascii="Calibri" w:hAnsi="Calibri" w:cs="Calibri"/>
                <w:b/>
                <w:bCs/>
                <w:color w:val="7030A0"/>
                <w:shd w:val="clear" w:color="auto" w:fill="FFFFFF"/>
              </w:rPr>
              <w:t>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4 </w:t>
            </w:r>
            <w:r>
              <w:rPr>
                <w:rStyle w:val="normaltextrun"/>
                <w:rFonts w:ascii="Calibri" w:hAnsi="Calibri" w:cs="Calibri"/>
                <w:b/>
                <w:bCs/>
                <w:color w:val="7030A0"/>
                <w:shd w:val="clear" w:color="auto" w:fill="FFFFFF"/>
              </w:rPr>
              <w:t>Volgens richtlijnen gedelegeerde verpleegkundige handelingen uitvoeren</w:t>
            </w:r>
            <w:r w:rsidR="008F62F3">
              <w:rPr>
                <w:rStyle w:val="normaltextrun"/>
                <w:rFonts w:ascii="Calibri" w:hAnsi="Calibri" w:cs="Calibri"/>
                <w:b/>
                <w:bCs/>
                <w:color w:val="7030A0"/>
                <w:shd w:val="clear" w:color="auto" w:fill="FFFFFF"/>
              </w:rPr>
              <w:t xml:space="preserve"> onder supervisie van een verpleegkundige.</w:t>
            </w:r>
          </w:p>
          <w:p w:rsidRPr="00A216C1" w:rsidR="002C73B0" w:rsidP="00392D96" w:rsidRDefault="00C25008" w14:paraId="088699DF" w14:textId="2463F72D">
            <w:pPr>
              <w:pStyle w:val="Lijstalinea"/>
              <w:numPr>
                <w:ilvl w:val="0"/>
                <w:numId w:val="2"/>
              </w:numPr>
            </w:pPr>
            <w:r>
              <w:t>M</w:t>
            </w:r>
            <w:r w:rsidR="002C73B0">
              <w:t xml:space="preserve">anueel </w:t>
            </w:r>
            <w:r w:rsidRPr="00A216C1" w:rsidR="002C73B0">
              <w:t>verwijderen van faecalomen</w:t>
            </w:r>
          </w:p>
          <w:p w:rsidRPr="001B7EC4" w:rsidR="002C73B0" w:rsidP="00392D96" w:rsidRDefault="002C73B0" w14:paraId="2EC9BB82" w14:textId="77777777">
            <w:pPr>
              <w:pStyle w:val="Lijstalinea"/>
              <w:numPr>
                <w:ilvl w:val="0"/>
                <w:numId w:val="2"/>
              </w:numPr>
              <w:spacing w:after="120"/>
              <w:ind w:left="714" w:hanging="357"/>
              <w:rPr>
                <w:b/>
                <w:bCs/>
                <w:color w:val="7030A0"/>
              </w:rPr>
            </w:pPr>
            <w:r>
              <w:rPr>
                <w:rStyle w:val="contextualspellingandgrammarerror"/>
                <w:rFonts w:ascii="Calibri" w:hAnsi="Calibri" w:cs="Calibri"/>
                <w:shd w:val="clear" w:color="auto" w:fill="FFFFFF"/>
              </w:rPr>
              <w:t>T</w:t>
            </w:r>
            <w:r w:rsidRPr="00496FC2">
              <w:rPr>
                <w:rStyle w:val="contextualspellingandgrammarerror"/>
                <w:rFonts w:ascii="Calibri" w:hAnsi="Calibri" w:cs="Calibri"/>
                <w:shd w:val="clear" w:color="auto" w:fill="FFFFFF"/>
              </w:rPr>
              <w:t>oedienen</w:t>
            </w:r>
            <w:r w:rsidRPr="00496FC2">
              <w:rPr>
                <w:rStyle w:val="normaltextrun"/>
                <w:rFonts w:ascii="Calibri" w:hAnsi="Calibri" w:cs="Calibri"/>
                <w:shd w:val="clear" w:color="auto" w:fill="FFFFFF"/>
              </w:rPr>
              <w:t xml:space="preserve"> van medicatie, met uitsluiting van verdovende middelen, die voorbereid is door de verpleegkundige of apotheker langs de volgende toedieningswegen: rectaal</w:t>
            </w:r>
            <w:r>
              <w:rPr>
                <w:rStyle w:val="normaltextrun"/>
                <w:rFonts w:ascii="Calibri" w:hAnsi="Calibri" w:cs="Calibri"/>
                <w:shd w:val="clear" w:color="auto" w:fill="FFFFFF"/>
              </w:rPr>
              <w:t>: suppo’s – principe peer -principe spuit (type laxavit)</w:t>
            </w:r>
          </w:p>
        </w:tc>
      </w:tr>
      <w:tr w:rsidRPr="00EE2539" w:rsidR="002C73B0" w:rsidTr="002C73B0" w14:paraId="5B3EE55F" w14:textId="77777777">
        <w:tc>
          <w:tcPr>
            <w:tcW w:w="15163" w:type="dxa"/>
          </w:tcPr>
          <w:p w:rsidRPr="00A35B79" w:rsidR="00D662D5" w:rsidP="004D541D" w:rsidRDefault="00D662D5" w14:paraId="2BB1BB8D" w14:textId="77777777">
            <w:pPr>
              <w:spacing w:before="12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Pr="002C73B0" w:rsidR="002C73B0" w:rsidP="00392D96" w:rsidRDefault="002C73B0" w14:paraId="1F47EF49" w14:textId="77777777">
            <w:pPr>
              <w:pStyle w:val="Lijstalinea"/>
              <w:numPr>
                <w:ilvl w:val="0"/>
                <w:numId w:val="10"/>
              </w:numPr>
              <w:jc w:val="both"/>
            </w:pPr>
            <w:r>
              <w:t>G</w:t>
            </w:r>
            <w:r w:rsidRPr="00FF1838">
              <w:rPr>
                <w:kern w:val="2"/>
                <w14:ligatures w14:val="standardContextual"/>
              </w:rPr>
              <w:t>ezondheidsbeleving en instandhouding: belang van normale uitscheiding</w:t>
            </w:r>
            <w:r>
              <w:rPr>
                <w:kern w:val="2"/>
                <w14:ligatures w14:val="standardContextual"/>
              </w:rPr>
              <w:t xml:space="preserve">; </w:t>
            </w:r>
            <w:r w:rsidRPr="002C73B0">
              <w:t>waarom en hoe zorg dragen voor het menselijk functioneren m.b.t. uitscheiding:</w:t>
            </w:r>
          </w:p>
          <w:p w:rsidRPr="00EE2539" w:rsidR="002C73B0" w:rsidP="00392D96" w:rsidRDefault="002C73B0" w14:paraId="2591274F" w14:textId="77777777">
            <w:pPr>
              <w:pStyle w:val="Lijstalinea"/>
              <w:numPr>
                <w:ilvl w:val="0"/>
                <w:numId w:val="2"/>
              </w:numPr>
            </w:pPr>
            <w:r>
              <w:t>P</w:t>
            </w:r>
            <w:r w:rsidRPr="00EE2539">
              <w:t>reventieve maatregelen om aandoeningen van uitscheiding te voorkomen</w:t>
            </w:r>
            <w:r>
              <w:t xml:space="preserve"> </w:t>
            </w:r>
          </w:p>
          <w:p w:rsidRPr="000E5104" w:rsidR="000E5104" w:rsidP="008F62F3" w:rsidRDefault="002C73B0" w14:paraId="4C9DC296" w14:textId="0B784946">
            <w:pPr>
              <w:pStyle w:val="Lijstalinea"/>
              <w:numPr>
                <w:ilvl w:val="0"/>
                <w:numId w:val="2"/>
              </w:numPr>
              <w:spacing w:after="120"/>
              <w:ind w:left="714" w:hanging="357"/>
              <w:rPr>
                <w:b/>
                <w:bCs/>
                <w:color w:val="7030A0"/>
              </w:rPr>
            </w:pPr>
            <w:r w:rsidRPr="00EE2539">
              <w:t>Vroegtijdige opsporing darmkanker</w:t>
            </w:r>
            <w:r>
              <w:t>,…..</w:t>
            </w:r>
          </w:p>
        </w:tc>
      </w:tr>
    </w:tbl>
    <w:tbl>
      <w:tblPr>
        <w:tblStyle w:val="Tabelraster"/>
        <w:tblW w:w="15163" w:type="dxa"/>
        <w:tblLook w:val="04A0" w:firstRow="1" w:lastRow="0" w:firstColumn="1" w:lastColumn="0" w:noHBand="0" w:noVBand="1"/>
      </w:tblPr>
      <w:tblGrid>
        <w:gridCol w:w="15163"/>
      </w:tblGrid>
      <w:tr w:rsidRPr="002809FA" w:rsidR="00B37F8A" w:rsidTr="00726F19" w14:paraId="51590C9F" w14:textId="77777777">
        <w:tc>
          <w:tcPr>
            <w:tcW w:w="15163" w:type="dxa"/>
            <w:shd w:val="clear" w:color="auto" w:fill="C5E0B3" w:themeFill="accent6" w:themeFillTint="66"/>
          </w:tcPr>
          <w:p w:rsidR="00B37F8A" w:rsidP="00D30EB7" w:rsidRDefault="00B37F8A" w14:paraId="3473B2F8" w14:textId="197A0B97">
            <w:pPr>
              <w:spacing w:before="120"/>
              <w:rPr>
                <w:b/>
                <w:bCs/>
                <w:color w:val="538135" w:themeColor="accent6" w:themeShade="BF"/>
              </w:rPr>
            </w:pPr>
            <w:bookmarkStart w:name="_Hlk132376570" w:id="9"/>
            <w:r>
              <w:rPr>
                <w:b/>
                <w:bCs/>
                <w:color w:val="538135" w:themeColor="accent6" w:themeShade="BF"/>
              </w:rPr>
              <w:t>Activiteitenp</w:t>
            </w:r>
            <w:r w:rsidR="002D0EF2">
              <w:rPr>
                <w:b/>
                <w:bCs/>
                <w:color w:val="538135" w:themeColor="accent6" w:themeShade="BF"/>
              </w:rPr>
              <w:t>a</w:t>
            </w:r>
            <w:r>
              <w:rPr>
                <w:b/>
                <w:bCs/>
                <w:color w:val="538135" w:themeColor="accent6" w:themeShade="BF"/>
              </w:rPr>
              <w:t>troon</w:t>
            </w:r>
          </w:p>
          <w:p w:rsidRPr="002809FA" w:rsidR="00B37F8A" w:rsidP="00D30EB7" w:rsidRDefault="00B37F8A" w14:paraId="55A5B68C" w14:textId="3664D3A2">
            <w:pPr>
              <w:spacing w:after="120"/>
              <w:rPr>
                <w:color w:val="538135" w:themeColor="accent6" w:themeShade="BF"/>
              </w:rPr>
            </w:pPr>
            <w:r>
              <w:rPr>
                <w:sz w:val="24"/>
                <w:szCs w:val="24"/>
              </w:rPr>
              <w:t>Het activiteitenpatroon omvat het geheel van lichaamsbeweging, ontspanning, recreatie en vrijetijdsbesteding. Datgene wat energie kost. Factoren die een belemmering zijn voor het gewenste of verwachte individuele patroon, zoals neuromusculaire functiestoornissen, angina of benauwdheidsklachten worden eveneens tot patroon opgetekend. Tot slot maken de vrijetijdsbesteding en alle recreatieve activiteiten die de cliënt alleen of met anderen onderneemt, deel uit van dit patroon. De nadruk ligt op activiteiten die van groot belang zijn voor de gebruiker.</w:t>
            </w:r>
          </w:p>
        </w:tc>
      </w:tr>
      <w:tr w:rsidRPr="00FC6FD9" w:rsidR="00726F19" w:rsidTr="00726F19" w14:paraId="0C1DA007" w14:textId="77777777">
        <w:trPr>
          <w:trHeight w:val="510"/>
        </w:trPr>
        <w:tc>
          <w:tcPr>
            <w:tcW w:w="15163" w:type="dxa"/>
            <w:shd w:val="clear" w:color="auto" w:fill="B4C6E7" w:themeFill="accent1" w:themeFillTint="66"/>
          </w:tcPr>
          <w:p w:rsidRPr="00FD1EE2" w:rsidR="00726F19" w:rsidP="00D30EB7" w:rsidRDefault="00726F19" w14:paraId="45092D5A" w14:textId="77777777">
            <w:pPr>
              <w:spacing w:before="120"/>
              <w:rPr>
                <w:b/>
                <w:bCs/>
                <w:color w:val="002060"/>
                <w:sz w:val="24"/>
                <w:szCs w:val="24"/>
              </w:rPr>
            </w:pPr>
            <w:bookmarkStart w:name="_Hlk132288902" w:id="10"/>
            <w:r w:rsidRPr="00E47C3A">
              <w:rPr>
                <w:b/>
                <w:bCs/>
                <w:color w:val="002060"/>
              </w:rPr>
              <w:t>Bewegingsstelsel</w:t>
            </w:r>
          </w:p>
        </w:tc>
      </w:tr>
      <w:tr w:rsidRPr="002809FA" w:rsidR="00726F19" w:rsidTr="00D30EB7" w14:paraId="334CA560" w14:textId="77777777">
        <w:tc>
          <w:tcPr>
            <w:tcW w:w="15163" w:type="dxa"/>
          </w:tcPr>
          <w:p w:rsidRPr="00D31496" w:rsidR="00726F19" w:rsidP="000E5104" w:rsidRDefault="00726F19" w14:paraId="38E93B93" w14:textId="77777777">
            <w:pPr>
              <w:spacing w:before="60"/>
              <w:rPr>
                <w:b/>
                <w:bCs/>
                <w:color w:val="ED7D31" w:themeColor="accent2"/>
              </w:rPr>
            </w:pPr>
            <w:bookmarkStart w:name="_Hlk188373333" w:id="11"/>
            <w:bookmarkEnd w:id="10"/>
            <w:r w:rsidRPr="00D31496">
              <w:rPr>
                <w:b/>
                <w:bCs/>
                <w:color w:val="ED7D31" w:themeColor="accent2"/>
              </w:rPr>
              <w:t>Voorkennis</w:t>
            </w:r>
          </w:p>
          <w:p w:rsidRPr="003C1B71" w:rsidR="00726F19" w:rsidP="00D30EB7" w:rsidRDefault="00726F19" w14:paraId="669F5110"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Pr="009D131E" w:rsidR="00726F19" w:rsidP="00D30EB7" w:rsidRDefault="00726F19" w14:paraId="08F5CAC7"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Pr="00794FD5" w:rsidR="00726F19" w:rsidP="00D30EB7" w:rsidRDefault="00726F19" w14:paraId="5870E05A" w14:textId="77777777">
            <w:pPr>
              <w:spacing w:line="259" w:lineRule="auto"/>
              <w:rPr>
                <w:bCs/>
              </w:rPr>
            </w:pPr>
            <w:r w:rsidRPr="00794FD5">
              <w:rPr>
                <w:bCs/>
              </w:rPr>
              <w:t xml:space="preserve">LPD 17 De leerlingen passen algemene principes voor </w:t>
            </w:r>
            <w:hyperlink w:history="1" w:anchor="_Lexicon">
              <w:r w:rsidRPr="00794FD5">
                <w:rPr>
                  <w:bCs/>
                  <w:u w:val="single"/>
                </w:rPr>
                <w:t>gezondheidsbevordering</w:t>
              </w:r>
            </w:hyperlink>
            <w:r w:rsidRPr="00794FD5">
              <w:rPr>
                <w:bCs/>
                <w:u w:val="single"/>
              </w:rPr>
              <w:t xml:space="preserve"> </w:t>
            </w:r>
            <w:r w:rsidRPr="00794FD5">
              <w:rPr>
                <w:bCs/>
              </w:rPr>
              <w:t>toe met aandacht voor gezonde en aangepaste voeding, valpreventie en zorg voor voldoende slaap</w:t>
            </w:r>
          </w:p>
          <w:p w:rsidR="00726F19" w:rsidP="00D30EB7" w:rsidRDefault="00726F19" w14:paraId="7D5BAF0A" w14:textId="77777777">
            <w:pPr>
              <w:rPr>
                <w:kern w:val="0"/>
                <w14:ligatures w14:val="none"/>
              </w:rPr>
            </w:pPr>
            <w:r w:rsidRPr="00346FD6">
              <w:rPr>
                <w:bCs/>
              </w:rPr>
              <w:t xml:space="preserve">LPD </w:t>
            </w:r>
            <w:r>
              <w:rPr>
                <w:bCs/>
              </w:rPr>
              <w:t xml:space="preserve">18 </w:t>
            </w:r>
            <w:r w:rsidRPr="009B15D9">
              <w:rPr>
                <w:kern w:val="0"/>
                <w14:ligatures w14:val="none"/>
              </w:rPr>
              <w:t>De lln voeren afgebakende zorgtaken uit bij kinderen onder toezicht</w:t>
            </w:r>
          </w:p>
          <w:p w:rsidRPr="000F0346" w:rsidR="000F0346" w:rsidP="00392D96" w:rsidRDefault="000F0346" w14:paraId="7EE139B8" w14:textId="680CA90E">
            <w:pPr>
              <w:pStyle w:val="Lijstalinea"/>
              <w:numPr>
                <w:ilvl w:val="0"/>
                <w:numId w:val="18"/>
              </w:numPr>
              <w:rPr>
                <w:b/>
                <w:bCs/>
                <w:color w:val="7030A0"/>
              </w:rPr>
            </w:pPr>
            <w:r>
              <w:t>Ondersteunen bij het g</w:t>
            </w:r>
            <w:r w:rsidRPr="005E39DB">
              <w:t xml:space="preserve">ebruik en onderhoud van hulpmiddelen </w:t>
            </w:r>
            <w:r>
              <w:t>om de zelfredzaamheid  van het kind te vergroten</w:t>
            </w:r>
          </w:p>
          <w:p w:rsidRPr="008D5298" w:rsidR="008D5298" w:rsidP="000F0346" w:rsidRDefault="008D5298" w14:paraId="146F0905" w14:textId="77777777">
            <w:r w:rsidRPr="008D5298">
              <w:t>LPD 19 De lln voeren afgebakende zorgtaken uit bij volwassenen onder toezicht en conform het zorgplan</w:t>
            </w:r>
          </w:p>
          <w:p w:rsidRPr="00DD1907" w:rsidR="008D5298" w:rsidP="00392D96" w:rsidRDefault="008D5298" w14:paraId="02B9D358" w14:textId="77777777">
            <w:pPr>
              <w:pStyle w:val="Lijstalinea"/>
              <w:numPr>
                <w:ilvl w:val="0"/>
                <w:numId w:val="18"/>
              </w:numPr>
              <w:rPr>
                <w:b/>
                <w:bCs/>
                <w:color w:val="7030A0"/>
              </w:rPr>
            </w:pPr>
            <w:r>
              <w:t>Ondersteunen bij het mobiliseren en positioneren van cliënten</w:t>
            </w:r>
          </w:p>
          <w:p w:rsidRPr="00FB1A29" w:rsidR="008D5298" w:rsidP="00392D96" w:rsidRDefault="008D5298" w14:paraId="2DED983C" w14:textId="77777777">
            <w:pPr>
              <w:pStyle w:val="Lijstalinea"/>
              <w:numPr>
                <w:ilvl w:val="0"/>
                <w:numId w:val="18"/>
              </w:numPr>
              <w:rPr>
                <w:b/>
                <w:bCs/>
                <w:color w:val="7030A0"/>
              </w:rPr>
            </w:pPr>
            <w:r>
              <w:t>Ondersteunen bij het g</w:t>
            </w:r>
            <w:r w:rsidRPr="005E39DB">
              <w:t xml:space="preserve">ebruik en onderhoud van hulpmiddelen </w:t>
            </w:r>
            <w:r>
              <w:t>om de zelfstandigheid van de cliënt te vergroten</w:t>
            </w:r>
          </w:p>
          <w:p w:rsidRPr="003A3CB4" w:rsidR="00BC6118" w:rsidP="00392D96" w:rsidRDefault="008D5298" w14:paraId="393012DA" w14:textId="0EF5F14C">
            <w:pPr>
              <w:pStyle w:val="Lijstalinea"/>
              <w:numPr>
                <w:ilvl w:val="0"/>
                <w:numId w:val="18"/>
              </w:numPr>
              <w:rPr>
                <w:bCs/>
              </w:rPr>
            </w:pPr>
            <w:r>
              <w:t>Ondersteunen bij het g</w:t>
            </w:r>
            <w:r w:rsidRPr="005E39DB">
              <w:t>ebruik en onderhoud van hulpmiddelen</w:t>
            </w:r>
            <w:r>
              <w:t xml:space="preserve"> om ergonomisch te werken.</w:t>
            </w:r>
          </w:p>
          <w:p w:rsidRPr="00944D94" w:rsidR="00944D94" w:rsidP="00944D94" w:rsidRDefault="00944D94" w14:paraId="77F1AAAB" w14:textId="77777777">
            <w:pPr>
              <w:pStyle w:val="Doel"/>
              <w:numPr>
                <w:ilvl w:val="0"/>
                <w:numId w:val="0"/>
              </w:numPr>
              <w:spacing w:before="0" w:after="0"/>
              <w:ind w:left="1077" w:hanging="1077"/>
              <w:rPr>
                <w:b w:val="0"/>
                <w:bCs/>
                <w:color w:val="auto"/>
                <w:sz w:val="22"/>
              </w:rPr>
            </w:pPr>
            <w:bookmarkStart w:name="_Toc130933835" w:id="12"/>
            <w:r w:rsidRPr="00944D94">
              <w:rPr>
                <w:b w:val="0"/>
                <w:bCs/>
                <w:color w:val="auto"/>
                <w:sz w:val="22"/>
              </w:rPr>
              <w:t>LPD 20 De leerlingen voeren volgens de geldende richtlijnen EHBO en technieken voor levensreddend handelen in zorgcontexten uit.</w:t>
            </w:r>
            <w:bookmarkEnd w:id="12"/>
          </w:p>
          <w:p w:rsidR="00726F19" w:rsidP="00D30EB7" w:rsidRDefault="00726F19" w14:paraId="253CE51D" w14:textId="77777777">
            <w:pPr>
              <w:spacing w:line="259" w:lineRule="auto"/>
              <w:ind w:left="1077" w:hanging="1077"/>
              <w:outlineLvl w:val="0"/>
              <w:rPr>
                <w:bCs/>
              </w:rPr>
            </w:pPr>
            <w:r w:rsidRPr="00BD3887">
              <w:rPr>
                <w:bCs/>
              </w:rPr>
              <w:t>LPD 21De leerlingen verwijzen de cliënt bij veel voorkomende zorg- en ondersteuningsvragen en vragen m.b.t. hulpmiddelen door naar relevante hulpinstanties.</w:t>
            </w:r>
          </w:p>
          <w:p w:rsidRPr="00FB1A29" w:rsidR="00514E67" w:rsidP="00392D96" w:rsidRDefault="00514E67" w14:paraId="7ECCCB06" w14:textId="77777777">
            <w:pPr>
              <w:pStyle w:val="Lijstalinea"/>
              <w:numPr>
                <w:ilvl w:val="0"/>
                <w:numId w:val="18"/>
              </w:numPr>
              <w:rPr>
                <w:bCs/>
              </w:rPr>
            </w:pPr>
            <w:r w:rsidRPr="00FB1A29">
              <w:rPr>
                <w:bCs/>
              </w:rPr>
              <w:t>Hulpmiddelen om ergonomisch te werken</w:t>
            </w:r>
          </w:p>
          <w:p w:rsidR="00514E67" w:rsidP="00392D96" w:rsidRDefault="00514E67" w14:paraId="1195907B" w14:textId="77777777">
            <w:pPr>
              <w:pStyle w:val="Lijstalinea"/>
              <w:numPr>
                <w:ilvl w:val="0"/>
                <w:numId w:val="18"/>
              </w:numPr>
            </w:pPr>
            <w:r>
              <w:t>Hulpmiddelen om zelfstandigheid/zelfredzaamheid te vergroten</w:t>
            </w:r>
          </w:p>
          <w:p w:rsidRPr="000E5104" w:rsidR="00726F19" w:rsidP="00392D96" w:rsidRDefault="00514E67" w14:paraId="74DD6037" w14:textId="77777777">
            <w:pPr>
              <w:numPr>
                <w:ilvl w:val="0"/>
                <w:numId w:val="18"/>
              </w:numPr>
              <w:spacing w:before="60"/>
              <w:ind w:left="714" w:hanging="357"/>
              <w:contextualSpacing/>
              <w:rPr>
                <w:kern w:val="0"/>
                <w14:ligatures w14:val="none"/>
              </w:rPr>
            </w:pPr>
            <w:r>
              <w:t>Hulpmiddelen bij het mobiliseren en positioneren</w:t>
            </w:r>
          </w:p>
          <w:p w:rsidRPr="000E5104" w:rsidR="000E5104" w:rsidP="000E5104" w:rsidRDefault="000E5104" w14:paraId="06883B03" w14:textId="31D4765B">
            <w:pPr>
              <w:spacing w:before="60"/>
              <w:ind w:left="714"/>
              <w:contextualSpacing/>
              <w:rPr>
                <w:kern w:val="0"/>
                <w:sz w:val="6"/>
                <w:szCs w:val="6"/>
                <w14:ligatures w14:val="none"/>
              </w:rPr>
            </w:pPr>
          </w:p>
        </w:tc>
      </w:tr>
      <w:bookmarkEnd w:id="9"/>
      <w:bookmarkEnd w:id="11"/>
      <w:tr w:rsidRPr="002809FA" w:rsidR="00944D94" w:rsidTr="00D30EB7" w14:paraId="089DA48A" w14:textId="77777777">
        <w:tc>
          <w:tcPr>
            <w:tcW w:w="15163" w:type="dxa"/>
          </w:tcPr>
          <w:p w:rsidR="00944D94" w:rsidP="000E5104" w:rsidRDefault="00944D94" w14:paraId="2C57DE99" w14:textId="77777777">
            <w:pPr>
              <w:spacing w:before="60"/>
              <w:rPr>
                <w:b/>
                <w:bCs/>
                <w:color w:val="ED7D31" w:themeColor="accent2"/>
              </w:rPr>
            </w:pPr>
            <w:r>
              <w:rPr>
                <w:b/>
                <w:bCs/>
                <w:color w:val="ED7D31" w:themeColor="accent2"/>
              </w:rPr>
              <w:t>Link met kwaliteitsvol handelen</w:t>
            </w:r>
          </w:p>
          <w:p w:rsidRPr="002C73B0" w:rsidR="00944D94" w:rsidP="00944D94" w:rsidRDefault="00944D94" w14:paraId="4203646E" w14:textId="77777777">
            <w:pPr>
              <w:spacing w:line="259" w:lineRule="auto"/>
              <w:rPr>
                <w:b/>
                <w:bCs/>
                <w:color w:val="7030A0"/>
              </w:rPr>
            </w:pPr>
            <w:r w:rsidRPr="002C73B0">
              <w:rPr>
                <w:b/>
                <w:bCs/>
                <w:color w:val="7030A0"/>
              </w:rPr>
              <w:t xml:space="preserve">LPD </w:t>
            </w:r>
            <w:r>
              <w:rPr>
                <w:b/>
                <w:bCs/>
                <w:color w:val="7030A0"/>
              </w:rPr>
              <w:t>2</w:t>
            </w:r>
            <w:r w:rsidRPr="002C73B0">
              <w:rPr>
                <w:b/>
                <w:bCs/>
                <w:color w:val="7030A0"/>
              </w:rPr>
              <w:t xml:space="preserve"> Observeren</w:t>
            </w:r>
          </w:p>
          <w:p w:rsidRPr="00243723" w:rsidR="00243723" w:rsidP="00392D96" w:rsidRDefault="00944D94" w14:paraId="1730A96E" w14:textId="0719FCA0">
            <w:pPr>
              <w:numPr>
                <w:ilvl w:val="0"/>
                <w:numId w:val="2"/>
              </w:numPr>
              <w:spacing w:line="259" w:lineRule="auto"/>
              <w:ind w:left="714" w:hanging="357"/>
              <w:contextualSpacing/>
              <w:rPr>
                <w:b/>
                <w:bCs/>
                <w:color w:val="ED7D31" w:themeColor="accent2"/>
              </w:rPr>
            </w:pPr>
            <w:r w:rsidRPr="002C73B0">
              <w:t xml:space="preserve">Observeren en signaleren van veranderingen bij het normale functioneren van het </w:t>
            </w:r>
            <w:r w:rsidRPr="00243723" w:rsidR="00243723">
              <w:rPr>
                <w:rFonts w:ascii="Calibri" w:hAnsi="Calibri" w:cs="Calibri"/>
                <w:shd w:val="clear" w:color="auto" w:fill="FFFFFF"/>
              </w:rPr>
              <w:t>bewegingsstelsel</w:t>
            </w:r>
          </w:p>
          <w:p w:rsidRPr="00D31496" w:rsidR="00944D94" w:rsidP="000E5104" w:rsidRDefault="00A1341E" w14:paraId="6DF5C544" w14:textId="6CDB1858">
            <w:pPr>
              <w:spacing w:after="60"/>
              <w:rPr>
                <w:b/>
                <w:bCs/>
                <w:color w:val="ED7D31" w:themeColor="accent2"/>
              </w:rPr>
            </w:pPr>
            <w:r w:rsidRPr="00B37F8A">
              <w:rPr>
                <w:rFonts w:ascii="Calibri" w:hAnsi="Calibri" w:cs="Calibri"/>
                <w:b/>
                <w:bCs/>
                <w:color w:val="7030A0"/>
                <w:kern w:val="0"/>
                <w:shd w:val="clear" w:color="auto" w:fill="FFFFFF"/>
                <w14:ligatures w14:val="none"/>
              </w:rPr>
              <w:t xml:space="preserve">LPD </w:t>
            </w:r>
            <w:r w:rsidR="005A40CE">
              <w:rPr>
                <w:rFonts w:ascii="Calibri" w:hAnsi="Calibri" w:cs="Calibri"/>
                <w:b/>
                <w:bCs/>
                <w:color w:val="7030A0"/>
                <w:kern w:val="0"/>
                <w:shd w:val="clear" w:color="auto" w:fill="FFFFFF"/>
                <w14:ligatures w14:val="none"/>
              </w:rPr>
              <w:t>8</w:t>
            </w:r>
            <w:r w:rsidRPr="00B37F8A">
              <w:rPr>
                <w:rFonts w:ascii="Calibri" w:hAnsi="Calibri" w:cs="Calibri"/>
                <w:b/>
                <w:bCs/>
                <w:color w:val="7030A0"/>
                <w:kern w:val="0"/>
                <w:shd w:val="clear" w:color="auto" w:fill="FFFFFF"/>
                <w14:ligatures w14:val="none"/>
              </w:rPr>
              <w:t xml:space="preserve"> De leerlingen handelen ergonomisch </w:t>
            </w:r>
            <w:r w:rsidR="00427225">
              <w:rPr>
                <w:rFonts w:ascii="Calibri" w:hAnsi="Calibri" w:cs="Calibri"/>
                <w:b/>
                <w:bCs/>
                <w:color w:val="7030A0"/>
                <w:kern w:val="0"/>
                <w:shd w:val="clear" w:color="auto" w:fill="FFFFFF"/>
                <w14:ligatures w14:val="none"/>
              </w:rPr>
              <w:t xml:space="preserve">en dragen bij aan </w:t>
            </w:r>
            <w:r w:rsidRPr="00B37F8A">
              <w:rPr>
                <w:rFonts w:ascii="Calibri" w:hAnsi="Calibri" w:cs="Calibri"/>
                <w:b/>
                <w:bCs/>
                <w:color w:val="7030A0"/>
                <w:kern w:val="0"/>
                <w:shd w:val="clear" w:color="auto" w:fill="FFFFFF"/>
                <w14:ligatures w14:val="none"/>
              </w:rPr>
              <w:t>de ergonomie van de cliënt. </w:t>
            </w:r>
          </w:p>
        </w:tc>
      </w:tr>
      <w:tr w:rsidRPr="002809FA" w:rsidR="00944D94" w:rsidTr="00D30EB7" w14:paraId="5462DF89" w14:textId="77777777">
        <w:tc>
          <w:tcPr>
            <w:tcW w:w="15163" w:type="dxa"/>
          </w:tcPr>
          <w:p w:rsidRPr="000E5104" w:rsidR="000E5104" w:rsidP="000E5104" w:rsidRDefault="000E5104" w14:paraId="79D3EBC6" w14:textId="54F6A7BE">
            <w:pPr>
              <w:pStyle w:val="Doel"/>
              <w:numPr>
                <w:ilvl w:val="0"/>
                <w:numId w:val="0"/>
              </w:numPr>
              <w:spacing w:before="60" w:after="0"/>
              <w:rPr>
                <w:rStyle w:val="normaltextrun"/>
                <w:rFonts w:ascii="Calibri" w:hAnsi="Calibri" w:cs="Calibri"/>
                <w:bCs/>
                <w:color w:val="ED7D31" w:themeColor="accent2"/>
                <w:sz w:val="22"/>
                <w:shd w:val="clear" w:color="auto" w:fill="FFFFFF"/>
              </w:rPr>
            </w:pPr>
            <w:r>
              <w:rPr>
                <w:rStyle w:val="normaltextrun"/>
                <w:rFonts w:ascii="Calibri" w:hAnsi="Calibri" w:cs="Calibri"/>
                <w:bCs/>
                <w:color w:val="ED7D31" w:themeColor="accent2"/>
                <w:sz w:val="22"/>
                <w:shd w:val="clear" w:color="auto" w:fill="FFFFFF"/>
              </w:rPr>
              <w:t>Z</w:t>
            </w:r>
            <w:r>
              <w:rPr>
                <w:rStyle w:val="normaltextrun"/>
                <w:rFonts w:ascii="Calibri" w:hAnsi="Calibri" w:cs="Calibri"/>
                <w:bCs/>
                <w:color w:val="ED7D31" w:themeColor="accent2"/>
                <w:shd w:val="clear" w:color="auto" w:fill="FFFFFF"/>
              </w:rPr>
              <w:t>org</w:t>
            </w:r>
          </w:p>
          <w:p w:rsidRPr="0074644F" w:rsidR="00944D94" w:rsidP="00944D94" w:rsidRDefault="00944D94" w14:paraId="01F92662" w14:textId="772FA4D8">
            <w:pPr>
              <w:pStyle w:val="Doel"/>
              <w:numPr>
                <w:ilvl w:val="0"/>
                <w:numId w:val="0"/>
              </w:numPr>
              <w:spacing w:before="0" w:after="0"/>
              <w:rPr>
                <w:color w:val="7030A0"/>
                <w:sz w:val="22"/>
              </w:rPr>
            </w:pPr>
            <w:r>
              <w:rPr>
                <w:rStyle w:val="normaltextrun"/>
                <w:rFonts w:ascii="Calibri" w:hAnsi="Calibri" w:cs="Calibri"/>
                <w:bCs/>
                <w:color w:val="7030A0"/>
                <w:sz w:val="22"/>
                <w:shd w:val="clear" w:color="auto" w:fill="FFFFFF"/>
              </w:rPr>
              <w:t>L</w:t>
            </w:r>
            <w:r w:rsidRPr="0074644F">
              <w:rPr>
                <w:rStyle w:val="normaltextrun"/>
                <w:rFonts w:ascii="Calibri" w:hAnsi="Calibri" w:cs="Calibri"/>
                <w:bCs/>
                <w:color w:val="7030A0"/>
                <w:sz w:val="22"/>
                <w:shd w:val="clear" w:color="auto" w:fill="FFFFFF"/>
              </w:rPr>
              <w:t xml:space="preserve">PD 21 </w:t>
            </w:r>
            <w:r w:rsidRPr="0074644F">
              <w:rPr>
                <w:color w:val="7030A0"/>
                <w:sz w:val="22"/>
              </w:rPr>
              <w:t xml:space="preserve">De leerlingen lichten vanuit anatomische en fysiologische inzichten vaak voorkomende aandoeningen en stoornissen en hun invloed op het menselijk </w:t>
            </w:r>
            <w:r>
              <w:rPr>
                <w:color w:val="7030A0"/>
                <w:sz w:val="22"/>
              </w:rPr>
              <w:t>f</w:t>
            </w:r>
            <w:r>
              <w:t>u</w:t>
            </w:r>
            <w:r w:rsidRPr="0074644F">
              <w:rPr>
                <w:color w:val="7030A0"/>
                <w:sz w:val="22"/>
              </w:rPr>
              <w:t>nctioneren toe.</w:t>
            </w:r>
          </w:p>
          <w:p w:rsidRPr="00DF2C46" w:rsidR="00944D94" w:rsidP="00944D94" w:rsidRDefault="00944D94" w14:paraId="4E422397" w14:textId="77777777">
            <w:pPr>
              <w:rPr>
                <w:u w:val="single"/>
              </w:rPr>
            </w:pPr>
            <w:r>
              <w:t xml:space="preserve"> </w:t>
            </w:r>
            <w:r w:rsidRPr="00DF2C46">
              <w:rPr>
                <w:u w:val="single"/>
              </w:rPr>
              <w:t>Vanuit anatomische en fysiologische kennis</w:t>
            </w:r>
          </w:p>
          <w:p w:rsidRPr="00FD1907" w:rsidR="00876E31" w:rsidP="00392D96" w:rsidRDefault="00944D94" w14:paraId="7A64E2F4" w14:textId="76B5F640">
            <w:pPr>
              <w:pStyle w:val="Lijstalinea"/>
              <w:numPr>
                <w:ilvl w:val="0"/>
                <w:numId w:val="2"/>
              </w:numPr>
            </w:pPr>
            <w:r>
              <w:t>Normaal functioneren</w:t>
            </w:r>
            <w:r w:rsidR="00876E31">
              <w:t xml:space="preserve"> van het b</w:t>
            </w:r>
            <w:r w:rsidRPr="00FD1907" w:rsidR="00876E31">
              <w:t>ewegingsstelsel</w:t>
            </w:r>
          </w:p>
          <w:p w:rsidRPr="00876E31" w:rsidR="00944D94" w:rsidP="00876E31" w:rsidRDefault="00944D94" w14:paraId="1E727C43" w14:textId="38198BB3">
            <w:pPr>
              <w:contextualSpacing/>
              <w:rPr>
                <w:u w:val="single"/>
              </w:rPr>
            </w:pPr>
            <w:r w:rsidRPr="00876E31">
              <w:rPr>
                <w:u w:val="single"/>
              </w:rPr>
              <w:t>Vaak voorkomende aandoeningen en stoornissen en invloed op het functioneren</w:t>
            </w:r>
          </w:p>
          <w:p w:rsidR="00876E31" w:rsidP="00392D96" w:rsidRDefault="00876E31" w14:paraId="335E0B63" w14:textId="77777777">
            <w:pPr>
              <w:pStyle w:val="Lijstalinea"/>
              <w:numPr>
                <w:ilvl w:val="0"/>
                <w:numId w:val="2"/>
              </w:numPr>
            </w:pPr>
            <w:r w:rsidRPr="005E39DB">
              <w:t>Osteoporose</w:t>
            </w:r>
          </w:p>
          <w:p w:rsidR="00876E31" w:rsidP="00392D96" w:rsidRDefault="00876E31" w14:paraId="39E7AC55" w14:textId="77777777">
            <w:pPr>
              <w:pStyle w:val="Lijstalinea"/>
              <w:numPr>
                <w:ilvl w:val="0"/>
                <w:numId w:val="2"/>
              </w:numPr>
            </w:pPr>
            <w:r>
              <w:t>Artrose</w:t>
            </w:r>
          </w:p>
          <w:p w:rsidRPr="004127B5" w:rsidR="00876E31" w:rsidP="00392D96" w:rsidRDefault="00876E31" w14:paraId="07CB0AC7" w14:textId="77777777">
            <w:pPr>
              <w:pStyle w:val="Lijstalinea"/>
              <w:numPr>
                <w:ilvl w:val="0"/>
                <w:numId w:val="2"/>
              </w:numPr>
              <w:rPr>
                <w:i/>
                <w:iCs/>
              </w:rPr>
            </w:pPr>
            <w:r>
              <w:rPr>
                <w:i/>
                <w:iCs/>
              </w:rPr>
              <w:t>Aandachtspunten bij mensen met heupproblemen</w:t>
            </w:r>
          </w:p>
          <w:p w:rsidRPr="00007216" w:rsidR="00876E31" w:rsidP="00392D96" w:rsidRDefault="00876E31" w14:paraId="13693C3A" w14:textId="77777777">
            <w:pPr>
              <w:pStyle w:val="Lijstalinea"/>
              <w:numPr>
                <w:ilvl w:val="0"/>
                <w:numId w:val="2"/>
              </w:numPr>
              <w:rPr>
                <w:i/>
                <w:iCs/>
              </w:rPr>
            </w:pPr>
            <w:r w:rsidRPr="00007216">
              <w:rPr>
                <w:i/>
                <w:iCs/>
              </w:rPr>
              <w:t>Reuma</w:t>
            </w:r>
          </w:p>
          <w:p w:rsidRPr="00206582" w:rsidR="00876E31" w:rsidP="00392D96" w:rsidRDefault="00876E31" w14:paraId="47383EEF" w14:textId="77777777">
            <w:pPr>
              <w:pStyle w:val="Lijstalinea"/>
              <w:numPr>
                <w:ilvl w:val="0"/>
                <w:numId w:val="2"/>
              </w:numPr>
              <w:rPr>
                <w:b/>
                <w:bCs/>
                <w:i/>
                <w:iCs/>
                <w:color w:val="ED7D31" w:themeColor="accent2"/>
              </w:rPr>
            </w:pPr>
            <w:r w:rsidRPr="00206582">
              <w:rPr>
                <w:i/>
                <w:iCs/>
              </w:rPr>
              <w:t>Aandachtspunten bij voetafwijkingen zoals blaren, ingegroeide nagel enz.</w:t>
            </w:r>
          </w:p>
          <w:p w:rsidRPr="00D31496" w:rsidR="00944D94" w:rsidP="00392D96" w:rsidRDefault="00876E31" w14:paraId="6A22CEC2" w14:textId="51558302">
            <w:pPr>
              <w:pStyle w:val="Lijstalinea"/>
              <w:numPr>
                <w:ilvl w:val="0"/>
                <w:numId w:val="2"/>
              </w:numPr>
              <w:spacing w:after="60"/>
              <w:ind w:left="714" w:hanging="357"/>
              <w:rPr>
                <w:b/>
                <w:bCs/>
                <w:color w:val="ED7D31" w:themeColor="accent2"/>
              </w:rPr>
            </w:pPr>
            <w:r w:rsidRPr="004127B5">
              <w:rPr>
                <w:rStyle w:val="eop"/>
                <w:rFonts w:ascii="Calibri" w:hAnsi="Calibri" w:cs="Calibri"/>
                <w:i/>
                <w:iCs/>
                <w:shd w:val="clear" w:color="auto" w:fill="FFFFFF"/>
              </w:rPr>
              <w:t xml:space="preserve">Evt discus </w:t>
            </w:r>
            <w:r w:rsidRPr="008C785F">
              <w:rPr>
                <w:rStyle w:val="eop"/>
                <w:rFonts w:ascii="Calibri" w:hAnsi="Calibri" w:cs="Calibri"/>
                <w:i/>
                <w:iCs/>
                <w:shd w:val="clear" w:color="auto" w:fill="FFFFFF"/>
              </w:rPr>
              <w:t>hernia als erkende beroepsziekte bij zorgkundigen,….</w:t>
            </w:r>
          </w:p>
        </w:tc>
      </w:tr>
      <w:tr w:rsidRPr="002809FA" w:rsidR="00876E31" w:rsidTr="00D30EB7" w14:paraId="03051CF9" w14:textId="77777777">
        <w:tc>
          <w:tcPr>
            <w:tcW w:w="15163" w:type="dxa"/>
          </w:tcPr>
          <w:p w:rsidRPr="00876E31" w:rsidR="00876E31" w:rsidP="000E5104" w:rsidRDefault="00876E31" w14:paraId="5F378395" w14:textId="053F856C">
            <w:pPr>
              <w:spacing w:before="60"/>
              <w:rPr>
                <w:color w:val="7030A0"/>
              </w:rPr>
            </w:pPr>
            <w:r>
              <w:rPr>
                <w:b/>
                <w:bCs/>
                <w:color w:val="7030A0"/>
              </w:rPr>
              <w:t>L</w:t>
            </w:r>
            <w:r w:rsidRPr="00E03CCB">
              <w:rPr>
                <w:b/>
                <w:bCs/>
                <w:color w:val="7030A0"/>
              </w:rPr>
              <w:t>PD</w:t>
            </w:r>
            <w:r>
              <w:rPr>
                <w:b/>
                <w:bCs/>
                <w:color w:val="7030A0"/>
              </w:rPr>
              <w:t>2</w:t>
            </w:r>
            <w:r w:rsidRPr="00E03CCB">
              <w:rPr>
                <w:b/>
                <w:bCs/>
                <w:color w:val="7030A0"/>
              </w:rPr>
              <w:t xml:space="preserve">2 </w:t>
            </w:r>
            <w:r w:rsidRPr="00E03CCB">
              <w:rPr>
                <w:rStyle w:val="normaltextrun"/>
                <w:rFonts w:ascii="Calibri" w:hAnsi="Calibri" w:cs="Calibri"/>
                <w:b/>
                <w:bCs/>
                <w:color w:val="7030A0"/>
                <w:shd w:val="clear" w:color="auto" w:fill="FFFFFF"/>
              </w:rPr>
              <w:t xml:space="preserve">De leerlingen voeren </w:t>
            </w:r>
            <w:r w:rsidRPr="00F06A86">
              <w:rPr>
                <w:rStyle w:val="normaltextrun"/>
                <w:rFonts w:ascii="Calibri" w:hAnsi="Calibri" w:cs="Calibri"/>
                <w:b/>
                <w:bCs/>
                <w:color w:val="7030A0"/>
                <w:shd w:val="clear" w:color="auto" w:fill="FFFFFF"/>
              </w:rPr>
              <w:t xml:space="preserve">gecombineerde huishoudelijke en logistieke taken </w:t>
            </w:r>
            <w:r w:rsidR="008F62F3">
              <w:rPr>
                <w:rStyle w:val="normaltextrun"/>
                <w:rFonts w:ascii="Calibri" w:hAnsi="Calibri" w:cs="Calibri"/>
                <w:b/>
                <w:bCs/>
                <w:color w:val="7030A0"/>
                <w:shd w:val="clear" w:color="auto" w:fill="FFFFFF"/>
              </w:rPr>
              <w:t xml:space="preserve">et inbegrip van cliëntenvervoer en conform </w:t>
            </w:r>
            <w:r w:rsidR="003009E0">
              <w:rPr>
                <w:rStyle w:val="normaltextrun"/>
                <w:rFonts w:ascii="Calibri" w:hAnsi="Calibri" w:cs="Calibri"/>
                <w:b/>
                <w:bCs/>
                <w:color w:val="7030A0"/>
                <w:shd w:val="clear" w:color="auto" w:fill="FFFFFF"/>
              </w:rPr>
              <w:t>het zorg- en ondersteuningsplan uit.</w:t>
            </w:r>
          </w:p>
          <w:p w:rsidRPr="00995E82" w:rsidR="00876E31" w:rsidP="00392D96" w:rsidRDefault="00876E31" w14:paraId="316472AD" w14:textId="23F092AC">
            <w:pPr>
              <w:pStyle w:val="Lijstalinea"/>
              <w:numPr>
                <w:ilvl w:val="0"/>
                <w:numId w:val="8"/>
              </w:numPr>
              <w:rPr>
                <w:color w:val="7030A0"/>
              </w:rPr>
            </w:pPr>
            <w:r>
              <w:t>Gebruik en onderhoud van h</w:t>
            </w:r>
            <w:r w:rsidRPr="0045696E">
              <w:t>ulpmiddelen bij cliëntenvervoer</w:t>
            </w:r>
            <w:r>
              <w:t xml:space="preserve"> en toepassen van procedures</w:t>
            </w:r>
          </w:p>
          <w:p w:rsidRPr="00876E31" w:rsidR="00876E31" w:rsidP="00392D96" w:rsidRDefault="00876E31" w14:paraId="759022D2" w14:textId="77777777">
            <w:pPr>
              <w:pStyle w:val="Lijstalinea"/>
              <w:numPr>
                <w:ilvl w:val="0"/>
                <w:numId w:val="8"/>
              </w:numPr>
              <w:rPr>
                <w:color w:val="7030A0"/>
              </w:rPr>
            </w:pPr>
            <w:r w:rsidRPr="00876E31">
              <w:t>Cliëntenvervoer bij cliënten met verschillende mobiliteitsgraden zoals vervoer in rolstoel, met ziekenhuisbed,…..</w:t>
            </w:r>
          </w:p>
          <w:p w:rsidR="00876E31" w:rsidP="00392D96" w:rsidRDefault="00876E31" w14:paraId="1C2643D6" w14:textId="3594D989">
            <w:pPr>
              <w:pStyle w:val="Doel"/>
              <w:numPr>
                <w:ilvl w:val="0"/>
                <w:numId w:val="8"/>
              </w:numPr>
              <w:spacing w:before="0" w:after="60"/>
              <w:ind w:left="714" w:hanging="357"/>
              <w:rPr>
                <w:rStyle w:val="normaltextrun"/>
                <w:rFonts w:ascii="Calibri" w:hAnsi="Calibri" w:cs="Calibri"/>
                <w:bCs/>
                <w:color w:val="7030A0"/>
                <w:sz w:val="22"/>
                <w:shd w:val="clear" w:color="auto" w:fill="FFFFFF"/>
              </w:rPr>
            </w:pPr>
            <w:r w:rsidRPr="00876E31">
              <w:rPr>
                <w:b w:val="0"/>
              </w:rPr>
              <w:t>Zorg voor veiligheid en comfort cliënt</w:t>
            </w:r>
          </w:p>
        </w:tc>
      </w:tr>
      <w:tr w:rsidRPr="002809FA" w:rsidR="00876E31" w:rsidTr="00D30EB7" w14:paraId="208446E0" w14:textId="77777777">
        <w:tc>
          <w:tcPr>
            <w:tcW w:w="15163" w:type="dxa"/>
          </w:tcPr>
          <w:p w:rsidRPr="001B7EC4" w:rsidR="00876E31" w:rsidP="000E5104" w:rsidRDefault="00876E31" w14:paraId="13CAC106" w14:textId="1A8589FA">
            <w:pPr>
              <w:spacing w:before="60"/>
              <w:rPr>
                <w:b/>
                <w:bCs/>
                <w:color w:val="7030A0"/>
              </w:rPr>
            </w:pPr>
            <w:r>
              <w:rPr>
                <w:rStyle w:val="normaltextrun"/>
                <w:rFonts w:ascii="Calibri" w:hAnsi="Calibri" w:cs="Calibri"/>
                <w:b/>
                <w:bCs/>
                <w:color w:val="7030A0"/>
                <w:shd w:val="clear" w:color="auto" w:fill="FFFFFF"/>
              </w:rPr>
              <w:t>L</w:t>
            </w:r>
            <w:r w:rsidRPr="00E03CCB">
              <w:rPr>
                <w:rStyle w:val="normaltextrun"/>
                <w:rFonts w:ascii="Calibri" w:hAnsi="Calibri" w:cs="Calibri"/>
                <w:b/>
                <w:bCs/>
                <w:color w:val="7030A0"/>
                <w:shd w:val="clear" w:color="auto" w:fill="FFFFFF"/>
              </w:rPr>
              <w:t>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003009E0">
              <w:rPr>
                <w:rStyle w:val="normaltextrun"/>
                <w:rFonts w:ascii="Calibri" w:hAnsi="Calibri" w:cs="Calibri"/>
                <w:b/>
                <w:bCs/>
                <w:color w:val="7030A0"/>
                <w:shd w:val="clear" w:color="auto" w:fill="FFFFFF"/>
              </w:rPr>
              <w:t>en volgens de wettelijke bepalingen</w:t>
            </w:r>
            <w:r w:rsidRPr="00E03CCB">
              <w:rPr>
                <w:rStyle w:val="normaltextrun"/>
                <w:rFonts w:ascii="Calibri" w:hAnsi="Calibri" w:cs="Calibri"/>
                <w:b/>
                <w:bCs/>
                <w:color w:val="7030A0"/>
                <w:shd w:val="clear" w:color="auto" w:fill="FFFFFF"/>
              </w:rPr>
              <w:t xml:space="preserve"> op maat aan een cliënt met ADL-dysfunctie</w:t>
            </w:r>
            <w:r w:rsidR="003009E0">
              <w:rPr>
                <w:rStyle w:val="normaltextrun"/>
                <w:rFonts w:ascii="Calibri" w:hAnsi="Calibri" w:cs="Calibri"/>
                <w:b/>
                <w:bCs/>
                <w:color w:val="7030A0"/>
                <w:shd w:val="clear" w:color="auto" w:fill="FFFFFF"/>
              </w:rPr>
              <w:t xml:space="preserve"> uit.</w:t>
            </w:r>
          </w:p>
          <w:p w:rsidR="00876E31" w:rsidP="00392D96" w:rsidRDefault="00876E31" w14:paraId="332C6422" w14:textId="77777777">
            <w:pPr>
              <w:pStyle w:val="Lijstalinea"/>
              <w:numPr>
                <w:ilvl w:val="0"/>
                <w:numId w:val="2"/>
              </w:numPr>
            </w:pPr>
            <w:r w:rsidRPr="005E39DB">
              <w:t xml:space="preserve">Gebruik en onderhoud van hulpmiddelen </w:t>
            </w:r>
            <w:r>
              <w:t>om de zelfstandigheid van de cliënt te vergroten</w:t>
            </w:r>
          </w:p>
          <w:p w:rsidR="00876E31" w:rsidP="00392D96" w:rsidRDefault="00876E31" w14:paraId="490A3183" w14:textId="77777777">
            <w:pPr>
              <w:pStyle w:val="Lijstalinea"/>
              <w:numPr>
                <w:ilvl w:val="0"/>
                <w:numId w:val="2"/>
              </w:numPr>
            </w:pPr>
            <w:r>
              <w:t>Gebruik en onderhoud van hulpmiddelen om ergonomisch te werken als verzorgende/zorgkundige zoals</w:t>
            </w:r>
            <w:r w:rsidRPr="005E39DB">
              <w:t xml:space="preserve"> actieve en passieve tillift, draaischijf, glijzeil,..</w:t>
            </w:r>
          </w:p>
          <w:p w:rsidR="00876E31" w:rsidP="00392D96" w:rsidRDefault="00876E31" w14:paraId="271A3B2B" w14:textId="77777777">
            <w:pPr>
              <w:pStyle w:val="Lijstalinea"/>
              <w:numPr>
                <w:ilvl w:val="0"/>
                <w:numId w:val="2"/>
              </w:numPr>
            </w:pPr>
            <w:r>
              <w:t>C</w:t>
            </w:r>
            <w:r w:rsidRPr="00B238D8">
              <w:t>liënt in een functionele houding brengen met technische hulpmiddelen (</w:t>
            </w:r>
          </w:p>
          <w:p w:rsidR="00876E31" w:rsidP="00392D96" w:rsidRDefault="00876E31" w14:paraId="345CAC86" w14:textId="77777777">
            <w:pPr>
              <w:pStyle w:val="Lijstalinea"/>
              <w:numPr>
                <w:ilvl w:val="0"/>
                <w:numId w:val="2"/>
              </w:numPr>
            </w:pPr>
            <w:r>
              <w:t>Mobiliseren, positioneren en zorg dragen voor transfers: gebruik van hulpmiddelen en toepassen van procedures</w:t>
            </w:r>
          </w:p>
          <w:p w:rsidR="00876E31" w:rsidP="00392D96" w:rsidRDefault="00876E31" w14:paraId="3356B5AC" w14:textId="0172D8C0">
            <w:pPr>
              <w:pStyle w:val="Lijstalinea"/>
              <w:numPr>
                <w:ilvl w:val="0"/>
                <w:numId w:val="2"/>
              </w:numPr>
              <w:spacing w:after="60"/>
              <w:ind w:left="714" w:hanging="357"/>
              <w:rPr>
                <w:b/>
                <w:bCs/>
                <w:color w:val="7030A0"/>
              </w:rPr>
            </w:pPr>
            <w:r>
              <w:t>Fixatie</w:t>
            </w:r>
          </w:p>
        </w:tc>
      </w:tr>
      <w:tr w:rsidRPr="002809FA" w:rsidR="00876E31" w:rsidTr="00D30EB7" w14:paraId="6EDCF17A" w14:textId="77777777">
        <w:tc>
          <w:tcPr>
            <w:tcW w:w="15163" w:type="dxa"/>
          </w:tcPr>
          <w:p w:rsidRPr="00A35B79" w:rsidR="00C34DCE" w:rsidP="000E5104" w:rsidRDefault="00C34DCE" w14:paraId="5B668F1F" w14:textId="77777777">
            <w:pPr>
              <w:spacing w:before="6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Pr="00B37F8A" w:rsidR="00C34DCE" w:rsidP="00392D96" w:rsidRDefault="00C34DCE" w14:paraId="1F07C9A1" w14:textId="77777777">
            <w:pPr>
              <w:pStyle w:val="Lijstalinea"/>
              <w:numPr>
                <w:ilvl w:val="0"/>
                <w:numId w:val="21"/>
              </w:numPr>
              <w:jc w:val="both"/>
            </w:pPr>
            <w:r>
              <w:t>g</w:t>
            </w:r>
            <w:r w:rsidRPr="00B51560">
              <w:t xml:space="preserve">ezondheidsbeleving en instandhouding: </w:t>
            </w:r>
            <w:r w:rsidRPr="00B37F8A">
              <w:t>belang van ‘normale activiteiten’, stimuleren van beweging en wisselende houding, belang van tijdsbesteding voor menselijk functioneren, belang</w:t>
            </w:r>
          </w:p>
          <w:p w:rsidR="00C34DCE" w:rsidP="00392D96" w:rsidRDefault="00C34DCE" w14:paraId="08CEDD17" w14:textId="77777777">
            <w:pPr>
              <w:pStyle w:val="Lijstalinea"/>
              <w:numPr>
                <w:ilvl w:val="0"/>
                <w:numId w:val="21"/>
              </w:numPr>
            </w:pPr>
            <w:r>
              <w:t xml:space="preserve">preventieve </w:t>
            </w:r>
            <w:r w:rsidRPr="00B51560">
              <w:t xml:space="preserve">maatregelen ter voorkoming van lichamelijke letsels en decubitusletsels </w:t>
            </w:r>
          </w:p>
          <w:p w:rsidR="00C34DCE" w:rsidP="00392D96" w:rsidRDefault="00C34DCE" w14:paraId="0304664B" w14:textId="77777777">
            <w:pPr>
              <w:pStyle w:val="Lijstalinea"/>
              <w:numPr>
                <w:ilvl w:val="0"/>
                <w:numId w:val="21"/>
              </w:numPr>
            </w:pPr>
            <w:r w:rsidRPr="00723ACF">
              <w:t>preventie decubitus en specifieke hulpmiddelen</w:t>
            </w:r>
            <w:r>
              <w:t>: procedure en aandachtspunten</w:t>
            </w:r>
          </w:p>
          <w:p w:rsidRPr="0045696E" w:rsidR="00C34DCE" w:rsidP="00392D96" w:rsidRDefault="00C34DCE" w14:paraId="5AD501CB" w14:textId="77777777">
            <w:pPr>
              <w:pStyle w:val="Lijstalinea"/>
              <w:numPr>
                <w:ilvl w:val="0"/>
                <w:numId w:val="21"/>
              </w:numPr>
            </w:pPr>
            <w:r>
              <w:t>v</w:t>
            </w:r>
            <w:r w:rsidRPr="0045696E">
              <w:t xml:space="preserve">alpreventie </w:t>
            </w:r>
          </w:p>
          <w:p w:rsidR="00C34DCE" w:rsidP="00392D96" w:rsidRDefault="00C34DCE" w14:paraId="38B2AB94" w14:textId="77777777">
            <w:pPr>
              <w:pStyle w:val="Lijstalinea"/>
              <w:numPr>
                <w:ilvl w:val="0"/>
                <w:numId w:val="21"/>
              </w:numPr>
            </w:pPr>
            <w:r>
              <w:t>v</w:t>
            </w:r>
            <w:r w:rsidRPr="0045696E">
              <w:t>oorkomen van</w:t>
            </w:r>
            <w:r>
              <w:t xml:space="preserve"> verwikkelingen bij bewegingsbeperking of immobiliteit zoals</w:t>
            </w:r>
            <w:r w:rsidRPr="0045696E">
              <w:t xml:space="preserve"> contracturen</w:t>
            </w:r>
            <w:r>
              <w:t>, decubitusletsels,….</w:t>
            </w:r>
          </w:p>
          <w:p w:rsidRPr="00C34DCE" w:rsidR="00876E31" w:rsidP="00392D96" w:rsidRDefault="00C34DCE" w14:paraId="368386F3" w14:textId="3F08FBE7">
            <w:pPr>
              <w:pStyle w:val="Lijstalinea"/>
              <w:numPr>
                <w:ilvl w:val="0"/>
                <w:numId w:val="21"/>
              </w:numPr>
              <w:spacing w:after="60"/>
              <w:ind w:left="357" w:hanging="357"/>
              <w:rPr>
                <w:rStyle w:val="normaltextrun"/>
                <w:rFonts w:ascii="Calibri" w:hAnsi="Calibri" w:cs="Calibri"/>
                <w:b/>
                <w:bCs/>
                <w:color w:val="7030A0"/>
                <w:shd w:val="clear" w:color="auto" w:fill="FFFFFF"/>
              </w:rPr>
            </w:pPr>
            <w:r>
              <w:t>g</w:t>
            </w:r>
            <w:r w:rsidRPr="00B238D8">
              <w:t xml:space="preserve">ezondheidsbeleving en instandhouding: belang van ‘normale activiteiten’, </w:t>
            </w:r>
            <w:r>
              <w:t>voldoende bewegen, gezonde voeding, ventileren,….</w:t>
            </w:r>
          </w:p>
        </w:tc>
      </w:tr>
      <w:tr w:rsidRPr="002809FA" w:rsidR="00C34DCE" w:rsidTr="00D30EB7" w14:paraId="3072AE87" w14:textId="77777777">
        <w:tc>
          <w:tcPr>
            <w:tcW w:w="15163" w:type="dxa"/>
          </w:tcPr>
          <w:p w:rsidRPr="003E0625" w:rsidR="00A23B5E" w:rsidP="00A23B5E" w:rsidRDefault="00A23B5E" w14:paraId="389D4BDE" w14:textId="77777777">
            <w:pPr>
              <w:rPr>
                <w:b/>
                <w:bCs/>
                <w:color w:val="7030A0"/>
              </w:rPr>
            </w:pPr>
            <w:r w:rsidRPr="00496FC2">
              <w:rPr>
                <w:b/>
                <w:bCs/>
                <w:color w:val="7030A0"/>
              </w:rPr>
              <w:t>LPD</w:t>
            </w:r>
            <w:r>
              <w:rPr>
                <w:b/>
                <w:bCs/>
                <w:color w:val="7030A0"/>
              </w:rPr>
              <w:t>2</w:t>
            </w:r>
            <w:r w:rsidRPr="00496FC2">
              <w:rPr>
                <w:b/>
                <w:bCs/>
                <w:color w:val="7030A0"/>
              </w:rPr>
              <w:t xml:space="preserve">6 EHBO </w:t>
            </w:r>
            <w:r w:rsidRPr="003E0625">
              <w:rPr>
                <w:b/>
                <w:bCs/>
                <w:color w:val="7030A0"/>
              </w:rPr>
              <w:t>en technieken levensreddend handelen volgens geldende richtlijnen uitvoeren</w:t>
            </w:r>
          </w:p>
          <w:p w:rsidRPr="001B7EC4" w:rsidR="0028703C" w:rsidP="003009E0" w:rsidRDefault="00A23B5E" w14:paraId="60657CD4" w14:textId="024114C8">
            <w:pPr>
              <w:pStyle w:val="Lijstalinea"/>
              <w:numPr>
                <w:ilvl w:val="0"/>
                <w:numId w:val="2"/>
              </w:numPr>
              <w:spacing w:after="120"/>
              <w:ind w:left="714" w:hanging="357"/>
              <w:rPr>
                <w:b/>
                <w:bCs/>
                <w:color w:val="7030A0"/>
              </w:rPr>
            </w:pPr>
            <w:r w:rsidRPr="005E39DB">
              <w:t>Eerste hulp bij botbreuk</w:t>
            </w:r>
            <w:r>
              <w:t>, ontwrichtingen, kneuzingen,……..</w:t>
            </w:r>
          </w:p>
        </w:tc>
      </w:tr>
      <w:tr w:rsidRPr="00FC6FD9" w:rsidR="005A786E" w:rsidTr="00D30EB7" w14:paraId="3DDB23CB" w14:textId="77777777">
        <w:trPr>
          <w:trHeight w:val="510"/>
        </w:trPr>
        <w:tc>
          <w:tcPr>
            <w:tcW w:w="15163" w:type="dxa"/>
            <w:shd w:val="clear" w:color="auto" w:fill="B4C6E7" w:themeFill="accent1" w:themeFillTint="66"/>
          </w:tcPr>
          <w:p w:rsidRPr="00FD1EE2" w:rsidR="005A786E" w:rsidP="00D30EB7" w:rsidRDefault="005A786E" w14:paraId="4E195B94" w14:textId="3FBEA81B">
            <w:pPr>
              <w:spacing w:before="120"/>
              <w:rPr>
                <w:b/>
                <w:bCs/>
                <w:color w:val="002060"/>
                <w:sz w:val="24"/>
                <w:szCs w:val="24"/>
              </w:rPr>
            </w:pPr>
            <w:r>
              <w:rPr>
                <w:b/>
                <w:bCs/>
                <w:color w:val="002060"/>
              </w:rPr>
              <w:t>Hart en bloedvatenstelsel</w:t>
            </w:r>
          </w:p>
        </w:tc>
      </w:tr>
      <w:tr w:rsidRPr="002809FA" w:rsidR="005A786E" w:rsidTr="00D30EB7" w14:paraId="005A2E67" w14:textId="77777777">
        <w:tc>
          <w:tcPr>
            <w:tcW w:w="15163" w:type="dxa"/>
          </w:tcPr>
          <w:p w:rsidRPr="00D31496" w:rsidR="005A786E" w:rsidP="00D30EB7" w:rsidRDefault="005A786E" w14:paraId="07970259" w14:textId="77777777">
            <w:pPr>
              <w:rPr>
                <w:b/>
                <w:bCs/>
                <w:color w:val="ED7D31" w:themeColor="accent2"/>
              </w:rPr>
            </w:pPr>
            <w:r w:rsidRPr="00D31496">
              <w:rPr>
                <w:b/>
                <w:bCs/>
                <w:color w:val="ED7D31" w:themeColor="accent2"/>
              </w:rPr>
              <w:t>Voorkennis</w:t>
            </w:r>
          </w:p>
          <w:p w:rsidRPr="003C1B71" w:rsidR="005A786E" w:rsidP="00D30EB7" w:rsidRDefault="005A786E" w14:paraId="4741B785"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005A786E" w:rsidP="00D30EB7" w:rsidRDefault="005A786E" w14:paraId="3F2A4315"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Pr="005B4393" w:rsidR="005B4393" w:rsidP="005B4393" w:rsidRDefault="005B4393" w14:paraId="56587935" w14:textId="77777777">
            <w:pPr>
              <w:spacing w:line="259" w:lineRule="auto"/>
            </w:pPr>
            <w:r w:rsidRPr="005B4393">
              <w:t xml:space="preserve">LPD 17 De leerlingen passen algemene principes voor </w:t>
            </w:r>
            <w:hyperlink w:history="1" w:anchor="_Lexicon">
              <w:r w:rsidRPr="005B4393">
                <w:rPr>
                  <w:u w:val="single"/>
                </w:rPr>
                <w:t>gezondheidsbevordering</w:t>
              </w:r>
            </w:hyperlink>
            <w:r w:rsidRPr="005B4393">
              <w:rPr>
                <w:u w:val="single"/>
              </w:rPr>
              <w:t xml:space="preserve"> </w:t>
            </w:r>
            <w:r w:rsidRPr="005B4393">
              <w:t>toe met aandacht voor gezonde en aangepaste voeding, valpreventie en zorg voor voldoende slaap</w:t>
            </w:r>
          </w:p>
          <w:p w:rsidRPr="005B4393" w:rsidR="005B4393" w:rsidP="00392D96" w:rsidRDefault="005B4393" w14:paraId="3E936646" w14:textId="1B2ED932">
            <w:pPr>
              <w:pStyle w:val="Lijstalinea"/>
              <w:numPr>
                <w:ilvl w:val="0"/>
                <w:numId w:val="2"/>
              </w:numPr>
              <w:outlineLvl w:val="0"/>
            </w:pPr>
            <w:r w:rsidRPr="005B4393">
              <w:t>Richtlijnen gezondheidsbevordering ter voorkoming van aandoeningen van hart- en bloedvatenstelsel zoals zorg voor voldoende beweging, gezonde voeding, voldoende slaap enz.</w:t>
            </w:r>
          </w:p>
          <w:p w:rsidR="005A786E" w:rsidP="00D30EB7" w:rsidRDefault="005A786E" w14:paraId="653962FC" w14:textId="77777777">
            <w:r w:rsidRPr="008D5298">
              <w:t>LPD 19 De lln voeren afgebakende zorgtaken uit bij volwassenen onder toezicht en conform het zorgplan</w:t>
            </w:r>
          </w:p>
          <w:p w:rsidRPr="008D5298" w:rsidR="001A1E04" w:rsidP="00392D96" w:rsidRDefault="001A1E04" w14:paraId="7EB38A3D" w14:textId="1A37698C">
            <w:pPr>
              <w:pStyle w:val="Lijstalinea"/>
              <w:numPr>
                <w:ilvl w:val="0"/>
                <w:numId w:val="2"/>
              </w:numPr>
            </w:pPr>
            <w:r w:rsidRPr="00DD1907">
              <w:t>Meten van de polsslag</w:t>
            </w:r>
          </w:p>
          <w:p w:rsidR="005A786E" w:rsidP="00D30EB7" w:rsidRDefault="005A786E" w14:paraId="68D3DADB" w14:textId="77777777">
            <w:pPr>
              <w:pStyle w:val="Doel"/>
              <w:numPr>
                <w:ilvl w:val="0"/>
                <w:numId w:val="0"/>
              </w:numPr>
              <w:spacing w:before="0" w:after="0"/>
              <w:ind w:left="1077" w:hanging="1077"/>
              <w:rPr>
                <w:b w:val="0"/>
                <w:bCs/>
                <w:color w:val="auto"/>
                <w:sz w:val="22"/>
              </w:rPr>
            </w:pPr>
            <w:r w:rsidRPr="00944D94">
              <w:rPr>
                <w:b w:val="0"/>
                <w:bCs/>
                <w:color w:val="auto"/>
                <w:sz w:val="22"/>
              </w:rPr>
              <w:t>LPD 20 De leerlingen voeren volgens de geldende richtlijnen EHBO en technieken voor levensreddend handelen in zorgcontexten uit.</w:t>
            </w:r>
          </w:p>
          <w:p w:rsidRPr="001F13F7" w:rsidR="001F13F7" w:rsidP="00392D96" w:rsidRDefault="001F13F7" w14:paraId="55E47061" w14:textId="77777777">
            <w:pPr>
              <w:numPr>
                <w:ilvl w:val="0"/>
                <w:numId w:val="2"/>
              </w:numPr>
              <w:spacing w:line="259" w:lineRule="auto"/>
              <w:ind w:left="714" w:hanging="357"/>
              <w:contextualSpacing/>
            </w:pPr>
            <w:r w:rsidRPr="001F13F7">
              <w:t>De reanimatie bij kinderen en volwassenen</w:t>
            </w:r>
          </w:p>
          <w:p w:rsidRPr="00FE2FE1" w:rsidR="005A786E" w:rsidP="00392D96" w:rsidRDefault="001F13F7" w14:paraId="5012E7F9" w14:textId="6AE2A4A5">
            <w:pPr>
              <w:pStyle w:val="Lijstalinea"/>
              <w:numPr>
                <w:ilvl w:val="0"/>
                <w:numId w:val="2"/>
              </w:numPr>
              <w:ind w:left="714" w:hanging="357"/>
            </w:pPr>
            <w:r w:rsidRPr="001F13F7">
              <w:t>Eerste hulp bij bloedingen</w:t>
            </w:r>
          </w:p>
        </w:tc>
      </w:tr>
      <w:tr w:rsidRPr="002809FA" w:rsidR="009072D9" w:rsidTr="00D30EB7" w14:paraId="49F45E6D" w14:textId="77777777">
        <w:tc>
          <w:tcPr>
            <w:tcW w:w="15163" w:type="dxa"/>
          </w:tcPr>
          <w:p w:rsidR="009072D9" w:rsidP="00743208" w:rsidRDefault="009072D9" w14:paraId="224877EE" w14:textId="77777777">
            <w:pPr>
              <w:spacing w:before="60"/>
              <w:rPr>
                <w:b/>
                <w:bCs/>
                <w:color w:val="ED7D31" w:themeColor="accent2"/>
              </w:rPr>
            </w:pPr>
            <w:r>
              <w:rPr>
                <w:b/>
                <w:bCs/>
                <w:color w:val="ED7D31" w:themeColor="accent2"/>
              </w:rPr>
              <w:t>Link met kwaliteitsvol handelen</w:t>
            </w:r>
          </w:p>
          <w:p w:rsidR="009072D9" w:rsidP="00D30EB7" w:rsidRDefault="009072D9" w14:paraId="512DACF1" w14:textId="77777777">
            <w:pPr>
              <w:spacing w:line="259" w:lineRule="auto"/>
              <w:rPr>
                <w:b/>
                <w:bCs/>
                <w:color w:val="7030A0"/>
              </w:rPr>
            </w:pPr>
            <w:r w:rsidRPr="002C73B0">
              <w:rPr>
                <w:b/>
                <w:bCs/>
                <w:color w:val="7030A0"/>
              </w:rPr>
              <w:t xml:space="preserve">LPD </w:t>
            </w:r>
            <w:r>
              <w:rPr>
                <w:b/>
                <w:bCs/>
                <w:color w:val="7030A0"/>
              </w:rPr>
              <w:t>2</w:t>
            </w:r>
            <w:r w:rsidRPr="002C73B0">
              <w:rPr>
                <w:b/>
                <w:bCs/>
                <w:color w:val="7030A0"/>
              </w:rPr>
              <w:t xml:space="preserve"> Observeren</w:t>
            </w:r>
          </w:p>
          <w:p w:rsidRPr="00F02E78" w:rsidR="00860C43" w:rsidP="00392D96" w:rsidRDefault="00860C43" w14:paraId="12A93CD9" w14:textId="0E8ECA87">
            <w:pPr>
              <w:pStyle w:val="Lijstalinea"/>
              <w:numPr>
                <w:ilvl w:val="0"/>
                <w:numId w:val="22"/>
              </w:numPr>
              <w:rPr>
                <w:b/>
                <w:bCs/>
                <w:color w:val="7030A0"/>
              </w:rPr>
            </w:pPr>
            <w:r>
              <w:t>O</w:t>
            </w:r>
            <w:r w:rsidRPr="00017385">
              <w:t xml:space="preserve">bserveren </w:t>
            </w:r>
            <w:r>
              <w:t xml:space="preserve">en signaleren </w:t>
            </w:r>
            <w:r w:rsidRPr="00017385">
              <w:t>van veranderingen bij het normale functioneren van hart- en bloedvaten</w:t>
            </w:r>
            <w:r>
              <w:t xml:space="preserve"> zoals polsslag, boeddruk, bloedingen,….)</w:t>
            </w:r>
          </w:p>
          <w:p w:rsidRPr="00D31496" w:rsidR="009072D9" w:rsidP="00392D96" w:rsidRDefault="00F02E78" w14:paraId="0B0B421F" w14:textId="0859FE63">
            <w:pPr>
              <w:pStyle w:val="Lijstalinea"/>
              <w:numPr>
                <w:ilvl w:val="0"/>
                <w:numId w:val="22"/>
              </w:numPr>
              <w:rPr>
                <w:b/>
                <w:bCs/>
                <w:color w:val="ED7D31" w:themeColor="accent2"/>
              </w:rPr>
            </w:pPr>
            <w:r w:rsidRPr="00F02E78">
              <w:t>Observeren en signaleren van veranderingen bij het normale functioneren van lymfevaten</w:t>
            </w:r>
          </w:p>
        </w:tc>
      </w:tr>
      <w:tr w:rsidRPr="002809FA" w:rsidR="00F02E78" w:rsidTr="00D30EB7" w14:paraId="093AA1E1" w14:textId="77777777">
        <w:tc>
          <w:tcPr>
            <w:tcW w:w="15163" w:type="dxa"/>
          </w:tcPr>
          <w:p w:rsidRPr="0028703C" w:rsidR="0028703C" w:rsidP="0028703C" w:rsidRDefault="0028703C" w14:paraId="47F7C652" w14:textId="06A11C4E">
            <w:pPr>
              <w:pStyle w:val="Doel"/>
              <w:numPr>
                <w:ilvl w:val="0"/>
                <w:numId w:val="0"/>
              </w:numPr>
              <w:spacing w:before="60" w:after="0"/>
              <w:rPr>
                <w:rStyle w:val="normaltextrun"/>
                <w:rFonts w:ascii="Calibri" w:hAnsi="Calibri" w:cs="Calibri"/>
                <w:bCs/>
                <w:color w:val="ED7D31" w:themeColor="accent2"/>
                <w:sz w:val="22"/>
                <w:shd w:val="clear" w:color="auto" w:fill="FFFFFF"/>
              </w:rPr>
            </w:pPr>
            <w:r>
              <w:rPr>
                <w:rStyle w:val="normaltextrun"/>
                <w:rFonts w:ascii="Calibri" w:hAnsi="Calibri" w:cs="Calibri"/>
                <w:bCs/>
                <w:color w:val="ED7D31" w:themeColor="accent2"/>
                <w:sz w:val="22"/>
                <w:shd w:val="clear" w:color="auto" w:fill="FFFFFF"/>
              </w:rPr>
              <w:t>Zorg</w:t>
            </w:r>
          </w:p>
          <w:p w:rsidRPr="0074644F" w:rsidR="00F02E78" w:rsidP="00F02E78" w:rsidRDefault="00F02E78" w14:paraId="5A79B997" w14:textId="10BD4474">
            <w:pPr>
              <w:pStyle w:val="Doel"/>
              <w:numPr>
                <w:ilvl w:val="0"/>
                <w:numId w:val="0"/>
              </w:numPr>
              <w:spacing w:before="0" w:after="0"/>
              <w:rPr>
                <w:color w:val="7030A0"/>
                <w:sz w:val="22"/>
              </w:rPr>
            </w:pPr>
            <w:r>
              <w:rPr>
                <w:rStyle w:val="normaltextrun"/>
                <w:rFonts w:ascii="Calibri" w:hAnsi="Calibri" w:cs="Calibri"/>
                <w:bCs/>
                <w:color w:val="7030A0"/>
                <w:sz w:val="22"/>
                <w:shd w:val="clear" w:color="auto" w:fill="FFFFFF"/>
              </w:rPr>
              <w:t>L</w:t>
            </w:r>
            <w:r w:rsidRPr="0074644F">
              <w:rPr>
                <w:rStyle w:val="normaltextrun"/>
                <w:rFonts w:ascii="Calibri" w:hAnsi="Calibri" w:cs="Calibri"/>
                <w:bCs/>
                <w:color w:val="7030A0"/>
                <w:sz w:val="22"/>
                <w:shd w:val="clear" w:color="auto" w:fill="FFFFFF"/>
              </w:rPr>
              <w:t xml:space="preserve">PD 21 </w:t>
            </w:r>
            <w:r w:rsidRPr="0074644F">
              <w:rPr>
                <w:color w:val="7030A0"/>
                <w:sz w:val="22"/>
              </w:rPr>
              <w:t xml:space="preserve">De leerlingen lichten vanuit anatomische en fysiologische inzichten vaak voorkomende aandoeningen en stoornissen en hun invloed op het menselijk </w:t>
            </w:r>
            <w:r>
              <w:rPr>
                <w:color w:val="7030A0"/>
                <w:sz w:val="22"/>
              </w:rPr>
              <w:t>f</w:t>
            </w:r>
            <w:r>
              <w:t>u</w:t>
            </w:r>
            <w:r w:rsidRPr="0074644F">
              <w:rPr>
                <w:color w:val="7030A0"/>
                <w:sz w:val="22"/>
              </w:rPr>
              <w:t>nctioneren toe.</w:t>
            </w:r>
          </w:p>
          <w:p w:rsidRPr="00DF2C46" w:rsidR="00F02E78" w:rsidP="00F02E78" w:rsidRDefault="00F02E78" w14:paraId="0AD1CE6B" w14:textId="77777777">
            <w:pPr>
              <w:rPr>
                <w:u w:val="single"/>
              </w:rPr>
            </w:pPr>
            <w:r>
              <w:t xml:space="preserve"> </w:t>
            </w:r>
            <w:r w:rsidRPr="00DF2C46">
              <w:rPr>
                <w:u w:val="single"/>
              </w:rPr>
              <w:t>Vanuit anatomische en fysiologische kennis</w:t>
            </w:r>
          </w:p>
          <w:p w:rsidRPr="00FD1907" w:rsidR="0014655A" w:rsidP="00392D96" w:rsidRDefault="00F02E78" w14:paraId="5434ADD5" w14:textId="78187B19">
            <w:pPr>
              <w:pStyle w:val="Lijstalinea"/>
              <w:numPr>
                <w:ilvl w:val="0"/>
                <w:numId w:val="2"/>
              </w:numPr>
            </w:pPr>
            <w:r>
              <w:t>Normaal functioneren van het</w:t>
            </w:r>
            <w:r w:rsidR="00917442">
              <w:t xml:space="preserve"> hart, bloedvaten </w:t>
            </w:r>
            <w:r w:rsidR="0014655A">
              <w:t>:</w:t>
            </w:r>
            <w:r w:rsidRPr="00FD1907" w:rsidR="0014655A">
              <w:t xml:space="preserve"> hartslag, normale waarden, soorten bloedvaten, veneuze en arteriële bloedcirculatie, lymfatisch systeem, </w:t>
            </w:r>
            <w:r w:rsidR="00554355">
              <w:t>..</w:t>
            </w:r>
          </w:p>
          <w:p w:rsidRPr="00917442" w:rsidR="00917442" w:rsidP="00392D96" w:rsidRDefault="00917442" w14:paraId="767C0135" w14:textId="619C649C">
            <w:pPr>
              <w:pStyle w:val="Lijstalinea"/>
              <w:numPr>
                <w:ilvl w:val="0"/>
                <w:numId w:val="2"/>
              </w:numPr>
              <w:rPr>
                <w:rStyle w:val="normaltextrun"/>
              </w:rPr>
            </w:pPr>
            <w:r>
              <w:rPr>
                <w:rStyle w:val="normaltextrun"/>
                <w:rFonts w:ascii="Calibri" w:hAnsi="Calibri" w:cs="Calibri"/>
                <w:shd w:val="clear" w:color="auto" w:fill="FFFFFF"/>
              </w:rPr>
              <w:t>D</w:t>
            </w:r>
            <w:r w:rsidRPr="00FD1907">
              <w:rPr>
                <w:rStyle w:val="normaltextrun"/>
                <w:rFonts w:ascii="Calibri" w:hAnsi="Calibri" w:cs="Calibri"/>
                <w:shd w:val="clear" w:color="auto" w:fill="FFFFFF"/>
              </w:rPr>
              <w:t>e soorten bloedcellen en hun functie kan je aan bod laten komen in relatie tot hun belang voor onder andere transport en immuniteit</w:t>
            </w:r>
          </w:p>
          <w:p w:rsidRPr="00FD1907" w:rsidR="00917442" w:rsidP="00392D96" w:rsidRDefault="00917442" w14:paraId="055DB4F3" w14:textId="77777777">
            <w:pPr>
              <w:pStyle w:val="Lijstalinea"/>
              <w:numPr>
                <w:ilvl w:val="0"/>
                <w:numId w:val="2"/>
              </w:numPr>
            </w:pPr>
            <w:r w:rsidRPr="0014655A">
              <w:t>Concept bloeddruk: systolisc</w:t>
            </w:r>
            <w:r w:rsidRPr="00FD1907">
              <w:t>he en diastolische bloeddruk, normale en abnormale waarden</w:t>
            </w:r>
          </w:p>
          <w:p w:rsidRPr="00FD1907" w:rsidR="00917442" w:rsidP="00392D96" w:rsidRDefault="0014655A" w14:paraId="3FA4C2EB" w14:textId="6BC7730E">
            <w:pPr>
              <w:pStyle w:val="Lijstalinea"/>
              <w:numPr>
                <w:ilvl w:val="0"/>
                <w:numId w:val="2"/>
              </w:numPr>
            </w:pPr>
            <w:r>
              <w:t>Lymfevaten</w:t>
            </w:r>
          </w:p>
          <w:p w:rsidRPr="00876E31" w:rsidR="00F02E78" w:rsidP="00F02E78" w:rsidRDefault="00F02E78" w14:paraId="4FC180CE" w14:textId="77777777">
            <w:pPr>
              <w:contextualSpacing/>
              <w:rPr>
                <w:u w:val="single"/>
              </w:rPr>
            </w:pPr>
            <w:r w:rsidRPr="00876E31">
              <w:rPr>
                <w:u w:val="single"/>
              </w:rPr>
              <w:t>Vaak voorkomende aandoeningen en stoornissen en invloed op het functioneren</w:t>
            </w:r>
          </w:p>
          <w:p w:rsidRPr="00466DD6" w:rsidR="00FD283F" w:rsidP="00392D96" w:rsidRDefault="00FD283F" w14:paraId="104E94AE" w14:textId="77777777">
            <w:pPr>
              <w:pStyle w:val="Lijstalinea"/>
              <w:numPr>
                <w:ilvl w:val="0"/>
                <w:numId w:val="12"/>
              </w:numPr>
            </w:pPr>
            <w:r w:rsidRPr="00466DD6">
              <w:t>Hypertensie</w:t>
            </w:r>
          </w:p>
          <w:p w:rsidRPr="000C4A55" w:rsidR="00FD283F" w:rsidP="00392D96" w:rsidRDefault="00FD283F" w14:paraId="31AA8E49" w14:textId="77777777">
            <w:pPr>
              <w:pStyle w:val="Lijstalinea"/>
              <w:numPr>
                <w:ilvl w:val="0"/>
                <w:numId w:val="12"/>
              </w:numPr>
              <w:rPr>
                <w:i/>
                <w:iCs/>
              </w:rPr>
            </w:pPr>
            <w:r w:rsidRPr="000C4A55">
              <w:rPr>
                <w:i/>
                <w:iCs/>
              </w:rPr>
              <w:t>Atherosclerose</w:t>
            </w:r>
          </w:p>
          <w:p w:rsidRPr="00466DD6" w:rsidR="00FD283F" w:rsidP="00392D96" w:rsidRDefault="00FD283F" w14:paraId="77214D66" w14:textId="77777777">
            <w:pPr>
              <w:pStyle w:val="Lijstalinea"/>
              <w:numPr>
                <w:ilvl w:val="0"/>
                <w:numId w:val="12"/>
              </w:numPr>
            </w:pPr>
            <w:r w:rsidRPr="00466DD6">
              <w:t>Embolieën en trombose</w:t>
            </w:r>
          </w:p>
          <w:p w:rsidRPr="00466DD6" w:rsidR="00FD283F" w:rsidP="00392D96" w:rsidRDefault="00FD283F" w14:paraId="53A33BD0" w14:textId="77777777">
            <w:pPr>
              <w:pStyle w:val="Lijstalinea"/>
              <w:numPr>
                <w:ilvl w:val="0"/>
                <w:numId w:val="12"/>
              </w:numPr>
            </w:pPr>
            <w:r w:rsidRPr="00466DD6">
              <w:t>Ischemische hartaandoeningen (chronisch hartfalen, hartinfarct, beroerte,..)</w:t>
            </w:r>
          </w:p>
          <w:p w:rsidRPr="00FD283F" w:rsidR="00FD283F" w:rsidP="00392D96" w:rsidRDefault="00FD283F" w14:paraId="383A7AD9" w14:textId="77777777">
            <w:pPr>
              <w:pStyle w:val="Lijstalinea"/>
              <w:numPr>
                <w:ilvl w:val="0"/>
                <w:numId w:val="12"/>
              </w:numPr>
            </w:pPr>
            <w:r w:rsidRPr="00466DD6">
              <w:t>C</w:t>
            </w:r>
            <w:r w:rsidRPr="00FD283F">
              <w:t>VA</w:t>
            </w:r>
          </w:p>
          <w:p w:rsidRPr="00FD283F" w:rsidR="00FD283F" w:rsidP="00392D96" w:rsidRDefault="00FD283F" w14:paraId="368799F8" w14:textId="77777777">
            <w:pPr>
              <w:pStyle w:val="Lijstalinea"/>
              <w:numPr>
                <w:ilvl w:val="0"/>
                <w:numId w:val="12"/>
              </w:numPr>
            </w:pPr>
            <w:r w:rsidRPr="00FD283F">
              <w:t>Veneuze aandoeningen (spataderen, aderontsteking, ..)</w:t>
            </w:r>
          </w:p>
          <w:p w:rsidR="00F02E78" w:rsidP="00392D96" w:rsidRDefault="00FD283F" w14:paraId="0C71EA6A" w14:textId="3FF5D357">
            <w:pPr>
              <w:pStyle w:val="Lijstalinea"/>
              <w:numPr>
                <w:ilvl w:val="0"/>
                <w:numId w:val="12"/>
              </w:numPr>
              <w:spacing w:after="60"/>
              <w:ind w:left="714" w:hanging="357"/>
              <w:rPr>
                <w:b/>
                <w:bCs/>
                <w:color w:val="ED7D31" w:themeColor="accent2"/>
              </w:rPr>
            </w:pPr>
            <w:r w:rsidRPr="00FD283F">
              <w:t>Lymfoedeem,….</w:t>
            </w:r>
          </w:p>
        </w:tc>
      </w:tr>
      <w:tr w:rsidRPr="002809FA" w:rsidR="00326C3B" w:rsidTr="00D30EB7" w14:paraId="7F77D0D0" w14:textId="77777777">
        <w:tc>
          <w:tcPr>
            <w:tcW w:w="15163" w:type="dxa"/>
          </w:tcPr>
          <w:p w:rsidRPr="001B7EC4" w:rsidR="00326C3B" w:rsidP="00743208" w:rsidRDefault="00326C3B" w14:paraId="70A6E627" w14:textId="59ED9FAE">
            <w:pPr>
              <w:spacing w:before="60"/>
              <w:rPr>
                <w:b/>
                <w:bCs/>
                <w:color w:val="7030A0"/>
              </w:rPr>
            </w:pPr>
            <w:r>
              <w:rPr>
                <w:rStyle w:val="normaltextrun"/>
                <w:rFonts w:ascii="Calibri" w:hAnsi="Calibri" w:cs="Calibri"/>
                <w:b/>
                <w:bCs/>
                <w:color w:val="7030A0"/>
                <w:shd w:val="clear" w:color="auto" w:fill="FFFFFF"/>
              </w:rPr>
              <w:t>L</w:t>
            </w:r>
            <w:r w:rsidRPr="00E03CCB">
              <w:rPr>
                <w:rStyle w:val="normaltextrun"/>
                <w:rFonts w:ascii="Calibri" w:hAnsi="Calibri" w:cs="Calibri"/>
                <w:b/>
                <w:bCs/>
                <w:color w:val="7030A0"/>
                <w:shd w:val="clear" w:color="auto" w:fill="FFFFFF"/>
              </w:rPr>
              <w:t>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003009E0">
              <w:rPr>
                <w:rStyle w:val="normaltextrun"/>
                <w:rFonts w:ascii="Calibri" w:hAnsi="Calibri" w:cs="Calibri"/>
                <w:b/>
                <w:bCs/>
                <w:color w:val="7030A0"/>
                <w:shd w:val="clear" w:color="auto" w:fill="FFFFFF"/>
              </w:rPr>
              <w:t xml:space="preserve">en volgens de wettelijke bepalingen </w:t>
            </w:r>
            <w:r w:rsidRPr="00E03CCB">
              <w:rPr>
                <w:rStyle w:val="normaltextrun"/>
                <w:rFonts w:ascii="Calibri" w:hAnsi="Calibri" w:cs="Calibri"/>
                <w:b/>
                <w:bCs/>
                <w:color w:val="7030A0"/>
                <w:shd w:val="clear" w:color="auto" w:fill="FFFFFF"/>
              </w:rPr>
              <w:t>uit op maat aan een cliënt met ADL-dysfunctie.</w:t>
            </w:r>
          </w:p>
          <w:p w:rsidRPr="006578DC" w:rsidR="005C6753" w:rsidP="00392D96" w:rsidRDefault="005C6753" w14:paraId="68F8942C" w14:textId="344ADF4A">
            <w:pPr>
              <w:pStyle w:val="Lijstalinea"/>
              <w:numPr>
                <w:ilvl w:val="0"/>
                <w:numId w:val="2"/>
              </w:numPr>
              <w:rPr>
                <w:rStyle w:val="normaltextrun"/>
                <w:rFonts w:ascii="Calibri" w:hAnsi="Calibri" w:cs="Calibri"/>
                <w:shd w:val="clear" w:color="auto" w:fill="FFFFFF"/>
              </w:rPr>
            </w:pPr>
            <w:r>
              <w:rPr>
                <w:rStyle w:val="normaltextrun"/>
                <w:rFonts w:ascii="Calibri" w:hAnsi="Calibri" w:cs="Calibri"/>
                <w:shd w:val="clear" w:color="auto" w:fill="FFFFFF"/>
              </w:rPr>
              <w:t>O</w:t>
            </w:r>
            <w:r w:rsidRPr="006578DC">
              <w:rPr>
                <w:rStyle w:val="normaltextrun"/>
                <w:rFonts w:ascii="Calibri" w:hAnsi="Calibri" w:cs="Calibri"/>
                <w:shd w:val="clear" w:color="auto" w:fill="FFFFFF"/>
              </w:rPr>
              <w:t xml:space="preserve">bserveren van de </w:t>
            </w:r>
            <w:r>
              <w:rPr>
                <w:rStyle w:val="normaltextrun"/>
                <w:rFonts w:ascii="Calibri" w:hAnsi="Calibri" w:cs="Calibri"/>
                <w:shd w:val="clear" w:color="auto" w:fill="FFFFFF"/>
              </w:rPr>
              <w:t>pols</w:t>
            </w:r>
          </w:p>
          <w:p w:rsidR="00326C3B" w:rsidP="00392D96" w:rsidRDefault="005C6753" w14:paraId="6B859A28" w14:textId="1A53BAFF">
            <w:pPr>
              <w:pStyle w:val="Lijstalinea"/>
              <w:numPr>
                <w:ilvl w:val="0"/>
                <w:numId w:val="2"/>
              </w:numPr>
              <w:rPr>
                <w:rStyle w:val="normaltextrun"/>
                <w:rFonts w:ascii="Calibri" w:hAnsi="Calibri" w:cs="Calibri"/>
                <w:bCs/>
                <w:color w:val="7030A0"/>
                <w:shd w:val="clear" w:color="auto" w:fill="FFFFFF"/>
              </w:rPr>
            </w:pPr>
            <w:r>
              <w:rPr>
                <w:rStyle w:val="normaltextrun"/>
                <w:rFonts w:ascii="Calibri" w:hAnsi="Calibri" w:cs="Calibri"/>
                <w:shd w:val="clear" w:color="auto" w:fill="FFFFFF"/>
              </w:rPr>
              <w:t>V</w:t>
            </w:r>
            <w:r w:rsidRPr="00070138">
              <w:rPr>
                <w:rStyle w:val="normaltextrun"/>
                <w:rFonts w:ascii="Calibri" w:hAnsi="Calibri" w:cs="Calibri"/>
                <w:shd w:val="clear" w:color="auto" w:fill="FFFFFF"/>
              </w:rPr>
              <w:t>erwijderen en heraanbrengen van kousen ter preventie en/of behandeling van veneuze aandoeningen, met uitsluiting van compressietherapie met elastische verbanden;</w:t>
            </w:r>
            <w:r w:rsidRPr="00070138">
              <w:rPr>
                <w:rStyle w:val="eop"/>
                <w:rFonts w:ascii="Calibri" w:hAnsi="Calibri" w:cs="Calibri"/>
                <w:shd w:val="clear" w:color="auto" w:fill="FFFFFF"/>
              </w:rPr>
              <w:t> </w:t>
            </w:r>
          </w:p>
        </w:tc>
      </w:tr>
      <w:tr w:rsidRPr="002809FA" w:rsidR="005C6753" w:rsidTr="00D30EB7" w14:paraId="0AEE9B8D" w14:textId="77777777">
        <w:tc>
          <w:tcPr>
            <w:tcW w:w="15163" w:type="dxa"/>
          </w:tcPr>
          <w:p w:rsidR="00071C1E" w:rsidP="00743208" w:rsidRDefault="00071C1E" w14:paraId="19398482" w14:textId="33853EB2">
            <w:pPr>
              <w:spacing w:before="60"/>
              <w:rPr>
                <w:b/>
                <w:bCs/>
                <w:color w:val="7030A0"/>
              </w:rPr>
            </w:pPr>
            <w:r w:rsidRPr="00E03CCB">
              <w:rPr>
                <w:rStyle w:val="normaltextrun"/>
                <w:rFonts w:ascii="Calibri" w:hAnsi="Calibri" w:cs="Calibri"/>
                <w:b/>
                <w:bCs/>
                <w:color w:val="7030A0"/>
                <w:shd w:val="clear" w:color="auto" w:fill="FFFFFF"/>
              </w:rPr>
              <w:t>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4 </w:t>
            </w:r>
            <w:r>
              <w:rPr>
                <w:rStyle w:val="normaltextrun"/>
                <w:rFonts w:ascii="Calibri" w:hAnsi="Calibri" w:cs="Calibri"/>
                <w:b/>
                <w:bCs/>
                <w:color w:val="7030A0"/>
                <w:shd w:val="clear" w:color="auto" w:fill="FFFFFF"/>
              </w:rPr>
              <w:t>Volgens richtlijnen gedelegeerde verpleegkundige handelingen uitvoeren</w:t>
            </w:r>
            <w:r w:rsidR="003009E0">
              <w:rPr>
                <w:rStyle w:val="normaltextrun"/>
                <w:rFonts w:ascii="Calibri" w:hAnsi="Calibri" w:cs="Calibri"/>
                <w:b/>
                <w:bCs/>
                <w:color w:val="7030A0"/>
                <w:shd w:val="clear" w:color="auto" w:fill="FFFFFF"/>
              </w:rPr>
              <w:t xml:space="preserve"> onder supervisie van een verpleegkundige.</w:t>
            </w:r>
          </w:p>
          <w:p w:rsidRPr="00070138" w:rsidR="00AE6967" w:rsidP="00392D96" w:rsidRDefault="00AE6967" w14:paraId="4FCAC944" w14:textId="434FE3B5">
            <w:pPr>
              <w:numPr>
                <w:ilvl w:val="0"/>
                <w:numId w:val="2"/>
              </w:numPr>
              <w:spacing w:line="259" w:lineRule="auto"/>
              <w:contextualSpacing/>
            </w:pPr>
            <w:r>
              <w:rPr>
                <w:rFonts w:ascii="Calibri" w:hAnsi="Calibri" w:cs="Calibri"/>
                <w:shd w:val="clear" w:color="auto" w:fill="FFFFFF"/>
              </w:rPr>
              <w:t>M</w:t>
            </w:r>
            <w:r w:rsidRPr="00070138">
              <w:rPr>
                <w:rFonts w:ascii="Calibri" w:hAnsi="Calibri" w:cs="Calibri"/>
                <w:shd w:val="clear" w:color="auto" w:fill="FFFFFF"/>
              </w:rPr>
              <w:t>eten van de parameters behorende tot de verschillende biologische functiestelsel: bloeddruk, ademhaling, glycemiemeting via capillaire bloedafname; </w:t>
            </w:r>
          </w:p>
          <w:p w:rsidRPr="00B238D8" w:rsidR="00AE6967" w:rsidP="00392D96" w:rsidRDefault="00AE6967" w14:paraId="319808F3" w14:textId="77777777">
            <w:pPr>
              <w:pStyle w:val="Lijstalinea"/>
              <w:numPr>
                <w:ilvl w:val="1"/>
                <w:numId w:val="2"/>
              </w:numPr>
              <w:jc w:val="both"/>
            </w:pPr>
            <w:r w:rsidRPr="00B238D8">
              <w:t>Bloeddruk: soorten bloeddrukopname (analoog en digitaal), procedure toepassen en inoefenen m.i.v. plaatsbepaling huid en bloedcirculatie;</w:t>
            </w:r>
          </w:p>
          <w:p w:rsidRPr="00070138" w:rsidR="00E04412" w:rsidP="00392D96" w:rsidRDefault="00E04412" w14:paraId="3836A599" w14:textId="77777777">
            <w:pPr>
              <w:numPr>
                <w:ilvl w:val="0"/>
                <w:numId w:val="2"/>
              </w:numPr>
              <w:spacing w:line="259" w:lineRule="auto"/>
              <w:contextualSpacing/>
            </w:pPr>
            <w:r w:rsidRPr="00070138">
              <w:rPr>
                <w:rFonts w:ascii="Calibri" w:hAnsi="Calibri" w:cs="Calibri"/>
                <w:shd w:val="clear" w:color="auto" w:fill="FFFFFF"/>
              </w:rPr>
              <w:t xml:space="preserve">toedienen van medicatie, met uitsluiting van verdovende middelen, die voorbereid is door de verpleegkundige of apotheker langs de volgende toedieningswegen: </w:t>
            </w:r>
          </w:p>
          <w:p w:rsidRPr="00070138" w:rsidR="00E04412" w:rsidP="00392D96" w:rsidRDefault="00E04412" w14:paraId="59D25643" w14:textId="77777777">
            <w:pPr>
              <w:numPr>
                <w:ilvl w:val="1"/>
                <w:numId w:val="2"/>
              </w:numPr>
              <w:spacing w:line="259" w:lineRule="auto"/>
              <w:contextualSpacing/>
            </w:pPr>
            <w:r w:rsidRPr="00070138">
              <w:rPr>
                <w:rFonts w:ascii="Calibri" w:hAnsi="Calibri" w:cs="Calibri"/>
                <w:shd w:val="clear" w:color="auto" w:fill="FFFFFF"/>
              </w:rPr>
              <w:t xml:space="preserve"> toedienen van gefractioneerde heparine via subcutane weg; </w:t>
            </w:r>
          </w:p>
          <w:p w:rsidR="00E04412" w:rsidP="00392D96" w:rsidRDefault="00E04412" w14:paraId="7544307D" w14:textId="77777777">
            <w:pPr>
              <w:numPr>
                <w:ilvl w:val="0"/>
                <w:numId w:val="2"/>
              </w:numPr>
              <w:spacing w:line="259" w:lineRule="auto"/>
              <w:contextualSpacing/>
            </w:pPr>
            <w:r w:rsidRPr="00070138">
              <w:rPr>
                <w:rFonts w:ascii="Calibri" w:hAnsi="Calibri" w:cs="Calibri"/>
                <w:shd w:val="clear" w:color="auto" w:fill="FFFFFF"/>
              </w:rPr>
              <w:t xml:space="preserve">verwijderen en heraanbrengen van verbanden en kousen ter preventie en/of behandeling van veneuze aandoeningen (inclusief compressietherapie met elastische verbanden): </w:t>
            </w:r>
            <w:r w:rsidRPr="00070138">
              <w:t>verbanden korte rek, niet elastisch (vb Rosidal)</w:t>
            </w:r>
            <w:r>
              <w:t xml:space="preserve">, </w:t>
            </w:r>
            <w:r w:rsidRPr="00070138">
              <w:t xml:space="preserve"> compressiekousen (vb TED)</w:t>
            </w:r>
          </w:p>
          <w:p w:rsidRPr="000B7917" w:rsidR="005C6753" w:rsidP="00392D96" w:rsidRDefault="00E04412" w14:paraId="7C816437" w14:textId="540517AE">
            <w:pPr>
              <w:pStyle w:val="Lijstalinea"/>
              <w:numPr>
                <w:ilvl w:val="0"/>
                <w:numId w:val="24"/>
              </w:numPr>
              <w:rPr>
                <w:rStyle w:val="normaltextrun"/>
                <w:rFonts w:ascii="Calibri" w:hAnsi="Calibri" w:cs="Calibri"/>
                <w:b/>
                <w:bCs/>
                <w:color w:val="7030A0"/>
                <w:shd w:val="clear" w:color="auto" w:fill="FFFFFF"/>
              </w:rPr>
            </w:pPr>
            <w:r w:rsidRPr="00BE5F70">
              <w:t>begrip, doel, belang, indicatie compressietherapie, procedure toepassen (evidence based), gevaren, aandachtspunten, observatie en rapporteren</w:t>
            </w:r>
          </w:p>
        </w:tc>
      </w:tr>
      <w:tr w:rsidRPr="002809FA" w:rsidR="00C53E31" w:rsidTr="00D30EB7" w14:paraId="5483F54B" w14:textId="77777777">
        <w:tc>
          <w:tcPr>
            <w:tcW w:w="15163" w:type="dxa"/>
          </w:tcPr>
          <w:p w:rsidRPr="00A35B79" w:rsidR="00C53E31" w:rsidP="00F13F90" w:rsidRDefault="00C53E31" w14:paraId="38B33FB8" w14:textId="77777777">
            <w:pPr>
              <w:spacing w:before="6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000B7917" w:rsidP="00392D96" w:rsidRDefault="000B7917" w14:paraId="2E169977" w14:textId="77777777">
            <w:pPr>
              <w:pStyle w:val="Lijstalinea"/>
              <w:numPr>
                <w:ilvl w:val="0"/>
                <w:numId w:val="23"/>
              </w:numPr>
            </w:pPr>
            <w:r>
              <w:t>o</w:t>
            </w:r>
            <w:r w:rsidRPr="00BD21F1">
              <w:t xml:space="preserve">orzaken </w:t>
            </w:r>
            <w:r>
              <w:t xml:space="preserve">en preventieve maatregelen </w:t>
            </w:r>
            <w:r w:rsidRPr="00BD21F1">
              <w:t>hart- en vaatziektes</w:t>
            </w:r>
          </w:p>
          <w:p w:rsidR="000B7917" w:rsidP="00392D96" w:rsidRDefault="000B7917" w14:paraId="340A27F9" w14:textId="77777777">
            <w:pPr>
              <w:pStyle w:val="Lijstalinea"/>
              <w:numPr>
                <w:ilvl w:val="0"/>
                <w:numId w:val="23"/>
              </w:numPr>
            </w:pPr>
            <w:r>
              <w:t>voorkomen van prikongevallen</w:t>
            </w:r>
          </w:p>
          <w:p w:rsidRPr="000B7917" w:rsidR="00C53E31" w:rsidP="00392D96" w:rsidRDefault="000B7917" w14:paraId="77C4D09C" w14:textId="5361635D">
            <w:pPr>
              <w:pStyle w:val="Lijstalinea"/>
              <w:numPr>
                <w:ilvl w:val="0"/>
                <w:numId w:val="23"/>
              </w:numPr>
              <w:rPr>
                <w:rStyle w:val="normaltextrun"/>
                <w:rFonts w:ascii="Calibri" w:hAnsi="Calibri" w:cs="Calibri"/>
                <w:b/>
                <w:bCs/>
                <w:color w:val="7030A0"/>
                <w:shd w:val="clear" w:color="auto" w:fill="FFFFFF"/>
              </w:rPr>
            </w:pPr>
            <w:r>
              <w:t>voorkomen van verwikkelingen bij toedienen gefractioneerde heparine zoals hematomen, bloedingen, …</w:t>
            </w:r>
          </w:p>
        </w:tc>
      </w:tr>
      <w:tr w:rsidRPr="002809FA" w:rsidR="000B7917" w:rsidTr="00D30EB7" w14:paraId="4ED8B016" w14:textId="77777777">
        <w:tc>
          <w:tcPr>
            <w:tcW w:w="15163" w:type="dxa"/>
          </w:tcPr>
          <w:p w:rsidRPr="003E0625" w:rsidR="000B7917" w:rsidP="00F13F90" w:rsidRDefault="000B7917" w14:paraId="0B426F76" w14:textId="77777777">
            <w:pPr>
              <w:spacing w:before="60"/>
              <w:rPr>
                <w:b/>
                <w:bCs/>
                <w:color w:val="7030A0"/>
              </w:rPr>
            </w:pPr>
            <w:r w:rsidRPr="00496FC2">
              <w:rPr>
                <w:b/>
                <w:bCs/>
                <w:color w:val="7030A0"/>
              </w:rPr>
              <w:t>LPD</w:t>
            </w:r>
            <w:r>
              <w:rPr>
                <w:b/>
                <w:bCs/>
                <w:color w:val="7030A0"/>
              </w:rPr>
              <w:t>2</w:t>
            </w:r>
            <w:r w:rsidRPr="00496FC2">
              <w:rPr>
                <w:b/>
                <w:bCs/>
                <w:color w:val="7030A0"/>
              </w:rPr>
              <w:t xml:space="preserve">6 EHBO </w:t>
            </w:r>
            <w:r w:rsidRPr="003E0625">
              <w:rPr>
                <w:b/>
                <w:bCs/>
                <w:color w:val="7030A0"/>
              </w:rPr>
              <w:t>en technieken levensreddend handelen volgens geldende richtlijnen uitvoeren</w:t>
            </w:r>
          </w:p>
          <w:p w:rsidRPr="001B7EC4" w:rsidR="002A071D" w:rsidP="00392D96" w:rsidRDefault="002A071D" w14:paraId="64B91C05" w14:textId="77777777">
            <w:pPr>
              <w:pStyle w:val="Lijstalinea"/>
              <w:numPr>
                <w:ilvl w:val="0"/>
                <w:numId w:val="13"/>
              </w:numPr>
            </w:pPr>
            <w:r w:rsidRPr="001B7EC4">
              <w:t>Reanimatie bij ouderen en kinderen</w:t>
            </w:r>
            <w:r>
              <w:t xml:space="preserve"> en AED</w:t>
            </w:r>
          </w:p>
          <w:p w:rsidRPr="001B7EC4" w:rsidR="000B7917" w:rsidP="00392D96" w:rsidRDefault="002A071D" w14:paraId="68D502C8" w14:textId="42B85747">
            <w:pPr>
              <w:pStyle w:val="Lijstalinea"/>
              <w:numPr>
                <w:ilvl w:val="0"/>
                <w:numId w:val="13"/>
              </w:numPr>
              <w:spacing w:after="120"/>
              <w:ind w:left="714" w:hanging="357"/>
              <w:rPr>
                <w:b/>
                <w:bCs/>
                <w:color w:val="7030A0"/>
              </w:rPr>
            </w:pPr>
            <w:r w:rsidRPr="001B7EC4">
              <w:t>Bloedingen</w:t>
            </w:r>
          </w:p>
        </w:tc>
      </w:tr>
      <w:tr w:rsidRPr="00FC6FD9" w:rsidR="002B4EB8" w:rsidTr="00D30EB7" w14:paraId="1EC44315" w14:textId="77777777">
        <w:trPr>
          <w:trHeight w:val="510"/>
        </w:trPr>
        <w:tc>
          <w:tcPr>
            <w:tcW w:w="15163" w:type="dxa"/>
            <w:shd w:val="clear" w:color="auto" w:fill="B4C6E7" w:themeFill="accent1" w:themeFillTint="66"/>
          </w:tcPr>
          <w:p w:rsidRPr="00FD1EE2" w:rsidR="002B4EB8" w:rsidP="00D30EB7" w:rsidRDefault="002B4EB8" w14:paraId="7F5298FE" w14:textId="3A59A55D">
            <w:pPr>
              <w:spacing w:before="120"/>
              <w:rPr>
                <w:b/>
                <w:bCs/>
                <w:color w:val="002060"/>
                <w:sz w:val="24"/>
                <w:szCs w:val="24"/>
              </w:rPr>
            </w:pPr>
            <w:r>
              <w:rPr>
                <w:b/>
                <w:bCs/>
                <w:color w:val="002060"/>
              </w:rPr>
              <w:t>Ademhalingstelsel</w:t>
            </w:r>
          </w:p>
        </w:tc>
      </w:tr>
      <w:tr w:rsidRPr="002809FA" w:rsidR="002B4EB8" w:rsidTr="00D30EB7" w14:paraId="4B6302C0" w14:textId="77777777">
        <w:tc>
          <w:tcPr>
            <w:tcW w:w="15163" w:type="dxa"/>
          </w:tcPr>
          <w:p w:rsidRPr="00D31496" w:rsidR="002B4EB8" w:rsidP="00F13F90" w:rsidRDefault="002B4EB8" w14:paraId="5563B98D" w14:textId="77777777">
            <w:pPr>
              <w:spacing w:before="60"/>
              <w:rPr>
                <w:b/>
                <w:bCs/>
                <w:color w:val="ED7D31" w:themeColor="accent2"/>
              </w:rPr>
            </w:pPr>
            <w:r w:rsidRPr="00D31496">
              <w:rPr>
                <w:b/>
                <w:bCs/>
                <w:color w:val="ED7D31" w:themeColor="accent2"/>
              </w:rPr>
              <w:t>Voorkennis</w:t>
            </w:r>
          </w:p>
          <w:p w:rsidRPr="003C1B71" w:rsidR="002B4EB8" w:rsidP="00864FE2" w:rsidRDefault="002B4EB8" w14:paraId="6DD24378" w14:textId="77777777">
            <w:pPr>
              <w:spacing w:after="120"/>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002B4EB8" w:rsidP="00D30EB7" w:rsidRDefault="002B4EB8" w14:paraId="36733174"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002B4EB8" w:rsidP="00D30EB7" w:rsidRDefault="002B4EB8" w14:paraId="6E26A348" w14:textId="77777777">
            <w:r w:rsidRPr="008D5298">
              <w:t>LPD 19 De lln voeren afgebakende zorgtaken uit bij volwassenen onder toezicht en conform het zorgplan</w:t>
            </w:r>
          </w:p>
          <w:p w:rsidRPr="008D5298" w:rsidR="002B4EB8" w:rsidP="00392D96" w:rsidRDefault="002B4EB8" w14:paraId="5B52FC30" w14:textId="4757A514">
            <w:pPr>
              <w:pStyle w:val="Lijstalinea"/>
              <w:numPr>
                <w:ilvl w:val="0"/>
                <w:numId w:val="2"/>
              </w:numPr>
            </w:pPr>
            <w:r w:rsidRPr="00DD1907">
              <w:t xml:space="preserve">Meten van de </w:t>
            </w:r>
            <w:r w:rsidR="00BC5AB1">
              <w:t>ademhaling</w:t>
            </w:r>
          </w:p>
          <w:p w:rsidR="002B4EB8" w:rsidP="00D30EB7" w:rsidRDefault="002B4EB8" w14:paraId="19A1A12B" w14:textId="77777777">
            <w:pPr>
              <w:pStyle w:val="Doel"/>
              <w:numPr>
                <w:ilvl w:val="0"/>
                <w:numId w:val="0"/>
              </w:numPr>
              <w:spacing w:before="0" w:after="0"/>
              <w:ind w:left="1077" w:hanging="1077"/>
              <w:rPr>
                <w:b w:val="0"/>
                <w:bCs/>
                <w:color w:val="auto"/>
                <w:sz w:val="22"/>
              </w:rPr>
            </w:pPr>
            <w:r w:rsidRPr="00944D94">
              <w:rPr>
                <w:b w:val="0"/>
                <w:bCs/>
                <w:color w:val="auto"/>
                <w:sz w:val="22"/>
              </w:rPr>
              <w:t>LPD 20 De leerlingen voeren volgens de geldende richtlijnen EHBO en technieken voor levensreddend handelen in zorgcontexten uit.</w:t>
            </w:r>
          </w:p>
          <w:p w:rsidRPr="00DD1907" w:rsidR="00D54400" w:rsidP="00392D96" w:rsidRDefault="00D54400" w14:paraId="27CC0318" w14:textId="7265BFB2">
            <w:pPr>
              <w:pStyle w:val="Lijstalinea"/>
              <w:numPr>
                <w:ilvl w:val="0"/>
                <w:numId w:val="2"/>
              </w:numPr>
              <w:rPr>
                <w:color w:val="7030A0"/>
              </w:rPr>
            </w:pPr>
            <w:r>
              <w:t>Eerste hulp bij ademhalingsstilstand</w:t>
            </w:r>
          </w:p>
          <w:p w:rsidR="00D54400" w:rsidP="00392D96" w:rsidRDefault="00D54400" w14:paraId="589F7494" w14:textId="77777777">
            <w:pPr>
              <w:pStyle w:val="Lijstalinea"/>
              <w:numPr>
                <w:ilvl w:val="0"/>
                <w:numId w:val="2"/>
              </w:numPr>
            </w:pPr>
            <w:r w:rsidRPr="00CB535D">
              <w:t>Eerste hulp bij CO-intoxicatie</w:t>
            </w:r>
          </w:p>
          <w:p w:rsidRPr="00CB535D" w:rsidR="00D54400" w:rsidP="00392D96" w:rsidRDefault="00D54400" w14:paraId="784828D4" w14:textId="77777777">
            <w:pPr>
              <w:pStyle w:val="Lijstalinea"/>
              <w:numPr>
                <w:ilvl w:val="0"/>
                <w:numId w:val="2"/>
              </w:numPr>
            </w:pPr>
            <w:r>
              <w:t>Eerste hulp bij hyperventilatie</w:t>
            </w:r>
          </w:p>
          <w:p w:rsidRPr="00FE2FE1" w:rsidR="0004506A" w:rsidP="00392D96" w:rsidRDefault="00D54400" w14:paraId="5FAB5830" w14:textId="73B8ABB3">
            <w:pPr>
              <w:pStyle w:val="Lijstalinea"/>
              <w:numPr>
                <w:ilvl w:val="0"/>
                <w:numId w:val="2"/>
              </w:numPr>
              <w:spacing w:after="120"/>
              <w:ind w:left="714" w:hanging="357"/>
            </w:pPr>
            <w:r w:rsidRPr="00CB535D">
              <w:t>Eerste hulp bij verstikking waaronder Heimlichmanoeuvre</w:t>
            </w:r>
          </w:p>
        </w:tc>
      </w:tr>
      <w:tr w:rsidRPr="002809FA" w:rsidR="00D54400" w:rsidTr="00D30EB7" w14:paraId="02A3BA2B" w14:textId="77777777">
        <w:tc>
          <w:tcPr>
            <w:tcW w:w="15163" w:type="dxa"/>
          </w:tcPr>
          <w:p w:rsidR="00D54400" w:rsidP="00D54400" w:rsidRDefault="00D54400" w14:paraId="0D06FE4B" w14:textId="77777777">
            <w:pPr>
              <w:rPr>
                <w:b/>
                <w:bCs/>
                <w:color w:val="ED7D31" w:themeColor="accent2"/>
              </w:rPr>
            </w:pPr>
            <w:r>
              <w:rPr>
                <w:b/>
                <w:bCs/>
                <w:color w:val="ED7D31" w:themeColor="accent2"/>
              </w:rPr>
              <w:t>Link met kwaliteitsvol handelen</w:t>
            </w:r>
          </w:p>
          <w:p w:rsidR="00D54400" w:rsidP="00D54400" w:rsidRDefault="00D54400" w14:paraId="60564927" w14:textId="77777777">
            <w:pPr>
              <w:spacing w:line="259" w:lineRule="auto"/>
              <w:rPr>
                <w:b/>
                <w:bCs/>
                <w:color w:val="7030A0"/>
              </w:rPr>
            </w:pPr>
            <w:r w:rsidRPr="002C73B0">
              <w:rPr>
                <w:b/>
                <w:bCs/>
                <w:color w:val="7030A0"/>
              </w:rPr>
              <w:t xml:space="preserve">LPD </w:t>
            </w:r>
            <w:r>
              <w:rPr>
                <w:b/>
                <w:bCs/>
                <w:color w:val="7030A0"/>
              </w:rPr>
              <w:t>2</w:t>
            </w:r>
            <w:r w:rsidRPr="002C73B0">
              <w:rPr>
                <w:b/>
                <w:bCs/>
                <w:color w:val="7030A0"/>
              </w:rPr>
              <w:t xml:space="preserve"> Observeren</w:t>
            </w:r>
          </w:p>
          <w:p w:rsidRPr="00D31496" w:rsidR="00D54400" w:rsidP="00392D96" w:rsidRDefault="00D54400" w14:paraId="4984B1BF" w14:textId="73F45543">
            <w:pPr>
              <w:pStyle w:val="Lijstalinea"/>
              <w:numPr>
                <w:ilvl w:val="0"/>
                <w:numId w:val="22"/>
              </w:numPr>
              <w:spacing w:after="60"/>
              <w:ind w:left="714" w:hanging="357"/>
              <w:rPr>
                <w:b/>
                <w:bCs/>
                <w:color w:val="ED7D31" w:themeColor="accent2"/>
              </w:rPr>
            </w:pPr>
            <w:r>
              <w:t>O</w:t>
            </w:r>
            <w:r w:rsidRPr="00017385">
              <w:t xml:space="preserve">bserveren </w:t>
            </w:r>
            <w:r>
              <w:t xml:space="preserve">en signaleren </w:t>
            </w:r>
            <w:r w:rsidRPr="00017385">
              <w:t xml:space="preserve">van veranderingen bij het normale functioneren van </w:t>
            </w:r>
            <w:r w:rsidRPr="00017385" w:rsidR="00D52AF8">
              <w:t>ademhaling</w:t>
            </w:r>
            <w:r w:rsidR="00D52AF8">
              <w:t>s</w:t>
            </w:r>
            <w:r w:rsidRPr="00017385" w:rsidR="00D52AF8">
              <w:t>stelsel</w:t>
            </w:r>
            <w:r w:rsidR="00D52AF8">
              <w:t xml:space="preserve"> zoals kortademigheid, </w:t>
            </w:r>
            <w:r w:rsidRPr="00B238D8" w:rsidR="00D52AF8">
              <w:t>versneld, oppervlakkig, piepend, reutelend …), fluimen, hoesten, niezen,</w:t>
            </w:r>
            <w:r w:rsidR="00D52AF8">
              <w:t>…..</w:t>
            </w:r>
          </w:p>
        </w:tc>
      </w:tr>
      <w:tr w:rsidRPr="002809FA" w:rsidR="00D52AF8" w:rsidTr="00D30EB7" w14:paraId="2E2C20F9" w14:textId="77777777">
        <w:tc>
          <w:tcPr>
            <w:tcW w:w="15163" w:type="dxa"/>
          </w:tcPr>
          <w:p w:rsidRPr="00F13F90" w:rsidR="00F13F90" w:rsidP="00F13F90" w:rsidRDefault="00F13F90" w14:paraId="0490A025" w14:textId="773A0DA6">
            <w:pPr>
              <w:pStyle w:val="Doel"/>
              <w:numPr>
                <w:ilvl w:val="0"/>
                <w:numId w:val="0"/>
              </w:numPr>
              <w:spacing w:before="60" w:after="0"/>
              <w:rPr>
                <w:rStyle w:val="normaltextrun"/>
                <w:rFonts w:ascii="Calibri" w:hAnsi="Calibri" w:cs="Calibri"/>
                <w:bCs/>
                <w:color w:val="ED7D31" w:themeColor="accent2"/>
                <w:sz w:val="22"/>
                <w:shd w:val="clear" w:color="auto" w:fill="FFFFFF"/>
              </w:rPr>
            </w:pPr>
            <w:bookmarkStart w:name="_Hlk188375413" w:id="13"/>
            <w:r>
              <w:rPr>
                <w:rStyle w:val="normaltextrun"/>
                <w:rFonts w:ascii="Calibri" w:hAnsi="Calibri" w:cs="Calibri"/>
                <w:bCs/>
                <w:color w:val="ED7D31" w:themeColor="accent2"/>
                <w:sz w:val="22"/>
                <w:shd w:val="clear" w:color="auto" w:fill="FFFFFF"/>
              </w:rPr>
              <w:t>Zorg</w:t>
            </w:r>
          </w:p>
          <w:p w:rsidRPr="0074644F" w:rsidR="00D52AF8" w:rsidP="00F13F90" w:rsidRDefault="00D52AF8" w14:paraId="7F97BB82" w14:textId="146512D8">
            <w:pPr>
              <w:pStyle w:val="Doel"/>
              <w:numPr>
                <w:ilvl w:val="0"/>
                <w:numId w:val="0"/>
              </w:numPr>
              <w:spacing w:before="0" w:after="0"/>
              <w:rPr>
                <w:color w:val="7030A0"/>
                <w:sz w:val="22"/>
              </w:rPr>
            </w:pPr>
            <w:r>
              <w:rPr>
                <w:rStyle w:val="normaltextrun"/>
                <w:rFonts w:ascii="Calibri" w:hAnsi="Calibri" w:cs="Calibri"/>
                <w:bCs/>
                <w:color w:val="7030A0"/>
                <w:sz w:val="22"/>
                <w:shd w:val="clear" w:color="auto" w:fill="FFFFFF"/>
              </w:rPr>
              <w:t>L</w:t>
            </w:r>
            <w:r w:rsidRPr="0074644F">
              <w:rPr>
                <w:rStyle w:val="normaltextrun"/>
                <w:rFonts w:ascii="Calibri" w:hAnsi="Calibri" w:cs="Calibri"/>
                <w:bCs/>
                <w:color w:val="7030A0"/>
                <w:sz w:val="22"/>
                <w:shd w:val="clear" w:color="auto" w:fill="FFFFFF"/>
              </w:rPr>
              <w:t xml:space="preserve">PD 21 </w:t>
            </w:r>
            <w:r w:rsidRPr="0074644F">
              <w:rPr>
                <w:color w:val="7030A0"/>
                <w:sz w:val="22"/>
              </w:rPr>
              <w:t xml:space="preserve">De leerlingen lichten vanuit anatomische en fysiologische inzichten vaak voorkomende aandoeningen en stoornissen en hun invloed op het menselijk </w:t>
            </w:r>
            <w:r>
              <w:rPr>
                <w:color w:val="7030A0"/>
                <w:sz w:val="22"/>
              </w:rPr>
              <w:t>f</w:t>
            </w:r>
            <w:r>
              <w:t>u</w:t>
            </w:r>
            <w:r w:rsidRPr="0074644F">
              <w:rPr>
                <w:color w:val="7030A0"/>
                <w:sz w:val="22"/>
              </w:rPr>
              <w:t>nctioneren toe.</w:t>
            </w:r>
          </w:p>
          <w:p w:rsidRPr="00DF2C46" w:rsidR="00D52AF8" w:rsidP="00D30EB7" w:rsidRDefault="00D52AF8" w14:paraId="7B0153CC" w14:textId="77777777">
            <w:pPr>
              <w:rPr>
                <w:u w:val="single"/>
              </w:rPr>
            </w:pPr>
            <w:r>
              <w:t xml:space="preserve"> </w:t>
            </w:r>
            <w:r w:rsidRPr="00DF2C46">
              <w:rPr>
                <w:u w:val="single"/>
              </w:rPr>
              <w:t>Vanuit anatomische en fysiologische kennis</w:t>
            </w:r>
          </w:p>
          <w:p w:rsidRPr="00FD1907" w:rsidR="00D35CFE" w:rsidP="00392D96" w:rsidRDefault="00D52AF8" w14:paraId="29ED011F" w14:textId="2A45F64A">
            <w:pPr>
              <w:pStyle w:val="Lijstalinea"/>
              <w:numPr>
                <w:ilvl w:val="0"/>
                <w:numId w:val="2"/>
              </w:numPr>
            </w:pPr>
            <w:r>
              <w:t xml:space="preserve">Normaal functioneren van </w:t>
            </w:r>
            <w:r w:rsidR="004307AC">
              <w:t>a</w:t>
            </w:r>
            <w:r w:rsidRPr="00D35CFE" w:rsidR="00D35CFE">
              <w:rPr>
                <w:rStyle w:val="normaltextrun"/>
                <w:rFonts w:ascii="Calibri" w:hAnsi="Calibri" w:cs="Calibri"/>
                <w:shd w:val="clear" w:color="auto" w:fill="FFFFFF"/>
              </w:rPr>
              <w:t xml:space="preserve">demhaling: </w:t>
            </w:r>
            <w:r w:rsidRPr="00FD1907" w:rsidR="00D35CFE">
              <w:t>normale waarden, inhalatieprincipe, zuurstofsaturatie (eigenschappen en gevaren van zuurstof)</w:t>
            </w:r>
          </w:p>
          <w:p w:rsidRPr="00876E31" w:rsidR="00D52AF8" w:rsidP="00D30EB7" w:rsidRDefault="00D52AF8" w14:paraId="1C2BC86E" w14:textId="77777777">
            <w:pPr>
              <w:contextualSpacing/>
              <w:rPr>
                <w:u w:val="single"/>
              </w:rPr>
            </w:pPr>
            <w:r w:rsidRPr="00876E31">
              <w:rPr>
                <w:u w:val="single"/>
              </w:rPr>
              <w:t>Vaak voorkomende aandoeningen en stoornissen en invloed op het functioneren</w:t>
            </w:r>
          </w:p>
          <w:p w:rsidRPr="00070138" w:rsidR="00BB438B" w:rsidP="00392D96" w:rsidRDefault="00BB438B" w14:paraId="5429457C" w14:textId="77777777">
            <w:pPr>
              <w:pStyle w:val="Lijstalinea"/>
              <w:numPr>
                <w:ilvl w:val="0"/>
                <w:numId w:val="2"/>
              </w:numPr>
            </w:pPr>
            <w:r w:rsidRPr="00070138">
              <w:t>Verkoudheid</w:t>
            </w:r>
          </w:p>
          <w:p w:rsidRPr="00070138" w:rsidR="00BB438B" w:rsidP="00392D96" w:rsidRDefault="00BB438B" w14:paraId="4E5B90F8" w14:textId="77777777">
            <w:pPr>
              <w:pStyle w:val="Lijstalinea"/>
              <w:numPr>
                <w:ilvl w:val="0"/>
                <w:numId w:val="2"/>
              </w:numPr>
            </w:pPr>
            <w:r w:rsidRPr="00070138">
              <w:t>Longontsteking of pneumonie</w:t>
            </w:r>
          </w:p>
          <w:p w:rsidRPr="00070138" w:rsidR="00BB438B" w:rsidP="00392D96" w:rsidRDefault="00BB438B" w14:paraId="29D55BA7" w14:textId="77777777">
            <w:pPr>
              <w:pStyle w:val="Lijstalinea"/>
              <w:numPr>
                <w:ilvl w:val="0"/>
                <w:numId w:val="2"/>
              </w:numPr>
            </w:pPr>
            <w:r w:rsidRPr="00070138">
              <w:t>Luchtwegeninfecties</w:t>
            </w:r>
          </w:p>
          <w:p w:rsidRPr="00053E72" w:rsidR="00BB438B" w:rsidP="00392D96" w:rsidRDefault="00BB438B" w14:paraId="7929DC2C" w14:textId="77777777">
            <w:pPr>
              <w:pStyle w:val="Lijstalinea"/>
              <w:numPr>
                <w:ilvl w:val="0"/>
                <w:numId w:val="2"/>
              </w:numPr>
              <w:rPr>
                <w:i/>
                <w:iCs/>
              </w:rPr>
            </w:pPr>
            <w:r w:rsidRPr="00053E72">
              <w:rPr>
                <w:i/>
                <w:iCs/>
              </w:rPr>
              <w:t>Astma</w:t>
            </w:r>
          </w:p>
          <w:p w:rsidR="00D52AF8" w:rsidP="00392D96" w:rsidRDefault="00BB438B" w14:paraId="44849A9C" w14:textId="55F08143">
            <w:pPr>
              <w:pStyle w:val="Lijstalinea"/>
              <w:numPr>
                <w:ilvl w:val="0"/>
                <w:numId w:val="2"/>
              </w:numPr>
              <w:spacing w:after="120"/>
              <w:ind w:left="714" w:hanging="357"/>
              <w:rPr>
                <w:b/>
                <w:bCs/>
                <w:color w:val="ED7D31" w:themeColor="accent2"/>
              </w:rPr>
            </w:pPr>
            <w:r w:rsidRPr="00053E72">
              <w:rPr>
                <w:i/>
                <w:iCs/>
              </w:rPr>
              <w:t>COPD</w:t>
            </w:r>
            <w:r w:rsidRPr="00070138">
              <w:t>,</w:t>
            </w:r>
            <w:r>
              <w:t>…..</w:t>
            </w:r>
            <w:r w:rsidRPr="00FD283F" w:rsidR="00D52AF8">
              <w:t>.</w:t>
            </w:r>
          </w:p>
        </w:tc>
      </w:tr>
      <w:bookmarkEnd w:id="13"/>
      <w:tr w:rsidRPr="002809FA" w:rsidR="000B7917" w:rsidTr="00726F19" w14:paraId="3DF37042" w14:textId="77777777">
        <w:tc>
          <w:tcPr>
            <w:tcW w:w="15163" w:type="dxa"/>
          </w:tcPr>
          <w:p w:rsidRPr="001B7EC4" w:rsidR="00223FC1" w:rsidP="00F13F90" w:rsidRDefault="00223FC1" w14:paraId="75CFC2C9" w14:textId="48F8C856">
            <w:pPr>
              <w:spacing w:before="60"/>
              <w:rPr>
                <w:b/>
                <w:bCs/>
                <w:color w:val="7030A0"/>
              </w:rPr>
            </w:pPr>
            <w:r>
              <w:rPr>
                <w:rStyle w:val="normaltextrun"/>
                <w:rFonts w:ascii="Calibri" w:hAnsi="Calibri" w:cs="Calibri"/>
                <w:b/>
                <w:bCs/>
                <w:color w:val="7030A0"/>
                <w:shd w:val="clear" w:color="auto" w:fill="FFFFFF"/>
              </w:rPr>
              <w:t>L</w:t>
            </w:r>
            <w:r w:rsidRPr="00E03CCB">
              <w:rPr>
                <w:rStyle w:val="normaltextrun"/>
                <w:rFonts w:ascii="Calibri" w:hAnsi="Calibri" w:cs="Calibri"/>
                <w:b/>
                <w:bCs/>
                <w:color w:val="7030A0"/>
                <w:shd w:val="clear" w:color="auto" w:fill="FFFFFF"/>
              </w:rPr>
              <w:t>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003009E0">
              <w:rPr>
                <w:rStyle w:val="normaltextrun"/>
                <w:rFonts w:ascii="Calibri" w:hAnsi="Calibri" w:cs="Calibri"/>
                <w:b/>
                <w:bCs/>
                <w:color w:val="7030A0"/>
                <w:shd w:val="clear" w:color="auto" w:fill="FFFFFF"/>
              </w:rPr>
              <w:t>en volgens wettelijke bepalingen uit</w:t>
            </w:r>
            <w:r w:rsidRPr="00E03CCB">
              <w:rPr>
                <w:rStyle w:val="normaltextrun"/>
                <w:rFonts w:ascii="Calibri" w:hAnsi="Calibri" w:cs="Calibri"/>
                <w:b/>
                <w:bCs/>
                <w:color w:val="7030A0"/>
                <w:shd w:val="clear" w:color="auto" w:fill="FFFFFF"/>
              </w:rPr>
              <w:t xml:space="preserve"> op maat aan een cliënt met ADL-dysfunctie.</w:t>
            </w:r>
          </w:p>
          <w:p w:rsidRPr="006578DC" w:rsidR="00223FC1" w:rsidP="00392D96" w:rsidRDefault="00223FC1" w14:paraId="42C6D3E4" w14:textId="77777777">
            <w:pPr>
              <w:pStyle w:val="Lijstalinea"/>
              <w:numPr>
                <w:ilvl w:val="0"/>
                <w:numId w:val="2"/>
              </w:numPr>
              <w:rPr>
                <w:rStyle w:val="normaltextrun"/>
                <w:rFonts w:ascii="Calibri" w:hAnsi="Calibri" w:cs="Calibri"/>
                <w:shd w:val="clear" w:color="auto" w:fill="FFFFFF"/>
              </w:rPr>
            </w:pPr>
            <w:r>
              <w:rPr>
                <w:rStyle w:val="normaltextrun"/>
                <w:rFonts w:ascii="Calibri" w:hAnsi="Calibri" w:cs="Calibri"/>
                <w:shd w:val="clear" w:color="auto" w:fill="FFFFFF"/>
              </w:rPr>
              <w:t>O</w:t>
            </w:r>
            <w:r w:rsidRPr="006578DC">
              <w:rPr>
                <w:rStyle w:val="normaltextrun"/>
                <w:rFonts w:ascii="Calibri" w:hAnsi="Calibri" w:cs="Calibri"/>
                <w:shd w:val="clear" w:color="auto" w:fill="FFFFFF"/>
              </w:rPr>
              <w:t>bserveren van de ademhaling</w:t>
            </w:r>
          </w:p>
          <w:p w:rsidRPr="00DE7F6C" w:rsidR="000B7917" w:rsidP="00392D96" w:rsidRDefault="00223FC1" w14:paraId="5E1A9C85" w14:textId="006B302E">
            <w:pPr>
              <w:pStyle w:val="Lijstalinea"/>
              <w:numPr>
                <w:ilvl w:val="0"/>
                <w:numId w:val="2"/>
              </w:numPr>
              <w:spacing w:after="60"/>
              <w:ind w:left="714" w:hanging="357"/>
              <w:rPr>
                <w:b/>
                <w:bCs/>
                <w:color w:val="002060"/>
              </w:rPr>
            </w:pPr>
            <w:r>
              <w:t>Aandacht voor houding bij personen met hart- of luchtwegaandoeningen</w:t>
            </w:r>
          </w:p>
        </w:tc>
      </w:tr>
      <w:tr w:rsidRPr="002809FA" w:rsidR="000B7917" w:rsidTr="00726F19" w14:paraId="4C91ECAF" w14:textId="77777777">
        <w:tc>
          <w:tcPr>
            <w:tcW w:w="15163" w:type="dxa"/>
          </w:tcPr>
          <w:p w:rsidR="007F3DB0" w:rsidP="00F13F90" w:rsidRDefault="007F3DB0" w14:paraId="6A367CCD" w14:textId="5F131D43">
            <w:pPr>
              <w:spacing w:before="60"/>
              <w:rPr>
                <w:b/>
                <w:bCs/>
                <w:color w:val="7030A0"/>
              </w:rPr>
            </w:pPr>
            <w:r w:rsidRPr="00E03CCB">
              <w:rPr>
                <w:rStyle w:val="normaltextrun"/>
                <w:rFonts w:ascii="Calibri" w:hAnsi="Calibri" w:cs="Calibri"/>
                <w:b/>
                <w:bCs/>
                <w:color w:val="7030A0"/>
                <w:shd w:val="clear" w:color="auto" w:fill="FFFFFF"/>
              </w:rPr>
              <w:t>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4 </w:t>
            </w:r>
            <w:r>
              <w:rPr>
                <w:rStyle w:val="normaltextrun"/>
                <w:rFonts w:ascii="Calibri" w:hAnsi="Calibri" w:cs="Calibri"/>
                <w:b/>
                <w:bCs/>
                <w:color w:val="7030A0"/>
                <w:shd w:val="clear" w:color="auto" w:fill="FFFFFF"/>
              </w:rPr>
              <w:t>Volgens richtlijnen gedelegeerde verpleegkundige handelingen uitvoeren</w:t>
            </w:r>
            <w:r w:rsidR="003009E0">
              <w:rPr>
                <w:rStyle w:val="normaltextrun"/>
                <w:rFonts w:ascii="Calibri" w:hAnsi="Calibri" w:cs="Calibri"/>
                <w:b/>
                <w:bCs/>
                <w:color w:val="7030A0"/>
                <w:shd w:val="clear" w:color="auto" w:fill="FFFFFF"/>
              </w:rPr>
              <w:t xml:space="preserve"> onder supervisie van een verpleegkundige.</w:t>
            </w:r>
          </w:p>
          <w:p w:rsidRPr="00070138" w:rsidR="007F3DB0" w:rsidP="00392D96" w:rsidRDefault="007F3DB0" w14:paraId="7507788E" w14:textId="77777777">
            <w:pPr>
              <w:numPr>
                <w:ilvl w:val="0"/>
                <w:numId w:val="2"/>
              </w:numPr>
              <w:spacing w:line="259" w:lineRule="auto"/>
              <w:contextualSpacing/>
            </w:pPr>
            <w:r w:rsidRPr="00070138">
              <w:rPr>
                <w:rFonts w:ascii="Calibri" w:hAnsi="Calibri" w:cs="Calibri"/>
                <w:shd w:val="clear" w:color="auto" w:fill="FFFFFF"/>
              </w:rPr>
              <w:t xml:space="preserve">toedienen van medicatie, met uitsluiting van verdovende middelen, die voorbereid is door de verpleegkundige of apotheker langs de volgende toedieningswegen: </w:t>
            </w:r>
          </w:p>
          <w:p w:rsidRPr="0004506A" w:rsidR="0004506A" w:rsidP="00392D96" w:rsidRDefault="007F3DB0" w14:paraId="3F8AD81F" w14:textId="2BE98660">
            <w:pPr>
              <w:numPr>
                <w:ilvl w:val="1"/>
                <w:numId w:val="2"/>
              </w:numPr>
              <w:spacing w:line="259" w:lineRule="auto"/>
              <w:ind w:left="1434" w:hanging="357"/>
              <w:contextualSpacing/>
              <w:rPr>
                <w:b/>
                <w:bCs/>
                <w:color w:val="002060"/>
                <w:sz w:val="12"/>
                <w:szCs w:val="12"/>
              </w:rPr>
            </w:pPr>
            <w:r w:rsidRPr="00070138">
              <w:rPr>
                <w:rFonts w:ascii="Calibri" w:hAnsi="Calibri" w:cs="Calibri"/>
                <w:shd w:val="clear" w:color="auto" w:fill="FFFFFF"/>
              </w:rPr>
              <w:t>oraal  via inhalatie (puffers, aërosol, zuurstoftoediening,…)</w:t>
            </w:r>
          </w:p>
        </w:tc>
      </w:tr>
      <w:tr w:rsidR="000B7917" w:rsidTr="00726F19" w14:paraId="377D34A3" w14:textId="77777777">
        <w:tc>
          <w:tcPr>
            <w:tcW w:w="15163" w:type="dxa"/>
          </w:tcPr>
          <w:p w:rsidRPr="00A35B79" w:rsidR="007F3DB0" w:rsidP="008D0AEF" w:rsidRDefault="007F3DB0" w14:paraId="7C6319B2" w14:textId="77777777">
            <w:pPr>
              <w:spacing w:before="6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000B7917" w:rsidP="00392D96" w:rsidRDefault="008F1156" w14:paraId="55C31158" w14:textId="6E3F30C5">
            <w:pPr>
              <w:pStyle w:val="Lijstalinea"/>
              <w:numPr>
                <w:ilvl w:val="0"/>
                <w:numId w:val="2"/>
              </w:numPr>
              <w:ind w:left="714" w:hanging="357"/>
              <w:jc w:val="both"/>
            </w:pPr>
            <w:r>
              <w:t>g</w:t>
            </w:r>
            <w:r w:rsidRPr="00B238D8">
              <w:t xml:space="preserve">ezondheidsbeleving en instandhouding: belang van ‘normale activiteiten’, </w:t>
            </w:r>
            <w:r>
              <w:t>voldoende bewegen, ventileren,…..</w:t>
            </w:r>
          </w:p>
        </w:tc>
      </w:tr>
      <w:tr w:rsidR="00864FE2" w:rsidTr="008D0AEF" w14:paraId="222DAA14" w14:textId="77777777">
        <w:trPr>
          <w:trHeight w:val="1213"/>
        </w:trPr>
        <w:tc>
          <w:tcPr>
            <w:tcW w:w="15163" w:type="dxa"/>
          </w:tcPr>
          <w:p w:rsidRPr="003E0625" w:rsidR="00864FE2" w:rsidP="008D0AEF" w:rsidRDefault="0004506A" w14:paraId="20F5983A" w14:textId="20334EB2">
            <w:pPr>
              <w:spacing w:before="60"/>
              <w:rPr>
                <w:b/>
                <w:bCs/>
                <w:color w:val="7030A0"/>
              </w:rPr>
            </w:pPr>
            <w:r>
              <w:rPr>
                <w:b/>
                <w:bCs/>
                <w:color w:val="7030A0"/>
              </w:rPr>
              <w:t>L</w:t>
            </w:r>
            <w:r w:rsidRPr="00496FC2" w:rsidR="00864FE2">
              <w:rPr>
                <w:b/>
                <w:bCs/>
                <w:color w:val="7030A0"/>
              </w:rPr>
              <w:t>PD</w:t>
            </w:r>
            <w:r w:rsidR="00864FE2">
              <w:rPr>
                <w:b/>
                <w:bCs/>
                <w:color w:val="7030A0"/>
              </w:rPr>
              <w:t>2</w:t>
            </w:r>
            <w:r w:rsidRPr="00496FC2" w:rsidR="00864FE2">
              <w:rPr>
                <w:b/>
                <w:bCs/>
                <w:color w:val="7030A0"/>
              </w:rPr>
              <w:t xml:space="preserve">6 EHBO </w:t>
            </w:r>
            <w:r w:rsidRPr="003E0625" w:rsidR="00864FE2">
              <w:rPr>
                <w:b/>
                <w:bCs/>
                <w:color w:val="7030A0"/>
              </w:rPr>
              <w:t>en technieken levensreddend handelen volgens geldende richtlijnen uitvoeren</w:t>
            </w:r>
          </w:p>
          <w:p w:rsidR="00864FE2" w:rsidP="00392D96" w:rsidRDefault="00864FE2" w14:paraId="7D188C57" w14:textId="77777777">
            <w:pPr>
              <w:pStyle w:val="Lijstalinea"/>
              <w:numPr>
                <w:ilvl w:val="0"/>
                <w:numId w:val="13"/>
              </w:numPr>
            </w:pPr>
            <w:r>
              <w:t>Eerste hulp bij hyperventilatie, kortademigheid, enz.</w:t>
            </w:r>
          </w:p>
          <w:p w:rsidRPr="0034686B" w:rsidR="0034686B" w:rsidP="00392D96" w:rsidRDefault="00864FE2" w14:paraId="4D17B954" w14:textId="0E737D50">
            <w:pPr>
              <w:pStyle w:val="Lijstalinea"/>
              <w:numPr>
                <w:ilvl w:val="0"/>
                <w:numId w:val="13"/>
              </w:numPr>
              <w:ind w:left="714" w:hanging="357"/>
              <w:rPr>
                <w:b/>
                <w:bCs/>
                <w:color w:val="7030A0"/>
              </w:rPr>
            </w:pPr>
            <w:r>
              <w:t>Verstikking, CO- intoxicatie,………</w:t>
            </w:r>
          </w:p>
        </w:tc>
      </w:tr>
      <w:tr w:rsidRPr="002809FA" w:rsidR="008F1156" w:rsidTr="00726F19" w14:paraId="7A877845" w14:textId="77777777">
        <w:tc>
          <w:tcPr>
            <w:tcW w:w="15163" w:type="dxa"/>
            <w:shd w:val="clear" w:color="auto" w:fill="C5E0B3" w:themeFill="accent6" w:themeFillTint="66"/>
          </w:tcPr>
          <w:p w:rsidR="008F1156" w:rsidP="008F1156" w:rsidRDefault="008F1156" w14:paraId="22992D25" w14:textId="2270A0B4">
            <w:pPr>
              <w:spacing w:before="120"/>
              <w:rPr>
                <w:b/>
                <w:bCs/>
                <w:color w:val="538135" w:themeColor="accent6" w:themeShade="BF"/>
              </w:rPr>
            </w:pPr>
            <w:r>
              <w:rPr>
                <w:b/>
                <w:bCs/>
                <w:color w:val="538135" w:themeColor="accent6" w:themeShade="BF"/>
              </w:rPr>
              <w:t>Rust en slaap</w:t>
            </w:r>
          </w:p>
          <w:p w:rsidRPr="002809FA" w:rsidR="008F1156" w:rsidP="008F1156" w:rsidRDefault="008F1156" w14:paraId="69659EBC" w14:textId="2C7994BA">
            <w:pPr>
              <w:spacing w:after="120"/>
              <w:rPr>
                <w:color w:val="538135" w:themeColor="accent6" w:themeShade="BF"/>
              </w:rPr>
            </w:pPr>
            <w:r>
              <w:rPr>
                <w:sz w:val="24"/>
                <w:szCs w:val="24"/>
              </w:rPr>
              <w:t>Slaap en rust omvat het patroon van perioden met slaap, rust en ontspanning verspreid over een etmaal. Hiertoe behoren ook de subjectieve beleving van de kwaliteit van slaap en rust en de hoeveelheid energie en eventuele hulpmiddelen, zoals slaapmedicatie en en bepaalde gewoonten voor het slapengaan.</w:t>
            </w:r>
          </w:p>
        </w:tc>
      </w:tr>
      <w:tr w:rsidRPr="002809FA" w:rsidR="0004506A" w:rsidTr="00D30EB7" w14:paraId="6483C196" w14:textId="77777777">
        <w:tc>
          <w:tcPr>
            <w:tcW w:w="15163" w:type="dxa"/>
          </w:tcPr>
          <w:p w:rsidRPr="00D31496" w:rsidR="0004506A" w:rsidP="000629C0" w:rsidRDefault="0004506A" w14:paraId="1E3BD650" w14:textId="77777777">
            <w:pPr>
              <w:spacing w:before="120"/>
              <w:rPr>
                <w:b/>
                <w:bCs/>
                <w:color w:val="ED7D31" w:themeColor="accent2"/>
              </w:rPr>
            </w:pPr>
            <w:r w:rsidRPr="00D31496">
              <w:rPr>
                <w:b/>
                <w:bCs/>
                <w:color w:val="ED7D31" w:themeColor="accent2"/>
              </w:rPr>
              <w:t>Voorkennis</w:t>
            </w:r>
          </w:p>
          <w:p w:rsidRPr="003C1B71" w:rsidR="0004506A" w:rsidP="00D30EB7" w:rsidRDefault="0004506A" w14:paraId="78998FBA"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0004506A" w:rsidP="00D30EB7" w:rsidRDefault="0004506A" w14:paraId="362BDC84"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0004506A" w:rsidP="00D30EB7" w:rsidRDefault="0004506A" w14:paraId="4BB776DD" w14:textId="77777777">
            <w:pPr>
              <w:spacing w:line="259" w:lineRule="auto"/>
            </w:pPr>
            <w:r w:rsidRPr="005B4393">
              <w:t xml:space="preserve">LPD 17 De leerlingen passen algemene principes voor </w:t>
            </w:r>
            <w:hyperlink w:history="1" w:anchor="_Lexicon">
              <w:r w:rsidRPr="005B4393">
                <w:rPr>
                  <w:u w:val="single"/>
                </w:rPr>
                <w:t>gezondheidsbevordering</w:t>
              </w:r>
            </w:hyperlink>
            <w:r w:rsidRPr="005B4393">
              <w:rPr>
                <w:u w:val="single"/>
              </w:rPr>
              <w:t xml:space="preserve"> </w:t>
            </w:r>
            <w:r w:rsidRPr="005B4393">
              <w:t>toe met aandacht voor gezonde en aangepaste voeding, valpreventie en zorg voor voldoende slaap</w:t>
            </w:r>
          </w:p>
          <w:p w:rsidRPr="00B0593B" w:rsidR="00B0593B" w:rsidP="00B0593B" w:rsidRDefault="00B0593B" w14:paraId="082AD13B" w14:textId="77777777">
            <w:pPr>
              <w:rPr>
                <w:kern w:val="0"/>
                <w14:ligatures w14:val="none"/>
              </w:rPr>
            </w:pPr>
            <w:r w:rsidRPr="00B0593B">
              <w:rPr>
                <w:kern w:val="0"/>
                <w14:ligatures w14:val="none"/>
              </w:rPr>
              <w:t>LPD 18 De lln voeren afgebakende zorgtaken uit bij kinderen onder toezicht</w:t>
            </w:r>
          </w:p>
          <w:p w:rsidRPr="00B0593B" w:rsidR="00B0593B" w:rsidP="00392D96" w:rsidRDefault="00B0593B" w14:paraId="6DA9707D" w14:textId="77777777">
            <w:pPr>
              <w:numPr>
                <w:ilvl w:val="0"/>
                <w:numId w:val="25"/>
              </w:numPr>
              <w:ind w:left="714" w:hanging="357"/>
              <w:contextualSpacing/>
              <w:rPr>
                <w:kern w:val="0"/>
                <w14:ligatures w14:val="none"/>
              </w:rPr>
            </w:pPr>
            <w:r w:rsidRPr="00B0593B">
              <w:rPr>
                <w:kern w:val="0"/>
                <w14:ligatures w14:val="none"/>
              </w:rPr>
              <w:t>Ondersteunen bij het te slapen leggen van kinderen met aandacht voor ruimte, houding, ….</w:t>
            </w:r>
          </w:p>
          <w:p w:rsidRPr="005B4393" w:rsidR="00C724C4" w:rsidP="00392D96" w:rsidRDefault="00B0593B" w14:paraId="6148F122" w14:textId="184D641F">
            <w:pPr>
              <w:pStyle w:val="Lijstalinea"/>
              <w:numPr>
                <w:ilvl w:val="0"/>
                <w:numId w:val="25"/>
              </w:numPr>
            </w:pPr>
            <w:r w:rsidRPr="00B0593B">
              <w:t>Bedtechnieken</w:t>
            </w:r>
          </w:p>
          <w:p w:rsidR="0004506A" w:rsidP="00D30EB7" w:rsidRDefault="0004506A" w14:paraId="3DEC2DB8" w14:textId="77777777">
            <w:r w:rsidRPr="008D5298">
              <w:t>LPD 19 De lln voeren afgebakende zorgtaken uit bij volwassenen onder toezicht en conform het zorgplan</w:t>
            </w:r>
          </w:p>
          <w:p w:rsidRPr="00C724C4" w:rsidR="00C724C4" w:rsidP="00392D96" w:rsidRDefault="00C724C4" w14:paraId="4CACD32C" w14:textId="77777777">
            <w:pPr>
              <w:numPr>
                <w:ilvl w:val="0"/>
                <w:numId w:val="2"/>
              </w:numPr>
              <w:contextualSpacing/>
              <w:rPr>
                <w:bCs/>
                <w:color w:val="7030A0"/>
                <w:kern w:val="0"/>
                <w:sz w:val="24"/>
                <w:szCs w:val="24"/>
                <w14:ligatures w14:val="none"/>
              </w:rPr>
            </w:pPr>
            <w:r w:rsidRPr="00C724C4">
              <w:rPr>
                <w:bCs/>
                <w:kern w:val="0"/>
                <w14:ligatures w14:val="none"/>
              </w:rPr>
              <w:t>Uitvoeren van bedtechnieken</w:t>
            </w:r>
          </w:p>
          <w:p w:rsidRPr="00C724C4" w:rsidR="00C724C4" w:rsidP="00392D96" w:rsidRDefault="00C724C4" w14:paraId="1D2E263D" w14:textId="77777777">
            <w:pPr>
              <w:numPr>
                <w:ilvl w:val="0"/>
                <w:numId w:val="2"/>
              </w:numPr>
              <w:contextualSpacing/>
              <w:rPr>
                <w:bCs/>
                <w:kern w:val="0"/>
                <w14:ligatures w14:val="none"/>
              </w:rPr>
            </w:pPr>
            <w:r w:rsidRPr="00C724C4">
              <w:rPr>
                <w:bCs/>
                <w:kern w:val="0"/>
                <w14:ligatures w14:val="none"/>
              </w:rPr>
              <w:t>Ondersteunen van het slaapcomfort</w:t>
            </w:r>
          </w:p>
          <w:p w:rsidRPr="00C724C4" w:rsidR="00C724C4" w:rsidP="00392D96" w:rsidRDefault="00C724C4" w14:paraId="0E7DB12E" w14:textId="77777777">
            <w:pPr>
              <w:numPr>
                <w:ilvl w:val="0"/>
                <w:numId w:val="2"/>
              </w:numPr>
              <w:contextualSpacing/>
              <w:rPr>
                <w:bCs/>
                <w:kern w:val="0"/>
                <w14:ligatures w14:val="none"/>
              </w:rPr>
            </w:pPr>
            <w:r w:rsidRPr="00C724C4">
              <w:rPr>
                <w:bCs/>
                <w:kern w:val="0"/>
                <w14:ligatures w14:val="none"/>
              </w:rPr>
              <w:t>Ondersteunen bij positioneren in bed</w:t>
            </w:r>
          </w:p>
          <w:p w:rsidR="00C724C4" w:rsidP="00392D96" w:rsidRDefault="00C724C4" w14:paraId="5A3C0C32" w14:textId="0702DBF9">
            <w:pPr>
              <w:pStyle w:val="Lijstalinea"/>
              <w:numPr>
                <w:ilvl w:val="0"/>
                <w:numId w:val="2"/>
              </w:numPr>
            </w:pPr>
            <w:r w:rsidRPr="00B0593B">
              <w:rPr>
                <w:bCs/>
              </w:rPr>
              <w:t>Ondersteunen bij het uitvoeren van wisselhouding,….</w:t>
            </w:r>
          </w:p>
          <w:p w:rsidRPr="0070666A" w:rsidR="0070666A" w:rsidP="0070666A" w:rsidRDefault="0070666A" w14:paraId="73192ECF" w14:textId="77777777">
            <w:pPr>
              <w:pStyle w:val="Doel"/>
              <w:numPr>
                <w:ilvl w:val="0"/>
                <w:numId w:val="0"/>
              </w:numPr>
              <w:spacing w:before="0" w:after="0"/>
              <w:ind w:left="1077" w:hanging="1077"/>
              <w:rPr>
                <w:b w:val="0"/>
                <w:bCs/>
                <w:color w:val="auto"/>
              </w:rPr>
            </w:pPr>
            <w:r w:rsidRPr="0070666A">
              <w:rPr>
                <w:b w:val="0"/>
                <w:bCs/>
                <w:color w:val="auto"/>
                <w:sz w:val="22"/>
              </w:rPr>
              <w:t>LPD 21 De leerlingen verwijzen de cliënt bij veel voorkomende zorg- en ondersteuningsvragen en vragen m.b.t. hulpmiddelen door naar relevante hulpinstanties</w:t>
            </w:r>
            <w:r w:rsidRPr="0070666A">
              <w:rPr>
                <w:b w:val="0"/>
                <w:bCs/>
                <w:color w:val="auto"/>
              </w:rPr>
              <w:t>.</w:t>
            </w:r>
          </w:p>
          <w:p w:rsidRPr="0070666A" w:rsidR="0070666A" w:rsidP="00392D96" w:rsidRDefault="0070666A" w14:paraId="2825B94E" w14:textId="77777777">
            <w:pPr>
              <w:pStyle w:val="Lijstalinea"/>
              <w:numPr>
                <w:ilvl w:val="0"/>
                <w:numId w:val="2"/>
              </w:numPr>
              <w:rPr>
                <w:bCs/>
              </w:rPr>
            </w:pPr>
            <w:r w:rsidRPr="0070666A">
              <w:rPr>
                <w:bCs/>
              </w:rPr>
              <w:t>Onderhoud en gebruik van hulpmiddelen bij rust en slaap</w:t>
            </w:r>
          </w:p>
          <w:p w:rsidRPr="0070666A" w:rsidR="0070666A" w:rsidP="00392D96" w:rsidRDefault="0070666A" w14:paraId="4A42B3C9" w14:textId="77777777">
            <w:pPr>
              <w:pStyle w:val="Lijstalinea"/>
              <w:numPr>
                <w:ilvl w:val="0"/>
                <w:numId w:val="2"/>
              </w:numPr>
              <w:rPr>
                <w:bCs/>
              </w:rPr>
            </w:pPr>
            <w:r w:rsidRPr="0070666A">
              <w:rPr>
                <w:bCs/>
              </w:rPr>
              <w:t>Hulpmiddelen om zelfstandigheid/zelfredzaamheid te vergroten</w:t>
            </w:r>
          </w:p>
          <w:p w:rsidRPr="00FE2FE1" w:rsidR="0004506A" w:rsidP="0070666A" w:rsidRDefault="0070666A" w14:paraId="039E21CF" w14:textId="7BF806AC">
            <w:pPr>
              <w:pStyle w:val="Lijstalinea"/>
              <w:ind w:left="714"/>
            </w:pPr>
            <w:r w:rsidRPr="0070666A">
              <w:rPr>
                <w:bCs/>
              </w:rPr>
              <w:t>Hulpmiddelen bij het mobiliseren en positioneren</w:t>
            </w:r>
          </w:p>
        </w:tc>
      </w:tr>
      <w:tr w:rsidRPr="004227EB" w:rsidR="008F1156" w:rsidTr="00726F19" w14:paraId="2AD5559C" w14:textId="77777777">
        <w:tc>
          <w:tcPr>
            <w:tcW w:w="15163" w:type="dxa"/>
          </w:tcPr>
          <w:p w:rsidRPr="004227EB" w:rsidR="008F1156" w:rsidP="000629C0" w:rsidRDefault="008F1156" w14:paraId="6CDD2523" w14:textId="77777777">
            <w:pPr>
              <w:spacing w:before="120"/>
              <w:rPr>
                <w:b/>
                <w:bCs/>
                <w:color w:val="ED7D31" w:themeColor="accent2"/>
              </w:rPr>
            </w:pPr>
            <w:r w:rsidRPr="004227EB">
              <w:rPr>
                <w:b/>
                <w:bCs/>
                <w:color w:val="ED7D31" w:themeColor="accent2"/>
              </w:rPr>
              <w:t>Link met kwaliteitsvol handelen</w:t>
            </w:r>
          </w:p>
          <w:p w:rsidRPr="004227EB" w:rsidR="008F1156" w:rsidP="008F1156" w:rsidRDefault="008F1156" w14:paraId="7AE691DE" w14:textId="616358E8">
            <w:pPr>
              <w:rPr>
                <w:rFonts w:ascii="Calibri" w:hAnsi="Calibri" w:cs="Calibri"/>
                <w:b/>
                <w:bCs/>
                <w:color w:val="7030A0"/>
                <w:shd w:val="clear" w:color="auto" w:fill="FFFFFF"/>
              </w:rPr>
            </w:pPr>
            <w:r w:rsidRPr="004227EB">
              <w:rPr>
                <w:rFonts w:ascii="Calibri" w:hAnsi="Calibri" w:cs="Calibri"/>
                <w:b/>
                <w:bCs/>
                <w:color w:val="7030A0"/>
                <w:shd w:val="clear" w:color="auto" w:fill="FFFFFF"/>
              </w:rPr>
              <w:t>LPD</w:t>
            </w:r>
            <w:r w:rsidR="0070666A">
              <w:rPr>
                <w:rFonts w:ascii="Calibri" w:hAnsi="Calibri" w:cs="Calibri"/>
                <w:b/>
                <w:bCs/>
                <w:color w:val="7030A0"/>
                <w:shd w:val="clear" w:color="auto" w:fill="FFFFFF"/>
              </w:rPr>
              <w:t>2</w:t>
            </w:r>
            <w:r w:rsidRPr="004227EB">
              <w:rPr>
                <w:rFonts w:ascii="Calibri" w:hAnsi="Calibri" w:cs="Calibri"/>
                <w:b/>
                <w:bCs/>
                <w:color w:val="7030A0"/>
                <w:shd w:val="clear" w:color="auto" w:fill="FFFFFF"/>
              </w:rPr>
              <w:t xml:space="preserve"> </w:t>
            </w:r>
            <w:r w:rsidR="0070666A">
              <w:rPr>
                <w:rFonts w:ascii="Calibri" w:hAnsi="Calibri" w:cs="Calibri"/>
                <w:b/>
                <w:bCs/>
                <w:color w:val="7030A0"/>
                <w:shd w:val="clear" w:color="auto" w:fill="FFFFFF"/>
              </w:rPr>
              <w:t>O</w:t>
            </w:r>
            <w:r w:rsidRPr="004227EB">
              <w:rPr>
                <w:rFonts w:ascii="Calibri" w:hAnsi="Calibri" w:cs="Calibri"/>
                <w:b/>
                <w:bCs/>
                <w:color w:val="7030A0"/>
                <w:shd w:val="clear" w:color="auto" w:fill="FFFFFF"/>
              </w:rPr>
              <w:t xml:space="preserve">bserveren </w:t>
            </w:r>
          </w:p>
          <w:p w:rsidRPr="004227EB" w:rsidR="008F1156" w:rsidP="00392D96" w:rsidRDefault="008F1156" w14:paraId="7A76F00D" w14:textId="77777777">
            <w:pPr>
              <w:numPr>
                <w:ilvl w:val="0"/>
                <w:numId w:val="2"/>
              </w:numPr>
              <w:contextualSpacing/>
              <w:rPr>
                <w:b/>
                <w:bCs/>
                <w:color w:val="ED7D31" w:themeColor="accent2"/>
              </w:rPr>
            </w:pPr>
            <w:r w:rsidRPr="004227EB">
              <w:rPr>
                <w:rFonts w:ascii="Calibri" w:hAnsi="Calibri" w:cs="Calibri"/>
                <w:shd w:val="clear" w:color="auto" w:fill="FFFFFF"/>
              </w:rPr>
              <w:t>Observeren van veranderingen van rust en slaap zoals moeilijk inslapen, doorslapen, hoofdbonken, …..</w:t>
            </w:r>
          </w:p>
          <w:p w:rsidRPr="004227EB" w:rsidR="008F1156" w:rsidP="008F1156" w:rsidRDefault="008F1156" w14:paraId="3FE40D0C" w14:textId="77777777">
            <w:pPr>
              <w:rPr>
                <w:b/>
                <w:bCs/>
                <w:color w:val="ED7D31" w:themeColor="accent2"/>
              </w:rPr>
            </w:pPr>
            <w:r w:rsidRPr="004227EB">
              <w:rPr>
                <w:rFonts w:ascii="Calibri" w:hAnsi="Calibri" w:cs="Calibri"/>
                <w:b/>
                <w:bCs/>
                <w:color w:val="7030A0"/>
                <w:shd w:val="clear" w:color="auto" w:fill="FFFFFF"/>
              </w:rPr>
              <w:t>L</w:t>
            </w:r>
            <w:r w:rsidRPr="004227EB">
              <w:rPr>
                <w:b/>
                <w:bCs/>
                <w:color w:val="7030A0"/>
              </w:rPr>
              <w:t xml:space="preserve">PD 9 </w:t>
            </w:r>
            <w:r w:rsidRPr="004227EB">
              <w:rPr>
                <w:rFonts w:ascii="Calibri" w:hAnsi="Calibri" w:cs="Calibri"/>
                <w:b/>
                <w:bCs/>
                <w:color w:val="7030A0"/>
                <w:shd w:val="clear" w:color="auto" w:fill="FFFFFF"/>
              </w:rPr>
              <w:t>De leerlingen handelen veilig voor zichzelf en garanderen de veiligheid van cliënten</w:t>
            </w:r>
            <w:r w:rsidRPr="004227EB">
              <w:rPr>
                <w:rFonts w:ascii="Calibri" w:hAnsi="Calibri" w:cs="Calibri"/>
                <w:b/>
                <w:bCs/>
                <w:color w:val="1F4E79"/>
                <w:shd w:val="clear" w:color="auto" w:fill="FFFFFF"/>
              </w:rPr>
              <w:t>. </w:t>
            </w:r>
          </w:p>
        </w:tc>
      </w:tr>
      <w:tr w:rsidRPr="002809FA" w:rsidR="00A31E46" w:rsidTr="00D30EB7" w14:paraId="1212A5D9" w14:textId="77777777">
        <w:tc>
          <w:tcPr>
            <w:tcW w:w="15163" w:type="dxa"/>
          </w:tcPr>
          <w:p w:rsidRPr="00427CD0" w:rsidR="00427CD0" w:rsidP="00427CD0" w:rsidRDefault="00427CD0" w14:paraId="176800B3" w14:textId="77777777">
            <w:pPr>
              <w:pStyle w:val="Doel"/>
              <w:numPr>
                <w:ilvl w:val="0"/>
                <w:numId w:val="0"/>
              </w:numPr>
              <w:spacing w:before="60" w:after="0"/>
              <w:rPr>
                <w:rStyle w:val="normaltextrun"/>
                <w:rFonts w:ascii="Calibri" w:hAnsi="Calibri" w:cs="Calibri"/>
                <w:bCs/>
                <w:color w:val="ED7D31" w:themeColor="accent2"/>
                <w:sz w:val="22"/>
                <w:shd w:val="clear" w:color="auto" w:fill="FFFFFF"/>
              </w:rPr>
            </w:pPr>
            <w:r w:rsidRPr="00427CD0">
              <w:rPr>
                <w:rStyle w:val="normaltextrun"/>
                <w:rFonts w:ascii="Calibri" w:hAnsi="Calibri" w:cs="Calibri"/>
                <w:bCs/>
                <w:color w:val="ED7D31" w:themeColor="accent2"/>
                <w:sz w:val="22"/>
                <w:shd w:val="clear" w:color="auto" w:fill="FFFFFF"/>
              </w:rPr>
              <w:t>Zorg</w:t>
            </w:r>
          </w:p>
          <w:p w:rsidRPr="0074644F" w:rsidR="00A31E46" w:rsidP="00427CD0" w:rsidRDefault="00A31E46" w14:paraId="198D3942" w14:textId="6FF4A4ED">
            <w:pPr>
              <w:pStyle w:val="Doel"/>
              <w:numPr>
                <w:ilvl w:val="0"/>
                <w:numId w:val="0"/>
              </w:numPr>
              <w:spacing w:before="0" w:after="0"/>
              <w:rPr>
                <w:color w:val="7030A0"/>
                <w:sz w:val="22"/>
              </w:rPr>
            </w:pPr>
            <w:r>
              <w:rPr>
                <w:rStyle w:val="normaltextrun"/>
                <w:rFonts w:ascii="Calibri" w:hAnsi="Calibri" w:cs="Calibri"/>
                <w:bCs/>
                <w:color w:val="7030A0"/>
                <w:sz w:val="22"/>
                <w:shd w:val="clear" w:color="auto" w:fill="FFFFFF"/>
              </w:rPr>
              <w:t>L</w:t>
            </w:r>
            <w:r w:rsidRPr="0074644F">
              <w:rPr>
                <w:rStyle w:val="normaltextrun"/>
                <w:rFonts w:ascii="Calibri" w:hAnsi="Calibri" w:cs="Calibri"/>
                <w:bCs/>
                <w:color w:val="7030A0"/>
                <w:sz w:val="22"/>
                <w:shd w:val="clear" w:color="auto" w:fill="FFFFFF"/>
              </w:rPr>
              <w:t xml:space="preserve">PD 21 </w:t>
            </w:r>
            <w:r w:rsidRPr="0074644F">
              <w:rPr>
                <w:color w:val="7030A0"/>
                <w:sz w:val="22"/>
              </w:rPr>
              <w:t xml:space="preserve">De leerlingen lichten vanuit anatomische en fysiologische inzichten vaak voorkomende aandoeningen en stoornissen en hun invloed op het menselijk </w:t>
            </w:r>
            <w:r>
              <w:rPr>
                <w:color w:val="7030A0"/>
                <w:sz w:val="22"/>
              </w:rPr>
              <w:t>f</w:t>
            </w:r>
            <w:r>
              <w:t>u</w:t>
            </w:r>
            <w:r w:rsidRPr="0074644F">
              <w:rPr>
                <w:color w:val="7030A0"/>
                <w:sz w:val="22"/>
              </w:rPr>
              <w:t>nctioneren toe.</w:t>
            </w:r>
          </w:p>
          <w:p w:rsidRPr="00DF2C46" w:rsidR="00A31E46" w:rsidP="00D30EB7" w:rsidRDefault="00A31E46" w14:paraId="59DA5ECF" w14:textId="77777777">
            <w:pPr>
              <w:rPr>
                <w:u w:val="single"/>
              </w:rPr>
            </w:pPr>
            <w:r>
              <w:t xml:space="preserve"> </w:t>
            </w:r>
            <w:r w:rsidRPr="00DF2C46">
              <w:rPr>
                <w:u w:val="single"/>
              </w:rPr>
              <w:t>Vanuit anatomische en fysiologische kennis</w:t>
            </w:r>
          </w:p>
          <w:p w:rsidRPr="00FD1907" w:rsidR="00A31E46" w:rsidP="00392D96" w:rsidRDefault="00A31E46" w14:paraId="29741021" w14:textId="1DB2FE8B">
            <w:pPr>
              <w:pStyle w:val="Lijstalinea"/>
              <w:numPr>
                <w:ilvl w:val="0"/>
                <w:numId w:val="2"/>
              </w:numPr>
            </w:pPr>
            <w:r>
              <w:t>Slaapcyclus, slaapstadia</w:t>
            </w:r>
          </w:p>
          <w:p w:rsidRPr="00876E31" w:rsidR="00A31E46" w:rsidP="00D30EB7" w:rsidRDefault="00A31E46" w14:paraId="649B8F2A" w14:textId="77777777">
            <w:pPr>
              <w:contextualSpacing/>
              <w:rPr>
                <w:u w:val="single"/>
              </w:rPr>
            </w:pPr>
            <w:r w:rsidRPr="00876E31">
              <w:rPr>
                <w:u w:val="single"/>
              </w:rPr>
              <w:t>Vaak voorkomende aandoeningen en stoornissen en invloed op het functioneren</w:t>
            </w:r>
          </w:p>
          <w:p w:rsidRPr="004227EB" w:rsidR="005468DC" w:rsidP="00392D96" w:rsidRDefault="005468DC" w14:paraId="14741D70" w14:textId="77777777">
            <w:pPr>
              <w:numPr>
                <w:ilvl w:val="0"/>
                <w:numId w:val="2"/>
              </w:numPr>
              <w:contextualSpacing/>
              <w:rPr>
                <w:b/>
                <w:bCs/>
                <w:color w:val="ED7D31" w:themeColor="accent2"/>
              </w:rPr>
            </w:pPr>
            <w:r w:rsidRPr="004227EB">
              <w:t>Wiegendood</w:t>
            </w:r>
          </w:p>
          <w:p w:rsidRPr="004227EB" w:rsidR="005468DC" w:rsidP="00392D96" w:rsidRDefault="005468DC" w14:paraId="459A023E" w14:textId="77777777">
            <w:pPr>
              <w:numPr>
                <w:ilvl w:val="0"/>
                <w:numId w:val="2"/>
              </w:numPr>
              <w:contextualSpacing/>
              <w:rPr>
                <w:b/>
                <w:bCs/>
                <w:color w:val="ED7D31" w:themeColor="accent2"/>
              </w:rPr>
            </w:pPr>
            <w:r w:rsidRPr="004227EB">
              <w:t>In- en doorslaapproblemen</w:t>
            </w:r>
          </w:p>
          <w:p w:rsidRPr="004227EB" w:rsidR="005468DC" w:rsidP="00392D96" w:rsidRDefault="005468DC" w14:paraId="4054D2F9" w14:textId="77777777">
            <w:pPr>
              <w:numPr>
                <w:ilvl w:val="0"/>
                <w:numId w:val="2"/>
              </w:numPr>
              <w:contextualSpacing/>
              <w:rPr>
                <w:b/>
                <w:bCs/>
                <w:color w:val="ED7D31" w:themeColor="accent2"/>
              </w:rPr>
            </w:pPr>
            <w:r w:rsidRPr="004227EB">
              <w:t>Slaapapneu,</w:t>
            </w:r>
          </w:p>
          <w:p w:rsidRPr="004227EB" w:rsidR="005468DC" w:rsidP="00392D96" w:rsidRDefault="005468DC" w14:paraId="112E7B1E" w14:textId="77777777">
            <w:pPr>
              <w:numPr>
                <w:ilvl w:val="0"/>
                <w:numId w:val="2"/>
              </w:numPr>
              <w:contextualSpacing/>
              <w:rPr>
                <w:b/>
                <w:bCs/>
                <w:color w:val="ED7D31" w:themeColor="accent2"/>
              </w:rPr>
            </w:pPr>
            <w:r w:rsidRPr="00A253B1">
              <w:rPr>
                <w:i/>
                <w:iCs/>
              </w:rPr>
              <w:t>Snurken</w:t>
            </w:r>
            <w:r w:rsidRPr="004227EB">
              <w:t>,</w:t>
            </w:r>
          </w:p>
          <w:p w:rsidR="00A31E46" w:rsidP="00392D96" w:rsidRDefault="005468DC" w14:paraId="3A70BD15" w14:textId="3F35ED83">
            <w:pPr>
              <w:pStyle w:val="Lijstalinea"/>
              <w:numPr>
                <w:ilvl w:val="0"/>
                <w:numId w:val="2"/>
              </w:numPr>
              <w:spacing w:after="120"/>
              <w:ind w:left="714" w:hanging="357"/>
              <w:rPr>
                <w:b/>
                <w:bCs/>
                <w:color w:val="ED7D31" w:themeColor="accent2"/>
              </w:rPr>
            </w:pPr>
            <w:r w:rsidRPr="00A253B1">
              <w:rPr>
                <w:i/>
                <w:iCs/>
              </w:rPr>
              <w:t>Nachtmerries</w:t>
            </w:r>
            <w:r w:rsidRPr="004227EB">
              <w:t>,…</w:t>
            </w:r>
          </w:p>
        </w:tc>
      </w:tr>
      <w:tr w:rsidRPr="002809FA" w:rsidR="005468DC" w:rsidTr="00D30EB7" w14:paraId="79460DC4" w14:textId="77777777">
        <w:tc>
          <w:tcPr>
            <w:tcW w:w="15163" w:type="dxa"/>
          </w:tcPr>
          <w:p w:rsidRPr="00876E31" w:rsidR="00B876A6" w:rsidP="0034686B" w:rsidRDefault="00B876A6" w14:paraId="6155E67C" w14:textId="1D45E08F">
            <w:pPr>
              <w:spacing w:before="120"/>
              <w:rPr>
                <w:color w:val="7030A0"/>
              </w:rPr>
            </w:pPr>
            <w:r>
              <w:rPr>
                <w:b/>
                <w:bCs/>
                <w:color w:val="7030A0"/>
              </w:rPr>
              <w:t>L</w:t>
            </w:r>
            <w:r w:rsidRPr="00E03CCB">
              <w:rPr>
                <w:b/>
                <w:bCs/>
                <w:color w:val="7030A0"/>
              </w:rPr>
              <w:t>PD</w:t>
            </w:r>
            <w:r>
              <w:rPr>
                <w:b/>
                <w:bCs/>
                <w:color w:val="7030A0"/>
              </w:rPr>
              <w:t>2</w:t>
            </w:r>
            <w:r w:rsidRPr="00E03CCB">
              <w:rPr>
                <w:b/>
                <w:bCs/>
                <w:color w:val="7030A0"/>
              </w:rPr>
              <w:t xml:space="preserve">2 </w:t>
            </w:r>
            <w:r w:rsidRPr="00E03CCB">
              <w:rPr>
                <w:rStyle w:val="normaltextrun"/>
                <w:rFonts w:ascii="Calibri" w:hAnsi="Calibri" w:cs="Calibri"/>
                <w:b/>
                <w:bCs/>
                <w:color w:val="7030A0"/>
                <w:shd w:val="clear" w:color="auto" w:fill="FFFFFF"/>
              </w:rPr>
              <w:t xml:space="preserve">De leerlingen voeren </w:t>
            </w:r>
            <w:r w:rsidRPr="00F06A86">
              <w:rPr>
                <w:rStyle w:val="normaltextrun"/>
                <w:rFonts w:ascii="Calibri" w:hAnsi="Calibri" w:cs="Calibri"/>
                <w:b/>
                <w:bCs/>
                <w:color w:val="7030A0"/>
                <w:shd w:val="clear" w:color="auto" w:fill="FFFFFF"/>
              </w:rPr>
              <w:t xml:space="preserve">gecombineerde huishoudelijke en logistieke taken </w:t>
            </w:r>
            <w:r w:rsidR="003009E0">
              <w:rPr>
                <w:rStyle w:val="normaltextrun"/>
                <w:rFonts w:ascii="Calibri" w:hAnsi="Calibri" w:cs="Calibri"/>
                <w:b/>
                <w:bCs/>
                <w:color w:val="7030A0"/>
                <w:shd w:val="clear" w:color="auto" w:fill="FFFFFF"/>
              </w:rPr>
              <w:t>met inbegrip van cliëntenvervoer en conform het zorg- en ondersteuningsplan.</w:t>
            </w:r>
          </w:p>
          <w:p w:rsidRPr="00B876A6" w:rsidR="00B876A6" w:rsidP="00392D96" w:rsidRDefault="00B876A6" w14:paraId="4C56A3B8" w14:textId="77777777">
            <w:pPr>
              <w:numPr>
                <w:ilvl w:val="0"/>
                <w:numId w:val="2"/>
              </w:numPr>
              <w:ind w:left="714" w:hanging="357"/>
              <w:contextualSpacing/>
              <w:rPr>
                <w:color w:val="7030A0"/>
              </w:rPr>
            </w:pPr>
            <w:r w:rsidRPr="004227EB">
              <w:t>Gebruik en onde</w:t>
            </w:r>
            <w:r w:rsidRPr="00B876A6">
              <w:t>rhoud van hulpmiddelen bij rust en slaap</w:t>
            </w:r>
          </w:p>
          <w:p w:rsidR="00C77677" w:rsidP="00392D96" w:rsidRDefault="00B876A6" w14:paraId="0628B354" w14:textId="77777777">
            <w:pPr>
              <w:pStyle w:val="Doel"/>
              <w:numPr>
                <w:ilvl w:val="0"/>
                <w:numId w:val="2"/>
              </w:numPr>
              <w:spacing w:before="0" w:after="0"/>
              <w:ind w:left="714" w:hanging="357"/>
              <w:rPr>
                <w:b w:val="0"/>
              </w:rPr>
            </w:pPr>
            <w:r w:rsidRPr="00B876A6">
              <w:rPr>
                <w:b w:val="0"/>
              </w:rPr>
              <w:t>Bedtechnieken</w:t>
            </w:r>
          </w:p>
          <w:p w:rsidRPr="00C77677" w:rsidR="00C77677" w:rsidP="00C77677" w:rsidRDefault="00C77677" w14:paraId="0C642758" w14:textId="56AD2FE7">
            <w:pPr>
              <w:rPr>
                <w:sz w:val="12"/>
                <w:szCs w:val="12"/>
              </w:rPr>
            </w:pPr>
          </w:p>
        </w:tc>
      </w:tr>
      <w:tr w:rsidRPr="004227EB" w:rsidR="008F1156" w:rsidTr="00726F19" w14:paraId="4FC39877" w14:textId="77777777">
        <w:tc>
          <w:tcPr>
            <w:tcW w:w="15163" w:type="dxa"/>
          </w:tcPr>
          <w:p w:rsidRPr="001B7EC4" w:rsidR="00CC775D" w:rsidP="00CC775D" w:rsidRDefault="00CC775D" w14:paraId="266CCCCD" w14:textId="6363DFA9">
            <w:pPr>
              <w:spacing w:before="120"/>
              <w:rPr>
                <w:b/>
                <w:bCs/>
                <w:color w:val="7030A0"/>
              </w:rPr>
            </w:pPr>
            <w:r>
              <w:rPr>
                <w:rStyle w:val="normaltextrun"/>
                <w:rFonts w:ascii="Calibri" w:hAnsi="Calibri" w:cs="Calibri"/>
                <w:b/>
                <w:bCs/>
                <w:color w:val="7030A0"/>
                <w:shd w:val="clear" w:color="auto" w:fill="FFFFFF"/>
              </w:rPr>
              <w:t xml:space="preserve"> L</w:t>
            </w:r>
            <w:r w:rsidRPr="00E03CCB">
              <w:rPr>
                <w:rStyle w:val="normaltextrun"/>
                <w:rFonts w:ascii="Calibri" w:hAnsi="Calibri" w:cs="Calibri"/>
                <w:b/>
                <w:bCs/>
                <w:color w:val="7030A0"/>
                <w:shd w:val="clear" w:color="auto" w:fill="FFFFFF"/>
              </w:rPr>
              <w:t>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3 De leerlingen voeren handelingen m.b.t. de basiszorg kwaliteitsvol en conform het zorgplan</w:t>
            </w:r>
            <w:r w:rsidR="003009E0">
              <w:rPr>
                <w:rStyle w:val="normaltextrun"/>
                <w:rFonts w:ascii="Calibri" w:hAnsi="Calibri" w:cs="Calibri"/>
                <w:b/>
                <w:bCs/>
                <w:color w:val="7030A0"/>
                <w:shd w:val="clear" w:color="auto" w:fill="FFFFFF"/>
              </w:rPr>
              <w:t xml:space="preserve"> en volgens de wettelijke bepalingen</w:t>
            </w:r>
            <w:r w:rsidRPr="00E03CCB">
              <w:rPr>
                <w:rStyle w:val="normaltextrun"/>
                <w:rFonts w:ascii="Calibri" w:hAnsi="Calibri" w:cs="Calibri"/>
                <w:b/>
                <w:bCs/>
                <w:color w:val="7030A0"/>
                <w:shd w:val="clear" w:color="auto" w:fill="FFFFFF"/>
              </w:rPr>
              <w:t xml:space="preserve"> uit op maat aan een cliënt met ADL-dysfunctie.</w:t>
            </w:r>
          </w:p>
          <w:p w:rsidRPr="004227EB" w:rsidR="008F1156" w:rsidP="00392D96" w:rsidRDefault="008F1156" w14:paraId="283A4154" w14:textId="77777777">
            <w:pPr>
              <w:numPr>
                <w:ilvl w:val="0"/>
                <w:numId w:val="2"/>
              </w:numPr>
              <w:contextualSpacing/>
            </w:pPr>
            <w:r w:rsidRPr="004227EB">
              <w:t>Positioneren in bed</w:t>
            </w:r>
          </w:p>
          <w:p w:rsidRPr="00C77677" w:rsidR="008F1156" w:rsidP="00392D96" w:rsidRDefault="008F1156" w14:paraId="7139832F" w14:textId="77777777">
            <w:pPr>
              <w:numPr>
                <w:ilvl w:val="0"/>
                <w:numId w:val="2"/>
              </w:numPr>
              <w:contextualSpacing/>
              <w:rPr>
                <w:b/>
                <w:bCs/>
                <w:color w:val="7030A0"/>
              </w:rPr>
            </w:pPr>
            <w:r w:rsidRPr="004227EB">
              <w:t>Wisselhouding</w:t>
            </w:r>
          </w:p>
          <w:p w:rsidRPr="00C77677" w:rsidR="00C77677" w:rsidP="00C77677" w:rsidRDefault="00C77677" w14:paraId="5DE90722" w14:textId="77777777">
            <w:pPr>
              <w:ind w:left="720"/>
              <w:contextualSpacing/>
              <w:rPr>
                <w:b/>
                <w:bCs/>
                <w:color w:val="7030A0"/>
                <w:sz w:val="12"/>
                <w:szCs w:val="12"/>
              </w:rPr>
            </w:pPr>
          </w:p>
        </w:tc>
      </w:tr>
      <w:tr w:rsidRPr="004227EB" w:rsidR="008F1156" w:rsidTr="00726F19" w14:paraId="726C958C" w14:textId="77777777">
        <w:tc>
          <w:tcPr>
            <w:tcW w:w="15163" w:type="dxa"/>
          </w:tcPr>
          <w:p w:rsidR="008F1156" w:rsidP="00C77677" w:rsidRDefault="008F1156" w14:paraId="670ECF9B" w14:textId="77777777">
            <w:pPr>
              <w:spacing w:before="120"/>
              <w:rPr>
                <w:b/>
                <w:bCs/>
                <w:color w:val="7030A0"/>
              </w:rPr>
            </w:pPr>
            <w:r w:rsidRPr="004227EB">
              <w:rPr>
                <w:b/>
                <w:bCs/>
                <w:color w:val="7030A0"/>
              </w:rPr>
              <w:t xml:space="preserve"> </w:t>
            </w:r>
            <w:r w:rsidRPr="001B7EC4" w:rsidR="00CC775D">
              <w:rPr>
                <w:b/>
                <w:bCs/>
                <w:color w:val="7030A0"/>
              </w:rPr>
              <w:t>LPD</w:t>
            </w:r>
            <w:r w:rsidR="00CC775D">
              <w:rPr>
                <w:b/>
                <w:bCs/>
                <w:color w:val="7030A0"/>
              </w:rPr>
              <w:t>2</w:t>
            </w:r>
            <w:r w:rsidRPr="001B7EC4" w:rsidR="00CC775D">
              <w:rPr>
                <w:b/>
                <w:bCs/>
                <w:color w:val="7030A0"/>
              </w:rPr>
              <w:t>5 Preventiev</w:t>
            </w:r>
            <w:r w:rsidRPr="00A35B79" w:rsidR="00CC775D">
              <w:rPr>
                <w:b/>
                <w:bCs/>
                <w:color w:val="7030A0"/>
              </w:rPr>
              <w:t>e maatregelen nemen ter voorkoming van primaire, secundaire en tertiaire letsels</w:t>
            </w:r>
          </w:p>
          <w:p w:rsidRPr="004227EB" w:rsidR="005160D6" w:rsidP="00392D96" w:rsidRDefault="005160D6" w14:paraId="3E3F6844" w14:textId="77777777">
            <w:pPr>
              <w:numPr>
                <w:ilvl w:val="0"/>
                <w:numId w:val="14"/>
              </w:numPr>
              <w:contextualSpacing/>
            </w:pPr>
            <w:r w:rsidRPr="004227EB">
              <w:t>Gezondheidsbeleving en instandhouding: belang van slaap en rust, slaaprituelen, waak- en slaapritme (</w:t>
            </w:r>
            <w:r>
              <w:t>H</w:t>
            </w:r>
            <w:r w:rsidRPr="004227EB">
              <w:t>).</w:t>
            </w:r>
          </w:p>
          <w:p w:rsidRPr="004227EB" w:rsidR="005160D6" w:rsidP="00392D96" w:rsidRDefault="005160D6" w14:paraId="218FD551" w14:textId="77777777">
            <w:pPr>
              <w:numPr>
                <w:ilvl w:val="0"/>
                <w:numId w:val="11"/>
              </w:numPr>
              <w:contextualSpacing/>
            </w:pPr>
            <w:r w:rsidRPr="004227EB">
              <w:t>Voorkomen van wiegendood</w:t>
            </w:r>
          </w:p>
          <w:p w:rsidRPr="004227EB" w:rsidR="005160D6" w:rsidP="00392D96" w:rsidRDefault="005160D6" w14:paraId="25F74B63" w14:textId="77777777">
            <w:pPr>
              <w:numPr>
                <w:ilvl w:val="0"/>
                <w:numId w:val="11"/>
              </w:numPr>
              <w:contextualSpacing/>
            </w:pPr>
            <w:r w:rsidRPr="004227EB">
              <w:t>Voorkomen van vallen - link met voorschrijfgedrag en overconsumptie slaapmedicatie</w:t>
            </w:r>
          </w:p>
          <w:p w:rsidRPr="004227EB" w:rsidR="005160D6" w:rsidP="00392D96" w:rsidRDefault="005160D6" w14:paraId="1B13C8F8" w14:textId="77777777">
            <w:pPr>
              <w:numPr>
                <w:ilvl w:val="0"/>
                <w:numId w:val="11"/>
              </w:numPr>
              <w:contextualSpacing/>
              <w:rPr>
                <w:color w:val="7030A0"/>
              </w:rPr>
            </w:pPr>
            <w:r w:rsidRPr="004227EB">
              <w:t>Voorkomen van verwikkelingen bij bewegingsbeperking of immobiliteit zoals contracturen, decubitusletsels,….</w:t>
            </w:r>
          </w:p>
          <w:p w:rsidRPr="00C77677" w:rsidR="005160D6" w:rsidP="00392D96" w:rsidRDefault="005160D6" w14:paraId="5CE420ED" w14:textId="77777777">
            <w:pPr>
              <w:pStyle w:val="Lijstalinea"/>
              <w:numPr>
                <w:ilvl w:val="0"/>
                <w:numId w:val="11"/>
              </w:numPr>
              <w:rPr>
                <w:b/>
                <w:bCs/>
                <w:color w:val="7030A0"/>
              </w:rPr>
            </w:pPr>
            <w:r w:rsidRPr="004227EB">
              <w:t>Fixatie en vrijheidsbeperking</w:t>
            </w:r>
          </w:p>
          <w:p w:rsidRPr="00C77677" w:rsidR="00C77677" w:rsidP="00C77677" w:rsidRDefault="00C77677" w14:paraId="1DBCE367" w14:textId="35BAE902">
            <w:pPr>
              <w:pStyle w:val="Lijstalinea"/>
              <w:ind w:left="768"/>
              <w:rPr>
                <w:b/>
                <w:bCs/>
                <w:color w:val="7030A0"/>
                <w:sz w:val="12"/>
                <w:szCs w:val="12"/>
              </w:rPr>
            </w:pPr>
          </w:p>
        </w:tc>
      </w:tr>
      <w:tr w:rsidRPr="00E03CCB" w:rsidR="008F1156" w:rsidTr="00726F19" w14:paraId="28C9E761" w14:textId="77777777">
        <w:tc>
          <w:tcPr>
            <w:tcW w:w="15163" w:type="dxa"/>
          </w:tcPr>
          <w:p w:rsidR="008F1156" w:rsidP="008F1156" w:rsidRDefault="008F1156" w14:paraId="6BF422C6" w14:textId="77777777">
            <w:pPr>
              <w:rPr>
                <w:b/>
                <w:bCs/>
                <w:color w:val="ED7D31" w:themeColor="accent2"/>
              </w:rPr>
            </w:pPr>
            <w:r w:rsidRPr="000C2235">
              <w:rPr>
                <w:b/>
                <w:bCs/>
                <w:color w:val="ED7D31" w:themeColor="accent2"/>
              </w:rPr>
              <w:t>Tips voor het uitwerken van casussen</w:t>
            </w:r>
            <w:r>
              <w:rPr>
                <w:b/>
                <w:bCs/>
                <w:color w:val="ED7D31" w:themeColor="accent2"/>
              </w:rPr>
              <w:t>:</w:t>
            </w:r>
          </w:p>
          <w:p w:rsidRPr="008F6973" w:rsidR="008F1156" w:rsidP="008F1156" w:rsidRDefault="008F1156" w14:paraId="154C7224" w14:textId="6AF58FB0">
            <w:r w:rsidRPr="008F6973">
              <w:t>Je kan de link leggen naar het gebruik van slaapmedicatie en het gevaar voor vallen.</w:t>
            </w:r>
          </w:p>
          <w:p w:rsidRPr="008F6973" w:rsidR="008F1156" w:rsidP="008F1156" w:rsidRDefault="008F1156" w14:paraId="444E7CDD" w14:textId="31F371F1">
            <w:r w:rsidRPr="008F6973">
              <w:t>Je kan hier ook de link leggen naar fixatie en vrijheidsbeperking in samenhang met doelen uit ethisch handelen, de regelgeving hierrond…</w:t>
            </w:r>
          </w:p>
          <w:p w:rsidRPr="000C2235" w:rsidR="008F1156" w:rsidP="008F1156" w:rsidRDefault="008F1156" w14:paraId="0FE6EAC9" w14:textId="1441B77B">
            <w:pPr>
              <w:contextualSpacing/>
              <w:jc w:val="both"/>
              <w:rPr>
                <w:b/>
                <w:bCs/>
                <w:color w:val="7030A0"/>
              </w:rPr>
            </w:pPr>
          </w:p>
        </w:tc>
      </w:tr>
      <w:tr w:rsidRPr="002809FA" w:rsidR="004227EB" w:rsidTr="00B70A9A" w14:paraId="1D2372C5" w14:textId="77777777">
        <w:tc>
          <w:tcPr>
            <w:tcW w:w="15163" w:type="dxa"/>
            <w:shd w:val="clear" w:color="auto" w:fill="C5E0B3" w:themeFill="accent6" w:themeFillTint="66"/>
          </w:tcPr>
          <w:p w:rsidR="004227EB" w:rsidP="00D30EB7" w:rsidRDefault="004227EB" w14:paraId="4518B2F4" w14:textId="1D8F34BF">
            <w:pPr>
              <w:spacing w:before="120"/>
              <w:rPr>
                <w:b/>
                <w:bCs/>
                <w:color w:val="538135" w:themeColor="accent6" w:themeShade="BF"/>
              </w:rPr>
            </w:pPr>
            <w:r>
              <w:rPr>
                <w:b/>
                <w:bCs/>
                <w:color w:val="538135" w:themeColor="accent6" w:themeShade="BF"/>
              </w:rPr>
              <w:t>Waarneming en cognitie</w:t>
            </w:r>
          </w:p>
          <w:p w:rsidRPr="002809FA" w:rsidR="004227EB" w:rsidP="00D30EB7" w:rsidRDefault="004227EB" w14:paraId="5F961EAB" w14:textId="1E4A63BD">
            <w:pPr>
              <w:spacing w:after="120"/>
              <w:rPr>
                <w:color w:val="538135" w:themeColor="accent6" w:themeShade="BF"/>
              </w:rPr>
            </w:pPr>
            <w:r>
              <w:rPr>
                <w:sz w:val="24"/>
                <w:szCs w:val="24"/>
              </w:rPr>
              <w:t>Waarneming en cognitie omvatten de zintuiglijke waarneming en de cognitieve functies. Te denken valt aan: de kwaliteit van zien, horen, ruiken en proeven. Ook eventuele compensatiemechanismen of prothesen vallen onder dit patroon. Daarnaast wordt de pijnzin en de omgang met pijn, het taalvermogen, oordeelsvermogen en de besluitvorming in dit patroon samengevat.</w:t>
            </w:r>
          </w:p>
        </w:tc>
      </w:tr>
      <w:tr w:rsidRPr="002809FA" w:rsidR="00C5228C" w:rsidTr="00D30EB7" w14:paraId="026CE5A9" w14:textId="77777777">
        <w:tc>
          <w:tcPr>
            <w:tcW w:w="15163" w:type="dxa"/>
          </w:tcPr>
          <w:p w:rsidRPr="00D31496" w:rsidR="00C5228C" w:rsidP="00D30EB7" w:rsidRDefault="00C5228C" w14:paraId="01BDDDAE" w14:textId="77777777">
            <w:pPr>
              <w:spacing w:before="120"/>
              <w:rPr>
                <w:b/>
                <w:bCs/>
                <w:color w:val="ED7D31" w:themeColor="accent2"/>
              </w:rPr>
            </w:pPr>
            <w:r w:rsidRPr="00D31496">
              <w:rPr>
                <w:b/>
                <w:bCs/>
                <w:color w:val="ED7D31" w:themeColor="accent2"/>
              </w:rPr>
              <w:t>Voorkennis</w:t>
            </w:r>
          </w:p>
          <w:p w:rsidRPr="003C1B71" w:rsidR="00C5228C" w:rsidP="00D30EB7" w:rsidRDefault="00C5228C" w14:paraId="6BEE063F"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00C5228C" w:rsidP="00D30EB7" w:rsidRDefault="00C5228C" w14:paraId="25728BE8"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00C5228C" w:rsidP="00D30EB7" w:rsidRDefault="00C5228C" w14:paraId="366DFA34" w14:textId="77777777">
            <w:pPr>
              <w:spacing w:line="259" w:lineRule="auto"/>
            </w:pPr>
            <w:r w:rsidRPr="005B4393">
              <w:t xml:space="preserve">LPD 17 De leerlingen passen algemene principes voor </w:t>
            </w:r>
            <w:hyperlink w:history="1" w:anchor="_Lexicon">
              <w:r w:rsidRPr="005B4393">
                <w:rPr>
                  <w:u w:val="single"/>
                </w:rPr>
                <w:t>gezondheidsbevordering</w:t>
              </w:r>
            </w:hyperlink>
            <w:r w:rsidRPr="005B4393">
              <w:rPr>
                <w:u w:val="single"/>
              </w:rPr>
              <w:t xml:space="preserve"> </w:t>
            </w:r>
            <w:r w:rsidRPr="005B4393">
              <w:t>toe met aandacht voor gezonde en aangepaste voeding, valpreventie en zorg voor voldoende slaap</w:t>
            </w:r>
          </w:p>
          <w:p w:rsidR="00C5228C" w:rsidP="00D30EB7" w:rsidRDefault="00C5228C" w14:paraId="34247C33" w14:textId="77777777">
            <w:pPr>
              <w:rPr>
                <w:kern w:val="0"/>
                <w14:ligatures w14:val="none"/>
              </w:rPr>
            </w:pPr>
            <w:r w:rsidRPr="00B0593B">
              <w:rPr>
                <w:kern w:val="0"/>
                <w14:ligatures w14:val="none"/>
              </w:rPr>
              <w:t>LPD 18 De lln voeren afgebakende zorgtaken uit bij kinderen onder toezicht</w:t>
            </w:r>
          </w:p>
          <w:p w:rsidRPr="00AE6C51" w:rsidR="00AE6C51" w:rsidP="00392D96" w:rsidRDefault="00AE6C51" w14:paraId="02327D08" w14:textId="77777777">
            <w:pPr>
              <w:numPr>
                <w:ilvl w:val="0"/>
                <w:numId w:val="25"/>
              </w:numPr>
              <w:contextualSpacing/>
              <w:rPr>
                <w:bCs/>
                <w:kern w:val="0"/>
                <w14:ligatures w14:val="none"/>
              </w:rPr>
            </w:pPr>
            <w:r w:rsidRPr="00AE6C51">
              <w:rPr>
                <w:bCs/>
                <w:kern w:val="0"/>
                <w14:ligatures w14:val="none"/>
              </w:rPr>
              <w:t>instaan voor of ondersteunen bij de dagelijkse hygiënische verzorging: reinigen van neus, ogen oren, mondverzorging (huid zie stofwisseling)</w:t>
            </w:r>
          </w:p>
          <w:p w:rsidRPr="00AE6C51" w:rsidR="00AE6C51" w:rsidP="00392D96" w:rsidRDefault="00AE6C51" w14:paraId="65F33F6C" w14:textId="77777777">
            <w:pPr>
              <w:numPr>
                <w:ilvl w:val="0"/>
                <w:numId w:val="25"/>
              </w:numPr>
              <w:contextualSpacing/>
              <w:rPr>
                <w:b/>
                <w:bCs/>
                <w:color w:val="7030A0"/>
                <w:kern w:val="0"/>
                <w14:ligatures w14:val="none"/>
              </w:rPr>
            </w:pPr>
            <w:r w:rsidRPr="00AE6C51">
              <w:rPr>
                <w:rFonts w:ascii="Calibri" w:hAnsi="Calibri" w:cs="Calibri"/>
                <w:kern w:val="0"/>
                <w:shd w:val="clear" w:color="auto" w:fill="FFFFFF"/>
                <w14:ligatures w14:val="none"/>
              </w:rPr>
              <w:t>Hanteren en onderhoud van hulpmiddelen bij gehoorproblemen zoals hoorapparaten, cochleair-implantaat</w:t>
            </w:r>
          </w:p>
          <w:p w:rsidRPr="00AE6C51" w:rsidR="00AE6C51" w:rsidP="00392D96" w:rsidRDefault="00AE6C51" w14:paraId="690BBBDA" w14:textId="43CD601E">
            <w:pPr>
              <w:pStyle w:val="Lijstalinea"/>
              <w:numPr>
                <w:ilvl w:val="0"/>
                <w:numId w:val="25"/>
              </w:numPr>
            </w:pPr>
            <w:r w:rsidRPr="00AE6C51">
              <w:rPr>
                <w:rFonts w:ascii="Calibri" w:hAnsi="Calibri" w:cs="Calibri"/>
                <w:shd w:val="clear" w:color="auto" w:fill="FFFFFF"/>
              </w:rPr>
              <w:t>Hanteren en onderhoud van hulpmiddelen bij oogproblemen zoals bril, lenzen, vergrootglas,…..</w:t>
            </w:r>
          </w:p>
          <w:p w:rsidR="00C5228C" w:rsidP="00D30EB7" w:rsidRDefault="00C5228C" w14:paraId="68898434" w14:textId="77777777">
            <w:r w:rsidRPr="008D5298">
              <w:t>LPD 19 De lln voeren afgebakende zorgtaken uit bij volwassenen onder toezicht en conform het zorgplan</w:t>
            </w:r>
          </w:p>
          <w:p w:rsidRPr="00CD3022" w:rsidR="00CD3022" w:rsidP="00392D96" w:rsidRDefault="00CD3022" w14:paraId="6165B202" w14:textId="77777777">
            <w:pPr>
              <w:numPr>
                <w:ilvl w:val="0"/>
                <w:numId w:val="2"/>
              </w:numPr>
              <w:contextualSpacing/>
              <w:rPr>
                <w:bCs/>
                <w:kern w:val="0"/>
                <w14:ligatures w14:val="none"/>
              </w:rPr>
            </w:pPr>
            <w:r w:rsidRPr="00CD3022">
              <w:rPr>
                <w:bCs/>
                <w:kern w:val="0"/>
                <w14:ligatures w14:val="none"/>
              </w:rPr>
              <w:t>ondersteunen bij mondzorg;</w:t>
            </w:r>
          </w:p>
          <w:p w:rsidRPr="00CD3022" w:rsidR="00CD3022" w:rsidP="00392D96" w:rsidRDefault="00CD3022" w14:paraId="156AD331" w14:textId="77777777">
            <w:pPr>
              <w:numPr>
                <w:ilvl w:val="0"/>
                <w:numId w:val="2"/>
              </w:numPr>
              <w:contextualSpacing/>
              <w:rPr>
                <w:bCs/>
                <w:kern w:val="0"/>
                <w14:ligatures w14:val="none"/>
              </w:rPr>
            </w:pPr>
            <w:r w:rsidRPr="00CD3022">
              <w:rPr>
                <w:bCs/>
                <w:kern w:val="0"/>
                <w14:ligatures w14:val="none"/>
              </w:rPr>
              <w:t>ondersteunen bij nazorg: elektrisch scheren, opmaak, reinigen oren;</w:t>
            </w:r>
          </w:p>
          <w:p w:rsidRPr="00B26C17" w:rsidR="00CD3022" w:rsidP="00392D96" w:rsidRDefault="00CD3022" w14:paraId="3C068694" w14:textId="3C46E0BC">
            <w:pPr>
              <w:pStyle w:val="Lijstalinea"/>
              <w:numPr>
                <w:ilvl w:val="0"/>
                <w:numId w:val="2"/>
              </w:numPr>
              <w:ind w:left="714" w:hanging="357"/>
              <w:rPr>
                <w:bCs/>
                <w:color w:val="000000" w:themeColor="text1"/>
              </w:rPr>
            </w:pPr>
            <w:r w:rsidRPr="00CD3022">
              <w:rPr>
                <w:bCs/>
              </w:rPr>
              <w:t>ondersteunen bij aanbrengen en onderhoud van bril e</w:t>
            </w:r>
            <w:r w:rsidRPr="00B26C17">
              <w:rPr>
                <w:bCs/>
                <w:color w:val="000000" w:themeColor="text1"/>
              </w:rPr>
              <w:t>n gehoorapparaat;,…..</w:t>
            </w:r>
          </w:p>
          <w:p w:rsidRPr="00B26C17" w:rsidR="00B848F9" w:rsidP="00B848F9" w:rsidRDefault="00B848F9" w14:paraId="204AE1F9" w14:textId="77777777">
            <w:pPr>
              <w:pStyle w:val="Doel"/>
              <w:numPr>
                <w:ilvl w:val="0"/>
                <w:numId w:val="0"/>
              </w:numPr>
              <w:spacing w:before="0" w:after="0"/>
              <w:ind w:left="1077" w:hanging="1077"/>
              <w:rPr>
                <w:b w:val="0"/>
                <w:bCs/>
                <w:color w:val="000000" w:themeColor="text1"/>
                <w:sz w:val="22"/>
              </w:rPr>
            </w:pPr>
            <w:r w:rsidRPr="00B26C17">
              <w:rPr>
                <w:b w:val="0"/>
                <w:bCs/>
                <w:color w:val="000000" w:themeColor="text1"/>
                <w:sz w:val="22"/>
              </w:rPr>
              <w:t>LPD 20 De leerlingen voeren volgens de geldende richtlijnen EHBO en technieken voor levensreddend handelen in zorgcontexten uit.</w:t>
            </w:r>
          </w:p>
          <w:p w:rsidR="00B848F9" w:rsidP="00392D96" w:rsidRDefault="00B848F9" w14:paraId="73CBD65C" w14:textId="77777777">
            <w:pPr>
              <w:pStyle w:val="Lijstalinea"/>
              <w:numPr>
                <w:ilvl w:val="0"/>
                <w:numId w:val="2"/>
              </w:numPr>
            </w:pPr>
            <w:r>
              <w:t>EHBO: voorwerp in het oor</w:t>
            </w:r>
          </w:p>
          <w:p w:rsidRPr="00B70A9A" w:rsidR="00B848F9" w:rsidP="00392D96" w:rsidRDefault="00B848F9" w14:paraId="6DEB7D82" w14:textId="77777777">
            <w:pPr>
              <w:pStyle w:val="Lijstalinea"/>
              <w:numPr>
                <w:ilvl w:val="0"/>
                <w:numId w:val="2"/>
              </w:numPr>
              <w:rPr>
                <w:color w:val="7030A0"/>
              </w:rPr>
            </w:pPr>
            <w:r>
              <w:t>EHBO bij neusbloedingen, voorwerp in de neus,..</w:t>
            </w:r>
          </w:p>
          <w:p w:rsidRPr="006B5C78" w:rsidR="00B848F9" w:rsidP="00392D96" w:rsidRDefault="00B848F9" w14:paraId="7E3AC841" w14:textId="77777777">
            <w:pPr>
              <w:pStyle w:val="Lijstalinea"/>
              <w:numPr>
                <w:ilvl w:val="0"/>
                <w:numId w:val="2"/>
              </w:numPr>
              <w:rPr>
                <w:color w:val="7030A0"/>
              </w:rPr>
            </w:pPr>
            <w:r w:rsidRPr="006B5C78">
              <w:t>EHBO bij bewusteloosheid</w:t>
            </w:r>
          </w:p>
          <w:p w:rsidR="00B848F9" w:rsidP="00392D96" w:rsidRDefault="00B848F9" w14:paraId="2486F751" w14:textId="5CE0F7D7">
            <w:pPr>
              <w:pStyle w:val="Lijstalinea"/>
              <w:numPr>
                <w:ilvl w:val="0"/>
                <w:numId w:val="2"/>
              </w:numPr>
            </w:pPr>
            <w:r>
              <w:t>EHBO bij epilepsie en koortsstuipen,………</w:t>
            </w:r>
          </w:p>
          <w:p w:rsidRPr="0070666A" w:rsidR="00C5228C" w:rsidP="00D30EB7" w:rsidRDefault="00C5228C" w14:paraId="5ABAAEF9" w14:textId="77777777">
            <w:pPr>
              <w:pStyle w:val="Doel"/>
              <w:numPr>
                <w:ilvl w:val="0"/>
                <w:numId w:val="0"/>
              </w:numPr>
              <w:spacing w:before="0" w:after="0"/>
              <w:ind w:left="1077" w:hanging="1077"/>
              <w:rPr>
                <w:b w:val="0"/>
                <w:bCs/>
                <w:color w:val="auto"/>
              </w:rPr>
            </w:pPr>
            <w:r w:rsidRPr="0070666A">
              <w:rPr>
                <w:b w:val="0"/>
                <w:bCs/>
                <w:color w:val="auto"/>
                <w:sz w:val="22"/>
              </w:rPr>
              <w:t>LPD 21 De leerlingen verwijzen de cliënt bij veel voorkomende zorg- en ondersteuningsvragen en vragen m.b.t. hulpmiddelen door naar relevante hulpinstanties</w:t>
            </w:r>
            <w:r w:rsidRPr="0070666A">
              <w:rPr>
                <w:b w:val="0"/>
                <w:bCs/>
                <w:color w:val="auto"/>
              </w:rPr>
              <w:t>.</w:t>
            </w:r>
          </w:p>
          <w:p w:rsidRPr="00FE2FE1" w:rsidR="00C5228C" w:rsidP="00392D96" w:rsidRDefault="00C5228C" w14:paraId="7A78AC0A" w14:textId="6545E57D">
            <w:pPr>
              <w:pStyle w:val="Lijstalinea"/>
              <w:numPr>
                <w:ilvl w:val="0"/>
                <w:numId w:val="2"/>
              </w:numPr>
            </w:pPr>
            <w:r w:rsidRPr="0070666A">
              <w:rPr>
                <w:bCs/>
              </w:rPr>
              <w:t xml:space="preserve">Onderhoud en gebruik van hulpmiddelen bij </w:t>
            </w:r>
            <w:r w:rsidR="00CC4AF4">
              <w:rPr>
                <w:bCs/>
              </w:rPr>
              <w:t xml:space="preserve">zintuigen </w:t>
            </w:r>
          </w:p>
        </w:tc>
      </w:tr>
      <w:tr w:rsidRPr="002809FA" w:rsidR="00292A33" w:rsidTr="00D30EB7" w14:paraId="7073A6BD" w14:textId="77777777">
        <w:tc>
          <w:tcPr>
            <w:tcW w:w="15163" w:type="dxa"/>
          </w:tcPr>
          <w:p w:rsidRPr="004227EB" w:rsidR="00292A33" w:rsidP="00292A33" w:rsidRDefault="00292A33" w14:paraId="49D922EB" w14:textId="77777777">
            <w:pPr>
              <w:spacing w:before="120"/>
              <w:rPr>
                <w:b/>
                <w:bCs/>
                <w:color w:val="ED7D31" w:themeColor="accent2"/>
              </w:rPr>
            </w:pPr>
            <w:r w:rsidRPr="004227EB">
              <w:rPr>
                <w:b/>
                <w:bCs/>
                <w:color w:val="ED7D31" w:themeColor="accent2"/>
              </w:rPr>
              <w:t>Link met kwaliteitsvol handelen</w:t>
            </w:r>
          </w:p>
          <w:p w:rsidRPr="004227EB" w:rsidR="00292A33" w:rsidP="00292A33" w:rsidRDefault="00292A33" w14:paraId="2A1D5ACD" w14:textId="77777777">
            <w:pPr>
              <w:rPr>
                <w:rFonts w:ascii="Calibri" w:hAnsi="Calibri" w:cs="Calibri"/>
                <w:b/>
                <w:bCs/>
                <w:color w:val="7030A0"/>
                <w:shd w:val="clear" w:color="auto" w:fill="FFFFFF"/>
              </w:rPr>
            </w:pPr>
            <w:r w:rsidRPr="004227EB">
              <w:rPr>
                <w:rFonts w:ascii="Calibri" w:hAnsi="Calibri" w:cs="Calibri"/>
                <w:b/>
                <w:bCs/>
                <w:color w:val="7030A0"/>
                <w:shd w:val="clear" w:color="auto" w:fill="FFFFFF"/>
              </w:rPr>
              <w:t>LPD</w:t>
            </w:r>
            <w:r>
              <w:rPr>
                <w:rFonts w:ascii="Calibri" w:hAnsi="Calibri" w:cs="Calibri"/>
                <w:b/>
                <w:bCs/>
                <w:color w:val="7030A0"/>
                <w:shd w:val="clear" w:color="auto" w:fill="FFFFFF"/>
              </w:rPr>
              <w:t>2</w:t>
            </w:r>
            <w:r w:rsidRPr="004227EB">
              <w:rPr>
                <w:rFonts w:ascii="Calibri" w:hAnsi="Calibri" w:cs="Calibri"/>
                <w:b/>
                <w:bCs/>
                <w:color w:val="7030A0"/>
                <w:shd w:val="clear" w:color="auto" w:fill="FFFFFF"/>
              </w:rPr>
              <w:t xml:space="preserve"> </w:t>
            </w:r>
            <w:r>
              <w:rPr>
                <w:rFonts w:ascii="Calibri" w:hAnsi="Calibri" w:cs="Calibri"/>
                <w:b/>
                <w:bCs/>
                <w:color w:val="7030A0"/>
                <w:shd w:val="clear" w:color="auto" w:fill="FFFFFF"/>
              </w:rPr>
              <w:t>O</w:t>
            </w:r>
            <w:r w:rsidRPr="004227EB">
              <w:rPr>
                <w:rFonts w:ascii="Calibri" w:hAnsi="Calibri" w:cs="Calibri"/>
                <w:b/>
                <w:bCs/>
                <w:color w:val="7030A0"/>
                <w:shd w:val="clear" w:color="auto" w:fill="FFFFFF"/>
              </w:rPr>
              <w:t xml:space="preserve">bserveren </w:t>
            </w:r>
          </w:p>
          <w:p w:rsidRPr="004227EB" w:rsidR="00055B66" w:rsidP="00392D96" w:rsidRDefault="00292A33" w14:paraId="7E3F9A80" w14:textId="4163B197">
            <w:pPr>
              <w:pStyle w:val="Lijstalinea"/>
              <w:numPr>
                <w:ilvl w:val="0"/>
                <w:numId w:val="2"/>
              </w:numPr>
            </w:pPr>
            <w:r w:rsidRPr="00055B66">
              <w:rPr>
                <w:rFonts w:ascii="Calibri" w:hAnsi="Calibri" w:cs="Calibri"/>
                <w:shd w:val="clear" w:color="auto" w:fill="FFFFFF"/>
              </w:rPr>
              <w:t xml:space="preserve">Observeren van veranderingen </w:t>
            </w:r>
            <w:r w:rsidRPr="004227EB" w:rsidR="00055B66">
              <w:t>bij het normale functioneren van de waarneming: bewustzijn (alert, apathisch), pijn, temperatuurgevoeligheid,…..</w:t>
            </w:r>
          </w:p>
          <w:p w:rsidRPr="004227EB" w:rsidR="00055B66" w:rsidP="00392D96" w:rsidRDefault="00055B66" w14:paraId="691711A4" w14:textId="4212CE75">
            <w:pPr>
              <w:pStyle w:val="Lijstalinea"/>
              <w:numPr>
                <w:ilvl w:val="0"/>
                <w:numId w:val="2"/>
              </w:numPr>
            </w:pPr>
            <w:r w:rsidRPr="004227EB">
              <w:t>Observeren en signaleren bij het normale functioneren van de zintuigen: pijn, temperatuurgevoeligheid, minder zien of horen, oorexcretie, tranende ogen, slechte smaak….</w:t>
            </w:r>
          </w:p>
          <w:p w:rsidRPr="00B368BF" w:rsidR="00055B66" w:rsidP="00392D96" w:rsidRDefault="00055B66" w14:paraId="350CA535" w14:textId="6C2AADF1">
            <w:pPr>
              <w:pStyle w:val="Lijstalinea"/>
              <w:numPr>
                <w:ilvl w:val="0"/>
                <w:numId w:val="2"/>
              </w:numPr>
            </w:pPr>
            <w:r w:rsidRPr="00B368BF">
              <w:t>Observeren en signaleren van veranderingen bij het normale functioneren van cognitie zoals  bewustzijn (alert, apathisch), pijn, desoriëntatie, geheugenproblemen, ..</w:t>
            </w:r>
          </w:p>
          <w:p w:rsidRPr="00055B66" w:rsidR="00055B66" w:rsidP="00392D96" w:rsidRDefault="00055B66" w14:paraId="72A071D9" w14:textId="412AB9EC">
            <w:pPr>
              <w:numPr>
                <w:ilvl w:val="0"/>
                <w:numId w:val="2"/>
              </w:numPr>
              <w:contextualSpacing/>
              <w:rPr>
                <w:b/>
                <w:bCs/>
                <w:color w:val="ED7D31" w:themeColor="accent2"/>
              </w:rPr>
            </w:pPr>
            <w:r w:rsidRPr="00204A3D">
              <w:rPr>
                <w:kern w:val="0"/>
                <w14:ligatures w14:val="none"/>
              </w:rPr>
              <w:t>Je kan hier de fasen en soorten van bewustzijn aan bod laten komen.</w:t>
            </w:r>
          </w:p>
          <w:p w:rsidRPr="00D31496" w:rsidR="00292A33" w:rsidP="00B368BF" w:rsidRDefault="00292A33" w14:paraId="6C5ABF8E" w14:textId="551AAD40">
            <w:pPr>
              <w:spacing w:after="120"/>
              <w:contextualSpacing/>
              <w:rPr>
                <w:b/>
                <w:bCs/>
                <w:color w:val="ED7D31" w:themeColor="accent2"/>
              </w:rPr>
            </w:pPr>
            <w:r w:rsidRPr="004227EB">
              <w:rPr>
                <w:rFonts w:ascii="Calibri" w:hAnsi="Calibri" w:cs="Calibri"/>
                <w:b/>
                <w:bCs/>
                <w:color w:val="7030A0"/>
                <w:shd w:val="clear" w:color="auto" w:fill="FFFFFF"/>
              </w:rPr>
              <w:t>L</w:t>
            </w:r>
            <w:r w:rsidRPr="004227EB">
              <w:rPr>
                <w:b/>
                <w:bCs/>
                <w:color w:val="7030A0"/>
              </w:rPr>
              <w:t xml:space="preserve">PD </w:t>
            </w:r>
            <w:r w:rsidR="00BB1D1C">
              <w:rPr>
                <w:b/>
                <w:bCs/>
                <w:color w:val="7030A0"/>
              </w:rPr>
              <w:t xml:space="preserve">7 </w:t>
            </w:r>
            <w:r w:rsidRPr="004227EB">
              <w:rPr>
                <w:rFonts w:ascii="Calibri" w:hAnsi="Calibri" w:cs="Calibri"/>
                <w:b/>
                <w:bCs/>
                <w:color w:val="7030A0"/>
                <w:shd w:val="clear" w:color="auto" w:fill="FFFFFF"/>
              </w:rPr>
              <w:t>De leerlingen handelen veilig voor zichzelf en garanderen de veiligheid van cliënten</w:t>
            </w:r>
            <w:r w:rsidRPr="004227EB">
              <w:rPr>
                <w:rFonts w:ascii="Calibri" w:hAnsi="Calibri" w:cs="Calibri"/>
                <w:b/>
                <w:bCs/>
                <w:color w:val="1F4E79"/>
                <w:shd w:val="clear" w:color="auto" w:fill="FFFFFF"/>
              </w:rPr>
              <w:t>. </w:t>
            </w:r>
          </w:p>
        </w:tc>
      </w:tr>
      <w:tr w:rsidRPr="002809FA" w:rsidR="004D0356" w:rsidTr="00D30EB7" w14:paraId="68A6B925" w14:textId="77777777">
        <w:tc>
          <w:tcPr>
            <w:tcW w:w="15163" w:type="dxa"/>
          </w:tcPr>
          <w:p w:rsidRPr="00FE7409" w:rsidR="00FE7409" w:rsidP="00FE7409" w:rsidRDefault="00FE7409" w14:paraId="1819BAD6" w14:textId="2E21647B">
            <w:pPr>
              <w:numPr>
                <w:ilvl w:val="1"/>
                <w:numId w:val="0"/>
              </w:numPr>
              <w:tabs>
                <w:tab w:val="num" w:pos="360"/>
              </w:tabs>
              <w:spacing w:before="120" w:line="259" w:lineRule="auto"/>
              <w:ind w:left="357" w:hanging="357"/>
              <w:outlineLvl w:val="0"/>
              <w:rPr>
                <w:b/>
                <w:color w:val="ED7D31" w:themeColor="accent2"/>
                <w:kern w:val="0"/>
                <w14:ligatures w14:val="none"/>
              </w:rPr>
            </w:pPr>
            <w:r w:rsidRPr="00FE7409">
              <w:rPr>
                <w:rFonts w:ascii="Calibri" w:hAnsi="Calibri" w:cs="Calibri"/>
                <w:b/>
                <w:bCs/>
                <w:color w:val="ED7D31" w:themeColor="accent2"/>
                <w:kern w:val="0"/>
                <w:shd w:val="clear" w:color="auto" w:fill="FFFFFF"/>
                <w14:ligatures w14:val="none"/>
              </w:rPr>
              <w:t>Z</w:t>
            </w:r>
            <w:r w:rsidRPr="00FE7409">
              <w:rPr>
                <w:b/>
                <w:color w:val="ED7D31" w:themeColor="accent2"/>
                <w:kern w:val="0"/>
                <w14:ligatures w14:val="none"/>
              </w:rPr>
              <w:t>org</w:t>
            </w:r>
          </w:p>
          <w:p w:rsidRPr="006C37D7" w:rsidR="006C37D7" w:rsidP="00FE7409" w:rsidRDefault="006C37D7" w14:paraId="5D610F18" w14:textId="2DA7C412">
            <w:pPr>
              <w:numPr>
                <w:ilvl w:val="1"/>
                <w:numId w:val="0"/>
              </w:numPr>
              <w:tabs>
                <w:tab w:val="num" w:pos="360"/>
              </w:tabs>
              <w:spacing w:line="259" w:lineRule="auto"/>
              <w:ind w:left="357" w:hanging="357"/>
              <w:outlineLvl w:val="0"/>
              <w:rPr>
                <w:b/>
                <w:color w:val="7030A0"/>
                <w:kern w:val="0"/>
                <w14:ligatures w14:val="none"/>
              </w:rPr>
            </w:pPr>
            <w:r w:rsidRPr="006C37D7">
              <w:rPr>
                <w:rFonts w:ascii="Calibri" w:hAnsi="Calibri" w:cs="Calibri"/>
                <w:b/>
                <w:bCs/>
                <w:color w:val="7030A0"/>
                <w:kern w:val="0"/>
                <w:shd w:val="clear" w:color="auto" w:fill="FFFFFF"/>
                <w14:ligatures w14:val="none"/>
              </w:rPr>
              <w:t xml:space="preserve">LPD 21 </w:t>
            </w:r>
            <w:r w:rsidRPr="006C37D7">
              <w:rPr>
                <w:b/>
                <w:color w:val="7030A0"/>
                <w:kern w:val="0"/>
                <w14:ligatures w14:val="none"/>
              </w:rPr>
              <w:t>De leerlingen lichten vanuit anatomische en fysiologische inzichten vaak voorkomende aandoeningen en stoornissen en hun invloed op het menselijk f</w:t>
            </w:r>
            <w:r w:rsidRPr="006C37D7">
              <w:rPr>
                <w:b/>
                <w:color w:val="1F3864" w:themeColor="accent1" w:themeShade="80"/>
                <w:kern w:val="0"/>
                <w:sz w:val="24"/>
                <w14:ligatures w14:val="none"/>
              </w:rPr>
              <w:t>u</w:t>
            </w:r>
            <w:r w:rsidRPr="006C37D7">
              <w:rPr>
                <w:b/>
                <w:color w:val="7030A0"/>
                <w:kern w:val="0"/>
                <w14:ligatures w14:val="none"/>
              </w:rPr>
              <w:t>nctioneren toe.</w:t>
            </w:r>
          </w:p>
          <w:p w:rsidR="00AF03A1" w:rsidP="00625DD8" w:rsidRDefault="006C37D7" w14:paraId="6397C932" w14:textId="77777777">
            <w:pPr>
              <w:numPr>
                <w:ilvl w:val="1"/>
                <w:numId w:val="0"/>
              </w:numPr>
              <w:tabs>
                <w:tab w:val="num" w:pos="360"/>
              </w:tabs>
              <w:spacing w:line="259" w:lineRule="auto"/>
              <w:ind w:left="357" w:hanging="357"/>
              <w:outlineLvl w:val="0"/>
              <w:rPr>
                <w:u w:val="single"/>
              </w:rPr>
            </w:pPr>
            <w:r w:rsidRPr="006C37D7">
              <w:t xml:space="preserve"> </w:t>
            </w:r>
            <w:r w:rsidRPr="006C37D7">
              <w:rPr>
                <w:u w:val="single"/>
              </w:rPr>
              <w:t>Vanuit anatomische en fysiologische kennis</w:t>
            </w:r>
          </w:p>
          <w:p w:rsidRPr="004227EB" w:rsidR="00625DD8" w:rsidP="00392D96" w:rsidRDefault="00625DD8" w14:paraId="11F0E72D" w14:textId="17747B67">
            <w:pPr>
              <w:numPr>
                <w:ilvl w:val="0"/>
                <w:numId w:val="15"/>
              </w:numPr>
              <w:contextualSpacing/>
            </w:pPr>
            <w:r w:rsidRPr="004227EB">
              <w:t xml:space="preserve">Orthosympathisch en </w:t>
            </w:r>
            <w:r w:rsidR="00F02517">
              <w:t>para</w:t>
            </w:r>
            <w:r w:rsidRPr="004227EB">
              <w:t>sympathisch zenuwstelsel</w:t>
            </w:r>
          </w:p>
          <w:p w:rsidR="00625DD8" w:rsidP="00392D96" w:rsidRDefault="00625DD8" w14:paraId="61E15D6C" w14:textId="77777777">
            <w:pPr>
              <w:numPr>
                <w:ilvl w:val="0"/>
                <w:numId w:val="15"/>
              </w:numPr>
              <w:contextualSpacing/>
            </w:pPr>
            <w:r w:rsidRPr="004227EB">
              <w:t>Werking hersenen</w:t>
            </w:r>
          </w:p>
          <w:p w:rsidRPr="00F31A48" w:rsidR="00625DD8" w:rsidP="00392D96" w:rsidRDefault="00625DD8" w14:paraId="1DC9E6CB" w14:textId="049D2F37">
            <w:pPr>
              <w:numPr>
                <w:ilvl w:val="0"/>
                <w:numId w:val="15"/>
              </w:numPr>
              <w:ind w:left="357" w:hanging="357"/>
              <w:contextualSpacing/>
              <w:rPr>
                <w:b/>
                <w:bCs/>
                <w:color w:val="538135" w:themeColor="accent6" w:themeShade="BF"/>
              </w:rPr>
            </w:pPr>
            <w:r w:rsidRPr="004227EB">
              <w:t xml:space="preserve">Fysiologie en anatomie van </w:t>
            </w:r>
            <w:r>
              <w:t>de zintuigen</w:t>
            </w:r>
          </w:p>
          <w:p w:rsidRPr="00625DD8" w:rsidR="00625DD8" w:rsidP="00392D96" w:rsidRDefault="00625DD8" w14:paraId="00A34093" w14:textId="75DB03CA">
            <w:pPr>
              <w:pStyle w:val="Lijstalinea"/>
              <w:numPr>
                <w:ilvl w:val="0"/>
                <w:numId w:val="15"/>
              </w:numPr>
              <w:tabs>
                <w:tab w:val="num" w:pos="360"/>
              </w:tabs>
              <w:outlineLvl w:val="0"/>
              <w:rPr>
                <w:u w:val="single"/>
              </w:rPr>
            </w:pPr>
            <w:r w:rsidRPr="004227EB">
              <w:t>Fasen en soorten van bewustzijn</w:t>
            </w:r>
          </w:p>
          <w:p w:rsidRPr="006C37D7" w:rsidR="006C37D7" w:rsidP="00625DD8" w:rsidRDefault="006C37D7" w14:paraId="1C5FF33B" w14:textId="3A8035AC">
            <w:pPr>
              <w:numPr>
                <w:ilvl w:val="1"/>
                <w:numId w:val="0"/>
              </w:numPr>
              <w:tabs>
                <w:tab w:val="num" w:pos="360"/>
              </w:tabs>
              <w:spacing w:line="259" w:lineRule="auto"/>
              <w:ind w:left="357" w:hanging="357"/>
              <w:outlineLvl w:val="0"/>
              <w:rPr>
                <w:u w:val="single"/>
              </w:rPr>
            </w:pPr>
            <w:r w:rsidRPr="006C37D7">
              <w:rPr>
                <w:u w:val="single"/>
              </w:rPr>
              <w:t>Vaak voorkomende aandoeningen en stoornissen en invloed op het functioneren</w:t>
            </w:r>
          </w:p>
          <w:p w:rsidRPr="00204A3D" w:rsidR="00AF03A1" w:rsidP="00392D96" w:rsidRDefault="00AF03A1" w14:paraId="1DD3D27C" w14:textId="52285295">
            <w:pPr>
              <w:pStyle w:val="Lijstalinea"/>
              <w:numPr>
                <w:ilvl w:val="0"/>
                <w:numId w:val="2"/>
              </w:numPr>
              <w:ind w:left="714" w:hanging="357"/>
              <w:rPr>
                <w:i/>
                <w:iCs/>
              </w:rPr>
            </w:pPr>
            <w:r w:rsidRPr="00204A3D">
              <w:rPr>
                <w:i/>
                <w:iCs/>
              </w:rPr>
              <w:t>bijziendheid, verziendheid, strabisme, glaucoom, cataract, slechtziend- en blindheid …..</w:t>
            </w:r>
          </w:p>
          <w:p w:rsidRPr="00204A3D" w:rsidR="00AF03A1" w:rsidP="00392D96" w:rsidRDefault="00AF03A1" w14:paraId="623EB2E4" w14:textId="241BD3CB">
            <w:pPr>
              <w:pStyle w:val="Lijstalinea"/>
              <w:numPr>
                <w:ilvl w:val="0"/>
                <w:numId w:val="2"/>
              </w:numPr>
              <w:rPr>
                <w:i/>
                <w:iCs/>
              </w:rPr>
            </w:pPr>
            <w:r w:rsidRPr="00204A3D">
              <w:rPr>
                <w:i/>
                <w:iCs/>
              </w:rPr>
              <w:t>hardhorend-of doofheid, tinitus,</w:t>
            </w:r>
            <w:r>
              <w:rPr>
                <w:i/>
                <w:iCs/>
              </w:rPr>
              <w:t xml:space="preserve"> </w:t>
            </w:r>
            <w:r w:rsidRPr="00204A3D">
              <w:rPr>
                <w:i/>
                <w:iCs/>
              </w:rPr>
              <w:t>…</w:t>
            </w:r>
          </w:p>
          <w:p w:rsidRPr="001A4966" w:rsidR="00AF03A1" w:rsidP="00392D96" w:rsidRDefault="00AF03A1" w14:paraId="1A61B87C" w14:textId="77777777">
            <w:pPr>
              <w:pStyle w:val="Lijstalinea"/>
              <w:numPr>
                <w:ilvl w:val="0"/>
                <w:numId w:val="2"/>
              </w:numPr>
              <w:rPr>
                <w:color w:val="ED7D31" w:themeColor="accent2"/>
              </w:rPr>
            </w:pPr>
            <w:r>
              <w:t>ontstekingen in de mond</w:t>
            </w:r>
            <w:r w:rsidRPr="00E075A3">
              <w:t>….</w:t>
            </w:r>
            <w:r>
              <w:t xml:space="preserve"> </w:t>
            </w:r>
          </w:p>
          <w:p w:rsidR="00AF03A1" w:rsidP="00392D96" w:rsidRDefault="00AF03A1" w14:paraId="31EF36DA" w14:textId="77777777">
            <w:pPr>
              <w:pStyle w:val="Lijstalinea"/>
              <w:numPr>
                <w:ilvl w:val="0"/>
                <w:numId w:val="2"/>
              </w:numPr>
            </w:pPr>
            <w:r>
              <w:t>a</w:t>
            </w:r>
            <w:r w:rsidRPr="001A4966">
              <w:t>andoeningen van de huid (zie stofwisseling)</w:t>
            </w:r>
          </w:p>
          <w:p w:rsidRPr="00E075A3" w:rsidR="00AF03A1" w:rsidP="00392D96" w:rsidRDefault="00AF03A1" w14:paraId="41181FD0" w14:textId="77777777">
            <w:pPr>
              <w:pStyle w:val="Lijstalinea"/>
              <w:numPr>
                <w:ilvl w:val="0"/>
                <w:numId w:val="2"/>
              </w:numPr>
            </w:pPr>
            <w:r>
              <w:t>s</w:t>
            </w:r>
            <w:r w:rsidRPr="00E075A3">
              <w:t xml:space="preserve">yncope </w:t>
            </w:r>
          </w:p>
          <w:p w:rsidRPr="008D34AD" w:rsidR="00AF03A1" w:rsidP="00392D96" w:rsidRDefault="00AF03A1" w14:paraId="55894780" w14:textId="77777777">
            <w:pPr>
              <w:pStyle w:val="Lijstalinea"/>
              <w:numPr>
                <w:ilvl w:val="0"/>
                <w:numId w:val="2"/>
              </w:numPr>
              <w:rPr>
                <w:color w:val="ED7D31" w:themeColor="accent2"/>
              </w:rPr>
            </w:pPr>
            <w:r>
              <w:t>d</w:t>
            </w:r>
            <w:r w:rsidRPr="008D34AD">
              <w:t>ementie</w:t>
            </w:r>
          </w:p>
          <w:p w:rsidRPr="00515BFB" w:rsidR="00AF03A1" w:rsidP="00392D96" w:rsidRDefault="00AF03A1" w14:paraId="0E88EAA5" w14:textId="77777777">
            <w:pPr>
              <w:pStyle w:val="Lijstalinea"/>
              <w:numPr>
                <w:ilvl w:val="0"/>
                <w:numId w:val="2"/>
              </w:numPr>
              <w:rPr>
                <w:b/>
                <w:bCs/>
                <w:color w:val="ED7D31" w:themeColor="accent2"/>
              </w:rPr>
            </w:pPr>
            <w:r>
              <w:t>depressie</w:t>
            </w:r>
          </w:p>
          <w:p w:rsidRPr="006B3CA0" w:rsidR="00AF03A1" w:rsidP="00392D96" w:rsidRDefault="00AF03A1" w14:paraId="359E7A0F" w14:textId="5D77492B">
            <w:pPr>
              <w:pStyle w:val="Lijstalinea"/>
              <w:numPr>
                <w:ilvl w:val="0"/>
                <w:numId w:val="2"/>
              </w:numPr>
              <w:rPr>
                <w:color w:val="ED7D31" w:themeColor="accent2"/>
              </w:rPr>
            </w:pPr>
            <w:r>
              <w:t xml:space="preserve">uitval van bepaalde functies bij aandoeningen in de hersenen </w:t>
            </w:r>
            <w:r w:rsidRPr="00515BFB">
              <w:t>zoals (halfzijdige) verlamming</w:t>
            </w:r>
            <w:r>
              <w:t>, afasie, agnosie, slikstoornissen</w:t>
            </w:r>
            <w:r w:rsidR="00687A36">
              <w:t xml:space="preserve"> bij bv CVA</w:t>
            </w:r>
          </w:p>
          <w:p w:rsidRPr="003C1AEE" w:rsidR="00AF03A1" w:rsidP="00392D96" w:rsidRDefault="00AF03A1" w14:paraId="1BBD5B2E" w14:textId="77777777">
            <w:pPr>
              <w:pStyle w:val="Lijstalinea"/>
              <w:numPr>
                <w:ilvl w:val="0"/>
                <w:numId w:val="2"/>
              </w:numPr>
              <w:rPr>
                <w:b/>
                <w:bCs/>
                <w:color w:val="ED7D31" w:themeColor="accent2"/>
              </w:rPr>
            </w:pPr>
            <w:r>
              <w:t xml:space="preserve">Parkinson, </w:t>
            </w:r>
          </w:p>
          <w:p w:rsidRPr="00160616" w:rsidR="00AF03A1" w:rsidP="00392D96" w:rsidRDefault="00AF03A1" w14:paraId="4A5FC35C" w14:textId="77777777">
            <w:pPr>
              <w:pStyle w:val="Lijstalinea"/>
              <w:numPr>
                <w:ilvl w:val="0"/>
                <w:numId w:val="2"/>
              </w:numPr>
              <w:ind w:left="714" w:hanging="357"/>
              <w:rPr>
                <w:b/>
                <w:bCs/>
                <w:color w:val="ED7D31" w:themeColor="accent2"/>
              </w:rPr>
            </w:pPr>
            <w:r w:rsidRPr="003C1AEE">
              <w:rPr>
                <w:i/>
                <w:iCs/>
              </w:rPr>
              <w:t>MS</w:t>
            </w:r>
            <w:r>
              <w:t>,</w:t>
            </w:r>
          </w:p>
          <w:p w:rsidRPr="00C72162" w:rsidR="004D0356" w:rsidP="00392D96" w:rsidRDefault="00AF03A1" w14:paraId="140AB1C4" w14:textId="77777777">
            <w:pPr>
              <w:numPr>
                <w:ilvl w:val="0"/>
                <w:numId w:val="2"/>
              </w:numPr>
              <w:ind w:left="714" w:hanging="357"/>
              <w:contextualSpacing/>
              <w:outlineLvl w:val="0"/>
              <w:rPr>
                <w:b/>
                <w:bCs/>
                <w:color w:val="ED7D31" w:themeColor="accent2"/>
              </w:rPr>
            </w:pPr>
            <w:r w:rsidRPr="008D46ED">
              <w:rPr>
                <w:i/>
                <w:iCs/>
              </w:rPr>
              <w:t>Niet aangeboren hersenafwijkingen</w:t>
            </w:r>
            <w:r w:rsidR="00C72162">
              <w:rPr>
                <w:i/>
                <w:iCs/>
              </w:rPr>
              <w:t>,</w:t>
            </w:r>
          </w:p>
          <w:p w:rsidRPr="004227EB" w:rsidR="00C72162" w:rsidP="00392D96" w:rsidRDefault="00C72162" w14:paraId="6DBC3769" w14:textId="0FC5366C">
            <w:pPr>
              <w:numPr>
                <w:ilvl w:val="0"/>
                <w:numId w:val="2"/>
              </w:numPr>
              <w:ind w:left="714" w:hanging="357"/>
              <w:contextualSpacing/>
              <w:outlineLvl w:val="0"/>
              <w:rPr>
                <w:b/>
                <w:bCs/>
                <w:color w:val="ED7D31" w:themeColor="accent2"/>
              </w:rPr>
            </w:pPr>
            <w:r>
              <w:rPr>
                <w:b/>
                <w:bCs/>
                <w:i/>
                <w:iCs/>
                <w:color w:val="ED7D31" w:themeColor="accent2"/>
              </w:rPr>
              <w:t>……..</w:t>
            </w:r>
          </w:p>
        </w:tc>
      </w:tr>
      <w:tr w:rsidRPr="004227EB" w:rsidR="00292A33" w:rsidTr="00B70A9A" w14:paraId="7D0C0D43" w14:textId="77777777">
        <w:tc>
          <w:tcPr>
            <w:tcW w:w="15163" w:type="dxa"/>
          </w:tcPr>
          <w:p w:rsidRPr="00876E31" w:rsidR="005E51A5" w:rsidP="005E51A5" w:rsidRDefault="005E51A5" w14:paraId="670D6AE8" w14:textId="1D131375">
            <w:pPr>
              <w:spacing w:before="120"/>
              <w:rPr>
                <w:color w:val="7030A0"/>
              </w:rPr>
            </w:pPr>
            <w:r>
              <w:rPr>
                <w:b/>
                <w:bCs/>
                <w:color w:val="7030A0"/>
              </w:rPr>
              <w:t>L</w:t>
            </w:r>
            <w:r w:rsidRPr="00E03CCB">
              <w:rPr>
                <w:b/>
                <w:bCs/>
                <w:color w:val="7030A0"/>
              </w:rPr>
              <w:t>PD</w:t>
            </w:r>
            <w:r>
              <w:rPr>
                <w:b/>
                <w:bCs/>
                <w:color w:val="7030A0"/>
              </w:rPr>
              <w:t>2</w:t>
            </w:r>
            <w:r w:rsidRPr="00E03CCB">
              <w:rPr>
                <w:b/>
                <w:bCs/>
                <w:color w:val="7030A0"/>
              </w:rPr>
              <w:t xml:space="preserve">2 </w:t>
            </w:r>
            <w:r w:rsidRPr="00E03CCB">
              <w:rPr>
                <w:rStyle w:val="normaltextrun"/>
                <w:rFonts w:ascii="Calibri" w:hAnsi="Calibri" w:cs="Calibri"/>
                <w:b/>
                <w:bCs/>
                <w:color w:val="7030A0"/>
                <w:shd w:val="clear" w:color="auto" w:fill="FFFFFF"/>
              </w:rPr>
              <w:t xml:space="preserve">De leerlingen voeren </w:t>
            </w:r>
            <w:r w:rsidRPr="00F06A86">
              <w:rPr>
                <w:rStyle w:val="normaltextrun"/>
                <w:rFonts w:ascii="Calibri" w:hAnsi="Calibri" w:cs="Calibri"/>
                <w:b/>
                <w:bCs/>
                <w:color w:val="7030A0"/>
                <w:shd w:val="clear" w:color="auto" w:fill="FFFFFF"/>
              </w:rPr>
              <w:t xml:space="preserve">gecombineerde huishoudelijke en logistieke taken </w:t>
            </w:r>
            <w:r w:rsidR="003009E0">
              <w:rPr>
                <w:rStyle w:val="normaltextrun"/>
                <w:rFonts w:ascii="Calibri" w:hAnsi="Calibri" w:cs="Calibri"/>
                <w:b/>
                <w:bCs/>
                <w:color w:val="7030A0"/>
                <w:shd w:val="clear" w:color="auto" w:fill="FFFFFF"/>
              </w:rPr>
              <w:t xml:space="preserve">met inbegrip van cliëntenvervoer en conform het zorg- en ondersteuningsplan </w:t>
            </w:r>
            <w:r w:rsidRPr="00F06A86">
              <w:rPr>
                <w:rStyle w:val="normaltextrun"/>
                <w:rFonts w:ascii="Calibri" w:hAnsi="Calibri" w:cs="Calibri"/>
                <w:b/>
                <w:bCs/>
                <w:color w:val="7030A0"/>
                <w:shd w:val="clear" w:color="auto" w:fill="FFFFFF"/>
              </w:rPr>
              <w:t>uit</w:t>
            </w:r>
          </w:p>
          <w:p w:rsidRPr="00BF2464" w:rsidR="00FE6E35" w:rsidP="00392D96" w:rsidRDefault="00FE6E35" w14:paraId="5EC8A4FC" w14:textId="77777777">
            <w:pPr>
              <w:pStyle w:val="Lijstalinea"/>
              <w:numPr>
                <w:ilvl w:val="0"/>
                <w:numId w:val="2"/>
              </w:numPr>
              <w:rPr>
                <w:rStyle w:val="eop"/>
                <w:b/>
                <w:bCs/>
                <w:color w:val="7030A0"/>
              </w:rPr>
            </w:pPr>
            <w:r>
              <w:rPr>
                <w:rStyle w:val="eop"/>
                <w:rFonts w:ascii="Calibri" w:hAnsi="Calibri" w:cs="Calibri"/>
                <w:shd w:val="clear" w:color="auto" w:fill="FFFFFF"/>
              </w:rPr>
              <w:t>Hanteren en onderhoud van hulpmiddelen bij gehoorproblemen zoals hoorapparaten, cochleair-implantaat</w:t>
            </w:r>
          </w:p>
          <w:p w:rsidRPr="001A4966" w:rsidR="00FE6E35" w:rsidP="00392D96" w:rsidRDefault="00FE6E35" w14:paraId="526E508E" w14:textId="77777777">
            <w:pPr>
              <w:pStyle w:val="Lijstalinea"/>
              <w:numPr>
                <w:ilvl w:val="0"/>
                <w:numId w:val="2"/>
              </w:numPr>
              <w:rPr>
                <w:rStyle w:val="eop"/>
                <w:color w:val="7030A0"/>
              </w:rPr>
            </w:pPr>
            <w:r>
              <w:rPr>
                <w:rStyle w:val="eop"/>
                <w:rFonts w:ascii="Calibri" w:hAnsi="Calibri" w:cs="Calibri"/>
                <w:shd w:val="clear" w:color="auto" w:fill="FFFFFF"/>
              </w:rPr>
              <w:t>Hanteren en onderhoud van hulpmiddelen bij oogproblemen zoals bril, lenzen, vergrootglas</w:t>
            </w:r>
          </w:p>
          <w:p w:rsidRPr="00FE6E35" w:rsidR="00292A33" w:rsidP="00FE6E35" w:rsidRDefault="00292A33" w14:paraId="2F44CA27" w14:textId="75768491">
            <w:pPr>
              <w:spacing w:after="160" w:line="259" w:lineRule="auto"/>
              <w:ind w:left="714"/>
              <w:contextualSpacing/>
              <w:rPr>
                <w:i/>
                <w:iCs/>
                <w:color w:val="ED7D31" w:themeColor="accent2"/>
                <w:sz w:val="12"/>
                <w:szCs w:val="12"/>
              </w:rPr>
            </w:pPr>
          </w:p>
        </w:tc>
      </w:tr>
      <w:tr w:rsidRPr="004227EB" w:rsidR="00292A33" w:rsidTr="00B70A9A" w14:paraId="4597A47E" w14:textId="77777777">
        <w:tc>
          <w:tcPr>
            <w:tcW w:w="15163" w:type="dxa"/>
          </w:tcPr>
          <w:p w:rsidRPr="001B7EC4" w:rsidR="005E51A5" w:rsidP="005E51A5" w:rsidRDefault="005E51A5" w14:paraId="392E9447" w14:textId="5788515E">
            <w:pPr>
              <w:spacing w:before="120"/>
              <w:rPr>
                <w:b/>
                <w:bCs/>
                <w:color w:val="7030A0"/>
              </w:rPr>
            </w:pPr>
            <w:r>
              <w:rPr>
                <w:rStyle w:val="normaltextrun"/>
                <w:rFonts w:ascii="Calibri" w:hAnsi="Calibri" w:cs="Calibri"/>
                <w:b/>
                <w:bCs/>
                <w:color w:val="7030A0"/>
                <w:shd w:val="clear" w:color="auto" w:fill="FFFFFF"/>
              </w:rPr>
              <w:t>L</w:t>
            </w:r>
            <w:r w:rsidRPr="00E03CCB">
              <w:rPr>
                <w:rStyle w:val="normaltextrun"/>
                <w:rFonts w:ascii="Calibri" w:hAnsi="Calibri" w:cs="Calibri"/>
                <w:b/>
                <w:bCs/>
                <w:color w:val="7030A0"/>
                <w:shd w:val="clear" w:color="auto" w:fill="FFFFFF"/>
              </w:rPr>
              <w:t>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3 De leerlingen voeren handelingen m.b.t. de basiszorg kwaliteitsvol en conform het zorgplan </w:t>
            </w:r>
            <w:r w:rsidR="003009E0">
              <w:rPr>
                <w:rStyle w:val="normaltextrun"/>
                <w:rFonts w:ascii="Calibri" w:hAnsi="Calibri" w:cs="Calibri"/>
                <w:b/>
                <w:bCs/>
                <w:color w:val="7030A0"/>
                <w:shd w:val="clear" w:color="auto" w:fill="FFFFFF"/>
              </w:rPr>
              <w:t xml:space="preserve">en volgens de wettelijke bepalingen </w:t>
            </w:r>
            <w:r w:rsidRPr="00E03CCB">
              <w:rPr>
                <w:rStyle w:val="normaltextrun"/>
                <w:rFonts w:ascii="Calibri" w:hAnsi="Calibri" w:cs="Calibri"/>
                <w:b/>
                <w:bCs/>
                <w:color w:val="7030A0"/>
                <w:shd w:val="clear" w:color="auto" w:fill="FFFFFF"/>
              </w:rPr>
              <w:t>uit op maat aan een cliënt met ADL-dysfunctie.</w:t>
            </w:r>
          </w:p>
          <w:p w:rsidRPr="00B70A9A" w:rsidR="00FE6E35" w:rsidP="00392D96" w:rsidRDefault="00FE6E35" w14:paraId="2BB83286" w14:textId="77777777">
            <w:pPr>
              <w:pStyle w:val="Lijstalinea"/>
              <w:numPr>
                <w:ilvl w:val="0"/>
                <w:numId w:val="2"/>
              </w:numPr>
              <w:rPr>
                <w:rStyle w:val="eop"/>
                <w:b/>
                <w:bCs/>
                <w:color w:val="7030A0"/>
              </w:rPr>
            </w:pPr>
            <w:r>
              <w:rPr>
                <w:rStyle w:val="eop"/>
                <w:rFonts w:ascii="Calibri" w:hAnsi="Calibri" w:cs="Calibri"/>
                <w:shd w:val="clear" w:color="auto" w:fill="FFFFFF"/>
              </w:rPr>
              <w:t>Hygiënische zorgen aan oren, ogen, neus, mondverzorging,……</w:t>
            </w:r>
          </w:p>
          <w:p w:rsidRPr="00775648" w:rsidR="00FE6E35" w:rsidP="00392D96" w:rsidRDefault="00FE6E35" w14:paraId="54770423" w14:textId="77777777">
            <w:pPr>
              <w:pStyle w:val="Lijstalinea"/>
              <w:numPr>
                <w:ilvl w:val="0"/>
                <w:numId w:val="2"/>
              </w:numPr>
              <w:rPr>
                <w:rStyle w:val="eop"/>
                <w:b/>
                <w:bCs/>
                <w:color w:val="7030A0"/>
              </w:rPr>
            </w:pPr>
            <w:r w:rsidRPr="00775648">
              <w:rPr>
                <w:rStyle w:val="eop"/>
                <w:rFonts w:ascii="Calibri" w:hAnsi="Calibri" w:cs="Calibri"/>
                <w:shd w:val="clear" w:color="auto" w:fill="FFFFFF"/>
              </w:rPr>
              <w:t>Observeren van bewustzijn</w:t>
            </w:r>
          </w:p>
          <w:p w:rsidRPr="00FE6E35" w:rsidR="00292A33" w:rsidP="00392D96" w:rsidRDefault="00FE6E35" w14:paraId="5DBF57C0" w14:textId="77777777">
            <w:pPr>
              <w:numPr>
                <w:ilvl w:val="0"/>
                <w:numId w:val="2"/>
              </w:numPr>
              <w:contextualSpacing/>
              <w:rPr>
                <w:color w:val="ED7D31" w:themeColor="accent2"/>
              </w:rPr>
            </w:pPr>
            <w:r w:rsidRPr="006B5C78">
              <w:t>Observeren van pijn</w:t>
            </w:r>
            <w:r>
              <w:t xml:space="preserve"> en hanteren van eenvoudige pijnschalen</w:t>
            </w:r>
            <w:r w:rsidRPr="004227EB">
              <w:t xml:space="preserve"> zoals bv. een pijnschaal, een risicoschaal voor decubitus of valpreventie</w:t>
            </w:r>
          </w:p>
          <w:p w:rsidRPr="00FE6E35" w:rsidR="00FE6E35" w:rsidP="00FE6E35" w:rsidRDefault="00FE6E35" w14:paraId="6A010E8A" w14:textId="74E69B29">
            <w:pPr>
              <w:ind w:left="720"/>
              <w:contextualSpacing/>
              <w:rPr>
                <w:color w:val="ED7D31" w:themeColor="accent2"/>
                <w:sz w:val="12"/>
                <w:szCs w:val="12"/>
              </w:rPr>
            </w:pPr>
          </w:p>
        </w:tc>
      </w:tr>
      <w:tr w:rsidRPr="004227EB" w:rsidR="00292A33" w:rsidTr="00B70A9A" w14:paraId="2F22A80E" w14:textId="77777777">
        <w:tc>
          <w:tcPr>
            <w:tcW w:w="15163" w:type="dxa"/>
          </w:tcPr>
          <w:p w:rsidR="00FE6E35" w:rsidP="005B0757" w:rsidRDefault="00FE6E35" w14:paraId="788B4A89" w14:textId="02A5D25B">
            <w:pPr>
              <w:spacing w:before="120"/>
              <w:rPr>
                <w:rStyle w:val="normaltextrun"/>
                <w:rFonts w:ascii="Calibri" w:hAnsi="Calibri" w:cs="Calibri"/>
                <w:b/>
                <w:bCs/>
                <w:color w:val="7030A0"/>
                <w:shd w:val="clear" w:color="auto" w:fill="FFFFFF"/>
              </w:rPr>
            </w:pPr>
            <w:r w:rsidRPr="00E03CCB">
              <w:rPr>
                <w:rStyle w:val="normaltextrun"/>
                <w:rFonts w:ascii="Calibri" w:hAnsi="Calibri" w:cs="Calibri"/>
                <w:b/>
                <w:bCs/>
                <w:color w:val="7030A0"/>
                <w:shd w:val="clear" w:color="auto" w:fill="FFFFFF"/>
              </w:rPr>
              <w:t>LPD</w:t>
            </w:r>
            <w:r>
              <w:rPr>
                <w:rStyle w:val="normaltextrun"/>
                <w:rFonts w:ascii="Calibri" w:hAnsi="Calibri" w:cs="Calibri"/>
                <w:b/>
                <w:bCs/>
                <w:color w:val="7030A0"/>
                <w:shd w:val="clear" w:color="auto" w:fill="FFFFFF"/>
              </w:rPr>
              <w:t>2</w:t>
            </w:r>
            <w:r w:rsidRPr="00E03CCB">
              <w:rPr>
                <w:rStyle w:val="normaltextrun"/>
                <w:rFonts w:ascii="Calibri" w:hAnsi="Calibri" w:cs="Calibri"/>
                <w:b/>
                <w:bCs/>
                <w:color w:val="7030A0"/>
                <w:shd w:val="clear" w:color="auto" w:fill="FFFFFF"/>
              </w:rPr>
              <w:t xml:space="preserve">4 </w:t>
            </w:r>
            <w:r>
              <w:rPr>
                <w:rStyle w:val="normaltextrun"/>
                <w:rFonts w:ascii="Calibri" w:hAnsi="Calibri" w:cs="Calibri"/>
                <w:b/>
                <w:bCs/>
                <w:color w:val="7030A0"/>
                <w:shd w:val="clear" w:color="auto" w:fill="FFFFFF"/>
              </w:rPr>
              <w:t>Volgens richtlijnen gedelegeerde verpleegkundige handelingen uitvoeren</w:t>
            </w:r>
            <w:r w:rsidR="003009E0">
              <w:rPr>
                <w:rStyle w:val="normaltextrun"/>
                <w:rFonts w:ascii="Calibri" w:hAnsi="Calibri" w:cs="Calibri"/>
                <w:b/>
                <w:bCs/>
                <w:color w:val="7030A0"/>
                <w:shd w:val="clear" w:color="auto" w:fill="FFFFFF"/>
              </w:rPr>
              <w:t xml:space="preserve"> on</w:t>
            </w:r>
            <w:r w:rsidR="005B0757">
              <w:rPr>
                <w:rStyle w:val="normaltextrun"/>
                <w:rFonts w:ascii="Calibri" w:hAnsi="Calibri" w:cs="Calibri"/>
                <w:b/>
                <w:bCs/>
                <w:color w:val="7030A0"/>
                <w:shd w:val="clear" w:color="auto" w:fill="FFFFFF"/>
              </w:rPr>
              <w:t>der supervisie van een verpleegkundige.</w:t>
            </w:r>
          </w:p>
          <w:p w:rsidRPr="00FE6E35" w:rsidR="00FE6E35" w:rsidP="005B0757" w:rsidRDefault="00FE6E35" w14:paraId="3FD0C3D2" w14:textId="29DC5CB2">
            <w:pPr>
              <w:pStyle w:val="Lijstalinea"/>
              <w:numPr>
                <w:ilvl w:val="0"/>
                <w:numId w:val="26"/>
              </w:numPr>
              <w:ind w:left="357" w:hanging="357"/>
              <w:rPr>
                <w:b/>
                <w:bCs/>
                <w:color w:val="7030A0"/>
              </w:rPr>
            </w:pPr>
            <w:r>
              <w:rPr>
                <w:rStyle w:val="contextualspellingandgrammarerror"/>
                <w:rFonts w:ascii="Calibri" w:hAnsi="Calibri" w:cs="Calibri"/>
                <w:shd w:val="clear" w:color="auto" w:fill="FFFFFF"/>
              </w:rPr>
              <w:t>T</w:t>
            </w:r>
            <w:r w:rsidRPr="00FE6E35">
              <w:rPr>
                <w:rStyle w:val="contextualspellingandgrammarerror"/>
                <w:rFonts w:ascii="Calibri" w:hAnsi="Calibri" w:cs="Calibri"/>
                <w:shd w:val="clear" w:color="auto" w:fill="FFFFFF"/>
              </w:rPr>
              <w:t>oedienen</w:t>
            </w:r>
            <w:r w:rsidRPr="00FE6E35">
              <w:rPr>
                <w:rStyle w:val="normaltextrun"/>
                <w:rFonts w:ascii="Calibri" w:hAnsi="Calibri" w:cs="Calibri"/>
                <w:shd w:val="clear" w:color="auto" w:fill="FFFFFF"/>
              </w:rPr>
              <w:t xml:space="preserve"> van medicatie, met uitsluiting van verdovende middelen, die voorbereid is door de verpleegkundige of apotheker langs de volgende toedieningswegen: oraal (inbegrepen inhalatie), oogindruppeling, percutaan</w:t>
            </w:r>
          </w:p>
          <w:p w:rsidRPr="00FE6E35" w:rsidR="00292A33" w:rsidP="00FE6E35" w:rsidRDefault="00292A33" w14:paraId="0021E389" w14:textId="2AA58A52">
            <w:pPr>
              <w:rPr>
                <w:b/>
                <w:bCs/>
                <w:color w:val="7030A0"/>
                <w:sz w:val="6"/>
                <w:szCs w:val="6"/>
              </w:rPr>
            </w:pPr>
          </w:p>
        </w:tc>
      </w:tr>
      <w:tr w:rsidR="00292A33" w:rsidTr="00B70A9A" w14:paraId="68AA8CE0" w14:textId="77777777">
        <w:tc>
          <w:tcPr>
            <w:tcW w:w="15163" w:type="dxa"/>
          </w:tcPr>
          <w:p w:rsidR="00FE6E35" w:rsidP="00FE6E35" w:rsidRDefault="00FE6E35" w14:paraId="4FED4C2F" w14:textId="77777777">
            <w:pPr>
              <w:spacing w:before="12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Pr="00B70A9A" w:rsidR="00292A33" w:rsidP="00392D96" w:rsidRDefault="00292A33" w14:paraId="593AA8ED" w14:textId="4B3FBFAA">
            <w:pPr>
              <w:numPr>
                <w:ilvl w:val="0"/>
                <w:numId w:val="2"/>
              </w:numPr>
              <w:spacing w:line="259" w:lineRule="auto"/>
              <w:contextualSpacing/>
            </w:pPr>
            <w:r w:rsidRPr="00B70A9A">
              <w:t>Gezondheidsbeleving en instandhouding: belang van normale waarneming, belang van aangepaste omgeving (geluid, licht) voor cliënt, belang van de cognitieve en waarnemingsfuncties van de cliënt (empowerment en zelfredzaamheid)</w:t>
            </w:r>
          </w:p>
          <w:p w:rsidRPr="00B70A9A" w:rsidR="00292A33" w:rsidP="00392D96" w:rsidRDefault="00292A33" w14:paraId="3A6F6AF5" w14:textId="77777777">
            <w:pPr>
              <w:numPr>
                <w:ilvl w:val="0"/>
                <w:numId w:val="2"/>
              </w:numPr>
              <w:spacing w:line="259" w:lineRule="auto"/>
              <w:contextualSpacing/>
              <w:rPr>
                <w:b/>
                <w:bCs/>
              </w:rPr>
            </w:pPr>
            <w:r w:rsidRPr="00B70A9A">
              <w:t>oorzaken van gehoorschade en preventieve maatregelen</w:t>
            </w:r>
          </w:p>
          <w:p w:rsidR="00292A33" w:rsidP="00392D96" w:rsidRDefault="00292A33" w14:paraId="5EC8D25A" w14:textId="5F671131">
            <w:pPr>
              <w:pStyle w:val="Lijstalinea"/>
              <w:numPr>
                <w:ilvl w:val="0"/>
                <w:numId w:val="2"/>
              </w:numPr>
            </w:pPr>
            <w:r w:rsidRPr="00B70A9A">
              <w:t>voorkomen van scheurmond,….</w:t>
            </w:r>
          </w:p>
          <w:p w:rsidRPr="00B70A9A" w:rsidR="00292A33" w:rsidP="00392D96" w:rsidRDefault="00292A33" w14:paraId="0574B0AD" w14:textId="6E4C2C40">
            <w:pPr>
              <w:pStyle w:val="Lijstalinea"/>
              <w:numPr>
                <w:ilvl w:val="0"/>
                <w:numId w:val="2"/>
              </w:numPr>
              <w:spacing w:after="60"/>
              <w:ind w:left="714" w:hanging="357"/>
              <w:rPr>
                <w:b/>
                <w:bCs/>
                <w:color w:val="7030A0"/>
              </w:rPr>
            </w:pPr>
            <w:r w:rsidRPr="00B70A9A">
              <w:rPr>
                <w:color w:val="7030A0"/>
              </w:rPr>
              <w:t>M</w:t>
            </w:r>
            <w:r w:rsidRPr="00B70A9A">
              <w:t>aatregelen ter voorkoming van slikpneumonie,…..</w:t>
            </w:r>
          </w:p>
        </w:tc>
      </w:tr>
      <w:tr w:rsidR="00292A33" w:rsidTr="00B70A9A" w14:paraId="038C6441" w14:textId="77777777">
        <w:tc>
          <w:tcPr>
            <w:tcW w:w="15163" w:type="dxa"/>
          </w:tcPr>
          <w:p w:rsidRPr="003E0625" w:rsidR="005D657F" w:rsidP="005D657F" w:rsidRDefault="005D657F" w14:paraId="0D9BC717" w14:textId="02E1891A">
            <w:pPr>
              <w:spacing w:before="120"/>
              <w:rPr>
                <w:b/>
                <w:bCs/>
                <w:color w:val="7030A0"/>
              </w:rPr>
            </w:pPr>
            <w:r>
              <w:rPr>
                <w:b/>
                <w:bCs/>
                <w:color w:val="7030A0"/>
              </w:rPr>
              <w:t>L</w:t>
            </w:r>
            <w:r w:rsidRPr="00496FC2">
              <w:rPr>
                <w:b/>
                <w:bCs/>
                <w:color w:val="7030A0"/>
              </w:rPr>
              <w:t>PD</w:t>
            </w:r>
            <w:r>
              <w:rPr>
                <w:b/>
                <w:bCs/>
                <w:color w:val="7030A0"/>
              </w:rPr>
              <w:t>2</w:t>
            </w:r>
            <w:r w:rsidRPr="00496FC2">
              <w:rPr>
                <w:b/>
                <w:bCs/>
                <w:color w:val="7030A0"/>
              </w:rPr>
              <w:t xml:space="preserve">6 EHBO </w:t>
            </w:r>
            <w:r w:rsidRPr="003E0625">
              <w:rPr>
                <w:b/>
                <w:bCs/>
                <w:color w:val="7030A0"/>
              </w:rPr>
              <w:t>en technieken levensreddend handelen volgens geldende richtlijnen uitvoeren</w:t>
            </w:r>
          </w:p>
          <w:p w:rsidRPr="00A55C2F" w:rsidR="00292A33" w:rsidP="00392D96" w:rsidRDefault="00292A33" w14:paraId="0231F09E" w14:textId="584548BA">
            <w:pPr>
              <w:pStyle w:val="Lijstalinea"/>
              <w:numPr>
                <w:ilvl w:val="0"/>
                <w:numId w:val="2"/>
              </w:numPr>
              <w:rPr>
                <w:i/>
                <w:iCs/>
              </w:rPr>
            </w:pPr>
            <w:r w:rsidRPr="00A55C2F">
              <w:rPr>
                <w:i/>
                <w:iCs/>
              </w:rPr>
              <w:t>Eerste hulp bij voorwerp in het oor</w:t>
            </w:r>
          </w:p>
          <w:p w:rsidRPr="00B70A9A" w:rsidR="00292A33" w:rsidP="00392D96" w:rsidRDefault="00292A33" w14:paraId="6C575A8C" w14:textId="58B416CE">
            <w:pPr>
              <w:pStyle w:val="Lijstalinea"/>
              <w:numPr>
                <w:ilvl w:val="0"/>
                <w:numId w:val="2"/>
              </w:numPr>
              <w:rPr>
                <w:color w:val="7030A0"/>
              </w:rPr>
            </w:pPr>
            <w:r>
              <w:t>Eerste hulp bij neusbloedingen, voorwerp in de neus,..</w:t>
            </w:r>
          </w:p>
          <w:p w:rsidRPr="006B5C78" w:rsidR="00292A33" w:rsidP="00392D96" w:rsidRDefault="00292A33" w14:paraId="0139E1A0" w14:textId="3FCD19FB">
            <w:pPr>
              <w:pStyle w:val="Lijstalinea"/>
              <w:numPr>
                <w:ilvl w:val="0"/>
                <w:numId w:val="2"/>
              </w:numPr>
              <w:rPr>
                <w:color w:val="7030A0"/>
              </w:rPr>
            </w:pPr>
            <w:r>
              <w:t xml:space="preserve">Eerste hulp bij </w:t>
            </w:r>
            <w:r w:rsidRPr="006B5C78">
              <w:t>bewusteloosheid</w:t>
            </w:r>
          </w:p>
          <w:p w:rsidRPr="00515BFB" w:rsidR="00292A33" w:rsidP="00392D96" w:rsidRDefault="00292A33" w14:paraId="24916E93" w14:textId="5B289461">
            <w:pPr>
              <w:pStyle w:val="Lijstalinea"/>
              <w:numPr>
                <w:ilvl w:val="0"/>
                <w:numId w:val="2"/>
              </w:numPr>
              <w:rPr>
                <w:color w:val="7030A0"/>
              </w:rPr>
            </w:pPr>
            <w:r>
              <w:t>Eerste hulp bij epilepsie en koortsstuipen</w:t>
            </w:r>
          </w:p>
          <w:p w:rsidRPr="00210E42" w:rsidR="00292A33" w:rsidP="00392D96" w:rsidRDefault="00292A33" w14:paraId="50E886E8" w14:textId="1759B909">
            <w:pPr>
              <w:pStyle w:val="Lijstalinea"/>
              <w:numPr>
                <w:ilvl w:val="0"/>
                <w:numId w:val="2"/>
              </w:numPr>
              <w:spacing w:after="120"/>
              <w:ind w:left="714" w:hanging="357"/>
              <w:rPr>
                <w:color w:val="7030A0"/>
              </w:rPr>
            </w:pPr>
            <w:r>
              <w:t>FAST-test,…….</w:t>
            </w:r>
          </w:p>
        </w:tc>
      </w:tr>
    </w:tbl>
    <w:p w:rsidR="004227EB" w:rsidRDefault="004227EB" w14:paraId="27A3A399" w14:textId="77777777"/>
    <w:p w:rsidR="00B70A9A" w:rsidRDefault="00B70A9A" w14:paraId="2CCC9FD7" w14:textId="77777777"/>
    <w:p w:rsidR="00B70A9A" w:rsidRDefault="00B70A9A" w14:paraId="0A8F54AD" w14:textId="77777777"/>
    <w:p w:rsidR="00B70A9A" w:rsidP="006E04D1" w:rsidRDefault="00B70A9A" w14:paraId="23D2B4FF" w14:textId="77777777">
      <w:pPr>
        <w:spacing w:after="120"/>
      </w:pPr>
      <w:bookmarkStart w:name="_Hlk132360612" w:id="14"/>
      <w:r>
        <w:t>Vanuit integratie met leerinhouden m.b.t. kwaliteitsvol handelen, psychologie, zorgrelatie, agogisch handelen en maatschappelijke context van het werkveld kunnen ook leerinhouden m.b.t. de overige gezondheidspatronen verwerkt worden in (geïntegreerde) casussen:</w:t>
      </w:r>
    </w:p>
    <w:tbl>
      <w:tblPr>
        <w:tblStyle w:val="Tabelraster4"/>
        <w:tblW w:w="0" w:type="auto"/>
        <w:tblLook w:val="04A0" w:firstRow="1" w:lastRow="0" w:firstColumn="1" w:lastColumn="0" w:noHBand="0" w:noVBand="1"/>
      </w:tblPr>
      <w:tblGrid>
        <w:gridCol w:w="15388"/>
      </w:tblGrid>
      <w:tr w:rsidRPr="00B70A9A" w:rsidR="00EE3C6E" w:rsidTr="00D30EB7" w14:paraId="315951A4" w14:textId="77777777">
        <w:tc>
          <w:tcPr>
            <w:tcW w:w="15388" w:type="dxa"/>
            <w:shd w:val="clear" w:color="auto" w:fill="C5E0B3" w:themeFill="accent6" w:themeFillTint="66"/>
          </w:tcPr>
          <w:p w:rsidRPr="00B70A9A" w:rsidR="00EE3C6E" w:rsidP="009B6358" w:rsidRDefault="00EE3C6E" w14:paraId="0C29CA38" w14:textId="77777777">
            <w:pPr>
              <w:spacing w:before="120"/>
              <w:rPr>
                <w:rFonts w:cstheme="minorHAnsi"/>
                <w:b/>
                <w:bCs/>
                <w:color w:val="538135" w:themeColor="accent6" w:themeShade="BF"/>
                <w:sz w:val="24"/>
                <w:szCs w:val="24"/>
              </w:rPr>
            </w:pPr>
            <w:bookmarkStart w:name="_Hlk132359563" w:id="15"/>
            <w:r w:rsidRPr="00B70A9A">
              <w:rPr>
                <w:rFonts w:cstheme="minorHAnsi"/>
                <w:b/>
                <w:bCs/>
                <w:color w:val="538135" w:themeColor="accent6" w:themeShade="BF"/>
                <w:sz w:val="24"/>
                <w:szCs w:val="24"/>
              </w:rPr>
              <w:t>Gezondheidspatroon Seksualiteit en voortplanting</w:t>
            </w:r>
          </w:p>
          <w:p w:rsidRPr="00B70A9A" w:rsidR="00EE3C6E" w:rsidP="009B6358" w:rsidRDefault="00EE3C6E" w14:paraId="3A3F818A" w14:textId="77777777">
            <w:pPr>
              <w:spacing w:after="120"/>
              <w:rPr>
                <w:rFonts w:ascii="Trebuchet MS" w:hAnsi="Trebuchet MS"/>
                <w:b/>
                <w:bCs/>
                <w:color w:val="538135" w:themeColor="accent6" w:themeShade="BF"/>
                <w:sz w:val="24"/>
                <w:szCs w:val="24"/>
              </w:rPr>
            </w:pPr>
            <w:r w:rsidRPr="00B70A9A">
              <w:rPr>
                <w:rFonts w:cstheme="minorHAnsi"/>
              </w:rPr>
              <w:t>Seksualiteit en voortplanting omvat seksuele relaties, seksualiteitsbeleving en het voortplantingspatroon. Bij de vrouw zijn ook de vruchtbaarheid, maturiteitsfase (premenopauze, overgang, postmenopauze) en eventuele subjectieve problemen van belang.</w:t>
            </w:r>
          </w:p>
        </w:tc>
      </w:tr>
      <w:bookmarkEnd w:id="15"/>
      <w:tr w:rsidRPr="00B70A9A" w:rsidR="00C52397" w:rsidTr="00D30EB7" w14:paraId="2EBFD473" w14:textId="77777777">
        <w:tc>
          <w:tcPr>
            <w:tcW w:w="15388" w:type="dxa"/>
          </w:tcPr>
          <w:p w:rsidRPr="00D31496" w:rsidR="00C52397" w:rsidP="00616BBA" w:rsidRDefault="00C52397" w14:paraId="736DBA49" w14:textId="77777777">
            <w:pPr>
              <w:rPr>
                <w:b/>
                <w:bCs/>
                <w:color w:val="ED7D31" w:themeColor="accent2"/>
              </w:rPr>
            </w:pPr>
            <w:r w:rsidRPr="00D31496">
              <w:rPr>
                <w:b/>
                <w:bCs/>
                <w:color w:val="ED7D31" w:themeColor="accent2"/>
              </w:rPr>
              <w:t>Voorkennis</w:t>
            </w:r>
          </w:p>
          <w:p w:rsidRPr="003C1B71" w:rsidR="00C52397" w:rsidP="00C52397" w:rsidRDefault="00C52397" w14:paraId="53908438" w14:textId="77777777">
            <w:pPr>
              <w:contextualSpacing/>
              <w:rPr>
                <w:rStyle w:val="normaltextrun"/>
                <w:rFonts w:ascii="Calibri" w:hAnsi="Calibri" w:cs="Calibri"/>
                <w:u w:val="single"/>
                <w:bdr w:val="none" w:color="auto" w:sz="0" w:space="0" w:frame="1"/>
              </w:rPr>
            </w:pPr>
            <w:r w:rsidRPr="003C1B71">
              <w:rPr>
                <w:rStyle w:val="normaltextrun"/>
                <w:rFonts w:ascii="Calibri" w:hAnsi="Calibri" w:cs="Calibri"/>
                <w:u w:val="single"/>
                <w:bdr w:val="none" w:color="auto" w:sz="0" w:space="0" w:frame="1"/>
              </w:rPr>
              <w:t>Derde graad</w:t>
            </w:r>
            <w:r>
              <w:rPr>
                <w:rStyle w:val="normaltextrun"/>
                <w:rFonts w:ascii="Calibri" w:hAnsi="Calibri" w:cs="Calibri"/>
                <w:u w:val="single"/>
                <w:bdr w:val="none" w:color="auto" w:sz="0" w:space="0" w:frame="1"/>
              </w:rPr>
              <w:t xml:space="preserve"> BaZo</w:t>
            </w:r>
          </w:p>
          <w:p w:rsidR="00C52397" w:rsidP="00C52397" w:rsidRDefault="00C52397" w14:paraId="6A2D425D" w14:textId="77777777">
            <w:pPr>
              <w:spacing w:line="259" w:lineRule="auto"/>
              <w:ind w:left="1077" w:hanging="1077"/>
              <w:outlineLvl w:val="0"/>
              <w:rPr>
                <w:bCs/>
              </w:rPr>
            </w:pPr>
            <w:r w:rsidRPr="009D131E">
              <w:rPr>
                <w:bCs/>
              </w:rPr>
              <w:t xml:space="preserve">LPD 16 De leerlingen lichten de werking van </w:t>
            </w:r>
            <w:r w:rsidRPr="009D131E">
              <w:rPr>
                <w:bCs/>
                <w:u w:val="single"/>
              </w:rPr>
              <w:t>lichaamsstelsels</w:t>
            </w:r>
            <w:r w:rsidRPr="009D131E">
              <w:rPr>
                <w:bCs/>
              </w:rPr>
              <w:t xml:space="preserve"> toe met aandacht voor de samenhang tussen de verschillende stelsels.</w:t>
            </w:r>
          </w:p>
          <w:p w:rsidRPr="00B70A9A" w:rsidR="00C52397" w:rsidP="00C52397" w:rsidRDefault="00C52397" w14:paraId="38444961" w14:textId="622B704C">
            <w:pPr>
              <w:spacing w:line="259" w:lineRule="auto"/>
              <w:rPr>
                <w:b/>
                <w:bCs/>
                <w:color w:val="ED7D31" w:themeColor="accent2"/>
              </w:rPr>
            </w:pPr>
            <w:r w:rsidRPr="005B4393">
              <w:t xml:space="preserve">LPD 17 De leerlingen passen algemene principes voor </w:t>
            </w:r>
            <w:hyperlink w:history="1" w:anchor="_Lexicon">
              <w:r w:rsidRPr="005B4393">
                <w:rPr>
                  <w:u w:val="single"/>
                </w:rPr>
                <w:t>gezondheidsbevordering</w:t>
              </w:r>
            </w:hyperlink>
            <w:r w:rsidRPr="005B4393">
              <w:rPr>
                <w:u w:val="single"/>
              </w:rPr>
              <w:t xml:space="preserve"> </w:t>
            </w:r>
            <w:r w:rsidRPr="005B4393">
              <w:t>toe met aandacht voor gezonde en aangepaste voeding, valpreventie en zorg voor voldoende slaap</w:t>
            </w:r>
            <w:r>
              <w:rPr>
                <w:bCs/>
              </w:rPr>
              <w:t xml:space="preserve"> </w:t>
            </w:r>
          </w:p>
        </w:tc>
      </w:tr>
      <w:tr w:rsidRPr="00B70A9A" w:rsidR="00C52397" w:rsidTr="00D30EB7" w14:paraId="1673DDAA" w14:textId="77777777">
        <w:tc>
          <w:tcPr>
            <w:tcW w:w="15388" w:type="dxa"/>
          </w:tcPr>
          <w:p w:rsidRPr="00B70A9A" w:rsidR="00C52397" w:rsidP="00C52397" w:rsidRDefault="00C52397" w14:paraId="4A9DD77F" w14:textId="77777777">
            <w:pPr>
              <w:rPr>
                <w:b/>
                <w:bCs/>
                <w:color w:val="ED7D31" w:themeColor="accent2"/>
              </w:rPr>
            </w:pPr>
            <w:r w:rsidRPr="00B70A9A">
              <w:rPr>
                <w:b/>
                <w:bCs/>
                <w:color w:val="ED7D31" w:themeColor="accent2"/>
              </w:rPr>
              <w:t>Link met kwaliteitsvol handelen</w:t>
            </w:r>
          </w:p>
          <w:p w:rsidRPr="004227EB" w:rsidR="00C52397" w:rsidP="00C52397" w:rsidRDefault="00C52397" w14:paraId="70FF4E59" w14:textId="77777777">
            <w:pPr>
              <w:rPr>
                <w:rFonts w:ascii="Calibri" w:hAnsi="Calibri" w:cs="Calibri"/>
                <w:b/>
                <w:bCs/>
                <w:color w:val="7030A0"/>
                <w:shd w:val="clear" w:color="auto" w:fill="FFFFFF"/>
              </w:rPr>
            </w:pPr>
            <w:r w:rsidRPr="004227EB">
              <w:rPr>
                <w:rFonts w:ascii="Calibri" w:hAnsi="Calibri" w:cs="Calibri"/>
                <w:b/>
                <w:bCs/>
                <w:color w:val="7030A0"/>
                <w:shd w:val="clear" w:color="auto" w:fill="FFFFFF"/>
              </w:rPr>
              <w:t>LPD</w:t>
            </w:r>
            <w:r>
              <w:rPr>
                <w:rFonts w:ascii="Calibri" w:hAnsi="Calibri" w:cs="Calibri"/>
                <w:b/>
                <w:bCs/>
                <w:color w:val="7030A0"/>
                <w:shd w:val="clear" w:color="auto" w:fill="FFFFFF"/>
              </w:rPr>
              <w:t>2</w:t>
            </w:r>
            <w:r w:rsidRPr="004227EB">
              <w:rPr>
                <w:rFonts w:ascii="Calibri" w:hAnsi="Calibri" w:cs="Calibri"/>
                <w:b/>
                <w:bCs/>
                <w:color w:val="7030A0"/>
                <w:shd w:val="clear" w:color="auto" w:fill="FFFFFF"/>
              </w:rPr>
              <w:t xml:space="preserve"> </w:t>
            </w:r>
            <w:r>
              <w:rPr>
                <w:rFonts w:ascii="Calibri" w:hAnsi="Calibri" w:cs="Calibri"/>
                <w:b/>
                <w:bCs/>
                <w:color w:val="7030A0"/>
                <w:shd w:val="clear" w:color="auto" w:fill="FFFFFF"/>
              </w:rPr>
              <w:t>O</w:t>
            </w:r>
            <w:r w:rsidRPr="004227EB">
              <w:rPr>
                <w:rFonts w:ascii="Calibri" w:hAnsi="Calibri" w:cs="Calibri"/>
                <w:b/>
                <w:bCs/>
                <w:color w:val="7030A0"/>
                <w:shd w:val="clear" w:color="auto" w:fill="FFFFFF"/>
              </w:rPr>
              <w:t xml:space="preserve">bserveren </w:t>
            </w:r>
          </w:p>
          <w:p w:rsidRPr="00B70A9A" w:rsidR="00C52397" w:rsidP="00392D96" w:rsidRDefault="00C52397" w14:paraId="3620E827" w14:textId="77777777">
            <w:pPr>
              <w:numPr>
                <w:ilvl w:val="0"/>
                <w:numId w:val="2"/>
              </w:numPr>
              <w:contextualSpacing/>
              <w:rPr>
                <w:b/>
                <w:bCs/>
                <w:color w:val="ED7D31" w:themeColor="accent2"/>
              </w:rPr>
            </w:pPr>
            <w:r w:rsidRPr="00B70A9A">
              <w:rPr>
                <w:rFonts w:ascii="Calibri" w:hAnsi="Calibri" w:cs="Calibri"/>
                <w:shd w:val="clear" w:color="auto" w:fill="FFFFFF"/>
              </w:rPr>
              <w:t>Observeren van veranderingen van seksualiteit en voortplanting</w:t>
            </w:r>
          </w:p>
          <w:p w:rsidRPr="00B70A9A" w:rsidR="00C52397" w:rsidP="00616BBA" w:rsidRDefault="00C52397" w14:paraId="2776DFC9" w14:textId="45405845">
            <w:pPr>
              <w:rPr>
                <w:b/>
                <w:bCs/>
                <w:color w:val="ED7D31" w:themeColor="accent2"/>
              </w:rPr>
            </w:pPr>
            <w:r w:rsidRPr="00B70A9A">
              <w:rPr>
                <w:rFonts w:ascii="Calibri" w:hAnsi="Calibri" w:cs="Calibri"/>
                <w:b/>
                <w:bCs/>
                <w:color w:val="7030A0"/>
                <w:shd w:val="clear" w:color="auto" w:fill="FFFFFF"/>
              </w:rPr>
              <w:t>L</w:t>
            </w:r>
            <w:r w:rsidRPr="00B70A9A">
              <w:rPr>
                <w:b/>
                <w:bCs/>
                <w:color w:val="7030A0"/>
              </w:rPr>
              <w:t xml:space="preserve">PD </w:t>
            </w:r>
            <w:r>
              <w:rPr>
                <w:b/>
                <w:bCs/>
                <w:color w:val="7030A0"/>
              </w:rPr>
              <w:t>6</w:t>
            </w:r>
            <w:r w:rsidRPr="00B70A9A">
              <w:rPr>
                <w:b/>
                <w:bCs/>
                <w:color w:val="7030A0"/>
              </w:rPr>
              <w:t xml:space="preserve"> </w:t>
            </w:r>
            <w:r w:rsidRPr="00B70A9A">
              <w:rPr>
                <w:rFonts w:ascii="Calibri" w:hAnsi="Calibri" w:cs="Calibri"/>
                <w:b/>
                <w:bCs/>
                <w:color w:val="7030A0"/>
                <w:shd w:val="clear" w:color="auto" w:fill="FFFFFF"/>
              </w:rPr>
              <w:t>De leerlingen handelen hygiënisch vanuit een focus op gezondheidsbevordering en ziektepreventie. </w:t>
            </w:r>
          </w:p>
        </w:tc>
      </w:tr>
      <w:tr w:rsidRPr="00B70A9A" w:rsidR="00C52397" w:rsidTr="00D30EB7" w14:paraId="39AD2758" w14:textId="77777777">
        <w:tc>
          <w:tcPr>
            <w:tcW w:w="15388" w:type="dxa"/>
          </w:tcPr>
          <w:p w:rsidRPr="0075484F" w:rsidR="0075484F" w:rsidP="0075484F" w:rsidRDefault="0075484F" w14:paraId="662018FD" w14:textId="291EA4D7">
            <w:pPr>
              <w:numPr>
                <w:ilvl w:val="1"/>
                <w:numId w:val="0"/>
              </w:numPr>
              <w:tabs>
                <w:tab w:val="num" w:pos="360"/>
              </w:tabs>
              <w:spacing w:before="60" w:line="259" w:lineRule="auto"/>
              <w:ind w:left="357" w:hanging="357"/>
              <w:outlineLvl w:val="0"/>
              <w:rPr>
                <w:rFonts w:ascii="Calibri" w:hAnsi="Calibri" w:cs="Calibri"/>
                <w:b/>
                <w:bCs/>
                <w:color w:val="ED7D31" w:themeColor="accent2"/>
                <w:shd w:val="clear" w:color="auto" w:fill="FFFFFF"/>
              </w:rPr>
            </w:pPr>
            <w:r w:rsidRPr="0075484F">
              <w:rPr>
                <w:rFonts w:ascii="Calibri" w:hAnsi="Calibri" w:cs="Calibri"/>
                <w:b/>
                <w:bCs/>
                <w:color w:val="ED7D31" w:themeColor="accent2"/>
                <w:shd w:val="clear" w:color="auto" w:fill="FFFFFF"/>
              </w:rPr>
              <w:t>Zorg</w:t>
            </w:r>
          </w:p>
          <w:p w:rsidRPr="006C37D7" w:rsidR="008414BC" w:rsidP="0075484F" w:rsidRDefault="008414BC" w14:paraId="2365CAC3" w14:textId="44896623">
            <w:pPr>
              <w:numPr>
                <w:ilvl w:val="1"/>
                <w:numId w:val="0"/>
              </w:numPr>
              <w:tabs>
                <w:tab w:val="num" w:pos="360"/>
              </w:tabs>
              <w:spacing w:line="259" w:lineRule="auto"/>
              <w:ind w:left="357" w:hanging="357"/>
              <w:outlineLvl w:val="0"/>
              <w:rPr>
                <w:b/>
                <w:color w:val="7030A0"/>
              </w:rPr>
            </w:pPr>
            <w:r w:rsidRPr="006C37D7">
              <w:rPr>
                <w:rFonts w:ascii="Calibri" w:hAnsi="Calibri" w:cs="Calibri"/>
                <w:b/>
                <w:bCs/>
                <w:color w:val="7030A0"/>
                <w:shd w:val="clear" w:color="auto" w:fill="FFFFFF"/>
              </w:rPr>
              <w:t xml:space="preserve">LPD 21 </w:t>
            </w:r>
            <w:r w:rsidRPr="006C37D7">
              <w:rPr>
                <w:b/>
                <w:color w:val="7030A0"/>
              </w:rPr>
              <w:t>De leerlingen lichten vanuit anatomische en fysiologische inzichten vaak voorkomende aandoeningen en stoornissen en hun invloed op het menselijk f</w:t>
            </w:r>
            <w:r w:rsidRPr="006C37D7">
              <w:rPr>
                <w:b/>
                <w:color w:val="1F3864" w:themeColor="accent1" w:themeShade="80"/>
                <w:sz w:val="24"/>
              </w:rPr>
              <w:t>u</w:t>
            </w:r>
            <w:r w:rsidRPr="006C37D7">
              <w:rPr>
                <w:b/>
                <w:color w:val="7030A0"/>
              </w:rPr>
              <w:t>nctioneren toe.</w:t>
            </w:r>
          </w:p>
          <w:p w:rsidR="008414BC" w:rsidP="008414BC" w:rsidRDefault="008414BC" w14:paraId="132062D9" w14:textId="2C7BDE5D">
            <w:pPr>
              <w:numPr>
                <w:ilvl w:val="1"/>
                <w:numId w:val="0"/>
              </w:numPr>
              <w:tabs>
                <w:tab w:val="num" w:pos="360"/>
              </w:tabs>
              <w:spacing w:line="259" w:lineRule="auto"/>
              <w:ind w:left="357" w:hanging="357"/>
              <w:outlineLvl w:val="0"/>
              <w:rPr>
                <w:u w:val="single"/>
              </w:rPr>
            </w:pPr>
            <w:r w:rsidRPr="006C37D7">
              <w:rPr>
                <w:u w:val="single"/>
              </w:rPr>
              <w:t>Vanuit anatomische en fysiologische kennis</w:t>
            </w:r>
          </w:p>
          <w:p w:rsidRPr="006C37D7" w:rsidR="008414BC" w:rsidP="008414BC" w:rsidRDefault="008414BC" w14:paraId="15498E5C" w14:textId="77777777">
            <w:pPr>
              <w:numPr>
                <w:ilvl w:val="1"/>
                <w:numId w:val="0"/>
              </w:numPr>
              <w:tabs>
                <w:tab w:val="num" w:pos="360"/>
              </w:tabs>
              <w:spacing w:line="259" w:lineRule="auto"/>
              <w:ind w:left="357" w:hanging="357"/>
              <w:outlineLvl w:val="0"/>
              <w:rPr>
                <w:u w:val="single"/>
              </w:rPr>
            </w:pPr>
            <w:r w:rsidRPr="006C37D7">
              <w:rPr>
                <w:u w:val="single"/>
              </w:rPr>
              <w:t>Vaak voorkomende aandoeningen en stoornissen en invloed op het functioneren</w:t>
            </w:r>
          </w:p>
          <w:p w:rsidRPr="008414BC" w:rsidR="00C52397" w:rsidP="00392D96" w:rsidRDefault="008414BC" w14:paraId="4D108A26" w14:textId="77777777">
            <w:pPr>
              <w:pStyle w:val="Lijstalinea"/>
              <w:numPr>
                <w:ilvl w:val="0"/>
                <w:numId w:val="27"/>
              </w:numPr>
              <w:rPr>
                <w:i/>
                <w:iCs/>
              </w:rPr>
            </w:pPr>
            <w:r w:rsidRPr="008414BC">
              <w:rPr>
                <w:i/>
                <w:iCs/>
              </w:rPr>
              <w:t>SOA’s</w:t>
            </w:r>
          </w:p>
          <w:p w:rsidR="008414BC" w:rsidP="00392D96" w:rsidRDefault="008414BC" w14:paraId="083BEC0D" w14:textId="77777777">
            <w:pPr>
              <w:pStyle w:val="Lijstalinea"/>
              <w:numPr>
                <w:ilvl w:val="0"/>
                <w:numId w:val="27"/>
              </w:numPr>
              <w:rPr>
                <w:i/>
                <w:iCs/>
              </w:rPr>
            </w:pPr>
            <w:r w:rsidRPr="008414BC">
              <w:rPr>
                <w:i/>
                <w:iCs/>
              </w:rPr>
              <w:t>HIV</w:t>
            </w:r>
          </w:p>
          <w:p w:rsidR="00D2200A" w:rsidP="00392D96" w:rsidRDefault="00D2200A" w14:paraId="790F3179" w14:textId="46431658">
            <w:pPr>
              <w:pStyle w:val="Lijstalinea"/>
              <w:numPr>
                <w:ilvl w:val="0"/>
                <w:numId w:val="27"/>
              </w:numPr>
              <w:rPr>
                <w:i/>
                <w:iCs/>
              </w:rPr>
            </w:pPr>
            <w:r>
              <w:rPr>
                <w:i/>
                <w:iCs/>
              </w:rPr>
              <w:t>Vergro</w:t>
            </w:r>
            <w:r w:rsidR="002E00CB">
              <w:rPr>
                <w:i/>
                <w:iCs/>
              </w:rPr>
              <w:t>te prostaat</w:t>
            </w:r>
          </w:p>
          <w:p w:rsidRPr="008414BC" w:rsidR="002E00CB" w:rsidP="00392D96" w:rsidRDefault="002E00CB" w14:paraId="6CB643CF" w14:textId="2790A91B">
            <w:pPr>
              <w:pStyle w:val="Lijstalinea"/>
              <w:numPr>
                <w:ilvl w:val="0"/>
                <w:numId w:val="27"/>
              </w:numPr>
              <w:rPr>
                <w:i/>
                <w:iCs/>
              </w:rPr>
            </w:pPr>
            <w:r>
              <w:rPr>
                <w:i/>
                <w:iCs/>
              </w:rPr>
              <w:t>……</w:t>
            </w:r>
          </w:p>
          <w:p w:rsidRPr="008414BC" w:rsidR="008414BC" w:rsidP="008414BC" w:rsidRDefault="008414BC" w14:paraId="1866C556" w14:textId="2B1D8003">
            <w:pPr>
              <w:pStyle w:val="Lijstalinea"/>
              <w:ind w:left="717"/>
              <w:rPr>
                <w:color w:val="ED7D31" w:themeColor="accent2"/>
                <w:sz w:val="6"/>
                <w:szCs w:val="6"/>
              </w:rPr>
            </w:pPr>
          </w:p>
        </w:tc>
      </w:tr>
      <w:tr w:rsidRPr="00B70A9A" w:rsidR="00C52397" w:rsidTr="00D30EB7" w14:paraId="53888F12" w14:textId="77777777">
        <w:tc>
          <w:tcPr>
            <w:tcW w:w="15388" w:type="dxa"/>
          </w:tcPr>
          <w:p w:rsidR="002E00CB" w:rsidP="002E00CB" w:rsidRDefault="002E00CB" w14:paraId="754E2509" w14:textId="4B771B8F">
            <w:pPr>
              <w:spacing w:before="120"/>
              <w:rPr>
                <w:b/>
                <w:bCs/>
                <w:color w:val="7030A0"/>
              </w:rPr>
            </w:pPr>
            <w:r w:rsidRPr="001B7EC4">
              <w:rPr>
                <w:b/>
                <w:bCs/>
                <w:color w:val="7030A0"/>
              </w:rPr>
              <w:t>LPD</w:t>
            </w:r>
            <w:r>
              <w:rPr>
                <w:b/>
                <w:bCs/>
                <w:color w:val="7030A0"/>
              </w:rPr>
              <w:t>2</w:t>
            </w:r>
            <w:r w:rsidRPr="001B7EC4">
              <w:rPr>
                <w:b/>
                <w:bCs/>
                <w:color w:val="7030A0"/>
              </w:rPr>
              <w:t>5 Preventiev</w:t>
            </w:r>
            <w:r w:rsidRPr="00A35B79">
              <w:rPr>
                <w:b/>
                <w:bCs/>
                <w:color w:val="7030A0"/>
              </w:rPr>
              <w:t>e maatregelen nemen ter voorkoming van primaire, secundaire en tertiaire letsels</w:t>
            </w:r>
          </w:p>
          <w:p w:rsidRPr="003B3AB6" w:rsidR="00C52397" w:rsidP="00392D96" w:rsidRDefault="00C52397" w14:paraId="7E3F49A2" w14:textId="77777777">
            <w:pPr>
              <w:numPr>
                <w:ilvl w:val="0"/>
                <w:numId w:val="11"/>
              </w:numPr>
              <w:contextualSpacing/>
              <w:rPr>
                <w:color w:val="7030A0"/>
              </w:rPr>
            </w:pPr>
            <w:r w:rsidRPr="00763BC7">
              <w:rPr>
                <w:i/>
                <w:iCs/>
              </w:rPr>
              <w:t>Voorkomen van SOA’s</w:t>
            </w:r>
          </w:p>
          <w:p w:rsidRPr="003B3AB6" w:rsidR="003B3AB6" w:rsidP="00392D96" w:rsidRDefault="003B3AB6" w14:paraId="5B414D10" w14:textId="77777777">
            <w:pPr>
              <w:numPr>
                <w:ilvl w:val="0"/>
                <w:numId w:val="11"/>
              </w:numPr>
              <w:contextualSpacing/>
              <w:rPr>
                <w:color w:val="7030A0"/>
              </w:rPr>
            </w:pPr>
            <w:r>
              <w:rPr>
                <w:i/>
                <w:iCs/>
              </w:rPr>
              <w:t>Voorkomen van kruisbesmetting</w:t>
            </w:r>
          </w:p>
          <w:p w:rsidRPr="00B70A9A" w:rsidR="003B3AB6" w:rsidP="00392D96" w:rsidRDefault="003B3AB6" w14:paraId="09C1312F" w14:textId="68497064">
            <w:pPr>
              <w:numPr>
                <w:ilvl w:val="0"/>
                <w:numId w:val="11"/>
              </w:numPr>
              <w:contextualSpacing/>
              <w:rPr>
                <w:color w:val="7030A0"/>
              </w:rPr>
            </w:pPr>
            <w:r>
              <w:rPr>
                <w:i/>
                <w:iCs/>
              </w:rPr>
              <w:t>Gezondheidsbevordering</w:t>
            </w:r>
          </w:p>
        </w:tc>
      </w:tr>
      <w:tr w:rsidRPr="00B70A9A" w:rsidR="00C52397" w:rsidTr="00D30EB7" w14:paraId="6117D6E2" w14:textId="77777777">
        <w:tc>
          <w:tcPr>
            <w:tcW w:w="15388" w:type="dxa"/>
          </w:tcPr>
          <w:p w:rsidRPr="00B70A9A" w:rsidR="00C52397" w:rsidP="00C52397" w:rsidRDefault="00C52397" w14:paraId="38E58BD1" w14:textId="77777777">
            <w:pPr>
              <w:rPr>
                <w:b/>
                <w:bCs/>
                <w:color w:val="ED7D31" w:themeColor="accent2"/>
              </w:rPr>
            </w:pPr>
            <w:r w:rsidRPr="00B70A9A">
              <w:rPr>
                <w:b/>
                <w:bCs/>
                <w:color w:val="ED7D31" w:themeColor="accent2"/>
              </w:rPr>
              <w:t>Link met Agogisch handelen</w:t>
            </w:r>
          </w:p>
          <w:p w:rsidRPr="00B70A9A" w:rsidR="00C52397" w:rsidP="00C52397" w:rsidRDefault="00C52397" w14:paraId="5931A871" w14:textId="77777777">
            <w:pPr>
              <w:spacing w:after="120"/>
              <w:rPr>
                <w:b/>
                <w:bCs/>
                <w:color w:val="ED7D31" w:themeColor="accent2"/>
              </w:rPr>
            </w:pPr>
            <w:r w:rsidRPr="00B70A9A">
              <w:rPr>
                <w:b/>
                <w:bCs/>
                <w:color w:val="ED7D31" w:themeColor="accent2"/>
              </w:rPr>
              <w:t xml:space="preserve"> </w:t>
            </w:r>
            <w:r w:rsidRPr="00B70A9A">
              <w:rPr>
                <w:b/>
                <w:bCs/>
                <w:color w:val="7030A0"/>
              </w:rPr>
              <w:t>Aandacht voor seksualiteitsbeleving en intimiteit</w:t>
            </w:r>
          </w:p>
        </w:tc>
      </w:tr>
      <w:tr w:rsidRPr="00B70A9A" w:rsidR="00B70A9A" w:rsidTr="00D30EB7" w14:paraId="1DFDCA41" w14:textId="77777777">
        <w:tc>
          <w:tcPr>
            <w:tcW w:w="15388" w:type="dxa"/>
            <w:shd w:val="clear" w:color="auto" w:fill="C5E0B3" w:themeFill="accent6" w:themeFillTint="66"/>
          </w:tcPr>
          <w:p w:rsidR="00B70A9A" w:rsidP="00B70A9A" w:rsidRDefault="00B70A9A" w14:paraId="661E310B" w14:textId="77777777">
            <w:pPr>
              <w:spacing w:before="120"/>
              <w:rPr>
                <w:rFonts w:cstheme="minorHAnsi"/>
                <w:b/>
                <w:bCs/>
                <w:color w:val="538135" w:themeColor="accent6" w:themeShade="BF"/>
                <w:sz w:val="24"/>
                <w:szCs w:val="24"/>
              </w:rPr>
            </w:pPr>
            <w:bookmarkStart w:name="_Hlk132359852" w:id="16"/>
            <w:bookmarkEnd w:id="14"/>
            <w:r w:rsidRPr="00B70A9A">
              <w:rPr>
                <w:rFonts w:cstheme="minorHAnsi"/>
                <w:b/>
                <w:bCs/>
                <w:color w:val="538135" w:themeColor="accent6" w:themeShade="BF"/>
                <w:sz w:val="24"/>
                <w:szCs w:val="24"/>
              </w:rPr>
              <w:t>Gezondheidspatroon Zelfbeleving</w:t>
            </w:r>
          </w:p>
          <w:p w:rsidRPr="00B70A9A" w:rsidR="00B70A9A" w:rsidP="00B70A9A" w:rsidRDefault="00B70A9A" w14:paraId="47979A0D" w14:textId="2F4C4F4F">
            <w:pPr>
              <w:spacing w:after="120"/>
              <w:rPr>
                <w:rFonts w:cstheme="minorHAnsi"/>
                <w:b/>
                <w:bCs/>
                <w:color w:val="538135" w:themeColor="accent6" w:themeShade="BF"/>
                <w:sz w:val="24"/>
                <w:szCs w:val="24"/>
              </w:rPr>
            </w:pPr>
            <w:r w:rsidRPr="00B70A9A">
              <w:t>Hoe ziet de gebruiker zichzelf? Het gaat om de ideeën van de eigen persoon. De beleving van de eigen vaardigheden, het zelfbeeld, de eigen identiteit, het gevoel van eigenwaarde en het algemene patroon van de emoties. Ook lichaamshouding, motoriek, het oogcontact, de stem en het spraakgebruik maken deel uit van dit patroon.</w:t>
            </w:r>
          </w:p>
        </w:tc>
      </w:tr>
      <w:tr w:rsidRPr="00B70A9A" w:rsidR="00B70A9A" w:rsidTr="00D30EB7" w14:paraId="05E79C47" w14:textId="77777777">
        <w:tc>
          <w:tcPr>
            <w:tcW w:w="15388" w:type="dxa"/>
          </w:tcPr>
          <w:p w:rsidRPr="00B70A9A" w:rsidR="00B70A9A" w:rsidP="009B6358" w:rsidRDefault="00B70A9A" w14:paraId="7C33540A" w14:textId="77777777">
            <w:pPr>
              <w:rPr>
                <w:b/>
                <w:bCs/>
                <w:color w:val="ED7D31" w:themeColor="accent2"/>
              </w:rPr>
            </w:pPr>
            <w:bookmarkStart w:name="_Hlk132359935" w:id="17"/>
            <w:r w:rsidRPr="00B70A9A">
              <w:rPr>
                <w:b/>
                <w:bCs/>
                <w:color w:val="ED7D31" w:themeColor="accent2"/>
              </w:rPr>
              <w:t>Link met kwaliteitsvol handelen</w:t>
            </w:r>
          </w:p>
          <w:p w:rsidRPr="00B70A9A" w:rsidR="00B70A9A" w:rsidP="00B70A9A" w:rsidRDefault="00B70A9A" w14:paraId="582C0FD3" w14:textId="0FF62412">
            <w:pPr>
              <w:rPr>
                <w:rFonts w:ascii="Calibri" w:hAnsi="Calibri" w:cs="Calibri"/>
                <w:b/>
                <w:bCs/>
                <w:color w:val="7030A0"/>
                <w:shd w:val="clear" w:color="auto" w:fill="FFFFFF"/>
              </w:rPr>
            </w:pPr>
            <w:r w:rsidRPr="00B70A9A">
              <w:rPr>
                <w:rFonts w:ascii="Calibri" w:hAnsi="Calibri" w:cs="Calibri"/>
                <w:b/>
                <w:bCs/>
                <w:color w:val="7030A0"/>
                <w:shd w:val="clear" w:color="auto" w:fill="FFFFFF"/>
              </w:rPr>
              <w:t>LPD1</w:t>
            </w:r>
            <w:r w:rsidR="00EC5D73">
              <w:rPr>
                <w:rFonts w:ascii="Calibri" w:hAnsi="Calibri" w:cs="Calibri"/>
                <w:b/>
                <w:bCs/>
                <w:color w:val="7030A0"/>
                <w:shd w:val="clear" w:color="auto" w:fill="FFFFFF"/>
              </w:rPr>
              <w:t>0+</w:t>
            </w:r>
            <w:r w:rsidRPr="00B70A9A">
              <w:rPr>
                <w:rFonts w:ascii="Calibri" w:hAnsi="Calibri" w:cs="Calibri"/>
                <w:b/>
                <w:bCs/>
                <w:color w:val="7030A0"/>
                <w:shd w:val="clear" w:color="auto" w:fill="FFFFFF"/>
              </w:rPr>
              <w:t xml:space="preserve"> De leerlingen ontwikkelen </w:t>
            </w:r>
            <w:hyperlink w:tgtFrame="_blank" w:history="1" r:id="rId11">
              <w:r w:rsidRPr="00B70A9A">
                <w:rPr>
                  <w:rFonts w:ascii="Calibri" w:hAnsi="Calibri" w:cs="Calibri"/>
                  <w:b/>
                  <w:bCs/>
                  <w:color w:val="7030A0"/>
                  <w:u w:val="single"/>
                  <w:shd w:val="clear" w:color="auto" w:fill="FFFFFF"/>
                </w:rPr>
                <w:t>gezondheidsvaardigheden</w:t>
              </w:r>
            </w:hyperlink>
            <w:r w:rsidRPr="00B70A9A">
              <w:rPr>
                <w:rFonts w:ascii="Calibri" w:hAnsi="Calibri" w:cs="Calibri"/>
                <w:b/>
                <w:bCs/>
                <w:color w:val="7030A0"/>
                <w:shd w:val="clear" w:color="auto" w:fill="FFFFFF"/>
              </w:rPr>
              <w:t xml:space="preserve"> in functie van het eigen mentale wel</w:t>
            </w:r>
            <w:r w:rsidR="00EC5D73">
              <w:rPr>
                <w:rFonts w:ascii="Calibri" w:hAnsi="Calibri" w:cs="Calibri"/>
                <w:b/>
                <w:bCs/>
                <w:color w:val="7030A0"/>
                <w:shd w:val="clear" w:color="auto" w:fill="FFFFFF"/>
              </w:rPr>
              <w:t>bevinden</w:t>
            </w:r>
            <w:r w:rsidRPr="00B70A9A">
              <w:rPr>
                <w:rFonts w:ascii="Calibri" w:hAnsi="Calibri" w:cs="Calibri"/>
                <w:b/>
                <w:bCs/>
                <w:color w:val="7030A0"/>
                <w:shd w:val="clear" w:color="auto" w:fill="FFFFFF"/>
              </w:rPr>
              <w:t xml:space="preserve"> in een professionele context. </w:t>
            </w:r>
          </w:p>
          <w:p w:rsidRPr="00B70A9A" w:rsidR="00B70A9A" w:rsidP="00B70A9A" w:rsidRDefault="00B70A9A" w14:paraId="2D67E5CC" w14:textId="26A81C34">
            <w:pPr>
              <w:rPr>
                <w:b/>
                <w:bCs/>
                <w:color w:val="ED7D31" w:themeColor="accent2"/>
              </w:rPr>
            </w:pPr>
            <w:r w:rsidRPr="00B70A9A">
              <w:rPr>
                <w:rFonts w:ascii="Calibri" w:hAnsi="Calibri" w:cs="Calibri"/>
                <w:b/>
                <w:bCs/>
                <w:color w:val="7030A0"/>
                <w:shd w:val="clear" w:color="auto" w:fill="FFFFFF"/>
              </w:rPr>
              <w:t>LPD 1</w:t>
            </w:r>
            <w:r w:rsidR="00533FB6">
              <w:rPr>
                <w:rFonts w:ascii="Calibri" w:hAnsi="Calibri" w:cs="Calibri"/>
                <w:b/>
                <w:bCs/>
                <w:color w:val="7030A0"/>
                <w:shd w:val="clear" w:color="auto" w:fill="FFFFFF"/>
              </w:rPr>
              <w:t>1</w:t>
            </w:r>
            <w:r w:rsidRPr="00B70A9A">
              <w:rPr>
                <w:rFonts w:ascii="Calibri" w:hAnsi="Calibri" w:cs="Calibri"/>
                <w:b/>
                <w:bCs/>
                <w:color w:val="7030A0"/>
                <w:shd w:val="clear" w:color="auto" w:fill="FFFFFF"/>
              </w:rPr>
              <w:t xml:space="preserve"> De leerlingen reflecteren over een </w:t>
            </w:r>
            <w:r w:rsidR="00C23382">
              <w:rPr>
                <w:rFonts w:ascii="Calibri" w:hAnsi="Calibri" w:cs="Calibri"/>
                <w:b/>
                <w:bCs/>
                <w:color w:val="7030A0"/>
                <w:shd w:val="clear" w:color="auto" w:fill="FFFFFF"/>
              </w:rPr>
              <w:t xml:space="preserve">concrete </w:t>
            </w:r>
            <w:r w:rsidRPr="00B70A9A">
              <w:rPr>
                <w:rFonts w:ascii="Calibri" w:hAnsi="Calibri" w:cs="Calibri"/>
                <w:b/>
                <w:bCs/>
                <w:color w:val="7030A0"/>
                <w:shd w:val="clear" w:color="auto" w:fill="FFFFFF"/>
              </w:rPr>
              <w:t>situatie, over het eigen handelen en het effect hiervan op anderen. </w:t>
            </w:r>
          </w:p>
        </w:tc>
      </w:tr>
      <w:bookmarkEnd w:id="16"/>
      <w:bookmarkEnd w:id="17"/>
      <w:tr w:rsidRPr="00B70A9A" w:rsidR="00B70A9A" w:rsidTr="00D30EB7" w14:paraId="409F3BAF" w14:textId="77777777">
        <w:tc>
          <w:tcPr>
            <w:tcW w:w="15388" w:type="dxa"/>
          </w:tcPr>
          <w:p w:rsidRPr="006C37D7" w:rsidR="00533FB6" w:rsidP="005F5DAD" w:rsidRDefault="00533FB6" w14:paraId="45817B6F" w14:textId="77777777">
            <w:pPr>
              <w:numPr>
                <w:ilvl w:val="1"/>
                <w:numId w:val="0"/>
              </w:numPr>
              <w:tabs>
                <w:tab w:val="num" w:pos="360"/>
              </w:tabs>
              <w:spacing w:line="259" w:lineRule="auto"/>
              <w:ind w:left="357" w:hanging="357"/>
              <w:outlineLvl w:val="0"/>
              <w:rPr>
                <w:b/>
                <w:color w:val="7030A0"/>
              </w:rPr>
            </w:pPr>
            <w:r w:rsidRPr="006C37D7">
              <w:rPr>
                <w:rFonts w:ascii="Calibri" w:hAnsi="Calibri" w:cs="Calibri"/>
                <w:b/>
                <w:bCs/>
                <w:color w:val="7030A0"/>
                <w:shd w:val="clear" w:color="auto" w:fill="FFFFFF"/>
              </w:rPr>
              <w:t xml:space="preserve">LPD 21 </w:t>
            </w:r>
            <w:r w:rsidRPr="006C37D7">
              <w:rPr>
                <w:b/>
                <w:color w:val="7030A0"/>
              </w:rPr>
              <w:t>De leerlingen lichten vanuit anatomische en fysiologische inzichten vaak voorkomende aandoeningen en stoornissen en hun invloed op het menselijk f</w:t>
            </w:r>
            <w:r w:rsidRPr="006C37D7">
              <w:rPr>
                <w:b/>
                <w:color w:val="1F3864" w:themeColor="accent1" w:themeShade="80"/>
                <w:sz w:val="24"/>
              </w:rPr>
              <w:t>u</w:t>
            </w:r>
            <w:r w:rsidRPr="006C37D7">
              <w:rPr>
                <w:b/>
                <w:color w:val="7030A0"/>
              </w:rPr>
              <w:t>nctioneren toe.</w:t>
            </w:r>
          </w:p>
          <w:p w:rsidRPr="004045F2" w:rsidR="00B70A9A" w:rsidP="00392D96" w:rsidRDefault="00B70A9A" w14:paraId="13CB1A49" w14:textId="24CADF12">
            <w:pPr>
              <w:numPr>
                <w:ilvl w:val="0"/>
                <w:numId w:val="11"/>
              </w:numPr>
              <w:ind w:left="765" w:hanging="357"/>
              <w:contextualSpacing/>
              <w:rPr>
                <w:i/>
                <w:iCs/>
                <w:color w:val="ED7D31" w:themeColor="accent2"/>
              </w:rPr>
            </w:pPr>
            <w:r w:rsidRPr="004045F2">
              <w:rPr>
                <w:i/>
                <w:iCs/>
              </w:rPr>
              <w:t xml:space="preserve">Verslavingsproblematieken </w:t>
            </w:r>
          </w:p>
          <w:p w:rsidRPr="00B70A9A" w:rsidR="00A04FB5" w:rsidP="00392D96" w:rsidRDefault="00A04FB5" w14:paraId="46C9A3D7" w14:textId="304A435E">
            <w:pPr>
              <w:numPr>
                <w:ilvl w:val="0"/>
                <w:numId w:val="11"/>
              </w:numPr>
              <w:ind w:left="765" w:hanging="357"/>
              <w:contextualSpacing/>
              <w:rPr>
                <w:color w:val="ED7D31" w:themeColor="accent2"/>
              </w:rPr>
            </w:pPr>
            <w:r w:rsidRPr="004045F2">
              <w:rPr>
                <w:i/>
                <w:iCs/>
              </w:rPr>
              <w:t>Korsakov</w:t>
            </w:r>
          </w:p>
        </w:tc>
      </w:tr>
      <w:tr w:rsidRPr="00B70A9A" w:rsidR="00B70A9A" w:rsidTr="00D30EB7" w14:paraId="39F94470" w14:textId="77777777">
        <w:tc>
          <w:tcPr>
            <w:tcW w:w="15388" w:type="dxa"/>
          </w:tcPr>
          <w:p w:rsidR="00B70A9A" w:rsidP="009B6358" w:rsidRDefault="00B70A9A" w14:paraId="37C1747A" w14:textId="77777777">
            <w:pPr>
              <w:rPr>
                <w:b/>
                <w:bCs/>
                <w:color w:val="ED7D31" w:themeColor="accent2"/>
              </w:rPr>
            </w:pPr>
            <w:r w:rsidRPr="00B70A9A">
              <w:rPr>
                <w:b/>
                <w:bCs/>
                <w:color w:val="ED7D31" w:themeColor="accent2"/>
              </w:rPr>
              <w:t>Link met Agogisch handelen</w:t>
            </w:r>
          </w:p>
          <w:p w:rsidRPr="002E4999" w:rsidR="00B70A9A" w:rsidP="00B70A9A" w:rsidRDefault="002E4999" w14:paraId="139E463D" w14:textId="68028F50">
            <w:pPr>
              <w:rPr>
                <w:color w:val="7030A0"/>
              </w:rPr>
            </w:pPr>
            <w:r w:rsidRPr="002E4999">
              <w:rPr>
                <w:rFonts w:ascii="Calibri" w:hAnsi="Calibri" w:cs="Calibri"/>
                <w:shd w:val="clear" w:color="auto" w:fill="FFFFFF"/>
              </w:rPr>
              <w:t xml:space="preserve">Link met </w:t>
            </w:r>
            <w:r w:rsidRPr="002E4999" w:rsidR="00B70A9A">
              <w:rPr>
                <w:rFonts w:ascii="Calibri" w:hAnsi="Calibri" w:cs="Calibri"/>
                <w:shd w:val="clear" w:color="auto" w:fill="FFFFFF"/>
              </w:rPr>
              <w:t>determinanten van gezondheidsgedrag en individuele en omgevingsstrategieën toe om het gezondheidsgedrag van individuen en doelgroepen te bevorderen. </w:t>
            </w:r>
            <w:r>
              <w:rPr>
                <w:rFonts w:ascii="Calibri" w:hAnsi="Calibri" w:cs="Calibri"/>
                <w:shd w:val="clear" w:color="auto" w:fill="FFFFFF"/>
              </w:rPr>
              <w:t>Dit is een LPD van de 3</w:t>
            </w:r>
            <w:r w:rsidRPr="002E4999">
              <w:rPr>
                <w:rFonts w:ascii="Calibri" w:hAnsi="Calibri" w:cs="Calibri"/>
                <w:shd w:val="clear" w:color="auto" w:fill="FFFFFF"/>
                <w:vertAlign w:val="superscript"/>
              </w:rPr>
              <w:t>de</w:t>
            </w:r>
            <w:r>
              <w:rPr>
                <w:rFonts w:ascii="Calibri" w:hAnsi="Calibri" w:cs="Calibri"/>
                <w:shd w:val="clear" w:color="auto" w:fill="FFFFFF"/>
              </w:rPr>
              <w:t xml:space="preserve"> graad</w:t>
            </w:r>
            <w:r w:rsidRPr="002E4999" w:rsidR="00B70A9A">
              <w:rPr>
                <w:rFonts w:ascii="Calibri" w:hAnsi="Calibri" w:cs="Calibri"/>
                <w:shd w:val="clear" w:color="auto" w:fill="FFFFFF"/>
              </w:rPr>
              <w:t>  </w:t>
            </w:r>
          </w:p>
        </w:tc>
      </w:tr>
      <w:tr w:rsidRPr="00B70A9A" w:rsidR="009832B7" w:rsidTr="00D30EB7" w14:paraId="489FD734" w14:textId="77777777">
        <w:tc>
          <w:tcPr>
            <w:tcW w:w="15388" w:type="dxa"/>
            <w:shd w:val="clear" w:color="auto" w:fill="C5E0B3" w:themeFill="accent6" w:themeFillTint="66"/>
          </w:tcPr>
          <w:p w:rsidRPr="00B70A9A" w:rsidR="009832B7" w:rsidP="005F5DAD" w:rsidRDefault="009832B7" w14:paraId="59BF8910" w14:textId="77777777">
            <w:pPr>
              <w:spacing w:before="120"/>
              <w:rPr>
                <w:rFonts w:cstheme="minorHAnsi"/>
                <w:b/>
                <w:bCs/>
                <w:color w:val="538135" w:themeColor="accent6" w:themeShade="BF"/>
                <w:sz w:val="24"/>
                <w:szCs w:val="24"/>
              </w:rPr>
            </w:pPr>
            <w:bookmarkStart w:name="_Hlk132359902" w:id="18"/>
            <w:r w:rsidRPr="00B70A9A">
              <w:rPr>
                <w:rFonts w:cstheme="minorHAnsi"/>
                <w:b/>
                <w:bCs/>
                <w:color w:val="538135" w:themeColor="accent6" w:themeShade="BF"/>
                <w:sz w:val="24"/>
                <w:szCs w:val="24"/>
              </w:rPr>
              <w:t>Gezondheidspatroon Rol en relatie</w:t>
            </w:r>
          </w:p>
          <w:p w:rsidRPr="00B70A9A" w:rsidR="009832B7" w:rsidP="005F5DAD" w:rsidRDefault="009832B7" w14:paraId="23F9FE5C" w14:textId="77777777">
            <w:pPr>
              <w:spacing w:after="120"/>
              <w:rPr>
                <w:rFonts w:ascii="Trebuchet MS" w:hAnsi="Trebuchet MS"/>
                <w:b/>
                <w:bCs/>
                <w:color w:val="538135" w:themeColor="accent6" w:themeShade="BF"/>
              </w:rPr>
            </w:pPr>
            <w:r w:rsidRPr="00B70A9A">
              <w:t>Rollen en relatie gaat over de belangrijkste rollen en de verantwoordelijkheden van de cliënt in zijn huidige levenssituatie en zijn familie-, gezins-, werk-, en sociale relaties met de bijhorende verantwoordelijkheden. De tevredenheid van de cliënt en de eventuele verstoring van dat patroon</w:t>
            </w:r>
          </w:p>
        </w:tc>
      </w:tr>
      <w:bookmarkEnd w:id="18"/>
      <w:tr w:rsidRPr="00B70A9A" w:rsidR="00113302" w:rsidTr="00D30EB7" w14:paraId="17AA63C0" w14:textId="77777777">
        <w:tc>
          <w:tcPr>
            <w:tcW w:w="15388" w:type="dxa"/>
          </w:tcPr>
          <w:p w:rsidRPr="00B70A9A" w:rsidR="00113302" w:rsidP="00615ABC" w:rsidRDefault="00113302" w14:paraId="45EBE922" w14:textId="77777777">
            <w:pPr>
              <w:rPr>
                <w:b/>
                <w:bCs/>
                <w:color w:val="ED7D31" w:themeColor="accent2"/>
              </w:rPr>
            </w:pPr>
            <w:r w:rsidRPr="00B70A9A">
              <w:rPr>
                <w:b/>
                <w:bCs/>
                <w:color w:val="ED7D31" w:themeColor="accent2"/>
              </w:rPr>
              <w:t>Link met kwaliteitsvol handelen</w:t>
            </w:r>
          </w:p>
          <w:p w:rsidRPr="00B70A9A" w:rsidR="00113302" w:rsidP="00D30EB7" w:rsidRDefault="00113302" w14:paraId="0114D7E0" w14:textId="5F202252">
            <w:pPr>
              <w:rPr>
                <w:b/>
                <w:bCs/>
                <w:color w:val="ED7D31" w:themeColor="accent2"/>
              </w:rPr>
            </w:pPr>
            <w:r w:rsidRPr="00B70A9A">
              <w:rPr>
                <w:rFonts w:ascii="Calibri" w:hAnsi="Calibri" w:cs="Calibri"/>
                <w:b/>
                <w:bCs/>
                <w:color w:val="7030A0"/>
                <w:shd w:val="clear" w:color="auto" w:fill="FFFFFF"/>
              </w:rPr>
              <w:t>LPD 1</w:t>
            </w:r>
            <w:r w:rsidR="00742752">
              <w:rPr>
                <w:rFonts w:ascii="Calibri" w:hAnsi="Calibri" w:cs="Calibri"/>
                <w:b/>
                <w:bCs/>
                <w:color w:val="7030A0"/>
                <w:shd w:val="clear" w:color="auto" w:fill="FFFFFF"/>
              </w:rPr>
              <w:t>1</w:t>
            </w:r>
            <w:r w:rsidRPr="00B70A9A">
              <w:rPr>
                <w:rFonts w:ascii="Calibri" w:hAnsi="Calibri" w:cs="Calibri"/>
                <w:b/>
                <w:bCs/>
                <w:color w:val="7030A0"/>
                <w:shd w:val="clear" w:color="auto" w:fill="FFFFFF"/>
              </w:rPr>
              <w:t xml:space="preserve"> De leerlingen reflecteren over een situatie, over het eigen handelen en het effect hiervan op anderen. </w:t>
            </w:r>
          </w:p>
        </w:tc>
      </w:tr>
      <w:tr w:rsidRPr="00B70A9A" w:rsidR="007210C3" w:rsidTr="00D30EB7" w14:paraId="5F2A57E3" w14:textId="77777777">
        <w:tc>
          <w:tcPr>
            <w:tcW w:w="15388" w:type="dxa"/>
          </w:tcPr>
          <w:p w:rsidRPr="00B70A9A" w:rsidR="007210C3" w:rsidP="007210C3" w:rsidRDefault="007210C3" w14:paraId="55CB5D24" w14:textId="2A1ABA5B">
            <w:pPr>
              <w:spacing w:before="120"/>
              <w:rPr>
                <w:b/>
                <w:bCs/>
                <w:color w:val="ED7D31" w:themeColor="accent2"/>
              </w:rPr>
            </w:pPr>
            <w:r w:rsidRPr="00B70A9A">
              <w:rPr>
                <w:b/>
                <w:bCs/>
                <w:color w:val="ED7D31" w:themeColor="accent2"/>
              </w:rPr>
              <w:t xml:space="preserve">Link met </w:t>
            </w:r>
            <w:r>
              <w:rPr>
                <w:b/>
                <w:bCs/>
                <w:color w:val="ED7D31" w:themeColor="accent2"/>
              </w:rPr>
              <w:t>zorgrelatie</w:t>
            </w:r>
          </w:p>
          <w:p w:rsidR="00742752" w:rsidP="00742752" w:rsidRDefault="00A061A0" w14:paraId="682D57A1" w14:textId="77777777">
            <w:pPr>
              <w:pStyle w:val="Doel"/>
              <w:numPr>
                <w:ilvl w:val="0"/>
                <w:numId w:val="0"/>
              </w:numPr>
              <w:spacing w:before="0" w:after="0"/>
              <w:ind w:left="1077" w:hanging="1077"/>
              <w:rPr>
                <w:color w:val="7030A0"/>
                <w:sz w:val="22"/>
              </w:rPr>
            </w:pPr>
            <w:r w:rsidRPr="00742752">
              <w:rPr>
                <w:color w:val="7030A0"/>
                <w:sz w:val="22"/>
              </w:rPr>
              <w:t>LPD 1</w:t>
            </w:r>
            <w:r w:rsidRPr="00742752" w:rsidR="00742752">
              <w:rPr>
                <w:color w:val="7030A0"/>
                <w:sz w:val="22"/>
              </w:rPr>
              <w:t xml:space="preserve">3 De leerlingen werken binnen een cliëntgerichte zorgrelatie professioneel samen met de cliënt en zijn netwerk door te communiceren vanuit gelijkwaardigheid </w:t>
            </w:r>
          </w:p>
          <w:p w:rsidRPr="00B70A9A" w:rsidR="007210C3" w:rsidP="005F5DAD" w:rsidRDefault="00742752" w14:paraId="7DE1EC12" w14:textId="4CEDDDDF">
            <w:pPr>
              <w:pStyle w:val="Doel"/>
              <w:numPr>
                <w:ilvl w:val="0"/>
                <w:numId w:val="0"/>
              </w:numPr>
              <w:spacing w:before="0" w:after="0"/>
              <w:ind w:left="1077" w:hanging="1077"/>
              <w:rPr>
                <w:b w:val="0"/>
                <w:bCs/>
                <w:color w:val="ED7D31" w:themeColor="accent2"/>
              </w:rPr>
            </w:pPr>
            <w:r w:rsidRPr="00742752">
              <w:rPr>
                <w:color w:val="7030A0"/>
                <w:sz w:val="22"/>
              </w:rPr>
              <w:t xml:space="preserve">en wederkerigheid. </w:t>
            </w:r>
          </w:p>
        </w:tc>
      </w:tr>
      <w:tr w:rsidRPr="00B70A9A" w:rsidR="005F5DAD" w:rsidTr="00D30EB7" w14:paraId="50E76BEC" w14:textId="77777777">
        <w:tc>
          <w:tcPr>
            <w:tcW w:w="15388" w:type="dxa"/>
          </w:tcPr>
          <w:p w:rsidR="005F5DAD" w:rsidP="00615ABC" w:rsidRDefault="005F5DAD" w14:paraId="18C0D4A3" w14:textId="107B2AA0">
            <w:r w:rsidRPr="00B70A9A">
              <w:rPr>
                <w:b/>
                <w:bCs/>
                <w:color w:val="ED7D31" w:themeColor="accent2"/>
              </w:rPr>
              <w:t xml:space="preserve">Link met </w:t>
            </w:r>
            <w:r>
              <w:rPr>
                <w:b/>
                <w:bCs/>
                <w:color w:val="ED7D31" w:themeColor="accent2"/>
              </w:rPr>
              <w:t>agogisch handelen</w:t>
            </w:r>
          </w:p>
          <w:p w:rsidRPr="005F5DAD" w:rsidR="005F5DAD" w:rsidP="005F5DAD" w:rsidRDefault="005F5DAD" w14:paraId="59242A34" w14:textId="64BE9651">
            <w:pPr>
              <w:pStyle w:val="Doel"/>
              <w:numPr>
                <w:ilvl w:val="0"/>
                <w:numId w:val="0"/>
              </w:numPr>
              <w:spacing w:before="0" w:after="0"/>
              <w:rPr>
                <w:color w:val="7030A0"/>
                <w:sz w:val="22"/>
              </w:rPr>
            </w:pPr>
            <w:r w:rsidRPr="005F5DAD">
              <w:rPr>
                <w:color w:val="7030A0"/>
                <w:sz w:val="22"/>
              </w:rPr>
              <w:t>LPD 18 De leerlingen hanteren agogische vaardigheden:</w:t>
            </w:r>
          </w:p>
          <w:p w:rsidRPr="005F5DAD" w:rsidR="005F5DAD" w:rsidP="005F5DAD" w:rsidRDefault="005F5DAD" w14:paraId="5B73F531" w14:textId="77777777">
            <w:pPr>
              <w:pStyle w:val="Opsommingdoel"/>
              <w:spacing w:after="240"/>
              <w:ind w:left="1417" w:hanging="425"/>
              <w:rPr>
                <w:color w:val="7030A0"/>
                <w:sz w:val="22"/>
                <w:szCs w:val="22"/>
              </w:rPr>
            </w:pPr>
            <w:r w:rsidRPr="005F5DAD">
              <w:rPr>
                <w:color w:val="7030A0"/>
                <w:sz w:val="22"/>
                <w:szCs w:val="22"/>
              </w:rPr>
              <w:t>psychosociaal welbevinden ondersteunen;</w:t>
            </w:r>
          </w:p>
          <w:p w:rsidRPr="005F5DAD" w:rsidR="005F5DAD" w:rsidP="005F5DAD" w:rsidRDefault="005F5DAD" w14:paraId="0A922CA6" w14:textId="7E997B09">
            <w:pPr>
              <w:pStyle w:val="Opsommingdoel"/>
              <w:spacing w:after="240"/>
              <w:ind w:left="1417" w:hanging="425"/>
              <w:rPr>
                <w:color w:val="7030A0"/>
                <w:sz w:val="22"/>
                <w:szCs w:val="22"/>
              </w:rPr>
            </w:pPr>
            <w:r w:rsidRPr="005F5DAD">
              <w:rPr>
                <w:color w:val="7030A0"/>
                <w:sz w:val="22"/>
                <w:szCs w:val="22"/>
              </w:rPr>
              <w:t>empowerment en zelfredzaamheid bevorderen;</w:t>
            </w:r>
          </w:p>
          <w:p w:rsidRPr="005F5DAD" w:rsidR="005F5DAD" w:rsidP="005F5DAD" w:rsidRDefault="005F5DAD" w14:paraId="24C79999" w14:textId="611211C3">
            <w:pPr>
              <w:pStyle w:val="Opsommingdoel"/>
              <w:spacing w:after="240"/>
              <w:ind w:left="1417" w:hanging="425"/>
              <w:rPr>
                <w:color w:val="7030A0"/>
                <w:sz w:val="22"/>
                <w:szCs w:val="22"/>
              </w:rPr>
            </w:pPr>
            <w:r w:rsidRPr="005F5DAD">
              <w:rPr>
                <w:color w:val="7030A0"/>
                <w:sz w:val="22"/>
                <w:szCs w:val="22"/>
              </w:rPr>
              <w:t>omgaan met diversiteit;</w:t>
            </w:r>
          </w:p>
          <w:p w:rsidRPr="005F5DAD" w:rsidR="005F5DAD" w:rsidP="005F5DAD" w:rsidRDefault="005F5DAD" w14:paraId="185C4C64" w14:textId="77777777">
            <w:pPr>
              <w:pStyle w:val="Opsommingdoel"/>
              <w:spacing w:after="240"/>
              <w:ind w:left="1417" w:hanging="425"/>
              <w:rPr>
                <w:color w:val="7030A0"/>
                <w:sz w:val="22"/>
                <w:szCs w:val="22"/>
              </w:rPr>
            </w:pPr>
            <w:r w:rsidRPr="005F5DAD">
              <w:rPr>
                <w:color w:val="7030A0"/>
                <w:sz w:val="22"/>
                <w:szCs w:val="22"/>
              </w:rPr>
              <w:t>een compenserende en stimulerende omgeving creëren;</w:t>
            </w:r>
          </w:p>
          <w:p w:rsidRPr="00B70A9A" w:rsidR="005F5DAD" w:rsidP="005F5DAD" w:rsidRDefault="005F5DAD" w14:paraId="6387196E" w14:textId="5DC3AB15">
            <w:pPr>
              <w:pStyle w:val="Opsommingdoel"/>
              <w:spacing w:after="240"/>
              <w:ind w:left="1417" w:hanging="425"/>
              <w:rPr>
                <w:b w:val="0"/>
                <w:bCs/>
                <w:color w:val="ED7D31" w:themeColor="accent2"/>
              </w:rPr>
            </w:pPr>
            <w:r w:rsidRPr="005F5DAD">
              <w:rPr>
                <w:color w:val="7030A0"/>
                <w:sz w:val="22"/>
                <w:szCs w:val="22"/>
              </w:rPr>
              <w:t>educatieve ondersteuning geven.</w:t>
            </w:r>
          </w:p>
        </w:tc>
      </w:tr>
    </w:tbl>
    <w:p w:rsidR="009832B7" w:rsidP="00EA527F" w:rsidRDefault="009832B7" w14:paraId="0677C497" w14:textId="77777777">
      <w:pPr>
        <w:spacing w:after="120"/>
      </w:pPr>
    </w:p>
    <w:tbl>
      <w:tblPr>
        <w:tblStyle w:val="Tabelraster4"/>
        <w:tblW w:w="0" w:type="auto"/>
        <w:tblLook w:val="04A0" w:firstRow="1" w:lastRow="0" w:firstColumn="1" w:lastColumn="0" w:noHBand="0" w:noVBand="1"/>
      </w:tblPr>
      <w:tblGrid>
        <w:gridCol w:w="15388"/>
      </w:tblGrid>
      <w:tr w:rsidRPr="00B70A9A" w:rsidR="00FE7977" w:rsidTr="00D30EB7" w14:paraId="0B60D912" w14:textId="77777777">
        <w:tc>
          <w:tcPr>
            <w:tcW w:w="15388" w:type="dxa"/>
            <w:shd w:val="clear" w:color="auto" w:fill="C5E0B3" w:themeFill="accent6" w:themeFillTint="66"/>
          </w:tcPr>
          <w:p w:rsidRPr="00B70A9A" w:rsidR="00FE7977" w:rsidP="007F0E5F" w:rsidRDefault="00FE7977" w14:paraId="5CBF6FFF" w14:textId="77777777">
            <w:pPr>
              <w:spacing w:before="120"/>
              <w:rPr>
                <w:rFonts w:cstheme="minorHAnsi"/>
                <w:b/>
                <w:bCs/>
                <w:color w:val="538135" w:themeColor="accent6" w:themeShade="BF"/>
                <w:sz w:val="24"/>
                <w:szCs w:val="24"/>
              </w:rPr>
            </w:pPr>
            <w:bookmarkStart w:name="_Hlk132359943" w:id="19"/>
            <w:r w:rsidRPr="00B70A9A">
              <w:rPr>
                <w:rFonts w:cstheme="minorHAnsi"/>
                <w:b/>
                <w:bCs/>
                <w:color w:val="538135" w:themeColor="accent6" w:themeShade="BF"/>
                <w:sz w:val="24"/>
                <w:szCs w:val="24"/>
              </w:rPr>
              <w:t>Gezondheidspatroon Stressverwerking</w:t>
            </w:r>
          </w:p>
          <w:p w:rsidRPr="00B70A9A" w:rsidR="00FE7977" w:rsidP="00D30EB7" w:rsidRDefault="00FE7977" w14:paraId="37387157" w14:textId="77777777">
            <w:pPr>
              <w:spacing w:before="120" w:after="120"/>
              <w:rPr>
                <w:rFonts w:cstheme="minorHAnsi"/>
                <w:b/>
                <w:bCs/>
                <w:color w:val="538135" w:themeColor="accent6" w:themeShade="BF"/>
              </w:rPr>
            </w:pPr>
            <w:r w:rsidRPr="00B70A9A">
              <w:rPr>
                <w:rFonts w:cstheme="minorHAnsi"/>
              </w:rPr>
              <w:t>Stressverwerking gaat over de manier waarop iemand in het algemeen met problemen en stress omgaat. Het vermogen een persoonlijke crisis te doorstaan, het mechanisme om iets het hoofd te bieden (coping), steun bij anderen (zoals familie) te zoeken en het subjectieve vermogen om macht over</w:t>
            </w:r>
          </w:p>
        </w:tc>
      </w:tr>
      <w:tr w:rsidRPr="00B70A9A" w:rsidR="00FE7977" w:rsidTr="00D30EB7" w14:paraId="3988BBBC" w14:textId="77777777">
        <w:tc>
          <w:tcPr>
            <w:tcW w:w="15388" w:type="dxa"/>
          </w:tcPr>
          <w:p w:rsidRPr="00B70A9A" w:rsidR="00FE7977" w:rsidP="00D30EB7" w:rsidRDefault="00FE7977" w14:paraId="1D743F70" w14:textId="77777777">
            <w:pPr>
              <w:spacing w:before="120"/>
              <w:rPr>
                <w:b/>
                <w:bCs/>
                <w:color w:val="ED7D31" w:themeColor="accent2"/>
              </w:rPr>
            </w:pPr>
            <w:r w:rsidRPr="00B70A9A">
              <w:rPr>
                <w:b/>
                <w:bCs/>
                <w:color w:val="ED7D31" w:themeColor="accent2"/>
              </w:rPr>
              <w:t>Link met kwaliteitsvol handelen</w:t>
            </w:r>
          </w:p>
          <w:p w:rsidRPr="00B70A9A" w:rsidR="00FE7977" w:rsidP="00D30EB7" w:rsidRDefault="00FE7977" w14:paraId="0FB2727F" w14:textId="2F241190">
            <w:pPr>
              <w:rPr>
                <w:rFonts w:ascii="Calibri" w:hAnsi="Calibri" w:cs="Calibri"/>
                <w:b/>
                <w:bCs/>
                <w:color w:val="7030A0"/>
                <w:shd w:val="clear" w:color="auto" w:fill="FFFFFF"/>
              </w:rPr>
            </w:pPr>
            <w:r w:rsidRPr="00B70A9A">
              <w:rPr>
                <w:rFonts w:ascii="Calibri" w:hAnsi="Calibri" w:cs="Calibri"/>
                <w:b/>
                <w:bCs/>
                <w:color w:val="7030A0"/>
                <w:shd w:val="clear" w:color="auto" w:fill="FFFFFF"/>
              </w:rPr>
              <w:t>LPD1</w:t>
            </w:r>
            <w:r w:rsidR="00615ABC">
              <w:rPr>
                <w:rFonts w:ascii="Calibri" w:hAnsi="Calibri" w:cs="Calibri"/>
                <w:b/>
                <w:bCs/>
                <w:color w:val="7030A0"/>
                <w:shd w:val="clear" w:color="auto" w:fill="FFFFFF"/>
              </w:rPr>
              <w:t>0+</w:t>
            </w:r>
            <w:r w:rsidRPr="00B70A9A">
              <w:rPr>
                <w:rFonts w:ascii="Calibri" w:hAnsi="Calibri" w:cs="Calibri"/>
                <w:b/>
                <w:bCs/>
                <w:color w:val="7030A0"/>
                <w:shd w:val="clear" w:color="auto" w:fill="FFFFFF"/>
              </w:rPr>
              <w:t xml:space="preserve"> De leerlingen ontwikkelen </w:t>
            </w:r>
            <w:hyperlink w:tgtFrame="_blank" w:history="1" r:id="rId12">
              <w:r w:rsidRPr="00B70A9A">
                <w:rPr>
                  <w:rFonts w:ascii="Calibri" w:hAnsi="Calibri" w:cs="Calibri"/>
                  <w:b/>
                  <w:bCs/>
                  <w:color w:val="7030A0"/>
                  <w:u w:val="single"/>
                  <w:shd w:val="clear" w:color="auto" w:fill="FFFFFF"/>
                </w:rPr>
                <w:t>gezondheidsvaardigheden</w:t>
              </w:r>
            </w:hyperlink>
            <w:r w:rsidRPr="00B70A9A">
              <w:rPr>
                <w:rFonts w:ascii="Calibri" w:hAnsi="Calibri" w:cs="Calibri"/>
                <w:b/>
                <w:bCs/>
                <w:color w:val="7030A0"/>
                <w:shd w:val="clear" w:color="auto" w:fill="FFFFFF"/>
              </w:rPr>
              <w:t xml:space="preserve"> in functie van het eigen mentale welzijn in een professionele context. </w:t>
            </w:r>
          </w:p>
          <w:p w:rsidRPr="00B70A9A" w:rsidR="00FE7977" w:rsidP="00FE7977" w:rsidRDefault="00FE7977" w14:paraId="4E6FFEA4" w14:textId="634035F0">
            <w:pPr>
              <w:rPr>
                <w:b/>
                <w:bCs/>
                <w:color w:val="ED7D31" w:themeColor="accent2"/>
              </w:rPr>
            </w:pPr>
            <w:r w:rsidRPr="00B70A9A">
              <w:rPr>
                <w:rFonts w:ascii="Calibri" w:hAnsi="Calibri" w:cs="Calibri"/>
                <w:b/>
                <w:bCs/>
                <w:color w:val="7030A0"/>
                <w:shd w:val="clear" w:color="auto" w:fill="FFFFFF"/>
              </w:rPr>
              <w:t>LPD 1</w:t>
            </w:r>
            <w:r w:rsidR="00615ABC">
              <w:rPr>
                <w:rFonts w:ascii="Calibri" w:hAnsi="Calibri" w:cs="Calibri"/>
                <w:b/>
                <w:bCs/>
                <w:color w:val="7030A0"/>
                <w:shd w:val="clear" w:color="auto" w:fill="FFFFFF"/>
              </w:rPr>
              <w:t>1</w:t>
            </w:r>
            <w:r w:rsidRPr="00B70A9A">
              <w:rPr>
                <w:rFonts w:ascii="Calibri" w:hAnsi="Calibri" w:cs="Calibri"/>
                <w:b/>
                <w:bCs/>
                <w:color w:val="7030A0"/>
                <w:shd w:val="clear" w:color="auto" w:fill="FFFFFF"/>
              </w:rPr>
              <w:t xml:space="preserve"> De leerlingen reflecteren over een situatie, over het eigen handelen en het effect hiervan op anderen. </w:t>
            </w:r>
          </w:p>
        </w:tc>
      </w:tr>
      <w:bookmarkEnd w:id="19"/>
    </w:tbl>
    <w:p w:rsidR="00FE7977" w:rsidP="00EA527F" w:rsidRDefault="00FE7977" w14:paraId="48CC32C0" w14:textId="77777777">
      <w:pPr>
        <w:spacing w:after="120"/>
      </w:pPr>
    </w:p>
    <w:p w:rsidR="00EA527F" w:rsidP="00EA527F" w:rsidRDefault="00EA527F" w14:paraId="2F1B5DDB" w14:textId="77777777">
      <w:pPr>
        <w:spacing w:after="120"/>
      </w:pPr>
    </w:p>
    <w:tbl>
      <w:tblPr>
        <w:tblStyle w:val="Tabelraster4"/>
        <w:tblW w:w="0" w:type="auto"/>
        <w:tblLook w:val="04A0" w:firstRow="1" w:lastRow="0" w:firstColumn="1" w:lastColumn="0" w:noHBand="0" w:noVBand="1"/>
      </w:tblPr>
      <w:tblGrid>
        <w:gridCol w:w="15388"/>
      </w:tblGrid>
      <w:tr w:rsidRPr="00B70A9A" w:rsidR="00FE7977" w:rsidTr="00D30EB7" w14:paraId="686ABD60" w14:textId="77777777">
        <w:tc>
          <w:tcPr>
            <w:tcW w:w="15388" w:type="dxa"/>
            <w:shd w:val="clear" w:color="auto" w:fill="C5E0B3" w:themeFill="accent6" w:themeFillTint="66"/>
          </w:tcPr>
          <w:p w:rsidRPr="003C1B71" w:rsidR="00FE7977" w:rsidP="00D30EB7" w:rsidRDefault="00FE7977" w14:paraId="34950F45" w14:textId="77777777">
            <w:pPr>
              <w:spacing w:before="120" w:after="120"/>
              <w:rPr>
                <w:rFonts w:cstheme="minorHAnsi"/>
                <w:b/>
                <w:bCs/>
                <w:color w:val="538135" w:themeColor="accent6" w:themeShade="BF"/>
                <w:sz w:val="24"/>
                <w:szCs w:val="24"/>
              </w:rPr>
            </w:pPr>
            <w:r w:rsidRPr="00B70A9A">
              <w:rPr>
                <w:rFonts w:cstheme="minorHAnsi"/>
                <w:b/>
                <w:bCs/>
                <w:color w:val="538135" w:themeColor="accent6" w:themeShade="BF"/>
                <w:sz w:val="24"/>
                <w:szCs w:val="24"/>
              </w:rPr>
              <w:t>Gezondheidspatroon Waarden en overtuiging</w:t>
            </w:r>
          </w:p>
          <w:p w:rsidRPr="00B70A9A" w:rsidR="00FE7977" w:rsidP="00D30EB7" w:rsidRDefault="00FE7977" w14:paraId="55779A63" w14:textId="77777777">
            <w:pPr>
              <w:spacing w:before="120" w:after="120"/>
              <w:rPr>
                <w:rFonts w:ascii="Trebuchet MS" w:hAnsi="Trebuchet MS"/>
                <w:b/>
                <w:bCs/>
                <w:color w:val="538135" w:themeColor="accent6" w:themeShade="BF"/>
              </w:rPr>
            </w:pPr>
            <w:r w:rsidRPr="00B70A9A">
              <w:rPr>
                <w:rFonts w:cstheme="minorHAnsi"/>
              </w:rPr>
              <w:t>Dit patroon heeft betrekking op waarden, normen, doelstellingen en overtuigingen. Op basis waarvan iemand keuzes en beslissingen maakt. Dus wat iemand belangrijk vindt in het leven. Zijn er bepaalde normen</w:t>
            </w:r>
            <w:r w:rsidRPr="003C1B71">
              <w:rPr>
                <w:rFonts w:cstheme="minorHAnsi"/>
              </w:rPr>
              <w:t xml:space="preserve">, </w:t>
            </w:r>
            <w:r w:rsidRPr="00B70A9A">
              <w:rPr>
                <w:rFonts w:cstheme="minorHAnsi"/>
              </w:rPr>
              <w:t>overtuigingen of verwachtingen ten aanzien van de gezondheid die in zijn beleving botsen.</w:t>
            </w:r>
          </w:p>
        </w:tc>
      </w:tr>
      <w:tr w:rsidRPr="00B70A9A" w:rsidR="00FE7977" w:rsidTr="00D30EB7" w14:paraId="3E71E1AB" w14:textId="77777777">
        <w:tc>
          <w:tcPr>
            <w:tcW w:w="15388" w:type="dxa"/>
          </w:tcPr>
          <w:p w:rsidRPr="00B70A9A" w:rsidR="00FE7977" w:rsidP="00D30EB7" w:rsidRDefault="00FE7977" w14:paraId="61EFFDEA" w14:textId="77777777">
            <w:pPr>
              <w:spacing w:before="120"/>
              <w:rPr>
                <w:b/>
                <w:bCs/>
                <w:color w:val="ED7D31" w:themeColor="accent2"/>
              </w:rPr>
            </w:pPr>
            <w:r w:rsidRPr="00B70A9A">
              <w:rPr>
                <w:b/>
                <w:bCs/>
                <w:color w:val="ED7D31" w:themeColor="accent2"/>
              </w:rPr>
              <w:t>Link met kwaliteitsvol handelen</w:t>
            </w:r>
          </w:p>
          <w:p w:rsidRPr="00B70A9A" w:rsidR="00FE7977" w:rsidP="00D30EB7" w:rsidRDefault="00FE7977" w14:paraId="4EECE561" w14:textId="7DA46083">
            <w:pPr>
              <w:rPr>
                <w:rFonts w:ascii="Calibri" w:hAnsi="Calibri" w:cs="Calibri"/>
                <w:b/>
                <w:bCs/>
                <w:color w:val="7030A0"/>
                <w:shd w:val="clear" w:color="auto" w:fill="FFFFFF"/>
              </w:rPr>
            </w:pPr>
            <w:r w:rsidRPr="00B70A9A">
              <w:rPr>
                <w:rFonts w:ascii="Calibri" w:hAnsi="Calibri" w:cs="Calibri"/>
                <w:b/>
                <w:bCs/>
                <w:color w:val="7030A0"/>
                <w:shd w:val="clear" w:color="auto" w:fill="FFFFFF"/>
              </w:rPr>
              <w:t>LPD1</w:t>
            </w:r>
            <w:r w:rsidR="00615ABC">
              <w:rPr>
                <w:rFonts w:ascii="Calibri" w:hAnsi="Calibri" w:cs="Calibri"/>
                <w:b/>
                <w:bCs/>
                <w:color w:val="7030A0"/>
                <w:shd w:val="clear" w:color="auto" w:fill="FFFFFF"/>
              </w:rPr>
              <w:t>0+</w:t>
            </w:r>
            <w:r w:rsidRPr="00B70A9A">
              <w:rPr>
                <w:rFonts w:ascii="Calibri" w:hAnsi="Calibri" w:cs="Calibri"/>
                <w:b/>
                <w:bCs/>
                <w:color w:val="7030A0"/>
                <w:shd w:val="clear" w:color="auto" w:fill="FFFFFF"/>
              </w:rPr>
              <w:t xml:space="preserve"> De leerlingen ontwikkelen </w:t>
            </w:r>
            <w:hyperlink w:tgtFrame="_blank" w:history="1" r:id="rId13">
              <w:r w:rsidRPr="00B70A9A">
                <w:rPr>
                  <w:rFonts w:ascii="Calibri" w:hAnsi="Calibri" w:cs="Calibri"/>
                  <w:b/>
                  <w:bCs/>
                  <w:color w:val="7030A0"/>
                  <w:u w:val="single"/>
                  <w:shd w:val="clear" w:color="auto" w:fill="FFFFFF"/>
                </w:rPr>
                <w:t>gezondheidsvaardigheden</w:t>
              </w:r>
            </w:hyperlink>
            <w:r w:rsidRPr="00B70A9A">
              <w:rPr>
                <w:rFonts w:ascii="Calibri" w:hAnsi="Calibri" w:cs="Calibri"/>
                <w:b/>
                <w:bCs/>
                <w:color w:val="7030A0"/>
                <w:shd w:val="clear" w:color="auto" w:fill="FFFFFF"/>
              </w:rPr>
              <w:t xml:space="preserve"> in functie van het eigen mentale welzijn in een professionele context. </w:t>
            </w:r>
          </w:p>
          <w:p w:rsidRPr="00B70A9A" w:rsidR="00FE7977" w:rsidP="00D30EB7" w:rsidRDefault="00FE7977" w14:paraId="71289F3D" w14:textId="6BE9FC60">
            <w:pPr>
              <w:rPr>
                <w:b/>
                <w:bCs/>
                <w:color w:val="ED7D31" w:themeColor="accent2"/>
              </w:rPr>
            </w:pPr>
            <w:r w:rsidRPr="00B70A9A">
              <w:rPr>
                <w:rFonts w:ascii="Calibri" w:hAnsi="Calibri" w:cs="Calibri"/>
                <w:b/>
                <w:bCs/>
                <w:color w:val="7030A0"/>
                <w:shd w:val="clear" w:color="auto" w:fill="FFFFFF"/>
              </w:rPr>
              <w:t>LPD 1</w:t>
            </w:r>
            <w:r w:rsidR="00615ABC">
              <w:rPr>
                <w:rFonts w:ascii="Calibri" w:hAnsi="Calibri" w:cs="Calibri"/>
                <w:b/>
                <w:bCs/>
                <w:color w:val="7030A0"/>
                <w:shd w:val="clear" w:color="auto" w:fill="FFFFFF"/>
              </w:rPr>
              <w:t>1</w:t>
            </w:r>
            <w:r w:rsidRPr="00B70A9A">
              <w:rPr>
                <w:rFonts w:ascii="Calibri" w:hAnsi="Calibri" w:cs="Calibri"/>
                <w:b/>
                <w:bCs/>
                <w:color w:val="7030A0"/>
                <w:shd w:val="clear" w:color="auto" w:fill="FFFFFF"/>
              </w:rPr>
              <w:t xml:space="preserve"> De leerlingen reflecteren over een situatie, over het eigen handelen en het effect hiervan op anderen. </w:t>
            </w:r>
          </w:p>
        </w:tc>
      </w:tr>
    </w:tbl>
    <w:p w:rsidRPr="00B70A9A" w:rsidR="00FE7977" w:rsidP="00FE7977" w:rsidRDefault="00FE7977" w14:paraId="31EB365D" w14:textId="77777777">
      <w:pPr>
        <w:rPr>
          <w:kern w:val="0"/>
          <w14:ligatures w14:val="none"/>
        </w:rPr>
      </w:pPr>
    </w:p>
    <w:p w:rsidR="00FE7977" w:rsidP="00FE7977" w:rsidRDefault="00FE7977" w14:paraId="27914E13" w14:textId="77777777"/>
    <w:p w:rsidRPr="00FE7977" w:rsidR="00FE7977" w:rsidP="00FE7977" w:rsidRDefault="00FE7977" w14:paraId="01D5CC4F" w14:textId="77777777"/>
    <w:sectPr w:rsidRPr="00FE7977" w:rsidR="00FE7977" w:rsidSect="00EB1355">
      <w:headerReference w:type="default" r:id="rId14"/>
      <w:foot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171A" w:rsidP="002809FA" w:rsidRDefault="00BE171A" w14:paraId="7B0E4B63" w14:textId="77777777">
      <w:pPr>
        <w:spacing w:after="0" w:line="240" w:lineRule="auto"/>
      </w:pPr>
      <w:r>
        <w:separator/>
      </w:r>
    </w:p>
  </w:endnote>
  <w:endnote w:type="continuationSeparator" w:id="0">
    <w:p w:rsidR="00BE171A" w:rsidP="002809FA" w:rsidRDefault="00BE171A" w14:paraId="36C281FD" w14:textId="77777777">
      <w:pPr>
        <w:spacing w:after="0" w:line="240" w:lineRule="auto"/>
      </w:pPr>
      <w:r>
        <w:continuationSeparator/>
      </w:r>
    </w:p>
  </w:endnote>
  <w:endnote w:type="continuationNotice" w:id="1">
    <w:p w:rsidR="00AA0E9D" w:rsidRDefault="00AA0E9D" w14:paraId="588CE4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630088"/>
      <w:docPartObj>
        <w:docPartGallery w:val="Page Numbers (Bottom of Page)"/>
        <w:docPartUnique/>
      </w:docPartObj>
    </w:sdtPr>
    <w:sdtContent>
      <w:p w:rsidR="003C1B71" w:rsidRDefault="003C1B71" w14:paraId="4E590E15" w14:textId="1515530D">
        <w:pPr>
          <w:pStyle w:val="Voettekst"/>
        </w:pPr>
        <w:r>
          <w:fldChar w:fldCharType="begin"/>
        </w:r>
        <w:r>
          <w:instrText>PAGE   \* MERGEFORMAT</w:instrText>
        </w:r>
        <w:r>
          <w:fldChar w:fldCharType="separate"/>
        </w:r>
        <w:r>
          <w:rPr>
            <w:lang w:val="nl-NL"/>
          </w:rPr>
          <w:t>2</w:t>
        </w:r>
        <w:r>
          <w:fldChar w:fldCharType="end"/>
        </w:r>
      </w:p>
    </w:sdtContent>
  </w:sdt>
  <w:p w:rsidR="003C1B71" w:rsidRDefault="003C1B71" w14:paraId="2D30DB9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171A" w:rsidP="002809FA" w:rsidRDefault="00BE171A" w14:paraId="6A55FFC3" w14:textId="77777777">
      <w:pPr>
        <w:spacing w:after="0" w:line="240" w:lineRule="auto"/>
      </w:pPr>
      <w:r>
        <w:separator/>
      </w:r>
    </w:p>
  </w:footnote>
  <w:footnote w:type="continuationSeparator" w:id="0">
    <w:p w:rsidR="00BE171A" w:rsidP="002809FA" w:rsidRDefault="00BE171A" w14:paraId="7492FDFE" w14:textId="77777777">
      <w:pPr>
        <w:spacing w:after="0" w:line="240" w:lineRule="auto"/>
      </w:pPr>
      <w:r>
        <w:continuationSeparator/>
      </w:r>
    </w:p>
  </w:footnote>
  <w:footnote w:type="continuationNotice" w:id="1">
    <w:p w:rsidR="00AA0E9D" w:rsidRDefault="00AA0E9D" w14:paraId="5CFEE2C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809FA" w:rsidP="002809FA" w:rsidRDefault="00B37F8A" w14:paraId="0524DFE1" w14:textId="57B7B5C9">
    <w:pPr>
      <w:pStyle w:val="Koptekst"/>
      <w:rPr>
        <w:rFonts w:ascii="Trebuchet MS" w:hAnsi="Trebuchet MS"/>
        <w:b/>
        <w:bCs/>
      </w:rPr>
    </w:pPr>
    <w:r w:rsidRPr="002267F6">
      <w:rPr>
        <w:noProof/>
        <w:lang w:val="nl-NL" w:eastAsia="zh-CN"/>
      </w:rPr>
      <w:drawing>
        <wp:anchor distT="0" distB="0" distL="114300" distR="114300" simplePos="0" relativeHeight="251658240" behindDoc="1" locked="0" layoutInCell="1" allowOverlap="1" wp14:anchorId="22BC15D9" wp14:editId="51AD1F7B">
          <wp:simplePos x="0" y="0"/>
          <wp:positionH relativeFrom="margin">
            <wp:posOffset>228600</wp:posOffset>
          </wp:positionH>
          <wp:positionV relativeFrom="page">
            <wp:posOffset>249555</wp:posOffset>
          </wp:positionV>
          <wp:extent cx="1438275" cy="560927"/>
          <wp:effectExtent l="0" t="0" r="0" b="0"/>
          <wp:wrapNone/>
          <wp:docPr id="3" name="Afbeelding 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logo&#10;&#10;Automatisch gegenereerde beschrijving"/>
                  <pic:cNvPicPr/>
                </pic:nvPicPr>
                <pic:blipFill rotWithShape="1">
                  <a:blip r:embed="rId1" cstate="print">
                    <a:extLst>
                      <a:ext uri="{28A0092B-C50C-407E-A947-70E740481C1C}">
                        <a14:useLocalDpi xmlns:a14="http://schemas.microsoft.com/office/drawing/2010/main" val="0"/>
                      </a:ext>
                    </a:extLst>
                  </a:blip>
                  <a:srcRect l="12471" t="10564" r="2595" b="6167"/>
                  <a:stretch/>
                </pic:blipFill>
                <pic:spPr bwMode="auto">
                  <a:xfrm>
                    <a:off x="0" y="0"/>
                    <a:ext cx="1438275" cy="560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0B34" w:rsidP="006B0B34" w:rsidRDefault="00B37F8A" w14:paraId="11D99B1F" w14:textId="77777777">
    <w:pPr>
      <w:pStyle w:val="Koptekst"/>
      <w:jc w:val="right"/>
      <w:rPr>
        <w:rFonts w:cstheme="minorHAnsi"/>
        <w:b/>
        <w:bCs/>
      </w:rPr>
    </w:pPr>
    <w:r>
      <w:rPr>
        <w:rFonts w:cstheme="minorHAnsi"/>
        <w:b/>
        <w:bCs/>
      </w:rPr>
      <w:t xml:space="preserve">                                                                           </w:t>
    </w:r>
    <w:r w:rsidR="006B0B34">
      <w:rPr>
        <w:rFonts w:cstheme="minorHAnsi"/>
        <w:b/>
        <w:bCs/>
      </w:rPr>
      <w:t>Pedagogisch begeleiders Maatschappij en Welzijn</w:t>
    </w:r>
  </w:p>
  <w:p w:rsidRPr="000733AF" w:rsidR="002809FA" w:rsidP="006B0B34" w:rsidRDefault="00B37F8A" w14:paraId="49C3EFD9" w14:textId="591ED1FB">
    <w:pPr>
      <w:pStyle w:val="Koptekst"/>
      <w:jc w:val="right"/>
      <w:rPr>
        <w:rFonts w:cstheme="minorHAnsi"/>
        <w:b/>
        <w:bCs/>
      </w:rPr>
    </w:pPr>
    <w:r>
      <w:rPr>
        <w:rFonts w:cstheme="minorHAnsi"/>
        <w:b/>
        <w:bCs/>
      </w:rPr>
      <w:t xml:space="preserve"> </w:t>
    </w:r>
    <w:r w:rsidR="002809FA">
      <w:rPr>
        <w:rFonts w:cstheme="minorHAnsi"/>
        <w:b/>
        <w:bCs/>
      </w:rPr>
      <w:t xml:space="preserve"> </w:t>
    </w:r>
    <w:bookmarkStart w:name="_Hlk187835723" w:id="20"/>
  </w:p>
  <w:bookmarkEnd w:id="20"/>
  <w:p w:rsidR="002809FA" w:rsidP="002809FA" w:rsidRDefault="002809FA" w14:paraId="7CD52202" w14:textId="77777777">
    <w:pPr>
      <w:pStyle w:val="Koptekst"/>
      <w:rPr>
        <w:rFonts w:ascii="Trebuchet MS" w:hAnsi="Trebuchet M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96B"/>
    <w:multiLevelType w:val="hybridMultilevel"/>
    <w:tmpl w:val="B596DFF0"/>
    <w:lvl w:ilvl="0" w:tplc="B8A87800">
      <w:start w:val="1"/>
      <w:numFmt w:val="bullet"/>
      <w:lvlText w:val="-"/>
      <w:lvlJc w:val="left"/>
      <w:pPr>
        <w:ind w:left="360" w:hanging="360"/>
      </w:pPr>
      <w:rPr>
        <w:rFonts w:hint="default" w:ascii="Calibri" w:hAnsi="Calibr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1" w15:restartNumberingAfterBreak="0">
    <w:nsid w:val="033D5BBB"/>
    <w:multiLevelType w:val="hybridMultilevel"/>
    <w:tmpl w:val="FD50AEC0"/>
    <w:lvl w:ilvl="0" w:tplc="E3165466">
      <w:numFmt w:val="bullet"/>
      <w:lvlText w:val="-"/>
      <w:lvlJc w:val="left"/>
      <w:pPr>
        <w:ind w:left="360" w:hanging="360"/>
      </w:pPr>
      <w:rPr>
        <w:rFonts w:hint="default" w:ascii="Calibri" w:hAnsi="Calibri" w:cs="Calibri" w:eastAsiaTheme="minorHAnsi"/>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B93360F"/>
    <w:multiLevelType w:val="hybridMultilevel"/>
    <w:tmpl w:val="4A8C6EC2"/>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0C5C64A1"/>
    <w:multiLevelType w:val="hybridMultilevel"/>
    <w:tmpl w:val="F5D0EC9A"/>
    <w:lvl w:ilvl="0" w:tplc="E3165466">
      <w:numFmt w:val="bullet"/>
      <w:lvlText w:val="-"/>
      <w:lvlJc w:val="left"/>
      <w:pPr>
        <w:ind w:left="720" w:hanging="360"/>
      </w:pPr>
      <w:rPr>
        <w:rFonts w:hint="default" w:ascii="Calibri" w:hAnsi="Calibri" w:cs="Calibri" w:eastAsiaTheme="minorHAns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101D6BCF"/>
    <w:multiLevelType w:val="multilevel"/>
    <w:tmpl w:val="2F647A04"/>
    <w:lvl w:ilvl="0">
      <w:start w:val="1"/>
      <w:numFmt w:val="bullet"/>
      <w:pStyle w:val="Opsommingdoel"/>
      <w:lvlText w:val=""/>
      <w:lvlJc w:val="left"/>
      <w:pPr>
        <w:ind w:left="1532" w:hanging="397"/>
      </w:pPr>
      <w:rPr>
        <w:rFonts w:hint="default" w:ascii="Symbol" w:hAnsi="Symbol"/>
      </w:rPr>
    </w:lvl>
    <w:lvl w:ilvl="1">
      <w:start w:val="1"/>
      <w:numFmt w:val="bullet"/>
      <w:lvlText w:val=""/>
      <w:lvlJc w:val="left"/>
      <w:pPr>
        <w:ind w:left="1929" w:hanging="397"/>
      </w:pPr>
      <w:rPr>
        <w:rFonts w:hint="default" w:ascii="Wingdings" w:hAnsi="Wingdings"/>
        <w:sz w:val="24"/>
      </w:rPr>
    </w:lvl>
    <w:lvl w:ilvl="2">
      <w:start w:val="1"/>
      <w:numFmt w:val="bullet"/>
      <w:lvlText w:val=""/>
      <w:lvlJc w:val="left"/>
      <w:pPr>
        <w:ind w:left="2326" w:hanging="397"/>
      </w:pPr>
      <w:rPr>
        <w:rFonts w:hint="default" w:ascii="Wingdings" w:hAnsi="Wingdings"/>
      </w:rPr>
    </w:lvl>
    <w:lvl w:ilvl="3">
      <w:start w:val="1"/>
      <w:numFmt w:val="bullet"/>
      <w:lvlText w:val=""/>
      <w:lvlJc w:val="left"/>
      <w:pPr>
        <w:ind w:left="2723" w:hanging="397"/>
      </w:pPr>
      <w:rPr>
        <w:rFonts w:hint="default" w:ascii="Symbol" w:hAnsi="Symbol"/>
      </w:rPr>
    </w:lvl>
    <w:lvl w:ilvl="4">
      <w:start w:val="1"/>
      <w:numFmt w:val="bullet"/>
      <w:lvlText w:val="o"/>
      <w:lvlJc w:val="left"/>
      <w:pPr>
        <w:ind w:left="3120" w:hanging="397"/>
      </w:pPr>
      <w:rPr>
        <w:rFonts w:hint="default" w:ascii="Courier New" w:hAnsi="Courier New" w:cs="Courier New"/>
      </w:rPr>
    </w:lvl>
    <w:lvl w:ilvl="5">
      <w:start w:val="1"/>
      <w:numFmt w:val="bullet"/>
      <w:lvlText w:val=""/>
      <w:lvlJc w:val="left"/>
      <w:pPr>
        <w:ind w:left="3517" w:hanging="397"/>
      </w:pPr>
      <w:rPr>
        <w:rFonts w:hint="default" w:ascii="Wingdings" w:hAnsi="Wingdings"/>
      </w:rPr>
    </w:lvl>
    <w:lvl w:ilvl="6">
      <w:start w:val="1"/>
      <w:numFmt w:val="bullet"/>
      <w:lvlText w:val=""/>
      <w:lvlJc w:val="left"/>
      <w:pPr>
        <w:ind w:left="3914" w:hanging="397"/>
      </w:pPr>
      <w:rPr>
        <w:rFonts w:hint="default" w:ascii="Symbol" w:hAnsi="Symbol"/>
      </w:rPr>
    </w:lvl>
    <w:lvl w:ilvl="7">
      <w:start w:val="1"/>
      <w:numFmt w:val="bullet"/>
      <w:lvlText w:val="o"/>
      <w:lvlJc w:val="left"/>
      <w:pPr>
        <w:ind w:left="4311" w:hanging="397"/>
      </w:pPr>
      <w:rPr>
        <w:rFonts w:hint="default" w:ascii="Courier New" w:hAnsi="Courier New" w:cs="Courier New"/>
      </w:rPr>
    </w:lvl>
    <w:lvl w:ilvl="8">
      <w:start w:val="1"/>
      <w:numFmt w:val="bullet"/>
      <w:lvlText w:val=""/>
      <w:lvlJc w:val="left"/>
      <w:pPr>
        <w:ind w:left="4708" w:hanging="397"/>
      </w:pPr>
      <w:rPr>
        <w:rFonts w:hint="default" w:ascii="Wingdings" w:hAnsi="Wingdings"/>
      </w:rPr>
    </w:lvl>
  </w:abstractNum>
  <w:abstractNum w:abstractNumId="5" w15:restartNumberingAfterBreak="0">
    <w:nsid w:val="195D3C8D"/>
    <w:multiLevelType w:val="hybridMultilevel"/>
    <w:tmpl w:val="17184C9A"/>
    <w:lvl w:ilvl="0" w:tplc="08130003">
      <w:start w:val="1"/>
      <w:numFmt w:val="bullet"/>
      <w:lvlText w:val="o"/>
      <w:lvlJc w:val="left"/>
      <w:pPr>
        <w:ind w:left="1776" w:hanging="360"/>
      </w:pPr>
      <w:rPr>
        <w:rFonts w:hint="default" w:ascii="Courier New" w:hAnsi="Courier New" w:cs="Courier New"/>
      </w:rPr>
    </w:lvl>
    <w:lvl w:ilvl="1" w:tplc="08130003" w:tentative="1">
      <w:start w:val="1"/>
      <w:numFmt w:val="bullet"/>
      <w:lvlText w:val="o"/>
      <w:lvlJc w:val="left"/>
      <w:pPr>
        <w:ind w:left="2496" w:hanging="360"/>
      </w:pPr>
      <w:rPr>
        <w:rFonts w:hint="default" w:ascii="Courier New" w:hAnsi="Courier New" w:cs="Courier New"/>
      </w:rPr>
    </w:lvl>
    <w:lvl w:ilvl="2" w:tplc="08130005" w:tentative="1">
      <w:start w:val="1"/>
      <w:numFmt w:val="bullet"/>
      <w:lvlText w:val=""/>
      <w:lvlJc w:val="left"/>
      <w:pPr>
        <w:ind w:left="3216" w:hanging="360"/>
      </w:pPr>
      <w:rPr>
        <w:rFonts w:hint="default" w:ascii="Wingdings" w:hAnsi="Wingdings"/>
      </w:rPr>
    </w:lvl>
    <w:lvl w:ilvl="3" w:tplc="08130001" w:tentative="1">
      <w:start w:val="1"/>
      <w:numFmt w:val="bullet"/>
      <w:lvlText w:val=""/>
      <w:lvlJc w:val="left"/>
      <w:pPr>
        <w:ind w:left="3936" w:hanging="360"/>
      </w:pPr>
      <w:rPr>
        <w:rFonts w:hint="default" w:ascii="Symbol" w:hAnsi="Symbol"/>
      </w:rPr>
    </w:lvl>
    <w:lvl w:ilvl="4" w:tplc="08130003" w:tentative="1">
      <w:start w:val="1"/>
      <w:numFmt w:val="bullet"/>
      <w:lvlText w:val="o"/>
      <w:lvlJc w:val="left"/>
      <w:pPr>
        <w:ind w:left="4656" w:hanging="360"/>
      </w:pPr>
      <w:rPr>
        <w:rFonts w:hint="default" w:ascii="Courier New" w:hAnsi="Courier New" w:cs="Courier New"/>
      </w:rPr>
    </w:lvl>
    <w:lvl w:ilvl="5" w:tplc="08130005" w:tentative="1">
      <w:start w:val="1"/>
      <w:numFmt w:val="bullet"/>
      <w:lvlText w:val=""/>
      <w:lvlJc w:val="left"/>
      <w:pPr>
        <w:ind w:left="5376" w:hanging="360"/>
      </w:pPr>
      <w:rPr>
        <w:rFonts w:hint="default" w:ascii="Wingdings" w:hAnsi="Wingdings"/>
      </w:rPr>
    </w:lvl>
    <w:lvl w:ilvl="6" w:tplc="08130001" w:tentative="1">
      <w:start w:val="1"/>
      <w:numFmt w:val="bullet"/>
      <w:lvlText w:val=""/>
      <w:lvlJc w:val="left"/>
      <w:pPr>
        <w:ind w:left="6096" w:hanging="360"/>
      </w:pPr>
      <w:rPr>
        <w:rFonts w:hint="default" w:ascii="Symbol" w:hAnsi="Symbol"/>
      </w:rPr>
    </w:lvl>
    <w:lvl w:ilvl="7" w:tplc="08130003" w:tentative="1">
      <w:start w:val="1"/>
      <w:numFmt w:val="bullet"/>
      <w:lvlText w:val="o"/>
      <w:lvlJc w:val="left"/>
      <w:pPr>
        <w:ind w:left="6816" w:hanging="360"/>
      </w:pPr>
      <w:rPr>
        <w:rFonts w:hint="default" w:ascii="Courier New" w:hAnsi="Courier New" w:cs="Courier New"/>
      </w:rPr>
    </w:lvl>
    <w:lvl w:ilvl="8" w:tplc="08130005" w:tentative="1">
      <w:start w:val="1"/>
      <w:numFmt w:val="bullet"/>
      <w:lvlText w:val=""/>
      <w:lvlJc w:val="left"/>
      <w:pPr>
        <w:ind w:left="7536" w:hanging="360"/>
      </w:pPr>
      <w:rPr>
        <w:rFonts w:hint="default" w:ascii="Wingdings" w:hAnsi="Wingdings"/>
      </w:rPr>
    </w:lvl>
  </w:abstractNum>
  <w:abstractNum w:abstractNumId="6" w15:restartNumberingAfterBreak="0">
    <w:nsid w:val="23954EF3"/>
    <w:multiLevelType w:val="hybridMultilevel"/>
    <w:tmpl w:val="3B188816"/>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8A0389E"/>
    <w:multiLevelType w:val="hybridMultilevel"/>
    <w:tmpl w:val="82FC943C"/>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2AEF55F3"/>
    <w:multiLevelType w:val="hybridMultilevel"/>
    <w:tmpl w:val="FA948A3C"/>
    <w:lvl w:ilvl="0" w:tplc="B8A87800">
      <w:start w:val="1"/>
      <w:numFmt w:val="bullet"/>
      <w:lvlText w:val="-"/>
      <w:lvlJc w:val="left"/>
      <w:pPr>
        <w:ind w:left="768" w:hanging="360"/>
      </w:pPr>
      <w:rPr>
        <w:rFonts w:hint="default" w:ascii="Calibri" w:hAnsi="Calibri"/>
      </w:rPr>
    </w:lvl>
    <w:lvl w:ilvl="1" w:tplc="08130003" w:tentative="1">
      <w:start w:val="1"/>
      <w:numFmt w:val="bullet"/>
      <w:lvlText w:val="o"/>
      <w:lvlJc w:val="left"/>
      <w:pPr>
        <w:ind w:left="1488" w:hanging="360"/>
      </w:pPr>
      <w:rPr>
        <w:rFonts w:hint="default" w:ascii="Courier New" w:hAnsi="Courier New" w:cs="Courier New"/>
      </w:rPr>
    </w:lvl>
    <w:lvl w:ilvl="2" w:tplc="08130005" w:tentative="1">
      <w:start w:val="1"/>
      <w:numFmt w:val="bullet"/>
      <w:lvlText w:val=""/>
      <w:lvlJc w:val="left"/>
      <w:pPr>
        <w:ind w:left="2208" w:hanging="360"/>
      </w:pPr>
      <w:rPr>
        <w:rFonts w:hint="default" w:ascii="Wingdings" w:hAnsi="Wingdings"/>
      </w:rPr>
    </w:lvl>
    <w:lvl w:ilvl="3" w:tplc="08130001" w:tentative="1">
      <w:start w:val="1"/>
      <w:numFmt w:val="bullet"/>
      <w:lvlText w:val=""/>
      <w:lvlJc w:val="left"/>
      <w:pPr>
        <w:ind w:left="2928" w:hanging="360"/>
      </w:pPr>
      <w:rPr>
        <w:rFonts w:hint="default" w:ascii="Symbol" w:hAnsi="Symbol"/>
      </w:rPr>
    </w:lvl>
    <w:lvl w:ilvl="4" w:tplc="08130003" w:tentative="1">
      <w:start w:val="1"/>
      <w:numFmt w:val="bullet"/>
      <w:lvlText w:val="o"/>
      <w:lvlJc w:val="left"/>
      <w:pPr>
        <w:ind w:left="3648" w:hanging="360"/>
      </w:pPr>
      <w:rPr>
        <w:rFonts w:hint="default" w:ascii="Courier New" w:hAnsi="Courier New" w:cs="Courier New"/>
      </w:rPr>
    </w:lvl>
    <w:lvl w:ilvl="5" w:tplc="08130005" w:tentative="1">
      <w:start w:val="1"/>
      <w:numFmt w:val="bullet"/>
      <w:lvlText w:val=""/>
      <w:lvlJc w:val="left"/>
      <w:pPr>
        <w:ind w:left="4368" w:hanging="360"/>
      </w:pPr>
      <w:rPr>
        <w:rFonts w:hint="default" w:ascii="Wingdings" w:hAnsi="Wingdings"/>
      </w:rPr>
    </w:lvl>
    <w:lvl w:ilvl="6" w:tplc="08130001" w:tentative="1">
      <w:start w:val="1"/>
      <w:numFmt w:val="bullet"/>
      <w:lvlText w:val=""/>
      <w:lvlJc w:val="left"/>
      <w:pPr>
        <w:ind w:left="5088" w:hanging="360"/>
      </w:pPr>
      <w:rPr>
        <w:rFonts w:hint="default" w:ascii="Symbol" w:hAnsi="Symbol"/>
      </w:rPr>
    </w:lvl>
    <w:lvl w:ilvl="7" w:tplc="08130003" w:tentative="1">
      <w:start w:val="1"/>
      <w:numFmt w:val="bullet"/>
      <w:lvlText w:val="o"/>
      <w:lvlJc w:val="left"/>
      <w:pPr>
        <w:ind w:left="5808" w:hanging="360"/>
      </w:pPr>
      <w:rPr>
        <w:rFonts w:hint="default" w:ascii="Courier New" w:hAnsi="Courier New" w:cs="Courier New"/>
      </w:rPr>
    </w:lvl>
    <w:lvl w:ilvl="8" w:tplc="08130005" w:tentative="1">
      <w:start w:val="1"/>
      <w:numFmt w:val="bullet"/>
      <w:lvlText w:val=""/>
      <w:lvlJc w:val="left"/>
      <w:pPr>
        <w:ind w:left="6528" w:hanging="360"/>
      </w:pPr>
      <w:rPr>
        <w:rFonts w:hint="default" w:ascii="Wingdings" w:hAnsi="Wingdings"/>
      </w:rPr>
    </w:lvl>
  </w:abstractNum>
  <w:abstractNum w:abstractNumId="9" w15:restartNumberingAfterBreak="0">
    <w:nsid w:val="2C376965"/>
    <w:multiLevelType w:val="hybridMultilevel"/>
    <w:tmpl w:val="C7EC1AE4"/>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398842D4"/>
    <w:multiLevelType w:val="hybridMultilevel"/>
    <w:tmpl w:val="01FC8578"/>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3E377BB7"/>
    <w:multiLevelType w:val="hybridMultilevel"/>
    <w:tmpl w:val="D7264F10"/>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4063D8AF"/>
    <w:multiLevelType w:val="hybridMultilevel"/>
    <w:tmpl w:val="44B648A2"/>
    <w:lvl w:ilvl="0" w:tplc="F5FC7CC6">
      <w:start w:val="50"/>
      <w:numFmt w:val="upperRoman"/>
      <w:lvlText w:val="LPD 1"/>
      <w:lvlJc w:val="right"/>
      <w:pPr>
        <w:ind w:left="720" w:hanging="360"/>
      </w:pPr>
    </w:lvl>
    <w:lvl w:ilvl="1" w:tplc="17A0A7EE">
      <w:start w:val="1"/>
      <w:numFmt w:val="lowerLetter"/>
      <w:lvlText w:val="%2."/>
      <w:lvlJc w:val="left"/>
      <w:pPr>
        <w:ind w:left="1440" w:hanging="360"/>
      </w:pPr>
    </w:lvl>
    <w:lvl w:ilvl="2" w:tplc="C67AE798">
      <w:start w:val="1"/>
      <w:numFmt w:val="lowerRoman"/>
      <w:lvlText w:val="%3."/>
      <w:lvlJc w:val="right"/>
      <w:pPr>
        <w:ind w:left="2160" w:hanging="180"/>
      </w:pPr>
    </w:lvl>
    <w:lvl w:ilvl="3" w:tplc="771CDB8A">
      <w:start w:val="1"/>
      <w:numFmt w:val="decimal"/>
      <w:lvlText w:val="%4."/>
      <w:lvlJc w:val="left"/>
      <w:pPr>
        <w:ind w:left="2880" w:hanging="360"/>
      </w:pPr>
    </w:lvl>
    <w:lvl w:ilvl="4" w:tplc="FFB0C5CE">
      <w:start w:val="1"/>
      <w:numFmt w:val="lowerLetter"/>
      <w:lvlText w:val="%5."/>
      <w:lvlJc w:val="left"/>
      <w:pPr>
        <w:ind w:left="3600" w:hanging="360"/>
      </w:pPr>
    </w:lvl>
    <w:lvl w:ilvl="5" w:tplc="FC781872">
      <w:start w:val="1"/>
      <w:numFmt w:val="lowerRoman"/>
      <w:lvlText w:val="%6."/>
      <w:lvlJc w:val="right"/>
      <w:pPr>
        <w:ind w:left="4320" w:hanging="180"/>
      </w:pPr>
    </w:lvl>
    <w:lvl w:ilvl="6" w:tplc="25D48382">
      <w:start w:val="1"/>
      <w:numFmt w:val="decimal"/>
      <w:lvlText w:val="%7."/>
      <w:lvlJc w:val="left"/>
      <w:pPr>
        <w:ind w:left="5040" w:hanging="360"/>
      </w:pPr>
    </w:lvl>
    <w:lvl w:ilvl="7" w:tplc="9634E702">
      <w:start w:val="1"/>
      <w:numFmt w:val="lowerLetter"/>
      <w:lvlText w:val="%8."/>
      <w:lvlJc w:val="left"/>
      <w:pPr>
        <w:ind w:left="5760" w:hanging="360"/>
      </w:pPr>
    </w:lvl>
    <w:lvl w:ilvl="8" w:tplc="F808F254">
      <w:start w:val="1"/>
      <w:numFmt w:val="lowerRoman"/>
      <w:lvlText w:val="%9."/>
      <w:lvlJc w:val="right"/>
      <w:pPr>
        <w:ind w:left="6480" w:hanging="180"/>
      </w:pPr>
    </w:lvl>
  </w:abstractNum>
  <w:abstractNum w:abstractNumId="13" w15:restartNumberingAfterBreak="0">
    <w:nsid w:val="4203324D"/>
    <w:multiLevelType w:val="hybridMultilevel"/>
    <w:tmpl w:val="9922175E"/>
    <w:lvl w:ilvl="0" w:tplc="B8A87800">
      <w:start w:val="1"/>
      <w:numFmt w:val="bullet"/>
      <w:lvlText w:val="-"/>
      <w:lvlJc w:val="left"/>
      <w:pPr>
        <w:ind w:left="360" w:hanging="360"/>
      </w:pPr>
      <w:rPr>
        <w:rFonts w:hint="default" w:ascii="Calibri" w:hAnsi="Calibr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429174F6"/>
    <w:multiLevelType w:val="hybridMultilevel"/>
    <w:tmpl w:val="88583208"/>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2CC3C11"/>
    <w:multiLevelType w:val="multilevel"/>
    <w:tmpl w:val="4DFACA5E"/>
    <w:lvl w:ilvl="0">
      <w:start w:val="1"/>
      <w:numFmt w:val="decimal"/>
      <w:pStyle w:val="Doel"/>
      <w:lvlText w:val="LPD %1"/>
      <w:lvlJc w:val="left"/>
      <w:pPr>
        <w:ind w:left="1077" w:hanging="1077"/>
      </w:pPr>
      <w:rPr>
        <w:rFonts w:hint="default" w:ascii="Calibri" w:hAnsi="Calibri"/>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654D80"/>
    <w:multiLevelType w:val="hybridMultilevel"/>
    <w:tmpl w:val="E704333E"/>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48924EF2"/>
    <w:multiLevelType w:val="hybridMultilevel"/>
    <w:tmpl w:val="BFB64210"/>
    <w:lvl w:ilvl="0" w:tplc="B8A87800">
      <w:start w:val="1"/>
      <w:numFmt w:val="bullet"/>
      <w:lvlText w:val="-"/>
      <w:lvlJc w:val="left"/>
      <w:pPr>
        <w:ind w:left="36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48B80121"/>
    <w:multiLevelType w:val="hybridMultilevel"/>
    <w:tmpl w:val="F4C4A156"/>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48F344AE"/>
    <w:multiLevelType w:val="hybridMultilevel"/>
    <w:tmpl w:val="50BE16D4"/>
    <w:lvl w:ilvl="0" w:tplc="B8A87800">
      <w:start w:val="1"/>
      <w:numFmt w:val="bullet"/>
      <w:lvlText w:val="-"/>
      <w:lvlJc w:val="left"/>
      <w:pPr>
        <w:ind w:left="720" w:hanging="360"/>
      </w:pPr>
      <w:rPr>
        <w:rFonts w:hint="default" w:ascii="Calibri" w:hAnsi="Calibri"/>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5CF32FBF"/>
    <w:multiLevelType w:val="hybridMultilevel"/>
    <w:tmpl w:val="03E2629A"/>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64BE2A8F"/>
    <w:multiLevelType w:val="hybridMultilevel"/>
    <w:tmpl w:val="B8D693FA"/>
    <w:lvl w:ilvl="0" w:tplc="B8A87800">
      <w:start w:val="1"/>
      <w:numFmt w:val="bullet"/>
      <w:lvlText w:val="-"/>
      <w:lvlJc w:val="left"/>
      <w:pPr>
        <w:ind w:left="720" w:hanging="360"/>
      </w:pPr>
      <w:rPr>
        <w:rFonts w:hint="default" w:ascii="Calibri" w:hAnsi="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6A6E47AE"/>
    <w:multiLevelType w:val="hybridMultilevel"/>
    <w:tmpl w:val="43E2C69C"/>
    <w:lvl w:ilvl="0" w:tplc="E3165466">
      <w:numFmt w:val="bullet"/>
      <w:lvlText w:val="-"/>
      <w:lvlJc w:val="left"/>
      <w:pPr>
        <w:ind w:left="360" w:hanging="360"/>
      </w:pPr>
      <w:rPr>
        <w:rFonts w:hint="default" w:ascii="Calibri" w:hAnsi="Calibri" w:cs="Calibri" w:eastAsiaTheme="minorHAnsi"/>
      </w:rPr>
    </w:lvl>
    <w:lvl w:ilvl="1" w:tplc="08130003" w:tentative="1">
      <w:start w:val="1"/>
      <w:numFmt w:val="bullet"/>
      <w:lvlText w:val="o"/>
      <w:lvlJc w:val="left"/>
      <w:pPr>
        <w:ind w:left="1080" w:hanging="360"/>
      </w:pPr>
      <w:rPr>
        <w:rFonts w:hint="default" w:ascii="Courier New" w:hAnsi="Courier New" w:cs="Courier New"/>
      </w:rPr>
    </w:lvl>
    <w:lvl w:ilvl="2" w:tplc="08130005" w:tentative="1">
      <w:start w:val="1"/>
      <w:numFmt w:val="bullet"/>
      <w:lvlText w:val=""/>
      <w:lvlJc w:val="left"/>
      <w:pPr>
        <w:ind w:left="1800" w:hanging="360"/>
      </w:pPr>
      <w:rPr>
        <w:rFonts w:hint="default" w:ascii="Wingdings" w:hAnsi="Wingdings"/>
      </w:rPr>
    </w:lvl>
    <w:lvl w:ilvl="3" w:tplc="08130001" w:tentative="1">
      <w:start w:val="1"/>
      <w:numFmt w:val="bullet"/>
      <w:lvlText w:val=""/>
      <w:lvlJc w:val="left"/>
      <w:pPr>
        <w:ind w:left="2520" w:hanging="360"/>
      </w:pPr>
      <w:rPr>
        <w:rFonts w:hint="default" w:ascii="Symbol" w:hAnsi="Symbol"/>
      </w:rPr>
    </w:lvl>
    <w:lvl w:ilvl="4" w:tplc="08130003" w:tentative="1">
      <w:start w:val="1"/>
      <w:numFmt w:val="bullet"/>
      <w:lvlText w:val="o"/>
      <w:lvlJc w:val="left"/>
      <w:pPr>
        <w:ind w:left="3240" w:hanging="360"/>
      </w:pPr>
      <w:rPr>
        <w:rFonts w:hint="default" w:ascii="Courier New" w:hAnsi="Courier New" w:cs="Courier New"/>
      </w:rPr>
    </w:lvl>
    <w:lvl w:ilvl="5" w:tplc="08130005" w:tentative="1">
      <w:start w:val="1"/>
      <w:numFmt w:val="bullet"/>
      <w:lvlText w:val=""/>
      <w:lvlJc w:val="left"/>
      <w:pPr>
        <w:ind w:left="3960" w:hanging="360"/>
      </w:pPr>
      <w:rPr>
        <w:rFonts w:hint="default" w:ascii="Wingdings" w:hAnsi="Wingdings"/>
      </w:rPr>
    </w:lvl>
    <w:lvl w:ilvl="6" w:tplc="08130001" w:tentative="1">
      <w:start w:val="1"/>
      <w:numFmt w:val="bullet"/>
      <w:lvlText w:val=""/>
      <w:lvlJc w:val="left"/>
      <w:pPr>
        <w:ind w:left="4680" w:hanging="360"/>
      </w:pPr>
      <w:rPr>
        <w:rFonts w:hint="default" w:ascii="Symbol" w:hAnsi="Symbol"/>
      </w:rPr>
    </w:lvl>
    <w:lvl w:ilvl="7" w:tplc="08130003" w:tentative="1">
      <w:start w:val="1"/>
      <w:numFmt w:val="bullet"/>
      <w:lvlText w:val="o"/>
      <w:lvlJc w:val="left"/>
      <w:pPr>
        <w:ind w:left="5400" w:hanging="360"/>
      </w:pPr>
      <w:rPr>
        <w:rFonts w:hint="default" w:ascii="Courier New" w:hAnsi="Courier New" w:cs="Courier New"/>
      </w:rPr>
    </w:lvl>
    <w:lvl w:ilvl="8" w:tplc="08130005" w:tentative="1">
      <w:start w:val="1"/>
      <w:numFmt w:val="bullet"/>
      <w:lvlText w:val=""/>
      <w:lvlJc w:val="left"/>
      <w:pPr>
        <w:ind w:left="6120" w:hanging="360"/>
      </w:pPr>
      <w:rPr>
        <w:rFonts w:hint="default" w:ascii="Wingdings" w:hAnsi="Wingdings"/>
      </w:rPr>
    </w:lvl>
  </w:abstractNum>
  <w:abstractNum w:abstractNumId="23" w15:restartNumberingAfterBreak="0">
    <w:nsid w:val="70036846"/>
    <w:multiLevelType w:val="hybridMultilevel"/>
    <w:tmpl w:val="16B0DAF6"/>
    <w:lvl w:ilvl="0" w:tplc="E3165466">
      <w:numFmt w:val="bullet"/>
      <w:lvlText w:val="-"/>
      <w:lvlJc w:val="left"/>
      <w:pPr>
        <w:ind w:left="360" w:hanging="360"/>
      </w:pPr>
      <w:rPr>
        <w:rFonts w:hint="default" w:ascii="Calibri" w:hAnsi="Calibri" w:cs="Calibri" w:eastAsiaTheme="minorHAnsi"/>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4" w15:restartNumberingAfterBreak="0">
    <w:nsid w:val="707D3D2A"/>
    <w:multiLevelType w:val="hybridMultilevel"/>
    <w:tmpl w:val="B748C03A"/>
    <w:lvl w:ilvl="0" w:tplc="0813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70D03EB8"/>
    <w:multiLevelType w:val="hybridMultilevel"/>
    <w:tmpl w:val="895616EE"/>
    <w:lvl w:ilvl="0" w:tplc="B8A87800">
      <w:start w:val="1"/>
      <w:numFmt w:val="bullet"/>
      <w:lvlText w:val="-"/>
      <w:lvlJc w:val="left"/>
      <w:pPr>
        <w:ind w:left="1068" w:hanging="360"/>
      </w:pPr>
      <w:rPr>
        <w:rFonts w:hint="default" w:ascii="Calibri" w:hAnsi="Calibri"/>
      </w:rPr>
    </w:lvl>
    <w:lvl w:ilvl="1" w:tplc="08130003" w:tentative="1">
      <w:start w:val="1"/>
      <w:numFmt w:val="bullet"/>
      <w:lvlText w:val="o"/>
      <w:lvlJc w:val="left"/>
      <w:pPr>
        <w:ind w:left="1788" w:hanging="360"/>
      </w:pPr>
      <w:rPr>
        <w:rFonts w:hint="default" w:ascii="Courier New" w:hAnsi="Courier New" w:cs="Courier New"/>
      </w:rPr>
    </w:lvl>
    <w:lvl w:ilvl="2" w:tplc="08130005" w:tentative="1">
      <w:start w:val="1"/>
      <w:numFmt w:val="bullet"/>
      <w:lvlText w:val=""/>
      <w:lvlJc w:val="left"/>
      <w:pPr>
        <w:ind w:left="2508" w:hanging="360"/>
      </w:pPr>
      <w:rPr>
        <w:rFonts w:hint="default" w:ascii="Wingdings" w:hAnsi="Wingdings"/>
      </w:rPr>
    </w:lvl>
    <w:lvl w:ilvl="3" w:tplc="08130001" w:tentative="1">
      <w:start w:val="1"/>
      <w:numFmt w:val="bullet"/>
      <w:lvlText w:val=""/>
      <w:lvlJc w:val="left"/>
      <w:pPr>
        <w:ind w:left="3228" w:hanging="360"/>
      </w:pPr>
      <w:rPr>
        <w:rFonts w:hint="default" w:ascii="Symbol" w:hAnsi="Symbol"/>
      </w:rPr>
    </w:lvl>
    <w:lvl w:ilvl="4" w:tplc="08130003" w:tentative="1">
      <w:start w:val="1"/>
      <w:numFmt w:val="bullet"/>
      <w:lvlText w:val="o"/>
      <w:lvlJc w:val="left"/>
      <w:pPr>
        <w:ind w:left="3948" w:hanging="360"/>
      </w:pPr>
      <w:rPr>
        <w:rFonts w:hint="default" w:ascii="Courier New" w:hAnsi="Courier New" w:cs="Courier New"/>
      </w:rPr>
    </w:lvl>
    <w:lvl w:ilvl="5" w:tplc="08130005" w:tentative="1">
      <w:start w:val="1"/>
      <w:numFmt w:val="bullet"/>
      <w:lvlText w:val=""/>
      <w:lvlJc w:val="left"/>
      <w:pPr>
        <w:ind w:left="4668" w:hanging="360"/>
      </w:pPr>
      <w:rPr>
        <w:rFonts w:hint="default" w:ascii="Wingdings" w:hAnsi="Wingdings"/>
      </w:rPr>
    </w:lvl>
    <w:lvl w:ilvl="6" w:tplc="08130001" w:tentative="1">
      <w:start w:val="1"/>
      <w:numFmt w:val="bullet"/>
      <w:lvlText w:val=""/>
      <w:lvlJc w:val="left"/>
      <w:pPr>
        <w:ind w:left="5388" w:hanging="360"/>
      </w:pPr>
      <w:rPr>
        <w:rFonts w:hint="default" w:ascii="Symbol" w:hAnsi="Symbol"/>
      </w:rPr>
    </w:lvl>
    <w:lvl w:ilvl="7" w:tplc="08130003" w:tentative="1">
      <w:start w:val="1"/>
      <w:numFmt w:val="bullet"/>
      <w:lvlText w:val="o"/>
      <w:lvlJc w:val="left"/>
      <w:pPr>
        <w:ind w:left="6108" w:hanging="360"/>
      </w:pPr>
      <w:rPr>
        <w:rFonts w:hint="default" w:ascii="Courier New" w:hAnsi="Courier New" w:cs="Courier New"/>
      </w:rPr>
    </w:lvl>
    <w:lvl w:ilvl="8" w:tplc="08130005" w:tentative="1">
      <w:start w:val="1"/>
      <w:numFmt w:val="bullet"/>
      <w:lvlText w:val=""/>
      <w:lvlJc w:val="left"/>
      <w:pPr>
        <w:ind w:left="6828" w:hanging="360"/>
      </w:pPr>
      <w:rPr>
        <w:rFonts w:hint="default" w:ascii="Wingdings" w:hAnsi="Wingdings"/>
      </w:rPr>
    </w:lvl>
  </w:abstractNum>
  <w:abstractNum w:abstractNumId="26" w15:restartNumberingAfterBreak="0">
    <w:nsid w:val="756322B3"/>
    <w:multiLevelType w:val="hybridMultilevel"/>
    <w:tmpl w:val="A8B49F84"/>
    <w:lvl w:ilvl="0" w:tplc="B8A87800">
      <w:start w:val="1"/>
      <w:numFmt w:val="bullet"/>
      <w:lvlText w:val="-"/>
      <w:lvlJc w:val="left"/>
      <w:pPr>
        <w:ind w:left="717" w:hanging="360"/>
      </w:pPr>
      <w:rPr>
        <w:rFonts w:hint="default" w:ascii="Calibri" w:hAnsi="Calibri"/>
      </w:rPr>
    </w:lvl>
    <w:lvl w:ilvl="1" w:tplc="08130003" w:tentative="1">
      <w:start w:val="1"/>
      <w:numFmt w:val="bullet"/>
      <w:lvlText w:val="o"/>
      <w:lvlJc w:val="left"/>
      <w:pPr>
        <w:ind w:left="1797" w:hanging="360"/>
      </w:pPr>
      <w:rPr>
        <w:rFonts w:hint="default" w:ascii="Courier New" w:hAnsi="Courier New" w:cs="Courier New"/>
      </w:rPr>
    </w:lvl>
    <w:lvl w:ilvl="2" w:tplc="08130005" w:tentative="1">
      <w:start w:val="1"/>
      <w:numFmt w:val="bullet"/>
      <w:lvlText w:val=""/>
      <w:lvlJc w:val="left"/>
      <w:pPr>
        <w:ind w:left="2517" w:hanging="360"/>
      </w:pPr>
      <w:rPr>
        <w:rFonts w:hint="default" w:ascii="Wingdings" w:hAnsi="Wingdings"/>
      </w:rPr>
    </w:lvl>
    <w:lvl w:ilvl="3" w:tplc="08130001" w:tentative="1">
      <w:start w:val="1"/>
      <w:numFmt w:val="bullet"/>
      <w:lvlText w:val=""/>
      <w:lvlJc w:val="left"/>
      <w:pPr>
        <w:ind w:left="3237" w:hanging="360"/>
      </w:pPr>
      <w:rPr>
        <w:rFonts w:hint="default" w:ascii="Symbol" w:hAnsi="Symbol"/>
      </w:rPr>
    </w:lvl>
    <w:lvl w:ilvl="4" w:tplc="08130003" w:tentative="1">
      <w:start w:val="1"/>
      <w:numFmt w:val="bullet"/>
      <w:lvlText w:val="o"/>
      <w:lvlJc w:val="left"/>
      <w:pPr>
        <w:ind w:left="3957" w:hanging="360"/>
      </w:pPr>
      <w:rPr>
        <w:rFonts w:hint="default" w:ascii="Courier New" w:hAnsi="Courier New" w:cs="Courier New"/>
      </w:rPr>
    </w:lvl>
    <w:lvl w:ilvl="5" w:tplc="08130005" w:tentative="1">
      <w:start w:val="1"/>
      <w:numFmt w:val="bullet"/>
      <w:lvlText w:val=""/>
      <w:lvlJc w:val="left"/>
      <w:pPr>
        <w:ind w:left="4677" w:hanging="360"/>
      </w:pPr>
      <w:rPr>
        <w:rFonts w:hint="default" w:ascii="Wingdings" w:hAnsi="Wingdings"/>
      </w:rPr>
    </w:lvl>
    <w:lvl w:ilvl="6" w:tplc="08130001" w:tentative="1">
      <w:start w:val="1"/>
      <w:numFmt w:val="bullet"/>
      <w:lvlText w:val=""/>
      <w:lvlJc w:val="left"/>
      <w:pPr>
        <w:ind w:left="5397" w:hanging="360"/>
      </w:pPr>
      <w:rPr>
        <w:rFonts w:hint="default" w:ascii="Symbol" w:hAnsi="Symbol"/>
      </w:rPr>
    </w:lvl>
    <w:lvl w:ilvl="7" w:tplc="08130003" w:tentative="1">
      <w:start w:val="1"/>
      <w:numFmt w:val="bullet"/>
      <w:lvlText w:val="o"/>
      <w:lvlJc w:val="left"/>
      <w:pPr>
        <w:ind w:left="6117" w:hanging="360"/>
      </w:pPr>
      <w:rPr>
        <w:rFonts w:hint="default" w:ascii="Courier New" w:hAnsi="Courier New" w:cs="Courier New"/>
      </w:rPr>
    </w:lvl>
    <w:lvl w:ilvl="8" w:tplc="08130005" w:tentative="1">
      <w:start w:val="1"/>
      <w:numFmt w:val="bullet"/>
      <w:lvlText w:val=""/>
      <w:lvlJc w:val="left"/>
      <w:pPr>
        <w:ind w:left="6837" w:hanging="360"/>
      </w:pPr>
      <w:rPr>
        <w:rFonts w:hint="default" w:ascii="Wingdings" w:hAnsi="Wingdings"/>
      </w:rPr>
    </w:lvl>
  </w:abstractNum>
  <w:abstractNum w:abstractNumId="27" w15:restartNumberingAfterBreak="0">
    <w:nsid w:val="7BAD6F40"/>
    <w:multiLevelType w:val="hybridMultilevel"/>
    <w:tmpl w:val="7DA223DC"/>
    <w:lvl w:ilvl="0" w:tplc="B8A87800">
      <w:start w:val="1"/>
      <w:numFmt w:val="bullet"/>
      <w:lvlText w:val="-"/>
      <w:lvlJc w:val="left"/>
      <w:pPr>
        <w:ind w:left="720" w:hanging="360"/>
      </w:pPr>
      <w:rPr>
        <w:rFonts w:hint="default" w:ascii="Calibri" w:hAnsi="Calibri"/>
      </w:rPr>
    </w:lvl>
    <w:lvl w:ilvl="1" w:tplc="12AA7A5E">
      <w:start w:val="1"/>
      <w:numFmt w:val="bullet"/>
      <w:lvlText w:val="o"/>
      <w:lvlJc w:val="left"/>
      <w:pPr>
        <w:ind w:left="1440" w:hanging="360"/>
      </w:pPr>
      <w:rPr>
        <w:rFonts w:hint="default" w:ascii="Courier New" w:hAnsi="Courier New"/>
      </w:rPr>
    </w:lvl>
    <w:lvl w:ilvl="2" w:tplc="0DA00152">
      <w:start w:val="1"/>
      <w:numFmt w:val="bullet"/>
      <w:lvlText w:val=""/>
      <w:lvlJc w:val="left"/>
      <w:pPr>
        <w:ind w:left="2160" w:hanging="360"/>
      </w:pPr>
      <w:rPr>
        <w:rFonts w:hint="default" w:ascii="Wingdings" w:hAnsi="Wingdings"/>
      </w:rPr>
    </w:lvl>
    <w:lvl w:ilvl="3" w:tplc="0F42DA92">
      <w:start w:val="1"/>
      <w:numFmt w:val="bullet"/>
      <w:lvlText w:val=""/>
      <w:lvlJc w:val="left"/>
      <w:pPr>
        <w:ind w:left="2880" w:hanging="360"/>
      </w:pPr>
      <w:rPr>
        <w:rFonts w:hint="default" w:ascii="Symbol" w:hAnsi="Symbol"/>
      </w:rPr>
    </w:lvl>
    <w:lvl w:ilvl="4" w:tplc="BC6C0ADA">
      <w:start w:val="1"/>
      <w:numFmt w:val="bullet"/>
      <w:lvlText w:val="o"/>
      <w:lvlJc w:val="left"/>
      <w:pPr>
        <w:ind w:left="3600" w:hanging="360"/>
      </w:pPr>
      <w:rPr>
        <w:rFonts w:hint="default" w:ascii="Courier New" w:hAnsi="Courier New"/>
      </w:rPr>
    </w:lvl>
    <w:lvl w:ilvl="5" w:tplc="D0000DAE">
      <w:start w:val="1"/>
      <w:numFmt w:val="bullet"/>
      <w:lvlText w:val=""/>
      <w:lvlJc w:val="left"/>
      <w:pPr>
        <w:ind w:left="4320" w:hanging="360"/>
      </w:pPr>
      <w:rPr>
        <w:rFonts w:hint="default" w:ascii="Wingdings" w:hAnsi="Wingdings"/>
      </w:rPr>
    </w:lvl>
    <w:lvl w:ilvl="6" w:tplc="19C2985C">
      <w:start w:val="1"/>
      <w:numFmt w:val="bullet"/>
      <w:lvlText w:val=""/>
      <w:lvlJc w:val="left"/>
      <w:pPr>
        <w:ind w:left="5040" w:hanging="360"/>
      </w:pPr>
      <w:rPr>
        <w:rFonts w:hint="default" w:ascii="Symbol" w:hAnsi="Symbol"/>
      </w:rPr>
    </w:lvl>
    <w:lvl w:ilvl="7" w:tplc="A7084AE8">
      <w:start w:val="1"/>
      <w:numFmt w:val="bullet"/>
      <w:lvlText w:val="o"/>
      <w:lvlJc w:val="left"/>
      <w:pPr>
        <w:ind w:left="5760" w:hanging="360"/>
      </w:pPr>
      <w:rPr>
        <w:rFonts w:hint="default" w:ascii="Courier New" w:hAnsi="Courier New"/>
      </w:rPr>
    </w:lvl>
    <w:lvl w:ilvl="8" w:tplc="1F427346">
      <w:start w:val="1"/>
      <w:numFmt w:val="bullet"/>
      <w:lvlText w:val=""/>
      <w:lvlJc w:val="left"/>
      <w:pPr>
        <w:ind w:left="6480" w:hanging="360"/>
      </w:pPr>
      <w:rPr>
        <w:rFonts w:hint="default" w:ascii="Wingdings" w:hAnsi="Wingdings"/>
      </w:rPr>
    </w:lvl>
  </w:abstractNum>
  <w:num w:numId="1" w16cid:durableId="1006203952">
    <w:abstractNumId w:val="12"/>
  </w:num>
  <w:num w:numId="2" w16cid:durableId="1430202926">
    <w:abstractNumId w:val="27"/>
  </w:num>
  <w:num w:numId="3" w16cid:durableId="75132489">
    <w:abstractNumId w:val="3"/>
  </w:num>
  <w:num w:numId="4" w16cid:durableId="1085810549">
    <w:abstractNumId w:val="22"/>
  </w:num>
  <w:num w:numId="5" w16cid:durableId="673605953">
    <w:abstractNumId w:val="24"/>
  </w:num>
  <w:num w:numId="6" w16cid:durableId="535775406">
    <w:abstractNumId w:val="23"/>
  </w:num>
  <w:num w:numId="7" w16cid:durableId="1397896385">
    <w:abstractNumId w:val="1"/>
  </w:num>
  <w:num w:numId="8" w16cid:durableId="2020543931">
    <w:abstractNumId w:val="14"/>
  </w:num>
  <w:num w:numId="9" w16cid:durableId="459153126">
    <w:abstractNumId w:val="2"/>
  </w:num>
  <w:num w:numId="10" w16cid:durableId="727262957">
    <w:abstractNumId w:val="19"/>
  </w:num>
  <w:num w:numId="11" w16cid:durableId="1455908437">
    <w:abstractNumId w:val="8"/>
  </w:num>
  <w:num w:numId="12" w16cid:durableId="1841193746">
    <w:abstractNumId w:val="21"/>
  </w:num>
  <w:num w:numId="13" w16cid:durableId="606431677">
    <w:abstractNumId w:val="10"/>
  </w:num>
  <w:num w:numId="14" w16cid:durableId="639262007">
    <w:abstractNumId w:val="20"/>
  </w:num>
  <w:num w:numId="15" w16cid:durableId="1997302549">
    <w:abstractNumId w:val="13"/>
  </w:num>
  <w:num w:numId="16" w16cid:durableId="1445922039">
    <w:abstractNumId w:val="15"/>
  </w:num>
  <w:num w:numId="17" w16cid:durableId="891648675">
    <w:abstractNumId w:val="4"/>
  </w:num>
  <w:num w:numId="18" w16cid:durableId="1213074119">
    <w:abstractNumId w:val="7"/>
  </w:num>
  <w:num w:numId="19" w16cid:durableId="120730576">
    <w:abstractNumId w:val="25"/>
  </w:num>
  <w:num w:numId="20" w16cid:durableId="1440219517">
    <w:abstractNumId w:val="18"/>
  </w:num>
  <w:num w:numId="21" w16cid:durableId="141581634">
    <w:abstractNumId w:val="0"/>
  </w:num>
  <w:num w:numId="22" w16cid:durableId="2108576578">
    <w:abstractNumId w:val="16"/>
  </w:num>
  <w:num w:numId="23" w16cid:durableId="400714903">
    <w:abstractNumId w:val="11"/>
  </w:num>
  <w:num w:numId="24" w16cid:durableId="1471634978">
    <w:abstractNumId w:val="5"/>
  </w:num>
  <w:num w:numId="25" w16cid:durableId="767894540">
    <w:abstractNumId w:val="9"/>
  </w:num>
  <w:num w:numId="26" w16cid:durableId="1432238248">
    <w:abstractNumId w:val="17"/>
  </w:num>
  <w:num w:numId="27" w16cid:durableId="1545167294">
    <w:abstractNumId w:val="26"/>
  </w:num>
  <w:num w:numId="28" w16cid:durableId="37600380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7F"/>
    <w:rsid w:val="00007216"/>
    <w:rsid w:val="00007985"/>
    <w:rsid w:val="00012AC0"/>
    <w:rsid w:val="00012B27"/>
    <w:rsid w:val="00022386"/>
    <w:rsid w:val="00033598"/>
    <w:rsid w:val="00037486"/>
    <w:rsid w:val="0004187B"/>
    <w:rsid w:val="0004506A"/>
    <w:rsid w:val="00045C4B"/>
    <w:rsid w:val="00045CE2"/>
    <w:rsid w:val="00053E72"/>
    <w:rsid w:val="00055352"/>
    <w:rsid w:val="00055B66"/>
    <w:rsid w:val="00061316"/>
    <w:rsid w:val="000629C0"/>
    <w:rsid w:val="00070138"/>
    <w:rsid w:val="00071C1E"/>
    <w:rsid w:val="00081AF3"/>
    <w:rsid w:val="000829E6"/>
    <w:rsid w:val="00083D04"/>
    <w:rsid w:val="00093F0D"/>
    <w:rsid w:val="000963FC"/>
    <w:rsid w:val="000A759D"/>
    <w:rsid w:val="000B7368"/>
    <w:rsid w:val="000B7917"/>
    <w:rsid w:val="000C2235"/>
    <w:rsid w:val="000C4A55"/>
    <w:rsid w:val="000C6D35"/>
    <w:rsid w:val="000D495B"/>
    <w:rsid w:val="000D6E9A"/>
    <w:rsid w:val="000E5104"/>
    <w:rsid w:val="000E543B"/>
    <w:rsid w:val="000F0346"/>
    <w:rsid w:val="00106E49"/>
    <w:rsid w:val="0011309F"/>
    <w:rsid w:val="00113302"/>
    <w:rsid w:val="00120FD3"/>
    <w:rsid w:val="00126746"/>
    <w:rsid w:val="00133032"/>
    <w:rsid w:val="0013398E"/>
    <w:rsid w:val="00142E90"/>
    <w:rsid w:val="0014655A"/>
    <w:rsid w:val="0014791F"/>
    <w:rsid w:val="00153CD3"/>
    <w:rsid w:val="00160616"/>
    <w:rsid w:val="00163B3A"/>
    <w:rsid w:val="00164F10"/>
    <w:rsid w:val="001971DF"/>
    <w:rsid w:val="001A1E04"/>
    <w:rsid w:val="001A5005"/>
    <w:rsid w:val="001B74BD"/>
    <w:rsid w:val="001C16C9"/>
    <w:rsid w:val="001C519F"/>
    <w:rsid w:val="001D5A87"/>
    <w:rsid w:val="001D6664"/>
    <w:rsid w:val="001E1D56"/>
    <w:rsid w:val="001E5E8F"/>
    <w:rsid w:val="001E72CB"/>
    <w:rsid w:val="001F13F7"/>
    <w:rsid w:val="001F4B86"/>
    <w:rsid w:val="001F4F91"/>
    <w:rsid w:val="00200956"/>
    <w:rsid w:val="00201A7D"/>
    <w:rsid w:val="00204A3D"/>
    <w:rsid w:val="00206582"/>
    <w:rsid w:val="00210D8E"/>
    <w:rsid w:val="0021278C"/>
    <w:rsid w:val="0022347F"/>
    <w:rsid w:val="00223FC1"/>
    <w:rsid w:val="00227DF6"/>
    <w:rsid w:val="0023354D"/>
    <w:rsid w:val="00237EF0"/>
    <w:rsid w:val="00242E7A"/>
    <w:rsid w:val="00243723"/>
    <w:rsid w:val="00245778"/>
    <w:rsid w:val="00252017"/>
    <w:rsid w:val="00253903"/>
    <w:rsid w:val="00257D45"/>
    <w:rsid w:val="002809FA"/>
    <w:rsid w:val="0028703C"/>
    <w:rsid w:val="00291E5C"/>
    <w:rsid w:val="00292A33"/>
    <w:rsid w:val="002A071D"/>
    <w:rsid w:val="002B4EB8"/>
    <w:rsid w:val="002B75F2"/>
    <w:rsid w:val="002C472B"/>
    <w:rsid w:val="002C5385"/>
    <w:rsid w:val="002C73B0"/>
    <w:rsid w:val="002D0EF2"/>
    <w:rsid w:val="002D2C5A"/>
    <w:rsid w:val="002E00CB"/>
    <w:rsid w:val="002E3840"/>
    <w:rsid w:val="002E4999"/>
    <w:rsid w:val="002F3380"/>
    <w:rsid w:val="002F560F"/>
    <w:rsid w:val="003009E0"/>
    <w:rsid w:val="00301074"/>
    <w:rsid w:val="00301A6B"/>
    <w:rsid w:val="0030435F"/>
    <w:rsid w:val="00307593"/>
    <w:rsid w:val="00313D1F"/>
    <w:rsid w:val="00316455"/>
    <w:rsid w:val="0031718A"/>
    <w:rsid w:val="00320AC2"/>
    <w:rsid w:val="003213DB"/>
    <w:rsid w:val="00324D98"/>
    <w:rsid w:val="00326C3B"/>
    <w:rsid w:val="00333E13"/>
    <w:rsid w:val="00333E36"/>
    <w:rsid w:val="003368BB"/>
    <w:rsid w:val="00343AE6"/>
    <w:rsid w:val="0034686B"/>
    <w:rsid w:val="00346FD6"/>
    <w:rsid w:val="003645BC"/>
    <w:rsid w:val="00366885"/>
    <w:rsid w:val="00375B85"/>
    <w:rsid w:val="00385A53"/>
    <w:rsid w:val="00392D96"/>
    <w:rsid w:val="00394EC8"/>
    <w:rsid w:val="00397AC3"/>
    <w:rsid w:val="003A3CB4"/>
    <w:rsid w:val="003B3AB6"/>
    <w:rsid w:val="003B7EA9"/>
    <w:rsid w:val="003C0CB0"/>
    <w:rsid w:val="003C1AEE"/>
    <w:rsid w:val="003C1B71"/>
    <w:rsid w:val="003C3BEE"/>
    <w:rsid w:val="003C5519"/>
    <w:rsid w:val="003E0625"/>
    <w:rsid w:val="003E5A16"/>
    <w:rsid w:val="003F1DD8"/>
    <w:rsid w:val="004045F2"/>
    <w:rsid w:val="00412262"/>
    <w:rsid w:val="004127B5"/>
    <w:rsid w:val="004227EB"/>
    <w:rsid w:val="00427225"/>
    <w:rsid w:val="00427CD0"/>
    <w:rsid w:val="004307AC"/>
    <w:rsid w:val="00432616"/>
    <w:rsid w:val="0044567A"/>
    <w:rsid w:val="004547C1"/>
    <w:rsid w:val="0046171A"/>
    <w:rsid w:val="00465D52"/>
    <w:rsid w:val="00466DD6"/>
    <w:rsid w:val="00467BD5"/>
    <w:rsid w:val="00476969"/>
    <w:rsid w:val="0048421C"/>
    <w:rsid w:val="004864BE"/>
    <w:rsid w:val="00487505"/>
    <w:rsid w:val="00491C05"/>
    <w:rsid w:val="00496AC2"/>
    <w:rsid w:val="004A4CA5"/>
    <w:rsid w:val="004A6DBE"/>
    <w:rsid w:val="004C6181"/>
    <w:rsid w:val="004C7761"/>
    <w:rsid w:val="004D0356"/>
    <w:rsid w:val="004D3F31"/>
    <w:rsid w:val="004D541D"/>
    <w:rsid w:val="004D7D43"/>
    <w:rsid w:val="004E4EF8"/>
    <w:rsid w:val="004F2BF2"/>
    <w:rsid w:val="005030FC"/>
    <w:rsid w:val="00505991"/>
    <w:rsid w:val="00511E97"/>
    <w:rsid w:val="00512CB0"/>
    <w:rsid w:val="00514E67"/>
    <w:rsid w:val="005160D6"/>
    <w:rsid w:val="0052333B"/>
    <w:rsid w:val="005257CC"/>
    <w:rsid w:val="00525B1F"/>
    <w:rsid w:val="00531262"/>
    <w:rsid w:val="005318EF"/>
    <w:rsid w:val="00533FB6"/>
    <w:rsid w:val="0053545F"/>
    <w:rsid w:val="00537E73"/>
    <w:rsid w:val="00545568"/>
    <w:rsid w:val="005468DC"/>
    <w:rsid w:val="00554355"/>
    <w:rsid w:val="00554362"/>
    <w:rsid w:val="00564531"/>
    <w:rsid w:val="00564FF9"/>
    <w:rsid w:val="0056684A"/>
    <w:rsid w:val="00573106"/>
    <w:rsid w:val="005742F6"/>
    <w:rsid w:val="0058540F"/>
    <w:rsid w:val="00585F86"/>
    <w:rsid w:val="00594DEE"/>
    <w:rsid w:val="005A1602"/>
    <w:rsid w:val="005A40CE"/>
    <w:rsid w:val="005A786E"/>
    <w:rsid w:val="005B0757"/>
    <w:rsid w:val="005B4393"/>
    <w:rsid w:val="005B6D28"/>
    <w:rsid w:val="005C6753"/>
    <w:rsid w:val="005C71F6"/>
    <w:rsid w:val="005D3DFC"/>
    <w:rsid w:val="005D555C"/>
    <w:rsid w:val="005D657F"/>
    <w:rsid w:val="005E51A5"/>
    <w:rsid w:val="005F5DAD"/>
    <w:rsid w:val="005F6D38"/>
    <w:rsid w:val="00611139"/>
    <w:rsid w:val="00615ABC"/>
    <w:rsid w:val="00616BBA"/>
    <w:rsid w:val="00620139"/>
    <w:rsid w:val="00625DD8"/>
    <w:rsid w:val="00632970"/>
    <w:rsid w:val="006332E9"/>
    <w:rsid w:val="0063647C"/>
    <w:rsid w:val="00642E39"/>
    <w:rsid w:val="00650581"/>
    <w:rsid w:val="0065467C"/>
    <w:rsid w:val="006552E4"/>
    <w:rsid w:val="00667372"/>
    <w:rsid w:val="00672B2B"/>
    <w:rsid w:val="0068028A"/>
    <w:rsid w:val="00685997"/>
    <w:rsid w:val="006877DE"/>
    <w:rsid w:val="00687A36"/>
    <w:rsid w:val="00697881"/>
    <w:rsid w:val="006A0C8A"/>
    <w:rsid w:val="006A3D0E"/>
    <w:rsid w:val="006A4E7F"/>
    <w:rsid w:val="006B0B34"/>
    <w:rsid w:val="006B5837"/>
    <w:rsid w:val="006B5A00"/>
    <w:rsid w:val="006B69A7"/>
    <w:rsid w:val="006C37D7"/>
    <w:rsid w:val="006C4848"/>
    <w:rsid w:val="006D07CC"/>
    <w:rsid w:val="006E04D1"/>
    <w:rsid w:val="006E4FFC"/>
    <w:rsid w:val="006E741F"/>
    <w:rsid w:val="0070666A"/>
    <w:rsid w:val="00706843"/>
    <w:rsid w:val="0071359C"/>
    <w:rsid w:val="007210C3"/>
    <w:rsid w:val="00723F25"/>
    <w:rsid w:val="00725342"/>
    <w:rsid w:val="00726F19"/>
    <w:rsid w:val="007270EE"/>
    <w:rsid w:val="00742752"/>
    <w:rsid w:val="00743208"/>
    <w:rsid w:val="0074644F"/>
    <w:rsid w:val="0075484F"/>
    <w:rsid w:val="00756E4C"/>
    <w:rsid w:val="00763BC7"/>
    <w:rsid w:val="00781036"/>
    <w:rsid w:val="00781218"/>
    <w:rsid w:val="00781CC8"/>
    <w:rsid w:val="00784137"/>
    <w:rsid w:val="00794FD5"/>
    <w:rsid w:val="007A42FA"/>
    <w:rsid w:val="007B6F5E"/>
    <w:rsid w:val="007C0434"/>
    <w:rsid w:val="007C2BAC"/>
    <w:rsid w:val="007D5FB8"/>
    <w:rsid w:val="007D76D5"/>
    <w:rsid w:val="007E0B1F"/>
    <w:rsid w:val="007F0E5F"/>
    <w:rsid w:val="007F3DB0"/>
    <w:rsid w:val="00800E95"/>
    <w:rsid w:val="00810B97"/>
    <w:rsid w:val="00813029"/>
    <w:rsid w:val="008304E7"/>
    <w:rsid w:val="008329F3"/>
    <w:rsid w:val="008414BC"/>
    <w:rsid w:val="00856BD0"/>
    <w:rsid w:val="00857B81"/>
    <w:rsid w:val="00860C43"/>
    <w:rsid w:val="00864FE2"/>
    <w:rsid w:val="0087291E"/>
    <w:rsid w:val="0087379D"/>
    <w:rsid w:val="0087541F"/>
    <w:rsid w:val="00876E31"/>
    <w:rsid w:val="00882AAE"/>
    <w:rsid w:val="00883ED9"/>
    <w:rsid w:val="00885A69"/>
    <w:rsid w:val="008A2664"/>
    <w:rsid w:val="008C1385"/>
    <w:rsid w:val="008C43D9"/>
    <w:rsid w:val="008C785F"/>
    <w:rsid w:val="008D00EB"/>
    <w:rsid w:val="008D0AEF"/>
    <w:rsid w:val="008D1229"/>
    <w:rsid w:val="008D196C"/>
    <w:rsid w:val="008D34AD"/>
    <w:rsid w:val="008D46ED"/>
    <w:rsid w:val="008D5298"/>
    <w:rsid w:val="008D5AA4"/>
    <w:rsid w:val="008D6627"/>
    <w:rsid w:val="008E36D1"/>
    <w:rsid w:val="008E49C2"/>
    <w:rsid w:val="008E63FF"/>
    <w:rsid w:val="008F1156"/>
    <w:rsid w:val="008F4653"/>
    <w:rsid w:val="008F62F3"/>
    <w:rsid w:val="008F6973"/>
    <w:rsid w:val="009011C4"/>
    <w:rsid w:val="009072D9"/>
    <w:rsid w:val="0091058C"/>
    <w:rsid w:val="009150E9"/>
    <w:rsid w:val="00917442"/>
    <w:rsid w:val="009222CD"/>
    <w:rsid w:val="00924D9E"/>
    <w:rsid w:val="00934113"/>
    <w:rsid w:val="00944D94"/>
    <w:rsid w:val="00947A13"/>
    <w:rsid w:val="00951B84"/>
    <w:rsid w:val="00952AD6"/>
    <w:rsid w:val="0095562C"/>
    <w:rsid w:val="00966E95"/>
    <w:rsid w:val="009749EF"/>
    <w:rsid w:val="009760B3"/>
    <w:rsid w:val="00983071"/>
    <w:rsid w:val="009832B7"/>
    <w:rsid w:val="00984749"/>
    <w:rsid w:val="00985B82"/>
    <w:rsid w:val="00987C18"/>
    <w:rsid w:val="00990A9A"/>
    <w:rsid w:val="009B15D9"/>
    <w:rsid w:val="009B6358"/>
    <w:rsid w:val="009C3A72"/>
    <w:rsid w:val="009D131E"/>
    <w:rsid w:val="009D1B33"/>
    <w:rsid w:val="009F1698"/>
    <w:rsid w:val="009F3814"/>
    <w:rsid w:val="009F5DCF"/>
    <w:rsid w:val="00A04FB5"/>
    <w:rsid w:val="00A061A0"/>
    <w:rsid w:val="00A07432"/>
    <w:rsid w:val="00A1341E"/>
    <w:rsid w:val="00A23B5E"/>
    <w:rsid w:val="00A253B1"/>
    <w:rsid w:val="00A31E46"/>
    <w:rsid w:val="00A35B79"/>
    <w:rsid w:val="00A412A0"/>
    <w:rsid w:val="00A55C2F"/>
    <w:rsid w:val="00A57635"/>
    <w:rsid w:val="00A629F7"/>
    <w:rsid w:val="00A7498C"/>
    <w:rsid w:val="00A8181A"/>
    <w:rsid w:val="00A81943"/>
    <w:rsid w:val="00A81CB2"/>
    <w:rsid w:val="00A8257F"/>
    <w:rsid w:val="00A87355"/>
    <w:rsid w:val="00A87A13"/>
    <w:rsid w:val="00AA0E9D"/>
    <w:rsid w:val="00AB053F"/>
    <w:rsid w:val="00AC5E5F"/>
    <w:rsid w:val="00AE015C"/>
    <w:rsid w:val="00AE1038"/>
    <w:rsid w:val="00AE6967"/>
    <w:rsid w:val="00AE6C51"/>
    <w:rsid w:val="00AF03A1"/>
    <w:rsid w:val="00AF276E"/>
    <w:rsid w:val="00AF7B94"/>
    <w:rsid w:val="00B02EB0"/>
    <w:rsid w:val="00B0593B"/>
    <w:rsid w:val="00B20413"/>
    <w:rsid w:val="00B22045"/>
    <w:rsid w:val="00B25069"/>
    <w:rsid w:val="00B26C17"/>
    <w:rsid w:val="00B34890"/>
    <w:rsid w:val="00B36679"/>
    <w:rsid w:val="00B368BF"/>
    <w:rsid w:val="00B37F8A"/>
    <w:rsid w:val="00B41BE8"/>
    <w:rsid w:val="00B479CA"/>
    <w:rsid w:val="00B51560"/>
    <w:rsid w:val="00B70A9A"/>
    <w:rsid w:val="00B82935"/>
    <w:rsid w:val="00B848F9"/>
    <w:rsid w:val="00B876A6"/>
    <w:rsid w:val="00B97AC2"/>
    <w:rsid w:val="00BA5313"/>
    <w:rsid w:val="00BB1336"/>
    <w:rsid w:val="00BB1D1C"/>
    <w:rsid w:val="00BB3D77"/>
    <w:rsid w:val="00BB438B"/>
    <w:rsid w:val="00BC485C"/>
    <w:rsid w:val="00BC4BCF"/>
    <w:rsid w:val="00BC5AB1"/>
    <w:rsid w:val="00BC5F21"/>
    <w:rsid w:val="00BC6118"/>
    <w:rsid w:val="00BD2F2A"/>
    <w:rsid w:val="00BD3887"/>
    <w:rsid w:val="00BD5FD7"/>
    <w:rsid w:val="00BD6586"/>
    <w:rsid w:val="00BE171A"/>
    <w:rsid w:val="00BE56E5"/>
    <w:rsid w:val="00C05236"/>
    <w:rsid w:val="00C07AF2"/>
    <w:rsid w:val="00C165B0"/>
    <w:rsid w:val="00C21A01"/>
    <w:rsid w:val="00C2288F"/>
    <w:rsid w:val="00C23382"/>
    <w:rsid w:val="00C25008"/>
    <w:rsid w:val="00C34DCE"/>
    <w:rsid w:val="00C369A0"/>
    <w:rsid w:val="00C47812"/>
    <w:rsid w:val="00C51700"/>
    <w:rsid w:val="00C5228C"/>
    <w:rsid w:val="00C52397"/>
    <w:rsid w:val="00C53042"/>
    <w:rsid w:val="00C53E31"/>
    <w:rsid w:val="00C60E2B"/>
    <w:rsid w:val="00C619F3"/>
    <w:rsid w:val="00C62EBE"/>
    <w:rsid w:val="00C6774C"/>
    <w:rsid w:val="00C72162"/>
    <w:rsid w:val="00C724C4"/>
    <w:rsid w:val="00C72822"/>
    <w:rsid w:val="00C77677"/>
    <w:rsid w:val="00C814EE"/>
    <w:rsid w:val="00C821E5"/>
    <w:rsid w:val="00C9299E"/>
    <w:rsid w:val="00C96A78"/>
    <w:rsid w:val="00CA0CAB"/>
    <w:rsid w:val="00CA715E"/>
    <w:rsid w:val="00CB4DF3"/>
    <w:rsid w:val="00CB55A6"/>
    <w:rsid w:val="00CC4AF4"/>
    <w:rsid w:val="00CC775D"/>
    <w:rsid w:val="00CD036D"/>
    <w:rsid w:val="00CD26CF"/>
    <w:rsid w:val="00CD3022"/>
    <w:rsid w:val="00CE4833"/>
    <w:rsid w:val="00CE7406"/>
    <w:rsid w:val="00CF203E"/>
    <w:rsid w:val="00CF6420"/>
    <w:rsid w:val="00D0580D"/>
    <w:rsid w:val="00D2200A"/>
    <w:rsid w:val="00D23A7E"/>
    <w:rsid w:val="00D27C77"/>
    <w:rsid w:val="00D30EB7"/>
    <w:rsid w:val="00D31496"/>
    <w:rsid w:val="00D343A6"/>
    <w:rsid w:val="00D35CFE"/>
    <w:rsid w:val="00D52AF8"/>
    <w:rsid w:val="00D54400"/>
    <w:rsid w:val="00D57EC9"/>
    <w:rsid w:val="00D61B99"/>
    <w:rsid w:val="00D631F4"/>
    <w:rsid w:val="00D662D5"/>
    <w:rsid w:val="00D70FEE"/>
    <w:rsid w:val="00D75657"/>
    <w:rsid w:val="00D816DE"/>
    <w:rsid w:val="00D82CBF"/>
    <w:rsid w:val="00D833C2"/>
    <w:rsid w:val="00D86FF6"/>
    <w:rsid w:val="00DC1432"/>
    <w:rsid w:val="00DE2FEB"/>
    <w:rsid w:val="00DE7F6C"/>
    <w:rsid w:val="00DF2C46"/>
    <w:rsid w:val="00E04412"/>
    <w:rsid w:val="00E07D13"/>
    <w:rsid w:val="00E27420"/>
    <w:rsid w:val="00E36704"/>
    <w:rsid w:val="00E40E59"/>
    <w:rsid w:val="00E41AC2"/>
    <w:rsid w:val="00E43273"/>
    <w:rsid w:val="00E45586"/>
    <w:rsid w:val="00E56CE5"/>
    <w:rsid w:val="00E7313C"/>
    <w:rsid w:val="00E80007"/>
    <w:rsid w:val="00EA1DEE"/>
    <w:rsid w:val="00EA527F"/>
    <w:rsid w:val="00EB1355"/>
    <w:rsid w:val="00EB331A"/>
    <w:rsid w:val="00EB6B64"/>
    <w:rsid w:val="00EC0007"/>
    <w:rsid w:val="00EC54D1"/>
    <w:rsid w:val="00EC5D73"/>
    <w:rsid w:val="00EC68FB"/>
    <w:rsid w:val="00EC7BBC"/>
    <w:rsid w:val="00EE3C6E"/>
    <w:rsid w:val="00EE7C85"/>
    <w:rsid w:val="00EF0066"/>
    <w:rsid w:val="00F02517"/>
    <w:rsid w:val="00F02E78"/>
    <w:rsid w:val="00F06A86"/>
    <w:rsid w:val="00F10F7C"/>
    <w:rsid w:val="00F13F90"/>
    <w:rsid w:val="00F250BA"/>
    <w:rsid w:val="00F31A48"/>
    <w:rsid w:val="00F42B43"/>
    <w:rsid w:val="00F44499"/>
    <w:rsid w:val="00F450AA"/>
    <w:rsid w:val="00F46691"/>
    <w:rsid w:val="00F474FA"/>
    <w:rsid w:val="00F507E2"/>
    <w:rsid w:val="00F50A3B"/>
    <w:rsid w:val="00F60290"/>
    <w:rsid w:val="00F67B2A"/>
    <w:rsid w:val="00F73CC1"/>
    <w:rsid w:val="00F75877"/>
    <w:rsid w:val="00F87A19"/>
    <w:rsid w:val="00F95B94"/>
    <w:rsid w:val="00FD1907"/>
    <w:rsid w:val="00FD2398"/>
    <w:rsid w:val="00FD283F"/>
    <w:rsid w:val="00FE1DD4"/>
    <w:rsid w:val="00FE2FE1"/>
    <w:rsid w:val="00FE4074"/>
    <w:rsid w:val="00FE6E35"/>
    <w:rsid w:val="00FE7409"/>
    <w:rsid w:val="00FE7977"/>
    <w:rsid w:val="01A963BB"/>
    <w:rsid w:val="06ACEF75"/>
    <w:rsid w:val="091DD3E7"/>
    <w:rsid w:val="0CCD71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4A5E5"/>
  <w15:chartTrackingRefBased/>
  <w15:docId w15:val="{4BCC4DDE-561F-4FE9-9BBD-E1DE7A50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E51A5"/>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2809FA"/>
    <w:pPr>
      <w:tabs>
        <w:tab w:val="center" w:pos="4536"/>
        <w:tab w:val="right" w:pos="9072"/>
      </w:tabs>
      <w:spacing w:after="0" w:line="240" w:lineRule="auto"/>
    </w:pPr>
    <w:rPr>
      <w:kern w:val="0"/>
      <w14:ligatures w14:val="none"/>
    </w:rPr>
  </w:style>
  <w:style w:type="character" w:styleId="KoptekstChar" w:customStyle="1">
    <w:name w:val="Koptekst Char"/>
    <w:basedOn w:val="Standaardalinea-lettertype"/>
    <w:link w:val="Koptekst"/>
    <w:uiPriority w:val="99"/>
    <w:rsid w:val="002809FA"/>
    <w:rPr>
      <w:kern w:val="0"/>
      <w14:ligatures w14:val="none"/>
    </w:rPr>
  </w:style>
  <w:style w:type="paragraph" w:styleId="Voettekst">
    <w:name w:val="footer"/>
    <w:basedOn w:val="Standaard"/>
    <w:link w:val="VoettekstChar"/>
    <w:uiPriority w:val="99"/>
    <w:unhideWhenUsed/>
    <w:rsid w:val="002809F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809FA"/>
  </w:style>
  <w:style w:type="table" w:styleId="Tabelraster">
    <w:name w:val="Table Grid"/>
    <w:basedOn w:val="Standaardtabel"/>
    <w:uiPriority w:val="39"/>
    <w:rsid w:val="002809F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Standaardalinea-lettertype"/>
    <w:rsid w:val="00A629F7"/>
  </w:style>
  <w:style w:type="character" w:styleId="eop" w:customStyle="1">
    <w:name w:val="eop"/>
    <w:basedOn w:val="Standaardalinea-lettertype"/>
    <w:rsid w:val="00A629F7"/>
  </w:style>
  <w:style w:type="paragraph" w:styleId="Lijstalinea">
    <w:name w:val="List Paragraph"/>
    <w:basedOn w:val="Standaard"/>
    <w:uiPriority w:val="34"/>
    <w:qFormat/>
    <w:rsid w:val="00A629F7"/>
    <w:pPr>
      <w:ind w:left="720"/>
      <w:contextualSpacing/>
    </w:pPr>
    <w:rPr>
      <w:kern w:val="0"/>
      <w14:ligatures w14:val="none"/>
    </w:rPr>
  </w:style>
  <w:style w:type="character" w:styleId="contextualspellingandgrammarerror" w:customStyle="1">
    <w:name w:val="contextualspellingandgrammarerror"/>
    <w:basedOn w:val="Standaardalinea-lettertype"/>
    <w:rsid w:val="00A629F7"/>
  </w:style>
  <w:style w:type="table" w:styleId="Tabelraster1" w:customStyle="1">
    <w:name w:val="Tabelraster1"/>
    <w:basedOn w:val="Standaardtabel"/>
    <w:next w:val="Tabelraster"/>
    <w:uiPriority w:val="39"/>
    <w:rsid w:val="002C73B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2" w:customStyle="1">
    <w:name w:val="Tabelraster2"/>
    <w:basedOn w:val="Standaardtabel"/>
    <w:next w:val="Tabelraster"/>
    <w:uiPriority w:val="39"/>
    <w:rsid w:val="002C73B0"/>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3" w:customStyle="1">
    <w:name w:val="Tabelraster3"/>
    <w:basedOn w:val="Standaardtabel"/>
    <w:next w:val="Tabelraster"/>
    <w:uiPriority w:val="39"/>
    <w:rsid w:val="004227E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4" w:customStyle="1">
    <w:name w:val="Tabelraster4"/>
    <w:basedOn w:val="Standaardtabel"/>
    <w:next w:val="Tabelraster"/>
    <w:uiPriority w:val="39"/>
    <w:rsid w:val="00B70A9A"/>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el" w:customStyle="1">
    <w:name w:val="Doel"/>
    <w:basedOn w:val="Standaard"/>
    <w:next w:val="Standaard"/>
    <w:link w:val="DoelChar"/>
    <w:qFormat/>
    <w:rsid w:val="003C3BEE"/>
    <w:pPr>
      <w:numPr>
        <w:numId w:val="16"/>
      </w:numPr>
      <w:spacing w:before="360" w:after="240"/>
      <w:outlineLvl w:val="0"/>
    </w:pPr>
    <w:rPr>
      <w:b/>
      <w:color w:val="1F3864" w:themeColor="accent1" w:themeShade="80"/>
      <w:kern w:val="0"/>
      <w:sz w:val="24"/>
      <w14:ligatures w14:val="none"/>
    </w:rPr>
  </w:style>
  <w:style w:type="character" w:styleId="DoelChar" w:customStyle="1">
    <w:name w:val="Doel Char"/>
    <w:basedOn w:val="Standaardalinea-lettertype"/>
    <w:link w:val="Doel"/>
    <w:rsid w:val="003C3BEE"/>
    <w:rPr>
      <w:b/>
      <w:color w:val="1F3864" w:themeColor="accent1" w:themeShade="80"/>
      <w:kern w:val="0"/>
      <w:sz w:val="24"/>
      <w14:ligatures w14:val="none"/>
    </w:rPr>
  </w:style>
  <w:style w:type="paragraph" w:styleId="Doelverd" w:customStyle="1">
    <w:name w:val="Doel_verd"/>
    <w:basedOn w:val="Doel"/>
    <w:qFormat/>
    <w:rsid w:val="003C3BEE"/>
    <w:pPr>
      <w:numPr>
        <w:ilvl w:val="1"/>
      </w:numPr>
      <w:ind w:left="1080" w:hanging="360"/>
    </w:pPr>
  </w:style>
  <w:style w:type="paragraph" w:styleId="Opsommingdoel" w:customStyle="1">
    <w:name w:val="Opsomming doel"/>
    <w:basedOn w:val="Lijstalinea"/>
    <w:link w:val="OpsommingdoelChar"/>
    <w:qFormat/>
    <w:rsid w:val="003C3BEE"/>
    <w:pPr>
      <w:numPr>
        <w:numId w:val="17"/>
      </w:numPr>
    </w:pPr>
    <w:rPr>
      <w:b/>
      <w:color w:val="1F3864" w:themeColor="accent1" w:themeShade="80"/>
      <w:sz w:val="24"/>
      <w:szCs w:val="24"/>
    </w:rPr>
  </w:style>
  <w:style w:type="character" w:styleId="OpsommingdoelChar" w:customStyle="1">
    <w:name w:val="Opsomming doel Char"/>
    <w:basedOn w:val="DoelChar"/>
    <w:link w:val="Opsommingdoel"/>
    <w:rsid w:val="003C3BEE"/>
    <w:rPr>
      <w:b/>
      <w:color w:val="1F3864" w:themeColor="accent1" w:themeShade="80"/>
      <w:kern w:val="0"/>
      <w:sz w:val="24"/>
      <w:szCs w:val="24"/>
      <w14:ligatures w14:val="none"/>
    </w:rPr>
  </w:style>
  <w:style w:type="character" w:styleId="Lexicon" w:customStyle="1">
    <w:name w:val="Lexicon"/>
    <w:basedOn w:val="Standaardalinea-lettertype"/>
    <w:uiPriority w:val="1"/>
    <w:qFormat/>
    <w:rsid w:val="00394EC8"/>
    <w:rPr>
      <w:color w:val="14A4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bookmark://_Gezondheidsvaardighede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bookmark://_Gezondheidsvaardighede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bookmark://_Gezondheidsvaardighede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77cb3d-eb86-42eb-997a-a692a6216bf2">
      <Terms xmlns="http://schemas.microsoft.com/office/infopath/2007/PartnerControls"/>
    </lcf76f155ced4ddcb4097134ff3c332f>
    <TaxCatchAll xmlns="9043eea9-c6a2-41bd-a216-33d45f9f09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B5CA2B52F5574DB165C31E956FD7F3" ma:contentTypeVersion="18" ma:contentTypeDescription="Create a new document." ma:contentTypeScope="" ma:versionID="34993ad1d10dd45c9750bb26c8e50af4">
  <xsd:schema xmlns:xsd="http://www.w3.org/2001/XMLSchema" xmlns:xs="http://www.w3.org/2001/XMLSchema" xmlns:p="http://schemas.microsoft.com/office/2006/metadata/properties" xmlns:ns2="5577cb3d-eb86-42eb-997a-a692a6216bf2" xmlns:ns3="eb49ae03-a505-4617-a4c8-335ce93e5b29" xmlns:ns4="9043eea9-c6a2-41bd-a216-33d45f9f09e1" targetNamespace="http://schemas.microsoft.com/office/2006/metadata/properties" ma:root="true" ma:fieldsID="b7e5ba835ce40caa801d89305cc3f2b5" ns2:_="" ns3:_="" ns4:_="">
    <xsd:import namespace="5577cb3d-eb86-42eb-997a-a692a6216bf2"/>
    <xsd:import namespace="eb49ae03-a505-4617-a4c8-335ce93e5b29"/>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cb3d-eb86-42eb-997a-a692a6216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9ae03-a505-4617-a4c8-335ce93e5b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c5c01e-b6da-4320-ad13-fad51859b966}" ma:internalName="TaxCatchAll" ma:showField="CatchAllData" ma:web="eb49ae03-a505-4617-a4c8-335ce93e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D420E-C634-4505-98BF-1426495A4AE8}">
  <ds:schemaRefs>
    <ds:schemaRef ds:uri="http://purl.org/dc/terms/"/>
    <ds:schemaRef ds:uri="http://purl.org/dc/dcmitype/"/>
    <ds:schemaRef ds:uri="http://schemas.microsoft.com/office/2006/metadata/properties"/>
    <ds:schemaRef ds:uri="http://www.w3.org/XML/1998/namespace"/>
    <ds:schemaRef ds:uri="eb49ae03-a505-4617-a4c8-335ce93e5b29"/>
    <ds:schemaRef ds:uri="http://schemas.microsoft.com/office/infopath/2007/PartnerControls"/>
    <ds:schemaRef ds:uri="http://schemas.openxmlformats.org/package/2006/metadata/core-properties"/>
    <ds:schemaRef ds:uri="http://schemas.microsoft.com/office/2006/documentManagement/types"/>
    <ds:schemaRef ds:uri="9043eea9-c6a2-41bd-a216-33d45f9f09e1"/>
    <ds:schemaRef ds:uri="5577cb3d-eb86-42eb-997a-a692a6216bf2"/>
    <ds:schemaRef ds:uri="http://purl.org/dc/elements/1.1/"/>
  </ds:schemaRefs>
</ds:datastoreItem>
</file>

<file path=customXml/itemProps2.xml><?xml version="1.0" encoding="utf-8"?>
<ds:datastoreItem xmlns:ds="http://schemas.openxmlformats.org/officeDocument/2006/customXml" ds:itemID="{8CD80B32-D59B-4A6A-9C47-6A4B0F54CE21}">
  <ds:schemaRefs>
    <ds:schemaRef ds:uri="http://schemas.microsoft.com/sharepoint/v3/contenttype/forms"/>
  </ds:schemaRefs>
</ds:datastoreItem>
</file>

<file path=customXml/itemProps3.xml><?xml version="1.0" encoding="utf-8"?>
<ds:datastoreItem xmlns:ds="http://schemas.openxmlformats.org/officeDocument/2006/customXml" ds:itemID="{F93AF399-B071-42B0-8DE4-5D0B96068EF4}">
  <ds:schemaRefs>
    <ds:schemaRef ds:uri="http://schemas.openxmlformats.org/officeDocument/2006/bibliography"/>
  </ds:schemaRefs>
</ds:datastoreItem>
</file>

<file path=customXml/itemProps4.xml><?xml version="1.0" encoding="utf-8"?>
<ds:datastoreItem xmlns:ds="http://schemas.openxmlformats.org/officeDocument/2006/customXml" ds:itemID="{E22BA6B9-C99F-4130-8918-D514CF1B2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cb3d-eb86-42eb-997a-a692a6216bf2"/>
    <ds:schemaRef ds:uri="eb49ae03-a505-4617-a4c8-335ce93e5b29"/>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Tine Van Severen</dc:creator>
  <keywords/>
  <dc:description/>
  <lastModifiedBy>Saar Deleu</lastModifiedBy>
  <revision>306</revision>
  <lastPrinted>2023-04-26T07:54:00.0000000Z</lastPrinted>
  <dcterms:created xsi:type="dcterms:W3CDTF">2025-01-15T11:11:00.0000000Z</dcterms:created>
  <dcterms:modified xsi:type="dcterms:W3CDTF">2025-03-12T21:25:30.6793808Z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0x01010055B5CA2B52F5574DB165C31E956FD7F3</vt:lpwstr>
  </property>
  <property fmtid="{D5CDD505-2E9C-101B-9397-08002B2CF9AE}" pid="3" name="MediaServiceImageTags">
    <vt:lpwstr/>
  </property>
</Properties>
</file>