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68BE623D" w:rsidR="00127D92" w:rsidRDefault="009A32B1" w:rsidP="003F39FC">
      <w:pPr>
        <w:pStyle w:val="Titel"/>
        <w:jc w:val="center"/>
      </w:pPr>
      <w:r>
        <w:t>Inspiratiedocument s</w:t>
      </w:r>
      <w:r w:rsidR="001847F1">
        <w:t>tage</w:t>
      </w:r>
      <w:r w:rsidR="00C37EFE">
        <w:t>-</w:t>
      </w:r>
      <w:r w:rsidR="001847F1">
        <w:t xml:space="preserve">activiteitenlijst </w:t>
      </w:r>
      <w:r w:rsidR="002713B7">
        <w:t>Industriële ICT</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r>
        <w:fldChar w:fldCharType="begin"/>
      </w:r>
      <w:r>
        <w:instrText>HYPERLINK "https://pro.katholiekonderwijs.vlaanderen/download/content/28d44617-b519-4622-9e26-9f2e9ca6ee91/attachments/leidraad_activiteitenlijsten.pdf" \h</w:instrText>
      </w:r>
      <w:r>
        <w:fldChar w:fldCharType="separate"/>
      </w:r>
      <w:r w:rsidRPr="37C634B5">
        <w:rPr>
          <w:rStyle w:val="Hyperlink"/>
        </w:rPr>
        <w:t>leidraad stage-activiteitenlijsten</w:t>
      </w:r>
      <w:r>
        <w:fldChar w:fldCharType="end"/>
      </w:r>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2F4E96" w:rsidRPr="00026893" w14:paraId="6D546D22" w14:textId="77777777" w:rsidTr="00995AE3">
        <w:tc>
          <w:tcPr>
            <w:tcW w:w="7083" w:type="dxa"/>
          </w:tcPr>
          <w:p w14:paraId="35522220" w14:textId="455E81F9" w:rsidR="002F4E96" w:rsidRPr="00026893" w:rsidRDefault="002F4E96" w:rsidP="002F4E96">
            <w:pPr>
              <w:rPr>
                <w:b/>
                <w:bCs/>
              </w:rPr>
            </w:pPr>
            <w:r>
              <w:rPr>
                <w:b/>
                <w:bCs/>
              </w:rPr>
              <w:t>Activiteit</w:t>
            </w:r>
          </w:p>
        </w:tc>
        <w:tc>
          <w:tcPr>
            <w:tcW w:w="1977" w:type="dxa"/>
          </w:tcPr>
          <w:p w14:paraId="2AF3FD98" w14:textId="67A7DB2E" w:rsidR="002F4E96" w:rsidRPr="00026893" w:rsidRDefault="002F4E96" w:rsidP="002F4E96">
            <w:pPr>
              <w:rPr>
                <w:b/>
                <w:bCs/>
              </w:rPr>
            </w:pPr>
            <w:r>
              <w:rPr>
                <w:b/>
                <w:bCs/>
              </w:rPr>
              <w:t>Leerplandoel(en)</w:t>
            </w:r>
          </w:p>
        </w:tc>
      </w:tr>
      <w:tr w:rsidR="002F4E96" w14:paraId="55AD0AA7" w14:textId="77777777" w:rsidTr="00AF67A9">
        <w:tc>
          <w:tcPr>
            <w:tcW w:w="7083" w:type="dxa"/>
            <w:shd w:val="clear" w:color="auto" w:fill="D9D9D9" w:themeFill="background1" w:themeFillShade="D9"/>
          </w:tcPr>
          <w:p w14:paraId="3E983356" w14:textId="2D905A4A" w:rsidR="002F4E96" w:rsidRPr="0021640B" w:rsidRDefault="002F4E96" w:rsidP="002F4E96">
            <w:r>
              <w:t>Kwaliteitsvol en veilig handelen</w:t>
            </w:r>
          </w:p>
        </w:tc>
        <w:tc>
          <w:tcPr>
            <w:tcW w:w="1977" w:type="dxa"/>
            <w:shd w:val="clear" w:color="auto" w:fill="D9D9D9" w:themeFill="background1" w:themeFillShade="D9"/>
          </w:tcPr>
          <w:p w14:paraId="6FF64474" w14:textId="15E495E9" w:rsidR="002F4E96" w:rsidRDefault="002F4E96" w:rsidP="002F4E96"/>
        </w:tc>
      </w:tr>
      <w:tr w:rsidR="002F4E96" w14:paraId="73DEB676" w14:textId="77777777" w:rsidTr="00995AE3">
        <w:tc>
          <w:tcPr>
            <w:tcW w:w="7083" w:type="dxa"/>
          </w:tcPr>
          <w:p w14:paraId="7D57DAFD" w14:textId="77777777" w:rsidR="002F4E96" w:rsidRDefault="002F4E96" w:rsidP="002F4E96">
            <w:r>
              <w:t>De leerling werkt veilig en ergonomisch zoals:</w:t>
            </w:r>
          </w:p>
          <w:p w14:paraId="2E7929D3" w14:textId="77777777" w:rsidR="002F4E96" w:rsidRDefault="002F4E96" w:rsidP="002F4E96">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79465E8A" w14:textId="77777777" w:rsidR="002F4E96" w:rsidRDefault="002F4E96" w:rsidP="002F4E96">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1BA5BAA3" w14:textId="77777777" w:rsidR="002F4E96" w:rsidRDefault="002F4E96" w:rsidP="002F4E96">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6BB5ED17" w14:textId="77777777" w:rsidR="002A3874" w:rsidRDefault="002F4E96" w:rsidP="002F4E96">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26C17546" w14:textId="6A5C22F4" w:rsidR="002F4E96" w:rsidRPr="002A3874" w:rsidRDefault="002F4E96" w:rsidP="002F4E96">
            <w:pPr>
              <w:pStyle w:val="Lijstalinea"/>
              <w:numPr>
                <w:ilvl w:val="0"/>
                <w:numId w:val="24"/>
              </w:numPr>
              <w:spacing w:after="0"/>
              <w:outlineLvl w:val="9"/>
              <w:rPr>
                <w:lang w:val="nl-NL"/>
              </w:rPr>
            </w:pPr>
            <w:proofErr w:type="gramStart"/>
            <w:r w:rsidRPr="002A3874">
              <w:rPr>
                <w:lang w:val="nl-NL"/>
              </w:rPr>
              <w:t>het</w:t>
            </w:r>
            <w:proofErr w:type="gramEnd"/>
            <w:r w:rsidRPr="002A3874">
              <w:rPr>
                <w:lang w:val="nl-NL"/>
              </w:rPr>
              <w:t xml:space="preserve"> uitvoeren van een </w:t>
            </w:r>
            <w:proofErr w:type="spellStart"/>
            <w:r w:rsidRPr="002A3874">
              <w:rPr>
                <w:lang w:val="nl-NL"/>
              </w:rPr>
              <w:t>risico-analyse</w:t>
            </w:r>
            <w:proofErr w:type="spellEnd"/>
            <w:r w:rsidRPr="002A3874">
              <w:rPr>
                <w:lang w:val="nl-NL"/>
              </w:rPr>
              <w:t>.</w:t>
            </w:r>
          </w:p>
        </w:tc>
        <w:tc>
          <w:tcPr>
            <w:tcW w:w="1977" w:type="dxa"/>
          </w:tcPr>
          <w:p w14:paraId="66BCCBAE" w14:textId="4F64B358" w:rsidR="002F4E96" w:rsidRDefault="002F4E96" w:rsidP="002F4E96">
            <w:r>
              <w:t>LPD 2, 3, 4</w:t>
            </w:r>
          </w:p>
        </w:tc>
      </w:tr>
      <w:tr w:rsidR="002F4E96" w14:paraId="7852883C" w14:textId="77777777" w:rsidTr="00995AE3">
        <w:tc>
          <w:tcPr>
            <w:tcW w:w="7083" w:type="dxa"/>
          </w:tcPr>
          <w:p w14:paraId="65410BB6" w14:textId="77777777" w:rsidR="002F4E96" w:rsidRDefault="002F4E96" w:rsidP="002F4E96">
            <w:r>
              <w:t>De leerling leeft de afspraken op de werkplek na. Zoals afspraken over:</w:t>
            </w:r>
          </w:p>
          <w:p w14:paraId="0B6B2FAB" w14:textId="77777777" w:rsidR="002F4E96" w:rsidRDefault="002F4E96" w:rsidP="002F4E96">
            <w:pPr>
              <w:pStyle w:val="Lijstalinea"/>
              <w:numPr>
                <w:ilvl w:val="0"/>
                <w:numId w:val="32"/>
              </w:numPr>
              <w:spacing w:after="0"/>
            </w:pPr>
            <w:r>
              <w:t>PBM’s en CBM’s;</w:t>
            </w:r>
          </w:p>
          <w:p w14:paraId="2A1071D6" w14:textId="77777777" w:rsidR="002F4E96" w:rsidRDefault="002F4E96" w:rsidP="002F4E96">
            <w:pPr>
              <w:pStyle w:val="Lijstalinea"/>
              <w:numPr>
                <w:ilvl w:val="0"/>
                <w:numId w:val="32"/>
              </w:numPr>
              <w:spacing w:after="0"/>
            </w:pPr>
            <w:r>
              <w:t>stiptheid;</w:t>
            </w:r>
          </w:p>
          <w:p w14:paraId="60E7C800" w14:textId="77777777" w:rsidR="002A3874" w:rsidRDefault="002F4E96" w:rsidP="002F4E96">
            <w:pPr>
              <w:pStyle w:val="Lijstalinea"/>
              <w:numPr>
                <w:ilvl w:val="0"/>
                <w:numId w:val="32"/>
              </w:numPr>
              <w:spacing w:after="0"/>
            </w:pPr>
            <w:r>
              <w:t>communicatie met collega’s;</w:t>
            </w:r>
          </w:p>
          <w:p w14:paraId="0EB6D909" w14:textId="0A7FB8F8" w:rsidR="002F4E96" w:rsidRPr="0021640B" w:rsidRDefault="002F4E96" w:rsidP="002F4E96">
            <w:pPr>
              <w:pStyle w:val="Lijstalinea"/>
              <w:numPr>
                <w:ilvl w:val="0"/>
                <w:numId w:val="32"/>
              </w:numPr>
              <w:spacing w:after="0"/>
            </w:pPr>
            <w:r>
              <w:t>persoonlijke hygiëne.</w:t>
            </w:r>
          </w:p>
        </w:tc>
        <w:tc>
          <w:tcPr>
            <w:tcW w:w="1977" w:type="dxa"/>
          </w:tcPr>
          <w:p w14:paraId="17B0E51F" w14:textId="2378C301" w:rsidR="002F4E96" w:rsidRDefault="002F4E96" w:rsidP="002F4E96">
            <w:r>
              <w:t>LPD 1, 2, 3</w:t>
            </w:r>
          </w:p>
        </w:tc>
      </w:tr>
      <w:tr w:rsidR="002F4E96" w:rsidRPr="00293B90" w14:paraId="341B29CB" w14:textId="77777777" w:rsidTr="00995AE3">
        <w:tc>
          <w:tcPr>
            <w:tcW w:w="7083" w:type="dxa"/>
          </w:tcPr>
          <w:p w14:paraId="6458396B" w14:textId="6DD10E62" w:rsidR="002F4E96" w:rsidRPr="0021640B" w:rsidRDefault="002F4E96" w:rsidP="002F4E96">
            <w:pPr>
              <w:rPr>
                <w:lang w:val="nl-NL"/>
              </w:rPr>
            </w:pPr>
            <w:r>
              <w:rPr>
                <w:lang w:val="nl-NL"/>
              </w:rPr>
              <w:t>De leerling past het AREI, EMC-richtlijn en machinerichtlijn toe.</w:t>
            </w:r>
          </w:p>
        </w:tc>
        <w:tc>
          <w:tcPr>
            <w:tcW w:w="1977" w:type="dxa"/>
          </w:tcPr>
          <w:p w14:paraId="279FAF77" w14:textId="5ACC809D" w:rsidR="002F4E96" w:rsidRPr="00293B90" w:rsidRDefault="002F4E96" w:rsidP="002F4E96">
            <w:pPr>
              <w:rPr>
                <w:b/>
                <w:bCs/>
                <w:lang w:val="nl-NL"/>
              </w:rPr>
            </w:pPr>
            <w:r>
              <w:rPr>
                <w:lang w:val="nl-NL"/>
              </w:rPr>
              <w:t>LPD 2</w:t>
            </w:r>
          </w:p>
        </w:tc>
      </w:tr>
      <w:tr w:rsidR="002F4E96" w14:paraId="4C3C0FFA" w14:textId="77777777" w:rsidTr="008A5D99">
        <w:tc>
          <w:tcPr>
            <w:tcW w:w="7083" w:type="dxa"/>
            <w:shd w:val="clear" w:color="auto" w:fill="D9D9D9" w:themeFill="background1" w:themeFillShade="D9"/>
          </w:tcPr>
          <w:p w14:paraId="11416BEC" w14:textId="726EF45A" w:rsidR="002F4E96" w:rsidRPr="0021640B" w:rsidRDefault="002F4E96" w:rsidP="002F4E96">
            <w:r>
              <w:rPr>
                <w:lang w:val="nl-NL"/>
              </w:rPr>
              <w:t>Ontwerpen en ontwikkelen in STEM</w:t>
            </w:r>
          </w:p>
        </w:tc>
        <w:tc>
          <w:tcPr>
            <w:tcW w:w="1977" w:type="dxa"/>
            <w:shd w:val="clear" w:color="auto" w:fill="D9D9D9" w:themeFill="background1" w:themeFillShade="D9"/>
          </w:tcPr>
          <w:p w14:paraId="15D5F59C" w14:textId="568C6A10" w:rsidR="002F4E96" w:rsidRDefault="002F4E96" w:rsidP="002F4E96"/>
        </w:tc>
      </w:tr>
      <w:tr w:rsidR="002F4E96" w14:paraId="1F6B349E" w14:textId="77777777" w:rsidTr="00995AE3">
        <w:tc>
          <w:tcPr>
            <w:tcW w:w="7083" w:type="dxa"/>
          </w:tcPr>
          <w:p w14:paraId="13C21073" w14:textId="25A1216D" w:rsidR="002F4E96" w:rsidRPr="0021640B" w:rsidRDefault="002F4E96" w:rsidP="002F4E96">
            <w:r>
              <w:rPr>
                <w:lang w:val="nl-NL"/>
              </w:rPr>
              <w:t>De leerling interpreteert technische tekeningen en schema’s.</w:t>
            </w:r>
          </w:p>
        </w:tc>
        <w:tc>
          <w:tcPr>
            <w:tcW w:w="1977" w:type="dxa"/>
          </w:tcPr>
          <w:p w14:paraId="16FDBDE8" w14:textId="318C0853" w:rsidR="002F4E96" w:rsidRDefault="002F4E96" w:rsidP="002F4E96">
            <w:r>
              <w:rPr>
                <w:lang w:val="nl-NL"/>
              </w:rPr>
              <w:t>LPD 10</w:t>
            </w:r>
          </w:p>
        </w:tc>
      </w:tr>
      <w:tr w:rsidR="002F4E96" w14:paraId="0E1DA751" w14:textId="77777777" w:rsidTr="00995AE3">
        <w:tc>
          <w:tcPr>
            <w:tcW w:w="7083" w:type="dxa"/>
          </w:tcPr>
          <w:p w14:paraId="5D68F3E2" w14:textId="642814B1" w:rsidR="002F4E96" w:rsidRPr="0021640B" w:rsidRDefault="002F4E96" w:rsidP="002F4E96">
            <w:r>
              <w:rPr>
                <w:lang w:val="nl-NL"/>
              </w:rPr>
              <w:t>De leerling ontwerpt technische tekeningen en schema’s.</w:t>
            </w:r>
          </w:p>
        </w:tc>
        <w:tc>
          <w:tcPr>
            <w:tcW w:w="1977" w:type="dxa"/>
          </w:tcPr>
          <w:p w14:paraId="1E61198B" w14:textId="70AEC182" w:rsidR="002F4E96" w:rsidRDefault="002F4E96" w:rsidP="002F4E96">
            <w:r>
              <w:rPr>
                <w:lang w:val="nl-NL"/>
              </w:rPr>
              <w:t>LPD 10</w:t>
            </w:r>
          </w:p>
        </w:tc>
      </w:tr>
      <w:tr w:rsidR="002F4E96" w14:paraId="1352DBD8" w14:textId="77777777" w:rsidTr="00995AE3">
        <w:tc>
          <w:tcPr>
            <w:tcW w:w="7083" w:type="dxa"/>
          </w:tcPr>
          <w:p w14:paraId="413EA43F" w14:textId="7B42980D" w:rsidR="002F4E96" w:rsidRPr="0021640B" w:rsidRDefault="002F4E96" w:rsidP="002F4E96">
            <w:r>
              <w:rPr>
                <w:lang w:val="nl-NL"/>
              </w:rPr>
              <w:t>De leerling licht een complex technisch probleem toe aan een deskundige.</w:t>
            </w:r>
          </w:p>
        </w:tc>
        <w:tc>
          <w:tcPr>
            <w:tcW w:w="1977" w:type="dxa"/>
          </w:tcPr>
          <w:p w14:paraId="1B2FC986" w14:textId="44D02648" w:rsidR="002F4E96" w:rsidRDefault="002F4E96" w:rsidP="002F4E96">
            <w:r>
              <w:rPr>
                <w:lang w:val="nl-NL"/>
              </w:rPr>
              <w:t>LPD 11</w:t>
            </w:r>
          </w:p>
        </w:tc>
      </w:tr>
      <w:tr w:rsidR="002F4E96" w14:paraId="3395EC1D" w14:textId="77777777" w:rsidTr="008A5D99">
        <w:tc>
          <w:tcPr>
            <w:tcW w:w="7083" w:type="dxa"/>
            <w:shd w:val="clear" w:color="auto" w:fill="D9D9D9" w:themeFill="background1" w:themeFillShade="D9"/>
          </w:tcPr>
          <w:p w14:paraId="3DE42B4D" w14:textId="00595FDE" w:rsidR="002F4E96" w:rsidRPr="0021640B" w:rsidRDefault="002F4E96" w:rsidP="002F4E96">
            <w:r>
              <w:t>Voorbereiding en opvolging</w:t>
            </w:r>
          </w:p>
        </w:tc>
        <w:tc>
          <w:tcPr>
            <w:tcW w:w="1977" w:type="dxa"/>
            <w:shd w:val="clear" w:color="auto" w:fill="D9D9D9" w:themeFill="background1" w:themeFillShade="D9"/>
          </w:tcPr>
          <w:p w14:paraId="755E0941" w14:textId="7BAB6192" w:rsidR="002F4E96" w:rsidRDefault="002F4E96" w:rsidP="002F4E96"/>
        </w:tc>
      </w:tr>
      <w:tr w:rsidR="002F4E96" w14:paraId="165530A9" w14:textId="77777777" w:rsidTr="00995AE3">
        <w:tc>
          <w:tcPr>
            <w:tcW w:w="7083" w:type="dxa"/>
          </w:tcPr>
          <w:p w14:paraId="0CC33DF9" w14:textId="7FBF749A" w:rsidR="002F4E96" w:rsidRPr="0021640B" w:rsidRDefault="002F4E96" w:rsidP="002F4E96">
            <w:r>
              <w:t>De leerling analyseert een opdracht aan de hand van een technisch dossier, probleem of storing.</w:t>
            </w:r>
          </w:p>
        </w:tc>
        <w:tc>
          <w:tcPr>
            <w:tcW w:w="1977" w:type="dxa"/>
          </w:tcPr>
          <w:p w14:paraId="392D34F3" w14:textId="41110A85" w:rsidR="002F4E96" w:rsidRDefault="002F4E96" w:rsidP="002F4E96">
            <w:r>
              <w:t>LPD 1</w:t>
            </w:r>
            <w:r w:rsidR="00335C0F">
              <w:t>5</w:t>
            </w:r>
          </w:p>
        </w:tc>
      </w:tr>
      <w:tr w:rsidR="002F4E96" w14:paraId="44E321DD" w14:textId="77777777" w:rsidTr="00995AE3">
        <w:tc>
          <w:tcPr>
            <w:tcW w:w="7083" w:type="dxa"/>
          </w:tcPr>
          <w:p w14:paraId="0404EAD4" w14:textId="77777777" w:rsidR="002F4E96" w:rsidRDefault="002F4E96" w:rsidP="002F4E96">
            <w:r>
              <w:t>De leerling bereidt de werkzaamheden voor zoals</w:t>
            </w:r>
          </w:p>
          <w:p w14:paraId="4BB168F5" w14:textId="77777777" w:rsidR="002F4E96" w:rsidRDefault="002F4E96" w:rsidP="002F4E96">
            <w:pPr>
              <w:pStyle w:val="Lijstalinea"/>
              <w:numPr>
                <w:ilvl w:val="0"/>
                <w:numId w:val="32"/>
              </w:numPr>
              <w:spacing w:after="0"/>
            </w:pPr>
            <w:r>
              <w:t>raadpleegt de onderhoudshistoriek;</w:t>
            </w:r>
          </w:p>
          <w:p w14:paraId="701463B4" w14:textId="77777777" w:rsidR="002F4E96" w:rsidRDefault="002F4E96" w:rsidP="002F4E96">
            <w:pPr>
              <w:pStyle w:val="Lijstalinea"/>
              <w:numPr>
                <w:ilvl w:val="0"/>
                <w:numId w:val="32"/>
              </w:numPr>
              <w:spacing w:after="0"/>
            </w:pPr>
            <w:r>
              <w:t>informeert zich over storingen of technische aanpassingen aan de installatie;</w:t>
            </w:r>
          </w:p>
          <w:p w14:paraId="5941F563" w14:textId="77777777" w:rsidR="002F4E96" w:rsidRDefault="002F4E96" w:rsidP="002F4E96">
            <w:pPr>
              <w:pStyle w:val="Lijstalinea"/>
              <w:numPr>
                <w:ilvl w:val="0"/>
                <w:numId w:val="32"/>
              </w:numPr>
              <w:spacing w:after="0"/>
            </w:pPr>
            <w:r>
              <w:t>beveiligt de installatie tegen ongecontroleerd inschakelen;</w:t>
            </w:r>
          </w:p>
          <w:p w14:paraId="526FC0B0" w14:textId="77777777" w:rsidR="002F4E96" w:rsidRDefault="002F4E96" w:rsidP="002F4E96">
            <w:pPr>
              <w:pStyle w:val="Lijstalinea"/>
              <w:numPr>
                <w:ilvl w:val="0"/>
                <w:numId w:val="32"/>
              </w:numPr>
              <w:spacing w:after="0"/>
            </w:pPr>
            <w:r>
              <w:t>raadpleegt de (de-)montagevolgorde;</w:t>
            </w:r>
          </w:p>
          <w:p w14:paraId="24400518" w14:textId="77777777" w:rsidR="002F4E96" w:rsidRDefault="002F4E96" w:rsidP="002F4E96">
            <w:pPr>
              <w:pStyle w:val="Lijstalinea"/>
              <w:numPr>
                <w:ilvl w:val="0"/>
                <w:numId w:val="32"/>
              </w:numPr>
              <w:spacing w:after="0"/>
            </w:pPr>
            <w:r>
              <w:t>raadpleegt de voorschriften van de fabrikant;</w:t>
            </w:r>
          </w:p>
          <w:p w14:paraId="47102570" w14:textId="77777777" w:rsidR="002F4E96" w:rsidRDefault="002F4E96" w:rsidP="002F4E96">
            <w:pPr>
              <w:pStyle w:val="Lijstalinea"/>
              <w:numPr>
                <w:ilvl w:val="0"/>
                <w:numId w:val="32"/>
              </w:numPr>
              <w:spacing w:after="0"/>
            </w:pPr>
            <w:r>
              <w:t>kiest de nodige gereedschappen;</w:t>
            </w:r>
          </w:p>
          <w:p w14:paraId="136DF05C" w14:textId="77777777" w:rsidR="00AA5531" w:rsidRDefault="002F4E96" w:rsidP="002F4E96">
            <w:pPr>
              <w:pStyle w:val="Lijstalinea"/>
              <w:numPr>
                <w:ilvl w:val="0"/>
                <w:numId w:val="32"/>
              </w:numPr>
              <w:spacing w:after="0"/>
            </w:pPr>
            <w:r>
              <w:t xml:space="preserve">verzamelt de nodige wisselstukken en materialen; </w:t>
            </w:r>
          </w:p>
          <w:p w14:paraId="75469050" w14:textId="0D4461F0" w:rsidR="002F4E96" w:rsidRPr="00AA5531" w:rsidRDefault="002F4E96" w:rsidP="002F4E96">
            <w:pPr>
              <w:pStyle w:val="Lijstalinea"/>
              <w:numPr>
                <w:ilvl w:val="0"/>
                <w:numId w:val="32"/>
              </w:numPr>
              <w:spacing w:after="0"/>
            </w:pPr>
            <w:r>
              <w:t>bakent de werkplek af.</w:t>
            </w:r>
          </w:p>
        </w:tc>
        <w:tc>
          <w:tcPr>
            <w:tcW w:w="1977" w:type="dxa"/>
          </w:tcPr>
          <w:p w14:paraId="2F1B4998" w14:textId="617966C1" w:rsidR="002F4E96" w:rsidRDefault="002F4E96" w:rsidP="002F4E96">
            <w:pPr>
              <w:rPr>
                <w:lang w:val="nl-NL"/>
              </w:rPr>
            </w:pPr>
            <w:r>
              <w:t>LPD 1</w:t>
            </w:r>
            <w:r w:rsidR="00C333BB">
              <w:t>6</w:t>
            </w:r>
          </w:p>
        </w:tc>
      </w:tr>
      <w:tr w:rsidR="002F4E96" w14:paraId="7E042689" w14:textId="77777777" w:rsidTr="00995AE3">
        <w:tc>
          <w:tcPr>
            <w:tcW w:w="7083" w:type="dxa"/>
          </w:tcPr>
          <w:p w14:paraId="5896E65D" w14:textId="6897CD1B" w:rsidR="002F4E96" w:rsidRPr="0021640B" w:rsidRDefault="002F4E96" w:rsidP="002F4E96">
            <w:pPr>
              <w:rPr>
                <w:lang w:val="nl-NL"/>
              </w:rPr>
            </w:pPr>
            <w:r>
              <w:t>De leerling maakt een eigen planning.</w:t>
            </w:r>
          </w:p>
        </w:tc>
        <w:tc>
          <w:tcPr>
            <w:tcW w:w="1977" w:type="dxa"/>
          </w:tcPr>
          <w:p w14:paraId="301057C6" w14:textId="6F66275F" w:rsidR="002F4E96" w:rsidRDefault="002F4E96" w:rsidP="002F4E96">
            <w:pPr>
              <w:rPr>
                <w:lang w:val="nl-NL"/>
              </w:rPr>
            </w:pPr>
            <w:r>
              <w:t>LPD 1</w:t>
            </w:r>
            <w:r w:rsidR="00C333BB">
              <w:t>6</w:t>
            </w:r>
          </w:p>
        </w:tc>
      </w:tr>
      <w:tr w:rsidR="002F4E96" w:rsidRPr="00224F11" w14:paraId="4B2D2FE3" w14:textId="77777777" w:rsidTr="00995AE3">
        <w:tc>
          <w:tcPr>
            <w:tcW w:w="7083" w:type="dxa"/>
          </w:tcPr>
          <w:p w14:paraId="4E879F9D" w14:textId="1A03131F" w:rsidR="002F4E96" w:rsidRPr="0021640B" w:rsidRDefault="002F4E96" w:rsidP="002F4E96">
            <w:pPr>
              <w:rPr>
                <w:lang w:val="nl-NL"/>
              </w:rPr>
            </w:pPr>
            <w:r>
              <w:t>De leerling vult opvolgdocumenten van de werkzaamheden in.</w:t>
            </w:r>
          </w:p>
        </w:tc>
        <w:tc>
          <w:tcPr>
            <w:tcW w:w="1977" w:type="dxa"/>
          </w:tcPr>
          <w:p w14:paraId="44033C4D" w14:textId="1CC4D81C" w:rsidR="002F4E96" w:rsidRPr="00224F11" w:rsidRDefault="002F4E96" w:rsidP="002F4E96">
            <w:pPr>
              <w:rPr>
                <w:b/>
                <w:bCs/>
                <w:lang w:val="nl-NL"/>
              </w:rPr>
            </w:pPr>
            <w:r>
              <w:t>LPD 1</w:t>
            </w:r>
            <w:r w:rsidR="004A29A3">
              <w:t>9</w:t>
            </w:r>
          </w:p>
        </w:tc>
      </w:tr>
      <w:tr w:rsidR="002F4E96" w14:paraId="6791541B" w14:textId="77777777" w:rsidTr="004068E9">
        <w:tc>
          <w:tcPr>
            <w:tcW w:w="7083" w:type="dxa"/>
            <w:shd w:val="clear" w:color="auto" w:fill="D9D9D9" w:themeFill="background1" w:themeFillShade="D9"/>
          </w:tcPr>
          <w:p w14:paraId="750CCF4E" w14:textId="10CE97DC" w:rsidR="002F4E96" w:rsidRPr="0021640B" w:rsidRDefault="004068E9" w:rsidP="002F4E96">
            <w:pPr>
              <w:rPr>
                <w:lang w:val="nl-NL"/>
              </w:rPr>
            </w:pPr>
            <w:r>
              <w:rPr>
                <w:lang w:val="nl-NL"/>
              </w:rPr>
              <w:t>Automatiseren van een installatie</w:t>
            </w:r>
          </w:p>
        </w:tc>
        <w:tc>
          <w:tcPr>
            <w:tcW w:w="1977" w:type="dxa"/>
            <w:shd w:val="clear" w:color="auto" w:fill="D9D9D9" w:themeFill="background1" w:themeFillShade="D9"/>
          </w:tcPr>
          <w:p w14:paraId="0779D29C" w14:textId="450E7773" w:rsidR="002F4E96" w:rsidRDefault="002F4E96" w:rsidP="002F4E96">
            <w:pPr>
              <w:rPr>
                <w:lang w:val="nl-NL"/>
              </w:rPr>
            </w:pPr>
          </w:p>
        </w:tc>
      </w:tr>
      <w:tr w:rsidR="002F4E96" w14:paraId="14F1C72D" w14:textId="77777777" w:rsidTr="00995AE3">
        <w:tc>
          <w:tcPr>
            <w:tcW w:w="7083" w:type="dxa"/>
          </w:tcPr>
          <w:p w14:paraId="6E3E6EF1" w14:textId="77777777" w:rsidR="002F4E96" w:rsidRDefault="00D62280" w:rsidP="002F4E96">
            <w:pPr>
              <w:rPr>
                <w:lang w:val="nl-NL"/>
              </w:rPr>
            </w:pPr>
            <w:r>
              <w:rPr>
                <w:lang w:val="nl-NL"/>
              </w:rPr>
              <w:t xml:space="preserve">De leerling realiseert een stuur en </w:t>
            </w:r>
            <w:proofErr w:type="spellStart"/>
            <w:r>
              <w:rPr>
                <w:lang w:val="nl-NL"/>
              </w:rPr>
              <w:t>vermogenschakeling</w:t>
            </w:r>
            <w:proofErr w:type="spellEnd"/>
            <w:r>
              <w:rPr>
                <w:lang w:val="nl-NL"/>
              </w:rPr>
              <w:t xml:space="preserve"> zoals</w:t>
            </w:r>
          </w:p>
          <w:p w14:paraId="2CB41CAA" w14:textId="77777777" w:rsidR="007D3FF2" w:rsidRDefault="007D3FF2" w:rsidP="007D3FF2">
            <w:pPr>
              <w:pStyle w:val="Lijstalinea"/>
              <w:numPr>
                <w:ilvl w:val="0"/>
                <w:numId w:val="32"/>
              </w:numPr>
              <w:spacing w:after="0"/>
              <w:rPr>
                <w:lang w:val="nl-NL"/>
              </w:rPr>
            </w:pPr>
            <w:proofErr w:type="gramStart"/>
            <w:r>
              <w:rPr>
                <w:lang w:val="nl-NL"/>
              </w:rPr>
              <w:t>stuurschakeling</w:t>
            </w:r>
            <w:proofErr w:type="gramEnd"/>
            <w:r>
              <w:rPr>
                <w:lang w:val="nl-NL"/>
              </w:rPr>
              <w:t xml:space="preserve"> voor een stappenmotor;</w:t>
            </w:r>
          </w:p>
          <w:p w14:paraId="4EF30927" w14:textId="77777777" w:rsidR="007D3FF2" w:rsidRDefault="007D3FF2" w:rsidP="007D3FF2">
            <w:pPr>
              <w:pStyle w:val="Lijstalinea"/>
              <w:numPr>
                <w:ilvl w:val="0"/>
                <w:numId w:val="32"/>
              </w:numPr>
              <w:spacing w:after="0"/>
              <w:rPr>
                <w:lang w:val="nl-NL"/>
              </w:rPr>
            </w:pPr>
            <w:proofErr w:type="gramStart"/>
            <w:r>
              <w:rPr>
                <w:lang w:val="nl-NL"/>
              </w:rPr>
              <w:t>stuurschakeling</w:t>
            </w:r>
            <w:proofErr w:type="gramEnd"/>
            <w:r>
              <w:rPr>
                <w:lang w:val="nl-NL"/>
              </w:rPr>
              <w:t xml:space="preserve"> voor een servomotor;</w:t>
            </w:r>
          </w:p>
          <w:p w14:paraId="21AC97E5" w14:textId="4F74320E" w:rsidR="007D3FF2" w:rsidRDefault="0050119E" w:rsidP="007D3FF2">
            <w:pPr>
              <w:pStyle w:val="Lijstalinea"/>
              <w:numPr>
                <w:ilvl w:val="0"/>
                <w:numId w:val="32"/>
              </w:numPr>
              <w:spacing w:after="0"/>
              <w:rPr>
                <w:lang w:val="nl-NL"/>
              </w:rPr>
            </w:pPr>
            <w:proofErr w:type="gramStart"/>
            <w:r>
              <w:rPr>
                <w:lang w:val="nl-NL"/>
              </w:rPr>
              <w:t>stuurschakeling</w:t>
            </w:r>
            <w:proofErr w:type="gramEnd"/>
            <w:r>
              <w:rPr>
                <w:lang w:val="nl-NL"/>
              </w:rPr>
              <w:t xml:space="preserve"> voor een </w:t>
            </w:r>
            <w:proofErr w:type="spellStart"/>
            <w:r>
              <w:rPr>
                <w:lang w:val="nl-NL"/>
              </w:rPr>
              <w:t>brushless</w:t>
            </w:r>
            <w:proofErr w:type="spellEnd"/>
            <w:r>
              <w:rPr>
                <w:lang w:val="nl-NL"/>
              </w:rPr>
              <w:t xml:space="preserve"> DC-motor</w:t>
            </w:r>
            <w:r w:rsidR="004F5E3C">
              <w:rPr>
                <w:lang w:val="nl-NL"/>
              </w:rPr>
              <w:t>;</w:t>
            </w:r>
          </w:p>
          <w:p w14:paraId="22C90996" w14:textId="77777777" w:rsidR="0050119E" w:rsidRDefault="0050119E" w:rsidP="007D3FF2">
            <w:pPr>
              <w:pStyle w:val="Lijstalinea"/>
              <w:numPr>
                <w:ilvl w:val="0"/>
                <w:numId w:val="32"/>
              </w:numPr>
              <w:spacing w:after="0"/>
              <w:rPr>
                <w:lang w:val="nl-NL"/>
              </w:rPr>
            </w:pPr>
            <w:proofErr w:type="gramStart"/>
            <w:r>
              <w:rPr>
                <w:lang w:val="nl-NL"/>
              </w:rPr>
              <w:t>stuurschakeling</w:t>
            </w:r>
            <w:proofErr w:type="gramEnd"/>
            <w:r>
              <w:rPr>
                <w:lang w:val="nl-NL"/>
              </w:rPr>
              <w:t xml:space="preserve"> voor een A</w:t>
            </w:r>
            <w:r w:rsidR="004F5E3C">
              <w:rPr>
                <w:lang w:val="nl-NL"/>
              </w:rPr>
              <w:t>synchrone motor;</w:t>
            </w:r>
          </w:p>
          <w:p w14:paraId="4D547ACE" w14:textId="01E80C9C" w:rsidR="004F5E3C" w:rsidRPr="007D3FF2" w:rsidRDefault="004F5E3C" w:rsidP="007D3FF2">
            <w:pPr>
              <w:pStyle w:val="Lijstalinea"/>
              <w:numPr>
                <w:ilvl w:val="0"/>
                <w:numId w:val="32"/>
              </w:numPr>
              <w:spacing w:after="0"/>
              <w:rPr>
                <w:lang w:val="nl-NL"/>
              </w:rPr>
            </w:pPr>
            <w:proofErr w:type="gramStart"/>
            <w:r>
              <w:rPr>
                <w:lang w:val="nl-NL"/>
              </w:rPr>
              <w:t>stuurschakeling</w:t>
            </w:r>
            <w:proofErr w:type="gramEnd"/>
            <w:r>
              <w:rPr>
                <w:lang w:val="nl-NL"/>
              </w:rPr>
              <w:t xml:space="preserve"> voor AC- en DC-verbruikers.</w:t>
            </w:r>
          </w:p>
        </w:tc>
        <w:tc>
          <w:tcPr>
            <w:tcW w:w="1977" w:type="dxa"/>
          </w:tcPr>
          <w:p w14:paraId="3CF8195D" w14:textId="17B73366" w:rsidR="002F4E96" w:rsidRDefault="00670A81" w:rsidP="002F4E96">
            <w:pPr>
              <w:rPr>
                <w:lang w:val="nl-NL"/>
              </w:rPr>
            </w:pPr>
            <w:r>
              <w:rPr>
                <w:lang w:val="nl-NL"/>
              </w:rPr>
              <w:t>LPD 21</w:t>
            </w:r>
          </w:p>
        </w:tc>
      </w:tr>
      <w:tr w:rsidR="002F4E96" w14:paraId="2A658543" w14:textId="77777777" w:rsidTr="00995AE3">
        <w:tc>
          <w:tcPr>
            <w:tcW w:w="7083" w:type="dxa"/>
          </w:tcPr>
          <w:p w14:paraId="1A72BA47" w14:textId="6BAED71A" w:rsidR="002F4E96" w:rsidRPr="0021640B" w:rsidRDefault="007B21E6" w:rsidP="002F4E96">
            <w:pPr>
              <w:rPr>
                <w:lang w:val="nl-NL"/>
              </w:rPr>
            </w:pPr>
            <w:r>
              <w:rPr>
                <w:lang w:val="nl-NL"/>
              </w:rPr>
              <w:t>De leerling regelt een regelaar in</w:t>
            </w:r>
          </w:p>
        </w:tc>
        <w:tc>
          <w:tcPr>
            <w:tcW w:w="1977" w:type="dxa"/>
          </w:tcPr>
          <w:p w14:paraId="3E6100B9" w14:textId="0F87FCE9" w:rsidR="002F4E96" w:rsidRDefault="007B21E6" w:rsidP="002F4E96">
            <w:pPr>
              <w:rPr>
                <w:lang w:val="nl-NL"/>
              </w:rPr>
            </w:pPr>
            <w:r>
              <w:rPr>
                <w:lang w:val="nl-NL"/>
              </w:rPr>
              <w:t>LPD 23</w:t>
            </w:r>
          </w:p>
        </w:tc>
      </w:tr>
      <w:tr w:rsidR="002F4E96" w:rsidRPr="00F81600" w14:paraId="6914D586" w14:textId="77777777" w:rsidTr="00995AE3">
        <w:tc>
          <w:tcPr>
            <w:tcW w:w="7083" w:type="dxa"/>
          </w:tcPr>
          <w:p w14:paraId="78F93334" w14:textId="77777777" w:rsidR="002F4E96" w:rsidRDefault="00E374ED" w:rsidP="002F4E96">
            <w:pPr>
              <w:rPr>
                <w:lang w:val="nl-NL"/>
              </w:rPr>
            </w:pPr>
            <w:r>
              <w:rPr>
                <w:lang w:val="nl-NL"/>
              </w:rPr>
              <w:t xml:space="preserve">De leerlingen programmeren een </w:t>
            </w:r>
            <w:r w:rsidR="005E76E2">
              <w:rPr>
                <w:lang w:val="nl-NL"/>
              </w:rPr>
              <w:t>programmeerbare sturing zoals</w:t>
            </w:r>
          </w:p>
          <w:p w14:paraId="663C710A" w14:textId="77777777" w:rsidR="005E76E2" w:rsidRDefault="005E76E2" w:rsidP="005E76E2">
            <w:pPr>
              <w:pStyle w:val="Lijstalinea"/>
              <w:numPr>
                <w:ilvl w:val="0"/>
                <w:numId w:val="32"/>
              </w:numPr>
              <w:spacing w:after="0"/>
              <w:rPr>
                <w:lang w:val="nl-NL"/>
              </w:rPr>
            </w:pPr>
            <w:r>
              <w:rPr>
                <w:lang w:val="nl-NL"/>
              </w:rPr>
              <w:t>PLC;</w:t>
            </w:r>
          </w:p>
          <w:p w14:paraId="459BC074" w14:textId="77777777" w:rsidR="005E76E2" w:rsidRDefault="005E76E2" w:rsidP="005E76E2">
            <w:pPr>
              <w:pStyle w:val="Lijstalinea"/>
              <w:numPr>
                <w:ilvl w:val="0"/>
                <w:numId w:val="32"/>
              </w:numPr>
              <w:spacing w:after="0"/>
              <w:rPr>
                <w:lang w:val="nl-NL"/>
              </w:rPr>
            </w:pPr>
            <w:proofErr w:type="gramStart"/>
            <w:r>
              <w:rPr>
                <w:lang w:val="nl-NL"/>
              </w:rPr>
              <w:t>frequentieomvormer</w:t>
            </w:r>
            <w:proofErr w:type="gramEnd"/>
            <w:r>
              <w:rPr>
                <w:lang w:val="nl-NL"/>
              </w:rPr>
              <w:t>;</w:t>
            </w:r>
          </w:p>
          <w:p w14:paraId="13B61CD5" w14:textId="2589999C" w:rsidR="005E76E2" w:rsidRPr="005E76E2" w:rsidRDefault="004E7887" w:rsidP="005E76E2">
            <w:pPr>
              <w:pStyle w:val="Lijstalinea"/>
              <w:numPr>
                <w:ilvl w:val="0"/>
                <w:numId w:val="32"/>
              </w:numPr>
              <w:spacing w:after="0"/>
              <w:rPr>
                <w:lang w:val="nl-NL"/>
              </w:rPr>
            </w:pPr>
            <w:proofErr w:type="spellStart"/>
            <w:proofErr w:type="gramStart"/>
            <w:r>
              <w:rPr>
                <w:lang w:val="nl-NL"/>
              </w:rPr>
              <w:t>microcontroleer</w:t>
            </w:r>
            <w:proofErr w:type="spellEnd"/>
            <w:proofErr w:type="gramEnd"/>
            <w:r>
              <w:rPr>
                <w:lang w:val="nl-NL"/>
              </w:rPr>
              <w:t>.</w:t>
            </w:r>
          </w:p>
        </w:tc>
        <w:tc>
          <w:tcPr>
            <w:tcW w:w="1977" w:type="dxa"/>
          </w:tcPr>
          <w:p w14:paraId="4C7CC16A" w14:textId="14A84549" w:rsidR="002F4E96" w:rsidRPr="004E7887" w:rsidRDefault="004E7887" w:rsidP="002F4E96">
            <w:pPr>
              <w:rPr>
                <w:lang w:val="nl-NL"/>
              </w:rPr>
            </w:pPr>
            <w:r w:rsidRPr="004E7887">
              <w:rPr>
                <w:lang w:val="nl-NL"/>
              </w:rPr>
              <w:t>LPD 24</w:t>
            </w:r>
          </w:p>
        </w:tc>
      </w:tr>
      <w:tr w:rsidR="002F4E96" w14:paraId="318F4A10" w14:textId="77777777" w:rsidTr="00995AE3">
        <w:tc>
          <w:tcPr>
            <w:tcW w:w="7083" w:type="dxa"/>
          </w:tcPr>
          <w:p w14:paraId="1F4ABD80" w14:textId="77777777" w:rsidR="002F4E96" w:rsidRDefault="002C2341" w:rsidP="002F4E96">
            <w:pPr>
              <w:rPr>
                <w:lang w:val="nl-NL"/>
              </w:rPr>
            </w:pPr>
            <w:r>
              <w:rPr>
                <w:lang w:val="nl-NL"/>
              </w:rPr>
              <w:t>De leerling monteert verschillende data- en commun</w:t>
            </w:r>
            <w:r w:rsidR="00AD3704">
              <w:rPr>
                <w:lang w:val="nl-NL"/>
              </w:rPr>
              <w:t>i</w:t>
            </w:r>
            <w:r>
              <w:rPr>
                <w:lang w:val="nl-NL"/>
              </w:rPr>
              <w:t>catie</w:t>
            </w:r>
            <w:r w:rsidR="00AD3704">
              <w:rPr>
                <w:lang w:val="nl-NL"/>
              </w:rPr>
              <w:t>kabels af zoals</w:t>
            </w:r>
          </w:p>
          <w:p w14:paraId="62D8C694" w14:textId="77777777" w:rsidR="00AD3704" w:rsidRDefault="00AD3704" w:rsidP="00AD3704">
            <w:pPr>
              <w:pStyle w:val="Lijstalinea"/>
              <w:numPr>
                <w:ilvl w:val="0"/>
                <w:numId w:val="32"/>
              </w:numPr>
              <w:spacing w:after="0"/>
              <w:rPr>
                <w:lang w:val="nl-NL"/>
              </w:rPr>
            </w:pPr>
            <w:proofErr w:type="spellStart"/>
            <w:proofErr w:type="gramStart"/>
            <w:r>
              <w:rPr>
                <w:lang w:val="nl-NL"/>
              </w:rPr>
              <w:t>twisted</w:t>
            </w:r>
            <w:proofErr w:type="spellEnd"/>
            <w:proofErr w:type="gramEnd"/>
            <w:r>
              <w:rPr>
                <w:lang w:val="nl-NL"/>
              </w:rPr>
              <w:t>-pair;</w:t>
            </w:r>
          </w:p>
          <w:p w14:paraId="2B61A78A" w14:textId="0A2DDA5B" w:rsidR="00AD3704" w:rsidRPr="00AD3704" w:rsidRDefault="00AD3704" w:rsidP="00AD3704">
            <w:pPr>
              <w:pStyle w:val="Lijstalinea"/>
              <w:numPr>
                <w:ilvl w:val="0"/>
                <w:numId w:val="32"/>
              </w:numPr>
              <w:spacing w:after="0"/>
              <w:rPr>
                <w:lang w:val="nl-NL"/>
              </w:rPr>
            </w:pPr>
            <w:proofErr w:type="gramStart"/>
            <w:r>
              <w:rPr>
                <w:lang w:val="nl-NL"/>
              </w:rPr>
              <w:t>fiber</w:t>
            </w:r>
            <w:proofErr w:type="gramEnd"/>
            <w:r w:rsidR="009C725F">
              <w:rPr>
                <w:lang w:val="nl-NL"/>
              </w:rPr>
              <w:t>.</w:t>
            </w:r>
          </w:p>
        </w:tc>
        <w:tc>
          <w:tcPr>
            <w:tcW w:w="1977" w:type="dxa"/>
          </w:tcPr>
          <w:p w14:paraId="5C65342B" w14:textId="71E8ADB2" w:rsidR="002F4E96" w:rsidRDefault="00D17083" w:rsidP="002F4E96">
            <w:pPr>
              <w:rPr>
                <w:lang w:val="nl-NL"/>
              </w:rPr>
            </w:pPr>
            <w:r>
              <w:rPr>
                <w:lang w:val="nl-NL"/>
              </w:rPr>
              <w:t>LPD 25</w:t>
            </w:r>
          </w:p>
        </w:tc>
      </w:tr>
      <w:tr w:rsidR="002F4E96" w14:paraId="4231C6EF" w14:textId="77777777" w:rsidTr="00995AE3">
        <w:tc>
          <w:tcPr>
            <w:tcW w:w="7083" w:type="dxa"/>
          </w:tcPr>
          <w:p w14:paraId="00474D49" w14:textId="42F84346" w:rsidR="002F4E96" w:rsidRPr="0021640B" w:rsidRDefault="00BA0839" w:rsidP="002F4E96">
            <w:pPr>
              <w:rPr>
                <w:lang w:val="nl-NL"/>
              </w:rPr>
            </w:pPr>
            <w:r>
              <w:rPr>
                <w:lang w:val="nl-NL"/>
              </w:rPr>
              <w:t>De leerling configureert een netwerk volgens een procedure</w:t>
            </w:r>
          </w:p>
        </w:tc>
        <w:tc>
          <w:tcPr>
            <w:tcW w:w="1977" w:type="dxa"/>
          </w:tcPr>
          <w:p w14:paraId="4A6C9235" w14:textId="3C023455" w:rsidR="002F4E96" w:rsidRDefault="003B2EFC" w:rsidP="002F4E96">
            <w:pPr>
              <w:rPr>
                <w:lang w:val="nl-NL"/>
              </w:rPr>
            </w:pPr>
            <w:r>
              <w:rPr>
                <w:lang w:val="nl-NL"/>
              </w:rPr>
              <w:t>LPD 27</w:t>
            </w:r>
          </w:p>
        </w:tc>
      </w:tr>
      <w:tr w:rsidR="00D17083" w14:paraId="0B55D746" w14:textId="77777777" w:rsidTr="00893798">
        <w:tc>
          <w:tcPr>
            <w:tcW w:w="7083" w:type="dxa"/>
            <w:shd w:val="clear" w:color="auto" w:fill="D9D9D9" w:themeFill="background1" w:themeFillShade="D9"/>
          </w:tcPr>
          <w:p w14:paraId="740F885F" w14:textId="18354248" w:rsidR="00D17083" w:rsidRDefault="00D17083" w:rsidP="002F4E96">
            <w:pPr>
              <w:rPr>
                <w:lang w:val="nl-NL"/>
              </w:rPr>
            </w:pPr>
            <w:r>
              <w:rPr>
                <w:lang w:val="nl-NL"/>
              </w:rPr>
              <w:t>Diagnosticeren en ee</w:t>
            </w:r>
            <w:r w:rsidR="00893798">
              <w:rPr>
                <w:lang w:val="nl-NL"/>
              </w:rPr>
              <w:t>n defect of storing in een automatisatie</w:t>
            </w:r>
          </w:p>
        </w:tc>
        <w:tc>
          <w:tcPr>
            <w:tcW w:w="1977" w:type="dxa"/>
            <w:shd w:val="clear" w:color="auto" w:fill="D9D9D9" w:themeFill="background1" w:themeFillShade="D9"/>
          </w:tcPr>
          <w:p w14:paraId="12EF8F36" w14:textId="77777777" w:rsidR="00D17083" w:rsidRDefault="00D17083" w:rsidP="002F4E96">
            <w:pPr>
              <w:rPr>
                <w:lang w:val="nl-NL"/>
              </w:rPr>
            </w:pPr>
          </w:p>
        </w:tc>
      </w:tr>
      <w:tr w:rsidR="00FB7B88" w14:paraId="1424CBAE" w14:textId="77777777" w:rsidTr="00995AE3">
        <w:tc>
          <w:tcPr>
            <w:tcW w:w="7083" w:type="dxa"/>
          </w:tcPr>
          <w:p w14:paraId="1F9C464F" w14:textId="77777777" w:rsidR="00FB7B88" w:rsidRDefault="00FB7B88" w:rsidP="00FB7B88">
            <w:pPr>
              <w:rPr>
                <w:lang w:val="nl-NL"/>
              </w:rPr>
            </w:pPr>
            <w:r>
              <w:rPr>
                <w:lang w:val="nl-NL"/>
              </w:rPr>
              <w:t>De leerling controleert de werking van de technische installatie zoals</w:t>
            </w:r>
          </w:p>
          <w:p w14:paraId="16141896" w14:textId="77777777" w:rsidR="00FB7B88" w:rsidRDefault="00F92418" w:rsidP="00FB7B88">
            <w:pPr>
              <w:pStyle w:val="Lijstalinea"/>
              <w:numPr>
                <w:ilvl w:val="0"/>
                <w:numId w:val="32"/>
              </w:numPr>
              <w:spacing w:after="0"/>
              <w:rPr>
                <w:lang w:val="nl-NL"/>
              </w:rPr>
            </w:pPr>
            <w:proofErr w:type="gramStart"/>
            <w:r>
              <w:rPr>
                <w:lang w:val="nl-NL"/>
              </w:rPr>
              <w:t>schakelcomponenten</w:t>
            </w:r>
            <w:proofErr w:type="gramEnd"/>
            <w:r>
              <w:rPr>
                <w:lang w:val="nl-NL"/>
              </w:rPr>
              <w:t>;</w:t>
            </w:r>
          </w:p>
          <w:p w14:paraId="15891B07" w14:textId="77777777" w:rsidR="00F92418" w:rsidRDefault="00F92418" w:rsidP="00FB7B88">
            <w:pPr>
              <w:pStyle w:val="Lijstalinea"/>
              <w:numPr>
                <w:ilvl w:val="0"/>
                <w:numId w:val="32"/>
              </w:numPr>
              <w:spacing w:after="0"/>
              <w:rPr>
                <w:lang w:val="nl-NL"/>
              </w:rPr>
            </w:pPr>
            <w:proofErr w:type="gramStart"/>
            <w:r>
              <w:rPr>
                <w:lang w:val="nl-NL"/>
              </w:rPr>
              <w:t>koeling</w:t>
            </w:r>
            <w:proofErr w:type="gramEnd"/>
            <w:r>
              <w:rPr>
                <w:lang w:val="nl-NL"/>
              </w:rPr>
              <w:t xml:space="preserve"> van elektronische onderdelen;</w:t>
            </w:r>
          </w:p>
          <w:p w14:paraId="0DB81552" w14:textId="77777777" w:rsidR="00F92418" w:rsidRDefault="00ED00C8" w:rsidP="00FB7B88">
            <w:pPr>
              <w:pStyle w:val="Lijstalinea"/>
              <w:numPr>
                <w:ilvl w:val="0"/>
                <w:numId w:val="32"/>
              </w:numPr>
              <w:spacing w:after="0"/>
              <w:rPr>
                <w:lang w:val="nl-NL"/>
              </w:rPr>
            </w:pPr>
            <w:proofErr w:type="gramStart"/>
            <w:r>
              <w:rPr>
                <w:lang w:val="nl-NL"/>
              </w:rPr>
              <w:t>mechanische</w:t>
            </w:r>
            <w:proofErr w:type="gramEnd"/>
            <w:r>
              <w:rPr>
                <w:lang w:val="nl-NL"/>
              </w:rPr>
              <w:t xml:space="preserve"> schade aan sensoren;</w:t>
            </w:r>
          </w:p>
          <w:p w14:paraId="2D4DF646" w14:textId="1DE6D1B6" w:rsidR="00ED00C8" w:rsidRPr="00FB7B88" w:rsidRDefault="00ED00C8" w:rsidP="00FB7B88">
            <w:pPr>
              <w:pStyle w:val="Lijstalinea"/>
              <w:numPr>
                <w:ilvl w:val="0"/>
                <w:numId w:val="32"/>
              </w:numPr>
              <w:spacing w:after="0"/>
              <w:rPr>
                <w:lang w:val="nl-NL"/>
              </w:rPr>
            </w:pPr>
            <w:proofErr w:type="gramStart"/>
            <w:r>
              <w:rPr>
                <w:lang w:val="nl-NL"/>
              </w:rPr>
              <w:t>reinigen</w:t>
            </w:r>
            <w:proofErr w:type="gramEnd"/>
            <w:r>
              <w:rPr>
                <w:lang w:val="nl-NL"/>
              </w:rPr>
              <w:t xml:space="preserve"> van sensoren.</w:t>
            </w:r>
          </w:p>
        </w:tc>
        <w:tc>
          <w:tcPr>
            <w:tcW w:w="1977" w:type="dxa"/>
          </w:tcPr>
          <w:p w14:paraId="22EDB426" w14:textId="4194AFD5" w:rsidR="00FB7B88" w:rsidRDefault="00FB7B88" w:rsidP="00FB7B88">
            <w:pPr>
              <w:rPr>
                <w:lang w:val="nl-NL"/>
              </w:rPr>
            </w:pPr>
            <w:r>
              <w:rPr>
                <w:lang w:val="nl-NL"/>
              </w:rPr>
              <w:t xml:space="preserve">LPD </w:t>
            </w:r>
            <w:r w:rsidR="001C6668">
              <w:rPr>
                <w:lang w:val="nl-NL"/>
              </w:rPr>
              <w:t>39</w:t>
            </w:r>
          </w:p>
        </w:tc>
      </w:tr>
      <w:tr w:rsidR="004009E0" w14:paraId="2AF389AB" w14:textId="77777777" w:rsidTr="00995AE3">
        <w:tc>
          <w:tcPr>
            <w:tcW w:w="7083" w:type="dxa"/>
          </w:tcPr>
          <w:p w14:paraId="2807707F" w14:textId="15FC81E8" w:rsidR="004009E0" w:rsidRDefault="004009E0" w:rsidP="004009E0">
            <w:pPr>
              <w:rPr>
                <w:lang w:val="nl-NL"/>
              </w:rPr>
            </w:pPr>
            <w:r>
              <w:rPr>
                <w:lang w:val="nl-NL"/>
              </w:rPr>
              <w:t>De leerling lokaliseert en diagnosticeert een defect of storing.</w:t>
            </w:r>
          </w:p>
        </w:tc>
        <w:tc>
          <w:tcPr>
            <w:tcW w:w="1977" w:type="dxa"/>
          </w:tcPr>
          <w:p w14:paraId="4073864A" w14:textId="70AD3564" w:rsidR="004009E0" w:rsidRDefault="004009E0" w:rsidP="004009E0">
            <w:pPr>
              <w:rPr>
                <w:lang w:val="nl-NL"/>
              </w:rPr>
            </w:pPr>
            <w:r>
              <w:rPr>
                <w:lang w:val="nl-NL"/>
              </w:rPr>
              <w:t>LPD 40</w:t>
            </w:r>
          </w:p>
        </w:tc>
      </w:tr>
      <w:tr w:rsidR="00C54506" w14:paraId="53D100AF" w14:textId="77777777" w:rsidTr="00995AE3">
        <w:tc>
          <w:tcPr>
            <w:tcW w:w="7083" w:type="dxa"/>
          </w:tcPr>
          <w:p w14:paraId="31B803C9" w14:textId="38926BE7" w:rsidR="00C54506" w:rsidRPr="00C54506" w:rsidRDefault="00C54506" w:rsidP="00C54506">
            <w:pPr>
              <w:rPr>
                <w:lang w:val="nl-NL"/>
              </w:rPr>
            </w:pPr>
            <w:r>
              <w:rPr>
                <w:lang w:val="nl-NL"/>
              </w:rPr>
              <w:t>De leerling herstelt een defect zoals</w:t>
            </w:r>
          </w:p>
          <w:p w14:paraId="7B76055E" w14:textId="77777777" w:rsidR="00C54506" w:rsidRDefault="00C54506" w:rsidP="00C54506">
            <w:pPr>
              <w:pStyle w:val="Lijstalinea"/>
              <w:numPr>
                <w:ilvl w:val="0"/>
                <w:numId w:val="32"/>
              </w:numPr>
              <w:spacing w:after="0"/>
              <w:rPr>
                <w:lang w:val="nl-NL"/>
              </w:rPr>
            </w:pPr>
            <w:proofErr w:type="gramStart"/>
            <w:r>
              <w:rPr>
                <w:lang w:val="nl-NL"/>
              </w:rPr>
              <w:t>elektrische</w:t>
            </w:r>
            <w:proofErr w:type="gramEnd"/>
            <w:r>
              <w:rPr>
                <w:lang w:val="nl-NL"/>
              </w:rPr>
              <w:t xml:space="preserve"> componenten;</w:t>
            </w:r>
          </w:p>
          <w:p w14:paraId="79B8CEB2" w14:textId="77777777" w:rsidR="00C54506" w:rsidRDefault="00C54506" w:rsidP="00C54506">
            <w:pPr>
              <w:pStyle w:val="Lijstalinea"/>
              <w:numPr>
                <w:ilvl w:val="0"/>
                <w:numId w:val="32"/>
              </w:numPr>
              <w:spacing w:after="0"/>
              <w:rPr>
                <w:lang w:val="nl-NL"/>
              </w:rPr>
            </w:pPr>
            <w:proofErr w:type="gramStart"/>
            <w:r>
              <w:rPr>
                <w:lang w:val="nl-NL"/>
              </w:rPr>
              <w:lastRenderedPageBreak/>
              <w:t>elektronische</w:t>
            </w:r>
            <w:proofErr w:type="gramEnd"/>
            <w:r>
              <w:rPr>
                <w:lang w:val="nl-NL"/>
              </w:rPr>
              <w:t xml:space="preserve"> componenten en onderdelen;</w:t>
            </w:r>
          </w:p>
          <w:p w14:paraId="43297B69" w14:textId="4B1DD172" w:rsidR="00C54506" w:rsidRPr="00C54506" w:rsidRDefault="00C54506" w:rsidP="00C54506">
            <w:pPr>
              <w:pStyle w:val="Lijstalinea"/>
              <w:numPr>
                <w:ilvl w:val="0"/>
                <w:numId w:val="32"/>
              </w:numPr>
              <w:spacing w:after="0"/>
              <w:rPr>
                <w:lang w:val="nl-NL"/>
              </w:rPr>
            </w:pPr>
            <w:proofErr w:type="gramStart"/>
            <w:r>
              <w:rPr>
                <w:lang w:val="nl-NL"/>
              </w:rPr>
              <w:t>programmeerbare</w:t>
            </w:r>
            <w:proofErr w:type="gramEnd"/>
            <w:r>
              <w:rPr>
                <w:lang w:val="nl-NL"/>
              </w:rPr>
              <w:t xml:space="preserve"> sturing.</w:t>
            </w:r>
          </w:p>
        </w:tc>
        <w:tc>
          <w:tcPr>
            <w:tcW w:w="1977" w:type="dxa"/>
          </w:tcPr>
          <w:p w14:paraId="297049EE" w14:textId="60CA995A" w:rsidR="00C54506" w:rsidRDefault="00C54506" w:rsidP="00C54506">
            <w:pPr>
              <w:rPr>
                <w:lang w:val="nl-NL"/>
              </w:rPr>
            </w:pPr>
            <w:r>
              <w:rPr>
                <w:lang w:val="nl-NL"/>
              </w:rPr>
              <w:lastRenderedPageBreak/>
              <w:t>LPD 41</w:t>
            </w:r>
          </w:p>
        </w:tc>
      </w:tr>
    </w:tbl>
    <w:p w14:paraId="5C62DF4E" w14:textId="6C14C1E5" w:rsidR="004155BE" w:rsidRDefault="004155BE" w:rsidP="001847F1"/>
    <w:p w14:paraId="45C9DC49" w14:textId="7893DFDD" w:rsidR="001847F1" w:rsidRPr="001847F1" w:rsidRDefault="001847F1" w:rsidP="00C54506">
      <w:pPr>
        <w:suppressAutoHyphens w:val="0"/>
      </w:pPr>
    </w:p>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7F687" w14:textId="77777777" w:rsidR="008D564D" w:rsidRDefault="008D564D" w:rsidP="00542652">
      <w:r>
        <w:separator/>
      </w:r>
    </w:p>
  </w:endnote>
  <w:endnote w:type="continuationSeparator" w:id="0">
    <w:p w14:paraId="48EF55E5" w14:textId="77777777" w:rsidR="008D564D" w:rsidRDefault="008D564D" w:rsidP="00542652">
      <w:r>
        <w:continuationSeparator/>
      </w:r>
    </w:p>
  </w:endnote>
  <w:endnote w:type="continuationNotice" w:id="1">
    <w:p w14:paraId="5AE47019" w14:textId="77777777" w:rsidR="008D564D" w:rsidRDefault="008D56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F4ECD0"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2713B7">
      <w:rPr>
        <w:b/>
        <w:color w:val="404040" w:themeColor="text1" w:themeTint="BF"/>
        <w:sz w:val="18"/>
        <w:szCs w:val="18"/>
      </w:rPr>
      <w:t>III-InICT-da</w:t>
    </w:r>
    <w:r w:rsidR="004155BE">
      <w:rPr>
        <w:b/>
        <w:color w:val="404040" w:themeColor="text1" w:themeTint="BF"/>
        <w:sz w:val="18"/>
        <w:szCs w:val="18"/>
      </w:rPr>
      <w:t xml:space="preserve"> (</w:t>
    </w:r>
    <w:r w:rsidR="002713B7">
      <w:rPr>
        <w:b/>
        <w:color w:val="404040" w:themeColor="text1" w:themeTint="BF"/>
        <w:sz w:val="18"/>
        <w:szCs w:val="18"/>
      </w:rPr>
      <w:t>juni 202</w:t>
    </w:r>
    <w:r w:rsidR="009C725F">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45E441D3" w:rsidR="00100D80" w:rsidRDefault="002713B7">
    <w:pPr>
      <w:pStyle w:val="Voettekst"/>
    </w:pPr>
    <w:r>
      <w:t xml:space="preserve">III-InICT-da </w:t>
    </w:r>
    <w:r w:rsidR="00687172">
      <w:t>(</w:t>
    </w:r>
    <w:r>
      <w:t>juni 202</w:t>
    </w:r>
    <w:r w:rsidR="009C725F">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7C60F" w14:textId="77777777" w:rsidR="008D564D" w:rsidRDefault="008D564D" w:rsidP="00542652">
      <w:r>
        <w:separator/>
      </w:r>
    </w:p>
  </w:footnote>
  <w:footnote w:type="continuationSeparator" w:id="0">
    <w:p w14:paraId="23F6182C" w14:textId="77777777" w:rsidR="008D564D" w:rsidRDefault="008D564D" w:rsidP="00542652">
      <w:r>
        <w:continuationSeparator/>
      </w:r>
    </w:p>
    <w:p w14:paraId="330A2494" w14:textId="77777777" w:rsidR="008D564D" w:rsidRDefault="008D564D"/>
    <w:p w14:paraId="272A1E61" w14:textId="77777777" w:rsidR="008D564D" w:rsidRDefault="008D56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3558C2"/>
    <w:multiLevelType w:val="hybridMultilevel"/>
    <w:tmpl w:val="7CA2D246"/>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7"/>
  </w:num>
  <w:num w:numId="2" w16cid:durableId="2085225797">
    <w:abstractNumId w:val="17"/>
  </w:num>
  <w:num w:numId="3" w16cid:durableId="210112520">
    <w:abstractNumId w:val="5"/>
  </w:num>
  <w:num w:numId="4" w16cid:durableId="2146391007">
    <w:abstractNumId w:val="1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7"/>
  </w:num>
  <w:num w:numId="6" w16cid:durableId="287706536">
    <w:abstractNumId w:val="10"/>
  </w:num>
  <w:num w:numId="7" w16cid:durableId="2057389921">
    <w:abstractNumId w:val="21"/>
  </w:num>
  <w:num w:numId="8" w16cid:durableId="175048375">
    <w:abstractNumId w:val="16"/>
  </w:num>
  <w:num w:numId="9" w16cid:durableId="336887750">
    <w:abstractNumId w:val="26"/>
  </w:num>
  <w:num w:numId="10" w16cid:durableId="1666779299">
    <w:abstractNumId w:val="4"/>
  </w:num>
  <w:num w:numId="11" w16cid:durableId="1219172945">
    <w:abstractNumId w:val="13"/>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9"/>
  </w:num>
  <w:num w:numId="17" w16cid:durableId="885677727">
    <w:abstractNumId w:val="28"/>
  </w:num>
  <w:num w:numId="18" w16cid:durableId="175775647">
    <w:abstractNumId w:val="0"/>
  </w:num>
  <w:num w:numId="19" w16cid:durableId="2031642540">
    <w:abstractNumId w:val="18"/>
  </w:num>
  <w:num w:numId="20" w16cid:durableId="167646649">
    <w:abstractNumId w:val="14"/>
  </w:num>
  <w:num w:numId="21" w16cid:durableId="1620139441">
    <w:abstractNumId w:val="27"/>
  </w:num>
  <w:num w:numId="22" w16cid:durableId="346371553">
    <w:abstractNumId w:val="9"/>
  </w:num>
  <w:num w:numId="23" w16cid:durableId="2041779584">
    <w:abstractNumId w:val="25"/>
  </w:num>
  <w:num w:numId="24" w16cid:durableId="547453434">
    <w:abstractNumId w:val="12"/>
  </w:num>
  <w:num w:numId="25" w16cid:durableId="843856655">
    <w:abstractNumId w:val="20"/>
  </w:num>
  <w:num w:numId="26" w16cid:durableId="744883336">
    <w:abstractNumId w:val="24"/>
  </w:num>
  <w:num w:numId="27" w16cid:durableId="634062507">
    <w:abstractNumId w:val="6"/>
  </w:num>
  <w:num w:numId="28" w16cid:durableId="828524611">
    <w:abstractNumId w:val="15"/>
  </w:num>
  <w:num w:numId="29" w16cid:durableId="2019842540">
    <w:abstractNumId w:val="3"/>
  </w:num>
  <w:num w:numId="30" w16cid:durableId="1571502692">
    <w:abstractNumId w:val="22"/>
  </w:num>
  <w:num w:numId="31" w16cid:durableId="1088042641">
    <w:abstractNumId w:val="1"/>
  </w:num>
  <w:num w:numId="32" w16cid:durableId="793645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775C"/>
    <w:rsid w:val="00092C7B"/>
    <w:rsid w:val="000A08AD"/>
    <w:rsid w:val="000A380F"/>
    <w:rsid w:val="000B47EA"/>
    <w:rsid w:val="000B77E8"/>
    <w:rsid w:val="000C4253"/>
    <w:rsid w:val="000C5BA0"/>
    <w:rsid w:val="000C5ED7"/>
    <w:rsid w:val="000C68C2"/>
    <w:rsid w:val="000D5051"/>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C6668"/>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6274E"/>
    <w:rsid w:val="0026610B"/>
    <w:rsid w:val="002713B7"/>
    <w:rsid w:val="002714E4"/>
    <w:rsid w:val="00282BB1"/>
    <w:rsid w:val="002862E9"/>
    <w:rsid w:val="00287C15"/>
    <w:rsid w:val="00290079"/>
    <w:rsid w:val="00293B90"/>
    <w:rsid w:val="002A3874"/>
    <w:rsid w:val="002A59A7"/>
    <w:rsid w:val="002C2341"/>
    <w:rsid w:val="002C39AC"/>
    <w:rsid w:val="002C6FD7"/>
    <w:rsid w:val="002D5628"/>
    <w:rsid w:val="002E25CA"/>
    <w:rsid w:val="002F4E96"/>
    <w:rsid w:val="00305086"/>
    <w:rsid w:val="0031624F"/>
    <w:rsid w:val="0032251D"/>
    <w:rsid w:val="00323038"/>
    <w:rsid w:val="00335C0F"/>
    <w:rsid w:val="00342B58"/>
    <w:rsid w:val="0034324A"/>
    <w:rsid w:val="00344488"/>
    <w:rsid w:val="00355407"/>
    <w:rsid w:val="003556C8"/>
    <w:rsid w:val="003569C5"/>
    <w:rsid w:val="00366D4E"/>
    <w:rsid w:val="00374E2A"/>
    <w:rsid w:val="003770F7"/>
    <w:rsid w:val="00377AFC"/>
    <w:rsid w:val="003A4627"/>
    <w:rsid w:val="003A7EB5"/>
    <w:rsid w:val="003B2EFC"/>
    <w:rsid w:val="003C3080"/>
    <w:rsid w:val="003C365A"/>
    <w:rsid w:val="003C47B6"/>
    <w:rsid w:val="003D02CD"/>
    <w:rsid w:val="003D102A"/>
    <w:rsid w:val="003D42FA"/>
    <w:rsid w:val="003E7103"/>
    <w:rsid w:val="003F39FC"/>
    <w:rsid w:val="003F3B3F"/>
    <w:rsid w:val="004009E0"/>
    <w:rsid w:val="00400A72"/>
    <w:rsid w:val="004040E4"/>
    <w:rsid w:val="00405283"/>
    <w:rsid w:val="004068E9"/>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29A3"/>
    <w:rsid w:val="004A3E71"/>
    <w:rsid w:val="004C3FCD"/>
    <w:rsid w:val="004C66F2"/>
    <w:rsid w:val="004D062F"/>
    <w:rsid w:val="004E7887"/>
    <w:rsid w:val="004F4BAD"/>
    <w:rsid w:val="004F5E3C"/>
    <w:rsid w:val="004F5EB3"/>
    <w:rsid w:val="004F670C"/>
    <w:rsid w:val="0050119E"/>
    <w:rsid w:val="00507B8D"/>
    <w:rsid w:val="0051512A"/>
    <w:rsid w:val="0051626C"/>
    <w:rsid w:val="00531181"/>
    <w:rsid w:val="005365F3"/>
    <w:rsid w:val="00542652"/>
    <w:rsid w:val="005555AB"/>
    <w:rsid w:val="00565A69"/>
    <w:rsid w:val="00573614"/>
    <w:rsid w:val="00582145"/>
    <w:rsid w:val="00582D2E"/>
    <w:rsid w:val="0058457E"/>
    <w:rsid w:val="00587F9C"/>
    <w:rsid w:val="005B6E7C"/>
    <w:rsid w:val="005B732D"/>
    <w:rsid w:val="005C2046"/>
    <w:rsid w:val="005C4006"/>
    <w:rsid w:val="005E1C22"/>
    <w:rsid w:val="005E76E2"/>
    <w:rsid w:val="0060187B"/>
    <w:rsid w:val="00602896"/>
    <w:rsid w:val="006052F6"/>
    <w:rsid w:val="006207C4"/>
    <w:rsid w:val="00620A2B"/>
    <w:rsid w:val="00621CBE"/>
    <w:rsid w:val="00637F13"/>
    <w:rsid w:val="00640317"/>
    <w:rsid w:val="00643BB3"/>
    <w:rsid w:val="00645DF8"/>
    <w:rsid w:val="006505A5"/>
    <w:rsid w:val="0065447F"/>
    <w:rsid w:val="00657AE7"/>
    <w:rsid w:val="0066310A"/>
    <w:rsid w:val="00664D1D"/>
    <w:rsid w:val="00670A81"/>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75A8F"/>
    <w:rsid w:val="00790DA0"/>
    <w:rsid w:val="007913F3"/>
    <w:rsid w:val="00791ABB"/>
    <w:rsid w:val="00794B76"/>
    <w:rsid w:val="007A41CD"/>
    <w:rsid w:val="007A49B8"/>
    <w:rsid w:val="007A538B"/>
    <w:rsid w:val="007A53D4"/>
    <w:rsid w:val="007B21E6"/>
    <w:rsid w:val="007B4ED4"/>
    <w:rsid w:val="007C1831"/>
    <w:rsid w:val="007C3BD2"/>
    <w:rsid w:val="007C4B11"/>
    <w:rsid w:val="007C6AAD"/>
    <w:rsid w:val="007D3FF2"/>
    <w:rsid w:val="007D5840"/>
    <w:rsid w:val="007D7685"/>
    <w:rsid w:val="007E5419"/>
    <w:rsid w:val="007E5CF1"/>
    <w:rsid w:val="007E6DC0"/>
    <w:rsid w:val="007F00C2"/>
    <w:rsid w:val="007F27AB"/>
    <w:rsid w:val="00803E9F"/>
    <w:rsid w:val="00830982"/>
    <w:rsid w:val="00831D21"/>
    <w:rsid w:val="00832EE1"/>
    <w:rsid w:val="00837643"/>
    <w:rsid w:val="00844A02"/>
    <w:rsid w:val="00861A96"/>
    <w:rsid w:val="00863F63"/>
    <w:rsid w:val="00872CE8"/>
    <w:rsid w:val="00876958"/>
    <w:rsid w:val="008854E2"/>
    <w:rsid w:val="00893798"/>
    <w:rsid w:val="008A1FC5"/>
    <w:rsid w:val="008A2765"/>
    <w:rsid w:val="008A5D99"/>
    <w:rsid w:val="008A5DFF"/>
    <w:rsid w:val="008B663C"/>
    <w:rsid w:val="008B7988"/>
    <w:rsid w:val="008D0F1F"/>
    <w:rsid w:val="008D4918"/>
    <w:rsid w:val="008D564D"/>
    <w:rsid w:val="008E2108"/>
    <w:rsid w:val="008E3DF9"/>
    <w:rsid w:val="008E65BF"/>
    <w:rsid w:val="00900DA2"/>
    <w:rsid w:val="0090100B"/>
    <w:rsid w:val="0090340D"/>
    <w:rsid w:val="0090582A"/>
    <w:rsid w:val="009123EA"/>
    <w:rsid w:val="009265A6"/>
    <w:rsid w:val="0093167E"/>
    <w:rsid w:val="009327EA"/>
    <w:rsid w:val="00943AF2"/>
    <w:rsid w:val="00954509"/>
    <w:rsid w:val="009655C9"/>
    <w:rsid w:val="00980DCE"/>
    <w:rsid w:val="00982889"/>
    <w:rsid w:val="00983866"/>
    <w:rsid w:val="00995AE3"/>
    <w:rsid w:val="0099620A"/>
    <w:rsid w:val="009A32B1"/>
    <w:rsid w:val="009A6EA2"/>
    <w:rsid w:val="009B235B"/>
    <w:rsid w:val="009B4946"/>
    <w:rsid w:val="009B63B2"/>
    <w:rsid w:val="009C725F"/>
    <w:rsid w:val="009D610A"/>
    <w:rsid w:val="009E61A9"/>
    <w:rsid w:val="009F000C"/>
    <w:rsid w:val="009F1E7A"/>
    <w:rsid w:val="009F2010"/>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A5531"/>
    <w:rsid w:val="00AB68EC"/>
    <w:rsid w:val="00AC43ED"/>
    <w:rsid w:val="00AD09D8"/>
    <w:rsid w:val="00AD3704"/>
    <w:rsid w:val="00AE042D"/>
    <w:rsid w:val="00AE29B3"/>
    <w:rsid w:val="00AE3D10"/>
    <w:rsid w:val="00AE57DC"/>
    <w:rsid w:val="00AF2EA8"/>
    <w:rsid w:val="00AF67A9"/>
    <w:rsid w:val="00B0652B"/>
    <w:rsid w:val="00B3089F"/>
    <w:rsid w:val="00B333D2"/>
    <w:rsid w:val="00B33B85"/>
    <w:rsid w:val="00B3416F"/>
    <w:rsid w:val="00B45EA0"/>
    <w:rsid w:val="00B46550"/>
    <w:rsid w:val="00B46939"/>
    <w:rsid w:val="00B51E01"/>
    <w:rsid w:val="00B614E7"/>
    <w:rsid w:val="00B66369"/>
    <w:rsid w:val="00B673D2"/>
    <w:rsid w:val="00B74B05"/>
    <w:rsid w:val="00B83B7F"/>
    <w:rsid w:val="00B91278"/>
    <w:rsid w:val="00B9372F"/>
    <w:rsid w:val="00B965B4"/>
    <w:rsid w:val="00BA0839"/>
    <w:rsid w:val="00BC3446"/>
    <w:rsid w:val="00BD17BC"/>
    <w:rsid w:val="00BE2839"/>
    <w:rsid w:val="00BE5126"/>
    <w:rsid w:val="00BE6CA3"/>
    <w:rsid w:val="00BF535C"/>
    <w:rsid w:val="00C02ED3"/>
    <w:rsid w:val="00C06487"/>
    <w:rsid w:val="00C32B0F"/>
    <w:rsid w:val="00C3301F"/>
    <w:rsid w:val="00C333BB"/>
    <w:rsid w:val="00C34916"/>
    <w:rsid w:val="00C37EFE"/>
    <w:rsid w:val="00C42227"/>
    <w:rsid w:val="00C54506"/>
    <w:rsid w:val="00C73101"/>
    <w:rsid w:val="00C86D86"/>
    <w:rsid w:val="00C926CA"/>
    <w:rsid w:val="00C93D8E"/>
    <w:rsid w:val="00CA1BF4"/>
    <w:rsid w:val="00CA2ADD"/>
    <w:rsid w:val="00CA70E6"/>
    <w:rsid w:val="00CB1B2C"/>
    <w:rsid w:val="00CC1472"/>
    <w:rsid w:val="00CC45E2"/>
    <w:rsid w:val="00CC5998"/>
    <w:rsid w:val="00CC608A"/>
    <w:rsid w:val="00CF2CFC"/>
    <w:rsid w:val="00D052CE"/>
    <w:rsid w:val="00D153F1"/>
    <w:rsid w:val="00D16156"/>
    <w:rsid w:val="00D17083"/>
    <w:rsid w:val="00D2120A"/>
    <w:rsid w:val="00D24E49"/>
    <w:rsid w:val="00D27963"/>
    <w:rsid w:val="00D32709"/>
    <w:rsid w:val="00D35E05"/>
    <w:rsid w:val="00D46BAD"/>
    <w:rsid w:val="00D47932"/>
    <w:rsid w:val="00D5048A"/>
    <w:rsid w:val="00D57927"/>
    <w:rsid w:val="00D62280"/>
    <w:rsid w:val="00D62CAD"/>
    <w:rsid w:val="00D71FD9"/>
    <w:rsid w:val="00D91EDD"/>
    <w:rsid w:val="00DA2DE5"/>
    <w:rsid w:val="00DB668E"/>
    <w:rsid w:val="00DB76DF"/>
    <w:rsid w:val="00DC1E08"/>
    <w:rsid w:val="00DC2B81"/>
    <w:rsid w:val="00DF09AC"/>
    <w:rsid w:val="00DF17C0"/>
    <w:rsid w:val="00DF20AB"/>
    <w:rsid w:val="00E02A25"/>
    <w:rsid w:val="00E03F61"/>
    <w:rsid w:val="00E04192"/>
    <w:rsid w:val="00E11903"/>
    <w:rsid w:val="00E12C17"/>
    <w:rsid w:val="00E2096D"/>
    <w:rsid w:val="00E27E09"/>
    <w:rsid w:val="00E374ED"/>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C194F"/>
    <w:rsid w:val="00EC3B8F"/>
    <w:rsid w:val="00EC71BD"/>
    <w:rsid w:val="00ED00C8"/>
    <w:rsid w:val="00EE1643"/>
    <w:rsid w:val="00EE6ECF"/>
    <w:rsid w:val="00EF0587"/>
    <w:rsid w:val="00EF1C47"/>
    <w:rsid w:val="00F01269"/>
    <w:rsid w:val="00F2108F"/>
    <w:rsid w:val="00F24820"/>
    <w:rsid w:val="00F2707D"/>
    <w:rsid w:val="00F333F1"/>
    <w:rsid w:val="00F5043B"/>
    <w:rsid w:val="00F62FF5"/>
    <w:rsid w:val="00F70B2F"/>
    <w:rsid w:val="00F75290"/>
    <w:rsid w:val="00F81600"/>
    <w:rsid w:val="00F82436"/>
    <w:rsid w:val="00F82561"/>
    <w:rsid w:val="00F8750F"/>
    <w:rsid w:val="00F92418"/>
    <w:rsid w:val="00F93C1B"/>
    <w:rsid w:val="00F96046"/>
    <w:rsid w:val="00FA6474"/>
    <w:rsid w:val="00FA6EC9"/>
    <w:rsid w:val="00FB7B88"/>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A536F8-1F99-4C8C-82E6-4CA6B8398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20</TotalTime>
  <Pages>3</Pages>
  <Words>758</Words>
  <Characters>4175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34</cp:revision>
  <dcterms:created xsi:type="dcterms:W3CDTF">2025-06-23T09:02:00Z</dcterms:created>
  <dcterms:modified xsi:type="dcterms:W3CDTF">2025-06-25T06:40:00Z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