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82DF437" w:rsidR="00127D92" w:rsidRDefault="009A32B1" w:rsidP="003F39FC">
      <w:pPr>
        <w:pStyle w:val="Titel"/>
        <w:jc w:val="center"/>
      </w:pPr>
      <w:r>
        <w:t>Inspiratiedocument s</w:t>
      </w:r>
      <w:r w:rsidR="001847F1">
        <w:t>tage</w:t>
      </w:r>
      <w:r w:rsidR="00C37EFE">
        <w:t>-</w:t>
      </w:r>
      <w:r w:rsidR="001847F1">
        <w:t xml:space="preserve">activiteitenlijst </w:t>
      </w:r>
      <w:r w:rsidR="007A2A26">
        <w:t>Koetswerk</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8D58A1" w14:paraId="55AD0AA7" w14:textId="77777777" w:rsidTr="00AD312F">
        <w:tc>
          <w:tcPr>
            <w:tcW w:w="7083" w:type="dxa"/>
            <w:shd w:val="clear" w:color="auto" w:fill="D9D9D9" w:themeFill="background1" w:themeFillShade="D9"/>
          </w:tcPr>
          <w:p w14:paraId="3E983356" w14:textId="43EE8907" w:rsidR="008D58A1" w:rsidRPr="0021640B" w:rsidRDefault="008D58A1" w:rsidP="008D58A1">
            <w:r>
              <w:t>Kwaliteitsvol en veilig handelen</w:t>
            </w:r>
          </w:p>
        </w:tc>
        <w:tc>
          <w:tcPr>
            <w:tcW w:w="1977" w:type="dxa"/>
            <w:shd w:val="clear" w:color="auto" w:fill="D9D9D9" w:themeFill="background1" w:themeFillShade="D9"/>
          </w:tcPr>
          <w:p w14:paraId="6FF64474" w14:textId="310B9BCC" w:rsidR="008D58A1" w:rsidRDefault="008D58A1" w:rsidP="008D58A1"/>
        </w:tc>
      </w:tr>
      <w:tr w:rsidR="008D58A1" w14:paraId="73DEB676" w14:textId="77777777" w:rsidTr="00995AE3">
        <w:tc>
          <w:tcPr>
            <w:tcW w:w="7083" w:type="dxa"/>
          </w:tcPr>
          <w:p w14:paraId="2564BB2D" w14:textId="77777777" w:rsidR="008D58A1" w:rsidRDefault="008D58A1" w:rsidP="008D58A1">
            <w:r>
              <w:t>De leerling werkt veilig en ergonomisch zoals:</w:t>
            </w:r>
          </w:p>
          <w:p w14:paraId="246D6D90" w14:textId="77777777" w:rsidR="008D58A1" w:rsidRDefault="008D58A1" w:rsidP="008D58A1">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1510FA57" w14:textId="77777777" w:rsidR="008D58A1" w:rsidRDefault="008D58A1" w:rsidP="008D58A1">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productetiketten;</w:t>
            </w:r>
          </w:p>
          <w:p w14:paraId="4760AAF4" w14:textId="77777777" w:rsidR="008D58A1" w:rsidRDefault="008D58A1" w:rsidP="008D58A1">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6C17546" w14:textId="628B3A31" w:rsidR="008D58A1" w:rsidRPr="0021640B" w:rsidRDefault="008D58A1" w:rsidP="008D58A1">
            <w:proofErr w:type="gramStart"/>
            <w:r w:rsidRPr="00DA6351">
              <w:rPr>
                <w:lang w:val="nl-NL"/>
              </w:rPr>
              <w:t>veilig</w:t>
            </w:r>
            <w:proofErr w:type="gramEnd"/>
            <w:r w:rsidRPr="00DA6351">
              <w:rPr>
                <w:lang w:val="nl-NL"/>
              </w:rPr>
              <w:t xml:space="preserve"> werken met producten en technische systemen.</w:t>
            </w:r>
          </w:p>
        </w:tc>
        <w:tc>
          <w:tcPr>
            <w:tcW w:w="1977" w:type="dxa"/>
          </w:tcPr>
          <w:p w14:paraId="66BCCBAE" w14:textId="600BFA70" w:rsidR="008D58A1" w:rsidRDefault="008D58A1" w:rsidP="008D58A1">
            <w:r>
              <w:t>LPD 2, 3</w:t>
            </w:r>
          </w:p>
        </w:tc>
      </w:tr>
      <w:tr w:rsidR="008D58A1" w14:paraId="7852883C" w14:textId="77777777" w:rsidTr="00995AE3">
        <w:tc>
          <w:tcPr>
            <w:tcW w:w="7083" w:type="dxa"/>
          </w:tcPr>
          <w:p w14:paraId="4693871C" w14:textId="77777777" w:rsidR="008D58A1" w:rsidRDefault="008D58A1" w:rsidP="008D58A1">
            <w:r>
              <w:t>De leerling leeft de afspraken op de werkplek na. Zoals afspraken over:</w:t>
            </w:r>
          </w:p>
          <w:p w14:paraId="24B310A5" w14:textId="77777777" w:rsidR="008D58A1" w:rsidRDefault="008D58A1" w:rsidP="008D58A1">
            <w:pPr>
              <w:pStyle w:val="Lijstalinea"/>
              <w:numPr>
                <w:ilvl w:val="0"/>
                <w:numId w:val="34"/>
              </w:numPr>
              <w:spacing w:after="0"/>
            </w:pPr>
            <w:r>
              <w:t>PBM’s en CBM’s;</w:t>
            </w:r>
          </w:p>
          <w:p w14:paraId="04924AC2" w14:textId="77777777" w:rsidR="008D58A1" w:rsidRDefault="008D58A1" w:rsidP="008D58A1">
            <w:pPr>
              <w:pStyle w:val="Lijstalinea"/>
              <w:numPr>
                <w:ilvl w:val="0"/>
                <w:numId w:val="34"/>
              </w:numPr>
              <w:spacing w:after="0"/>
            </w:pPr>
            <w:r>
              <w:t>stiptheid;</w:t>
            </w:r>
          </w:p>
          <w:p w14:paraId="7B4AAC85" w14:textId="77777777" w:rsidR="008D58A1" w:rsidRDefault="008D58A1" w:rsidP="008D58A1">
            <w:pPr>
              <w:pStyle w:val="Lijstalinea"/>
              <w:numPr>
                <w:ilvl w:val="0"/>
                <w:numId w:val="34"/>
              </w:numPr>
              <w:spacing w:after="0"/>
            </w:pPr>
            <w:r>
              <w:t>communicatie met collega’s;</w:t>
            </w:r>
          </w:p>
          <w:p w14:paraId="0EB6D909" w14:textId="7AC9656C" w:rsidR="008D58A1" w:rsidRPr="0021640B" w:rsidRDefault="008D58A1" w:rsidP="008D58A1">
            <w:r>
              <w:t>persoonlijke hygiëne.</w:t>
            </w:r>
          </w:p>
        </w:tc>
        <w:tc>
          <w:tcPr>
            <w:tcW w:w="1977" w:type="dxa"/>
          </w:tcPr>
          <w:p w14:paraId="17B0E51F" w14:textId="1B44CADC" w:rsidR="008D58A1" w:rsidRDefault="008D58A1" w:rsidP="008D58A1">
            <w:r>
              <w:t>LPD 1, 2</w:t>
            </w:r>
          </w:p>
        </w:tc>
      </w:tr>
      <w:tr w:rsidR="008D58A1" w14:paraId="1F6B349E" w14:textId="77777777" w:rsidTr="00AD312F">
        <w:tc>
          <w:tcPr>
            <w:tcW w:w="7083" w:type="dxa"/>
            <w:shd w:val="clear" w:color="auto" w:fill="D9D9D9" w:themeFill="background1" w:themeFillShade="D9"/>
          </w:tcPr>
          <w:p w14:paraId="13C21073" w14:textId="772609AE" w:rsidR="008D58A1" w:rsidRPr="0021640B" w:rsidRDefault="008D58A1" w:rsidP="008D58A1">
            <w:r>
              <w:t>Voorbereiding en opvolging</w:t>
            </w:r>
          </w:p>
        </w:tc>
        <w:tc>
          <w:tcPr>
            <w:tcW w:w="1977" w:type="dxa"/>
            <w:shd w:val="clear" w:color="auto" w:fill="D9D9D9" w:themeFill="background1" w:themeFillShade="D9"/>
          </w:tcPr>
          <w:p w14:paraId="16FDBDE8" w14:textId="63CDDEB9" w:rsidR="008D58A1" w:rsidRDefault="008D58A1" w:rsidP="008D58A1"/>
        </w:tc>
      </w:tr>
      <w:tr w:rsidR="008D58A1" w14:paraId="0E1DA751" w14:textId="77777777" w:rsidTr="00995AE3">
        <w:tc>
          <w:tcPr>
            <w:tcW w:w="7083" w:type="dxa"/>
          </w:tcPr>
          <w:p w14:paraId="094E3CC5" w14:textId="77777777" w:rsidR="008D58A1" w:rsidRDefault="008D58A1" w:rsidP="008D58A1">
            <w:r>
              <w:t>De leerling bereidt de werkzaamheden voor zoals</w:t>
            </w:r>
          </w:p>
          <w:p w14:paraId="197DFBE7" w14:textId="77777777" w:rsidR="008D58A1" w:rsidRDefault="008D58A1" w:rsidP="008D58A1">
            <w:pPr>
              <w:pStyle w:val="Lijstalinea"/>
              <w:numPr>
                <w:ilvl w:val="0"/>
                <w:numId w:val="34"/>
              </w:numPr>
              <w:spacing w:after="0"/>
            </w:pPr>
            <w:r>
              <w:t>bestellen van onderdelen;</w:t>
            </w:r>
          </w:p>
          <w:p w14:paraId="11359873" w14:textId="77777777" w:rsidR="008D58A1" w:rsidRDefault="008D58A1" w:rsidP="008D58A1">
            <w:pPr>
              <w:pStyle w:val="Lijstalinea"/>
              <w:numPr>
                <w:ilvl w:val="0"/>
                <w:numId w:val="34"/>
              </w:numPr>
              <w:spacing w:after="0"/>
            </w:pPr>
            <w:r>
              <w:t>benodigde materiaal klaarleggen;</w:t>
            </w:r>
          </w:p>
          <w:p w14:paraId="0B623F91" w14:textId="77777777" w:rsidR="00D07354" w:rsidRDefault="008D58A1" w:rsidP="008D58A1">
            <w:pPr>
              <w:pStyle w:val="Lijstalinea"/>
              <w:numPr>
                <w:ilvl w:val="0"/>
                <w:numId w:val="34"/>
              </w:numPr>
              <w:spacing w:after="0"/>
            </w:pPr>
            <w:r>
              <w:t>benodigde machines en gereedschap klaarleggen;</w:t>
            </w:r>
          </w:p>
          <w:p w14:paraId="5D68F3E2" w14:textId="443048B6" w:rsidR="008D58A1" w:rsidRPr="0021640B" w:rsidRDefault="008D58A1" w:rsidP="008D58A1">
            <w:pPr>
              <w:pStyle w:val="Lijstalinea"/>
              <w:numPr>
                <w:ilvl w:val="0"/>
                <w:numId w:val="34"/>
              </w:numPr>
              <w:spacing w:after="0"/>
            </w:pPr>
            <w:r>
              <w:t>voorschriften van de fabrikant opzoeken.</w:t>
            </w:r>
          </w:p>
        </w:tc>
        <w:tc>
          <w:tcPr>
            <w:tcW w:w="1977" w:type="dxa"/>
          </w:tcPr>
          <w:p w14:paraId="1E61198B" w14:textId="7CED3F19" w:rsidR="008D58A1" w:rsidRDefault="008D58A1" w:rsidP="008D58A1">
            <w:r>
              <w:t xml:space="preserve">LPD </w:t>
            </w:r>
            <w:r w:rsidR="00D07354">
              <w:t>9, 11</w:t>
            </w:r>
          </w:p>
        </w:tc>
      </w:tr>
      <w:tr w:rsidR="008D58A1" w14:paraId="1352DBD8" w14:textId="77777777" w:rsidTr="00995AE3">
        <w:tc>
          <w:tcPr>
            <w:tcW w:w="7083" w:type="dxa"/>
          </w:tcPr>
          <w:p w14:paraId="3A78D19A" w14:textId="77777777" w:rsidR="008D58A1" w:rsidRDefault="008D58A1" w:rsidP="008D58A1">
            <w:r>
              <w:t>De leerling organiseert zijn werkplek zoals</w:t>
            </w:r>
          </w:p>
          <w:p w14:paraId="480DE37A" w14:textId="77777777" w:rsidR="008D58A1" w:rsidRDefault="008D58A1" w:rsidP="008D58A1">
            <w:pPr>
              <w:pStyle w:val="Lijstalinea"/>
              <w:numPr>
                <w:ilvl w:val="0"/>
                <w:numId w:val="34"/>
              </w:numPr>
              <w:spacing w:after="0"/>
            </w:pPr>
            <w:r>
              <w:t>opstellen en klaarmaken van de brom- of motorfiets;</w:t>
            </w:r>
          </w:p>
          <w:p w14:paraId="57DC93B0" w14:textId="77777777" w:rsidR="008D58A1" w:rsidRDefault="008D58A1" w:rsidP="008D58A1">
            <w:pPr>
              <w:pStyle w:val="Lijstalinea"/>
              <w:numPr>
                <w:ilvl w:val="0"/>
                <w:numId w:val="34"/>
              </w:numPr>
              <w:spacing w:after="0"/>
            </w:pPr>
            <w:r>
              <w:t>opruimen van de werkplek;</w:t>
            </w:r>
          </w:p>
          <w:p w14:paraId="3469D82C" w14:textId="77777777" w:rsidR="00D07354" w:rsidRDefault="008D58A1" w:rsidP="008D58A1">
            <w:pPr>
              <w:pStyle w:val="Lijstalinea"/>
              <w:numPr>
                <w:ilvl w:val="0"/>
                <w:numId w:val="34"/>
              </w:numPr>
              <w:spacing w:after="0"/>
            </w:pPr>
            <w:r>
              <w:t>opbergen van gereedschap;</w:t>
            </w:r>
          </w:p>
          <w:p w14:paraId="413EA43F" w14:textId="4C7EB81C" w:rsidR="008D58A1" w:rsidRPr="0021640B" w:rsidRDefault="008D58A1" w:rsidP="008D58A1">
            <w:pPr>
              <w:pStyle w:val="Lijstalinea"/>
              <w:numPr>
                <w:ilvl w:val="0"/>
                <w:numId w:val="34"/>
              </w:numPr>
              <w:spacing w:after="0"/>
            </w:pPr>
            <w:r>
              <w:t>keuze van materiaal, gereedschap, plaats en ruimte in de werkplaats.</w:t>
            </w:r>
          </w:p>
        </w:tc>
        <w:tc>
          <w:tcPr>
            <w:tcW w:w="1977" w:type="dxa"/>
          </w:tcPr>
          <w:p w14:paraId="1B2FC986" w14:textId="34C2F491" w:rsidR="008D58A1" w:rsidRDefault="008D58A1" w:rsidP="008D58A1">
            <w:r>
              <w:t xml:space="preserve">LPD </w:t>
            </w:r>
            <w:r w:rsidR="00D07354">
              <w:t>12</w:t>
            </w:r>
          </w:p>
        </w:tc>
      </w:tr>
      <w:tr w:rsidR="008D58A1" w14:paraId="3395EC1D" w14:textId="77777777" w:rsidTr="00995AE3">
        <w:tc>
          <w:tcPr>
            <w:tcW w:w="7083" w:type="dxa"/>
          </w:tcPr>
          <w:p w14:paraId="3DE42B4D" w14:textId="7BFE0D3F" w:rsidR="008D58A1" w:rsidRPr="0021640B" w:rsidRDefault="008D58A1" w:rsidP="008D58A1">
            <w:r>
              <w:rPr>
                <w:lang w:val="nl-NL"/>
              </w:rPr>
              <w:t>De leerling vult opvolgdocumenten in</w:t>
            </w:r>
            <w:r w:rsidR="00B17389">
              <w:rPr>
                <w:lang w:val="nl-NL"/>
              </w:rPr>
              <w:t>.</w:t>
            </w:r>
            <w:r>
              <w:rPr>
                <w:lang w:val="nl-NL"/>
              </w:rPr>
              <w:t xml:space="preserve"> </w:t>
            </w:r>
          </w:p>
        </w:tc>
        <w:tc>
          <w:tcPr>
            <w:tcW w:w="1977" w:type="dxa"/>
          </w:tcPr>
          <w:p w14:paraId="755E0941" w14:textId="2A118A8C" w:rsidR="008D58A1" w:rsidRDefault="008D58A1" w:rsidP="008D58A1">
            <w:r>
              <w:rPr>
                <w:lang w:val="nl-NL"/>
              </w:rPr>
              <w:t>LPD 1</w:t>
            </w:r>
            <w:r w:rsidR="00D07354">
              <w:rPr>
                <w:lang w:val="nl-NL"/>
              </w:rPr>
              <w:t>3</w:t>
            </w:r>
          </w:p>
        </w:tc>
      </w:tr>
      <w:tr w:rsidR="008D58A1" w14:paraId="165530A9" w14:textId="77777777" w:rsidTr="00995AE3">
        <w:tc>
          <w:tcPr>
            <w:tcW w:w="7083" w:type="dxa"/>
          </w:tcPr>
          <w:p w14:paraId="0CC33DF9" w14:textId="5C4F1E2D" w:rsidR="008D58A1" w:rsidRPr="0021640B" w:rsidRDefault="00104D89" w:rsidP="008D58A1">
            <w:r>
              <w:t>De leerling bereidt de aflevering van het voertuig aan de klant voor</w:t>
            </w:r>
            <w:r w:rsidR="00B17389">
              <w:t>.</w:t>
            </w:r>
          </w:p>
        </w:tc>
        <w:tc>
          <w:tcPr>
            <w:tcW w:w="1977" w:type="dxa"/>
          </w:tcPr>
          <w:p w14:paraId="392D34F3" w14:textId="13FFDF5E" w:rsidR="008D58A1" w:rsidRDefault="00104D89" w:rsidP="008D58A1">
            <w:r>
              <w:t>LPD 14</w:t>
            </w:r>
          </w:p>
        </w:tc>
      </w:tr>
      <w:tr w:rsidR="008D58A1" w14:paraId="44E321DD" w14:textId="77777777" w:rsidTr="00E43119">
        <w:tc>
          <w:tcPr>
            <w:tcW w:w="7083" w:type="dxa"/>
            <w:shd w:val="clear" w:color="auto" w:fill="D9D9D9" w:themeFill="background1" w:themeFillShade="D9"/>
          </w:tcPr>
          <w:p w14:paraId="75469050" w14:textId="421FD6BD" w:rsidR="008D58A1" w:rsidRPr="0021640B" w:rsidRDefault="00104D89" w:rsidP="008D58A1">
            <w:pPr>
              <w:rPr>
                <w:lang w:val="nl-NL"/>
              </w:rPr>
            </w:pPr>
            <w:r>
              <w:rPr>
                <w:lang w:val="nl-NL"/>
              </w:rPr>
              <w:t xml:space="preserve">Montage en demontage </w:t>
            </w:r>
            <w:r w:rsidR="00E43119">
              <w:rPr>
                <w:lang w:val="nl-NL"/>
              </w:rPr>
              <w:t>koetswerk</w:t>
            </w:r>
          </w:p>
        </w:tc>
        <w:tc>
          <w:tcPr>
            <w:tcW w:w="1977" w:type="dxa"/>
            <w:shd w:val="clear" w:color="auto" w:fill="D9D9D9" w:themeFill="background1" w:themeFillShade="D9"/>
          </w:tcPr>
          <w:p w14:paraId="2F1B4998" w14:textId="2062E428" w:rsidR="008D58A1" w:rsidRDefault="008D58A1" w:rsidP="008D58A1">
            <w:pPr>
              <w:rPr>
                <w:lang w:val="nl-NL"/>
              </w:rPr>
            </w:pPr>
          </w:p>
        </w:tc>
      </w:tr>
      <w:tr w:rsidR="008D58A1" w14:paraId="7E042689" w14:textId="77777777" w:rsidTr="00995AE3">
        <w:tc>
          <w:tcPr>
            <w:tcW w:w="7083" w:type="dxa"/>
          </w:tcPr>
          <w:p w14:paraId="5896E65D" w14:textId="62457A97" w:rsidR="008D58A1" w:rsidRPr="0021640B" w:rsidRDefault="00CB7245" w:rsidP="008D58A1">
            <w:pPr>
              <w:rPr>
                <w:lang w:val="nl-NL"/>
              </w:rPr>
            </w:pPr>
            <w:r>
              <w:rPr>
                <w:lang w:val="nl-NL"/>
              </w:rPr>
              <w:t>De leerling monteert losneembare en permanente verbindingen</w:t>
            </w:r>
            <w:r w:rsidR="00B17389">
              <w:rPr>
                <w:lang w:val="nl-NL"/>
              </w:rPr>
              <w:t>.</w:t>
            </w:r>
          </w:p>
        </w:tc>
        <w:tc>
          <w:tcPr>
            <w:tcW w:w="1977" w:type="dxa"/>
          </w:tcPr>
          <w:p w14:paraId="301057C6" w14:textId="3622B654" w:rsidR="008D58A1" w:rsidRDefault="00CB7245" w:rsidP="008D58A1">
            <w:pPr>
              <w:rPr>
                <w:lang w:val="nl-NL"/>
              </w:rPr>
            </w:pPr>
            <w:r>
              <w:rPr>
                <w:lang w:val="nl-NL"/>
              </w:rPr>
              <w:t>LPD 15</w:t>
            </w:r>
          </w:p>
        </w:tc>
      </w:tr>
      <w:tr w:rsidR="008D58A1" w:rsidRPr="00224F11" w14:paraId="4B2D2FE3" w14:textId="77777777" w:rsidTr="00995AE3">
        <w:tc>
          <w:tcPr>
            <w:tcW w:w="7083" w:type="dxa"/>
          </w:tcPr>
          <w:p w14:paraId="4E879F9D" w14:textId="1E7CCF52" w:rsidR="008D58A1" w:rsidRPr="0021640B" w:rsidRDefault="00B56179" w:rsidP="008D58A1">
            <w:pPr>
              <w:rPr>
                <w:lang w:val="nl-NL"/>
              </w:rPr>
            </w:pPr>
            <w:r>
              <w:rPr>
                <w:lang w:val="nl-NL"/>
              </w:rPr>
              <w:t>De leerling stelt carrosserie-elementen, uitrustingen, sluitringen en bekleding af</w:t>
            </w:r>
            <w:r w:rsidR="00B17389">
              <w:rPr>
                <w:lang w:val="nl-NL"/>
              </w:rPr>
              <w:t>.</w:t>
            </w:r>
          </w:p>
        </w:tc>
        <w:tc>
          <w:tcPr>
            <w:tcW w:w="1977" w:type="dxa"/>
          </w:tcPr>
          <w:p w14:paraId="44033C4D" w14:textId="51DFA9EF" w:rsidR="008D58A1" w:rsidRPr="00B56179" w:rsidRDefault="00B56179" w:rsidP="008D58A1">
            <w:pPr>
              <w:rPr>
                <w:lang w:val="nl-NL"/>
              </w:rPr>
            </w:pPr>
            <w:r w:rsidRPr="00B56179">
              <w:rPr>
                <w:lang w:val="nl-NL"/>
              </w:rPr>
              <w:t>LPD 16</w:t>
            </w:r>
          </w:p>
        </w:tc>
      </w:tr>
      <w:tr w:rsidR="008D58A1" w14:paraId="6791541B" w14:textId="77777777" w:rsidTr="0097201C">
        <w:tc>
          <w:tcPr>
            <w:tcW w:w="7083" w:type="dxa"/>
            <w:shd w:val="clear" w:color="auto" w:fill="D9D9D9" w:themeFill="background1" w:themeFillShade="D9"/>
          </w:tcPr>
          <w:p w14:paraId="750CCF4E" w14:textId="512B70DC" w:rsidR="008D58A1" w:rsidRPr="0021640B" w:rsidRDefault="00B56179" w:rsidP="008D58A1">
            <w:pPr>
              <w:rPr>
                <w:lang w:val="nl-NL"/>
              </w:rPr>
            </w:pPr>
            <w:r>
              <w:rPr>
                <w:lang w:val="nl-NL"/>
              </w:rPr>
              <w:t>Voorbewer</w:t>
            </w:r>
            <w:r w:rsidR="0097201C">
              <w:rPr>
                <w:lang w:val="nl-NL"/>
              </w:rPr>
              <w:t>ken koetswerk</w:t>
            </w:r>
          </w:p>
        </w:tc>
        <w:tc>
          <w:tcPr>
            <w:tcW w:w="1977" w:type="dxa"/>
            <w:shd w:val="clear" w:color="auto" w:fill="D9D9D9" w:themeFill="background1" w:themeFillShade="D9"/>
          </w:tcPr>
          <w:p w14:paraId="0779D29C" w14:textId="450E7773" w:rsidR="008D58A1" w:rsidRDefault="008D58A1" w:rsidP="008D58A1">
            <w:pPr>
              <w:rPr>
                <w:lang w:val="nl-NL"/>
              </w:rPr>
            </w:pPr>
          </w:p>
        </w:tc>
      </w:tr>
      <w:tr w:rsidR="008D58A1" w14:paraId="14F1C72D" w14:textId="77777777" w:rsidTr="00995AE3">
        <w:tc>
          <w:tcPr>
            <w:tcW w:w="7083" w:type="dxa"/>
          </w:tcPr>
          <w:p w14:paraId="4D547ACE" w14:textId="352A35CF" w:rsidR="008D58A1" w:rsidRPr="0021640B" w:rsidRDefault="0097201C" w:rsidP="008D58A1">
            <w:pPr>
              <w:rPr>
                <w:lang w:val="nl-NL"/>
              </w:rPr>
            </w:pPr>
            <w:r>
              <w:rPr>
                <w:lang w:val="nl-NL"/>
              </w:rPr>
              <w:t>De leerling plamuurt oneffenheden</w:t>
            </w:r>
            <w:r w:rsidR="00025769">
              <w:rPr>
                <w:lang w:val="nl-NL"/>
              </w:rPr>
              <w:t xml:space="preserve"> in oppervlakken van het voertuig weg</w:t>
            </w:r>
            <w:r w:rsidR="00B17389">
              <w:rPr>
                <w:lang w:val="nl-NL"/>
              </w:rPr>
              <w:t>.</w:t>
            </w:r>
          </w:p>
        </w:tc>
        <w:tc>
          <w:tcPr>
            <w:tcW w:w="1977" w:type="dxa"/>
          </w:tcPr>
          <w:p w14:paraId="3CF8195D" w14:textId="2C6FFAE5" w:rsidR="008D58A1" w:rsidRDefault="00025769" w:rsidP="008D58A1">
            <w:pPr>
              <w:rPr>
                <w:lang w:val="nl-NL"/>
              </w:rPr>
            </w:pPr>
            <w:r>
              <w:rPr>
                <w:lang w:val="nl-NL"/>
              </w:rPr>
              <w:t>LPD 17</w:t>
            </w:r>
          </w:p>
        </w:tc>
      </w:tr>
      <w:tr w:rsidR="008D58A1" w14:paraId="2A658543" w14:textId="77777777" w:rsidTr="00995AE3">
        <w:tc>
          <w:tcPr>
            <w:tcW w:w="7083" w:type="dxa"/>
          </w:tcPr>
          <w:p w14:paraId="1A72BA47" w14:textId="2F5F28CE" w:rsidR="008D58A1" w:rsidRPr="0021640B" w:rsidRDefault="00025769" w:rsidP="008D58A1">
            <w:pPr>
              <w:rPr>
                <w:lang w:val="nl-NL"/>
              </w:rPr>
            </w:pPr>
            <w:r>
              <w:rPr>
                <w:lang w:val="nl-NL"/>
              </w:rPr>
              <w:t>De leerling schuurt de te spuiten oppervlakken van het voertuig</w:t>
            </w:r>
            <w:r w:rsidR="00B17389">
              <w:rPr>
                <w:lang w:val="nl-NL"/>
              </w:rPr>
              <w:t>.</w:t>
            </w:r>
          </w:p>
        </w:tc>
        <w:tc>
          <w:tcPr>
            <w:tcW w:w="1977" w:type="dxa"/>
          </w:tcPr>
          <w:p w14:paraId="3E6100B9" w14:textId="16B1C8FD" w:rsidR="008D58A1" w:rsidRDefault="00025769" w:rsidP="008D58A1">
            <w:pPr>
              <w:rPr>
                <w:lang w:val="nl-NL"/>
              </w:rPr>
            </w:pPr>
            <w:r>
              <w:rPr>
                <w:lang w:val="nl-NL"/>
              </w:rPr>
              <w:t>LPD 18</w:t>
            </w:r>
          </w:p>
        </w:tc>
      </w:tr>
      <w:tr w:rsidR="008D58A1" w:rsidRPr="00F81600" w14:paraId="6914D586" w14:textId="77777777" w:rsidTr="00025769">
        <w:tc>
          <w:tcPr>
            <w:tcW w:w="7083" w:type="dxa"/>
            <w:shd w:val="clear" w:color="auto" w:fill="D9D9D9" w:themeFill="background1" w:themeFillShade="D9"/>
          </w:tcPr>
          <w:p w14:paraId="13B61CD5" w14:textId="65994ADB" w:rsidR="008D58A1" w:rsidRPr="0021640B" w:rsidRDefault="00025769" w:rsidP="008D58A1">
            <w:pPr>
              <w:rPr>
                <w:lang w:val="nl-NL"/>
              </w:rPr>
            </w:pPr>
            <w:r>
              <w:rPr>
                <w:lang w:val="nl-NL"/>
              </w:rPr>
              <w:t>Herstellen koetswerk</w:t>
            </w:r>
          </w:p>
        </w:tc>
        <w:tc>
          <w:tcPr>
            <w:tcW w:w="1977" w:type="dxa"/>
            <w:shd w:val="clear" w:color="auto" w:fill="D9D9D9" w:themeFill="background1" w:themeFillShade="D9"/>
          </w:tcPr>
          <w:p w14:paraId="4C7CC16A" w14:textId="4A3C22FE" w:rsidR="008D58A1" w:rsidRPr="00F81600" w:rsidRDefault="008D58A1" w:rsidP="008D58A1">
            <w:pPr>
              <w:rPr>
                <w:b/>
                <w:bCs/>
                <w:lang w:val="nl-NL"/>
              </w:rPr>
            </w:pPr>
          </w:p>
        </w:tc>
      </w:tr>
      <w:tr w:rsidR="008D58A1" w14:paraId="318F4A10" w14:textId="77777777" w:rsidTr="00995AE3">
        <w:tc>
          <w:tcPr>
            <w:tcW w:w="7083" w:type="dxa"/>
          </w:tcPr>
          <w:p w14:paraId="2B61A78A" w14:textId="70AD422C" w:rsidR="008D58A1" w:rsidRPr="0021640B" w:rsidRDefault="00257C40" w:rsidP="008D58A1">
            <w:pPr>
              <w:rPr>
                <w:lang w:val="nl-NL"/>
              </w:rPr>
            </w:pPr>
            <w:r>
              <w:rPr>
                <w:lang w:val="nl-NL"/>
              </w:rPr>
              <w:t>De leerling werkt oneffenheden uit een plaat weg</w:t>
            </w:r>
            <w:r w:rsidR="00B17389">
              <w:rPr>
                <w:lang w:val="nl-NL"/>
              </w:rPr>
              <w:t>.</w:t>
            </w:r>
          </w:p>
        </w:tc>
        <w:tc>
          <w:tcPr>
            <w:tcW w:w="1977" w:type="dxa"/>
          </w:tcPr>
          <w:p w14:paraId="5C65342B" w14:textId="6B1FAFFD" w:rsidR="008D58A1" w:rsidRDefault="00257C40" w:rsidP="008D58A1">
            <w:pPr>
              <w:rPr>
                <w:lang w:val="nl-NL"/>
              </w:rPr>
            </w:pPr>
            <w:r>
              <w:rPr>
                <w:lang w:val="nl-NL"/>
              </w:rPr>
              <w:t>LPD 19</w:t>
            </w:r>
          </w:p>
        </w:tc>
      </w:tr>
      <w:tr w:rsidR="008D58A1" w14:paraId="4231C6EF" w14:textId="77777777" w:rsidTr="00995AE3">
        <w:tc>
          <w:tcPr>
            <w:tcW w:w="7083" w:type="dxa"/>
          </w:tcPr>
          <w:p w14:paraId="00474D49" w14:textId="41D07BEF" w:rsidR="008D58A1" w:rsidRPr="0021640B" w:rsidRDefault="00662483" w:rsidP="008D58A1">
            <w:pPr>
              <w:rPr>
                <w:lang w:val="nl-NL"/>
              </w:rPr>
            </w:pPr>
            <w:r>
              <w:rPr>
                <w:lang w:val="nl-NL"/>
              </w:rPr>
              <w:t>De leerling gebruikt een lastoestel om een herstelling uit te voeren</w:t>
            </w:r>
            <w:r w:rsidR="00B17389">
              <w:rPr>
                <w:lang w:val="nl-NL"/>
              </w:rPr>
              <w:t>.</w:t>
            </w:r>
          </w:p>
        </w:tc>
        <w:tc>
          <w:tcPr>
            <w:tcW w:w="1977" w:type="dxa"/>
          </w:tcPr>
          <w:p w14:paraId="4A6C9235" w14:textId="116B6821" w:rsidR="008D58A1" w:rsidRDefault="00662483" w:rsidP="008D58A1">
            <w:pPr>
              <w:rPr>
                <w:lang w:val="nl-NL"/>
              </w:rPr>
            </w:pPr>
            <w:r>
              <w:rPr>
                <w:lang w:val="nl-NL"/>
              </w:rPr>
              <w:t>LPD 20</w:t>
            </w:r>
          </w:p>
        </w:tc>
      </w:tr>
      <w:tr w:rsidR="00662483" w14:paraId="5C9A2936" w14:textId="77777777" w:rsidTr="00995AE3">
        <w:tc>
          <w:tcPr>
            <w:tcW w:w="7083" w:type="dxa"/>
          </w:tcPr>
          <w:p w14:paraId="6C5097EC" w14:textId="762F5384" w:rsidR="00662483" w:rsidRDefault="00025C87" w:rsidP="008D58A1">
            <w:pPr>
              <w:rPr>
                <w:lang w:val="nl-NL"/>
              </w:rPr>
            </w:pPr>
            <w:r>
              <w:rPr>
                <w:lang w:val="nl-NL"/>
              </w:rPr>
              <w:t>De leerling controleert de geometrie van het voertuig</w:t>
            </w:r>
            <w:r w:rsidR="00B17389">
              <w:rPr>
                <w:lang w:val="nl-NL"/>
              </w:rPr>
              <w:t>.</w:t>
            </w:r>
          </w:p>
        </w:tc>
        <w:tc>
          <w:tcPr>
            <w:tcW w:w="1977" w:type="dxa"/>
          </w:tcPr>
          <w:p w14:paraId="6AE13424" w14:textId="7A95F277" w:rsidR="00662483" w:rsidRDefault="00025C87" w:rsidP="008D58A1">
            <w:pPr>
              <w:rPr>
                <w:lang w:val="nl-NL"/>
              </w:rPr>
            </w:pPr>
            <w:r>
              <w:rPr>
                <w:lang w:val="nl-NL"/>
              </w:rPr>
              <w:t>LPD 21</w:t>
            </w:r>
          </w:p>
        </w:tc>
      </w:tr>
      <w:tr w:rsidR="00662483" w14:paraId="789BA812" w14:textId="77777777" w:rsidTr="00995AE3">
        <w:tc>
          <w:tcPr>
            <w:tcW w:w="7083" w:type="dxa"/>
          </w:tcPr>
          <w:p w14:paraId="5F793D1D" w14:textId="33C4F713" w:rsidR="00662483" w:rsidRDefault="00025C87" w:rsidP="008D58A1">
            <w:pPr>
              <w:rPr>
                <w:lang w:val="nl-NL"/>
              </w:rPr>
            </w:pPr>
            <w:r>
              <w:rPr>
                <w:lang w:val="nl-NL"/>
              </w:rPr>
              <w:t>De leerling herstelt</w:t>
            </w:r>
            <w:r w:rsidR="00C01392">
              <w:rPr>
                <w:lang w:val="nl-NL"/>
              </w:rPr>
              <w:t xml:space="preserve"> of vervangt al dan niet dragende onderdelen volgens de voorschrift</w:t>
            </w:r>
            <w:r w:rsidR="00B52624">
              <w:rPr>
                <w:lang w:val="nl-NL"/>
              </w:rPr>
              <w:t>en</w:t>
            </w:r>
            <w:r w:rsidR="00C01392">
              <w:rPr>
                <w:lang w:val="nl-NL"/>
              </w:rPr>
              <w:t xml:space="preserve"> van de fabrikant.</w:t>
            </w:r>
          </w:p>
        </w:tc>
        <w:tc>
          <w:tcPr>
            <w:tcW w:w="1977" w:type="dxa"/>
          </w:tcPr>
          <w:p w14:paraId="492A58C0" w14:textId="1F54966C" w:rsidR="00662483" w:rsidRDefault="00C01392" w:rsidP="008D58A1">
            <w:pPr>
              <w:rPr>
                <w:lang w:val="nl-NL"/>
              </w:rPr>
            </w:pPr>
            <w:r>
              <w:rPr>
                <w:lang w:val="nl-NL"/>
              </w:rPr>
              <w:t>LPD 22</w:t>
            </w:r>
          </w:p>
        </w:tc>
      </w:tr>
      <w:tr w:rsidR="00662483" w14:paraId="603DAF37" w14:textId="77777777" w:rsidTr="00995AE3">
        <w:tc>
          <w:tcPr>
            <w:tcW w:w="7083" w:type="dxa"/>
          </w:tcPr>
          <w:p w14:paraId="1AAF1629" w14:textId="10A3EB0A" w:rsidR="00662483" w:rsidRDefault="00B52624" w:rsidP="008D58A1">
            <w:pPr>
              <w:rPr>
                <w:lang w:val="nl-NL"/>
              </w:rPr>
            </w:pPr>
            <w:r>
              <w:rPr>
                <w:lang w:val="nl-NL"/>
              </w:rPr>
              <w:t>De leerling herstelt kunststofonderdelen</w:t>
            </w:r>
            <w:r w:rsidR="00B17389">
              <w:rPr>
                <w:lang w:val="nl-NL"/>
              </w:rPr>
              <w:t>.</w:t>
            </w:r>
          </w:p>
        </w:tc>
        <w:tc>
          <w:tcPr>
            <w:tcW w:w="1977" w:type="dxa"/>
          </w:tcPr>
          <w:p w14:paraId="49F1E727" w14:textId="430E4D5F" w:rsidR="00662483" w:rsidRDefault="00C01392" w:rsidP="008D58A1">
            <w:pPr>
              <w:rPr>
                <w:lang w:val="nl-NL"/>
              </w:rPr>
            </w:pPr>
            <w:r>
              <w:rPr>
                <w:lang w:val="nl-NL"/>
              </w:rPr>
              <w:t>LPD 23</w:t>
            </w:r>
          </w:p>
        </w:tc>
      </w:tr>
      <w:tr w:rsidR="00662483" w14:paraId="28214A20" w14:textId="77777777" w:rsidTr="00B52624">
        <w:tc>
          <w:tcPr>
            <w:tcW w:w="7083" w:type="dxa"/>
            <w:shd w:val="clear" w:color="auto" w:fill="D9D9D9" w:themeFill="background1" w:themeFillShade="D9"/>
          </w:tcPr>
          <w:p w14:paraId="7C20FDE8" w14:textId="68039E2E" w:rsidR="00662483" w:rsidRDefault="00B52624" w:rsidP="008D58A1">
            <w:pPr>
              <w:rPr>
                <w:lang w:val="nl-NL"/>
              </w:rPr>
            </w:pPr>
            <w:r>
              <w:rPr>
                <w:lang w:val="nl-NL"/>
              </w:rPr>
              <w:t>Voorbereiding koetswerk</w:t>
            </w:r>
          </w:p>
        </w:tc>
        <w:tc>
          <w:tcPr>
            <w:tcW w:w="1977" w:type="dxa"/>
            <w:shd w:val="clear" w:color="auto" w:fill="D9D9D9" w:themeFill="background1" w:themeFillShade="D9"/>
          </w:tcPr>
          <w:p w14:paraId="18B9BA00" w14:textId="77777777" w:rsidR="00662483" w:rsidRDefault="00662483" w:rsidP="008D58A1">
            <w:pPr>
              <w:rPr>
                <w:lang w:val="nl-NL"/>
              </w:rPr>
            </w:pPr>
          </w:p>
        </w:tc>
      </w:tr>
      <w:tr w:rsidR="00662483" w14:paraId="2EDF1327" w14:textId="77777777" w:rsidTr="00995AE3">
        <w:tc>
          <w:tcPr>
            <w:tcW w:w="7083" w:type="dxa"/>
          </w:tcPr>
          <w:p w14:paraId="6524538D" w14:textId="7B7C8A50" w:rsidR="00662483" w:rsidRDefault="00E857A9" w:rsidP="008D58A1">
            <w:pPr>
              <w:rPr>
                <w:lang w:val="nl-NL"/>
              </w:rPr>
            </w:pPr>
            <w:r>
              <w:rPr>
                <w:lang w:val="nl-NL"/>
              </w:rPr>
              <w:t>De leerling plakt de onderdelen af</w:t>
            </w:r>
            <w:r w:rsidR="00B17389">
              <w:rPr>
                <w:lang w:val="nl-NL"/>
              </w:rPr>
              <w:t>.</w:t>
            </w:r>
          </w:p>
        </w:tc>
        <w:tc>
          <w:tcPr>
            <w:tcW w:w="1977" w:type="dxa"/>
          </w:tcPr>
          <w:p w14:paraId="3DA6462D" w14:textId="49913B86" w:rsidR="00662483" w:rsidRDefault="00E072BF" w:rsidP="008D58A1">
            <w:pPr>
              <w:rPr>
                <w:lang w:val="nl-NL"/>
              </w:rPr>
            </w:pPr>
            <w:r>
              <w:rPr>
                <w:lang w:val="nl-NL"/>
              </w:rPr>
              <w:t>LPD 25</w:t>
            </w:r>
          </w:p>
        </w:tc>
      </w:tr>
      <w:tr w:rsidR="00662483" w14:paraId="5C1B2641" w14:textId="77777777" w:rsidTr="00995AE3">
        <w:tc>
          <w:tcPr>
            <w:tcW w:w="7083" w:type="dxa"/>
          </w:tcPr>
          <w:p w14:paraId="11800D9F" w14:textId="73D31B4A" w:rsidR="00662483" w:rsidRDefault="00E857A9" w:rsidP="008D58A1">
            <w:pPr>
              <w:rPr>
                <w:lang w:val="nl-NL"/>
              </w:rPr>
            </w:pPr>
            <w:r>
              <w:rPr>
                <w:lang w:val="nl-NL"/>
              </w:rPr>
              <w:t>De leerling brengt een grondlaag aan</w:t>
            </w:r>
            <w:r w:rsidR="00B17389">
              <w:rPr>
                <w:lang w:val="nl-NL"/>
              </w:rPr>
              <w:t>.</w:t>
            </w:r>
          </w:p>
        </w:tc>
        <w:tc>
          <w:tcPr>
            <w:tcW w:w="1977" w:type="dxa"/>
          </w:tcPr>
          <w:p w14:paraId="789736B8" w14:textId="0CFC3470" w:rsidR="00662483" w:rsidRDefault="00E072BF" w:rsidP="008D58A1">
            <w:pPr>
              <w:rPr>
                <w:lang w:val="nl-NL"/>
              </w:rPr>
            </w:pPr>
            <w:r>
              <w:rPr>
                <w:lang w:val="nl-NL"/>
              </w:rPr>
              <w:t>LPD 26</w:t>
            </w:r>
          </w:p>
        </w:tc>
      </w:tr>
      <w:tr w:rsidR="00662483" w14:paraId="49D061F5" w14:textId="77777777" w:rsidTr="00995AE3">
        <w:tc>
          <w:tcPr>
            <w:tcW w:w="7083" w:type="dxa"/>
          </w:tcPr>
          <w:p w14:paraId="7143DD86" w14:textId="4C410684" w:rsidR="00662483" w:rsidRDefault="00E857A9" w:rsidP="008D58A1">
            <w:pPr>
              <w:rPr>
                <w:lang w:val="nl-NL"/>
              </w:rPr>
            </w:pPr>
            <w:r>
              <w:rPr>
                <w:lang w:val="nl-NL"/>
              </w:rPr>
              <w:t xml:space="preserve">De leerling </w:t>
            </w:r>
            <w:r w:rsidR="00E072BF">
              <w:rPr>
                <w:lang w:val="nl-NL"/>
              </w:rPr>
              <w:t xml:space="preserve">brengt kitten en </w:t>
            </w:r>
            <w:proofErr w:type="spellStart"/>
            <w:r w:rsidR="00E072BF">
              <w:rPr>
                <w:lang w:val="nl-NL"/>
              </w:rPr>
              <w:t>co</w:t>
            </w:r>
            <w:r w:rsidR="00E16600">
              <w:rPr>
                <w:lang w:val="nl-NL"/>
              </w:rPr>
              <w:t>r</w:t>
            </w:r>
            <w:r w:rsidR="00E072BF">
              <w:rPr>
                <w:lang w:val="nl-NL"/>
              </w:rPr>
              <w:t>rossiewerende</w:t>
            </w:r>
            <w:proofErr w:type="spellEnd"/>
            <w:r w:rsidR="00E072BF">
              <w:rPr>
                <w:lang w:val="nl-NL"/>
              </w:rPr>
              <w:t xml:space="preserve"> producten aan</w:t>
            </w:r>
            <w:r w:rsidR="00E16600">
              <w:rPr>
                <w:lang w:val="nl-NL"/>
              </w:rPr>
              <w:t>.</w:t>
            </w:r>
          </w:p>
        </w:tc>
        <w:tc>
          <w:tcPr>
            <w:tcW w:w="1977" w:type="dxa"/>
          </w:tcPr>
          <w:p w14:paraId="53965890" w14:textId="1F71C256" w:rsidR="00662483" w:rsidRDefault="00E072BF" w:rsidP="008D58A1">
            <w:pPr>
              <w:rPr>
                <w:lang w:val="nl-NL"/>
              </w:rPr>
            </w:pPr>
            <w:r>
              <w:rPr>
                <w:lang w:val="nl-NL"/>
              </w:rPr>
              <w:t>LPD 27</w:t>
            </w:r>
          </w:p>
        </w:tc>
      </w:tr>
      <w:tr w:rsidR="00662483" w14:paraId="3D7293D0" w14:textId="77777777" w:rsidTr="00E072BF">
        <w:tc>
          <w:tcPr>
            <w:tcW w:w="7083" w:type="dxa"/>
            <w:shd w:val="clear" w:color="auto" w:fill="D9D9D9" w:themeFill="background1" w:themeFillShade="D9"/>
          </w:tcPr>
          <w:p w14:paraId="64812701" w14:textId="362BC05E" w:rsidR="00662483" w:rsidRDefault="00E072BF" w:rsidP="008D58A1">
            <w:pPr>
              <w:rPr>
                <w:lang w:val="nl-NL"/>
              </w:rPr>
            </w:pPr>
            <w:r>
              <w:rPr>
                <w:lang w:val="nl-NL"/>
              </w:rPr>
              <w:t>Smart-</w:t>
            </w:r>
            <w:proofErr w:type="spellStart"/>
            <w:r>
              <w:rPr>
                <w:lang w:val="nl-NL"/>
              </w:rPr>
              <w:t>repair</w:t>
            </w:r>
            <w:proofErr w:type="spellEnd"/>
          </w:p>
        </w:tc>
        <w:tc>
          <w:tcPr>
            <w:tcW w:w="1977" w:type="dxa"/>
            <w:shd w:val="clear" w:color="auto" w:fill="D9D9D9" w:themeFill="background1" w:themeFillShade="D9"/>
          </w:tcPr>
          <w:p w14:paraId="49C248E0" w14:textId="77777777" w:rsidR="00662483" w:rsidRDefault="00662483" w:rsidP="008D58A1">
            <w:pPr>
              <w:rPr>
                <w:lang w:val="nl-NL"/>
              </w:rPr>
            </w:pPr>
          </w:p>
        </w:tc>
      </w:tr>
      <w:tr w:rsidR="00662483" w14:paraId="1C652411" w14:textId="77777777" w:rsidTr="00995AE3">
        <w:tc>
          <w:tcPr>
            <w:tcW w:w="7083" w:type="dxa"/>
          </w:tcPr>
          <w:p w14:paraId="11249560" w14:textId="75A3D389" w:rsidR="00662483" w:rsidRDefault="00D02E90" w:rsidP="008D58A1">
            <w:pPr>
              <w:rPr>
                <w:lang w:val="nl-NL"/>
              </w:rPr>
            </w:pPr>
            <w:r>
              <w:rPr>
                <w:lang w:val="nl-NL"/>
              </w:rPr>
              <w:t>De leerling voert een smart-</w:t>
            </w:r>
            <w:proofErr w:type="spellStart"/>
            <w:r>
              <w:rPr>
                <w:lang w:val="nl-NL"/>
              </w:rPr>
              <w:t>repair</w:t>
            </w:r>
            <w:proofErr w:type="spellEnd"/>
            <w:r>
              <w:rPr>
                <w:lang w:val="nl-NL"/>
              </w:rPr>
              <w:t xml:space="preserve"> uit</w:t>
            </w:r>
            <w:r w:rsidR="00E16600">
              <w:rPr>
                <w:lang w:val="nl-NL"/>
              </w:rPr>
              <w:t>.</w:t>
            </w:r>
          </w:p>
        </w:tc>
        <w:tc>
          <w:tcPr>
            <w:tcW w:w="1977" w:type="dxa"/>
          </w:tcPr>
          <w:p w14:paraId="43833A6C" w14:textId="23EC792E" w:rsidR="00662483" w:rsidRDefault="00D02E90" w:rsidP="008D58A1">
            <w:pPr>
              <w:rPr>
                <w:lang w:val="nl-NL"/>
              </w:rPr>
            </w:pPr>
            <w:r>
              <w:rPr>
                <w:lang w:val="nl-NL"/>
              </w:rPr>
              <w:t>LPD 28</w:t>
            </w:r>
          </w:p>
        </w:tc>
      </w:tr>
      <w:tr w:rsidR="00662483" w14:paraId="7EF7C041" w14:textId="77777777" w:rsidTr="00D929FF">
        <w:tc>
          <w:tcPr>
            <w:tcW w:w="7083" w:type="dxa"/>
            <w:shd w:val="clear" w:color="auto" w:fill="D9D9D9" w:themeFill="background1" w:themeFillShade="D9"/>
          </w:tcPr>
          <w:p w14:paraId="21BC3361" w14:textId="315C8653" w:rsidR="00662483" w:rsidRDefault="00D929FF" w:rsidP="008D58A1">
            <w:pPr>
              <w:rPr>
                <w:lang w:val="nl-NL"/>
              </w:rPr>
            </w:pPr>
            <w:r>
              <w:rPr>
                <w:lang w:val="nl-NL"/>
              </w:rPr>
              <w:t>Technologie voertuigen</w:t>
            </w:r>
          </w:p>
        </w:tc>
        <w:tc>
          <w:tcPr>
            <w:tcW w:w="1977" w:type="dxa"/>
            <w:shd w:val="clear" w:color="auto" w:fill="D9D9D9" w:themeFill="background1" w:themeFillShade="D9"/>
          </w:tcPr>
          <w:p w14:paraId="4C0BE25C" w14:textId="77777777" w:rsidR="00662483" w:rsidRDefault="00662483" w:rsidP="008D58A1">
            <w:pPr>
              <w:rPr>
                <w:lang w:val="nl-NL"/>
              </w:rPr>
            </w:pPr>
          </w:p>
        </w:tc>
      </w:tr>
      <w:tr w:rsidR="00662483" w14:paraId="4FF11071" w14:textId="77777777" w:rsidTr="00995AE3">
        <w:tc>
          <w:tcPr>
            <w:tcW w:w="7083" w:type="dxa"/>
          </w:tcPr>
          <w:p w14:paraId="1FEE6C25" w14:textId="77777777" w:rsidR="00662483" w:rsidRDefault="00D929FF" w:rsidP="008D58A1">
            <w:pPr>
              <w:rPr>
                <w:lang w:val="nl-NL"/>
              </w:rPr>
            </w:pPr>
            <w:r>
              <w:rPr>
                <w:lang w:val="nl-NL"/>
              </w:rPr>
              <w:t>De leerling monteert</w:t>
            </w:r>
            <w:r w:rsidR="00A87616">
              <w:rPr>
                <w:lang w:val="nl-NL"/>
              </w:rPr>
              <w:t xml:space="preserve"> technische onderdelen op een voertuig zoals</w:t>
            </w:r>
          </w:p>
          <w:p w14:paraId="05492246" w14:textId="77777777" w:rsidR="00A87616" w:rsidRDefault="00A87616" w:rsidP="00A87616">
            <w:pPr>
              <w:pStyle w:val="Lijstalinea"/>
              <w:numPr>
                <w:ilvl w:val="0"/>
                <w:numId w:val="34"/>
              </w:numPr>
              <w:spacing w:after="0"/>
              <w:rPr>
                <w:lang w:val="nl-NL"/>
              </w:rPr>
            </w:pPr>
            <w:proofErr w:type="gramStart"/>
            <w:r>
              <w:rPr>
                <w:lang w:val="nl-NL"/>
              </w:rPr>
              <w:t>verlichtingsunits</w:t>
            </w:r>
            <w:proofErr w:type="gramEnd"/>
            <w:r>
              <w:rPr>
                <w:lang w:val="nl-NL"/>
              </w:rPr>
              <w:t>;</w:t>
            </w:r>
          </w:p>
          <w:p w14:paraId="3FC7FDF9" w14:textId="77777777" w:rsidR="00A87616" w:rsidRDefault="00A87616" w:rsidP="00A87616">
            <w:pPr>
              <w:pStyle w:val="Lijstalinea"/>
              <w:numPr>
                <w:ilvl w:val="0"/>
                <w:numId w:val="34"/>
              </w:numPr>
              <w:spacing w:after="0"/>
              <w:rPr>
                <w:lang w:val="nl-NL"/>
              </w:rPr>
            </w:pPr>
            <w:proofErr w:type="gramStart"/>
            <w:r>
              <w:rPr>
                <w:lang w:val="nl-NL"/>
              </w:rPr>
              <w:t>wielen</w:t>
            </w:r>
            <w:proofErr w:type="gramEnd"/>
            <w:r>
              <w:rPr>
                <w:lang w:val="nl-NL"/>
              </w:rPr>
              <w:t>;</w:t>
            </w:r>
          </w:p>
          <w:p w14:paraId="4F39E4A2" w14:textId="77777777" w:rsidR="00A87616" w:rsidRDefault="00A87616" w:rsidP="00A87616">
            <w:pPr>
              <w:pStyle w:val="Lijstalinea"/>
              <w:numPr>
                <w:ilvl w:val="0"/>
                <w:numId w:val="34"/>
              </w:numPr>
              <w:spacing w:after="0"/>
              <w:rPr>
                <w:lang w:val="nl-NL"/>
              </w:rPr>
            </w:pPr>
            <w:proofErr w:type="gramStart"/>
            <w:r>
              <w:rPr>
                <w:lang w:val="nl-NL"/>
              </w:rPr>
              <w:t>bekabeling</w:t>
            </w:r>
            <w:proofErr w:type="gramEnd"/>
            <w:r>
              <w:rPr>
                <w:lang w:val="nl-NL"/>
              </w:rPr>
              <w:t>;</w:t>
            </w:r>
          </w:p>
          <w:p w14:paraId="6A788468" w14:textId="77777777" w:rsidR="00A87616" w:rsidRDefault="00A87616" w:rsidP="00A87616">
            <w:pPr>
              <w:pStyle w:val="Lijstalinea"/>
              <w:numPr>
                <w:ilvl w:val="0"/>
                <w:numId w:val="34"/>
              </w:numPr>
              <w:spacing w:after="0"/>
              <w:rPr>
                <w:lang w:val="nl-NL"/>
              </w:rPr>
            </w:pPr>
            <w:proofErr w:type="spellStart"/>
            <w:proofErr w:type="gramStart"/>
            <w:r>
              <w:rPr>
                <w:lang w:val="nl-NL"/>
              </w:rPr>
              <w:t>ophangsdelen</w:t>
            </w:r>
            <w:proofErr w:type="spellEnd"/>
            <w:proofErr w:type="gramEnd"/>
            <w:r>
              <w:rPr>
                <w:lang w:val="nl-NL"/>
              </w:rPr>
              <w:t>;</w:t>
            </w:r>
          </w:p>
          <w:p w14:paraId="0305CE06" w14:textId="730BDC86" w:rsidR="00A87616" w:rsidRPr="00A87616" w:rsidRDefault="005B56D2" w:rsidP="00A87616">
            <w:pPr>
              <w:pStyle w:val="Lijstalinea"/>
              <w:numPr>
                <w:ilvl w:val="0"/>
                <w:numId w:val="34"/>
              </w:numPr>
              <w:spacing w:after="0"/>
              <w:rPr>
                <w:lang w:val="nl-NL"/>
              </w:rPr>
            </w:pPr>
            <w:proofErr w:type="gramStart"/>
            <w:r>
              <w:rPr>
                <w:lang w:val="nl-NL"/>
              </w:rPr>
              <w:t>radar</w:t>
            </w:r>
            <w:proofErr w:type="gramEnd"/>
            <w:r>
              <w:rPr>
                <w:lang w:val="nl-NL"/>
              </w:rPr>
              <w:t>-, achteruitrijsensoren.</w:t>
            </w:r>
          </w:p>
        </w:tc>
        <w:tc>
          <w:tcPr>
            <w:tcW w:w="1977" w:type="dxa"/>
          </w:tcPr>
          <w:p w14:paraId="10BD79A9" w14:textId="21EC6755" w:rsidR="00662483" w:rsidRDefault="005B56D2" w:rsidP="008D58A1">
            <w:pPr>
              <w:rPr>
                <w:lang w:val="nl-NL"/>
              </w:rPr>
            </w:pPr>
            <w:r>
              <w:rPr>
                <w:lang w:val="nl-NL"/>
              </w:rPr>
              <w:t>LPD 29</w:t>
            </w:r>
          </w:p>
        </w:tc>
      </w:tr>
      <w:tr w:rsidR="00662483" w14:paraId="6D747C8B" w14:textId="77777777" w:rsidTr="00995AE3">
        <w:tc>
          <w:tcPr>
            <w:tcW w:w="7083" w:type="dxa"/>
          </w:tcPr>
          <w:p w14:paraId="0A54C13B" w14:textId="1D18D6EB" w:rsidR="00662483" w:rsidRDefault="009613B8" w:rsidP="008D58A1">
            <w:pPr>
              <w:rPr>
                <w:lang w:val="nl-NL"/>
              </w:rPr>
            </w:pPr>
            <w:r>
              <w:rPr>
                <w:lang w:val="nl-NL"/>
              </w:rPr>
              <w:t xml:space="preserve">De leerling </w:t>
            </w:r>
            <w:r w:rsidR="007723C1">
              <w:rPr>
                <w:lang w:val="nl-NL"/>
              </w:rPr>
              <w:t xml:space="preserve">herstelt </w:t>
            </w:r>
            <w:r>
              <w:rPr>
                <w:lang w:val="nl-NL"/>
              </w:rPr>
              <w:t xml:space="preserve">mechanische </w:t>
            </w:r>
            <w:r w:rsidR="007723C1">
              <w:rPr>
                <w:lang w:val="nl-NL"/>
              </w:rPr>
              <w:t xml:space="preserve">en </w:t>
            </w:r>
            <w:r>
              <w:rPr>
                <w:lang w:val="nl-NL"/>
              </w:rPr>
              <w:t>elektrische fouten zoals</w:t>
            </w:r>
          </w:p>
          <w:p w14:paraId="28739033" w14:textId="5CF9A553" w:rsidR="009613B8" w:rsidRDefault="000F10BB" w:rsidP="009613B8">
            <w:pPr>
              <w:pStyle w:val="Lijstalinea"/>
              <w:numPr>
                <w:ilvl w:val="0"/>
                <w:numId w:val="34"/>
              </w:numPr>
              <w:spacing w:after="0"/>
              <w:rPr>
                <w:lang w:val="nl-NL"/>
              </w:rPr>
            </w:pPr>
            <w:proofErr w:type="gramStart"/>
            <w:r>
              <w:rPr>
                <w:lang w:val="nl-NL"/>
              </w:rPr>
              <w:t>bout</w:t>
            </w:r>
            <w:proofErr w:type="gramEnd"/>
            <w:r>
              <w:rPr>
                <w:lang w:val="nl-NL"/>
              </w:rPr>
              <w:t xml:space="preserve"> niet goed aang</w:t>
            </w:r>
            <w:r w:rsidR="007723C1">
              <w:rPr>
                <w:lang w:val="nl-NL"/>
              </w:rPr>
              <w:t>e</w:t>
            </w:r>
            <w:r>
              <w:rPr>
                <w:lang w:val="nl-NL"/>
              </w:rPr>
              <w:t>draaid</w:t>
            </w:r>
          </w:p>
          <w:p w14:paraId="15249175" w14:textId="77777777" w:rsidR="000F10BB" w:rsidRDefault="000F10BB" w:rsidP="009613B8">
            <w:pPr>
              <w:pStyle w:val="Lijstalinea"/>
              <w:numPr>
                <w:ilvl w:val="0"/>
                <w:numId w:val="34"/>
              </w:numPr>
              <w:spacing w:after="0"/>
              <w:rPr>
                <w:lang w:val="nl-NL"/>
              </w:rPr>
            </w:pPr>
            <w:proofErr w:type="gramStart"/>
            <w:r>
              <w:rPr>
                <w:lang w:val="nl-NL"/>
              </w:rPr>
              <w:t>koplamp</w:t>
            </w:r>
            <w:proofErr w:type="gramEnd"/>
            <w:r>
              <w:rPr>
                <w:lang w:val="nl-NL"/>
              </w:rPr>
              <w:t xml:space="preserve"> defect of niet afgeregeld;</w:t>
            </w:r>
          </w:p>
          <w:p w14:paraId="3F3BCB0F" w14:textId="30C4FCE7" w:rsidR="000F10BB" w:rsidRPr="009613B8" w:rsidRDefault="00E85194" w:rsidP="009613B8">
            <w:pPr>
              <w:pStyle w:val="Lijstalinea"/>
              <w:numPr>
                <w:ilvl w:val="0"/>
                <w:numId w:val="34"/>
              </w:numPr>
              <w:spacing w:after="0"/>
              <w:rPr>
                <w:lang w:val="nl-NL"/>
              </w:rPr>
            </w:pPr>
            <w:proofErr w:type="gramStart"/>
            <w:r>
              <w:rPr>
                <w:lang w:val="nl-NL"/>
              </w:rPr>
              <w:t>vloeistofniveaus</w:t>
            </w:r>
            <w:proofErr w:type="gramEnd"/>
            <w:r>
              <w:rPr>
                <w:lang w:val="nl-NL"/>
              </w:rPr>
              <w:t xml:space="preserve"> niet op peil.</w:t>
            </w:r>
          </w:p>
        </w:tc>
        <w:tc>
          <w:tcPr>
            <w:tcW w:w="1977" w:type="dxa"/>
          </w:tcPr>
          <w:p w14:paraId="73E9DA9C" w14:textId="59D1E095" w:rsidR="00662483" w:rsidRDefault="00E85194" w:rsidP="008D58A1">
            <w:pPr>
              <w:rPr>
                <w:lang w:val="nl-NL"/>
              </w:rPr>
            </w:pPr>
            <w:r>
              <w:rPr>
                <w:lang w:val="nl-NL"/>
              </w:rPr>
              <w:t>LPD 30</w:t>
            </w:r>
            <w:r w:rsidR="00D768C0">
              <w:rPr>
                <w:lang w:val="nl-NL"/>
              </w:rPr>
              <w:t>, 31</w:t>
            </w:r>
          </w:p>
        </w:tc>
      </w:tr>
      <w:tr w:rsidR="00662483" w14:paraId="4547B3D5" w14:textId="77777777" w:rsidTr="00995AE3">
        <w:tc>
          <w:tcPr>
            <w:tcW w:w="7083" w:type="dxa"/>
          </w:tcPr>
          <w:p w14:paraId="32470750" w14:textId="7FEBD411" w:rsidR="00662483" w:rsidRDefault="00D768C0" w:rsidP="008D58A1">
            <w:pPr>
              <w:rPr>
                <w:lang w:val="nl-NL"/>
              </w:rPr>
            </w:pPr>
            <w:r>
              <w:rPr>
                <w:lang w:val="nl-NL"/>
              </w:rPr>
              <w:t>De leerling gebruikt een diagnose</w:t>
            </w:r>
            <w:r w:rsidR="00E16600">
              <w:rPr>
                <w:lang w:val="nl-NL"/>
              </w:rPr>
              <w:t>apparatuur.</w:t>
            </w:r>
          </w:p>
        </w:tc>
        <w:tc>
          <w:tcPr>
            <w:tcW w:w="1977" w:type="dxa"/>
          </w:tcPr>
          <w:p w14:paraId="69F05DB4" w14:textId="73430FE8" w:rsidR="00662483" w:rsidRDefault="00D768C0" w:rsidP="008D58A1">
            <w:pPr>
              <w:rPr>
                <w:lang w:val="nl-NL"/>
              </w:rPr>
            </w:pPr>
            <w:r>
              <w:rPr>
                <w:lang w:val="nl-NL"/>
              </w:rPr>
              <w:t>LPD 32</w:t>
            </w:r>
          </w:p>
        </w:tc>
      </w:tr>
      <w:tr w:rsidR="00662483" w14:paraId="58514A9E" w14:textId="77777777" w:rsidTr="00995AE3">
        <w:tc>
          <w:tcPr>
            <w:tcW w:w="7083" w:type="dxa"/>
          </w:tcPr>
          <w:p w14:paraId="3A2910A0" w14:textId="153392C7" w:rsidR="00662483" w:rsidRDefault="00D768C0" w:rsidP="008D58A1">
            <w:pPr>
              <w:rPr>
                <w:lang w:val="nl-NL"/>
              </w:rPr>
            </w:pPr>
            <w:r>
              <w:rPr>
                <w:lang w:val="nl-NL"/>
              </w:rPr>
              <w:lastRenderedPageBreak/>
              <w:t>De leerling maken een elektrisch voertuig spanningsloos</w:t>
            </w:r>
            <w:r w:rsidR="00E16600">
              <w:rPr>
                <w:lang w:val="nl-NL"/>
              </w:rPr>
              <w:t>.</w:t>
            </w:r>
          </w:p>
        </w:tc>
        <w:tc>
          <w:tcPr>
            <w:tcW w:w="1977" w:type="dxa"/>
          </w:tcPr>
          <w:p w14:paraId="546F991A" w14:textId="0D3E6D5A" w:rsidR="00662483" w:rsidRDefault="00D768C0" w:rsidP="008D58A1">
            <w:pPr>
              <w:rPr>
                <w:lang w:val="nl-NL"/>
              </w:rPr>
            </w:pPr>
            <w:r>
              <w:rPr>
                <w:lang w:val="nl-NL"/>
              </w:rPr>
              <w:t xml:space="preserve">LPD </w:t>
            </w:r>
            <w:r w:rsidR="005E518C">
              <w:rPr>
                <w:lang w:val="nl-NL"/>
              </w:rPr>
              <w:t>34+</w:t>
            </w:r>
          </w:p>
        </w:tc>
      </w:tr>
    </w:tbl>
    <w:p w14:paraId="5C62DF4E" w14:textId="6C14C1E5" w:rsidR="004155BE" w:rsidRDefault="004155BE" w:rsidP="001847F1"/>
    <w:p w14:paraId="75F4F25F" w14:textId="77777777" w:rsidR="005A02EE" w:rsidRDefault="005A02EE" w:rsidP="001847F1"/>
    <w:p w14:paraId="4A02C38C" w14:textId="77777777" w:rsidR="00C25396" w:rsidRDefault="00C25396" w:rsidP="00C25396">
      <w:pPr>
        <w:rPr>
          <w:rFonts w:ascii="Calibri" w:hAnsi="Calibri" w:cs="Calibri"/>
          <w:sz w:val="22"/>
          <w:szCs w:val="22"/>
        </w:rPr>
      </w:pPr>
    </w:p>
    <w:p w14:paraId="235B43E2" w14:textId="77777777" w:rsidR="00DB594F" w:rsidRDefault="00DB594F" w:rsidP="00E23FCD"/>
    <w:p w14:paraId="45C9DC49" w14:textId="0EA8E482" w:rsidR="001847F1" w:rsidRPr="001847F1" w:rsidRDefault="001847F1" w:rsidP="005E518C">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375" w14:textId="77777777" w:rsidR="0060721B" w:rsidRDefault="0060721B" w:rsidP="00542652">
      <w:r>
        <w:separator/>
      </w:r>
    </w:p>
  </w:endnote>
  <w:endnote w:type="continuationSeparator" w:id="0">
    <w:p w14:paraId="6C535048" w14:textId="77777777" w:rsidR="0060721B" w:rsidRDefault="0060721B" w:rsidP="00542652">
      <w:r>
        <w:continuationSeparator/>
      </w:r>
    </w:p>
  </w:endnote>
  <w:endnote w:type="continuationNotice" w:id="1">
    <w:p w14:paraId="37C7E91B" w14:textId="77777777" w:rsidR="0060721B" w:rsidRDefault="0060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C4FC9D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F4611A">
      <w:rPr>
        <w:b/>
        <w:color w:val="404040" w:themeColor="text1" w:themeTint="BF"/>
        <w:sz w:val="18"/>
        <w:szCs w:val="18"/>
      </w:rPr>
      <w:t>III-Koe-a</w:t>
    </w:r>
    <w:r w:rsidR="004155BE">
      <w:rPr>
        <w:b/>
        <w:color w:val="404040" w:themeColor="text1" w:themeTint="BF"/>
        <w:sz w:val="18"/>
        <w:szCs w:val="18"/>
      </w:rPr>
      <w:t xml:space="preserve"> (</w:t>
    </w:r>
    <w:r w:rsidR="00F4611A">
      <w:rPr>
        <w:b/>
        <w:color w:val="404040" w:themeColor="text1" w:themeTint="BF"/>
        <w:sz w:val="18"/>
        <w:szCs w:val="18"/>
      </w:rPr>
      <w:t>j</w:t>
    </w:r>
    <w:r w:rsidR="00B17389">
      <w:rPr>
        <w:b/>
        <w:color w:val="404040" w:themeColor="text1" w:themeTint="BF"/>
        <w:sz w:val="18"/>
        <w:szCs w:val="18"/>
      </w:rPr>
      <w:t xml:space="preserve">anuari </w:t>
    </w:r>
    <w:r w:rsidR="00F4611A">
      <w:rPr>
        <w:b/>
        <w:color w:val="404040" w:themeColor="text1" w:themeTint="BF"/>
        <w:sz w:val="18"/>
        <w:szCs w:val="18"/>
      </w:rPr>
      <w:t>202</w:t>
    </w:r>
    <w:r w:rsidR="00B17389">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216E2F1" w:rsidR="00100D80" w:rsidRDefault="007A2A26">
    <w:pPr>
      <w:pStyle w:val="Voettekst"/>
    </w:pPr>
    <w:r>
      <w:t>III-Koe-a</w:t>
    </w:r>
    <w:r w:rsidR="009F1E7A">
      <w:t xml:space="preserve"> </w:t>
    </w:r>
    <w:r w:rsidR="00687172">
      <w:t>(</w:t>
    </w:r>
    <w:r>
      <w:t>j</w:t>
    </w:r>
    <w:r w:rsidR="00B17389">
      <w:t xml:space="preserve">anuari </w:t>
    </w:r>
    <w:r>
      <w:t>202</w:t>
    </w:r>
    <w:r w:rsidR="00B17389">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E8F0" w14:textId="77777777" w:rsidR="0060721B" w:rsidRDefault="0060721B" w:rsidP="00542652">
      <w:r>
        <w:separator/>
      </w:r>
    </w:p>
  </w:footnote>
  <w:footnote w:type="continuationSeparator" w:id="0">
    <w:p w14:paraId="2D1507E9" w14:textId="77777777" w:rsidR="0060721B" w:rsidRDefault="0060721B" w:rsidP="00542652">
      <w:r>
        <w:continuationSeparator/>
      </w:r>
    </w:p>
    <w:p w14:paraId="1ADD2FDE" w14:textId="77777777" w:rsidR="0060721B" w:rsidRDefault="0060721B"/>
    <w:p w14:paraId="3282104C" w14:textId="77777777" w:rsidR="0060721B" w:rsidRDefault="0060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884104100">
    <w:abstractNumId w:val="11"/>
  </w:num>
  <w:num w:numId="33" w16cid:durableId="1881283309">
    <w:abstractNumId w:val="26"/>
  </w:num>
  <w:num w:numId="34" w16cid:durableId="793645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5769"/>
    <w:rsid w:val="00025C87"/>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0F10BB"/>
    <w:rsid w:val="00100D80"/>
    <w:rsid w:val="001047F7"/>
    <w:rsid w:val="00104D89"/>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7664"/>
    <w:rsid w:val="00257C40"/>
    <w:rsid w:val="0026274E"/>
    <w:rsid w:val="0026610B"/>
    <w:rsid w:val="002714E4"/>
    <w:rsid w:val="00282BB1"/>
    <w:rsid w:val="00285ADC"/>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E42F3"/>
    <w:rsid w:val="004F4BAD"/>
    <w:rsid w:val="004F5EB3"/>
    <w:rsid w:val="004F670C"/>
    <w:rsid w:val="00507B8D"/>
    <w:rsid w:val="0051512A"/>
    <w:rsid w:val="0051626C"/>
    <w:rsid w:val="00531181"/>
    <w:rsid w:val="005365F3"/>
    <w:rsid w:val="0054003F"/>
    <w:rsid w:val="00542652"/>
    <w:rsid w:val="005555AB"/>
    <w:rsid w:val="00565A69"/>
    <w:rsid w:val="00573614"/>
    <w:rsid w:val="00582145"/>
    <w:rsid w:val="00582D2E"/>
    <w:rsid w:val="0058457E"/>
    <w:rsid w:val="00587F9C"/>
    <w:rsid w:val="005A02D3"/>
    <w:rsid w:val="005A02EE"/>
    <w:rsid w:val="005B56D2"/>
    <w:rsid w:val="005B6E7C"/>
    <w:rsid w:val="005B732D"/>
    <w:rsid w:val="005C2046"/>
    <w:rsid w:val="005C4006"/>
    <w:rsid w:val="005E1C22"/>
    <w:rsid w:val="005E518C"/>
    <w:rsid w:val="0060187B"/>
    <w:rsid w:val="00602896"/>
    <w:rsid w:val="006052F6"/>
    <w:rsid w:val="0060721B"/>
    <w:rsid w:val="00620A2B"/>
    <w:rsid w:val="00621CBE"/>
    <w:rsid w:val="00637F13"/>
    <w:rsid w:val="00640317"/>
    <w:rsid w:val="00643BB3"/>
    <w:rsid w:val="00645DF8"/>
    <w:rsid w:val="006505A5"/>
    <w:rsid w:val="0065447F"/>
    <w:rsid w:val="00657AE7"/>
    <w:rsid w:val="00662483"/>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23C1"/>
    <w:rsid w:val="007755A0"/>
    <w:rsid w:val="007755F9"/>
    <w:rsid w:val="00775A8F"/>
    <w:rsid w:val="00790DA0"/>
    <w:rsid w:val="007913F3"/>
    <w:rsid w:val="00791988"/>
    <w:rsid w:val="00791ABB"/>
    <w:rsid w:val="00794B76"/>
    <w:rsid w:val="007A2A2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D58A1"/>
    <w:rsid w:val="008E2108"/>
    <w:rsid w:val="008E3DF9"/>
    <w:rsid w:val="008E65BF"/>
    <w:rsid w:val="00900DA2"/>
    <w:rsid w:val="0090100B"/>
    <w:rsid w:val="0090340D"/>
    <w:rsid w:val="0090582A"/>
    <w:rsid w:val="009123EA"/>
    <w:rsid w:val="009265A6"/>
    <w:rsid w:val="0093167E"/>
    <w:rsid w:val="009327EA"/>
    <w:rsid w:val="00943AF2"/>
    <w:rsid w:val="009449C4"/>
    <w:rsid w:val="00954509"/>
    <w:rsid w:val="009613B8"/>
    <w:rsid w:val="0097201C"/>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87616"/>
    <w:rsid w:val="00A90E5B"/>
    <w:rsid w:val="00AB68EC"/>
    <w:rsid w:val="00AC43ED"/>
    <w:rsid w:val="00AD09D8"/>
    <w:rsid w:val="00AD312F"/>
    <w:rsid w:val="00AE042D"/>
    <w:rsid w:val="00AE29B3"/>
    <w:rsid w:val="00AE3D10"/>
    <w:rsid w:val="00AE57DC"/>
    <w:rsid w:val="00AF2EA8"/>
    <w:rsid w:val="00B0652B"/>
    <w:rsid w:val="00B17389"/>
    <w:rsid w:val="00B3089F"/>
    <w:rsid w:val="00B333D2"/>
    <w:rsid w:val="00B33B85"/>
    <w:rsid w:val="00B3416F"/>
    <w:rsid w:val="00B41971"/>
    <w:rsid w:val="00B45EA0"/>
    <w:rsid w:val="00B46550"/>
    <w:rsid w:val="00B46939"/>
    <w:rsid w:val="00B51E01"/>
    <w:rsid w:val="00B52624"/>
    <w:rsid w:val="00B56179"/>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1392"/>
    <w:rsid w:val="00C02ED3"/>
    <w:rsid w:val="00C06487"/>
    <w:rsid w:val="00C25396"/>
    <w:rsid w:val="00C32B0F"/>
    <w:rsid w:val="00C3301F"/>
    <w:rsid w:val="00C34916"/>
    <w:rsid w:val="00C37EFE"/>
    <w:rsid w:val="00C42227"/>
    <w:rsid w:val="00C73101"/>
    <w:rsid w:val="00C86D86"/>
    <w:rsid w:val="00C926CA"/>
    <w:rsid w:val="00C93D8E"/>
    <w:rsid w:val="00CA1BF4"/>
    <w:rsid w:val="00CA2ADD"/>
    <w:rsid w:val="00CA70E6"/>
    <w:rsid w:val="00CB1B2C"/>
    <w:rsid w:val="00CB7245"/>
    <w:rsid w:val="00CC1472"/>
    <w:rsid w:val="00CC45E2"/>
    <w:rsid w:val="00CC5998"/>
    <w:rsid w:val="00CC608A"/>
    <w:rsid w:val="00CF2CFC"/>
    <w:rsid w:val="00D02E90"/>
    <w:rsid w:val="00D052CE"/>
    <w:rsid w:val="00D07354"/>
    <w:rsid w:val="00D153F1"/>
    <w:rsid w:val="00D16156"/>
    <w:rsid w:val="00D2120A"/>
    <w:rsid w:val="00D24E49"/>
    <w:rsid w:val="00D27963"/>
    <w:rsid w:val="00D32709"/>
    <w:rsid w:val="00D35E05"/>
    <w:rsid w:val="00D46BAD"/>
    <w:rsid w:val="00D47932"/>
    <w:rsid w:val="00D5048A"/>
    <w:rsid w:val="00D57927"/>
    <w:rsid w:val="00D62CAD"/>
    <w:rsid w:val="00D71FD9"/>
    <w:rsid w:val="00D768C0"/>
    <w:rsid w:val="00D91EDD"/>
    <w:rsid w:val="00D929FF"/>
    <w:rsid w:val="00DA2DE5"/>
    <w:rsid w:val="00DB594F"/>
    <w:rsid w:val="00DB668E"/>
    <w:rsid w:val="00DB76DF"/>
    <w:rsid w:val="00DC1E08"/>
    <w:rsid w:val="00DC2B81"/>
    <w:rsid w:val="00DE01DD"/>
    <w:rsid w:val="00DF09AC"/>
    <w:rsid w:val="00DF17C0"/>
    <w:rsid w:val="00DF20AB"/>
    <w:rsid w:val="00E02A25"/>
    <w:rsid w:val="00E03F61"/>
    <w:rsid w:val="00E04192"/>
    <w:rsid w:val="00E072BF"/>
    <w:rsid w:val="00E11903"/>
    <w:rsid w:val="00E12C17"/>
    <w:rsid w:val="00E16600"/>
    <w:rsid w:val="00E2096D"/>
    <w:rsid w:val="00E23FCD"/>
    <w:rsid w:val="00E27E09"/>
    <w:rsid w:val="00E43119"/>
    <w:rsid w:val="00E47C80"/>
    <w:rsid w:val="00E50F3A"/>
    <w:rsid w:val="00E53ADC"/>
    <w:rsid w:val="00E557ED"/>
    <w:rsid w:val="00E60951"/>
    <w:rsid w:val="00E73A6D"/>
    <w:rsid w:val="00E75062"/>
    <w:rsid w:val="00E8057D"/>
    <w:rsid w:val="00E81306"/>
    <w:rsid w:val="00E818E8"/>
    <w:rsid w:val="00E82741"/>
    <w:rsid w:val="00E85194"/>
    <w:rsid w:val="00E857A9"/>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4611A"/>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E378-7B3D-4BBF-9D05-5C43D064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23</TotalTime>
  <Pages>3</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33</cp:revision>
  <dcterms:created xsi:type="dcterms:W3CDTF">2025-06-23T13:15:00Z</dcterms:created>
  <dcterms:modified xsi:type="dcterms:W3CDTF">2025-06-25T06:59:00Z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