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3A833" w14:textId="66AD8F47" w:rsidR="00073471" w:rsidRPr="00B2137C" w:rsidRDefault="00846D3A">
      <w:pPr>
        <w:pStyle w:val="Titel"/>
        <w:rPr>
          <w:szCs w:val="56"/>
        </w:rPr>
      </w:pPr>
      <w:proofErr w:type="gramStart"/>
      <w:r>
        <w:rPr>
          <w:szCs w:val="56"/>
        </w:rPr>
        <w:t>a</w:t>
      </w:r>
      <w:r w:rsidR="00B2137C" w:rsidRPr="00B2137C">
        <w:rPr>
          <w:szCs w:val="56"/>
        </w:rPr>
        <w:t>nalyserapport</w:t>
      </w:r>
      <w:proofErr w:type="gramEnd"/>
      <w:r w:rsidR="00B2137C" w:rsidRPr="00B2137C">
        <w:rPr>
          <w:szCs w:val="56"/>
        </w:rPr>
        <w:t xml:space="preserve"> Vlaamse toetsen</w:t>
      </w:r>
    </w:p>
    <w:p w14:paraId="2A18A504" w14:textId="369418C8" w:rsidR="00073471" w:rsidRDefault="005028A0">
      <w:pPr>
        <w:pStyle w:val="Ondertitel"/>
        <w:rPr>
          <w:i w:val="0"/>
          <w:iCs w:val="0"/>
          <w:sz w:val="24"/>
        </w:rPr>
      </w:pPr>
      <w:proofErr w:type="gramStart"/>
      <w:r>
        <w:rPr>
          <w:i w:val="0"/>
          <w:iCs w:val="0"/>
          <w:sz w:val="24"/>
        </w:rPr>
        <w:t>getal</w:t>
      </w:r>
      <w:r w:rsidR="00B2137C" w:rsidRPr="00B2137C">
        <w:rPr>
          <w:i w:val="0"/>
          <w:iCs w:val="0"/>
          <w:sz w:val="24"/>
        </w:rPr>
        <w:t>begri</w:t>
      </w:r>
      <w:r w:rsidR="0011428F">
        <w:rPr>
          <w:i w:val="0"/>
          <w:iCs w:val="0"/>
          <w:sz w:val="24"/>
        </w:rPr>
        <w:t>p</w:t>
      </w:r>
      <w:proofErr w:type="gramEnd"/>
      <w:r w:rsidR="0011428F">
        <w:rPr>
          <w:i w:val="0"/>
          <w:iCs w:val="0"/>
          <w:sz w:val="24"/>
        </w:rPr>
        <w:t xml:space="preserve"> ° </w:t>
      </w:r>
      <w:r w:rsidR="00E42A56">
        <w:rPr>
          <w:i w:val="0"/>
          <w:iCs w:val="0"/>
          <w:sz w:val="24"/>
        </w:rPr>
        <w:t>6</w:t>
      </w:r>
      <w:r w:rsidR="0011428F" w:rsidRPr="0011428F">
        <w:rPr>
          <w:i w:val="0"/>
          <w:iCs w:val="0"/>
          <w:sz w:val="24"/>
          <w:vertAlign w:val="superscript"/>
        </w:rPr>
        <w:t>de</w:t>
      </w:r>
      <w:r w:rsidR="0011428F">
        <w:rPr>
          <w:i w:val="0"/>
          <w:iCs w:val="0"/>
          <w:sz w:val="24"/>
        </w:rPr>
        <w:t xml:space="preserve"> leerjaar</w:t>
      </w:r>
    </w:p>
    <w:p w14:paraId="0587CEB2" w14:textId="77777777" w:rsidR="00D57206" w:rsidRDefault="00D57206" w:rsidP="00D57206"/>
    <w:p w14:paraId="01BA7371" w14:textId="77777777" w:rsidR="00C62CD3" w:rsidRPr="00D57206" w:rsidRDefault="00C62CD3" w:rsidP="00C62CD3">
      <w:r w:rsidRPr="00A53FFD">
        <w:t>Deze fiche is een gespreks- en beslisdocument, geen volledig kwaliteits- of actieplan.</w:t>
      </w:r>
    </w:p>
    <w:tbl>
      <w:tblPr>
        <w:tblW w:w="9554" w:type="dxa"/>
        <w:tblInd w:w="-142" w:type="dxa"/>
        <w:tblBorders>
          <w:top w:val="nil"/>
          <w:left w:val="nil"/>
          <w:bottom w:val="nil"/>
          <w:right w:val="nil"/>
          <w:insideH w:val="nil"/>
          <w:insideV w:val="nil"/>
        </w:tblBorders>
        <w:tblLayout w:type="fixed"/>
        <w:tblLook w:val="04A0" w:firstRow="1" w:lastRow="0" w:firstColumn="1" w:lastColumn="0" w:noHBand="0" w:noVBand="1"/>
      </w:tblPr>
      <w:tblGrid>
        <w:gridCol w:w="4848"/>
        <w:gridCol w:w="4706"/>
      </w:tblGrid>
      <w:tr w:rsidR="00073471" w14:paraId="3E076E5E" w14:textId="77777777" w:rsidTr="00C62CD3">
        <w:tc>
          <w:tcPr>
            <w:tcW w:w="4848" w:type="dxa"/>
            <w:tcBorders>
              <w:top w:val="single" w:sz="12" w:space="0" w:color="A6A6A6" w:themeColor="background1" w:themeShade="A6"/>
              <w:left w:val="single" w:sz="12" w:space="0" w:color="A6A6A6" w:themeColor="background1" w:themeShade="A6"/>
            </w:tcBorders>
            <w:shd w:val="clear" w:color="auto" w:fill="F3F6F8"/>
            <w:tcMar>
              <w:top w:w="100" w:type="dxa"/>
              <w:left w:w="120" w:type="dxa"/>
              <w:bottom w:w="100" w:type="dxa"/>
              <w:right w:w="120" w:type="dxa"/>
            </w:tcMar>
          </w:tcPr>
          <w:p w14:paraId="0E7F40EE" w14:textId="583649E4" w:rsidR="00073471" w:rsidRPr="005B4627" w:rsidRDefault="005B4627">
            <w:pPr>
              <w:spacing w:after="0"/>
              <w:rPr>
                <w:b/>
                <w:color w:val="9AA6AF"/>
                <w:sz w:val="14"/>
              </w:rPr>
            </w:pPr>
            <w:proofErr w:type="gramStart"/>
            <w:r>
              <w:rPr>
                <w:b/>
                <w:color w:val="9AA6AF"/>
                <w:sz w:val="14"/>
              </w:rPr>
              <w:t>school</w:t>
            </w:r>
            <w:proofErr w:type="gramEnd"/>
            <w:r w:rsidR="00613263">
              <w:rPr>
                <w:b/>
                <w:color w:val="9AA6AF"/>
                <w:sz w:val="14"/>
              </w:rPr>
              <w:br/>
            </w:r>
            <w:r w:rsidR="00613263">
              <w:rPr>
                <w:sz w:val="18"/>
              </w:rPr>
              <w:t>[invullen]</w:t>
            </w:r>
          </w:p>
        </w:tc>
        <w:tc>
          <w:tcPr>
            <w:tcW w:w="4706" w:type="dxa"/>
            <w:tcBorders>
              <w:top w:val="single" w:sz="12" w:space="0" w:color="A6A6A6" w:themeColor="background1" w:themeShade="A6"/>
              <w:right w:val="single" w:sz="12" w:space="0" w:color="A6A6A6" w:themeColor="background1" w:themeShade="A6"/>
            </w:tcBorders>
            <w:shd w:val="clear" w:color="auto" w:fill="F3F6F8"/>
            <w:tcMar>
              <w:top w:w="100" w:type="dxa"/>
              <w:left w:w="120" w:type="dxa"/>
              <w:bottom w:w="100" w:type="dxa"/>
              <w:right w:w="120" w:type="dxa"/>
            </w:tcMar>
          </w:tcPr>
          <w:p w14:paraId="73FCC4B3" w14:textId="731720DC" w:rsidR="00073471" w:rsidRDefault="005B4627">
            <w:pPr>
              <w:spacing w:after="0"/>
              <w:rPr>
                <w:b/>
                <w:color w:val="9AA6AF"/>
                <w:sz w:val="14"/>
              </w:rPr>
            </w:pPr>
            <w:proofErr w:type="gramStart"/>
            <w:r>
              <w:rPr>
                <w:b/>
                <w:color w:val="9AA6AF"/>
                <w:sz w:val="14"/>
              </w:rPr>
              <w:t>verantwoordelijke</w:t>
            </w:r>
            <w:proofErr w:type="gramEnd"/>
            <w:r>
              <w:rPr>
                <w:b/>
                <w:color w:val="9AA6AF"/>
                <w:sz w:val="14"/>
              </w:rPr>
              <w:t xml:space="preserve"> en teamleden betekenisgeving</w:t>
            </w:r>
          </w:p>
          <w:p w14:paraId="42EA9FF6" w14:textId="3DDDF08B" w:rsidR="005B4627" w:rsidRDefault="005B4627">
            <w:pPr>
              <w:spacing w:after="0"/>
            </w:pPr>
            <w:r>
              <w:rPr>
                <w:sz w:val="18"/>
              </w:rPr>
              <w:t>[</w:t>
            </w:r>
            <w:proofErr w:type="gramStart"/>
            <w:r>
              <w:rPr>
                <w:sz w:val="18"/>
              </w:rPr>
              <w:t>invullen</w:t>
            </w:r>
            <w:proofErr w:type="gramEnd"/>
            <w:r>
              <w:rPr>
                <w:sz w:val="18"/>
              </w:rPr>
              <w:t>]</w:t>
            </w:r>
          </w:p>
        </w:tc>
      </w:tr>
      <w:tr w:rsidR="00073471" w14:paraId="1061869A" w14:textId="77777777" w:rsidTr="00C62CD3">
        <w:tc>
          <w:tcPr>
            <w:tcW w:w="4848" w:type="dxa"/>
            <w:tcBorders>
              <w:left w:val="single" w:sz="12" w:space="0" w:color="A6A6A6" w:themeColor="background1" w:themeShade="A6"/>
              <w:bottom w:val="single" w:sz="12" w:space="0" w:color="A6A6A6" w:themeColor="background1" w:themeShade="A6"/>
            </w:tcBorders>
            <w:shd w:val="clear" w:color="auto" w:fill="F3F6F8"/>
            <w:tcMar>
              <w:top w:w="100" w:type="dxa"/>
              <w:left w:w="120" w:type="dxa"/>
              <w:bottom w:w="100" w:type="dxa"/>
              <w:right w:w="120" w:type="dxa"/>
            </w:tcMar>
          </w:tcPr>
          <w:p w14:paraId="3E21E95C" w14:textId="471D0B57" w:rsidR="00073471" w:rsidRDefault="005B4627">
            <w:pPr>
              <w:spacing w:after="0"/>
            </w:pPr>
            <w:proofErr w:type="gramStart"/>
            <w:r>
              <w:rPr>
                <w:b/>
                <w:color w:val="9AA6AF"/>
                <w:sz w:val="14"/>
              </w:rPr>
              <w:t>d</w:t>
            </w:r>
            <w:r w:rsidR="00C61DF1">
              <w:rPr>
                <w:b/>
                <w:color w:val="9AA6AF"/>
                <w:sz w:val="14"/>
              </w:rPr>
              <w:t>atum</w:t>
            </w:r>
            <w:proofErr w:type="gramEnd"/>
            <w:r w:rsidR="00C61DF1">
              <w:rPr>
                <w:b/>
                <w:color w:val="9AA6AF"/>
                <w:sz w:val="14"/>
              </w:rPr>
              <w:t xml:space="preserve"> bespreking</w:t>
            </w:r>
            <w:r w:rsidR="00613263">
              <w:rPr>
                <w:b/>
                <w:color w:val="9AA6AF"/>
                <w:sz w:val="14"/>
              </w:rPr>
              <w:br/>
            </w:r>
            <w:r w:rsidR="00613263">
              <w:rPr>
                <w:sz w:val="18"/>
              </w:rPr>
              <w:t>[invullen]</w:t>
            </w:r>
          </w:p>
        </w:tc>
        <w:tc>
          <w:tcPr>
            <w:tcW w:w="4706" w:type="dxa"/>
            <w:tcBorders>
              <w:bottom w:val="single" w:sz="12" w:space="0" w:color="A6A6A6" w:themeColor="background1" w:themeShade="A6"/>
              <w:right w:val="single" w:sz="12" w:space="0" w:color="A6A6A6" w:themeColor="background1" w:themeShade="A6"/>
            </w:tcBorders>
            <w:shd w:val="clear" w:color="auto" w:fill="F3F6F8"/>
            <w:tcMar>
              <w:top w:w="100" w:type="dxa"/>
              <w:left w:w="120" w:type="dxa"/>
              <w:bottom w:w="100" w:type="dxa"/>
              <w:right w:w="120" w:type="dxa"/>
            </w:tcMar>
          </w:tcPr>
          <w:p w14:paraId="360246C3" w14:textId="06F3CBC5" w:rsidR="00073471" w:rsidRDefault="00A335BE">
            <w:pPr>
              <w:spacing w:after="0"/>
            </w:pPr>
            <w:proofErr w:type="gramStart"/>
            <w:r>
              <w:rPr>
                <w:b/>
                <w:color w:val="9AA6AF"/>
                <w:sz w:val="14"/>
              </w:rPr>
              <w:t>afnamejaar</w:t>
            </w:r>
            <w:proofErr w:type="gramEnd"/>
            <w:r w:rsidR="00613263">
              <w:rPr>
                <w:b/>
                <w:color w:val="9AA6AF"/>
                <w:sz w:val="14"/>
              </w:rPr>
              <w:br/>
            </w:r>
            <w:r w:rsidR="00613263">
              <w:rPr>
                <w:sz w:val="18"/>
              </w:rPr>
              <w:t>[invullen]</w:t>
            </w:r>
          </w:p>
        </w:tc>
      </w:tr>
    </w:tbl>
    <w:p w14:paraId="75654107" w14:textId="559C4B67" w:rsidR="00B2137C" w:rsidRDefault="00B2137C" w:rsidP="00B2137C">
      <w:pPr>
        <w:ind w:left="283" w:hanging="283"/>
      </w:pPr>
    </w:p>
    <w:p w14:paraId="102B3C5A" w14:textId="33E0EA26" w:rsidR="00D57206" w:rsidRDefault="00D57206" w:rsidP="00B2137C">
      <w:pPr>
        <w:ind w:left="283" w:hanging="283"/>
      </w:pPr>
      <w:r>
        <w:rPr>
          <w:noProof/>
        </w:rPr>
        <w:drawing>
          <wp:anchor distT="0" distB="0" distL="114300" distR="114300" simplePos="0" relativeHeight="251655168" behindDoc="0" locked="0" layoutInCell="1" allowOverlap="1" wp14:anchorId="149945FE" wp14:editId="529AF946">
            <wp:simplePos x="0" y="0"/>
            <wp:positionH relativeFrom="margin">
              <wp:align>right</wp:align>
            </wp:positionH>
            <wp:positionV relativeFrom="paragraph">
              <wp:posOffset>227965</wp:posOffset>
            </wp:positionV>
            <wp:extent cx="6027420" cy="3337560"/>
            <wp:effectExtent l="19050" t="19050" r="11430" b="15240"/>
            <wp:wrapSquare wrapText="bothSides"/>
            <wp:docPr id="1124768202" name="Afbeelding 1" descr="Afbeelding met tekst, schermopname, cirkel,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768202" name="Afbeelding 1" descr="Afbeelding met tekst, schermopname, cirkel, Lettertype&#10;&#10;Door AI gegenereerde inhoud is mogelijk onjuist."/>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27420" cy="3337560"/>
                    </a:xfrm>
                    <a:prstGeom prst="rect">
                      <a:avLst/>
                    </a:prstGeom>
                    <a:ln w="19050">
                      <a:solidFill>
                        <a:schemeClr val="bg1">
                          <a:lumMod val="65000"/>
                        </a:schemeClr>
                      </a:solidFill>
                    </a:ln>
                  </pic:spPr>
                </pic:pic>
              </a:graphicData>
            </a:graphic>
            <wp14:sizeRelH relativeFrom="margin">
              <wp14:pctWidth>0</wp14:pctWidth>
            </wp14:sizeRelH>
            <wp14:sizeRelV relativeFrom="margin">
              <wp14:pctHeight>0</wp14:pctHeight>
            </wp14:sizeRelV>
          </wp:anchor>
        </w:drawing>
      </w:r>
    </w:p>
    <w:p w14:paraId="39EEDEE5" w14:textId="77777777" w:rsidR="00D57206" w:rsidRDefault="00D57206" w:rsidP="00B2137C">
      <w:pPr>
        <w:ind w:left="283" w:hanging="283"/>
      </w:pPr>
    </w:p>
    <w:p w14:paraId="747DAC25" w14:textId="77777777" w:rsidR="00D57206" w:rsidRDefault="00D57206" w:rsidP="00B2137C">
      <w:pPr>
        <w:ind w:left="283" w:hanging="283"/>
      </w:pPr>
    </w:p>
    <w:p w14:paraId="4129B959" w14:textId="77777777" w:rsidR="00D57206" w:rsidRDefault="00D57206" w:rsidP="00B2137C">
      <w:pPr>
        <w:ind w:left="283" w:hanging="283"/>
      </w:pPr>
    </w:p>
    <w:p w14:paraId="54D1BD5F" w14:textId="77777777" w:rsidR="00D57206" w:rsidRDefault="00D57206" w:rsidP="00B2137C">
      <w:pPr>
        <w:ind w:left="283" w:hanging="283"/>
      </w:pPr>
    </w:p>
    <w:p w14:paraId="4D8D0CBD" w14:textId="77777777" w:rsidR="00833BF0" w:rsidRDefault="00833BF0" w:rsidP="00B2137C">
      <w:pPr>
        <w:ind w:left="283" w:hanging="283"/>
      </w:pPr>
    </w:p>
    <w:p w14:paraId="6ED5E112" w14:textId="77777777" w:rsidR="00D57206" w:rsidRDefault="00D57206" w:rsidP="00B2137C">
      <w:pPr>
        <w:ind w:left="283" w:hanging="283"/>
      </w:pPr>
    </w:p>
    <w:p w14:paraId="0D2EC1FC" w14:textId="77777777" w:rsidR="00D57206" w:rsidRDefault="00D57206" w:rsidP="00B2137C">
      <w:pPr>
        <w:ind w:left="283" w:hanging="283"/>
      </w:pPr>
    </w:p>
    <w:p w14:paraId="58AF758E" w14:textId="77777777" w:rsidR="00B53E6E" w:rsidRDefault="00B53E6E" w:rsidP="00B2137C">
      <w:pPr>
        <w:ind w:left="283" w:hanging="283"/>
      </w:pPr>
    </w:p>
    <w:p w14:paraId="001983EB" w14:textId="77777777" w:rsidR="00B53E6E" w:rsidRDefault="00B53E6E" w:rsidP="00B2137C">
      <w:pPr>
        <w:ind w:left="283" w:hanging="283"/>
      </w:pPr>
    </w:p>
    <w:p w14:paraId="3CC8ADC2" w14:textId="77777777" w:rsidR="00B53E6E" w:rsidRDefault="00B53E6E" w:rsidP="00B2137C">
      <w:pPr>
        <w:ind w:left="283" w:hanging="283"/>
      </w:pPr>
    </w:p>
    <w:p w14:paraId="3011CE00" w14:textId="5FCAC4BB" w:rsidR="00FD4157" w:rsidRDefault="00FD4157">
      <w:pPr>
        <w:spacing w:after="200" w:line="276" w:lineRule="auto"/>
      </w:pPr>
      <w:r>
        <w:br w:type="page"/>
      </w:r>
    </w:p>
    <w:tbl>
      <w:tblPr>
        <w:tblW w:w="15092" w:type="dxa"/>
        <w:tblBorders>
          <w:top w:val="nil"/>
          <w:left w:val="nil"/>
          <w:bottom w:val="nil"/>
          <w:right w:val="nil"/>
          <w:insideH w:val="nil"/>
          <w:insideV w:val="nil"/>
        </w:tblBorders>
        <w:tblLayout w:type="fixed"/>
        <w:tblLook w:val="04A0" w:firstRow="1" w:lastRow="0" w:firstColumn="1" w:lastColumn="0" w:noHBand="0" w:noVBand="1"/>
      </w:tblPr>
      <w:tblGrid>
        <w:gridCol w:w="465"/>
        <w:gridCol w:w="14627"/>
      </w:tblGrid>
      <w:tr w:rsidR="00B2137C" w14:paraId="0667929B" w14:textId="77777777" w:rsidTr="004352BC">
        <w:trPr>
          <w:trHeight w:val="1510"/>
        </w:trPr>
        <w:tc>
          <w:tcPr>
            <w:tcW w:w="465" w:type="dxa"/>
            <w:shd w:val="clear" w:color="auto" w:fill="B51F7A"/>
            <w:tcMar>
              <w:top w:w="0" w:type="dxa"/>
              <w:left w:w="0" w:type="dxa"/>
              <w:bottom w:w="0" w:type="dxa"/>
              <w:right w:w="0" w:type="dxa"/>
            </w:tcMar>
            <w:vAlign w:val="center"/>
          </w:tcPr>
          <w:p w14:paraId="487CAD91" w14:textId="77777777" w:rsidR="00B2137C" w:rsidRDefault="00B2137C" w:rsidP="00C629F3"/>
        </w:tc>
        <w:tc>
          <w:tcPr>
            <w:tcW w:w="14627" w:type="dxa"/>
            <w:shd w:val="clear" w:color="auto" w:fill="F1F4F7"/>
            <w:tcMar>
              <w:top w:w="210" w:type="dxa"/>
              <w:left w:w="560" w:type="dxa"/>
              <w:bottom w:w="190" w:type="dxa"/>
              <w:right w:w="420" w:type="dxa"/>
            </w:tcMar>
            <w:vAlign w:val="center"/>
          </w:tcPr>
          <w:p w14:paraId="721B6F9C" w14:textId="1FCA2E76" w:rsidR="00B2137C" w:rsidRPr="004A570F" w:rsidRDefault="00B2137C" w:rsidP="00C629F3">
            <w:pPr>
              <w:spacing w:after="100" w:line="240" w:lineRule="auto"/>
              <w:rPr>
                <w:bCs/>
                <w:sz w:val="32"/>
                <w:szCs w:val="32"/>
              </w:rPr>
            </w:pPr>
            <w:r w:rsidRPr="004A570F">
              <w:rPr>
                <w:bCs/>
                <w:color w:val="B51F7A"/>
                <w:sz w:val="32"/>
                <w:szCs w:val="32"/>
              </w:rPr>
              <w:t>O</w:t>
            </w:r>
            <w:r w:rsidRPr="0040199C">
              <w:rPr>
                <w:bCs/>
                <w:color w:val="B51F7A"/>
                <w:sz w:val="32"/>
                <w:szCs w:val="32"/>
              </w:rPr>
              <w:t>ve</w:t>
            </w:r>
            <w:r w:rsidRPr="004A570F">
              <w:rPr>
                <w:bCs/>
                <w:color w:val="B51F7A"/>
                <w:sz w:val="32"/>
                <w:szCs w:val="32"/>
              </w:rPr>
              <w:t>r de toets</w:t>
            </w:r>
          </w:p>
          <w:p w14:paraId="2195AF02" w14:textId="77777777" w:rsidR="00B2137C" w:rsidRDefault="00B2137C" w:rsidP="00B2137C">
            <w:pPr>
              <w:spacing w:after="0"/>
            </w:pPr>
            <w:r>
              <w:t>Om betekenis te kunnen geven aan de resultaten, is het belangrijk om te ervaren wat de toets</w:t>
            </w:r>
            <w:r>
              <w:br/>
              <w:t>inhoudt.</w:t>
            </w:r>
          </w:p>
        </w:tc>
      </w:tr>
    </w:tbl>
    <w:p w14:paraId="3CBD7F3E" w14:textId="56F7A441" w:rsidR="00B2137C" w:rsidRDefault="00B2137C" w:rsidP="00B2137C">
      <w:pPr>
        <w:ind w:left="283" w:hanging="283"/>
      </w:pPr>
    </w:p>
    <w:p w14:paraId="6552AD94" w14:textId="6AE3C280" w:rsidR="00B2137C" w:rsidRDefault="00B2137C" w:rsidP="00B2137C">
      <w:pPr>
        <w:ind w:left="283" w:hanging="283"/>
        <w:rPr>
          <w:b/>
          <w:color w:val="AE2081"/>
          <w:sz w:val="24"/>
          <w:szCs w:val="24"/>
        </w:rPr>
      </w:pPr>
      <w:r>
        <w:rPr>
          <w:b/>
          <w:color w:val="AE2081"/>
          <w:sz w:val="24"/>
          <w:szCs w:val="24"/>
        </w:rPr>
        <w:t>Inhoud en doelen</w:t>
      </w:r>
    </w:p>
    <w:p w14:paraId="4AA1C441" w14:textId="226BB599" w:rsidR="00846D3A" w:rsidRDefault="00846D3A" w:rsidP="00B2137C">
      <w:pPr>
        <w:ind w:left="283" w:hanging="283"/>
        <w:rPr>
          <w:color w:val="AE2081"/>
          <w:sz w:val="24"/>
          <w:szCs w:val="24"/>
        </w:rPr>
      </w:pPr>
      <w:r>
        <w:rPr>
          <w:sz w:val="24"/>
          <w:szCs w:val="24"/>
        </w:rPr>
        <w:tab/>
      </w:r>
      <w:r w:rsidRPr="00846D3A">
        <w:rPr>
          <w:color w:val="AE2081"/>
          <w:sz w:val="24"/>
          <w:szCs w:val="24"/>
        </w:rPr>
        <w:t>Omschrijving van dit</w:t>
      </w:r>
      <w:r>
        <w:rPr>
          <w:color w:val="AE2081"/>
          <w:sz w:val="24"/>
          <w:szCs w:val="24"/>
        </w:rPr>
        <w:t xml:space="preserve"> </w:t>
      </w:r>
      <w:proofErr w:type="spellStart"/>
      <w:r>
        <w:rPr>
          <w:color w:val="AE2081"/>
          <w:sz w:val="24"/>
          <w:szCs w:val="24"/>
        </w:rPr>
        <w:t>toetsonderdeel</w:t>
      </w:r>
      <w:proofErr w:type="spellEnd"/>
    </w:p>
    <w:p w14:paraId="376DE78B" w14:textId="77777777" w:rsidR="008D7464" w:rsidRDefault="00846D3A" w:rsidP="00B2137C">
      <w:pPr>
        <w:ind w:left="283" w:hanging="283"/>
      </w:pPr>
      <w:r>
        <w:rPr>
          <w:color w:val="AE2081"/>
          <w:sz w:val="24"/>
          <w:szCs w:val="24"/>
        </w:rPr>
        <w:tab/>
      </w:r>
      <w:r w:rsidRPr="00D36E6E">
        <w:t xml:space="preserve">De Vlaamse toets </w:t>
      </w:r>
      <w:r w:rsidR="008D7464">
        <w:t xml:space="preserve">wiskunde </w:t>
      </w:r>
    </w:p>
    <w:p w14:paraId="7662D176" w14:textId="0E588961" w:rsidR="00846D3A" w:rsidRDefault="008D7464" w:rsidP="008D7464">
      <w:pPr>
        <w:ind w:left="283"/>
      </w:pPr>
      <w:proofErr w:type="gramStart"/>
      <w:r>
        <w:t>dieptethema</w:t>
      </w:r>
      <w:proofErr w:type="gramEnd"/>
      <w:r>
        <w:t>: getalbegrip</w:t>
      </w:r>
      <w:r w:rsidR="00846D3A" w:rsidRPr="00D36E6E">
        <w:t xml:space="preserve"> </w:t>
      </w:r>
    </w:p>
    <w:p w14:paraId="20EDB709" w14:textId="6C8F0977" w:rsidR="00846D3A" w:rsidRDefault="008D7464" w:rsidP="00846D3A">
      <w:pPr>
        <w:ind w:left="283"/>
      </w:pPr>
      <w:hyperlink r:id="rId9" w:history="1">
        <w:r w:rsidRPr="005F6E78">
          <w:rPr>
            <w:rStyle w:val="Hyperlink"/>
          </w:rPr>
          <w:t>Hoe-wordt-wiskunde-getoetst.pdf</w:t>
        </w:r>
      </w:hyperlink>
    </w:p>
    <w:p w14:paraId="0D4D1A04" w14:textId="77777777" w:rsidR="00332840" w:rsidRDefault="00332840" w:rsidP="00846D3A">
      <w:pPr>
        <w:ind w:left="283"/>
      </w:pPr>
    </w:p>
    <w:p w14:paraId="688F1EC6" w14:textId="2605EE9E" w:rsidR="00846D3A" w:rsidRDefault="00846D3A" w:rsidP="00846D3A">
      <w:pPr>
        <w:ind w:left="283"/>
        <w:rPr>
          <w:color w:val="AE2081"/>
          <w:sz w:val="24"/>
          <w:szCs w:val="24"/>
        </w:rPr>
      </w:pPr>
      <w:r>
        <w:rPr>
          <w:color w:val="AE2081"/>
          <w:sz w:val="24"/>
          <w:szCs w:val="24"/>
        </w:rPr>
        <w:t>Eindtermen</w:t>
      </w:r>
    </w:p>
    <w:p w14:paraId="3D57B5AB" w14:textId="2E536DD6" w:rsidR="00443D05" w:rsidRDefault="00443D05" w:rsidP="00443D05">
      <w:pPr>
        <w:ind w:left="283"/>
        <w:rPr>
          <w:lang w:val="nl-BE"/>
        </w:rPr>
      </w:pPr>
      <w:r w:rsidRPr="00443D05">
        <w:rPr>
          <w:lang w:val="nl-BE"/>
        </w:rPr>
        <w:t xml:space="preserve">De Vlaamse toetsen wiskunde voor het 6de leerjaar van het lager onderwijs zijn voor het schooljaar 2025-2026 gebaseerd op de huidige eindtermen basisonderwijs. De nieuwe minimumdoelen wiskunde zijn voor het 6de leerjaar verplicht vanaf schooljaar 2028-2029. </w:t>
      </w:r>
    </w:p>
    <w:p w14:paraId="76569933" w14:textId="7BAF399B" w:rsidR="00443D05" w:rsidRPr="006F247F" w:rsidRDefault="006F247F" w:rsidP="006F247F">
      <w:pPr>
        <w:ind w:left="283"/>
        <w:rPr>
          <w:lang w:val="nl-BE"/>
        </w:rPr>
      </w:pPr>
      <w:r w:rsidRPr="006F247F">
        <w:rPr>
          <w:lang w:val="nl-BE"/>
        </w:rPr>
        <w:t>Overzicht van de geselecteerde eindtermen voor de Vlaamse toets Wiskunde in het basisonderwijs</w:t>
      </w:r>
    </w:p>
    <w:p w14:paraId="74C08482" w14:textId="184B35E3" w:rsidR="00BE2FC5" w:rsidRPr="00455D05" w:rsidRDefault="00964184" w:rsidP="00846D3A">
      <w:pPr>
        <w:ind w:left="283"/>
        <w:rPr>
          <w:color w:val="AE2081"/>
        </w:rPr>
      </w:pPr>
      <w:r w:rsidRPr="00455D05">
        <w:rPr>
          <w:color w:val="AE2081"/>
        </w:rPr>
        <w:t>Dieptethema getalbegrip</w:t>
      </w:r>
    </w:p>
    <w:p w14:paraId="2F7E28ED" w14:textId="1F172003" w:rsidR="00C34CF4" w:rsidRPr="00867B4D" w:rsidRDefault="00DA41A4" w:rsidP="00C34CF4">
      <w:pPr>
        <w:pStyle w:val="Default"/>
        <w:numPr>
          <w:ilvl w:val="1"/>
          <w:numId w:val="12"/>
        </w:numPr>
        <w:rPr>
          <w:rFonts w:ascii="Trebuchet MS" w:hAnsi="Trebuchet MS" w:cstheme="majorHAnsi"/>
          <w:color w:val="auto"/>
          <w:sz w:val="20"/>
          <w:szCs w:val="20"/>
        </w:rPr>
      </w:pPr>
      <w:r w:rsidRPr="00867B4D">
        <w:rPr>
          <w:rFonts w:ascii="Trebuchet MS" w:hAnsi="Trebuchet MS" w:cstheme="majorHAnsi"/>
          <w:color w:val="auto"/>
          <w:sz w:val="20"/>
          <w:szCs w:val="20"/>
        </w:rPr>
        <w:t>De leerlingen kunnen tellen en terugtellen met eenheden, tweetallen, vijftallen en machten</w:t>
      </w:r>
      <w:r w:rsidR="00840E2D">
        <w:rPr>
          <w:rFonts w:ascii="Trebuchet MS" w:hAnsi="Trebuchet MS" w:cstheme="majorHAnsi"/>
          <w:color w:val="auto"/>
          <w:sz w:val="20"/>
          <w:szCs w:val="20"/>
        </w:rPr>
        <w:t xml:space="preserve"> 10.</w:t>
      </w:r>
      <w:r w:rsidRPr="00867B4D">
        <w:rPr>
          <w:rFonts w:ascii="Trebuchet MS" w:hAnsi="Trebuchet MS" w:cstheme="majorHAnsi"/>
          <w:color w:val="auto"/>
          <w:sz w:val="20"/>
          <w:szCs w:val="20"/>
        </w:rPr>
        <w:t xml:space="preserve"> </w:t>
      </w:r>
    </w:p>
    <w:p w14:paraId="719B216D" w14:textId="083A0762" w:rsidR="00DA41A4" w:rsidRPr="00867B4D" w:rsidRDefault="00DA41A4" w:rsidP="00867B4D">
      <w:pPr>
        <w:pStyle w:val="Default"/>
        <w:ind w:left="283"/>
        <w:rPr>
          <w:rFonts w:ascii="Trebuchet MS" w:hAnsi="Trebuchet MS" w:cstheme="majorHAnsi"/>
          <w:color w:val="auto"/>
          <w:sz w:val="20"/>
          <w:szCs w:val="20"/>
        </w:rPr>
      </w:pPr>
      <w:r w:rsidRPr="00867B4D">
        <w:rPr>
          <w:rFonts w:ascii="Trebuchet MS" w:hAnsi="Trebuchet MS" w:cstheme="majorHAnsi"/>
          <w:color w:val="auto"/>
          <w:sz w:val="20"/>
          <w:szCs w:val="20"/>
        </w:rPr>
        <w:t>1.2 De leerlingen kunnen de verschillende functies van natuurlijke getallen herkennen e</w:t>
      </w:r>
      <w:r w:rsidR="00D01445">
        <w:rPr>
          <w:rFonts w:ascii="Trebuchet MS" w:hAnsi="Trebuchet MS" w:cstheme="majorHAnsi"/>
          <w:color w:val="auto"/>
          <w:sz w:val="20"/>
          <w:szCs w:val="20"/>
        </w:rPr>
        <w:t xml:space="preserve">n </w:t>
      </w:r>
      <w:r w:rsidRPr="00867B4D">
        <w:rPr>
          <w:rFonts w:ascii="Trebuchet MS" w:hAnsi="Trebuchet MS" w:cstheme="majorHAnsi"/>
          <w:color w:val="auto"/>
          <w:sz w:val="20"/>
          <w:szCs w:val="20"/>
        </w:rPr>
        <w:t xml:space="preserve">verwoorden. </w:t>
      </w:r>
    </w:p>
    <w:p w14:paraId="675E56FE" w14:textId="77777777" w:rsidR="00DA41A4" w:rsidRPr="00867B4D" w:rsidRDefault="00DA41A4" w:rsidP="004525B2">
      <w:pPr>
        <w:pStyle w:val="Default"/>
        <w:ind w:left="283"/>
        <w:rPr>
          <w:rFonts w:ascii="Trebuchet MS" w:hAnsi="Trebuchet MS" w:cstheme="majorHAnsi"/>
          <w:color w:val="auto"/>
          <w:sz w:val="20"/>
          <w:szCs w:val="20"/>
        </w:rPr>
      </w:pPr>
      <w:r w:rsidRPr="00867B4D">
        <w:rPr>
          <w:rFonts w:ascii="Trebuchet MS" w:hAnsi="Trebuchet MS" w:cstheme="majorHAnsi"/>
          <w:color w:val="auto"/>
          <w:sz w:val="20"/>
          <w:szCs w:val="20"/>
        </w:rPr>
        <w:t xml:space="preserve">1.3 De leerlingen kennen de betekenis van: optellen, aftrekken, vermenigvuldigen, delen, veelvoud, deler, gemeenschappelijke deler, grootste gemeenschappelijke deler, kleinste gemeenschappelijk veelvoud, procent, som, verschil, product, quotiënt en rest. Zij kunnen correcte voorbeelden geven en kunnen verwoorden in welke situatie ze dit handig kunnen gebruiken. </w:t>
      </w:r>
    </w:p>
    <w:p w14:paraId="293C4CFB" w14:textId="77777777" w:rsidR="00DA41A4" w:rsidRPr="00867B4D" w:rsidRDefault="00DA41A4" w:rsidP="004525B2">
      <w:pPr>
        <w:pStyle w:val="Default"/>
        <w:ind w:left="283"/>
        <w:rPr>
          <w:rFonts w:ascii="Trebuchet MS" w:hAnsi="Trebuchet MS" w:cstheme="majorHAnsi"/>
          <w:color w:val="auto"/>
          <w:sz w:val="20"/>
          <w:szCs w:val="20"/>
        </w:rPr>
      </w:pPr>
      <w:r w:rsidRPr="00867B4D">
        <w:rPr>
          <w:rFonts w:ascii="Trebuchet MS" w:hAnsi="Trebuchet MS" w:cstheme="majorHAnsi"/>
          <w:color w:val="auto"/>
          <w:sz w:val="20"/>
          <w:szCs w:val="20"/>
        </w:rPr>
        <w:t xml:space="preserve">1.4 De leerlingen herkennen in voorbeelden dat breuken kunnen uitgelegd worden als: een stuk (deel) van, een verhouding, een verdeling, een deling, een vermenigvuldigingsfactor (operator), een getal (met een plaats op een getallenlijn), weergave van een kans. De leerlingen kunnen volgende terminologie hanteren: stambreuk, teller, noemer, breukstreep, gelijknamig, gelijkwaardig. </w:t>
      </w:r>
    </w:p>
    <w:p w14:paraId="0961F295" w14:textId="77777777" w:rsidR="00DA41A4" w:rsidRPr="00867B4D" w:rsidRDefault="00DA41A4" w:rsidP="004525B2">
      <w:pPr>
        <w:pStyle w:val="Default"/>
        <w:ind w:left="283"/>
        <w:rPr>
          <w:rFonts w:ascii="Trebuchet MS" w:hAnsi="Trebuchet MS" w:cstheme="majorHAnsi"/>
          <w:color w:val="auto"/>
          <w:sz w:val="20"/>
          <w:szCs w:val="20"/>
        </w:rPr>
      </w:pPr>
      <w:r w:rsidRPr="00867B4D">
        <w:rPr>
          <w:rFonts w:ascii="Trebuchet MS" w:hAnsi="Trebuchet MS" w:cstheme="majorHAnsi"/>
          <w:color w:val="auto"/>
          <w:sz w:val="20"/>
          <w:szCs w:val="20"/>
        </w:rPr>
        <w:t xml:space="preserve">1.5 De leerlingen kunnen natuurlijke getallen van maximaal 10 5 cijfers en kommagetallen (met 3 decimalen), eenvoudige breuken, eenvoudige procenten lezen, noteren, ordenen en op een getallenlijn plaatsen. </w:t>
      </w:r>
    </w:p>
    <w:p w14:paraId="0DA3F6DA" w14:textId="77777777" w:rsidR="00DA41A4" w:rsidRPr="00867B4D" w:rsidRDefault="00DA41A4" w:rsidP="004525B2">
      <w:pPr>
        <w:pStyle w:val="Default"/>
        <w:ind w:left="283"/>
        <w:rPr>
          <w:rFonts w:ascii="Trebuchet MS" w:hAnsi="Trebuchet MS" w:cstheme="majorHAnsi"/>
          <w:color w:val="auto"/>
          <w:sz w:val="20"/>
          <w:szCs w:val="20"/>
        </w:rPr>
      </w:pPr>
      <w:r w:rsidRPr="00867B4D">
        <w:rPr>
          <w:rFonts w:ascii="Trebuchet MS" w:hAnsi="Trebuchet MS" w:cstheme="majorHAnsi"/>
          <w:color w:val="auto"/>
          <w:sz w:val="20"/>
          <w:szCs w:val="20"/>
        </w:rPr>
        <w:t xml:space="preserve">1.6 De leerlingen kunnen volgende symbolen benoemen, noteren en hanteren: = ≠ &lt; &gt;+ - </w:t>
      </w:r>
      <w:proofErr w:type="gramStart"/>
      <w:r w:rsidRPr="00867B4D">
        <w:rPr>
          <w:rFonts w:ascii="Trebuchet MS" w:hAnsi="Trebuchet MS" w:cstheme="majorHAnsi"/>
          <w:color w:val="auto"/>
          <w:sz w:val="20"/>
          <w:szCs w:val="20"/>
        </w:rPr>
        <w:t>x .</w:t>
      </w:r>
      <w:proofErr w:type="gramEnd"/>
      <w:r w:rsidRPr="00867B4D">
        <w:rPr>
          <w:rFonts w:ascii="Trebuchet MS" w:hAnsi="Trebuchet MS" w:cstheme="majorHAnsi"/>
          <w:color w:val="auto"/>
          <w:sz w:val="20"/>
          <w:szCs w:val="20"/>
        </w:rPr>
        <w:t xml:space="preserve"> </w:t>
      </w:r>
      <w:proofErr w:type="gramStart"/>
      <w:r w:rsidRPr="00867B4D">
        <w:rPr>
          <w:rFonts w:ascii="Trebuchet MS" w:hAnsi="Trebuchet MS" w:cstheme="majorHAnsi"/>
          <w:color w:val="auto"/>
          <w:sz w:val="20"/>
          <w:szCs w:val="20"/>
        </w:rPr>
        <w:t>: /</w:t>
      </w:r>
      <w:proofErr w:type="gramEnd"/>
      <w:r w:rsidRPr="00867B4D">
        <w:rPr>
          <w:rFonts w:ascii="Trebuchet MS" w:hAnsi="Trebuchet MS" w:cstheme="majorHAnsi"/>
          <w:color w:val="auto"/>
          <w:sz w:val="20"/>
          <w:szCs w:val="20"/>
        </w:rPr>
        <w:t xml:space="preserve"> ÷ % en </w:t>
      </w:r>
      <w:proofErr w:type="gramStart"/>
      <w:r w:rsidRPr="00867B4D">
        <w:rPr>
          <w:rFonts w:ascii="Trebuchet MS" w:hAnsi="Trebuchet MS" w:cstheme="majorHAnsi"/>
          <w:color w:val="auto"/>
          <w:sz w:val="20"/>
          <w:szCs w:val="20"/>
        </w:rPr>
        <w:t>( )</w:t>
      </w:r>
      <w:proofErr w:type="gramEnd"/>
      <w:r w:rsidRPr="00867B4D">
        <w:rPr>
          <w:rFonts w:ascii="Trebuchet MS" w:hAnsi="Trebuchet MS" w:cstheme="majorHAnsi"/>
          <w:color w:val="auto"/>
          <w:sz w:val="20"/>
          <w:szCs w:val="20"/>
        </w:rPr>
        <w:t xml:space="preserve"> in bewerkingen. </w:t>
      </w:r>
    </w:p>
    <w:p w14:paraId="6641CFED" w14:textId="77777777" w:rsidR="00DA41A4" w:rsidRPr="00867B4D" w:rsidRDefault="00DA41A4" w:rsidP="004525B2">
      <w:pPr>
        <w:pStyle w:val="Default"/>
        <w:ind w:left="283"/>
        <w:rPr>
          <w:rFonts w:ascii="Trebuchet MS" w:hAnsi="Trebuchet MS" w:cstheme="majorHAnsi"/>
          <w:color w:val="auto"/>
          <w:sz w:val="20"/>
          <w:szCs w:val="20"/>
        </w:rPr>
      </w:pPr>
      <w:r w:rsidRPr="00867B4D">
        <w:rPr>
          <w:rFonts w:ascii="Trebuchet MS" w:hAnsi="Trebuchet MS" w:cstheme="majorHAnsi"/>
          <w:color w:val="auto"/>
          <w:sz w:val="20"/>
          <w:szCs w:val="20"/>
        </w:rPr>
        <w:t xml:space="preserve">1.7 De leerlingen kunnen door het geven van een paar voorbeelden uit hun eigen leefwereld en in hun leermateriaal aantonen dat doorheen de geschiedenis en ook in niet-westerse culturen andere wiskundige systemen met betrekking tot getallen werden en worden beoefend. </w:t>
      </w:r>
    </w:p>
    <w:p w14:paraId="05D2A2EC" w14:textId="77777777" w:rsidR="00DA41A4" w:rsidRPr="00867B4D" w:rsidRDefault="00DA41A4" w:rsidP="004525B2">
      <w:pPr>
        <w:pStyle w:val="Default"/>
        <w:ind w:firstLine="283"/>
        <w:rPr>
          <w:rFonts w:ascii="Trebuchet MS" w:hAnsi="Trebuchet MS" w:cstheme="majorHAnsi"/>
          <w:color w:val="auto"/>
          <w:sz w:val="20"/>
          <w:szCs w:val="20"/>
        </w:rPr>
      </w:pPr>
      <w:r w:rsidRPr="00867B4D">
        <w:rPr>
          <w:rFonts w:ascii="Trebuchet MS" w:hAnsi="Trebuchet MS" w:cstheme="majorHAnsi"/>
          <w:color w:val="auto"/>
          <w:sz w:val="20"/>
          <w:szCs w:val="20"/>
        </w:rPr>
        <w:t xml:space="preserve">1.8 De leerlingen kunnen gevarieerde hoeveelheidsaanduidingen lezen en interpreteren. </w:t>
      </w:r>
    </w:p>
    <w:p w14:paraId="7CC0F9D1" w14:textId="77777777" w:rsidR="00DA41A4" w:rsidRPr="00867B4D" w:rsidRDefault="00DA41A4" w:rsidP="004525B2">
      <w:pPr>
        <w:pStyle w:val="Default"/>
        <w:ind w:left="283"/>
        <w:rPr>
          <w:rFonts w:ascii="Trebuchet MS" w:hAnsi="Trebuchet MS" w:cstheme="majorHAnsi"/>
          <w:color w:val="auto"/>
          <w:sz w:val="20"/>
          <w:szCs w:val="20"/>
        </w:rPr>
      </w:pPr>
      <w:r w:rsidRPr="00867B4D">
        <w:rPr>
          <w:rFonts w:ascii="Trebuchet MS" w:hAnsi="Trebuchet MS" w:cstheme="majorHAnsi"/>
          <w:color w:val="auto"/>
          <w:sz w:val="20"/>
          <w:szCs w:val="20"/>
        </w:rPr>
        <w:t xml:space="preserve">1.9 De leerlingen kunnen in gesprekken de geleerde symbolen, terminologie, notatiewijzen en conventies gebruiken. </w:t>
      </w:r>
    </w:p>
    <w:p w14:paraId="123CCF13" w14:textId="77777777" w:rsidR="00DA41A4" w:rsidRPr="00867B4D" w:rsidRDefault="00DA41A4" w:rsidP="004525B2">
      <w:pPr>
        <w:pStyle w:val="Default"/>
        <w:ind w:left="283"/>
        <w:rPr>
          <w:rFonts w:ascii="Trebuchet MS" w:hAnsi="Trebuchet MS" w:cstheme="majorHAnsi"/>
          <w:color w:val="auto"/>
          <w:sz w:val="20"/>
          <w:szCs w:val="20"/>
        </w:rPr>
      </w:pPr>
      <w:r w:rsidRPr="00867B4D">
        <w:rPr>
          <w:rFonts w:ascii="Trebuchet MS" w:hAnsi="Trebuchet MS" w:cstheme="majorHAnsi"/>
          <w:color w:val="auto"/>
          <w:sz w:val="20"/>
          <w:szCs w:val="20"/>
        </w:rPr>
        <w:t xml:space="preserve">1.10 De leerlingen zijn in staat tot een onmiddellijk geven van correcte resultaten bij optellen en aftrekken tot 10, bij tafels van vermenigvuldiging tot en met de tafels van 10 en de bijhorende deeltafels. </w:t>
      </w:r>
    </w:p>
    <w:p w14:paraId="41E0C107" w14:textId="77777777" w:rsidR="00DA41A4" w:rsidRPr="00867B4D" w:rsidRDefault="00DA41A4" w:rsidP="004525B2">
      <w:pPr>
        <w:pStyle w:val="Default"/>
        <w:ind w:firstLine="283"/>
        <w:rPr>
          <w:rFonts w:ascii="Trebuchet MS" w:hAnsi="Trebuchet MS" w:cstheme="majorHAnsi"/>
          <w:color w:val="auto"/>
          <w:sz w:val="20"/>
          <w:szCs w:val="20"/>
        </w:rPr>
      </w:pPr>
      <w:r w:rsidRPr="00867B4D">
        <w:rPr>
          <w:rFonts w:ascii="Trebuchet MS" w:hAnsi="Trebuchet MS" w:cstheme="majorHAnsi"/>
          <w:color w:val="auto"/>
          <w:sz w:val="20"/>
          <w:szCs w:val="20"/>
        </w:rPr>
        <w:t xml:space="preserve">1.11 De leerlingen hebben inzicht in de relaties tussen de bewerkingen. </w:t>
      </w:r>
    </w:p>
    <w:p w14:paraId="54DBE7BB" w14:textId="77777777" w:rsidR="004525B2" w:rsidRPr="00867B4D" w:rsidRDefault="00DA41A4" w:rsidP="004525B2">
      <w:pPr>
        <w:ind w:left="283"/>
        <w:rPr>
          <w:rFonts w:cstheme="majorHAnsi"/>
          <w:color w:val="auto"/>
          <w:szCs w:val="20"/>
        </w:rPr>
      </w:pPr>
      <w:r w:rsidRPr="00867B4D">
        <w:rPr>
          <w:rFonts w:cstheme="majorHAnsi"/>
          <w:color w:val="auto"/>
          <w:szCs w:val="20"/>
        </w:rPr>
        <w:t xml:space="preserve">1.12 De leerlingen kunnen orde en regelmaat ontdekken in getallenpatronen onder meer om te komen tot de kenmerken van deelbaarheid door 2, 3, 5, 9, 10 en die te kunnen toepassen. </w:t>
      </w:r>
    </w:p>
    <w:p w14:paraId="47877324" w14:textId="77777777" w:rsidR="00C34CF4" w:rsidRPr="00867B4D" w:rsidRDefault="00C34CF4" w:rsidP="004525B2">
      <w:pPr>
        <w:ind w:left="283"/>
        <w:rPr>
          <w:rFonts w:cstheme="majorHAnsi"/>
          <w:color w:val="auto"/>
          <w:szCs w:val="20"/>
        </w:rPr>
      </w:pPr>
    </w:p>
    <w:p w14:paraId="69CF6568" w14:textId="77777777" w:rsidR="003B617E" w:rsidRPr="00867B4D" w:rsidRDefault="003B617E" w:rsidP="003B617E">
      <w:pPr>
        <w:pStyle w:val="Default"/>
        <w:ind w:left="283"/>
        <w:rPr>
          <w:rFonts w:ascii="Trebuchet MS" w:hAnsi="Trebuchet MS" w:cstheme="majorHAnsi"/>
          <w:color w:val="auto"/>
          <w:sz w:val="20"/>
          <w:szCs w:val="20"/>
        </w:rPr>
      </w:pPr>
      <w:r w:rsidRPr="00867B4D">
        <w:rPr>
          <w:rFonts w:ascii="Trebuchet MS" w:hAnsi="Trebuchet MS" w:cstheme="majorHAnsi"/>
          <w:color w:val="auto"/>
          <w:sz w:val="20"/>
          <w:szCs w:val="20"/>
        </w:rPr>
        <w:lastRenderedPageBreak/>
        <w:t xml:space="preserve">1.15 De leerlingen zijn in staat getallen af te ronden. De graad van nauwkeurigheid wordt bepaald door het doel van het afronden en door de context. </w:t>
      </w:r>
    </w:p>
    <w:p w14:paraId="5472481B" w14:textId="77777777" w:rsidR="003B617E" w:rsidRPr="00867B4D" w:rsidRDefault="003B617E" w:rsidP="00D01445">
      <w:pPr>
        <w:pStyle w:val="Default"/>
        <w:ind w:left="283"/>
        <w:rPr>
          <w:rFonts w:ascii="Trebuchet MS" w:hAnsi="Trebuchet MS" w:cstheme="majorHAnsi"/>
          <w:color w:val="auto"/>
          <w:sz w:val="20"/>
          <w:szCs w:val="20"/>
        </w:rPr>
      </w:pPr>
      <w:r w:rsidRPr="00867B4D">
        <w:rPr>
          <w:rFonts w:ascii="Trebuchet MS" w:hAnsi="Trebuchet MS" w:cstheme="majorHAnsi"/>
          <w:color w:val="auto"/>
          <w:sz w:val="20"/>
          <w:szCs w:val="20"/>
        </w:rPr>
        <w:t xml:space="preserve">1.17 De leerlingen kunnen schatprocedures vinden bij niet exact bepaalde of niet exact te bepalen gegevens. </w:t>
      </w:r>
    </w:p>
    <w:p w14:paraId="3F452147" w14:textId="77777777" w:rsidR="003B617E" w:rsidRPr="00867B4D" w:rsidRDefault="003B617E" w:rsidP="003B617E">
      <w:pPr>
        <w:pStyle w:val="Default"/>
        <w:ind w:left="283"/>
        <w:rPr>
          <w:rFonts w:ascii="Trebuchet MS" w:hAnsi="Trebuchet MS" w:cstheme="majorHAnsi"/>
          <w:color w:val="auto"/>
          <w:sz w:val="20"/>
          <w:szCs w:val="20"/>
        </w:rPr>
      </w:pPr>
      <w:r w:rsidRPr="00867B4D">
        <w:rPr>
          <w:rFonts w:ascii="Trebuchet MS" w:hAnsi="Trebuchet MS" w:cstheme="majorHAnsi"/>
          <w:color w:val="auto"/>
          <w:sz w:val="20"/>
          <w:szCs w:val="20"/>
        </w:rPr>
        <w:t xml:space="preserve">1.18 De leerlingen kunnen in eenvoudige getallen de gelijkwaardigheid tussen kommagetallen, breuken en procenten vaststellen en verduidelijken door omzettingen. </w:t>
      </w:r>
    </w:p>
    <w:p w14:paraId="5A1A8918" w14:textId="77777777" w:rsidR="003B617E" w:rsidRPr="00867B4D" w:rsidRDefault="003B617E" w:rsidP="003B617E">
      <w:pPr>
        <w:pStyle w:val="Default"/>
        <w:ind w:left="283"/>
        <w:rPr>
          <w:rFonts w:ascii="Trebuchet MS" w:hAnsi="Trebuchet MS" w:cstheme="majorHAnsi"/>
          <w:color w:val="auto"/>
          <w:sz w:val="20"/>
          <w:szCs w:val="20"/>
        </w:rPr>
      </w:pPr>
      <w:r w:rsidRPr="00867B4D">
        <w:rPr>
          <w:rFonts w:ascii="Trebuchet MS" w:hAnsi="Trebuchet MS" w:cstheme="majorHAnsi"/>
          <w:color w:val="auto"/>
          <w:sz w:val="20"/>
          <w:szCs w:val="20"/>
        </w:rPr>
        <w:t xml:space="preserve">1.19 De leerlingen kunnen de delers van een natuurlijk getal (≤100) vinden; zij kunnen van twee dergelijke getallen de (grootste) gemeenschappelijke deler(s) vinden. </w:t>
      </w:r>
    </w:p>
    <w:p w14:paraId="470A3190" w14:textId="77777777" w:rsidR="003B617E" w:rsidRPr="00867B4D" w:rsidRDefault="003B617E" w:rsidP="003B617E">
      <w:pPr>
        <w:pStyle w:val="Default"/>
        <w:ind w:left="283"/>
        <w:rPr>
          <w:rFonts w:ascii="Trebuchet MS" w:hAnsi="Trebuchet MS" w:cstheme="majorHAnsi"/>
          <w:color w:val="auto"/>
          <w:sz w:val="20"/>
          <w:szCs w:val="20"/>
        </w:rPr>
      </w:pPr>
      <w:r w:rsidRPr="00867B4D">
        <w:rPr>
          <w:rFonts w:ascii="Trebuchet MS" w:hAnsi="Trebuchet MS" w:cstheme="majorHAnsi"/>
          <w:color w:val="auto"/>
          <w:sz w:val="20"/>
          <w:szCs w:val="20"/>
        </w:rPr>
        <w:t xml:space="preserve">1.20 De leerlingen kunnen de veelvouden van een natuurlijk getal (≤20) vinden, zij kunnen van twee dergelijke getallen het (kleinste) gemeenschappelijk veelvoud vinden. </w:t>
      </w:r>
    </w:p>
    <w:p w14:paraId="6D1C44F7" w14:textId="77777777" w:rsidR="003B617E" w:rsidRPr="00867B4D" w:rsidRDefault="003B617E" w:rsidP="003B617E">
      <w:pPr>
        <w:pStyle w:val="Default"/>
        <w:ind w:left="283"/>
        <w:rPr>
          <w:rFonts w:ascii="Trebuchet MS" w:hAnsi="Trebuchet MS" w:cstheme="majorHAnsi"/>
          <w:color w:val="auto"/>
          <w:sz w:val="20"/>
          <w:szCs w:val="20"/>
        </w:rPr>
      </w:pPr>
      <w:r w:rsidRPr="00867B4D">
        <w:rPr>
          <w:rFonts w:ascii="Trebuchet MS" w:hAnsi="Trebuchet MS" w:cstheme="majorHAnsi"/>
          <w:color w:val="auto"/>
          <w:sz w:val="20"/>
          <w:szCs w:val="20"/>
        </w:rPr>
        <w:t xml:space="preserve">1.28 De leerlingen kunnen in contexten vaststellen welke wiskundige bewerkingen met betrekking tot getallen toepasselijk zijn en welke het meest aangewezen en economisch zijn. </w:t>
      </w:r>
    </w:p>
    <w:p w14:paraId="718FE443" w14:textId="0324C9A4" w:rsidR="003B617E" w:rsidRPr="00867B4D" w:rsidRDefault="003B617E" w:rsidP="003B617E">
      <w:pPr>
        <w:ind w:left="283"/>
        <w:rPr>
          <w:rFonts w:cstheme="majorHAnsi"/>
          <w:color w:val="auto"/>
          <w:szCs w:val="20"/>
        </w:rPr>
      </w:pPr>
      <w:r w:rsidRPr="00867B4D">
        <w:rPr>
          <w:rFonts w:cstheme="majorHAnsi"/>
          <w:color w:val="auto"/>
          <w:szCs w:val="20"/>
        </w:rPr>
        <w:t xml:space="preserve">2.5 De leerlingen weten dat bij temperatuurmeting 0 °C het vriespunt is en weten dat de temperaturen beneden het vriespunt met een negatief getal worden aangeduid. </w:t>
      </w:r>
    </w:p>
    <w:p w14:paraId="67AEE1DA" w14:textId="77777777" w:rsidR="00EB17EF" w:rsidRPr="006256F5" w:rsidRDefault="00EB17EF" w:rsidP="00846D3A">
      <w:pPr>
        <w:ind w:left="283"/>
        <w:rPr>
          <w:rFonts w:asciiTheme="majorHAnsi" w:hAnsiTheme="majorHAnsi" w:cstheme="majorHAnsi"/>
          <w:color w:val="auto"/>
          <w:szCs w:val="20"/>
        </w:rPr>
      </w:pPr>
    </w:p>
    <w:p w14:paraId="69E62964" w14:textId="77777777" w:rsidR="00E32C7A" w:rsidRPr="006256F5" w:rsidRDefault="00E32C7A" w:rsidP="00846D3A">
      <w:pPr>
        <w:ind w:left="283"/>
        <w:rPr>
          <w:rFonts w:asciiTheme="majorHAnsi" w:hAnsiTheme="majorHAnsi" w:cstheme="majorHAnsi"/>
          <w:color w:val="auto"/>
          <w:szCs w:val="20"/>
        </w:rPr>
      </w:pPr>
    </w:p>
    <w:p w14:paraId="443355A4" w14:textId="77777777" w:rsidR="00E32C7A" w:rsidRPr="006256F5" w:rsidRDefault="00E32C7A" w:rsidP="00846D3A">
      <w:pPr>
        <w:ind w:left="283"/>
        <w:rPr>
          <w:rFonts w:asciiTheme="majorHAnsi" w:hAnsiTheme="majorHAnsi" w:cstheme="majorHAnsi"/>
          <w:color w:val="auto"/>
          <w:szCs w:val="20"/>
        </w:rPr>
      </w:pPr>
    </w:p>
    <w:p w14:paraId="60B06A89" w14:textId="77777777" w:rsidR="00E32C7A" w:rsidRPr="006256F5" w:rsidRDefault="00E32C7A" w:rsidP="00846D3A">
      <w:pPr>
        <w:ind w:left="283"/>
        <w:rPr>
          <w:rFonts w:asciiTheme="majorHAnsi" w:hAnsiTheme="majorHAnsi" w:cstheme="majorHAnsi"/>
          <w:color w:val="auto"/>
          <w:szCs w:val="20"/>
        </w:rPr>
      </w:pPr>
    </w:p>
    <w:p w14:paraId="62665DD5" w14:textId="77777777" w:rsidR="001532D9" w:rsidRPr="006256F5" w:rsidRDefault="001532D9" w:rsidP="00846D3A">
      <w:pPr>
        <w:ind w:left="283"/>
        <w:rPr>
          <w:rFonts w:asciiTheme="majorHAnsi" w:hAnsiTheme="majorHAnsi" w:cstheme="majorHAnsi"/>
          <w:color w:val="auto"/>
          <w:szCs w:val="20"/>
        </w:rPr>
      </w:pPr>
    </w:p>
    <w:p w14:paraId="5B47E1DB" w14:textId="77777777" w:rsidR="001532D9" w:rsidRPr="006256F5" w:rsidRDefault="001532D9" w:rsidP="00846D3A">
      <w:pPr>
        <w:ind w:left="283"/>
        <w:rPr>
          <w:rFonts w:asciiTheme="majorHAnsi" w:hAnsiTheme="majorHAnsi" w:cstheme="majorHAnsi"/>
          <w:color w:val="auto"/>
          <w:szCs w:val="20"/>
        </w:rPr>
      </w:pPr>
    </w:p>
    <w:p w14:paraId="5D73E4CB" w14:textId="77777777" w:rsidR="001532D9" w:rsidRPr="006256F5" w:rsidRDefault="001532D9" w:rsidP="00846D3A">
      <w:pPr>
        <w:ind w:left="283"/>
        <w:rPr>
          <w:color w:val="auto"/>
        </w:rPr>
      </w:pPr>
    </w:p>
    <w:p w14:paraId="2BDFF56A" w14:textId="72CC6D80" w:rsidR="00CF64DB" w:rsidRDefault="00CF64DB">
      <w:pPr>
        <w:spacing w:after="200" w:line="276" w:lineRule="auto"/>
      </w:pPr>
      <w:r>
        <w:br w:type="page"/>
      </w:r>
    </w:p>
    <w:tbl>
      <w:tblPr>
        <w:tblW w:w="15092" w:type="dxa"/>
        <w:tblBorders>
          <w:top w:val="nil"/>
          <w:left w:val="nil"/>
          <w:bottom w:val="nil"/>
          <w:right w:val="nil"/>
          <w:insideH w:val="nil"/>
          <w:insideV w:val="nil"/>
        </w:tblBorders>
        <w:tblLayout w:type="fixed"/>
        <w:tblLook w:val="04A0" w:firstRow="1" w:lastRow="0" w:firstColumn="1" w:lastColumn="0" w:noHBand="0" w:noVBand="1"/>
      </w:tblPr>
      <w:tblGrid>
        <w:gridCol w:w="465"/>
        <w:gridCol w:w="14627"/>
      </w:tblGrid>
      <w:tr w:rsidR="004A570F" w14:paraId="5E7AF895" w14:textId="77777777" w:rsidTr="004A570F">
        <w:trPr>
          <w:trHeight w:val="1510"/>
        </w:trPr>
        <w:tc>
          <w:tcPr>
            <w:tcW w:w="465" w:type="dxa"/>
            <w:shd w:val="clear" w:color="auto" w:fill="93A23B"/>
            <w:tcMar>
              <w:top w:w="0" w:type="dxa"/>
              <w:left w:w="0" w:type="dxa"/>
              <w:bottom w:w="0" w:type="dxa"/>
              <w:right w:w="0" w:type="dxa"/>
            </w:tcMar>
            <w:vAlign w:val="center"/>
          </w:tcPr>
          <w:p w14:paraId="1E8EEEFD" w14:textId="77777777" w:rsidR="004A570F" w:rsidRDefault="004A570F" w:rsidP="00C629F3"/>
        </w:tc>
        <w:tc>
          <w:tcPr>
            <w:tcW w:w="14627" w:type="dxa"/>
            <w:shd w:val="clear" w:color="auto" w:fill="F1F4F7"/>
            <w:tcMar>
              <w:top w:w="210" w:type="dxa"/>
              <w:left w:w="560" w:type="dxa"/>
              <w:bottom w:w="190" w:type="dxa"/>
              <w:right w:w="420" w:type="dxa"/>
            </w:tcMar>
            <w:vAlign w:val="center"/>
          </w:tcPr>
          <w:p w14:paraId="6C7331A8" w14:textId="35CE0B9E" w:rsidR="004A570F" w:rsidRPr="004A570F" w:rsidRDefault="004A570F" w:rsidP="00C629F3">
            <w:pPr>
              <w:spacing w:after="100" w:line="240" w:lineRule="auto"/>
              <w:rPr>
                <w:bCs/>
                <w:sz w:val="32"/>
                <w:szCs w:val="32"/>
              </w:rPr>
            </w:pPr>
            <w:r w:rsidRPr="004A570F">
              <w:rPr>
                <w:bCs/>
                <w:color w:val="93A23B"/>
                <w:sz w:val="32"/>
                <w:szCs w:val="32"/>
              </w:rPr>
              <w:t>Overwegingen vooraf</w:t>
            </w:r>
          </w:p>
          <w:p w14:paraId="6C328DCB" w14:textId="77777777" w:rsidR="004A570F" w:rsidRDefault="004A570F" w:rsidP="004A570F">
            <w:r>
              <w:t xml:space="preserve">In deze stap denken jullie na over de leerlingenkenmerken die van invloed kunnen zijn op de resultaten. </w:t>
            </w:r>
          </w:p>
          <w:p w14:paraId="1248F5DB" w14:textId="7E7F1416" w:rsidR="004A570F" w:rsidRDefault="004A570F" w:rsidP="004A570F">
            <w:r>
              <w:t xml:space="preserve">Jullie staan ook even stil bij de afnamecontext. </w:t>
            </w:r>
          </w:p>
          <w:p w14:paraId="140C8D75" w14:textId="69095AA2" w:rsidR="004A570F" w:rsidRDefault="004A570F" w:rsidP="004A570F">
            <w:r>
              <w:t xml:space="preserve">Daarna voorspellen jullie op basis van hoe jullie op school werken, vanuit jullie buikgevoel en ervaringen                                                                               over de hele schoolloopbaan, hoe de leerlingen de toets gedaan hebben. </w:t>
            </w:r>
          </w:p>
          <w:p w14:paraId="1A44DA64" w14:textId="3CA0759B" w:rsidR="004A570F" w:rsidRDefault="004A570F" w:rsidP="004A570F">
            <w:pPr>
              <w:spacing w:after="0"/>
            </w:pPr>
          </w:p>
        </w:tc>
      </w:tr>
    </w:tbl>
    <w:p w14:paraId="52E3E685" w14:textId="77777777" w:rsidR="00846D3A" w:rsidRDefault="00846D3A" w:rsidP="00B2137C">
      <w:pPr>
        <w:ind w:left="283" w:hanging="283"/>
        <w:rPr>
          <w:color w:val="AE2081"/>
          <w:sz w:val="24"/>
          <w:szCs w:val="24"/>
        </w:rPr>
      </w:pPr>
    </w:p>
    <w:p w14:paraId="1F3D2B0A" w14:textId="77777777" w:rsidR="004A570F" w:rsidRPr="00916611" w:rsidRDefault="004A570F" w:rsidP="004A570F">
      <w:pPr>
        <w:ind w:left="283" w:hanging="283"/>
        <w:rPr>
          <w:b/>
          <w:bCs/>
          <w:color w:val="A8AF37"/>
          <w:sz w:val="24"/>
          <w:szCs w:val="24"/>
        </w:rPr>
      </w:pPr>
      <w:r w:rsidRPr="00916611">
        <w:rPr>
          <w:b/>
          <w:bCs/>
          <w:color w:val="A8AF37"/>
          <w:sz w:val="24"/>
          <w:szCs w:val="24"/>
        </w:rPr>
        <w:t>Afnamecontext</w:t>
      </w:r>
    </w:p>
    <w:p w14:paraId="08A8D76F" w14:textId="77777777" w:rsidR="004A570F" w:rsidRPr="00916611" w:rsidRDefault="004A570F" w:rsidP="004A570F">
      <w:pPr>
        <w:ind w:left="283" w:hanging="283"/>
        <w:rPr>
          <w:color w:val="F28C28"/>
          <w:sz w:val="24"/>
          <w:szCs w:val="24"/>
        </w:rPr>
      </w:pPr>
      <w:r w:rsidRPr="00916611">
        <w:rPr>
          <w:noProof/>
        </w:rPr>
        <w:drawing>
          <wp:inline distT="0" distB="0" distL="0" distR="0" wp14:anchorId="5744624E" wp14:editId="757C3D59">
            <wp:extent cx="5760720" cy="562610"/>
            <wp:effectExtent l="0" t="0" r="0" b="8890"/>
            <wp:docPr id="1501928830" name="Afbeelding 1" descr="Afbeelding met tekst, lijn,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928830" name="Afbeelding 1" descr="Afbeelding met tekst, lijn, schermopname&#10;&#10;Automatisch gegenereerde beschrijving"/>
                    <pic:cNvPicPr/>
                  </pic:nvPicPr>
                  <pic:blipFill rotWithShape="1">
                    <a:blip r:embed="rId10"/>
                    <a:srcRect b="29559"/>
                    <a:stretch/>
                  </pic:blipFill>
                  <pic:spPr bwMode="auto">
                    <a:xfrm>
                      <a:off x="0" y="0"/>
                      <a:ext cx="5760720" cy="562610"/>
                    </a:xfrm>
                    <a:prstGeom prst="rect">
                      <a:avLst/>
                    </a:prstGeom>
                    <a:ln>
                      <a:noFill/>
                    </a:ln>
                    <a:extLst>
                      <a:ext uri="{53640926-AAD7-44D8-BBD7-CCE9431645EC}">
                        <a14:shadowObscured xmlns:a14="http://schemas.microsoft.com/office/drawing/2010/main"/>
                      </a:ext>
                    </a:extLst>
                  </pic:spPr>
                </pic:pic>
              </a:graphicData>
            </a:graphic>
          </wp:inline>
        </w:drawing>
      </w:r>
    </w:p>
    <w:p w14:paraId="29EB8F19" w14:textId="7382A434" w:rsidR="004A570F" w:rsidRDefault="004A570F" w:rsidP="004A570F">
      <w:pPr>
        <w:ind w:left="283" w:hanging="283"/>
        <w:rPr>
          <w:color w:val="F28C28"/>
          <w:sz w:val="24"/>
          <w:szCs w:val="24"/>
        </w:rPr>
      </w:pPr>
      <w:r w:rsidRPr="00916611">
        <w:rPr>
          <w:color w:val="A8AF37"/>
          <w:sz w:val="24"/>
          <w:szCs w:val="24"/>
        </w:rPr>
        <w:tab/>
        <w:t>Relevante leerlingenkenmerken</w:t>
      </w:r>
      <w:r w:rsidRPr="00916611">
        <w:rPr>
          <w:color w:val="F28C28"/>
          <w:sz w:val="24"/>
          <w:szCs w:val="24"/>
        </w:rPr>
        <w:tab/>
      </w:r>
      <w:r w:rsidR="00916611">
        <w:rPr>
          <w:rFonts w:eastAsia="Times New Roman"/>
          <w:noProof/>
        </w:rPr>
        <w:drawing>
          <wp:inline distT="0" distB="0" distL="0" distR="0" wp14:anchorId="75E24637" wp14:editId="60722FB7">
            <wp:extent cx="4541520" cy="1659883"/>
            <wp:effectExtent l="0" t="0" r="0" b="0"/>
            <wp:docPr id="981832105"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4541520" cy="1659883"/>
                    </a:xfrm>
                    <a:prstGeom prst="rect">
                      <a:avLst/>
                    </a:prstGeom>
                    <a:noFill/>
                    <a:ln>
                      <a:noFill/>
                    </a:ln>
                  </pic:spPr>
                </pic:pic>
              </a:graphicData>
            </a:graphic>
          </wp:inline>
        </w:drawing>
      </w:r>
      <w:r w:rsidR="00064E98">
        <w:rPr>
          <w:color w:val="F28C28"/>
          <w:sz w:val="24"/>
          <w:szCs w:val="24"/>
        </w:rPr>
        <w:tab/>
      </w:r>
    </w:p>
    <w:p w14:paraId="45E16611" w14:textId="77777777" w:rsidR="00661B99" w:rsidRDefault="00661B99" w:rsidP="004A570F">
      <w:pPr>
        <w:ind w:left="283" w:hanging="283"/>
        <w:rPr>
          <w:color w:val="F28C28"/>
          <w:sz w:val="24"/>
          <w:szCs w:val="24"/>
        </w:rPr>
      </w:pPr>
    </w:p>
    <w:p w14:paraId="4CDD748B" w14:textId="77777777" w:rsidR="004A570F" w:rsidRPr="00821EE3" w:rsidRDefault="004A570F" w:rsidP="004A570F">
      <w:pPr>
        <w:ind w:left="283" w:hanging="283"/>
        <w:rPr>
          <w:color w:val="A8AF37"/>
          <w:sz w:val="24"/>
          <w:szCs w:val="24"/>
        </w:rPr>
      </w:pPr>
      <w:r w:rsidRPr="00821EE3">
        <w:rPr>
          <w:noProof/>
          <w:color w:val="A8AF37"/>
          <w:sz w:val="24"/>
          <w:szCs w:val="24"/>
        </w:rPr>
        <mc:AlternateContent>
          <mc:Choice Requires="wps">
            <w:drawing>
              <wp:anchor distT="45720" distB="45720" distL="114300" distR="114300" simplePos="0" relativeHeight="251657216" behindDoc="0" locked="0" layoutInCell="1" allowOverlap="1" wp14:anchorId="5F231C59" wp14:editId="11B4BE4D">
                <wp:simplePos x="0" y="0"/>
                <wp:positionH relativeFrom="column">
                  <wp:posOffset>191135</wp:posOffset>
                </wp:positionH>
                <wp:positionV relativeFrom="paragraph">
                  <wp:posOffset>455295</wp:posOffset>
                </wp:positionV>
                <wp:extent cx="5775960" cy="1404620"/>
                <wp:effectExtent l="0" t="0" r="15240" b="1079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5960" cy="1404620"/>
                        </a:xfrm>
                        <a:prstGeom prst="rect">
                          <a:avLst/>
                        </a:prstGeom>
                        <a:noFill/>
                        <a:ln w="19050">
                          <a:solidFill>
                            <a:srgbClr val="A8AF37"/>
                          </a:solidFill>
                          <a:miter lim="800000"/>
                          <a:headEnd/>
                          <a:tailEnd/>
                        </a:ln>
                      </wps:spPr>
                      <wps:txbx>
                        <w:txbxContent>
                          <w:p w14:paraId="5FB21131" w14:textId="12B72350" w:rsidR="0011428F" w:rsidRDefault="004A570F" w:rsidP="004A570F">
                            <w:pPr>
                              <w:rPr>
                                <w:sz w:val="18"/>
                              </w:rPr>
                            </w:pPr>
                            <w:r>
                              <w:rPr>
                                <w:sz w:val="18"/>
                              </w:rPr>
                              <w:t>[</w:t>
                            </w:r>
                            <w:proofErr w:type="gramStart"/>
                            <w:r>
                              <w:rPr>
                                <w:sz w:val="18"/>
                              </w:rPr>
                              <w:t>invullen</w:t>
                            </w:r>
                            <w:proofErr w:type="gramEnd"/>
                            <w:r>
                              <w:rPr>
                                <w:sz w:val="18"/>
                              </w:rPr>
                              <w:t>]</w:t>
                            </w:r>
                          </w:p>
                          <w:p w14:paraId="20902E2B" w14:textId="77777777" w:rsidR="0011428F" w:rsidRPr="0011428F" w:rsidRDefault="0011428F" w:rsidP="004A570F">
                            <w:pPr>
                              <w:rPr>
                                <w:sz w:val="1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F231C59" id="_x0000_t202" coordsize="21600,21600" o:spt="202" path="m,l,21600r21600,l21600,xe">
                <v:stroke joinstyle="miter"/>
                <v:path gradientshapeok="t" o:connecttype="rect"/>
              </v:shapetype>
              <v:shape id="Tekstvak 2" o:spid="_x0000_s1026" type="#_x0000_t202" style="position:absolute;left:0;text-align:left;margin-left:15.05pt;margin-top:35.85pt;width:454.8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ZhLEQIAAPgDAAAOAAAAZHJzL2Uyb0RvYy54bWysU9uO0zAQfUfiHyy/06Sl16jpqnQpQlou&#10;0sIHuI7TWDgeM3abLF/P2Ol2K3hD5MGyM+Mzc84cr+/61rCzQq/Blnw8yjlTVkKl7bHk37/t3yw5&#10;80HYShiwquRPyvO7zetX684VagINmEohIxDri86VvAnBFVnmZaNa4UfglKVgDdiKQEc8ZhWKjtBb&#10;k03yfJ51gJVDkMp7+ns/BPkm4de1kuFLXXsVmCk59RbSimk9xDXbrEVxROEaLS9tiH/oohXaUtEr&#10;1L0Igp1Q/wXVaongoQ4jCW0Gda2lShyIzTj/g81jI5xKXEgc764y+f8HKz+fH91XZKF/Bz0NMJHw&#10;7gHkD88s7Bphj2qLCF2jREWFx1GyrHO+uFyNUvvCR5BD9wkqGrI4BUhAfY1tVIV4MkKnATxdRVd9&#10;YJJ+zhaL2WpOIUmx8TSfzidpLJkonq879OGDgpbFTcmRpprgxfnBh9iOKJ5TYjULe21MmqyxrCPU&#10;VT7LB2ZgdBWjMc/j8bAzyM6CzLFdbvdvF4kcRW7TWh3Ioka3JV/m8RtME/V4b6tUJghthj21YuxF&#10;oKjJoE7oDz0lRqEOUD2RVAiDFenp0KYB/MVZRzYsuf95Eqg4Mx8tyb0aT6fRt+kwnS1IG4a3kcNt&#10;RFhJUCUPnA3bXUheT2zdlsay10mwl04uvZK9ko6XpxD9e3tOWS8PdvMbAAD//wMAUEsDBBQABgAI&#10;AAAAIQCT4qeT3AAAAAkBAAAPAAAAZHJzL2Rvd25yZXYueG1sTI9BT4QwEIXvJv6HZky8uQU2cQUZ&#10;NsZkPbuo95aOgNIp0i4L/nrrSW9v8l7e+6bcL3YQM02+d4yQbhIQxI0zPbcIry+HmzsQPig2anBM&#10;CCt52FeXF6UqjDvzkeY6tCKWsC8UQhfCWEjpm46s8hs3Ekfv3U1WhXhOrTSTOsdyO8gsSW6lVT3H&#10;hU6N9NhR81mfLMJzK7/m9U1/HJzWT8f6u550uiJeXy0P9yACLeEvDL/4ER2qyKTdiY0XA8I2SWMS&#10;YZfuQEQ/3+ZRaIQsz3KQVSn/f1D9AAAA//8DAFBLAQItABQABgAIAAAAIQC2gziS/gAAAOEBAAAT&#10;AAAAAAAAAAAAAAAAAAAAAABbQ29udGVudF9UeXBlc10ueG1sUEsBAi0AFAAGAAgAAAAhADj9If/W&#10;AAAAlAEAAAsAAAAAAAAAAAAAAAAALwEAAF9yZWxzLy5yZWxzUEsBAi0AFAAGAAgAAAAhAAdFmEsR&#10;AgAA+AMAAA4AAAAAAAAAAAAAAAAALgIAAGRycy9lMm9Eb2MueG1sUEsBAi0AFAAGAAgAAAAhAJPi&#10;p5PcAAAACQEAAA8AAAAAAAAAAAAAAAAAawQAAGRycy9kb3ducmV2LnhtbFBLBQYAAAAABAAEAPMA&#10;AAB0BQAAAAA=&#10;" filled="f" strokecolor="#a8af37" strokeweight="1.5pt">
                <v:textbox style="mso-fit-shape-to-text:t">
                  <w:txbxContent>
                    <w:p w14:paraId="5FB21131" w14:textId="12B72350" w:rsidR="0011428F" w:rsidRDefault="004A570F" w:rsidP="004A570F">
                      <w:pPr>
                        <w:rPr>
                          <w:sz w:val="18"/>
                        </w:rPr>
                      </w:pPr>
                      <w:r>
                        <w:rPr>
                          <w:sz w:val="18"/>
                        </w:rPr>
                        <w:t>[invullen]</w:t>
                      </w:r>
                    </w:p>
                    <w:p w14:paraId="20902E2B" w14:textId="77777777" w:rsidR="0011428F" w:rsidRPr="0011428F" w:rsidRDefault="0011428F" w:rsidP="004A570F">
                      <w:pPr>
                        <w:rPr>
                          <w:sz w:val="18"/>
                        </w:rPr>
                      </w:pPr>
                    </w:p>
                  </w:txbxContent>
                </v:textbox>
                <w10:wrap type="square"/>
              </v:shape>
            </w:pict>
          </mc:Fallback>
        </mc:AlternateContent>
      </w:r>
      <w:r w:rsidRPr="00821EE3">
        <w:rPr>
          <w:color w:val="A8AF37"/>
          <w:sz w:val="24"/>
          <w:szCs w:val="24"/>
        </w:rPr>
        <w:tab/>
        <w:t>Afnameomstandigheden</w:t>
      </w:r>
    </w:p>
    <w:p w14:paraId="66CCD6C1" w14:textId="22A9E8B0" w:rsidR="004A570F" w:rsidRDefault="004A570F" w:rsidP="004A570F">
      <w:pPr>
        <w:ind w:left="283" w:hanging="283"/>
        <w:rPr>
          <w:color w:val="F28C28"/>
          <w:sz w:val="24"/>
          <w:szCs w:val="24"/>
        </w:rPr>
      </w:pPr>
    </w:p>
    <w:p w14:paraId="5B579748" w14:textId="77777777" w:rsidR="004A570F" w:rsidRPr="00821EE3" w:rsidRDefault="004A570F" w:rsidP="004A570F">
      <w:pPr>
        <w:ind w:left="283" w:hanging="283"/>
        <w:rPr>
          <w:color w:val="A8AF37"/>
          <w:sz w:val="24"/>
          <w:szCs w:val="24"/>
        </w:rPr>
      </w:pPr>
      <w:r w:rsidRPr="00821EE3">
        <w:rPr>
          <w:color w:val="A8AF37"/>
          <w:sz w:val="24"/>
          <w:szCs w:val="24"/>
        </w:rPr>
        <w:tab/>
        <w:t>Uitzonderlijke gebeurtenissen</w:t>
      </w:r>
      <w:r w:rsidRPr="00821EE3">
        <w:rPr>
          <w:noProof/>
          <w:color w:val="A8AF37"/>
          <w:sz w:val="24"/>
          <w:szCs w:val="24"/>
        </w:rPr>
        <mc:AlternateContent>
          <mc:Choice Requires="wps">
            <w:drawing>
              <wp:anchor distT="45720" distB="45720" distL="114300" distR="114300" simplePos="0" relativeHeight="251660288" behindDoc="0" locked="0" layoutInCell="1" allowOverlap="1" wp14:anchorId="5C40EFA2" wp14:editId="556E2ECB">
                <wp:simplePos x="0" y="0"/>
                <wp:positionH relativeFrom="column">
                  <wp:posOffset>213995</wp:posOffset>
                </wp:positionH>
                <wp:positionV relativeFrom="paragraph">
                  <wp:posOffset>453390</wp:posOffset>
                </wp:positionV>
                <wp:extent cx="5745480" cy="1404620"/>
                <wp:effectExtent l="0" t="0" r="26670" b="13335"/>
                <wp:wrapSquare wrapText="bothSides"/>
                <wp:docPr id="104257799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5480" cy="1404620"/>
                        </a:xfrm>
                        <a:prstGeom prst="rect">
                          <a:avLst/>
                        </a:prstGeom>
                        <a:noFill/>
                        <a:ln w="19050">
                          <a:solidFill>
                            <a:srgbClr val="A8AF37"/>
                          </a:solidFill>
                          <a:miter lim="800000"/>
                          <a:headEnd/>
                          <a:tailEnd/>
                        </a:ln>
                      </wps:spPr>
                      <wps:txbx>
                        <w:txbxContent>
                          <w:p w14:paraId="78237ED2" w14:textId="77777777" w:rsidR="004A570F" w:rsidRDefault="004A570F" w:rsidP="004A570F">
                            <w:pPr>
                              <w:rPr>
                                <w:sz w:val="18"/>
                              </w:rPr>
                            </w:pPr>
                            <w:r>
                              <w:rPr>
                                <w:sz w:val="18"/>
                              </w:rPr>
                              <w:t>[</w:t>
                            </w:r>
                            <w:proofErr w:type="gramStart"/>
                            <w:r>
                              <w:rPr>
                                <w:sz w:val="18"/>
                              </w:rPr>
                              <w:t>invullen</w:t>
                            </w:r>
                            <w:proofErr w:type="gramEnd"/>
                            <w:r>
                              <w:rPr>
                                <w:sz w:val="18"/>
                              </w:rPr>
                              <w:t>]</w:t>
                            </w:r>
                          </w:p>
                          <w:p w14:paraId="04C546E3" w14:textId="77777777" w:rsidR="004A570F" w:rsidRDefault="004A570F" w:rsidP="004A570F"/>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C40EFA2" id="_x0000_s1027" type="#_x0000_t202" style="position:absolute;left:0;text-align:left;margin-left:16.85pt;margin-top:35.7pt;width:452.4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FNbFQIAAP8DAAAOAAAAZHJzL2Uyb0RvYy54bWysU9uO2yAQfa/Uf0C8N3ZSZzdrxVml2aaq&#10;tL1I234ABhyjYoYCiZ1+fQfszUbtW1U/IPAMZ+acOazvh06Tk3ReganofJZTIg0Hocyhot+/7d+s&#10;KPGBGcE0GFnRs/T0fvP61bq3pVxAC1pIRxDE+LK3FW1DsGWWed7KjvkZWGkw2IDrWMCjO2TCsR7R&#10;O50t8vwm68EJ64BL7/Hvwxikm4TfNJKHL03jZSC6othbSKtLax3XbLNm5cEx2yo+tcH+oYuOKYNF&#10;L1APLDBydOovqE5xBx6aMOPQZdA0isvEAdnM8z/YPLXMysQFxfH2IpP/f7D88+nJfnUkDO9gwAEm&#10;Et4+Av/hiYFdy8xBbp2DvpVMYOF5lCzrrS+nq1FqX/oIUvefQOCQ2TFAAhoa10VVkCdBdBzA+SK6&#10;HALh+HN5WyyLFYY4xuZFXtws0lgyVj5ft86HDxI6EjcVdTjVBM9Ojz7Edlj5nBKrGdgrrdNktSE9&#10;ot7ly3xkBlqJGI153h3qnXbkxNAc29V2//Y2kcPIdVqnAlpUq66iqzx+o2miHu+NSGUCU3rcYyva&#10;TAJFTUZ1wlAPRIlJvahXDeKMijkYHYkvCDctuF+U9OjGivqfR+YkJfqjQdXv5kUR7ZsOxfIWJSLu&#10;OlJfR5jhCFXRQMm43YVk+UTabnE6e5V0e+lkahldluScXkS08fU5Zb28281vAAAA//8DAFBLAwQU&#10;AAYACAAAACEAvDn5Fd0AAAAJAQAADwAAAGRycy9kb3ducmV2LnhtbEyPy07DMBRE90j8g3WR2FHn&#10;AX2E3FQIqaxpgL0dmyQQXwfbTRO+HrOC5WhGM2fK/WwGNmnne0sI6SoBpqmxqqcW4fXlcLMF5oMg&#10;JQZLGmHRHvbV5UUpCmXPdNRTHVoWS8gXAqELYSw4902njfArO2qK3rt1RoQoXcuVE+dYbgaeJcma&#10;G9FTXOjEqB873XzWJ4Pw3PKvaXmTHwcr5dOx/q6dTBfE66v54R5Y0HP4C8MvfkSHKjJJeyLl2YCQ&#10;55uYRNikt8Civ8u3d8AkQrbL1sCrkv9/UP0AAAD//wMAUEsBAi0AFAAGAAgAAAAhALaDOJL+AAAA&#10;4QEAABMAAAAAAAAAAAAAAAAAAAAAAFtDb250ZW50X1R5cGVzXS54bWxQSwECLQAUAAYACAAAACEA&#10;OP0h/9YAAACUAQAACwAAAAAAAAAAAAAAAAAvAQAAX3JlbHMvLnJlbHNQSwECLQAUAAYACAAAACEA&#10;0ZRTWxUCAAD/AwAADgAAAAAAAAAAAAAAAAAuAgAAZHJzL2Uyb0RvYy54bWxQSwECLQAUAAYACAAA&#10;ACEAvDn5Fd0AAAAJAQAADwAAAAAAAAAAAAAAAABvBAAAZHJzL2Rvd25yZXYueG1sUEsFBgAAAAAE&#10;AAQA8wAAAHkFAAAAAA==&#10;" filled="f" strokecolor="#a8af37" strokeweight="1.5pt">
                <v:textbox style="mso-fit-shape-to-text:t">
                  <w:txbxContent>
                    <w:p w14:paraId="78237ED2" w14:textId="77777777" w:rsidR="004A570F" w:rsidRDefault="004A570F" w:rsidP="004A570F">
                      <w:pPr>
                        <w:rPr>
                          <w:sz w:val="18"/>
                        </w:rPr>
                      </w:pPr>
                      <w:r>
                        <w:rPr>
                          <w:sz w:val="18"/>
                        </w:rPr>
                        <w:t>[invullen]</w:t>
                      </w:r>
                    </w:p>
                    <w:p w14:paraId="04C546E3" w14:textId="77777777" w:rsidR="004A570F" w:rsidRDefault="004A570F" w:rsidP="004A570F"/>
                  </w:txbxContent>
                </v:textbox>
                <w10:wrap type="square"/>
              </v:shape>
            </w:pict>
          </mc:Fallback>
        </mc:AlternateContent>
      </w:r>
    </w:p>
    <w:p w14:paraId="7FB9DB83" w14:textId="77777777" w:rsidR="00EB17EF" w:rsidRDefault="00EB17EF" w:rsidP="004A570F">
      <w:pPr>
        <w:tabs>
          <w:tab w:val="left" w:pos="1104"/>
        </w:tabs>
        <w:rPr>
          <w:sz w:val="24"/>
          <w:szCs w:val="24"/>
        </w:rPr>
      </w:pPr>
    </w:p>
    <w:p w14:paraId="03F9033F" w14:textId="77777777" w:rsidR="004A570F" w:rsidRPr="00821EE3" w:rsidRDefault="004A570F" w:rsidP="004A570F">
      <w:pPr>
        <w:tabs>
          <w:tab w:val="left" w:pos="1104"/>
        </w:tabs>
        <w:rPr>
          <w:b/>
          <w:bCs/>
          <w:color w:val="A8AF37"/>
          <w:sz w:val="24"/>
          <w:szCs w:val="24"/>
        </w:rPr>
      </w:pPr>
      <w:r w:rsidRPr="00821EE3">
        <w:rPr>
          <w:b/>
          <w:bCs/>
          <w:color w:val="A8AF37"/>
          <w:sz w:val="24"/>
          <w:szCs w:val="24"/>
        </w:rPr>
        <w:t>Voorspellingen</w:t>
      </w:r>
    </w:p>
    <w:p w14:paraId="02FE43AF" w14:textId="5FDD1222" w:rsidR="004A570F" w:rsidRDefault="004A570F" w:rsidP="004A570F">
      <w:r w:rsidRPr="008342A0">
        <w:t>Voorspel op basis van hoe jullie op school werken</w:t>
      </w:r>
      <w:r w:rsidR="00864063">
        <w:t xml:space="preserve"> (</w:t>
      </w:r>
      <w:r w:rsidR="00B348B6" w:rsidRPr="00B348B6">
        <w:t>taal- of wiskundebeleid, basisgeletterdheid, evaluatie, differentiatie of ondersteuning</w:t>
      </w:r>
      <w:r w:rsidR="00B348B6">
        <w:t>)</w:t>
      </w:r>
      <w:r w:rsidR="001532D9">
        <w:t>,</w:t>
      </w:r>
      <w:r w:rsidRPr="008342A0">
        <w:t xml:space="preserve"> vanuit jullie buikgevoel en ervaringen over de hele schoolloopbaan, hoe de leerlingen de </w:t>
      </w:r>
      <w:r>
        <w:t>toets</w:t>
      </w:r>
      <w:r w:rsidRPr="008342A0">
        <w:t xml:space="preserve"> gedaan hebben. </w:t>
      </w:r>
      <w:r w:rsidR="00CF64DB">
        <w:br w:type="page"/>
      </w:r>
      <w:r>
        <w:lastRenderedPageBreak/>
        <w:t xml:space="preserve">Hoeveel % van de leerlingen zit volgens jullie in elk </w:t>
      </w:r>
      <w:hyperlink r:id="rId13" w:anchor="vaardigheidsniveaus" w:history="1">
        <w:r w:rsidRPr="00FE58BE">
          <w:rPr>
            <w:rStyle w:val="Hyperlink"/>
          </w:rPr>
          <w:t>vaardigheidsniveau</w:t>
        </w:r>
      </w:hyperlink>
      <w:r>
        <w:t>?</w:t>
      </w:r>
    </w:p>
    <w:tbl>
      <w:tblPr>
        <w:tblStyle w:val="Tabelraster"/>
        <w:tblW w:w="0" w:type="auto"/>
        <w:tblLook w:val="04A0" w:firstRow="1" w:lastRow="0" w:firstColumn="1" w:lastColumn="0" w:noHBand="0" w:noVBand="1"/>
      </w:tblPr>
      <w:tblGrid>
        <w:gridCol w:w="8075"/>
        <w:gridCol w:w="985"/>
      </w:tblGrid>
      <w:tr w:rsidR="004A570F" w14:paraId="3B42EA01" w14:textId="77777777" w:rsidTr="004154D1">
        <w:tc>
          <w:tcPr>
            <w:tcW w:w="8075" w:type="dxa"/>
            <w:tcBorders>
              <w:right w:val="single" w:sz="12" w:space="0" w:color="A8AF37"/>
            </w:tcBorders>
          </w:tcPr>
          <w:p w14:paraId="6F774219" w14:textId="77777777" w:rsidR="004A570F" w:rsidRPr="00A51FB8" w:rsidRDefault="004A570F" w:rsidP="00C629F3">
            <w:pPr>
              <w:rPr>
                <w:sz w:val="18"/>
                <w:szCs w:val="18"/>
              </w:rPr>
            </w:pPr>
            <w:r w:rsidRPr="00A51FB8">
              <w:rPr>
                <w:sz w:val="18"/>
                <w:szCs w:val="18"/>
              </w:rPr>
              <w:t>E: Een leerling beheerst nog niet alle deelaspecten van vaardigheidsniveau D</w:t>
            </w:r>
          </w:p>
        </w:tc>
        <w:tc>
          <w:tcPr>
            <w:tcW w:w="985" w:type="dxa"/>
            <w:tcBorders>
              <w:top w:val="single" w:sz="12" w:space="0" w:color="A8AF37"/>
              <w:left w:val="single" w:sz="12" w:space="0" w:color="A8AF37"/>
              <w:bottom w:val="single" w:sz="12" w:space="0" w:color="A8AF37"/>
              <w:right w:val="single" w:sz="12" w:space="0" w:color="A8AF37"/>
            </w:tcBorders>
            <w:vAlign w:val="center"/>
          </w:tcPr>
          <w:p w14:paraId="4D2FBBC2" w14:textId="77777777" w:rsidR="004A570F" w:rsidRPr="00A51FB8" w:rsidRDefault="004A570F" w:rsidP="00C629F3">
            <w:pPr>
              <w:jc w:val="center"/>
              <w:rPr>
                <w:color w:val="A8AF37"/>
              </w:rPr>
            </w:pPr>
            <w:r w:rsidRPr="00A51FB8">
              <w:rPr>
                <w:color w:val="A8AF37"/>
              </w:rPr>
              <w:t>…… %</w:t>
            </w:r>
          </w:p>
        </w:tc>
      </w:tr>
      <w:tr w:rsidR="004A570F" w14:paraId="63A9B4A7" w14:textId="77777777" w:rsidTr="004154D1">
        <w:tc>
          <w:tcPr>
            <w:tcW w:w="8075" w:type="dxa"/>
            <w:tcBorders>
              <w:right w:val="single" w:sz="12" w:space="0" w:color="A8AF37"/>
            </w:tcBorders>
          </w:tcPr>
          <w:p w14:paraId="7C973AE8" w14:textId="77777777" w:rsidR="00555E6B" w:rsidRDefault="004A570F" w:rsidP="00962145">
            <w:pPr>
              <w:rPr>
                <w:sz w:val="18"/>
                <w:szCs w:val="18"/>
              </w:rPr>
            </w:pPr>
            <w:r w:rsidRPr="00A51FB8">
              <w:rPr>
                <w:sz w:val="18"/>
                <w:szCs w:val="18"/>
              </w:rPr>
              <w:t xml:space="preserve">D: </w:t>
            </w:r>
            <w:r w:rsidR="00555E6B" w:rsidRPr="00555E6B">
              <w:rPr>
                <w:sz w:val="18"/>
                <w:szCs w:val="18"/>
              </w:rPr>
              <w:t xml:space="preserve">Een leerling kan meestal: </w:t>
            </w:r>
          </w:p>
          <w:p w14:paraId="5281B4F6" w14:textId="77777777" w:rsidR="00555E6B" w:rsidRDefault="00555E6B" w:rsidP="00962145">
            <w:pPr>
              <w:rPr>
                <w:sz w:val="18"/>
                <w:szCs w:val="18"/>
              </w:rPr>
            </w:pPr>
            <w:r w:rsidRPr="00555E6B">
              <w:rPr>
                <w:sz w:val="18"/>
                <w:szCs w:val="18"/>
              </w:rPr>
              <w:t xml:space="preserve">WISKUNDIGE BEGRIPPEN EN SYMBOLEN </w:t>
            </w:r>
          </w:p>
          <w:p w14:paraId="33D4A8BF" w14:textId="77777777" w:rsidR="00555E6B" w:rsidRDefault="00555E6B" w:rsidP="00962145">
            <w:pPr>
              <w:rPr>
                <w:sz w:val="18"/>
                <w:szCs w:val="18"/>
              </w:rPr>
            </w:pPr>
            <w:r w:rsidRPr="00555E6B">
              <w:rPr>
                <w:sz w:val="18"/>
                <w:szCs w:val="18"/>
              </w:rPr>
              <w:t xml:space="preserve">▪ de begrippen som, verschil, product, quotiënt, optellen, aftrekken, vermenigvuldigen, delen, teller, noemer, breukstreep, stambreuk, rest, veelvouden en delers benoemen. </w:t>
            </w:r>
          </w:p>
          <w:p w14:paraId="27706A09" w14:textId="77777777" w:rsidR="00555E6B" w:rsidRDefault="00555E6B" w:rsidP="00962145">
            <w:pPr>
              <w:rPr>
                <w:sz w:val="18"/>
                <w:szCs w:val="18"/>
              </w:rPr>
            </w:pPr>
            <w:r w:rsidRPr="00555E6B">
              <w:rPr>
                <w:sz w:val="18"/>
                <w:szCs w:val="18"/>
              </w:rPr>
              <w:t xml:space="preserve">▪ in een context de functie van een getal (code, hoeveelheid, rangorde of maatgetal) bepalen. </w:t>
            </w:r>
          </w:p>
          <w:p w14:paraId="113AADD1" w14:textId="77777777" w:rsidR="00555E6B" w:rsidRDefault="00555E6B" w:rsidP="00962145">
            <w:pPr>
              <w:rPr>
                <w:sz w:val="18"/>
                <w:szCs w:val="18"/>
              </w:rPr>
            </w:pPr>
            <w:r w:rsidRPr="00555E6B">
              <w:rPr>
                <w:sz w:val="18"/>
                <w:szCs w:val="18"/>
              </w:rPr>
              <w:t xml:space="preserve">▪ een breuk, genoteerd in woorden, omzetten in een wiskundige notatie. </w:t>
            </w:r>
          </w:p>
          <w:p w14:paraId="71A8244C" w14:textId="77777777" w:rsidR="00555E6B" w:rsidRDefault="00555E6B" w:rsidP="00962145">
            <w:pPr>
              <w:rPr>
                <w:sz w:val="18"/>
                <w:szCs w:val="18"/>
              </w:rPr>
            </w:pPr>
            <w:r w:rsidRPr="00555E6B">
              <w:rPr>
                <w:sz w:val="18"/>
                <w:szCs w:val="18"/>
              </w:rPr>
              <w:t xml:space="preserve">ELEMENTAIRE BEWERKINGEN </w:t>
            </w:r>
          </w:p>
          <w:p w14:paraId="4DD9524E" w14:textId="77777777" w:rsidR="00555E6B" w:rsidRDefault="00555E6B" w:rsidP="00962145">
            <w:pPr>
              <w:rPr>
                <w:sz w:val="18"/>
                <w:szCs w:val="18"/>
              </w:rPr>
            </w:pPr>
            <w:r w:rsidRPr="00555E6B">
              <w:rPr>
                <w:sz w:val="18"/>
                <w:szCs w:val="18"/>
              </w:rPr>
              <w:t xml:space="preserve">▪ verder tellen of terugtellen in een rij met gelijke stappen van 1, 2, 5 of machten van 10. </w:t>
            </w:r>
          </w:p>
          <w:p w14:paraId="58629FF9" w14:textId="77777777" w:rsidR="00555E6B" w:rsidRDefault="00555E6B" w:rsidP="00962145">
            <w:pPr>
              <w:rPr>
                <w:sz w:val="18"/>
                <w:szCs w:val="18"/>
              </w:rPr>
            </w:pPr>
            <w:r w:rsidRPr="00555E6B">
              <w:rPr>
                <w:sz w:val="18"/>
                <w:szCs w:val="18"/>
              </w:rPr>
              <w:t xml:space="preserve">▪ elementaire bewerkingen uitvoeren: optellen en aftrekken met getallen kleiner dan 20; vermenigvuldigen en delen tot en met de tafels van 10. </w:t>
            </w:r>
          </w:p>
          <w:p w14:paraId="465097E8" w14:textId="77777777" w:rsidR="00555E6B" w:rsidRDefault="00555E6B" w:rsidP="00962145">
            <w:pPr>
              <w:rPr>
                <w:sz w:val="18"/>
                <w:szCs w:val="18"/>
              </w:rPr>
            </w:pPr>
            <w:r w:rsidRPr="00555E6B">
              <w:rPr>
                <w:sz w:val="18"/>
                <w:szCs w:val="18"/>
              </w:rPr>
              <w:t xml:space="preserve">GETALLEN ORDENEN </w:t>
            </w:r>
          </w:p>
          <w:p w14:paraId="6CE67129" w14:textId="77777777" w:rsidR="00555E6B" w:rsidRDefault="00555E6B" w:rsidP="00962145">
            <w:pPr>
              <w:rPr>
                <w:sz w:val="18"/>
                <w:szCs w:val="18"/>
              </w:rPr>
            </w:pPr>
            <w:r w:rsidRPr="00555E6B">
              <w:rPr>
                <w:sz w:val="18"/>
                <w:szCs w:val="18"/>
              </w:rPr>
              <w:t xml:space="preserve">▪ natuurlijke getallen vergelijken en ordenen zowel met als zonder context en daarbij de </w:t>
            </w:r>
            <w:proofErr w:type="gramStart"/>
            <w:r w:rsidRPr="00555E6B">
              <w:rPr>
                <w:sz w:val="18"/>
                <w:szCs w:val="18"/>
              </w:rPr>
              <w:t>symbolen ,</w:t>
            </w:r>
            <w:proofErr w:type="gramEnd"/>
            <w:r w:rsidRPr="00555E6B">
              <w:rPr>
                <w:sz w:val="18"/>
                <w:szCs w:val="18"/>
              </w:rPr>
              <w:t xml:space="preserve"> =, en ≠ hanteren. </w:t>
            </w:r>
          </w:p>
          <w:p w14:paraId="3871AB2E" w14:textId="77777777" w:rsidR="00555E6B" w:rsidRDefault="00555E6B" w:rsidP="00962145">
            <w:pPr>
              <w:rPr>
                <w:sz w:val="18"/>
                <w:szCs w:val="18"/>
              </w:rPr>
            </w:pPr>
            <w:r w:rsidRPr="00555E6B">
              <w:rPr>
                <w:sz w:val="18"/>
                <w:szCs w:val="18"/>
              </w:rPr>
              <w:t xml:space="preserve">▪ in een context kommagetallen en negatieve getallen ordenen. </w:t>
            </w:r>
          </w:p>
          <w:p w14:paraId="2EE0F457" w14:textId="77777777" w:rsidR="00555E6B" w:rsidRDefault="00555E6B" w:rsidP="00962145">
            <w:pPr>
              <w:rPr>
                <w:sz w:val="18"/>
                <w:szCs w:val="18"/>
              </w:rPr>
            </w:pPr>
            <w:r w:rsidRPr="00555E6B">
              <w:rPr>
                <w:sz w:val="18"/>
                <w:szCs w:val="18"/>
              </w:rPr>
              <w:t xml:space="preserve">POSITIESTELSEL </w:t>
            </w:r>
          </w:p>
          <w:p w14:paraId="35EA60E7" w14:textId="77777777" w:rsidR="00555E6B" w:rsidRDefault="00555E6B" w:rsidP="00962145">
            <w:pPr>
              <w:rPr>
                <w:sz w:val="18"/>
                <w:szCs w:val="18"/>
              </w:rPr>
            </w:pPr>
            <w:r w:rsidRPr="00555E6B">
              <w:rPr>
                <w:sz w:val="18"/>
                <w:szCs w:val="18"/>
              </w:rPr>
              <w:t xml:space="preserve">▪ aangeven welk cijfer van een getal verandert bij optellen of aftrekken met een macht van 10. ▪ de waarde van een cijfer in een natuurlijk getal benoemen op basis van zijn positie in het </w:t>
            </w:r>
            <w:proofErr w:type="spellStart"/>
            <w:r w:rsidRPr="00555E6B">
              <w:rPr>
                <w:sz w:val="18"/>
                <w:szCs w:val="18"/>
              </w:rPr>
              <w:t>plaatswaardesysteem</w:t>
            </w:r>
            <w:proofErr w:type="spellEnd"/>
            <w:r w:rsidRPr="00555E6B">
              <w:rPr>
                <w:sz w:val="18"/>
                <w:szCs w:val="18"/>
              </w:rPr>
              <w:t xml:space="preserve">. </w:t>
            </w:r>
          </w:p>
          <w:p w14:paraId="043F876E" w14:textId="77777777" w:rsidR="00555E6B" w:rsidRDefault="00555E6B" w:rsidP="00962145">
            <w:pPr>
              <w:rPr>
                <w:sz w:val="18"/>
                <w:szCs w:val="18"/>
              </w:rPr>
            </w:pPr>
            <w:r w:rsidRPr="00555E6B">
              <w:rPr>
                <w:sz w:val="18"/>
                <w:szCs w:val="18"/>
              </w:rPr>
              <w:t xml:space="preserve">HOEVEELHEIDSAANDUIDINGEN </w:t>
            </w:r>
          </w:p>
          <w:p w14:paraId="3E7A3527" w14:textId="77777777" w:rsidR="00555E6B" w:rsidRDefault="00555E6B" w:rsidP="00962145">
            <w:pPr>
              <w:rPr>
                <w:sz w:val="18"/>
                <w:szCs w:val="18"/>
              </w:rPr>
            </w:pPr>
            <w:r w:rsidRPr="00555E6B">
              <w:rPr>
                <w:sz w:val="18"/>
                <w:szCs w:val="18"/>
              </w:rPr>
              <w:t xml:space="preserve">▪ in een context een gegeven aflezen van een staafdiagram en bij een reeks gegevens het bijbehorend staafdiagram aanduiden. </w:t>
            </w:r>
          </w:p>
          <w:p w14:paraId="0B079201" w14:textId="77777777" w:rsidR="00555E6B" w:rsidRDefault="00555E6B" w:rsidP="00962145">
            <w:pPr>
              <w:rPr>
                <w:sz w:val="18"/>
                <w:szCs w:val="18"/>
              </w:rPr>
            </w:pPr>
            <w:r w:rsidRPr="00555E6B">
              <w:rPr>
                <w:sz w:val="18"/>
                <w:szCs w:val="18"/>
              </w:rPr>
              <w:t xml:space="preserve">VEELVOUDEN EN DELERS </w:t>
            </w:r>
          </w:p>
          <w:p w14:paraId="0411890F" w14:textId="77777777" w:rsidR="00555E6B" w:rsidRDefault="00555E6B" w:rsidP="00962145">
            <w:pPr>
              <w:rPr>
                <w:sz w:val="18"/>
                <w:szCs w:val="18"/>
              </w:rPr>
            </w:pPr>
            <w:r w:rsidRPr="00555E6B">
              <w:rPr>
                <w:sz w:val="18"/>
                <w:szCs w:val="18"/>
              </w:rPr>
              <w:t xml:space="preserve">▪ nagaan of een getal deelbaar is door 2, 5 of 10. </w:t>
            </w:r>
          </w:p>
          <w:p w14:paraId="01AA99D4" w14:textId="77777777" w:rsidR="00555E6B" w:rsidRDefault="00555E6B" w:rsidP="00962145">
            <w:pPr>
              <w:rPr>
                <w:sz w:val="18"/>
                <w:szCs w:val="18"/>
              </w:rPr>
            </w:pPr>
            <w:r w:rsidRPr="00555E6B">
              <w:rPr>
                <w:sz w:val="18"/>
                <w:szCs w:val="18"/>
              </w:rPr>
              <w:t xml:space="preserve">▪ in een rij de ontbrekende veelvouden van een getal kleiner dan 20 aanvullen. </w:t>
            </w:r>
          </w:p>
          <w:p w14:paraId="500333EC" w14:textId="2FC3B2AE" w:rsidR="004A570F" w:rsidRPr="00A51FB8" w:rsidRDefault="00555E6B" w:rsidP="00962145">
            <w:pPr>
              <w:rPr>
                <w:sz w:val="18"/>
                <w:szCs w:val="18"/>
              </w:rPr>
            </w:pPr>
            <w:r w:rsidRPr="00555E6B">
              <w:rPr>
                <w:sz w:val="18"/>
                <w:szCs w:val="18"/>
              </w:rPr>
              <w:t>▪ gemeenschappelijke veelvouden of delers bepalen uit een (gedeeltelijk) gegeven opsomming.</w:t>
            </w:r>
          </w:p>
        </w:tc>
        <w:tc>
          <w:tcPr>
            <w:tcW w:w="985" w:type="dxa"/>
            <w:tcBorders>
              <w:top w:val="single" w:sz="12" w:space="0" w:color="A8AF37"/>
              <w:left w:val="single" w:sz="12" w:space="0" w:color="A8AF37"/>
              <w:bottom w:val="single" w:sz="12" w:space="0" w:color="A8AF37"/>
              <w:right w:val="single" w:sz="12" w:space="0" w:color="A8AF37"/>
            </w:tcBorders>
            <w:vAlign w:val="center"/>
          </w:tcPr>
          <w:p w14:paraId="25EBD727" w14:textId="77777777" w:rsidR="004A570F" w:rsidRPr="00A51FB8" w:rsidRDefault="004A570F" w:rsidP="00C629F3">
            <w:pPr>
              <w:jc w:val="center"/>
              <w:rPr>
                <w:color w:val="A8AF37"/>
              </w:rPr>
            </w:pPr>
            <w:r w:rsidRPr="00A51FB8">
              <w:rPr>
                <w:color w:val="A8AF37"/>
              </w:rPr>
              <w:t>…… %</w:t>
            </w:r>
          </w:p>
        </w:tc>
      </w:tr>
      <w:tr w:rsidR="004A570F" w14:paraId="79F30CBB" w14:textId="77777777" w:rsidTr="004154D1">
        <w:tc>
          <w:tcPr>
            <w:tcW w:w="8075" w:type="dxa"/>
            <w:tcBorders>
              <w:right w:val="single" w:sz="12" w:space="0" w:color="A8AF37"/>
            </w:tcBorders>
          </w:tcPr>
          <w:p w14:paraId="71B259CC" w14:textId="2E242D56" w:rsidR="007B74C3" w:rsidRDefault="006F3F8B" w:rsidP="00C40C40">
            <w:pPr>
              <w:spacing w:before="60" w:line="240" w:lineRule="auto"/>
              <w:outlineLvl w:val="0"/>
              <w:rPr>
                <w:sz w:val="18"/>
                <w:szCs w:val="18"/>
                <w:lang w:eastAsia="nl-BE"/>
              </w:rPr>
            </w:pPr>
            <w:r>
              <w:rPr>
                <w:sz w:val="18"/>
                <w:szCs w:val="18"/>
                <w:lang w:eastAsia="nl-BE"/>
              </w:rPr>
              <w:t xml:space="preserve">C: </w:t>
            </w:r>
            <w:r w:rsidR="00AD5663" w:rsidRPr="00AD5663">
              <w:rPr>
                <w:sz w:val="18"/>
                <w:szCs w:val="18"/>
                <w:lang w:eastAsia="nl-BE"/>
              </w:rPr>
              <w:t xml:space="preserve">Een leerling kan meestal ook: </w:t>
            </w:r>
          </w:p>
          <w:p w14:paraId="34E05682" w14:textId="77777777" w:rsidR="007B74C3" w:rsidRDefault="00AD5663" w:rsidP="00C40C40">
            <w:pPr>
              <w:spacing w:before="60" w:line="240" w:lineRule="auto"/>
              <w:outlineLvl w:val="0"/>
              <w:rPr>
                <w:sz w:val="18"/>
                <w:szCs w:val="18"/>
                <w:lang w:eastAsia="nl-BE"/>
              </w:rPr>
            </w:pPr>
            <w:r w:rsidRPr="00AD5663">
              <w:rPr>
                <w:sz w:val="18"/>
                <w:szCs w:val="18"/>
                <w:lang w:eastAsia="nl-BE"/>
              </w:rPr>
              <w:t xml:space="preserve">WISKUNDIGE BEGRIPPEN EN SYMBOLEN </w:t>
            </w:r>
          </w:p>
          <w:p w14:paraId="0E029C63" w14:textId="77777777" w:rsidR="007B74C3" w:rsidRDefault="00AD5663" w:rsidP="00C40C40">
            <w:pPr>
              <w:spacing w:before="60" w:line="240" w:lineRule="auto"/>
              <w:outlineLvl w:val="0"/>
              <w:rPr>
                <w:sz w:val="18"/>
                <w:szCs w:val="18"/>
                <w:lang w:eastAsia="nl-BE"/>
              </w:rPr>
            </w:pPr>
            <w:r w:rsidRPr="00AD5663">
              <w:rPr>
                <w:sz w:val="18"/>
                <w:szCs w:val="18"/>
                <w:lang w:eastAsia="nl-BE"/>
              </w:rPr>
              <w:t xml:space="preserve">▪ het juiste bewerkingsteken invullen in een bewerking. </w:t>
            </w:r>
          </w:p>
          <w:p w14:paraId="5EC65E07" w14:textId="77777777" w:rsidR="007B74C3" w:rsidRDefault="00AD5663" w:rsidP="00C40C40">
            <w:pPr>
              <w:spacing w:before="60" w:line="240" w:lineRule="auto"/>
              <w:outlineLvl w:val="0"/>
              <w:rPr>
                <w:sz w:val="18"/>
                <w:szCs w:val="18"/>
                <w:lang w:eastAsia="nl-BE"/>
              </w:rPr>
            </w:pPr>
            <w:r w:rsidRPr="00AD5663">
              <w:rPr>
                <w:sz w:val="18"/>
                <w:szCs w:val="18"/>
                <w:lang w:eastAsia="nl-BE"/>
              </w:rPr>
              <w:t>▪ een kommagetal omzetten in woorden als tienden, honderdsten en duizendsten en omgekeerd.</w:t>
            </w:r>
          </w:p>
          <w:p w14:paraId="62C41051" w14:textId="77777777" w:rsidR="00561920" w:rsidRDefault="00AD5663" w:rsidP="00C40C40">
            <w:pPr>
              <w:spacing w:before="60" w:line="240" w:lineRule="auto"/>
              <w:outlineLvl w:val="0"/>
              <w:rPr>
                <w:sz w:val="18"/>
                <w:szCs w:val="18"/>
                <w:lang w:eastAsia="nl-BE"/>
              </w:rPr>
            </w:pPr>
            <w:r w:rsidRPr="00AD5663">
              <w:rPr>
                <w:sz w:val="18"/>
                <w:szCs w:val="18"/>
                <w:lang w:eastAsia="nl-BE"/>
              </w:rPr>
              <w:t xml:space="preserve">▪ een groot getal, in woorden omschreven, noteren met cijfers of omgekeerd. </w:t>
            </w:r>
          </w:p>
          <w:p w14:paraId="68EBC829" w14:textId="77777777" w:rsidR="00561920" w:rsidRDefault="00AD5663" w:rsidP="00C40C40">
            <w:pPr>
              <w:spacing w:before="60" w:line="240" w:lineRule="auto"/>
              <w:outlineLvl w:val="0"/>
              <w:rPr>
                <w:sz w:val="18"/>
                <w:szCs w:val="18"/>
                <w:lang w:eastAsia="nl-BE"/>
              </w:rPr>
            </w:pPr>
            <w:r w:rsidRPr="00AD5663">
              <w:rPr>
                <w:sz w:val="18"/>
                <w:szCs w:val="18"/>
                <w:lang w:eastAsia="nl-BE"/>
              </w:rPr>
              <w:t xml:space="preserve">▪ een bewerking, genoteerd in symbolen, beschrijven in woorden en omgekeerd. </w:t>
            </w:r>
          </w:p>
          <w:p w14:paraId="71206E39" w14:textId="77777777" w:rsidR="00561920" w:rsidRDefault="00AD5663" w:rsidP="00C40C40">
            <w:pPr>
              <w:spacing w:before="60" w:line="240" w:lineRule="auto"/>
              <w:outlineLvl w:val="0"/>
              <w:rPr>
                <w:sz w:val="18"/>
                <w:szCs w:val="18"/>
                <w:lang w:eastAsia="nl-BE"/>
              </w:rPr>
            </w:pPr>
            <w:r w:rsidRPr="00AD5663">
              <w:rPr>
                <w:sz w:val="18"/>
                <w:szCs w:val="18"/>
                <w:lang w:eastAsia="nl-BE"/>
              </w:rPr>
              <w:t xml:space="preserve">ELEMENTAIRE BEWERKINGEN </w:t>
            </w:r>
          </w:p>
          <w:p w14:paraId="76096BFB" w14:textId="77777777" w:rsidR="00561920" w:rsidRDefault="00AD5663" w:rsidP="00C40C40">
            <w:pPr>
              <w:spacing w:before="60" w:line="240" w:lineRule="auto"/>
              <w:outlineLvl w:val="0"/>
              <w:rPr>
                <w:sz w:val="18"/>
                <w:szCs w:val="18"/>
                <w:lang w:eastAsia="nl-BE"/>
              </w:rPr>
            </w:pPr>
            <w:r w:rsidRPr="00AD5663">
              <w:rPr>
                <w:sz w:val="18"/>
                <w:szCs w:val="18"/>
                <w:lang w:eastAsia="nl-BE"/>
              </w:rPr>
              <w:t xml:space="preserve">▪ de uitkomst van een optelling of aftrekking controleren door de omgekeerde bewerking te maken. </w:t>
            </w:r>
          </w:p>
          <w:p w14:paraId="7478E792" w14:textId="77777777" w:rsidR="00561920" w:rsidRDefault="00AD5663" w:rsidP="00C40C40">
            <w:pPr>
              <w:spacing w:before="60" w:line="240" w:lineRule="auto"/>
              <w:outlineLvl w:val="0"/>
              <w:rPr>
                <w:sz w:val="18"/>
                <w:szCs w:val="18"/>
                <w:lang w:eastAsia="nl-BE"/>
              </w:rPr>
            </w:pPr>
            <w:r w:rsidRPr="00AD5663">
              <w:rPr>
                <w:sz w:val="18"/>
                <w:szCs w:val="18"/>
                <w:lang w:eastAsia="nl-BE"/>
              </w:rPr>
              <w:t xml:space="preserve">GETALLEN ORDENEN </w:t>
            </w:r>
          </w:p>
          <w:p w14:paraId="3166E671" w14:textId="77777777" w:rsidR="00561920" w:rsidRDefault="00AD5663" w:rsidP="00C40C40">
            <w:pPr>
              <w:spacing w:before="60" w:line="240" w:lineRule="auto"/>
              <w:outlineLvl w:val="0"/>
              <w:rPr>
                <w:sz w:val="18"/>
                <w:szCs w:val="18"/>
                <w:lang w:eastAsia="nl-BE"/>
              </w:rPr>
            </w:pPr>
            <w:r w:rsidRPr="00AD5663">
              <w:rPr>
                <w:sz w:val="18"/>
                <w:szCs w:val="18"/>
                <w:lang w:eastAsia="nl-BE"/>
              </w:rPr>
              <w:t xml:space="preserve">▪ natuurlijke getallen en kommagetallen op een </w:t>
            </w:r>
            <w:proofErr w:type="spellStart"/>
            <w:r w:rsidRPr="00AD5663">
              <w:rPr>
                <w:sz w:val="18"/>
                <w:szCs w:val="18"/>
                <w:lang w:eastAsia="nl-BE"/>
              </w:rPr>
              <w:t>getallenas</w:t>
            </w:r>
            <w:proofErr w:type="spellEnd"/>
            <w:r w:rsidRPr="00AD5663">
              <w:rPr>
                <w:sz w:val="18"/>
                <w:szCs w:val="18"/>
                <w:lang w:eastAsia="nl-BE"/>
              </w:rPr>
              <w:t xml:space="preserve"> plaatsen of bepalen welk (komma)getal bij een plaats op een </w:t>
            </w:r>
            <w:proofErr w:type="spellStart"/>
            <w:r w:rsidRPr="00AD5663">
              <w:rPr>
                <w:sz w:val="18"/>
                <w:szCs w:val="18"/>
                <w:lang w:eastAsia="nl-BE"/>
              </w:rPr>
              <w:t>getallenas</w:t>
            </w:r>
            <w:proofErr w:type="spellEnd"/>
            <w:r w:rsidRPr="00AD5663">
              <w:rPr>
                <w:sz w:val="18"/>
                <w:szCs w:val="18"/>
                <w:lang w:eastAsia="nl-BE"/>
              </w:rPr>
              <w:t xml:space="preserve"> hoort. </w:t>
            </w:r>
          </w:p>
          <w:p w14:paraId="3CA2567E" w14:textId="77777777" w:rsidR="00561920" w:rsidRDefault="00AD5663" w:rsidP="00C40C40">
            <w:pPr>
              <w:spacing w:before="60" w:line="240" w:lineRule="auto"/>
              <w:outlineLvl w:val="0"/>
              <w:rPr>
                <w:sz w:val="18"/>
                <w:szCs w:val="18"/>
                <w:lang w:eastAsia="nl-BE"/>
              </w:rPr>
            </w:pPr>
            <w:r w:rsidRPr="00AD5663">
              <w:rPr>
                <w:sz w:val="18"/>
                <w:szCs w:val="18"/>
                <w:lang w:eastAsia="nl-BE"/>
              </w:rPr>
              <w:t xml:space="preserve">▪ kommagetallen met twee decimalen vergelijken en ordenen en daarbij de </w:t>
            </w:r>
            <w:proofErr w:type="gramStart"/>
            <w:r w:rsidRPr="00AD5663">
              <w:rPr>
                <w:sz w:val="18"/>
                <w:szCs w:val="18"/>
                <w:lang w:eastAsia="nl-BE"/>
              </w:rPr>
              <w:t>symbolen ,</w:t>
            </w:r>
            <w:proofErr w:type="gramEnd"/>
            <w:r w:rsidRPr="00AD5663">
              <w:rPr>
                <w:sz w:val="18"/>
                <w:szCs w:val="18"/>
                <w:lang w:eastAsia="nl-BE"/>
              </w:rPr>
              <w:t xml:space="preserve"> = en ≠ hanteren. </w:t>
            </w:r>
          </w:p>
          <w:p w14:paraId="4869C457" w14:textId="77777777" w:rsidR="00561920" w:rsidRDefault="00AD5663" w:rsidP="00C40C40">
            <w:pPr>
              <w:spacing w:before="60" w:line="240" w:lineRule="auto"/>
              <w:outlineLvl w:val="0"/>
              <w:rPr>
                <w:sz w:val="18"/>
                <w:szCs w:val="18"/>
                <w:lang w:eastAsia="nl-BE"/>
              </w:rPr>
            </w:pPr>
            <w:r w:rsidRPr="00AD5663">
              <w:rPr>
                <w:sz w:val="18"/>
                <w:szCs w:val="18"/>
                <w:lang w:eastAsia="nl-BE"/>
              </w:rPr>
              <w:t xml:space="preserve">RELATIE BREUK – DECIMAAL GETAL – PROCENT </w:t>
            </w:r>
          </w:p>
          <w:p w14:paraId="76BCF02E" w14:textId="77777777" w:rsidR="00561920" w:rsidRDefault="00AD5663" w:rsidP="00C40C40">
            <w:pPr>
              <w:spacing w:before="60" w:line="240" w:lineRule="auto"/>
              <w:outlineLvl w:val="0"/>
              <w:rPr>
                <w:sz w:val="18"/>
                <w:szCs w:val="18"/>
                <w:lang w:eastAsia="nl-BE"/>
              </w:rPr>
            </w:pPr>
            <w:r w:rsidRPr="00AD5663">
              <w:rPr>
                <w:sz w:val="18"/>
                <w:szCs w:val="18"/>
                <w:lang w:eastAsia="nl-BE"/>
              </w:rPr>
              <w:lastRenderedPageBreak/>
              <w:t xml:space="preserve">▪ een breuk met noemer 10, 100 of 1000 omzetten in een kommagetal en omgekeerd. </w:t>
            </w:r>
          </w:p>
          <w:p w14:paraId="2B0C9ABA" w14:textId="77777777" w:rsidR="00561920" w:rsidRDefault="00AD5663" w:rsidP="00C40C40">
            <w:pPr>
              <w:spacing w:before="60" w:line="240" w:lineRule="auto"/>
              <w:outlineLvl w:val="0"/>
              <w:rPr>
                <w:sz w:val="18"/>
                <w:szCs w:val="18"/>
                <w:lang w:eastAsia="nl-BE"/>
              </w:rPr>
            </w:pPr>
            <w:r w:rsidRPr="00AD5663">
              <w:rPr>
                <w:sz w:val="18"/>
                <w:szCs w:val="18"/>
                <w:lang w:eastAsia="nl-BE"/>
              </w:rPr>
              <w:t xml:space="preserve">▪ een percentage omzetten in een kommagetal of breuk en omgekeerd. </w:t>
            </w:r>
          </w:p>
          <w:p w14:paraId="02E0E4BF" w14:textId="77777777" w:rsidR="00561920" w:rsidRDefault="00AD5663" w:rsidP="00C40C40">
            <w:pPr>
              <w:spacing w:before="60" w:line="240" w:lineRule="auto"/>
              <w:outlineLvl w:val="0"/>
              <w:rPr>
                <w:sz w:val="18"/>
                <w:szCs w:val="18"/>
                <w:lang w:eastAsia="nl-BE"/>
              </w:rPr>
            </w:pPr>
            <w:r w:rsidRPr="00AD5663">
              <w:rPr>
                <w:sz w:val="18"/>
                <w:szCs w:val="18"/>
                <w:lang w:eastAsia="nl-BE"/>
              </w:rPr>
              <w:t xml:space="preserve">▪ gelijkwaardigheid tussen kommagetallen, percentages en breuken beoordelen. </w:t>
            </w:r>
          </w:p>
          <w:p w14:paraId="0177A725" w14:textId="77777777" w:rsidR="00561920" w:rsidRDefault="00AD5663" w:rsidP="00C40C40">
            <w:pPr>
              <w:spacing w:before="60" w:line="240" w:lineRule="auto"/>
              <w:outlineLvl w:val="0"/>
              <w:rPr>
                <w:sz w:val="18"/>
                <w:szCs w:val="18"/>
                <w:lang w:eastAsia="nl-BE"/>
              </w:rPr>
            </w:pPr>
            <w:r w:rsidRPr="00AD5663">
              <w:rPr>
                <w:sz w:val="18"/>
                <w:szCs w:val="18"/>
                <w:lang w:eastAsia="nl-BE"/>
              </w:rPr>
              <w:t xml:space="preserve">HOEVEELHEIDSAANDUIDINGEN </w:t>
            </w:r>
          </w:p>
          <w:p w14:paraId="3D7D83D6" w14:textId="77777777" w:rsidR="00561920" w:rsidRDefault="00AD5663" w:rsidP="00C40C40">
            <w:pPr>
              <w:spacing w:before="60" w:line="240" w:lineRule="auto"/>
              <w:outlineLvl w:val="0"/>
              <w:rPr>
                <w:sz w:val="18"/>
                <w:szCs w:val="18"/>
                <w:lang w:eastAsia="nl-BE"/>
              </w:rPr>
            </w:pPr>
            <w:r w:rsidRPr="00AD5663">
              <w:rPr>
                <w:sz w:val="18"/>
                <w:szCs w:val="18"/>
                <w:lang w:eastAsia="nl-BE"/>
              </w:rPr>
              <w:t xml:space="preserve">▪ in een context gegevens aflezen en interpreteren van een tabel, een schema of een schijfdiagram en bij een reeks gegevens het bijbehorend schijfdiagram aanduiden. </w:t>
            </w:r>
          </w:p>
          <w:p w14:paraId="515A79AA" w14:textId="77777777" w:rsidR="00561920" w:rsidRDefault="00AD5663" w:rsidP="00C40C40">
            <w:pPr>
              <w:spacing w:before="60" w:line="240" w:lineRule="auto"/>
              <w:outlineLvl w:val="0"/>
              <w:rPr>
                <w:sz w:val="18"/>
                <w:szCs w:val="18"/>
                <w:lang w:eastAsia="nl-BE"/>
              </w:rPr>
            </w:pPr>
            <w:r w:rsidRPr="00AD5663">
              <w:rPr>
                <w:sz w:val="18"/>
                <w:szCs w:val="18"/>
                <w:lang w:eastAsia="nl-BE"/>
              </w:rPr>
              <w:t xml:space="preserve">▪ een natuurlijk getal of kommagetal als lengte aflezen van een meetlat waarbij niet vanaf 0 gemeten wordt. </w:t>
            </w:r>
          </w:p>
          <w:p w14:paraId="1D7787F6" w14:textId="77777777" w:rsidR="00561920" w:rsidRDefault="00AD5663" w:rsidP="00C40C40">
            <w:pPr>
              <w:spacing w:before="60" w:line="240" w:lineRule="auto"/>
              <w:outlineLvl w:val="0"/>
              <w:rPr>
                <w:sz w:val="18"/>
                <w:szCs w:val="18"/>
                <w:lang w:eastAsia="nl-BE"/>
              </w:rPr>
            </w:pPr>
            <w:r w:rsidRPr="00AD5663">
              <w:rPr>
                <w:sz w:val="18"/>
                <w:szCs w:val="18"/>
                <w:lang w:eastAsia="nl-BE"/>
              </w:rPr>
              <w:t xml:space="preserve">▪ positieve en negatieve temperaturen aflezen op een thermometer en aanduiden of het vriest. </w:t>
            </w:r>
          </w:p>
          <w:p w14:paraId="7206FFA8" w14:textId="77777777" w:rsidR="00561920" w:rsidRDefault="00AD5663" w:rsidP="00C40C40">
            <w:pPr>
              <w:spacing w:before="60" w:line="240" w:lineRule="auto"/>
              <w:outlineLvl w:val="0"/>
              <w:rPr>
                <w:sz w:val="18"/>
                <w:szCs w:val="18"/>
                <w:lang w:eastAsia="nl-BE"/>
              </w:rPr>
            </w:pPr>
            <w:r w:rsidRPr="00AD5663">
              <w:rPr>
                <w:sz w:val="18"/>
                <w:szCs w:val="18"/>
                <w:lang w:eastAsia="nl-BE"/>
              </w:rPr>
              <w:t xml:space="preserve">▪ getallen uit andere wiskundige systemen (zoals Romeinse cijfers of braille) aflezen en omvormen. </w:t>
            </w:r>
          </w:p>
          <w:p w14:paraId="120AC616" w14:textId="77777777" w:rsidR="00561920" w:rsidRDefault="00AD5663" w:rsidP="00C40C40">
            <w:pPr>
              <w:spacing w:before="60" w:line="240" w:lineRule="auto"/>
              <w:outlineLvl w:val="0"/>
              <w:rPr>
                <w:sz w:val="18"/>
                <w:szCs w:val="18"/>
                <w:lang w:eastAsia="nl-BE"/>
              </w:rPr>
            </w:pPr>
            <w:r w:rsidRPr="00AD5663">
              <w:rPr>
                <w:sz w:val="18"/>
                <w:szCs w:val="18"/>
                <w:lang w:eastAsia="nl-BE"/>
              </w:rPr>
              <w:t xml:space="preserve">VEELVOUDEN EN DELERS </w:t>
            </w:r>
          </w:p>
          <w:p w14:paraId="29773A3D" w14:textId="77777777" w:rsidR="00561920" w:rsidRDefault="00AD5663" w:rsidP="00C40C40">
            <w:pPr>
              <w:spacing w:before="60" w:line="240" w:lineRule="auto"/>
              <w:outlineLvl w:val="0"/>
              <w:rPr>
                <w:sz w:val="18"/>
                <w:szCs w:val="18"/>
                <w:lang w:eastAsia="nl-BE"/>
              </w:rPr>
            </w:pPr>
            <w:r w:rsidRPr="00AD5663">
              <w:rPr>
                <w:sz w:val="18"/>
                <w:szCs w:val="18"/>
                <w:lang w:eastAsia="nl-BE"/>
              </w:rPr>
              <w:t xml:space="preserve">▪ aangeven of de rest bij een deling 0 is. </w:t>
            </w:r>
          </w:p>
          <w:p w14:paraId="7B4DD84B" w14:textId="425DF470" w:rsidR="004A570F" w:rsidRPr="00A51FB8" w:rsidRDefault="00AD5663" w:rsidP="00C40C40">
            <w:pPr>
              <w:spacing w:before="60" w:line="240" w:lineRule="auto"/>
              <w:outlineLvl w:val="0"/>
              <w:rPr>
                <w:sz w:val="18"/>
                <w:szCs w:val="18"/>
                <w:lang w:eastAsia="nl-BE"/>
              </w:rPr>
            </w:pPr>
            <w:r w:rsidRPr="00AD5663">
              <w:rPr>
                <w:sz w:val="18"/>
                <w:szCs w:val="18"/>
                <w:lang w:eastAsia="nl-BE"/>
              </w:rPr>
              <w:t>▪ (gemeenschappelijke) veelvouden en delers van getallen kleiner dan 20 bepalen.</w:t>
            </w:r>
          </w:p>
        </w:tc>
        <w:tc>
          <w:tcPr>
            <w:tcW w:w="985" w:type="dxa"/>
            <w:tcBorders>
              <w:top w:val="single" w:sz="12" w:space="0" w:color="A8AF37"/>
              <w:left w:val="single" w:sz="12" w:space="0" w:color="A8AF37"/>
              <w:bottom w:val="single" w:sz="12" w:space="0" w:color="A8AF37"/>
              <w:right w:val="single" w:sz="12" w:space="0" w:color="A8AF37"/>
            </w:tcBorders>
            <w:vAlign w:val="center"/>
          </w:tcPr>
          <w:p w14:paraId="746FA3FD" w14:textId="77777777" w:rsidR="004A570F" w:rsidRPr="00A51FB8" w:rsidRDefault="004A570F" w:rsidP="00C629F3">
            <w:pPr>
              <w:jc w:val="center"/>
              <w:rPr>
                <w:color w:val="A8AF37"/>
              </w:rPr>
            </w:pPr>
            <w:r w:rsidRPr="00A51FB8">
              <w:rPr>
                <w:color w:val="A8AF37"/>
              </w:rPr>
              <w:lastRenderedPageBreak/>
              <w:t>…… %</w:t>
            </w:r>
          </w:p>
        </w:tc>
      </w:tr>
      <w:tr w:rsidR="004A570F" w14:paraId="1178A946" w14:textId="77777777" w:rsidTr="004154D1">
        <w:tc>
          <w:tcPr>
            <w:tcW w:w="8075" w:type="dxa"/>
            <w:tcBorders>
              <w:right w:val="single" w:sz="12" w:space="0" w:color="A8AF37"/>
            </w:tcBorders>
          </w:tcPr>
          <w:p w14:paraId="7CE99E48" w14:textId="5CACD9F6" w:rsidR="00AD0A30" w:rsidRDefault="006F3F8B" w:rsidP="009F1FB8">
            <w:pPr>
              <w:rPr>
                <w:sz w:val="18"/>
                <w:szCs w:val="18"/>
              </w:rPr>
            </w:pPr>
            <w:r>
              <w:rPr>
                <w:sz w:val="18"/>
                <w:szCs w:val="18"/>
              </w:rPr>
              <w:t xml:space="preserve">B: </w:t>
            </w:r>
            <w:r w:rsidR="00AD0A30" w:rsidRPr="00AD0A30">
              <w:rPr>
                <w:sz w:val="18"/>
                <w:szCs w:val="18"/>
              </w:rPr>
              <w:t xml:space="preserve">Een leerling kan meestal ook: </w:t>
            </w:r>
          </w:p>
          <w:p w14:paraId="6A130810" w14:textId="77777777" w:rsidR="00AD0A30" w:rsidRDefault="00AD0A30" w:rsidP="009F1FB8">
            <w:pPr>
              <w:rPr>
                <w:sz w:val="18"/>
                <w:szCs w:val="18"/>
              </w:rPr>
            </w:pPr>
            <w:r w:rsidRPr="00AD0A30">
              <w:rPr>
                <w:sz w:val="18"/>
                <w:szCs w:val="18"/>
              </w:rPr>
              <w:t xml:space="preserve">WISKUNDIGE BEGRIPPEN EN SYMBOLEN </w:t>
            </w:r>
          </w:p>
          <w:p w14:paraId="0449FC28" w14:textId="77777777" w:rsidR="00AD0A30" w:rsidRDefault="00AD0A30" w:rsidP="009F1FB8">
            <w:pPr>
              <w:rPr>
                <w:sz w:val="18"/>
                <w:szCs w:val="18"/>
              </w:rPr>
            </w:pPr>
            <w:r w:rsidRPr="00AD0A30">
              <w:rPr>
                <w:sz w:val="18"/>
                <w:szCs w:val="18"/>
              </w:rPr>
              <w:t xml:space="preserve">▪ de symbolen </w:t>
            </w:r>
            <w:proofErr w:type="gramStart"/>
            <w:r w:rsidRPr="00AD0A30">
              <w:rPr>
                <w:sz w:val="18"/>
                <w:szCs w:val="18"/>
              </w:rPr>
              <w:t>( )</w:t>
            </w:r>
            <w:proofErr w:type="gramEnd"/>
            <w:r w:rsidRPr="00AD0A30">
              <w:rPr>
                <w:sz w:val="18"/>
                <w:szCs w:val="18"/>
              </w:rPr>
              <w:t>, .</w:t>
            </w:r>
            <w:proofErr w:type="gramStart"/>
            <w:r w:rsidRPr="00AD0A30">
              <w:rPr>
                <w:sz w:val="18"/>
                <w:szCs w:val="18"/>
              </w:rPr>
              <w:t>, /</w:t>
            </w:r>
            <w:proofErr w:type="gramEnd"/>
            <w:r w:rsidRPr="00AD0A30">
              <w:rPr>
                <w:sz w:val="18"/>
                <w:szCs w:val="18"/>
              </w:rPr>
              <w:t xml:space="preserve">, % hanteren. ▪ een breuk, genoteerd in termen van kwarten, omzetten in een wiskundige notatie. </w:t>
            </w:r>
          </w:p>
          <w:p w14:paraId="3AF0472C" w14:textId="77777777" w:rsidR="00AD0A30" w:rsidRDefault="00AD0A30" w:rsidP="009F1FB8">
            <w:pPr>
              <w:rPr>
                <w:sz w:val="18"/>
                <w:szCs w:val="18"/>
              </w:rPr>
            </w:pPr>
            <w:r w:rsidRPr="00AD0A30">
              <w:rPr>
                <w:sz w:val="18"/>
                <w:szCs w:val="18"/>
              </w:rPr>
              <w:t xml:space="preserve">▪ een breuk gebruiken om een kans weer te geven. </w:t>
            </w:r>
          </w:p>
          <w:p w14:paraId="766BCF76" w14:textId="77777777" w:rsidR="00AD0A30" w:rsidRDefault="00AD0A30" w:rsidP="009F1FB8">
            <w:pPr>
              <w:rPr>
                <w:sz w:val="18"/>
                <w:szCs w:val="18"/>
              </w:rPr>
            </w:pPr>
            <w:r w:rsidRPr="00AD0A30">
              <w:rPr>
                <w:sz w:val="18"/>
                <w:szCs w:val="18"/>
              </w:rPr>
              <w:t xml:space="preserve">▪ een deel van een grootheid of een deel van een geheel noteren als een breuk. </w:t>
            </w:r>
          </w:p>
          <w:p w14:paraId="0600E5CA" w14:textId="77777777" w:rsidR="00AD0A30" w:rsidRDefault="00AD0A30" w:rsidP="009F1FB8">
            <w:pPr>
              <w:rPr>
                <w:sz w:val="18"/>
                <w:szCs w:val="18"/>
              </w:rPr>
            </w:pPr>
            <w:r w:rsidRPr="00AD0A30">
              <w:rPr>
                <w:sz w:val="18"/>
                <w:szCs w:val="18"/>
              </w:rPr>
              <w:t xml:space="preserve">▪ aangeven welke bewerking nodig is om een vraagstuk op te lossen. </w:t>
            </w:r>
          </w:p>
          <w:p w14:paraId="17ABF416" w14:textId="77777777" w:rsidR="00AD0A30" w:rsidRDefault="00AD0A30" w:rsidP="009F1FB8">
            <w:pPr>
              <w:rPr>
                <w:sz w:val="18"/>
                <w:szCs w:val="18"/>
              </w:rPr>
            </w:pPr>
            <w:r w:rsidRPr="00AD0A30">
              <w:rPr>
                <w:sz w:val="18"/>
                <w:szCs w:val="18"/>
              </w:rPr>
              <w:t xml:space="preserve">ELEMENTAIRE BEWERKINGEN </w:t>
            </w:r>
          </w:p>
          <w:p w14:paraId="64C10655" w14:textId="77777777" w:rsidR="00AD0A30" w:rsidRDefault="00AD0A30" w:rsidP="009F1FB8">
            <w:pPr>
              <w:rPr>
                <w:sz w:val="18"/>
                <w:szCs w:val="18"/>
              </w:rPr>
            </w:pPr>
            <w:r w:rsidRPr="00AD0A30">
              <w:rPr>
                <w:sz w:val="18"/>
                <w:szCs w:val="18"/>
              </w:rPr>
              <w:t xml:space="preserve">▪ terugtellen in een rij met gelijke stappen van 1, 2, 5 of machten van 10 waarbij een brug gemaakt moet worden, zoals van een honderdduizendtal naar een tienduizendtal. </w:t>
            </w:r>
          </w:p>
          <w:p w14:paraId="5AC429B3" w14:textId="77777777" w:rsidR="00AD0A30" w:rsidRDefault="00AD0A30" w:rsidP="009F1FB8">
            <w:pPr>
              <w:rPr>
                <w:sz w:val="18"/>
                <w:szCs w:val="18"/>
              </w:rPr>
            </w:pPr>
            <w:r w:rsidRPr="00AD0A30">
              <w:rPr>
                <w:sz w:val="18"/>
                <w:szCs w:val="18"/>
              </w:rPr>
              <w:t xml:space="preserve">▪ de uitkomst van een vermenigvuldiging of deling controleren door de omgekeerde bewerking te maken. </w:t>
            </w:r>
          </w:p>
          <w:p w14:paraId="09FE3C99" w14:textId="77777777" w:rsidR="00AD0A30" w:rsidRDefault="00AD0A30" w:rsidP="009F1FB8">
            <w:pPr>
              <w:rPr>
                <w:sz w:val="18"/>
                <w:szCs w:val="18"/>
              </w:rPr>
            </w:pPr>
            <w:r w:rsidRPr="00AD0A30">
              <w:rPr>
                <w:sz w:val="18"/>
                <w:szCs w:val="18"/>
              </w:rPr>
              <w:t xml:space="preserve">GETALLEN ORDENEN </w:t>
            </w:r>
          </w:p>
          <w:p w14:paraId="121FCF7C" w14:textId="77777777" w:rsidR="00AD0A30" w:rsidRDefault="00AD0A30" w:rsidP="009F1FB8">
            <w:pPr>
              <w:rPr>
                <w:sz w:val="18"/>
                <w:szCs w:val="18"/>
              </w:rPr>
            </w:pPr>
            <w:r w:rsidRPr="00AD0A30">
              <w:rPr>
                <w:sz w:val="18"/>
                <w:szCs w:val="18"/>
              </w:rPr>
              <w:t xml:space="preserve">▪ bepalen welk natuurlijk getal hoort bij een plaats op een </w:t>
            </w:r>
            <w:proofErr w:type="spellStart"/>
            <w:r w:rsidRPr="00AD0A30">
              <w:rPr>
                <w:sz w:val="18"/>
                <w:szCs w:val="18"/>
              </w:rPr>
              <w:t>getallenas</w:t>
            </w:r>
            <w:proofErr w:type="spellEnd"/>
            <w:r w:rsidRPr="00AD0A30">
              <w:rPr>
                <w:sz w:val="18"/>
                <w:szCs w:val="18"/>
              </w:rPr>
              <w:t xml:space="preserve"> waarbij het interval verschilt van 1. </w:t>
            </w:r>
          </w:p>
          <w:p w14:paraId="412B9EAA" w14:textId="77777777" w:rsidR="00AD0A30" w:rsidRDefault="00AD0A30" w:rsidP="009F1FB8">
            <w:pPr>
              <w:rPr>
                <w:sz w:val="18"/>
                <w:szCs w:val="18"/>
              </w:rPr>
            </w:pPr>
            <w:r w:rsidRPr="00AD0A30">
              <w:rPr>
                <w:sz w:val="18"/>
                <w:szCs w:val="18"/>
              </w:rPr>
              <w:t xml:space="preserve">▪ breuken op een </w:t>
            </w:r>
            <w:proofErr w:type="spellStart"/>
            <w:r w:rsidRPr="00AD0A30">
              <w:rPr>
                <w:sz w:val="18"/>
                <w:szCs w:val="18"/>
              </w:rPr>
              <w:t>getallenas</w:t>
            </w:r>
            <w:proofErr w:type="spellEnd"/>
            <w:r w:rsidRPr="00AD0A30">
              <w:rPr>
                <w:sz w:val="18"/>
                <w:szCs w:val="18"/>
              </w:rPr>
              <w:t xml:space="preserve"> plaatsen. </w:t>
            </w:r>
          </w:p>
          <w:p w14:paraId="67AEC69E" w14:textId="77777777" w:rsidR="00AD0A30" w:rsidRDefault="00AD0A30" w:rsidP="009F1FB8">
            <w:pPr>
              <w:rPr>
                <w:sz w:val="18"/>
                <w:szCs w:val="18"/>
              </w:rPr>
            </w:pPr>
            <w:r w:rsidRPr="00AD0A30">
              <w:rPr>
                <w:sz w:val="18"/>
                <w:szCs w:val="18"/>
              </w:rPr>
              <w:t xml:space="preserve">▪ positieve en negatieve getallen ordenen en daarbij de </w:t>
            </w:r>
            <w:proofErr w:type="gramStart"/>
            <w:r w:rsidRPr="00AD0A30">
              <w:rPr>
                <w:sz w:val="18"/>
                <w:szCs w:val="18"/>
              </w:rPr>
              <w:t>symbolen ,</w:t>
            </w:r>
            <w:proofErr w:type="gramEnd"/>
            <w:r w:rsidRPr="00AD0A30">
              <w:rPr>
                <w:sz w:val="18"/>
                <w:szCs w:val="18"/>
              </w:rPr>
              <w:t xml:space="preserve"> = en ≠ hanteren. </w:t>
            </w:r>
          </w:p>
          <w:p w14:paraId="0F30E6CD" w14:textId="77777777" w:rsidR="00AD0A30" w:rsidRDefault="00AD0A30" w:rsidP="009F1FB8">
            <w:pPr>
              <w:rPr>
                <w:sz w:val="18"/>
                <w:szCs w:val="18"/>
              </w:rPr>
            </w:pPr>
            <w:r w:rsidRPr="00AD0A30">
              <w:rPr>
                <w:sz w:val="18"/>
                <w:szCs w:val="18"/>
              </w:rPr>
              <w:t xml:space="preserve">POSITIESTELSEL </w:t>
            </w:r>
          </w:p>
          <w:p w14:paraId="0B2306F0" w14:textId="77777777" w:rsidR="00AD0A30" w:rsidRDefault="00AD0A30" w:rsidP="009F1FB8">
            <w:pPr>
              <w:rPr>
                <w:sz w:val="18"/>
                <w:szCs w:val="18"/>
              </w:rPr>
            </w:pPr>
            <w:r w:rsidRPr="00AD0A30">
              <w:rPr>
                <w:sz w:val="18"/>
                <w:szCs w:val="18"/>
              </w:rPr>
              <w:t xml:space="preserve">▪ de waarde van een cijfer in een kommagetal benoemen op basis van zijn positie in het </w:t>
            </w:r>
            <w:proofErr w:type="spellStart"/>
            <w:r w:rsidRPr="00AD0A30">
              <w:rPr>
                <w:sz w:val="18"/>
                <w:szCs w:val="18"/>
              </w:rPr>
              <w:t>plaatswaardesysteem</w:t>
            </w:r>
            <w:proofErr w:type="spellEnd"/>
            <w:r w:rsidRPr="00AD0A30">
              <w:rPr>
                <w:sz w:val="18"/>
                <w:szCs w:val="18"/>
              </w:rPr>
              <w:t xml:space="preserve">. </w:t>
            </w:r>
          </w:p>
          <w:p w14:paraId="4A6DB2E0" w14:textId="77777777" w:rsidR="00AD0A30" w:rsidRDefault="00AD0A30" w:rsidP="009F1FB8">
            <w:pPr>
              <w:rPr>
                <w:sz w:val="18"/>
                <w:szCs w:val="18"/>
              </w:rPr>
            </w:pPr>
            <w:r w:rsidRPr="00AD0A30">
              <w:rPr>
                <w:sz w:val="18"/>
                <w:szCs w:val="18"/>
              </w:rPr>
              <w:t xml:space="preserve">RELATIE TUSSEN BEWERKINGEN </w:t>
            </w:r>
          </w:p>
          <w:p w14:paraId="1ABD60E1" w14:textId="77777777" w:rsidR="00AD0A30" w:rsidRDefault="00AD0A30" w:rsidP="009F1FB8">
            <w:pPr>
              <w:rPr>
                <w:sz w:val="18"/>
                <w:szCs w:val="18"/>
              </w:rPr>
            </w:pPr>
            <w:r w:rsidRPr="00AD0A30">
              <w:rPr>
                <w:sz w:val="18"/>
                <w:szCs w:val="18"/>
              </w:rPr>
              <w:t xml:space="preserve">▪ de wiskundige relatie tussen het verdelen in groepen en de deling en tussen de herhaalde optelling en de vermenigvuldiging gebruiken. </w:t>
            </w:r>
          </w:p>
          <w:p w14:paraId="4CB7D669" w14:textId="77777777" w:rsidR="00AD0A30" w:rsidRDefault="00AD0A30" w:rsidP="009F1FB8">
            <w:pPr>
              <w:rPr>
                <w:sz w:val="18"/>
                <w:szCs w:val="18"/>
              </w:rPr>
            </w:pPr>
            <w:r w:rsidRPr="00AD0A30">
              <w:rPr>
                <w:sz w:val="18"/>
                <w:szCs w:val="18"/>
              </w:rPr>
              <w:t xml:space="preserve">▪ een vermenigvuldiging met of een deling door 5 of 25 herschrijven als een samengestelde bewerking. </w:t>
            </w:r>
          </w:p>
          <w:p w14:paraId="548B9F40" w14:textId="77777777" w:rsidR="00AD0A30" w:rsidRDefault="00AD0A30" w:rsidP="009F1FB8">
            <w:pPr>
              <w:rPr>
                <w:sz w:val="18"/>
                <w:szCs w:val="18"/>
              </w:rPr>
            </w:pPr>
            <w:r w:rsidRPr="00AD0A30">
              <w:rPr>
                <w:sz w:val="18"/>
                <w:szCs w:val="18"/>
              </w:rPr>
              <w:t xml:space="preserve">▪ een vermenigvuldiging met of een deling door getallen zoals 0,01 of 0,5 schrijven als de omgekeerde bewerking met een geheel getal. </w:t>
            </w:r>
          </w:p>
          <w:p w14:paraId="144A9C31" w14:textId="77777777" w:rsidR="00AD0A30" w:rsidRDefault="00AD0A30" w:rsidP="009F1FB8">
            <w:pPr>
              <w:rPr>
                <w:sz w:val="18"/>
                <w:szCs w:val="18"/>
              </w:rPr>
            </w:pPr>
            <w:r w:rsidRPr="00AD0A30">
              <w:rPr>
                <w:sz w:val="18"/>
                <w:szCs w:val="18"/>
              </w:rPr>
              <w:t xml:space="preserve">RELATIE BREUK – DECIMAAL GETAL – PROCENT </w:t>
            </w:r>
          </w:p>
          <w:p w14:paraId="54517E7D" w14:textId="77777777" w:rsidR="00AD0A30" w:rsidRDefault="00AD0A30" w:rsidP="009F1FB8">
            <w:pPr>
              <w:rPr>
                <w:sz w:val="18"/>
                <w:szCs w:val="18"/>
              </w:rPr>
            </w:pPr>
            <w:r w:rsidRPr="00AD0A30">
              <w:rPr>
                <w:sz w:val="18"/>
                <w:szCs w:val="18"/>
              </w:rPr>
              <w:t xml:space="preserve">▪ een breuk vereenvoudigen. </w:t>
            </w:r>
          </w:p>
          <w:p w14:paraId="0757B5FB" w14:textId="77777777" w:rsidR="00AD0A30" w:rsidRDefault="00AD0A30" w:rsidP="009F1FB8">
            <w:pPr>
              <w:rPr>
                <w:sz w:val="18"/>
                <w:szCs w:val="18"/>
              </w:rPr>
            </w:pPr>
            <w:r w:rsidRPr="00AD0A30">
              <w:rPr>
                <w:sz w:val="18"/>
                <w:szCs w:val="18"/>
              </w:rPr>
              <w:lastRenderedPageBreak/>
              <w:t xml:space="preserve">▪ de gelijkwaardigheid van twee breuken beoordelen. </w:t>
            </w:r>
          </w:p>
          <w:p w14:paraId="013BEF8F" w14:textId="77777777" w:rsidR="00AD0A30" w:rsidRDefault="00AD0A30" w:rsidP="009F1FB8">
            <w:pPr>
              <w:rPr>
                <w:sz w:val="18"/>
                <w:szCs w:val="18"/>
              </w:rPr>
            </w:pPr>
            <w:r w:rsidRPr="00AD0A30">
              <w:rPr>
                <w:sz w:val="18"/>
                <w:szCs w:val="18"/>
              </w:rPr>
              <w:t xml:space="preserve">VEELVOUDEN EN DELERS </w:t>
            </w:r>
          </w:p>
          <w:p w14:paraId="0CEE2DAD" w14:textId="77777777" w:rsidR="00AD0A30" w:rsidRDefault="00AD0A30" w:rsidP="009F1FB8">
            <w:pPr>
              <w:rPr>
                <w:sz w:val="18"/>
                <w:szCs w:val="18"/>
              </w:rPr>
            </w:pPr>
            <w:r w:rsidRPr="00AD0A30">
              <w:rPr>
                <w:sz w:val="18"/>
                <w:szCs w:val="18"/>
              </w:rPr>
              <w:t xml:space="preserve">▪ het kleinste gemeenschappelijke veelvoud van meerdere getallen kleiner dan 10 bepalen, al dan niet in een context. </w:t>
            </w:r>
          </w:p>
          <w:p w14:paraId="44527FE1" w14:textId="77777777" w:rsidR="00AD0A30" w:rsidRDefault="00AD0A30" w:rsidP="009F1FB8">
            <w:pPr>
              <w:rPr>
                <w:sz w:val="18"/>
                <w:szCs w:val="18"/>
              </w:rPr>
            </w:pPr>
            <w:r w:rsidRPr="00AD0A30">
              <w:rPr>
                <w:sz w:val="18"/>
                <w:szCs w:val="18"/>
              </w:rPr>
              <w:t xml:space="preserve">GETALLEN AFRONDEN </w:t>
            </w:r>
          </w:p>
          <w:p w14:paraId="2F480407" w14:textId="77777777" w:rsidR="00AD0A30" w:rsidRDefault="00AD0A30" w:rsidP="009F1FB8">
            <w:pPr>
              <w:rPr>
                <w:sz w:val="18"/>
                <w:szCs w:val="18"/>
              </w:rPr>
            </w:pPr>
            <w:r w:rsidRPr="00AD0A30">
              <w:rPr>
                <w:sz w:val="18"/>
                <w:szCs w:val="18"/>
              </w:rPr>
              <w:t xml:space="preserve">▪ een getal afronden tot op de eenheid, het tiental, het honderdtal of het duizendtal. </w:t>
            </w:r>
          </w:p>
          <w:p w14:paraId="1F0DF722" w14:textId="2C00A1B2" w:rsidR="004A570F" w:rsidRPr="00A51FB8" w:rsidRDefault="00AD0A30" w:rsidP="009F1FB8">
            <w:pPr>
              <w:rPr>
                <w:sz w:val="18"/>
                <w:szCs w:val="18"/>
              </w:rPr>
            </w:pPr>
            <w:r w:rsidRPr="00AD0A30">
              <w:rPr>
                <w:sz w:val="18"/>
                <w:szCs w:val="18"/>
              </w:rPr>
              <w:t>▪ in een context een kommagetal met twee cijfers na de komma afronden naar een bruikbaar geheel getal.</w:t>
            </w:r>
          </w:p>
        </w:tc>
        <w:tc>
          <w:tcPr>
            <w:tcW w:w="985" w:type="dxa"/>
            <w:tcBorders>
              <w:top w:val="single" w:sz="12" w:space="0" w:color="A8AF37"/>
              <w:left w:val="single" w:sz="12" w:space="0" w:color="A8AF37"/>
              <w:bottom w:val="single" w:sz="12" w:space="0" w:color="A8AF37"/>
              <w:right w:val="single" w:sz="12" w:space="0" w:color="A8AF37"/>
            </w:tcBorders>
            <w:vAlign w:val="center"/>
          </w:tcPr>
          <w:p w14:paraId="75CE96B6" w14:textId="77777777" w:rsidR="004A570F" w:rsidRPr="00A51FB8" w:rsidRDefault="004A570F" w:rsidP="00C629F3">
            <w:pPr>
              <w:jc w:val="center"/>
              <w:rPr>
                <w:color w:val="A8AF37"/>
              </w:rPr>
            </w:pPr>
            <w:r w:rsidRPr="00A51FB8">
              <w:rPr>
                <w:color w:val="A8AF37"/>
              </w:rPr>
              <w:lastRenderedPageBreak/>
              <w:t>…… %</w:t>
            </w:r>
          </w:p>
        </w:tc>
      </w:tr>
      <w:tr w:rsidR="004A570F" w14:paraId="0BF27FD8" w14:textId="77777777" w:rsidTr="004154D1">
        <w:tc>
          <w:tcPr>
            <w:tcW w:w="8075" w:type="dxa"/>
            <w:tcBorders>
              <w:right w:val="single" w:sz="12" w:space="0" w:color="A8AF37"/>
            </w:tcBorders>
          </w:tcPr>
          <w:p w14:paraId="4329995A" w14:textId="3FF84AA3" w:rsidR="0068676F" w:rsidRDefault="006F3F8B" w:rsidP="00C629F3">
            <w:pPr>
              <w:rPr>
                <w:sz w:val="18"/>
                <w:szCs w:val="18"/>
              </w:rPr>
            </w:pPr>
            <w:r>
              <w:rPr>
                <w:sz w:val="18"/>
                <w:szCs w:val="18"/>
              </w:rPr>
              <w:t xml:space="preserve">A: </w:t>
            </w:r>
            <w:r w:rsidR="0068676F" w:rsidRPr="0068676F">
              <w:rPr>
                <w:sz w:val="18"/>
                <w:szCs w:val="18"/>
              </w:rPr>
              <w:t xml:space="preserve">Een leerling kan meestal ook: </w:t>
            </w:r>
          </w:p>
          <w:p w14:paraId="73378DE8" w14:textId="77777777" w:rsidR="0068676F" w:rsidRDefault="0068676F" w:rsidP="00C629F3">
            <w:pPr>
              <w:rPr>
                <w:sz w:val="18"/>
                <w:szCs w:val="18"/>
              </w:rPr>
            </w:pPr>
            <w:r w:rsidRPr="0068676F">
              <w:rPr>
                <w:sz w:val="18"/>
                <w:szCs w:val="18"/>
              </w:rPr>
              <w:t xml:space="preserve">WISKUNDIGE BEGRIPPEN EN SYMBOLEN </w:t>
            </w:r>
          </w:p>
          <w:p w14:paraId="3E3FDBB1" w14:textId="77777777" w:rsidR="0068676F" w:rsidRDefault="0068676F" w:rsidP="00C629F3">
            <w:pPr>
              <w:rPr>
                <w:sz w:val="18"/>
                <w:szCs w:val="18"/>
              </w:rPr>
            </w:pPr>
            <w:r w:rsidRPr="0068676F">
              <w:rPr>
                <w:sz w:val="18"/>
                <w:szCs w:val="18"/>
              </w:rPr>
              <w:t xml:space="preserve">▪ de begrippen som, verschil, product, quotiënt, teller, noemer, breukstreep, stambreuk, rest, veelvouden en delers gebruiken. </w:t>
            </w:r>
          </w:p>
          <w:p w14:paraId="3ABFA642" w14:textId="77777777" w:rsidR="0068676F" w:rsidRDefault="0068676F" w:rsidP="00C629F3">
            <w:pPr>
              <w:rPr>
                <w:sz w:val="18"/>
                <w:szCs w:val="18"/>
              </w:rPr>
            </w:pPr>
            <w:r w:rsidRPr="0068676F">
              <w:rPr>
                <w:sz w:val="18"/>
                <w:szCs w:val="18"/>
              </w:rPr>
              <w:t xml:space="preserve">▪ aangeven of breuken gelijknamig zijn. </w:t>
            </w:r>
          </w:p>
          <w:p w14:paraId="4B057CC7" w14:textId="77777777" w:rsidR="0068676F" w:rsidRDefault="0068676F" w:rsidP="00C629F3">
            <w:pPr>
              <w:rPr>
                <w:sz w:val="18"/>
                <w:szCs w:val="18"/>
              </w:rPr>
            </w:pPr>
            <w:r w:rsidRPr="0068676F">
              <w:rPr>
                <w:sz w:val="18"/>
                <w:szCs w:val="18"/>
              </w:rPr>
              <w:t xml:space="preserve">▪ een combinatie van bewerkingen, genoteerd in symbolen, beschrijven in woorden en omgekeerd en de juiste bewerkingstekens en haakjes invullen in een bewerking. </w:t>
            </w:r>
          </w:p>
          <w:p w14:paraId="47D7D7CE" w14:textId="77777777" w:rsidR="0068676F" w:rsidRDefault="0068676F" w:rsidP="00C629F3">
            <w:pPr>
              <w:rPr>
                <w:sz w:val="18"/>
                <w:szCs w:val="18"/>
              </w:rPr>
            </w:pPr>
            <w:r w:rsidRPr="0068676F">
              <w:rPr>
                <w:sz w:val="18"/>
                <w:szCs w:val="18"/>
              </w:rPr>
              <w:t xml:space="preserve">▪ een vraagstuk oplossen door verhoudingen en breuken te gebruiken. </w:t>
            </w:r>
          </w:p>
          <w:p w14:paraId="256E2449" w14:textId="77777777" w:rsidR="0068676F" w:rsidRDefault="0068676F" w:rsidP="00C629F3">
            <w:pPr>
              <w:rPr>
                <w:sz w:val="18"/>
                <w:szCs w:val="18"/>
              </w:rPr>
            </w:pPr>
            <w:r w:rsidRPr="0068676F">
              <w:rPr>
                <w:sz w:val="18"/>
                <w:szCs w:val="18"/>
              </w:rPr>
              <w:t xml:space="preserve">GETALLEN ORDENEN </w:t>
            </w:r>
          </w:p>
          <w:p w14:paraId="073A0A18" w14:textId="77777777" w:rsidR="0068676F" w:rsidRDefault="0068676F" w:rsidP="00C629F3">
            <w:pPr>
              <w:rPr>
                <w:sz w:val="18"/>
                <w:szCs w:val="18"/>
              </w:rPr>
            </w:pPr>
            <w:r w:rsidRPr="0068676F">
              <w:rPr>
                <w:sz w:val="18"/>
                <w:szCs w:val="18"/>
              </w:rPr>
              <w:t xml:space="preserve">▪ positieve en negatieve kommagetallen met maximaal drie decimalen vergelijken en ordenen en daarbij de </w:t>
            </w:r>
            <w:proofErr w:type="gramStart"/>
            <w:r w:rsidRPr="0068676F">
              <w:rPr>
                <w:sz w:val="18"/>
                <w:szCs w:val="18"/>
              </w:rPr>
              <w:t>symbolen ,</w:t>
            </w:r>
            <w:proofErr w:type="gramEnd"/>
            <w:r w:rsidRPr="0068676F">
              <w:rPr>
                <w:sz w:val="18"/>
                <w:szCs w:val="18"/>
              </w:rPr>
              <w:t xml:space="preserve"> = en ≠ hanteren. </w:t>
            </w:r>
          </w:p>
          <w:p w14:paraId="5778231E" w14:textId="77777777" w:rsidR="0068676F" w:rsidRDefault="0068676F" w:rsidP="00C629F3">
            <w:pPr>
              <w:rPr>
                <w:sz w:val="18"/>
                <w:szCs w:val="18"/>
              </w:rPr>
            </w:pPr>
            <w:r w:rsidRPr="0068676F">
              <w:rPr>
                <w:sz w:val="18"/>
                <w:szCs w:val="18"/>
              </w:rPr>
              <w:t xml:space="preserve">▪ een combinatie van kommagetallen, breuken en percentages ordenen. </w:t>
            </w:r>
          </w:p>
          <w:p w14:paraId="03E686D7" w14:textId="77777777" w:rsidR="0068676F" w:rsidRDefault="0068676F" w:rsidP="00C629F3">
            <w:pPr>
              <w:rPr>
                <w:sz w:val="18"/>
                <w:szCs w:val="18"/>
              </w:rPr>
            </w:pPr>
            <w:r w:rsidRPr="0068676F">
              <w:rPr>
                <w:sz w:val="18"/>
                <w:szCs w:val="18"/>
              </w:rPr>
              <w:t xml:space="preserve">HOEVEELHEIDSAANDUIDINGEN </w:t>
            </w:r>
          </w:p>
          <w:p w14:paraId="5E91AE54" w14:textId="77777777" w:rsidR="0068676F" w:rsidRDefault="0068676F" w:rsidP="00C629F3">
            <w:pPr>
              <w:rPr>
                <w:sz w:val="18"/>
                <w:szCs w:val="18"/>
              </w:rPr>
            </w:pPr>
            <w:r w:rsidRPr="0068676F">
              <w:rPr>
                <w:sz w:val="18"/>
                <w:szCs w:val="18"/>
              </w:rPr>
              <w:t xml:space="preserve">▪ positieve en negatieve temperaturen afleiden uit een vraagstuk, uit een diagram of uit een schema en aangeven of het vriest. </w:t>
            </w:r>
          </w:p>
          <w:p w14:paraId="5B0354E4" w14:textId="77777777" w:rsidR="0068676F" w:rsidRDefault="0068676F" w:rsidP="00C629F3">
            <w:pPr>
              <w:rPr>
                <w:sz w:val="18"/>
                <w:szCs w:val="18"/>
              </w:rPr>
            </w:pPr>
            <w:r w:rsidRPr="0068676F">
              <w:rPr>
                <w:sz w:val="18"/>
                <w:szCs w:val="18"/>
              </w:rPr>
              <w:t xml:space="preserve">▪ een niet telbare hoeveelheid schatten uit een realistische context. </w:t>
            </w:r>
          </w:p>
          <w:p w14:paraId="0F4B1914" w14:textId="77777777" w:rsidR="0068676F" w:rsidRDefault="0068676F" w:rsidP="00C629F3">
            <w:pPr>
              <w:rPr>
                <w:sz w:val="18"/>
                <w:szCs w:val="18"/>
              </w:rPr>
            </w:pPr>
            <w:r w:rsidRPr="0068676F">
              <w:rPr>
                <w:sz w:val="18"/>
                <w:szCs w:val="18"/>
              </w:rPr>
              <w:t xml:space="preserve">VEELVOUDEN EN DELERS </w:t>
            </w:r>
          </w:p>
          <w:p w14:paraId="5D9DC23D" w14:textId="77777777" w:rsidR="0068676F" w:rsidRDefault="0068676F" w:rsidP="00C629F3">
            <w:pPr>
              <w:rPr>
                <w:sz w:val="18"/>
                <w:szCs w:val="18"/>
              </w:rPr>
            </w:pPr>
            <w:r w:rsidRPr="0068676F">
              <w:rPr>
                <w:sz w:val="18"/>
                <w:szCs w:val="18"/>
              </w:rPr>
              <w:t xml:space="preserve">▪ nagaan of een getal deelbaar is door 3 of 9. </w:t>
            </w:r>
          </w:p>
          <w:p w14:paraId="6F2E2EA4" w14:textId="77777777" w:rsidR="0068676F" w:rsidRDefault="0068676F" w:rsidP="00C629F3">
            <w:pPr>
              <w:rPr>
                <w:sz w:val="18"/>
                <w:szCs w:val="18"/>
              </w:rPr>
            </w:pPr>
            <w:r w:rsidRPr="0068676F">
              <w:rPr>
                <w:sz w:val="18"/>
                <w:szCs w:val="18"/>
              </w:rPr>
              <w:t xml:space="preserve">▪ de delers of (grootste) gemeenschappelijke delers van getallen kleiner dan 100 of de veelvouden of (kleinste) gemeenschappelijke veelvouden van getallen kleiner dan 20 bepalen, al dan niet in een context. </w:t>
            </w:r>
          </w:p>
          <w:p w14:paraId="3E320E21" w14:textId="77777777" w:rsidR="0068676F" w:rsidRDefault="0068676F" w:rsidP="00C629F3">
            <w:pPr>
              <w:rPr>
                <w:sz w:val="18"/>
                <w:szCs w:val="18"/>
              </w:rPr>
            </w:pPr>
            <w:r w:rsidRPr="0068676F">
              <w:rPr>
                <w:sz w:val="18"/>
                <w:szCs w:val="18"/>
              </w:rPr>
              <w:t xml:space="preserve">▪ de betekenis van gemeenschappelijke veelvouden en delers gebruiken en interpreteren. </w:t>
            </w:r>
          </w:p>
          <w:p w14:paraId="4F51803B" w14:textId="77777777" w:rsidR="0068676F" w:rsidRDefault="0068676F" w:rsidP="00C629F3">
            <w:pPr>
              <w:rPr>
                <w:sz w:val="18"/>
                <w:szCs w:val="18"/>
              </w:rPr>
            </w:pPr>
            <w:r w:rsidRPr="0068676F">
              <w:rPr>
                <w:sz w:val="18"/>
                <w:szCs w:val="18"/>
              </w:rPr>
              <w:t xml:space="preserve">GETALLEN AFRONDEN </w:t>
            </w:r>
          </w:p>
          <w:p w14:paraId="3B791522" w14:textId="77777777" w:rsidR="00AD0A30" w:rsidRDefault="0068676F" w:rsidP="00C629F3">
            <w:pPr>
              <w:rPr>
                <w:sz w:val="18"/>
                <w:szCs w:val="18"/>
              </w:rPr>
            </w:pPr>
            <w:r w:rsidRPr="0068676F">
              <w:rPr>
                <w:sz w:val="18"/>
                <w:szCs w:val="18"/>
              </w:rPr>
              <w:t>▪ de uitkomst van een vraagstuk afronden tot op een gevraagde nauwkeurigheid.</w:t>
            </w:r>
          </w:p>
          <w:p w14:paraId="5C486E46" w14:textId="77777777" w:rsidR="006F3F8B" w:rsidRDefault="006F3F8B" w:rsidP="00C629F3">
            <w:pPr>
              <w:rPr>
                <w:sz w:val="18"/>
                <w:szCs w:val="18"/>
              </w:rPr>
            </w:pPr>
          </w:p>
          <w:p w14:paraId="10D0A6C8" w14:textId="77777777" w:rsidR="006F3F8B" w:rsidRDefault="006F3F8B" w:rsidP="00C629F3">
            <w:pPr>
              <w:rPr>
                <w:sz w:val="18"/>
                <w:szCs w:val="18"/>
              </w:rPr>
            </w:pPr>
          </w:p>
          <w:p w14:paraId="06B53B27" w14:textId="77777777" w:rsidR="006F3F8B" w:rsidRDefault="006F3F8B" w:rsidP="00C629F3">
            <w:pPr>
              <w:rPr>
                <w:sz w:val="18"/>
                <w:szCs w:val="18"/>
              </w:rPr>
            </w:pPr>
          </w:p>
          <w:p w14:paraId="32328C1B" w14:textId="77777777" w:rsidR="00916611" w:rsidRPr="00916611" w:rsidRDefault="00916611" w:rsidP="00916611">
            <w:pPr>
              <w:rPr>
                <w:sz w:val="18"/>
                <w:szCs w:val="18"/>
              </w:rPr>
            </w:pPr>
          </w:p>
          <w:p w14:paraId="487FA878" w14:textId="698C0103" w:rsidR="00916611" w:rsidRPr="00916611" w:rsidRDefault="00916611" w:rsidP="00916611">
            <w:pPr>
              <w:tabs>
                <w:tab w:val="left" w:pos="1496"/>
              </w:tabs>
              <w:rPr>
                <w:sz w:val="18"/>
                <w:szCs w:val="18"/>
              </w:rPr>
            </w:pPr>
            <w:r>
              <w:rPr>
                <w:sz w:val="18"/>
                <w:szCs w:val="18"/>
              </w:rPr>
              <w:tab/>
            </w:r>
          </w:p>
        </w:tc>
        <w:tc>
          <w:tcPr>
            <w:tcW w:w="985" w:type="dxa"/>
            <w:tcBorders>
              <w:top w:val="single" w:sz="12" w:space="0" w:color="A8AF37"/>
              <w:left w:val="single" w:sz="12" w:space="0" w:color="A8AF37"/>
              <w:bottom w:val="single" w:sz="12" w:space="0" w:color="A8AF37"/>
              <w:right w:val="single" w:sz="12" w:space="0" w:color="A8AF37"/>
            </w:tcBorders>
            <w:vAlign w:val="center"/>
          </w:tcPr>
          <w:p w14:paraId="646EDBC8" w14:textId="77777777" w:rsidR="004A570F" w:rsidRPr="00A51FB8" w:rsidRDefault="004A570F" w:rsidP="00C629F3">
            <w:pPr>
              <w:jc w:val="center"/>
              <w:rPr>
                <w:color w:val="A8AF37"/>
              </w:rPr>
            </w:pPr>
            <w:r w:rsidRPr="00A51FB8">
              <w:rPr>
                <w:color w:val="A8AF37"/>
              </w:rPr>
              <w:t>…… %</w:t>
            </w:r>
          </w:p>
        </w:tc>
      </w:tr>
    </w:tbl>
    <w:tbl>
      <w:tblPr>
        <w:tblW w:w="15092" w:type="dxa"/>
        <w:tblBorders>
          <w:top w:val="nil"/>
          <w:left w:val="nil"/>
          <w:bottom w:val="nil"/>
          <w:right w:val="nil"/>
          <w:insideH w:val="nil"/>
          <w:insideV w:val="nil"/>
        </w:tblBorders>
        <w:tblLayout w:type="fixed"/>
        <w:tblLook w:val="04A0" w:firstRow="1" w:lastRow="0" w:firstColumn="1" w:lastColumn="0" w:noHBand="0" w:noVBand="1"/>
      </w:tblPr>
      <w:tblGrid>
        <w:gridCol w:w="465"/>
        <w:gridCol w:w="14627"/>
      </w:tblGrid>
      <w:tr w:rsidR="000923B7" w14:paraId="37639449" w14:textId="77777777" w:rsidTr="00FD217B">
        <w:trPr>
          <w:trHeight w:val="1510"/>
        </w:trPr>
        <w:tc>
          <w:tcPr>
            <w:tcW w:w="465" w:type="dxa"/>
            <w:shd w:val="clear" w:color="auto" w:fill="58B8D4"/>
            <w:tcMar>
              <w:top w:w="0" w:type="dxa"/>
              <w:left w:w="0" w:type="dxa"/>
              <w:bottom w:w="0" w:type="dxa"/>
              <w:right w:w="0" w:type="dxa"/>
            </w:tcMar>
            <w:vAlign w:val="center"/>
          </w:tcPr>
          <w:p w14:paraId="7C94053C" w14:textId="77777777" w:rsidR="000923B7" w:rsidRDefault="000923B7" w:rsidP="000923B7"/>
        </w:tc>
        <w:tc>
          <w:tcPr>
            <w:tcW w:w="14627" w:type="dxa"/>
            <w:shd w:val="clear" w:color="auto" w:fill="F1F4F7"/>
            <w:tcMar>
              <w:top w:w="210" w:type="dxa"/>
              <w:left w:w="560" w:type="dxa"/>
              <w:bottom w:w="190" w:type="dxa"/>
              <w:right w:w="420" w:type="dxa"/>
            </w:tcMar>
            <w:vAlign w:val="center"/>
          </w:tcPr>
          <w:p w14:paraId="5599DC56" w14:textId="77777777" w:rsidR="000923B7" w:rsidRPr="004A570F" w:rsidRDefault="000923B7" w:rsidP="000923B7">
            <w:pPr>
              <w:spacing w:after="100" w:line="240" w:lineRule="auto"/>
              <w:rPr>
                <w:bCs/>
                <w:sz w:val="36"/>
                <w:szCs w:val="36"/>
              </w:rPr>
            </w:pPr>
            <w:r>
              <w:rPr>
                <w:bCs/>
                <w:color w:val="58B8D4"/>
                <w:sz w:val="36"/>
                <w:szCs w:val="36"/>
              </w:rPr>
              <w:t>Resultaten</w:t>
            </w:r>
          </w:p>
          <w:p w14:paraId="0AA6ADBB" w14:textId="77777777" w:rsidR="000923B7" w:rsidRDefault="000923B7" w:rsidP="000923B7">
            <w:r>
              <w:t xml:space="preserve">In deze stap bekijken jullie de schoolresultaten. </w:t>
            </w:r>
          </w:p>
        </w:tc>
      </w:tr>
    </w:tbl>
    <w:p w14:paraId="023C7496" w14:textId="77777777" w:rsidR="000923B7" w:rsidRPr="0088287F" w:rsidRDefault="000923B7" w:rsidP="00FD217B">
      <w:pPr>
        <w:ind w:left="283" w:hanging="283"/>
        <w:rPr>
          <w:color w:val="auto"/>
          <w:sz w:val="24"/>
          <w:szCs w:val="24"/>
        </w:rPr>
      </w:pPr>
    </w:p>
    <w:p w14:paraId="64515D94" w14:textId="77777777" w:rsidR="000923B7" w:rsidRDefault="000923B7" w:rsidP="00FD217B">
      <w:pPr>
        <w:ind w:left="283" w:hanging="283"/>
        <w:rPr>
          <w:b/>
          <w:bCs/>
          <w:color w:val="4CBCC5"/>
          <w:sz w:val="24"/>
          <w:szCs w:val="24"/>
        </w:rPr>
      </w:pPr>
      <w:r>
        <w:rPr>
          <w:b/>
          <w:bCs/>
          <w:color w:val="4CBCC5"/>
          <w:sz w:val="24"/>
          <w:szCs w:val="24"/>
        </w:rPr>
        <w:t xml:space="preserve">Resultaten van de school </w:t>
      </w:r>
    </w:p>
    <w:p w14:paraId="207FF4BA" w14:textId="77777777" w:rsidR="000923B7" w:rsidRDefault="000923B7" w:rsidP="00FD217B">
      <w:pPr>
        <w:ind w:left="283" w:hanging="283"/>
        <w:rPr>
          <w:color w:val="4CBCC5"/>
          <w:sz w:val="24"/>
          <w:szCs w:val="24"/>
        </w:rPr>
      </w:pPr>
      <w:r w:rsidRPr="00A60A10">
        <w:rPr>
          <w:color w:val="4CBCC5"/>
          <w:sz w:val="24"/>
          <w:szCs w:val="24"/>
        </w:rPr>
        <w:tab/>
        <w:t>Vaardigheidsniveau</w:t>
      </w:r>
      <w:r>
        <w:rPr>
          <w:color w:val="4CBCC5"/>
          <w:sz w:val="24"/>
          <w:szCs w:val="24"/>
        </w:rPr>
        <w:t xml:space="preserve"> leerlingengroep</w:t>
      </w:r>
    </w:p>
    <w:p w14:paraId="67DC34A5" w14:textId="77777777" w:rsidR="000923B7" w:rsidRDefault="000923B7" w:rsidP="00FD217B">
      <w:pPr>
        <w:ind w:left="283" w:hanging="283"/>
        <w:rPr>
          <w:color w:val="4CBCC5"/>
          <w:sz w:val="24"/>
          <w:szCs w:val="24"/>
        </w:rPr>
      </w:pPr>
      <w:r>
        <w:rPr>
          <w:rFonts w:eastAsia="Times New Roman"/>
          <w:noProof/>
        </w:rPr>
        <w:drawing>
          <wp:inline distT="0" distB="0" distL="0" distR="0" wp14:anchorId="690F9E20" wp14:editId="17321D26">
            <wp:extent cx="1986280" cy="3156012"/>
            <wp:effectExtent l="0" t="0" r="0" b="6350"/>
            <wp:docPr id="651347175"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r:link="rId15">
                      <a:extLst>
                        <a:ext uri="{28A0092B-C50C-407E-A947-70E740481C1C}">
                          <a14:useLocalDpi xmlns:a14="http://schemas.microsoft.com/office/drawing/2010/main" val="0"/>
                        </a:ext>
                      </a:extLst>
                    </a:blip>
                    <a:srcRect r="52270"/>
                    <a:stretch>
                      <a:fillRect/>
                    </a:stretch>
                  </pic:blipFill>
                  <pic:spPr bwMode="auto">
                    <a:xfrm>
                      <a:off x="0" y="0"/>
                      <a:ext cx="1995529" cy="3170708"/>
                    </a:xfrm>
                    <a:prstGeom prst="rect">
                      <a:avLst/>
                    </a:prstGeom>
                    <a:noFill/>
                    <a:ln>
                      <a:noFill/>
                    </a:ln>
                    <a:extLst>
                      <a:ext uri="{53640926-AAD7-44D8-BBD7-CCE9431645EC}">
                        <a14:shadowObscured xmlns:a14="http://schemas.microsoft.com/office/drawing/2010/main"/>
                      </a:ext>
                    </a:extLst>
                  </pic:spPr>
                </pic:pic>
              </a:graphicData>
            </a:graphic>
          </wp:inline>
        </w:drawing>
      </w:r>
    </w:p>
    <w:p w14:paraId="05DC9D2C" w14:textId="77777777" w:rsidR="000923B7" w:rsidRDefault="000923B7" w:rsidP="00FD217B">
      <w:pPr>
        <w:ind w:left="283" w:hanging="283"/>
        <w:rPr>
          <w:color w:val="4CBCC5"/>
          <w:sz w:val="24"/>
          <w:szCs w:val="24"/>
        </w:rPr>
      </w:pPr>
      <w:r w:rsidRPr="00852F80">
        <w:rPr>
          <w:noProof/>
          <w:color w:val="AE2081"/>
          <w:sz w:val="24"/>
          <w:szCs w:val="24"/>
        </w:rPr>
        <w:drawing>
          <wp:anchor distT="0" distB="0" distL="114300" distR="114300" simplePos="0" relativeHeight="251668480" behindDoc="0" locked="0" layoutInCell="1" allowOverlap="1" wp14:anchorId="78950761" wp14:editId="08490682">
            <wp:simplePos x="0" y="0"/>
            <wp:positionH relativeFrom="margin">
              <wp:align>left</wp:align>
            </wp:positionH>
            <wp:positionV relativeFrom="paragraph">
              <wp:posOffset>289560</wp:posOffset>
            </wp:positionV>
            <wp:extent cx="5044440" cy="3263900"/>
            <wp:effectExtent l="0" t="0" r="3810" b="0"/>
            <wp:wrapTopAndBottom/>
            <wp:docPr id="39871514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715149" name=""/>
                    <pic:cNvPicPr/>
                  </pic:nvPicPr>
                  <pic:blipFill>
                    <a:blip r:embed="rId16"/>
                    <a:stretch>
                      <a:fillRect/>
                    </a:stretch>
                  </pic:blipFill>
                  <pic:spPr>
                    <a:xfrm>
                      <a:off x="0" y="0"/>
                      <a:ext cx="5044440" cy="3263900"/>
                    </a:xfrm>
                    <a:prstGeom prst="rect">
                      <a:avLst/>
                    </a:prstGeom>
                  </pic:spPr>
                </pic:pic>
              </a:graphicData>
            </a:graphic>
            <wp14:sizeRelH relativeFrom="margin">
              <wp14:pctWidth>0</wp14:pctWidth>
            </wp14:sizeRelH>
            <wp14:sizeRelV relativeFrom="margin">
              <wp14:pctHeight>0</wp14:pctHeight>
            </wp14:sizeRelV>
          </wp:anchor>
        </w:drawing>
      </w:r>
      <w:r>
        <w:rPr>
          <w:color w:val="4CBCC5"/>
          <w:sz w:val="24"/>
          <w:szCs w:val="24"/>
        </w:rPr>
        <w:tab/>
        <w:t>Bereiken van de eindtermen</w:t>
      </w:r>
    </w:p>
    <w:p w14:paraId="7B8664CB" w14:textId="77777777" w:rsidR="000923B7" w:rsidRPr="00A60A10" w:rsidRDefault="000923B7" w:rsidP="00FD217B">
      <w:pPr>
        <w:ind w:left="283" w:hanging="283"/>
        <w:rPr>
          <w:color w:val="4CBCC5"/>
          <w:sz w:val="24"/>
          <w:szCs w:val="24"/>
        </w:rPr>
      </w:pPr>
      <w:r w:rsidRPr="00FE4270">
        <w:rPr>
          <w:noProof/>
          <w:color w:val="AE2081"/>
          <w:sz w:val="24"/>
          <w:szCs w:val="24"/>
        </w:rPr>
        <w:lastRenderedPageBreak/>
        <w:drawing>
          <wp:anchor distT="0" distB="0" distL="114300" distR="114300" simplePos="0" relativeHeight="251669504" behindDoc="0" locked="0" layoutInCell="1" allowOverlap="1" wp14:anchorId="748B5CD9" wp14:editId="2175F6CE">
            <wp:simplePos x="0" y="0"/>
            <wp:positionH relativeFrom="margin">
              <wp:align>left</wp:align>
            </wp:positionH>
            <wp:positionV relativeFrom="paragraph">
              <wp:posOffset>1905</wp:posOffset>
            </wp:positionV>
            <wp:extent cx="5024755" cy="1737360"/>
            <wp:effectExtent l="0" t="0" r="4445" b="0"/>
            <wp:wrapThrough wrapText="bothSides">
              <wp:wrapPolygon edited="0">
                <wp:start x="0" y="0"/>
                <wp:lineTo x="0" y="21316"/>
                <wp:lineTo x="21537" y="21316"/>
                <wp:lineTo x="21537" y="0"/>
                <wp:lineTo x="0" y="0"/>
              </wp:wrapPolygon>
            </wp:wrapThrough>
            <wp:docPr id="3546888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68886" name=""/>
                    <pic:cNvPicPr/>
                  </pic:nvPicPr>
                  <pic:blipFill rotWithShape="1">
                    <a:blip r:embed="rId17"/>
                    <a:srcRect b="44860"/>
                    <a:stretch>
                      <a:fillRect/>
                    </a:stretch>
                  </pic:blipFill>
                  <pic:spPr bwMode="auto">
                    <a:xfrm>
                      <a:off x="0" y="0"/>
                      <a:ext cx="5024755" cy="17373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DD5A858" w14:textId="77777777" w:rsidR="000923B7" w:rsidRDefault="000923B7" w:rsidP="00FD217B">
      <w:pPr>
        <w:ind w:left="283" w:hanging="283"/>
        <w:rPr>
          <w:b/>
          <w:bCs/>
          <w:color w:val="4CBCC5"/>
          <w:sz w:val="24"/>
          <w:szCs w:val="24"/>
        </w:rPr>
      </w:pPr>
    </w:p>
    <w:p w14:paraId="38A827B0" w14:textId="77777777" w:rsidR="000923B7" w:rsidRDefault="000923B7" w:rsidP="00FD217B">
      <w:pPr>
        <w:ind w:left="283" w:hanging="283"/>
        <w:rPr>
          <w:b/>
          <w:bCs/>
          <w:color w:val="4CBCC5"/>
          <w:sz w:val="24"/>
          <w:szCs w:val="24"/>
        </w:rPr>
      </w:pPr>
    </w:p>
    <w:p w14:paraId="26075E2F" w14:textId="77777777" w:rsidR="000923B7" w:rsidRDefault="000923B7" w:rsidP="00FD217B">
      <w:pPr>
        <w:ind w:left="283" w:hanging="283"/>
        <w:rPr>
          <w:b/>
          <w:bCs/>
          <w:color w:val="4CBCC5"/>
          <w:sz w:val="24"/>
          <w:szCs w:val="24"/>
        </w:rPr>
      </w:pPr>
    </w:p>
    <w:p w14:paraId="03B50359" w14:textId="77777777" w:rsidR="000923B7" w:rsidRDefault="000923B7" w:rsidP="00FD217B">
      <w:pPr>
        <w:ind w:left="283" w:hanging="283"/>
        <w:rPr>
          <w:b/>
          <w:bCs/>
          <w:color w:val="4CBCC5"/>
          <w:sz w:val="24"/>
          <w:szCs w:val="24"/>
        </w:rPr>
      </w:pPr>
    </w:p>
    <w:p w14:paraId="524E31BE" w14:textId="77777777" w:rsidR="000923B7" w:rsidRDefault="000923B7" w:rsidP="00FD217B">
      <w:pPr>
        <w:ind w:left="283" w:hanging="283"/>
        <w:rPr>
          <w:b/>
          <w:bCs/>
          <w:color w:val="4CBCC5"/>
          <w:sz w:val="24"/>
          <w:szCs w:val="24"/>
        </w:rPr>
      </w:pPr>
    </w:p>
    <w:p w14:paraId="1CD719A5" w14:textId="77777777" w:rsidR="000923B7" w:rsidRDefault="000923B7" w:rsidP="00FD217B">
      <w:pPr>
        <w:ind w:left="283" w:hanging="283"/>
        <w:rPr>
          <w:b/>
          <w:bCs/>
          <w:color w:val="4CBCC5"/>
          <w:sz w:val="24"/>
          <w:szCs w:val="24"/>
        </w:rPr>
      </w:pPr>
    </w:p>
    <w:p w14:paraId="02FF9DB2" w14:textId="77777777" w:rsidR="000923B7" w:rsidRDefault="000923B7" w:rsidP="00FD217B">
      <w:pPr>
        <w:ind w:left="283" w:hanging="283"/>
        <w:rPr>
          <w:color w:val="4CBCC5"/>
          <w:sz w:val="24"/>
          <w:szCs w:val="24"/>
        </w:rPr>
      </w:pPr>
      <w:r>
        <w:rPr>
          <w:color w:val="4CBCC5"/>
          <w:sz w:val="24"/>
          <w:szCs w:val="24"/>
        </w:rPr>
        <w:tab/>
        <w:t>Wat leren we uit deze resultaten?</w:t>
      </w:r>
    </w:p>
    <w:p w14:paraId="23516578" w14:textId="77777777" w:rsidR="000923B7" w:rsidRDefault="000923B7" w:rsidP="00FD217B">
      <w:pPr>
        <w:ind w:left="283"/>
        <w:rPr>
          <w:color w:val="4CBCC5"/>
          <w:szCs w:val="20"/>
        </w:rPr>
      </w:pPr>
      <w:r w:rsidRPr="008503F0">
        <w:rPr>
          <w:color w:val="auto"/>
          <w:szCs w:val="20"/>
        </w:rPr>
        <w:t xml:space="preserve">Wat </w:t>
      </w:r>
      <w:r>
        <w:rPr>
          <w:color w:val="auto"/>
          <w:szCs w:val="20"/>
        </w:rPr>
        <w:t>nemen we mee als sterkte</w:t>
      </w:r>
      <w:r w:rsidRPr="008503F0">
        <w:rPr>
          <w:color w:val="auto"/>
          <w:szCs w:val="20"/>
        </w:rPr>
        <w:t>? W</w:t>
      </w:r>
      <w:r>
        <w:rPr>
          <w:color w:val="auto"/>
          <w:szCs w:val="20"/>
        </w:rPr>
        <w:t>aar zien we groeikansen</w:t>
      </w:r>
      <w:r w:rsidRPr="008503F0">
        <w:rPr>
          <w:color w:val="auto"/>
          <w:szCs w:val="20"/>
        </w:rPr>
        <w:t>?</w:t>
      </w:r>
      <w:r w:rsidRPr="00B13E5E">
        <w:rPr>
          <w:noProof/>
          <w:color w:val="4CBCC5"/>
          <w:szCs w:val="20"/>
        </w:rPr>
        <mc:AlternateContent>
          <mc:Choice Requires="wps">
            <w:drawing>
              <wp:anchor distT="45720" distB="45720" distL="114300" distR="114300" simplePos="0" relativeHeight="251670528" behindDoc="0" locked="0" layoutInCell="1" allowOverlap="1" wp14:anchorId="458A0DFC" wp14:editId="5C474B85">
                <wp:simplePos x="0" y="0"/>
                <wp:positionH relativeFrom="column">
                  <wp:posOffset>153035</wp:posOffset>
                </wp:positionH>
                <wp:positionV relativeFrom="paragraph">
                  <wp:posOffset>426720</wp:posOffset>
                </wp:positionV>
                <wp:extent cx="5814060" cy="1404620"/>
                <wp:effectExtent l="0" t="0" r="15240" b="10795"/>
                <wp:wrapSquare wrapText="bothSides"/>
                <wp:docPr id="92668415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4060" cy="1404620"/>
                        </a:xfrm>
                        <a:prstGeom prst="rect">
                          <a:avLst/>
                        </a:prstGeom>
                        <a:noFill/>
                        <a:ln w="19050">
                          <a:solidFill>
                            <a:srgbClr val="58B8D4"/>
                          </a:solidFill>
                          <a:miter lim="800000"/>
                          <a:headEnd/>
                          <a:tailEnd/>
                        </a:ln>
                      </wps:spPr>
                      <wps:txbx>
                        <w:txbxContent>
                          <w:p w14:paraId="30C95BF4" w14:textId="4BE4BC20" w:rsidR="004E1544" w:rsidRDefault="000923B7" w:rsidP="000923B7">
                            <w:pPr>
                              <w:rPr>
                                <w:sz w:val="18"/>
                              </w:rPr>
                            </w:pPr>
                            <w:r>
                              <w:rPr>
                                <w:sz w:val="18"/>
                              </w:rPr>
                              <w:t>[</w:t>
                            </w:r>
                            <w:proofErr w:type="gramStart"/>
                            <w:r>
                              <w:rPr>
                                <w:sz w:val="18"/>
                              </w:rPr>
                              <w:t>invullen</w:t>
                            </w:r>
                            <w:proofErr w:type="gramEnd"/>
                            <w:r>
                              <w:rPr>
                                <w:sz w:val="18"/>
                              </w:rPr>
                              <w:t>]</w:t>
                            </w:r>
                          </w:p>
                          <w:p w14:paraId="2802598E" w14:textId="77777777" w:rsidR="000923B7" w:rsidRPr="00B13E5E" w:rsidRDefault="000923B7" w:rsidP="000923B7">
                            <w:pPr>
                              <w:rPr>
                                <w:sz w:val="1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58A0DFC" id="_x0000_t202" coordsize="21600,21600" o:spt="202" path="m,l,21600r21600,l21600,xe">
                <v:stroke joinstyle="miter"/>
                <v:path gradientshapeok="t" o:connecttype="rect"/>
              </v:shapetype>
              <v:shape id="_x0000_s1028" type="#_x0000_t202" style="position:absolute;left:0;text-align:left;margin-left:12.05pt;margin-top:33.6pt;width:457.8pt;height:110.6pt;z-index:2516705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vKfFQIAAP8DAAAOAAAAZHJzL2Uyb0RvYy54bWysU8GO0zAQvSPxD5bvNGnVlm7UdLXbUoS0&#10;LEgLH+A4TmPheMzYbbJ8PWOn263ghsjBGmfsN/PePK9vh86wk0KvwZZ8Osk5U1ZCre2h5N+/7d+t&#10;OPNB2FoYsKrkz8rz283bN+veFWoGLZhaISMQ64velbwNwRVZ5mWrOuEn4JSlZAPYiUBbPGQ1ip7Q&#10;O5PN8nyZ9YC1Q5DKe/q7G5N8k/CbRsnwpWm8CsyUnHoLacW0VnHNNmtRHFC4VstzG+IfuuiEtlT0&#10;ArUTQbAj6r+gOi0RPDRhIqHLoGm0VIkDsZnmf7B5aoVTiQuJ491FJv//YOXj6cl9RRaGexhogImE&#10;dw8gf3hmYdsKe1B3iNC3StRUeBoly3rni/PVKLUvfASp+s9Q05DFMUACGhrsoirEkxE6DeD5Iroa&#10;ApP0c7GazvMlpSTlKJwvZ2ksmSherjv04aOCjsWg5EhTTfDi9OBDbEcUL0diNQt7bUyarLGsJ9Sb&#10;fJGPzMDoOmbjOY+HamuQnQSZY7G6X+3miRxlro91OpBFje5KvsrjN5om6vHB1qlMENqMMbVi7Fmg&#10;qMmoThiqgem65LN4N+pVQf1MiiGMjqQXREEL+IuzntxYcv/zKFBxZj5ZUv1mOp9H+6bNfPGeJGJ4&#10;namuM8JKgip54GwMtyFZPpF2dzSdvU66vXZybplcluQ8v4ho4+t9OvX6bje/AQAA//8DAFBLAwQU&#10;AAYACAAAACEAJmwEZd8AAAAJAQAADwAAAGRycy9kb3ducmV2LnhtbEyPwU7DMBBE70j8g7VI3KjT&#10;tErTEKdCIFAPXEiKxHEbb+OI2I5spw1/jzmV4+qNZt6Wu1kP7EzO99YIWC4SYGRaK3vTCTg0rw85&#10;MB/QSBysIQE/5GFX3d6UWEh7MR90rkPHYonxBQpQIYwF575VpNEv7EgmspN1GkM8Xcelw0ss1wNP&#10;kyTjGnsTFxSO9Kyo/a4nLeC0mvZvn+97+eWUfclqbNAdGiHu7+anR2CB5nANw59+VIcqOh3tZKRn&#10;g4B0vYxJAdkmBRb5drXdADtGkOdr4FXJ/39Q/QIAAP//AwBQSwECLQAUAAYACAAAACEAtoM4kv4A&#10;AADhAQAAEwAAAAAAAAAAAAAAAAAAAAAAW0NvbnRlbnRfVHlwZXNdLnhtbFBLAQItABQABgAIAAAA&#10;IQA4/SH/1gAAAJQBAAALAAAAAAAAAAAAAAAAAC8BAABfcmVscy8ucmVsc1BLAQItABQABgAIAAAA&#10;IQDJ5vKfFQIAAP8DAAAOAAAAAAAAAAAAAAAAAC4CAABkcnMvZTJvRG9jLnhtbFBLAQItABQABgAI&#10;AAAAIQAmbARl3wAAAAkBAAAPAAAAAAAAAAAAAAAAAG8EAABkcnMvZG93bnJldi54bWxQSwUGAAAA&#10;AAQABADzAAAAewUAAAAA&#10;" filled="f" strokecolor="#58b8d4" strokeweight="1.5pt">
                <v:textbox style="mso-fit-shape-to-text:t">
                  <w:txbxContent>
                    <w:p w14:paraId="30C95BF4" w14:textId="4BE4BC20" w:rsidR="004E1544" w:rsidRDefault="000923B7" w:rsidP="000923B7">
                      <w:pPr>
                        <w:rPr>
                          <w:sz w:val="18"/>
                        </w:rPr>
                      </w:pPr>
                      <w:r>
                        <w:rPr>
                          <w:sz w:val="18"/>
                        </w:rPr>
                        <w:t>[</w:t>
                      </w:r>
                      <w:proofErr w:type="gramStart"/>
                      <w:r>
                        <w:rPr>
                          <w:sz w:val="18"/>
                        </w:rPr>
                        <w:t>invullen</w:t>
                      </w:r>
                      <w:proofErr w:type="gramEnd"/>
                      <w:r>
                        <w:rPr>
                          <w:sz w:val="18"/>
                        </w:rPr>
                        <w:t>]</w:t>
                      </w:r>
                    </w:p>
                    <w:p w14:paraId="2802598E" w14:textId="77777777" w:rsidR="000923B7" w:rsidRPr="00B13E5E" w:rsidRDefault="000923B7" w:rsidP="000923B7">
                      <w:pPr>
                        <w:rPr>
                          <w:sz w:val="18"/>
                        </w:rPr>
                      </w:pPr>
                    </w:p>
                  </w:txbxContent>
                </v:textbox>
                <w10:wrap type="square"/>
              </v:shape>
            </w:pict>
          </mc:Fallback>
        </mc:AlternateContent>
      </w:r>
    </w:p>
    <w:p w14:paraId="04AE8218" w14:textId="77777777" w:rsidR="000923B7" w:rsidRDefault="000923B7" w:rsidP="00FD217B">
      <w:pPr>
        <w:rPr>
          <w:szCs w:val="20"/>
        </w:rPr>
      </w:pPr>
    </w:p>
    <w:p w14:paraId="35C18080" w14:textId="77777777" w:rsidR="000923B7" w:rsidRPr="000751DB" w:rsidRDefault="000923B7" w:rsidP="00FD217B">
      <w:pPr>
        <w:ind w:left="283" w:hanging="283"/>
        <w:rPr>
          <w:color w:val="auto"/>
          <w:sz w:val="24"/>
          <w:szCs w:val="24"/>
        </w:rPr>
      </w:pPr>
      <w:r w:rsidRPr="000751DB">
        <w:rPr>
          <w:color w:val="auto"/>
          <w:sz w:val="24"/>
          <w:szCs w:val="24"/>
        </w:rPr>
        <w:tab/>
      </w:r>
    </w:p>
    <w:p w14:paraId="5B6B87AA" w14:textId="77777777" w:rsidR="000923B7" w:rsidRPr="0088287F" w:rsidRDefault="000923B7" w:rsidP="00FD217B">
      <w:pPr>
        <w:ind w:left="283" w:hanging="283"/>
        <w:rPr>
          <w:color w:val="auto"/>
          <w:sz w:val="24"/>
          <w:szCs w:val="24"/>
        </w:rPr>
      </w:pPr>
    </w:p>
    <w:p w14:paraId="47406471" w14:textId="77777777" w:rsidR="000923B7" w:rsidRPr="0088287F" w:rsidRDefault="000923B7" w:rsidP="00FD217B">
      <w:pPr>
        <w:ind w:left="283" w:hanging="283"/>
        <w:rPr>
          <w:b/>
          <w:bCs/>
          <w:color w:val="auto"/>
          <w:sz w:val="24"/>
          <w:szCs w:val="24"/>
        </w:rPr>
      </w:pPr>
    </w:p>
    <w:p w14:paraId="0C5A1B2C" w14:textId="77777777" w:rsidR="000923B7" w:rsidRPr="0088287F" w:rsidRDefault="000923B7" w:rsidP="00FD217B">
      <w:pPr>
        <w:ind w:left="283" w:hanging="283"/>
        <w:rPr>
          <w:b/>
          <w:bCs/>
          <w:color w:val="auto"/>
          <w:sz w:val="24"/>
          <w:szCs w:val="24"/>
        </w:rPr>
      </w:pPr>
    </w:p>
    <w:p w14:paraId="77D10B79" w14:textId="77777777" w:rsidR="000923B7" w:rsidRPr="00605258" w:rsidRDefault="000923B7" w:rsidP="00FD217B">
      <w:pPr>
        <w:ind w:left="283" w:hanging="283"/>
        <w:rPr>
          <w:b/>
          <w:bCs/>
          <w:color w:val="auto"/>
          <w:sz w:val="24"/>
          <w:szCs w:val="24"/>
        </w:rPr>
      </w:pPr>
    </w:p>
    <w:p w14:paraId="29B20C68" w14:textId="77777777" w:rsidR="000923B7" w:rsidRPr="00605258" w:rsidRDefault="000923B7" w:rsidP="00FD217B">
      <w:pPr>
        <w:ind w:left="283" w:hanging="283"/>
        <w:rPr>
          <w:b/>
          <w:bCs/>
          <w:color w:val="auto"/>
          <w:sz w:val="24"/>
          <w:szCs w:val="24"/>
        </w:rPr>
      </w:pPr>
    </w:p>
    <w:p w14:paraId="2E92B78A" w14:textId="77777777" w:rsidR="000923B7" w:rsidRDefault="000923B7" w:rsidP="00FD217B">
      <w:pPr>
        <w:ind w:left="283" w:hanging="283"/>
        <w:rPr>
          <w:b/>
          <w:bCs/>
          <w:color w:val="auto"/>
          <w:sz w:val="24"/>
          <w:szCs w:val="24"/>
        </w:rPr>
      </w:pPr>
    </w:p>
    <w:p w14:paraId="4D980718" w14:textId="77777777" w:rsidR="000923B7" w:rsidRDefault="000923B7" w:rsidP="00FD217B">
      <w:pPr>
        <w:ind w:left="283" w:hanging="283"/>
        <w:rPr>
          <w:b/>
          <w:bCs/>
          <w:color w:val="auto"/>
          <w:sz w:val="24"/>
          <w:szCs w:val="24"/>
        </w:rPr>
      </w:pPr>
    </w:p>
    <w:p w14:paraId="5C54F504" w14:textId="77777777" w:rsidR="000923B7" w:rsidRDefault="000923B7" w:rsidP="00FD217B">
      <w:pPr>
        <w:ind w:left="283" w:hanging="283"/>
        <w:rPr>
          <w:b/>
          <w:bCs/>
          <w:color w:val="auto"/>
          <w:sz w:val="24"/>
          <w:szCs w:val="24"/>
        </w:rPr>
      </w:pPr>
    </w:p>
    <w:p w14:paraId="4248775D" w14:textId="77777777" w:rsidR="000923B7" w:rsidRDefault="000923B7" w:rsidP="00FD217B">
      <w:pPr>
        <w:ind w:left="283" w:hanging="283"/>
        <w:rPr>
          <w:b/>
          <w:bCs/>
          <w:color w:val="auto"/>
          <w:sz w:val="24"/>
          <w:szCs w:val="24"/>
        </w:rPr>
      </w:pPr>
    </w:p>
    <w:p w14:paraId="71180D9D" w14:textId="77777777" w:rsidR="000923B7" w:rsidRDefault="000923B7" w:rsidP="00FD217B">
      <w:pPr>
        <w:ind w:left="283" w:hanging="283"/>
        <w:rPr>
          <w:b/>
          <w:bCs/>
          <w:color w:val="auto"/>
          <w:sz w:val="24"/>
          <w:szCs w:val="24"/>
        </w:rPr>
      </w:pPr>
    </w:p>
    <w:p w14:paraId="42CF3047" w14:textId="77777777" w:rsidR="000923B7" w:rsidRDefault="000923B7" w:rsidP="00FD217B">
      <w:pPr>
        <w:ind w:left="283" w:hanging="283"/>
        <w:rPr>
          <w:b/>
          <w:bCs/>
          <w:color w:val="auto"/>
          <w:sz w:val="24"/>
          <w:szCs w:val="24"/>
        </w:rPr>
      </w:pPr>
    </w:p>
    <w:p w14:paraId="217BF188" w14:textId="77777777" w:rsidR="000923B7" w:rsidRDefault="000923B7" w:rsidP="00FD217B">
      <w:pPr>
        <w:ind w:left="283" w:hanging="283"/>
        <w:rPr>
          <w:b/>
          <w:bCs/>
          <w:color w:val="auto"/>
          <w:sz w:val="24"/>
          <w:szCs w:val="24"/>
        </w:rPr>
      </w:pPr>
    </w:p>
    <w:p w14:paraId="2AEDAACD" w14:textId="77777777" w:rsidR="000923B7" w:rsidRDefault="000923B7" w:rsidP="00FD217B">
      <w:pPr>
        <w:ind w:left="283" w:hanging="283"/>
        <w:rPr>
          <w:b/>
          <w:bCs/>
          <w:color w:val="auto"/>
          <w:sz w:val="24"/>
          <w:szCs w:val="24"/>
        </w:rPr>
      </w:pPr>
    </w:p>
    <w:p w14:paraId="7ABE3D61" w14:textId="77777777" w:rsidR="000923B7" w:rsidRDefault="000923B7" w:rsidP="00FD217B">
      <w:pPr>
        <w:ind w:left="283" w:hanging="283"/>
        <w:rPr>
          <w:b/>
          <w:bCs/>
          <w:color w:val="auto"/>
          <w:sz w:val="24"/>
          <w:szCs w:val="24"/>
        </w:rPr>
      </w:pPr>
    </w:p>
    <w:p w14:paraId="6F45BA4E" w14:textId="77777777" w:rsidR="000923B7" w:rsidRDefault="000923B7" w:rsidP="00FD217B">
      <w:pPr>
        <w:ind w:left="283" w:hanging="283"/>
        <w:rPr>
          <w:b/>
          <w:bCs/>
          <w:color w:val="auto"/>
          <w:sz w:val="24"/>
          <w:szCs w:val="24"/>
        </w:rPr>
      </w:pPr>
    </w:p>
    <w:p w14:paraId="61093D24" w14:textId="77777777" w:rsidR="000923B7" w:rsidRDefault="000923B7" w:rsidP="00FD217B">
      <w:pPr>
        <w:ind w:left="283" w:hanging="283"/>
        <w:rPr>
          <w:b/>
          <w:bCs/>
          <w:color w:val="auto"/>
          <w:sz w:val="24"/>
          <w:szCs w:val="24"/>
        </w:rPr>
      </w:pPr>
    </w:p>
    <w:p w14:paraId="3A7B8331" w14:textId="77777777" w:rsidR="000923B7" w:rsidRPr="00605258" w:rsidRDefault="000923B7" w:rsidP="00FD217B">
      <w:pPr>
        <w:ind w:left="283" w:hanging="283"/>
        <w:rPr>
          <w:b/>
          <w:bCs/>
          <w:color w:val="auto"/>
          <w:sz w:val="24"/>
          <w:szCs w:val="24"/>
        </w:rPr>
      </w:pPr>
    </w:p>
    <w:p w14:paraId="2F64C4F8" w14:textId="77777777" w:rsidR="000923B7" w:rsidRDefault="000923B7" w:rsidP="00FD217B">
      <w:pPr>
        <w:spacing w:after="200" w:line="276" w:lineRule="auto"/>
        <w:rPr>
          <w:b/>
          <w:bCs/>
          <w:color w:val="auto"/>
          <w:sz w:val="24"/>
          <w:szCs w:val="24"/>
        </w:rPr>
      </w:pPr>
      <w:r>
        <w:rPr>
          <w:b/>
          <w:bCs/>
          <w:color w:val="auto"/>
          <w:sz w:val="24"/>
          <w:szCs w:val="24"/>
        </w:rPr>
        <w:br w:type="page"/>
      </w:r>
    </w:p>
    <w:p w14:paraId="624E431A" w14:textId="77777777" w:rsidR="00056582" w:rsidRDefault="00056582" w:rsidP="00056582">
      <w:pPr>
        <w:ind w:left="283" w:hanging="283"/>
        <w:rPr>
          <w:b/>
          <w:bCs/>
          <w:color w:val="4CBCC5"/>
          <w:sz w:val="24"/>
          <w:szCs w:val="24"/>
        </w:rPr>
      </w:pPr>
      <w:r>
        <w:rPr>
          <w:b/>
          <w:bCs/>
          <w:color w:val="4CBCC5"/>
          <w:sz w:val="24"/>
          <w:szCs w:val="24"/>
        </w:rPr>
        <w:lastRenderedPageBreak/>
        <w:t>Resultaten van de school in vergelijking met Vlaanderen</w:t>
      </w:r>
    </w:p>
    <w:p w14:paraId="6F7118D4" w14:textId="77777777" w:rsidR="00056582" w:rsidRDefault="00056582" w:rsidP="00056582">
      <w:pPr>
        <w:ind w:left="283" w:hanging="283"/>
        <w:rPr>
          <w:b/>
          <w:bCs/>
          <w:color w:val="4CBCC5"/>
          <w:sz w:val="24"/>
          <w:szCs w:val="24"/>
        </w:rPr>
      </w:pPr>
      <w:r w:rsidRPr="00031E6E">
        <w:rPr>
          <w:b/>
          <w:bCs/>
          <w:noProof/>
          <w:color w:val="4CBCC5"/>
          <w:sz w:val="24"/>
          <w:szCs w:val="24"/>
        </w:rPr>
        <w:drawing>
          <wp:inline distT="0" distB="0" distL="0" distR="0" wp14:anchorId="08A80AA1" wp14:editId="31AC7FC8">
            <wp:extent cx="5976620" cy="4082415"/>
            <wp:effectExtent l="0" t="0" r="5080" b="0"/>
            <wp:docPr id="106153343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533439" name=""/>
                    <pic:cNvPicPr/>
                  </pic:nvPicPr>
                  <pic:blipFill>
                    <a:blip r:embed="rId18"/>
                    <a:stretch>
                      <a:fillRect/>
                    </a:stretch>
                  </pic:blipFill>
                  <pic:spPr>
                    <a:xfrm>
                      <a:off x="0" y="0"/>
                      <a:ext cx="5976620" cy="4082415"/>
                    </a:xfrm>
                    <a:prstGeom prst="rect">
                      <a:avLst/>
                    </a:prstGeom>
                  </pic:spPr>
                </pic:pic>
              </a:graphicData>
            </a:graphic>
          </wp:inline>
        </w:drawing>
      </w:r>
    </w:p>
    <w:p w14:paraId="60D27BCB" w14:textId="77777777" w:rsidR="00056582" w:rsidRDefault="00056582" w:rsidP="00056582">
      <w:pPr>
        <w:ind w:left="283" w:hanging="283"/>
        <w:rPr>
          <w:b/>
          <w:bCs/>
          <w:color w:val="4CBCC5"/>
          <w:sz w:val="24"/>
          <w:szCs w:val="24"/>
        </w:rPr>
      </w:pPr>
    </w:p>
    <w:p w14:paraId="05E4017A" w14:textId="77777777" w:rsidR="00056582" w:rsidRDefault="00056582" w:rsidP="00056582">
      <w:r>
        <w:rPr>
          <w:noProof/>
        </w:rPr>
        <w:drawing>
          <wp:inline distT="0" distB="0" distL="0" distR="0" wp14:anchorId="41AEE576" wp14:editId="6DA5B67B">
            <wp:extent cx="4566871" cy="259080"/>
            <wp:effectExtent l="0" t="0" r="5715" b="7620"/>
            <wp:docPr id="147261545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615458" name=""/>
                    <pic:cNvPicPr/>
                  </pic:nvPicPr>
                  <pic:blipFill rotWithShape="1">
                    <a:blip r:embed="rId19"/>
                    <a:srcRect l="334" t="-654" r="-334" b="95095"/>
                    <a:stretch>
                      <a:fillRect/>
                    </a:stretch>
                  </pic:blipFill>
                  <pic:spPr bwMode="auto">
                    <a:xfrm>
                      <a:off x="0" y="0"/>
                      <a:ext cx="4572000" cy="259371"/>
                    </a:xfrm>
                    <a:prstGeom prst="rect">
                      <a:avLst/>
                    </a:prstGeom>
                    <a:ln>
                      <a:noFill/>
                    </a:ln>
                    <a:extLst>
                      <a:ext uri="{53640926-AAD7-44D8-BBD7-CCE9431645EC}">
                        <a14:shadowObscured xmlns:a14="http://schemas.microsoft.com/office/drawing/2010/main"/>
                      </a:ext>
                    </a:extLst>
                  </pic:spPr>
                </pic:pic>
              </a:graphicData>
            </a:graphic>
          </wp:inline>
        </w:drawing>
      </w:r>
      <w:r>
        <w:object w:dxaOrig="7260" w:dyaOrig="8388" w14:anchorId="0AC929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3pt;height:177.4pt" o:ole="">
            <v:imagedata r:id="rId20" o:title="" croptop="20282f" cropbottom="17469f"/>
          </v:shape>
          <o:OLEObject Type="Embed" ProgID="PBrush" ShapeID="_x0000_i1025" DrawAspect="Content" ObjectID="_1853004734" r:id="rId21"/>
        </w:object>
      </w:r>
    </w:p>
    <w:p w14:paraId="171959EC" w14:textId="77777777" w:rsidR="00056582" w:rsidRDefault="00056582" w:rsidP="00056582">
      <w:pPr>
        <w:ind w:left="283" w:hanging="283"/>
        <w:rPr>
          <w:b/>
          <w:bCs/>
          <w:color w:val="4CBCC5"/>
          <w:sz w:val="24"/>
          <w:szCs w:val="24"/>
        </w:rPr>
      </w:pPr>
    </w:p>
    <w:p w14:paraId="429B79D7" w14:textId="77777777" w:rsidR="00056582" w:rsidRDefault="00056582" w:rsidP="00056582">
      <w:pPr>
        <w:ind w:left="283" w:hanging="283"/>
        <w:rPr>
          <w:b/>
          <w:bCs/>
          <w:color w:val="4CBCC5"/>
          <w:sz w:val="24"/>
          <w:szCs w:val="24"/>
        </w:rPr>
      </w:pPr>
    </w:p>
    <w:p w14:paraId="619E1567" w14:textId="77777777" w:rsidR="00056582" w:rsidRDefault="00056582" w:rsidP="00056582">
      <w:pPr>
        <w:spacing w:after="200" w:line="276" w:lineRule="auto"/>
        <w:rPr>
          <w:b/>
          <w:bCs/>
          <w:color w:val="4CBCC5"/>
          <w:sz w:val="24"/>
          <w:szCs w:val="24"/>
        </w:rPr>
      </w:pPr>
      <w:r>
        <w:rPr>
          <w:b/>
          <w:bCs/>
          <w:color w:val="4CBCC5"/>
          <w:sz w:val="24"/>
          <w:szCs w:val="24"/>
        </w:rPr>
        <w:br w:type="page"/>
      </w:r>
    </w:p>
    <w:p w14:paraId="600CDF82" w14:textId="77777777" w:rsidR="000923B7" w:rsidRPr="0088287F" w:rsidRDefault="000923B7" w:rsidP="00FD217B">
      <w:pPr>
        <w:ind w:left="283" w:hanging="283"/>
        <w:rPr>
          <w:b/>
          <w:bCs/>
          <w:color w:val="4CBCC5"/>
          <w:sz w:val="24"/>
          <w:szCs w:val="24"/>
        </w:rPr>
      </w:pPr>
      <w:proofErr w:type="gramStart"/>
      <w:r w:rsidRPr="0088287F">
        <w:rPr>
          <w:b/>
          <w:bCs/>
          <w:color w:val="4CBCC5"/>
          <w:sz w:val="24"/>
          <w:szCs w:val="24"/>
        </w:rPr>
        <w:lastRenderedPageBreak/>
        <w:t>Resultaten  van</w:t>
      </w:r>
      <w:proofErr w:type="gramEnd"/>
      <w:r w:rsidRPr="0088287F">
        <w:rPr>
          <w:b/>
          <w:bCs/>
          <w:color w:val="4CBCC5"/>
          <w:sz w:val="24"/>
          <w:szCs w:val="24"/>
        </w:rPr>
        <w:t xml:space="preserve"> de school in vergelijking met vergelijkbare instellingen</w:t>
      </w:r>
    </w:p>
    <w:p w14:paraId="68E75691" w14:textId="77777777" w:rsidR="000923B7" w:rsidRPr="0088287F" w:rsidRDefault="000923B7" w:rsidP="00FD217B">
      <w:pPr>
        <w:ind w:left="283" w:hanging="283"/>
        <w:rPr>
          <w:b/>
          <w:bCs/>
          <w:color w:val="4CBCC5"/>
          <w:sz w:val="24"/>
          <w:szCs w:val="24"/>
        </w:rPr>
      </w:pPr>
    </w:p>
    <w:p w14:paraId="0DF0D870" w14:textId="77777777" w:rsidR="000923B7" w:rsidRPr="0088287F" w:rsidRDefault="000923B7" w:rsidP="00FD217B">
      <w:pPr>
        <w:ind w:left="283" w:hanging="283"/>
        <w:rPr>
          <w:b/>
          <w:bCs/>
          <w:color w:val="4CBCC5"/>
          <w:sz w:val="24"/>
          <w:szCs w:val="24"/>
        </w:rPr>
      </w:pPr>
      <w:r w:rsidRPr="0088287F">
        <w:rPr>
          <w:noProof/>
        </w:rPr>
        <w:drawing>
          <wp:inline distT="0" distB="0" distL="0" distR="0" wp14:anchorId="586ED622" wp14:editId="2F19AE05">
            <wp:extent cx="5759450" cy="1417955"/>
            <wp:effectExtent l="0" t="0" r="0" b="0"/>
            <wp:docPr id="1016901894" name="Afbeelding 1" descr="Afbeelding met schermopname, tekst, lijn,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901894" name="Afbeelding 1" descr="Afbeelding met schermopname, tekst, lijn, Lettertype&#10;&#10;Door AI gegenereerde inhoud is mogelijk onjuist."/>
                    <pic:cNvPicPr/>
                  </pic:nvPicPr>
                  <pic:blipFill rotWithShape="1">
                    <a:blip r:embed="rId22"/>
                    <a:srcRect t="21841"/>
                    <a:stretch>
                      <a:fillRect/>
                    </a:stretch>
                  </pic:blipFill>
                  <pic:spPr bwMode="auto">
                    <a:xfrm>
                      <a:off x="0" y="0"/>
                      <a:ext cx="5759450" cy="1417955"/>
                    </a:xfrm>
                    <a:prstGeom prst="rect">
                      <a:avLst/>
                    </a:prstGeom>
                    <a:ln>
                      <a:noFill/>
                    </a:ln>
                    <a:extLst>
                      <a:ext uri="{53640926-AAD7-44D8-BBD7-CCE9431645EC}">
                        <a14:shadowObscured xmlns:a14="http://schemas.microsoft.com/office/drawing/2010/main"/>
                      </a:ext>
                    </a:extLst>
                  </pic:spPr>
                </pic:pic>
              </a:graphicData>
            </a:graphic>
          </wp:inline>
        </w:drawing>
      </w:r>
    </w:p>
    <w:p w14:paraId="3F8BF7E1" w14:textId="77777777" w:rsidR="000923B7" w:rsidRDefault="000923B7" w:rsidP="00FD217B">
      <w:pPr>
        <w:ind w:left="283" w:hanging="283"/>
        <w:rPr>
          <w:b/>
          <w:bCs/>
          <w:color w:val="4CBCC5"/>
          <w:sz w:val="24"/>
          <w:szCs w:val="24"/>
        </w:rPr>
      </w:pPr>
      <w:r w:rsidRPr="0088287F">
        <w:rPr>
          <w:b/>
          <w:bCs/>
          <w:noProof/>
          <w:color w:val="4CBCC5"/>
          <w:sz w:val="24"/>
          <w:szCs w:val="24"/>
        </w:rPr>
        <w:drawing>
          <wp:inline distT="0" distB="0" distL="0" distR="0" wp14:anchorId="0735BD3A" wp14:editId="33A91185">
            <wp:extent cx="6009751" cy="2994660"/>
            <wp:effectExtent l="0" t="0" r="0" b="0"/>
            <wp:docPr id="97657443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574431" name=""/>
                    <pic:cNvPicPr/>
                  </pic:nvPicPr>
                  <pic:blipFill rotWithShape="1">
                    <a:blip r:embed="rId23"/>
                    <a:srcRect l="18742" t="37309"/>
                    <a:stretch>
                      <a:fillRect/>
                    </a:stretch>
                  </pic:blipFill>
                  <pic:spPr bwMode="auto">
                    <a:xfrm>
                      <a:off x="0" y="0"/>
                      <a:ext cx="6036773" cy="3008125"/>
                    </a:xfrm>
                    <a:prstGeom prst="rect">
                      <a:avLst/>
                    </a:prstGeom>
                    <a:ln>
                      <a:noFill/>
                    </a:ln>
                    <a:extLst>
                      <a:ext uri="{53640926-AAD7-44D8-BBD7-CCE9431645EC}">
                        <a14:shadowObscured xmlns:a14="http://schemas.microsoft.com/office/drawing/2010/main"/>
                      </a:ext>
                    </a:extLst>
                  </pic:spPr>
                </pic:pic>
              </a:graphicData>
            </a:graphic>
          </wp:inline>
        </w:drawing>
      </w:r>
    </w:p>
    <w:p w14:paraId="77B13832" w14:textId="77777777" w:rsidR="000923B7" w:rsidRDefault="000923B7" w:rsidP="00FD217B">
      <w:pPr>
        <w:ind w:left="283" w:hanging="283"/>
        <w:rPr>
          <w:b/>
          <w:bCs/>
          <w:color w:val="4CBCC5"/>
          <w:sz w:val="24"/>
          <w:szCs w:val="24"/>
        </w:rPr>
      </w:pPr>
    </w:p>
    <w:p w14:paraId="64C5BE9D" w14:textId="77777777" w:rsidR="000923B7" w:rsidRDefault="000923B7" w:rsidP="00FD217B">
      <w:pPr>
        <w:ind w:left="283" w:hanging="283"/>
        <w:rPr>
          <w:color w:val="4CBCC5"/>
          <w:sz w:val="24"/>
          <w:szCs w:val="24"/>
        </w:rPr>
      </w:pPr>
      <w:r>
        <w:rPr>
          <w:color w:val="4CBCC5"/>
          <w:sz w:val="24"/>
          <w:szCs w:val="24"/>
        </w:rPr>
        <w:tab/>
        <w:t>Wat leren we uit deze resultaten?</w:t>
      </w:r>
    </w:p>
    <w:p w14:paraId="112E6EF8" w14:textId="77777777" w:rsidR="000923B7" w:rsidRDefault="000923B7" w:rsidP="00FD217B">
      <w:pPr>
        <w:ind w:left="283"/>
        <w:rPr>
          <w:color w:val="4CBCC5"/>
          <w:szCs w:val="20"/>
        </w:rPr>
      </w:pPr>
      <w:r w:rsidRPr="008503F0">
        <w:rPr>
          <w:color w:val="auto"/>
          <w:szCs w:val="20"/>
        </w:rPr>
        <w:t xml:space="preserve">Wat </w:t>
      </w:r>
      <w:r>
        <w:rPr>
          <w:color w:val="auto"/>
          <w:szCs w:val="20"/>
        </w:rPr>
        <w:t>nemen we mee als sterkte</w:t>
      </w:r>
      <w:r w:rsidRPr="008503F0">
        <w:rPr>
          <w:color w:val="auto"/>
          <w:szCs w:val="20"/>
        </w:rPr>
        <w:t>? W</w:t>
      </w:r>
      <w:r>
        <w:rPr>
          <w:color w:val="auto"/>
          <w:szCs w:val="20"/>
        </w:rPr>
        <w:t>aar zien we groeikansen</w:t>
      </w:r>
      <w:r w:rsidRPr="008503F0">
        <w:rPr>
          <w:color w:val="auto"/>
          <w:szCs w:val="20"/>
        </w:rPr>
        <w:t>?</w:t>
      </w:r>
      <w:r w:rsidRPr="00B13E5E">
        <w:rPr>
          <w:noProof/>
          <w:color w:val="4CBCC5"/>
          <w:szCs w:val="20"/>
        </w:rPr>
        <mc:AlternateContent>
          <mc:Choice Requires="wps">
            <w:drawing>
              <wp:anchor distT="45720" distB="45720" distL="114300" distR="114300" simplePos="0" relativeHeight="251667456" behindDoc="0" locked="0" layoutInCell="1" allowOverlap="1" wp14:anchorId="7811DEAD" wp14:editId="60987800">
                <wp:simplePos x="0" y="0"/>
                <wp:positionH relativeFrom="column">
                  <wp:posOffset>153035</wp:posOffset>
                </wp:positionH>
                <wp:positionV relativeFrom="paragraph">
                  <wp:posOffset>426720</wp:posOffset>
                </wp:positionV>
                <wp:extent cx="5814060" cy="1404620"/>
                <wp:effectExtent l="0" t="0" r="15240" b="10795"/>
                <wp:wrapSquare wrapText="bothSides"/>
                <wp:docPr id="98117849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4060" cy="1404620"/>
                        </a:xfrm>
                        <a:prstGeom prst="rect">
                          <a:avLst/>
                        </a:prstGeom>
                        <a:noFill/>
                        <a:ln w="19050">
                          <a:solidFill>
                            <a:srgbClr val="58B8D4"/>
                          </a:solidFill>
                          <a:miter lim="800000"/>
                          <a:headEnd/>
                          <a:tailEnd/>
                        </a:ln>
                      </wps:spPr>
                      <wps:txbx>
                        <w:txbxContent>
                          <w:p w14:paraId="7D326557" w14:textId="77777777" w:rsidR="000923B7" w:rsidRDefault="000923B7" w:rsidP="000923B7">
                            <w:pPr>
                              <w:rPr>
                                <w:sz w:val="18"/>
                              </w:rPr>
                            </w:pPr>
                            <w:r>
                              <w:rPr>
                                <w:sz w:val="18"/>
                              </w:rPr>
                              <w:t>[</w:t>
                            </w:r>
                            <w:proofErr w:type="gramStart"/>
                            <w:r>
                              <w:rPr>
                                <w:sz w:val="18"/>
                              </w:rPr>
                              <w:t>invullen</w:t>
                            </w:r>
                            <w:proofErr w:type="gramEnd"/>
                            <w:r>
                              <w:rPr>
                                <w:sz w:val="18"/>
                              </w:rPr>
                              <w:t>]</w:t>
                            </w:r>
                          </w:p>
                          <w:p w14:paraId="1166A2C2" w14:textId="77777777" w:rsidR="000923B7" w:rsidRPr="00B13E5E" w:rsidRDefault="000923B7" w:rsidP="000923B7">
                            <w:pPr>
                              <w:rPr>
                                <w:sz w:val="1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811DEAD" id="_x0000_s1029" type="#_x0000_t202" style="position:absolute;left:0;text-align:left;margin-left:12.05pt;margin-top:33.6pt;width:457.8pt;height:110.6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ZxpFgIAAP8DAAAOAAAAZHJzL2Uyb0RvYy54bWysU9uO0zAQfUfiHyy/06SlLd2o6Wq3pQhp&#10;uUgLH+A4TmPheMzYbbJ8PWOn263gDZEHa5yxz8w5c7y+HTrDTgq9Blvy6STnTFkJtbaHkn//tn+z&#10;4swHYWthwKqSPynPbzevX617V6gZtGBqhYxArC96V/I2BFdkmZet6oSfgFOWkg1gJwJt8ZDVKHpC&#10;70w2y/Nl1gPWDkEq7+nvbkzyTcJvGiXDl6bxKjBTcuotpBXTWsU126xFcUDhWi3PbYh/6KIT2lLR&#10;C9ROBMGOqP+C6rRE8NCEiYQug6bRUiUOxGaa/8HmsRVOJS4kjncXmfz/g5WfT4/uK7Iw3MNAA0wk&#10;vHsA+cMzC9tW2IO6Q4S+VaKmwtMoWdY7X5yvRql94SNI1X+CmoYsjgES0NBgF1UhnozQaQBPF9HV&#10;EJikn4vVdJ4vKSUpR+F8OUtjyUTxfN2hDx8UdCwGJUeaaoIXpwcfYjuieD4Sq1nYa2PSZI1lPaHe&#10;5It8ZAZG1zEbz3k8VFuD7CTIHIvV/Wo3T+Qoc32s04EsanRX8lUev9E0UY/3tk5lgtBmjKkVY88C&#10;RU1GdcJQDUzXJX8b70a9KqifSDGE0ZH0gihoAX9x1pMbS+5/HgUqzsxHS6rfTOfzaN+0mS/ekUQM&#10;rzPVdUZYSVAlD5yN4TYkyyfS7o6ms9dJt5dOzi2Ty5Kc5xcRbXy9T6de3u3mNwAAAP//AwBQSwME&#10;FAAGAAgAAAAhACZsBGXfAAAACQEAAA8AAABkcnMvZG93bnJldi54bWxMj8FOwzAQRO9I/IO1SNyo&#10;07RK0xCnQiBQD1xIisRxG2/jiNiObKcNf485lePqjWbelrtZD+xMzvfWCFguEmBkWit70wk4NK8P&#10;OTAf0EgcrCEBP+RhV93elFhIezEfdK5Dx2KJ8QUKUCGMBee+VaTRL+xIJrKTdRpDPF3HpcNLLNcD&#10;T5Mk4xp7ExcUjvSsqP2uJy3gtJr2b5/ve/nllH3JamzQHRoh7u/mp0dggeZwDcOfflSHKjod7WSk&#10;Z4OAdL2MSQHZJgUW+Xa13QA7RpDna+BVyf9/UP0CAAD//wMAUEsBAi0AFAAGAAgAAAAhALaDOJL+&#10;AAAA4QEAABMAAAAAAAAAAAAAAAAAAAAAAFtDb250ZW50X1R5cGVzXS54bWxQSwECLQAUAAYACAAA&#10;ACEAOP0h/9YAAACUAQAACwAAAAAAAAAAAAAAAAAvAQAAX3JlbHMvLnJlbHNQSwECLQAUAAYACAAA&#10;ACEAG1GcaRYCAAD/AwAADgAAAAAAAAAAAAAAAAAuAgAAZHJzL2Uyb0RvYy54bWxQSwECLQAUAAYA&#10;CAAAACEAJmwEZd8AAAAJAQAADwAAAAAAAAAAAAAAAABwBAAAZHJzL2Rvd25yZXYueG1sUEsFBgAA&#10;AAAEAAQA8wAAAHwFAAAAAA==&#10;" filled="f" strokecolor="#58b8d4" strokeweight="1.5pt">
                <v:textbox style="mso-fit-shape-to-text:t">
                  <w:txbxContent>
                    <w:p w14:paraId="7D326557" w14:textId="77777777" w:rsidR="000923B7" w:rsidRDefault="000923B7" w:rsidP="000923B7">
                      <w:pPr>
                        <w:rPr>
                          <w:sz w:val="18"/>
                        </w:rPr>
                      </w:pPr>
                      <w:r>
                        <w:rPr>
                          <w:sz w:val="18"/>
                        </w:rPr>
                        <w:t>[invullen]</w:t>
                      </w:r>
                    </w:p>
                    <w:p w14:paraId="1166A2C2" w14:textId="77777777" w:rsidR="000923B7" w:rsidRPr="00B13E5E" w:rsidRDefault="000923B7" w:rsidP="000923B7">
                      <w:pPr>
                        <w:rPr>
                          <w:sz w:val="18"/>
                        </w:rPr>
                      </w:pPr>
                    </w:p>
                  </w:txbxContent>
                </v:textbox>
                <w10:wrap type="square"/>
              </v:shape>
            </w:pict>
          </mc:Fallback>
        </mc:AlternateContent>
      </w:r>
    </w:p>
    <w:p w14:paraId="3D63E315" w14:textId="77777777" w:rsidR="000923B7" w:rsidRDefault="000923B7" w:rsidP="00FD217B">
      <w:pPr>
        <w:rPr>
          <w:szCs w:val="20"/>
        </w:rPr>
      </w:pPr>
    </w:p>
    <w:p w14:paraId="3C0B5EF1" w14:textId="77777777" w:rsidR="000923B7" w:rsidRPr="000751DB" w:rsidRDefault="000923B7" w:rsidP="00FD217B">
      <w:pPr>
        <w:ind w:left="283" w:hanging="283"/>
        <w:rPr>
          <w:color w:val="auto"/>
          <w:sz w:val="24"/>
          <w:szCs w:val="24"/>
        </w:rPr>
      </w:pPr>
      <w:r w:rsidRPr="000751DB">
        <w:rPr>
          <w:color w:val="auto"/>
          <w:sz w:val="24"/>
          <w:szCs w:val="24"/>
        </w:rPr>
        <w:tab/>
      </w:r>
    </w:p>
    <w:p w14:paraId="6C1224CD" w14:textId="77777777" w:rsidR="000923B7" w:rsidRPr="000751DB" w:rsidRDefault="000923B7" w:rsidP="00FD217B">
      <w:pPr>
        <w:ind w:left="283" w:hanging="283"/>
        <w:rPr>
          <w:color w:val="auto"/>
          <w:sz w:val="24"/>
          <w:szCs w:val="24"/>
        </w:rPr>
      </w:pPr>
    </w:p>
    <w:p w14:paraId="0F1AB17B" w14:textId="77777777" w:rsidR="000923B7" w:rsidRPr="000751DB" w:rsidRDefault="000923B7" w:rsidP="00FD217B">
      <w:pPr>
        <w:ind w:left="283" w:hanging="283"/>
        <w:rPr>
          <w:color w:val="auto"/>
          <w:sz w:val="24"/>
          <w:szCs w:val="24"/>
        </w:rPr>
      </w:pPr>
    </w:p>
    <w:p w14:paraId="0E176978" w14:textId="77777777" w:rsidR="000923B7" w:rsidRPr="000751DB" w:rsidRDefault="000923B7" w:rsidP="00FD217B">
      <w:pPr>
        <w:ind w:left="283" w:hanging="283"/>
        <w:rPr>
          <w:color w:val="auto"/>
          <w:sz w:val="24"/>
          <w:szCs w:val="24"/>
        </w:rPr>
      </w:pPr>
    </w:p>
    <w:p w14:paraId="3335D365" w14:textId="77777777" w:rsidR="000923B7" w:rsidRPr="000751DB" w:rsidRDefault="000923B7" w:rsidP="00FD217B">
      <w:pPr>
        <w:ind w:left="283" w:hanging="283"/>
        <w:rPr>
          <w:color w:val="auto"/>
          <w:sz w:val="24"/>
          <w:szCs w:val="24"/>
        </w:rPr>
      </w:pPr>
    </w:p>
    <w:p w14:paraId="32FBA960" w14:textId="77777777" w:rsidR="000923B7" w:rsidRPr="000751DB" w:rsidRDefault="000923B7" w:rsidP="00FD217B">
      <w:pPr>
        <w:ind w:left="283" w:hanging="283"/>
        <w:rPr>
          <w:color w:val="auto"/>
          <w:sz w:val="24"/>
          <w:szCs w:val="24"/>
        </w:rPr>
      </w:pPr>
    </w:p>
    <w:p w14:paraId="7B9D9FFD" w14:textId="77777777" w:rsidR="000923B7" w:rsidRDefault="000923B7" w:rsidP="000923B7">
      <w:pPr>
        <w:spacing w:after="200" w:line="276" w:lineRule="auto"/>
        <w:rPr>
          <w:color w:val="auto"/>
          <w:sz w:val="24"/>
          <w:szCs w:val="24"/>
        </w:rPr>
      </w:pPr>
      <w:r>
        <w:rPr>
          <w:color w:val="auto"/>
          <w:sz w:val="24"/>
          <w:szCs w:val="24"/>
        </w:rPr>
        <w:br w:type="page"/>
      </w:r>
    </w:p>
    <w:tbl>
      <w:tblPr>
        <w:tblW w:w="15092" w:type="dxa"/>
        <w:tblBorders>
          <w:top w:val="nil"/>
          <w:left w:val="nil"/>
          <w:bottom w:val="nil"/>
          <w:right w:val="nil"/>
          <w:insideH w:val="nil"/>
          <w:insideV w:val="nil"/>
        </w:tblBorders>
        <w:tblLayout w:type="fixed"/>
        <w:tblLook w:val="04A0" w:firstRow="1" w:lastRow="0" w:firstColumn="1" w:lastColumn="0" w:noHBand="0" w:noVBand="1"/>
      </w:tblPr>
      <w:tblGrid>
        <w:gridCol w:w="465"/>
        <w:gridCol w:w="14627"/>
      </w:tblGrid>
      <w:tr w:rsidR="00B13E5E" w14:paraId="66FAEF93" w14:textId="77777777" w:rsidTr="00A85BD3">
        <w:trPr>
          <w:trHeight w:val="1510"/>
        </w:trPr>
        <w:tc>
          <w:tcPr>
            <w:tcW w:w="465" w:type="dxa"/>
            <w:shd w:val="clear" w:color="auto" w:fill="F28C28"/>
            <w:tcMar>
              <w:top w:w="0" w:type="dxa"/>
              <w:left w:w="0" w:type="dxa"/>
              <w:bottom w:w="0" w:type="dxa"/>
              <w:right w:w="0" w:type="dxa"/>
            </w:tcMar>
            <w:vAlign w:val="center"/>
          </w:tcPr>
          <w:p w14:paraId="2D95AE5C" w14:textId="77777777" w:rsidR="00B13E5E" w:rsidRDefault="00B13E5E" w:rsidP="00C629F3"/>
        </w:tc>
        <w:tc>
          <w:tcPr>
            <w:tcW w:w="14627" w:type="dxa"/>
            <w:shd w:val="clear" w:color="auto" w:fill="F1F4F7"/>
            <w:tcMar>
              <w:top w:w="210" w:type="dxa"/>
              <w:left w:w="560" w:type="dxa"/>
              <w:bottom w:w="190" w:type="dxa"/>
              <w:right w:w="420" w:type="dxa"/>
            </w:tcMar>
            <w:vAlign w:val="center"/>
          </w:tcPr>
          <w:p w14:paraId="624EDD4E" w14:textId="58FCD9E6" w:rsidR="00B13E5E" w:rsidRPr="00B13E5E" w:rsidRDefault="00B13E5E" w:rsidP="00C629F3">
            <w:pPr>
              <w:spacing w:after="100" w:line="240" w:lineRule="auto"/>
              <w:rPr>
                <w:bCs/>
                <w:sz w:val="36"/>
                <w:szCs w:val="36"/>
              </w:rPr>
            </w:pPr>
            <w:r>
              <w:rPr>
                <w:bCs/>
                <w:color w:val="F28C28"/>
                <w:sz w:val="36"/>
                <w:szCs w:val="36"/>
              </w:rPr>
              <w:t>Reflecties</w:t>
            </w:r>
          </w:p>
          <w:p w14:paraId="28A1B8E2" w14:textId="28B0A353" w:rsidR="009773A1" w:rsidRDefault="00B13E5E" w:rsidP="00B13E5E">
            <w:r>
              <w:t>In deze stap brainstormen jullie over mogelijke oorzaken voor de sterktes en de groeikansen                                                                                                                  en gaan jullie op zoek naar verklarende hypothese</w:t>
            </w:r>
            <w:r w:rsidR="00B85D34">
              <w:t>s</w:t>
            </w:r>
            <w:r>
              <w:t>.</w:t>
            </w:r>
            <w:r w:rsidR="009773A1" w:rsidRPr="00B766C7">
              <w:t xml:space="preserve"> </w:t>
            </w:r>
          </w:p>
          <w:p w14:paraId="2A23C2C4" w14:textId="1D99997B" w:rsidR="00B13E5E" w:rsidRDefault="009773A1" w:rsidP="00B13E5E">
            <w:r w:rsidRPr="00B766C7">
              <w:t>Richt de blik vooral op factoren waarop de school invloed heeft.</w:t>
            </w:r>
          </w:p>
          <w:p w14:paraId="068CEA08" w14:textId="6233F856" w:rsidR="00B13E5E" w:rsidRDefault="00B13E5E" w:rsidP="002C4726">
            <w:r>
              <w:t>In sommige situaties kan het zinvol zijn om de leerlingenresultaten en andere data bijkomend                                                                                                        te bekijken.</w:t>
            </w:r>
            <w:r w:rsidR="00B766C7" w:rsidRPr="00B766C7">
              <w:rPr>
                <w:color w:val="262626"/>
                <w:szCs w:val="20"/>
                <w:bdr w:val="none" w:sz="0" w:space="0" w:color="auto" w:frame="1"/>
              </w:rPr>
              <w:t xml:space="preserve"> </w:t>
            </w:r>
          </w:p>
        </w:tc>
      </w:tr>
    </w:tbl>
    <w:p w14:paraId="15432A56" w14:textId="77777777" w:rsidR="00B13E5E" w:rsidRDefault="00B13E5E" w:rsidP="00B13E5E">
      <w:pPr>
        <w:rPr>
          <w:szCs w:val="20"/>
        </w:rPr>
      </w:pPr>
    </w:p>
    <w:p w14:paraId="262A5868" w14:textId="269CBEDB" w:rsidR="00B13E5E" w:rsidRDefault="00B13E5E" w:rsidP="00B13E5E">
      <w:pPr>
        <w:rPr>
          <w:b/>
          <w:bCs/>
          <w:color w:val="F28C28"/>
          <w:sz w:val="24"/>
          <w:szCs w:val="24"/>
        </w:rPr>
      </w:pPr>
      <w:r>
        <w:rPr>
          <w:b/>
          <w:bCs/>
          <w:color w:val="F28C28"/>
          <w:sz w:val="24"/>
          <w:szCs w:val="24"/>
        </w:rPr>
        <w:t>Sterktes</w:t>
      </w:r>
    </w:p>
    <w:p w14:paraId="6865AA1C" w14:textId="77777777" w:rsidR="00B13E5E" w:rsidRDefault="00B13E5E" w:rsidP="00B13E5E">
      <w:r>
        <w:t>Welke zijn de sterktes van jullie school en hoe komt dit?</w:t>
      </w:r>
    </w:p>
    <w:p w14:paraId="0CD93BCC" w14:textId="45A2DD66" w:rsidR="00A2177A" w:rsidRPr="00A2177A" w:rsidRDefault="00A2177A" w:rsidP="00B13E5E">
      <w:r w:rsidRPr="00A2177A">
        <w:t>Denk vooral aan interne factoren: visie, samenwerking, afspraken, curriculum, didactiek, evaluatie, ondersteuning of professionalisering.</w:t>
      </w:r>
    </w:p>
    <w:p w14:paraId="2CE1C320" w14:textId="44D27B49" w:rsidR="00B77E34" w:rsidRDefault="00B13E5E" w:rsidP="00B13E5E">
      <w:r>
        <w:t>Formuleer</w:t>
      </w:r>
      <w:r w:rsidRPr="00C5605A">
        <w:t xml:space="preserve"> hypotheses die aan de basis liggen voor deze sterktes. </w:t>
      </w:r>
    </w:p>
    <w:p w14:paraId="304ECAE2" w14:textId="77777777" w:rsidR="00B77E34" w:rsidRPr="00721C13" w:rsidRDefault="00B77E34" w:rsidP="00B77E34">
      <w:pPr>
        <w:ind w:firstLine="720"/>
        <w:rPr>
          <w:sz w:val="16"/>
          <w:szCs w:val="16"/>
          <w:lang w:val="nl-BE"/>
        </w:rPr>
      </w:pPr>
      <w:r w:rsidRPr="00721C13">
        <w:rPr>
          <w:sz w:val="16"/>
          <w:szCs w:val="16"/>
        </w:rPr>
        <w:t>Voorbeeld:</w:t>
      </w:r>
      <w:r w:rsidRPr="00721C13">
        <w:rPr>
          <w:sz w:val="16"/>
          <w:szCs w:val="16"/>
          <w:lang w:val="nl-BE"/>
        </w:rPr>
        <w:t xml:space="preserve"> </w:t>
      </w:r>
    </w:p>
    <w:p w14:paraId="360271F7" w14:textId="77777777" w:rsidR="00C4596C" w:rsidRPr="00C4596C" w:rsidRDefault="00C4596C" w:rsidP="00C4596C">
      <w:pPr>
        <w:ind w:firstLine="720"/>
        <w:rPr>
          <w:b/>
          <w:bCs/>
          <w:sz w:val="16"/>
          <w:szCs w:val="16"/>
          <w:lang w:val="nl-BE"/>
        </w:rPr>
      </w:pPr>
      <w:r w:rsidRPr="00C4596C">
        <w:rPr>
          <w:b/>
          <w:bCs/>
          <w:sz w:val="16"/>
          <w:szCs w:val="16"/>
          <w:lang w:val="nl-BE"/>
        </w:rPr>
        <w:t>Bereiken van de eindtermen</w:t>
      </w:r>
    </w:p>
    <w:p w14:paraId="094E6C50" w14:textId="77777777" w:rsidR="00C4596C" w:rsidRPr="00C4596C" w:rsidRDefault="00C4596C" w:rsidP="006E40B4">
      <w:pPr>
        <w:ind w:left="720"/>
        <w:rPr>
          <w:sz w:val="16"/>
          <w:szCs w:val="16"/>
          <w:lang w:val="nl-BE"/>
        </w:rPr>
      </w:pPr>
      <w:r w:rsidRPr="00C4596C">
        <w:rPr>
          <w:sz w:val="16"/>
          <w:szCs w:val="16"/>
          <w:lang w:val="nl-BE"/>
        </w:rPr>
        <w:t>We vermoeden dat leerlingen systematisch leren redeneren met getallenassen, breuken, kommagetallen, procenten, verhoudingen en afrondingen.</w:t>
      </w:r>
    </w:p>
    <w:p w14:paraId="318B0EC5" w14:textId="7C8AB2C7" w:rsidR="00C4596C" w:rsidRPr="00C4596C" w:rsidRDefault="00C4596C" w:rsidP="00C4596C">
      <w:pPr>
        <w:ind w:firstLine="720"/>
        <w:rPr>
          <w:b/>
          <w:bCs/>
          <w:sz w:val="16"/>
          <w:szCs w:val="16"/>
          <w:lang w:val="nl-BE"/>
        </w:rPr>
      </w:pPr>
      <w:r w:rsidRPr="00C4596C">
        <w:rPr>
          <w:b/>
          <w:bCs/>
          <w:sz w:val="16"/>
          <w:szCs w:val="16"/>
          <w:lang w:val="nl-BE"/>
        </w:rPr>
        <w:t>Verdeling over vaardigheidsniveaus</w:t>
      </w:r>
    </w:p>
    <w:p w14:paraId="4854FA64" w14:textId="39400D9F" w:rsidR="00C4596C" w:rsidRPr="00C4596C" w:rsidRDefault="00C4596C" w:rsidP="00432EBE">
      <w:pPr>
        <w:ind w:left="720"/>
        <w:rPr>
          <w:sz w:val="16"/>
          <w:szCs w:val="16"/>
          <w:lang w:val="nl-BE"/>
        </w:rPr>
      </w:pPr>
      <w:r w:rsidRPr="00C4596C">
        <w:rPr>
          <w:b/>
          <w:bCs/>
          <w:sz w:val="16"/>
          <w:szCs w:val="16"/>
          <w:lang w:val="nl-BE"/>
        </w:rPr>
        <w:t>Veel leerlingen in A:</w:t>
      </w:r>
      <w:r w:rsidRPr="00C4596C">
        <w:rPr>
          <w:sz w:val="16"/>
          <w:szCs w:val="16"/>
          <w:lang w:val="nl-BE"/>
        </w:rPr>
        <w:t xml:space="preserve"> we vermoeden dat leerlingen wiskundige taal, representaties en </w:t>
      </w:r>
      <w:proofErr w:type="spellStart"/>
      <w:r w:rsidRPr="00C4596C">
        <w:rPr>
          <w:sz w:val="16"/>
          <w:szCs w:val="16"/>
          <w:lang w:val="nl-BE"/>
        </w:rPr>
        <w:t>getalrelaties</w:t>
      </w:r>
      <w:proofErr w:type="spellEnd"/>
      <w:r w:rsidRPr="00C4596C">
        <w:rPr>
          <w:sz w:val="16"/>
          <w:szCs w:val="16"/>
          <w:lang w:val="nl-BE"/>
        </w:rPr>
        <w:t xml:space="preserve"> flexibel en in samenhang leren gebruiken.</w:t>
      </w:r>
    </w:p>
    <w:p w14:paraId="7F16ADDC" w14:textId="34787196" w:rsidR="00C4596C" w:rsidRPr="00C4596C" w:rsidRDefault="00C4596C" w:rsidP="00C4596C">
      <w:pPr>
        <w:ind w:firstLine="720"/>
        <w:rPr>
          <w:b/>
          <w:bCs/>
          <w:sz w:val="16"/>
          <w:szCs w:val="16"/>
          <w:lang w:val="nl-BE"/>
        </w:rPr>
      </w:pPr>
      <w:r w:rsidRPr="00C4596C">
        <w:rPr>
          <w:b/>
          <w:bCs/>
          <w:sz w:val="16"/>
          <w:szCs w:val="16"/>
          <w:lang w:val="nl-BE"/>
        </w:rPr>
        <w:t>Verschillen ten opzichte van Vlaanderen</w:t>
      </w:r>
    </w:p>
    <w:p w14:paraId="2418C177" w14:textId="77777777" w:rsidR="00C4596C" w:rsidRPr="00C4596C" w:rsidRDefault="00C4596C" w:rsidP="008B2F46">
      <w:pPr>
        <w:ind w:left="720"/>
        <w:rPr>
          <w:sz w:val="16"/>
          <w:szCs w:val="16"/>
          <w:lang w:val="nl-BE"/>
        </w:rPr>
      </w:pPr>
      <w:r w:rsidRPr="00C4596C">
        <w:rPr>
          <w:b/>
          <w:bCs/>
          <w:sz w:val="16"/>
          <w:szCs w:val="16"/>
          <w:lang w:val="nl-BE"/>
        </w:rPr>
        <w:t>Relatief meer A en B:</w:t>
      </w:r>
      <w:r w:rsidRPr="00C4596C">
        <w:rPr>
          <w:sz w:val="16"/>
          <w:szCs w:val="16"/>
          <w:lang w:val="nl-BE"/>
        </w:rPr>
        <w:t xml:space="preserve"> we vermoeden dat begripsvorming, representaties en relaties tussen getallen een structurele plaats krijgen in het curriculum.</w:t>
      </w:r>
    </w:p>
    <w:p w14:paraId="76A9AAA0" w14:textId="06B8225A" w:rsidR="00C4596C" w:rsidRPr="00C4596C" w:rsidRDefault="00C4596C" w:rsidP="00C4596C">
      <w:pPr>
        <w:ind w:firstLine="720"/>
        <w:rPr>
          <w:b/>
          <w:bCs/>
          <w:sz w:val="16"/>
          <w:szCs w:val="16"/>
          <w:lang w:val="nl-BE"/>
        </w:rPr>
      </w:pPr>
      <w:r w:rsidRPr="00C4596C">
        <w:rPr>
          <w:b/>
          <w:bCs/>
          <w:sz w:val="16"/>
          <w:szCs w:val="16"/>
          <w:lang w:val="nl-BE"/>
        </w:rPr>
        <w:t>Verschillen ten opzichte van vergelijkbare scholen</w:t>
      </w:r>
    </w:p>
    <w:p w14:paraId="6603B61B" w14:textId="77777777" w:rsidR="00C4596C" w:rsidRPr="00C4596C" w:rsidRDefault="00C4596C" w:rsidP="003F1BE1">
      <w:pPr>
        <w:ind w:left="720"/>
        <w:rPr>
          <w:sz w:val="16"/>
          <w:szCs w:val="16"/>
          <w:lang w:val="nl-BE"/>
        </w:rPr>
      </w:pPr>
      <w:r w:rsidRPr="00C4596C">
        <w:rPr>
          <w:b/>
          <w:bCs/>
          <w:sz w:val="16"/>
          <w:szCs w:val="16"/>
          <w:lang w:val="nl-BE"/>
        </w:rPr>
        <w:t>Gunstiger resultaat:</w:t>
      </w:r>
      <w:r w:rsidRPr="00C4596C">
        <w:rPr>
          <w:sz w:val="16"/>
          <w:szCs w:val="16"/>
          <w:lang w:val="nl-BE"/>
        </w:rPr>
        <w:t xml:space="preserve"> we vermoeden dat gezamenlijke afspraken over modellen, getallenassen, verhoudingstabellen en wiskundige taal bijdragen aan een sterkere begripsopbouw.</w:t>
      </w:r>
    </w:p>
    <w:p w14:paraId="637AA3F0" w14:textId="77777777" w:rsidR="002123B7" w:rsidRDefault="002123B7" w:rsidP="00B13E5E">
      <w:pPr>
        <w:rPr>
          <w:b/>
          <w:bCs/>
          <w:color w:val="F28C28"/>
          <w:sz w:val="24"/>
          <w:szCs w:val="24"/>
        </w:rPr>
      </w:pPr>
    </w:p>
    <w:p w14:paraId="6CF672F9" w14:textId="6B3175A1" w:rsidR="008A314B" w:rsidRPr="008503F0" w:rsidRDefault="00B77E34" w:rsidP="00B13E5E">
      <w:pPr>
        <w:rPr>
          <w:color w:val="F28C28"/>
          <w:sz w:val="24"/>
          <w:szCs w:val="24"/>
        </w:rPr>
      </w:pPr>
      <w:r w:rsidRPr="00B13E5E">
        <w:rPr>
          <w:noProof/>
          <w:color w:val="F28C28"/>
          <w:sz w:val="24"/>
          <w:szCs w:val="24"/>
        </w:rPr>
        <mc:AlternateContent>
          <mc:Choice Requires="wps">
            <w:drawing>
              <wp:anchor distT="45720" distB="45720" distL="114300" distR="114300" simplePos="0" relativeHeight="251656192" behindDoc="0" locked="0" layoutInCell="1" allowOverlap="1" wp14:anchorId="3FE4B84B" wp14:editId="2B7C508F">
                <wp:simplePos x="0" y="0"/>
                <wp:positionH relativeFrom="margin">
                  <wp:align>left</wp:align>
                </wp:positionH>
                <wp:positionV relativeFrom="paragraph">
                  <wp:posOffset>236220</wp:posOffset>
                </wp:positionV>
                <wp:extent cx="5943600" cy="1404620"/>
                <wp:effectExtent l="0" t="0" r="19050" b="10795"/>
                <wp:wrapTopAndBottom/>
                <wp:docPr id="2133683928"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404620"/>
                        </a:xfrm>
                        <a:prstGeom prst="rect">
                          <a:avLst/>
                        </a:prstGeom>
                        <a:noFill/>
                        <a:ln w="19050">
                          <a:solidFill>
                            <a:srgbClr val="F28C28"/>
                          </a:solidFill>
                          <a:miter lim="800000"/>
                          <a:headEnd/>
                          <a:tailEnd/>
                        </a:ln>
                      </wps:spPr>
                      <wps:txbx>
                        <w:txbxContent>
                          <w:p w14:paraId="2E8981B5" w14:textId="2D021662" w:rsidR="00B77E34" w:rsidRPr="00E15EAC" w:rsidRDefault="00B13E5E">
                            <w:pPr>
                              <w:rPr>
                                <w:sz w:val="18"/>
                              </w:rPr>
                            </w:pPr>
                            <w:r>
                              <w:rPr>
                                <w:sz w:val="18"/>
                              </w:rPr>
                              <w:t>[</w:t>
                            </w:r>
                            <w:proofErr w:type="gramStart"/>
                            <w:r>
                              <w:rPr>
                                <w:sz w:val="18"/>
                              </w:rPr>
                              <w:t>invullen</w:t>
                            </w:r>
                            <w:proofErr w:type="gramEnd"/>
                            <w:r>
                              <w:rPr>
                                <w:sz w:val="18"/>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FE4B84B" id="_x0000_s1030" type="#_x0000_t202" style="position:absolute;margin-left:0;margin-top:18.6pt;width:468pt;height:110.6pt;z-index:25165619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hvcFwIAAP8DAAAOAAAAZHJzL2Uyb0RvYy54bWysU9uO0zAQfUfiHyy/06QlLW3UdLV0KUJa&#10;LtLCB7iO01g4HjN2myxfv2On263gDZEHy86Mz8w5c7y+GTrDTgq9Blvx6STnTFkJtbaHiv/4vnuz&#10;5MwHYWthwKqKPyrPbzavX617V6oZtGBqhYxArC97V/E2BFdmmZet6oSfgFOWgg1gJwId8ZDVKHpC&#10;70w2y/NF1gPWDkEq7+nv3Rjkm4TfNEqGr03jVWCm4tRbSCumdR/XbLMW5QGFa7U8tyH+oYtOaEtF&#10;L1B3Igh2RP0XVKclgocmTCR0GTSNlipxIDbT/A82D61wKnEhcby7yOT/H6z8cnpw35CF4T0MNMBE&#10;wrt7kD89s7BthT2oW0ToWyVqKjyNkmW98+X5apTalz6C7PvPUNOQxTFAAhoa7KIqxJMROg3g8SK6&#10;GgKT9HO+Kt4ucgpJik2LvFjM0lgyUT5fd+jDRwUdi5uKI001wYvTvQ+xHVE+p8RqFnbamDRZY1lP&#10;qKt8no/MwOg6RmOex8N+a5CdBJljN1tuZ8tEjiLXaZ0OZFGju4ov8/iNpol6fLB1KhOENuOeWjH2&#10;LFDUZFQnDPuB6briRbwb9dpD/UiKIYyOpBdEmxbwN2c9ubHi/tdRoOLMfLKk+mpaFNG+6VDM35FE&#10;DK8j++uIsJKgKh44G7fbkCyfSLtbms5OJ91eOjm3TC5Lcp5fRLTx9TllvbzbzRMAAAD//wMAUEsD&#10;BBQABgAIAAAAIQC+lovM2wAAAAcBAAAPAAAAZHJzL2Rvd25yZXYueG1sTI/BTsMwEETvSPyDtUjc&#10;qN0UQgnZVAgJwYUDabk78eJExHYUu2n4e5YTPe7MaOZtuVvcIGaaYh88wnqlQJBvg+m9RTjsX262&#10;IGLS3ugheEL4oQi76vKi1IUJJ/9Bc52s4BIfC43QpTQWUsa2I6fjKozk2fsKk9OJz8lKM+kTl7tB&#10;Zkrl0une80KnR3ruqP2ujw6hkfv6/SCTqufPN1rnyrav0iJeXy1PjyASLek/DH/4jA4VMzXh6E0U&#10;AwI/khA29xkIdh82OQsNQna3vQVZlfKcv/oFAAD//wMAUEsBAi0AFAAGAAgAAAAhALaDOJL+AAAA&#10;4QEAABMAAAAAAAAAAAAAAAAAAAAAAFtDb250ZW50X1R5cGVzXS54bWxQSwECLQAUAAYACAAAACEA&#10;OP0h/9YAAACUAQAACwAAAAAAAAAAAAAAAAAvAQAAX3JlbHMvLnJlbHNQSwECLQAUAAYACAAAACEA&#10;pxYb3BcCAAD/AwAADgAAAAAAAAAAAAAAAAAuAgAAZHJzL2Uyb0RvYy54bWxQSwECLQAUAAYACAAA&#10;ACEAvpaLzNsAAAAHAQAADwAAAAAAAAAAAAAAAABxBAAAZHJzL2Rvd25yZXYueG1sUEsFBgAAAAAE&#10;AAQA8wAAAHkFAAAAAA==&#10;" filled="f" strokecolor="#f28c28" strokeweight="1.5pt">
                <v:textbox style="mso-fit-shape-to-text:t">
                  <w:txbxContent>
                    <w:p w14:paraId="2E8981B5" w14:textId="2D021662" w:rsidR="00B77E34" w:rsidRPr="00E15EAC" w:rsidRDefault="00B13E5E">
                      <w:pPr>
                        <w:rPr>
                          <w:sz w:val="18"/>
                        </w:rPr>
                      </w:pPr>
                      <w:r>
                        <w:rPr>
                          <w:sz w:val="18"/>
                        </w:rPr>
                        <w:t>[invullen]</w:t>
                      </w:r>
                    </w:p>
                  </w:txbxContent>
                </v:textbox>
                <w10:wrap type="topAndBottom" anchorx="margin"/>
              </v:shape>
            </w:pict>
          </mc:Fallback>
        </mc:AlternateContent>
      </w:r>
      <w:r w:rsidR="008503F0">
        <w:rPr>
          <w:b/>
          <w:bCs/>
          <w:color w:val="F28C28"/>
          <w:sz w:val="24"/>
          <w:szCs w:val="24"/>
        </w:rPr>
        <w:t>Groeikansen</w:t>
      </w:r>
    </w:p>
    <w:p w14:paraId="74CE267D" w14:textId="3E666E0C" w:rsidR="008A314B" w:rsidRDefault="008503F0" w:rsidP="00B13E5E">
      <w:pPr>
        <w:rPr>
          <w:color w:val="auto"/>
          <w:szCs w:val="20"/>
        </w:rPr>
      </w:pPr>
      <w:r>
        <w:rPr>
          <w:color w:val="auto"/>
          <w:szCs w:val="20"/>
        </w:rPr>
        <w:t>Welke zijn de groeikansen van jullie school en hoe komt dit?</w:t>
      </w:r>
    </w:p>
    <w:p w14:paraId="7A3A1160" w14:textId="67C64379" w:rsidR="0065754D" w:rsidRPr="0065754D" w:rsidRDefault="008503F0" w:rsidP="0065754D">
      <w:pPr>
        <w:rPr>
          <w:color w:val="auto"/>
          <w:szCs w:val="20"/>
        </w:rPr>
      </w:pPr>
      <w:r>
        <w:rPr>
          <w:color w:val="auto"/>
          <w:szCs w:val="20"/>
        </w:rPr>
        <w:t>Formuleer hypotheses die aan de basis liggen voor deze groeikansen</w:t>
      </w:r>
      <w:r w:rsidR="001E440C">
        <w:rPr>
          <w:color w:val="auto"/>
          <w:szCs w:val="20"/>
        </w:rPr>
        <w:t xml:space="preserve">, denk daarbij aan </w:t>
      </w:r>
      <w:r w:rsidR="0065754D" w:rsidRPr="0065754D">
        <w:rPr>
          <w:color w:val="auto"/>
          <w:szCs w:val="20"/>
        </w:rPr>
        <w:t>mogelijke verklaringen op leerling-, klas- en schoolniveau.</w:t>
      </w:r>
    </w:p>
    <w:p w14:paraId="1D81E84E" w14:textId="77777777" w:rsidR="00905585" w:rsidRPr="00721C13" w:rsidRDefault="00905585" w:rsidP="00905585">
      <w:pPr>
        <w:ind w:firstLine="720"/>
        <w:rPr>
          <w:sz w:val="16"/>
          <w:szCs w:val="16"/>
          <w:lang w:val="nl-BE"/>
        </w:rPr>
      </w:pPr>
      <w:r w:rsidRPr="00721C13">
        <w:rPr>
          <w:sz w:val="16"/>
          <w:szCs w:val="16"/>
        </w:rPr>
        <w:t>Voorbeeld:</w:t>
      </w:r>
      <w:r w:rsidRPr="00721C13">
        <w:rPr>
          <w:sz w:val="16"/>
          <w:szCs w:val="16"/>
          <w:lang w:val="nl-BE"/>
        </w:rPr>
        <w:t xml:space="preserve"> </w:t>
      </w:r>
    </w:p>
    <w:p w14:paraId="1D60EB32" w14:textId="6280FC29" w:rsidR="00905585" w:rsidRPr="00905585" w:rsidRDefault="00905585" w:rsidP="00905585">
      <w:pPr>
        <w:ind w:firstLine="720"/>
        <w:rPr>
          <w:b/>
          <w:bCs/>
          <w:sz w:val="16"/>
          <w:szCs w:val="16"/>
          <w:lang w:val="nl-BE"/>
        </w:rPr>
      </w:pPr>
      <w:r w:rsidRPr="00905585">
        <w:rPr>
          <w:b/>
          <w:bCs/>
          <w:sz w:val="16"/>
          <w:szCs w:val="16"/>
          <w:lang w:val="nl-BE"/>
        </w:rPr>
        <w:t>Bereiken van de eindtermen</w:t>
      </w:r>
    </w:p>
    <w:p w14:paraId="36DA06D8" w14:textId="77777777" w:rsidR="00905585" w:rsidRPr="00905585" w:rsidRDefault="00905585" w:rsidP="006F3C8D">
      <w:pPr>
        <w:ind w:left="720"/>
        <w:rPr>
          <w:sz w:val="16"/>
          <w:szCs w:val="16"/>
          <w:lang w:val="nl-BE"/>
        </w:rPr>
      </w:pPr>
      <w:r w:rsidRPr="00905585">
        <w:rPr>
          <w:sz w:val="16"/>
          <w:szCs w:val="16"/>
          <w:lang w:val="nl-BE"/>
        </w:rPr>
        <w:t>We vermoeden dat leerlingen breuken, kommagetallen en procenten te vaak als afzonderlijke leerinhouden ontmoeten.</w:t>
      </w:r>
    </w:p>
    <w:p w14:paraId="3258D789" w14:textId="7EDA3DB5" w:rsidR="00905585" w:rsidRPr="00905585" w:rsidRDefault="00905585" w:rsidP="00905585">
      <w:pPr>
        <w:ind w:firstLine="720"/>
        <w:rPr>
          <w:b/>
          <w:bCs/>
          <w:sz w:val="16"/>
          <w:szCs w:val="16"/>
          <w:lang w:val="nl-BE"/>
        </w:rPr>
      </w:pPr>
      <w:r w:rsidRPr="00905585">
        <w:rPr>
          <w:b/>
          <w:bCs/>
          <w:sz w:val="16"/>
          <w:szCs w:val="16"/>
          <w:lang w:val="nl-BE"/>
        </w:rPr>
        <w:t>Verdeling over vaardigheidsniveaus</w:t>
      </w:r>
    </w:p>
    <w:p w14:paraId="15517AE3" w14:textId="77777777" w:rsidR="00905585" w:rsidRPr="00905585" w:rsidRDefault="00905585" w:rsidP="00A800F8">
      <w:pPr>
        <w:ind w:left="720"/>
        <w:rPr>
          <w:sz w:val="16"/>
          <w:szCs w:val="16"/>
          <w:lang w:val="nl-BE"/>
        </w:rPr>
      </w:pPr>
      <w:r w:rsidRPr="00905585">
        <w:rPr>
          <w:b/>
          <w:bCs/>
          <w:sz w:val="16"/>
          <w:szCs w:val="16"/>
          <w:lang w:val="nl-BE"/>
        </w:rPr>
        <w:t>Veel leerlingen in E of D:</w:t>
      </w:r>
      <w:r w:rsidRPr="00905585">
        <w:rPr>
          <w:sz w:val="16"/>
          <w:szCs w:val="16"/>
          <w:lang w:val="nl-BE"/>
        </w:rPr>
        <w:t xml:space="preserve"> we vermoeden dat basisbegrippen, elementaire bewerkingen, </w:t>
      </w:r>
      <w:proofErr w:type="spellStart"/>
      <w:r w:rsidRPr="00905585">
        <w:rPr>
          <w:sz w:val="16"/>
          <w:szCs w:val="16"/>
          <w:lang w:val="nl-BE"/>
        </w:rPr>
        <w:t>plaatswaarde</w:t>
      </w:r>
      <w:proofErr w:type="spellEnd"/>
      <w:r w:rsidRPr="00905585">
        <w:rPr>
          <w:sz w:val="16"/>
          <w:szCs w:val="16"/>
          <w:lang w:val="nl-BE"/>
        </w:rPr>
        <w:t>, ordenen of veelvouden en delers onvoldoende stevig verankerd zijn.</w:t>
      </w:r>
    </w:p>
    <w:p w14:paraId="71E42151" w14:textId="77777777" w:rsidR="00905585" w:rsidRPr="00905585" w:rsidRDefault="00905585" w:rsidP="00A800F8">
      <w:pPr>
        <w:ind w:left="720"/>
        <w:rPr>
          <w:sz w:val="16"/>
          <w:szCs w:val="16"/>
          <w:lang w:val="nl-BE"/>
        </w:rPr>
      </w:pPr>
      <w:r w:rsidRPr="00905585">
        <w:rPr>
          <w:b/>
          <w:bCs/>
          <w:sz w:val="16"/>
          <w:szCs w:val="16"/>
          <w:lang w:val="nl-BE"/>
        </w:rPr>
        <w:t>Veel leerlingen in C:</w:t>
      </w:r>
      <w:r w:rsidRPr="00905585">
        <w:rPr>
          <w:sz w:val="16"/>
          <w:szCs w:val="16"/>
          <w:lang w:val="nl-BE"/>
        </w:rPr>
        <w:t xml:space="preserve"> we vermoeden dat leerlingen standaardrelaties herkennen, zoals breuk-decimaal-procent, maar deze kennis nog onvoldoende flexibel inzetten.</w:t>
      </w:r>
    </w:p>
    <w:p w14:paraId="57DF0BDF" w14:textId="77777777" w:rsidR="00905585" w:rsidRPr="00905585" w:rsidRDefault="00905585" w:rsidP="00A800F8">
      <w:pPr>
        <w:ind w:left="720"/>
        <w:rPr>
          <w:sz w:val="16"/>
          <w:szCs w:val="16"/>
          <w:lang w:val="nl-BE"/>
        </w:rPr>
      </w:pPr>
      <w:r w:rsidRPr="00905585">
        <w:rPr>
          <w:b/>
          <w:bCs/>
          <w:sz w:val="16"/>
          <w:szCs w:val="16"/>
          <w:lang w:val="nl-BE"/>
        </w:rPr>
        <w:t>Veel leerlingen in B:</w:t>
      </w:r>
      <w:r w:rsidRPr="00905585">
        <w:rPr>
          <w:sz w:val="16"/>
          <w:szCs w:val="16"/>
          <w:lang w:val="nl-BE"/>
        </w:rPr>
        <w:t xml:space="preserve"> we vermoeden dat leerlingen relaties tussen getallen en bewerkingen begrijpen, maar nog moeite hebben met geïntegreerde toepassingen in verhoudingen, nauwkeurig afronden en complexe ordeningen.</w:t>
      </w:r>
    </w:p>
    <w:p w14:paraId="3A103450" w14:textId="6AE1C0A2" w:rsidR="00905585" w:rsidRPr="00905585" w:rsidRDefault="00905585" w:rsidP="00905585">
      <w:pPr>
        <w:ind w:firstLine="720"/>
        <w:rPr>
          <w:b/>
          <w:bCs/>
          <w:sz w:val="16"/>
          <w:szCs w:val="16"/>
          <w:lang w:val="nl-BE"/>
        </w:rPr>
      </w:pPr>
      <w:r w:rsidRPr="00905585">
        <w:rPr>
          <w:b/>
          <w:bCs/>
          <w:sz w:val="16"/>
          <w:szCs w:val="16"/>
          <w:lang w:val="nl-BE"/>
        </w:rPr>
        <w:lastRenderedPageBreak/>
        <w:t>Verschillen ten opzichte van Vlaanderen</w:t>
      </w:r>
    </w:p>
    <w:p w14:paraId="7ACE5054" w14:textId="77777777" w:rsidR="00905585" w:rsidRPr="00905585" w:rsidRDefault="00905585" w:rsidP="00A800F8">
      <w:pPr>
        <w:ind w:left="720"/>
        <w:rPr>
          <w:sz w:val="16"/>
          <w:szCs w:val="16"/>
          <w:lang w:val="nl-BE"/>
        </w:rPr>
      </w:pPr>
      <w:r w:rsidRPr="00905585">
        <w:rPr>
          <w:b/>
          <w:bCs/>
          <w:sz w:val="16"/>
          <w:szCs w:val="16"/>
          <w:lang w:val="nl-BE"/>
        </w:rPr>
        <w:t>Relatief meer C:</w:t>
      </w:r>
      <w:r w:rsidRPr="00905585">
        <w:rPr>
          <w:sz w:val="16"/>
          <w:szCs w:val="16"/>
          <w:lang w:val="nl-BE"/>
        </w:rPr>
        <w:t xml:space="preserve"> we vermoeden dat leerlingen omzettingen en standaardrelaties beheersen, maar minder uitgedaagd worden om die kennis in nieuwe situaties toe te passen.</w:t>
      </w:r>
    </w:p>
    <w:p w14:paraId="57ECAFB5" w14:textId="77777777" w:rsidR="00905585" w:rsidRPr="00905585" w:rsidRDefault="00905585" w:rsidP="00257AA3">
      <w:pPr>
        <w:ind w:left="720"/>
        <w:rPr>
          <w:sz w:val="16"/>
          <w:szCs w:val="16"/>
          <w:lang w:val="nl-BE"/>
        </w:rPr>
      </w:pPr>
      <w:r w:rsidRPr="00905585">
        <w:rPr>
          <w:b/>
          <w:bCs/>
          <w:sz w:val="16"/>
          <w:szCs w:val="16"/>
          <w:lang w:val="nl-BE"/>
        </w:rPr>
        <w:t>Relatief meer D en E:</w:t>
      </w:r>
      <w:r w:rsidRPr="00905585">
        <w:rPr>
          <w:sz w:val="16"/>
          <w:szCs w:val="16"/>
          <w:lang w:val="nl-BE"/>
        </w:rPr>
        <w:t xml:space="preserve"> we vermoeden dat hiaten in wiskundige taal, elementaire bewerkingen of </w:t>
      </w:r>
      <w:proofErr w:type="spellStart"/>
      <w:r w:rsidRPr="00905585">
        <w:rPr>
          <w:sz w:val="16"/>
          <w:szCs w:val="16"/>
          <w:lang w:val="nl-BE"/>
        </w:rPr>
        <w:t>plaatswaarde</w:t>
      </w:r>
      <w:proofErr w:type="spellEnd"/>
      <w:r w:rsidRPr="00905585">
        <w:rPr>
          <w:sz w:val="16"/>
          <w:szCs w:val="16"/>
          <w:lang w:val="nl-BE"/>
        </w:rPr>
        <w:t xml:space="preserve"> verdere begripsontwikkeling bemoeilijken.</w:t>
      </w:r>
    </w:p>
    <w:p w14:paraId="2E1DA313" w14:textId="02DE5768" w:rsidR="00905585" w:rsidRPr="00905585" w:rsidRDefault="00905585" w:rsidP="00905585">
      <w:pPr>
        <w:ind w:firstLine="720"/>
        <w:rPr>
          <w:b/>
          <w:bCs/>
          <w:sz w:val="16"/>
          <w:szCs w:val="16"/>
          <w:lang w:val="nl-BE"/>
        </w:rPr>
      </w:pPr>
      <w:r w:rsidRPr="00905585">
        <w:rPr>
          <w:b/>
          <w:bCs/>
          <w:sz w:val="16"/>
          <w:szCs w:val="16"/>
          <w:lang w:val="nl-BE"/>
        </w:rPr>
        <w:t>Verschillen ten opzichte van vergelijkbare scholen</w:t>
      </w:r>
    </w:p>
    <w:p w14:paraId="73C03F6A" w14:textId="77777777" w:rsidR="00905585" w:rsidRPr="00905585" w:rsidRDefault="00905585" w:rsidP="00257AA3">
      <w:pPr>
        <w:ind w:left="720"/>
        <w:rPr>
          <w:sz w:val="16"/>
          <w:szCs w:val="16"/>
          <w:lang w:val="nl-BE"/>
        </w:rPr>
      </w:pPr>
      <w:r w:rsidRPr="00905585">
        <w:rPr>
          <w:b/>
          <w:bCs/>
          <w:sz w:val="16"/>
          <w:szCs w:val="16"/>
          <w:lang w:val="nl-BE"/>
        </w:rPr>
        <w:t>Minder gunstig resultaat:</w:t>
      </w:r>
      <w:r w:rsidRPr="00905585">
        <w:rPr>
          <w:sz w:val="16"/>
          <w:szCs w:val="16"/>
          <w:lang w:val="nl-BE"/>
        </w:rPr>
        <w:t xml:space="preserve"> we vermoeden dat het aanbod vaker procedureel dan relationeel wordt opgebouwd.</w:t>
      </w:r>
    </w:p>
    <w:p w14:paraId="314DB766" w14:textId="1FDA5807" w:rsidR="00905585" w:rsidRPr="00905585" w:rsidRDefault="00905585" w:rsidP="00257AA3">
      <w:pPr>
        <w:ind w:left="720"/>
        <w:rPr>
          <w:sz w:val="16"/>
          <w:szCs w:val="16"/>
          <w:lang w:val="nl-BE"/>
        </w:rPr>
      </w:pPr>
      <w:r w:rsidRPr="00905585">
        <w:rPr>
          <w:b/>
          <w:bCs/>
          <w:sz w:val="16"/>
          <w:szCs w:val="16"/>
          <w:lang w:val="nl-BE"/>
        </w:rPr>
        <w:t>Vergelijkbaar eindtermbereik, maar minder A:</w:t>
      </w:r>
      <w:r w:rsidRPr="00905585">
        <w:rPr>
          <w:sz w:val="16"/>
          <w:szCs w:val="16"/>
          <w:lang w:val="nl-BE"/>
        </w:rPr>
        <w:t xml:space="preserve"> we vermoeden dat verrijking nog versterkt kan worden.</w:t>
      </w:r>
    </w:p>
    <w:p w14:paraId="0D81A17E" w14:textId="20ECA04B" w:rsidR="00905585" w:rsidRPr="00905585" w:rsidRDefault="00905585" w:rsidP="00905585">
      <w:pPr>
        <w:ind w:firstLine="720"/>
        <w:rPr>
          <w:b/>
          <w:bCs/>
          <w:sz w:val="16"/>
          <w:szCs w:val="16"/>
          <w:lang w:val="nl-BE"/>
        </w:rPr>
      </w:pPr>
      <w:r w:rsidRPr="00905585">
        <w:rPr>
          <w:b/>
          <w:bCs/>
          <w:sz w:val="16"/>
          <w:szCs w:val="16"/>
          <w:lang w:val="nl-BE"/>
        </w:rPr>
        <w:t>Spreiding binnen de school</w:t>
      </w:r>
    </w:p>
    <w:p w14:paraId="163A716E" w14:textId="692B4525" w:rsidR="00905585" w:rsidRPr="00905585" w:rsidRDefault="00905585" w:rsidP="00D007D0">
      <w:pPr>
        <w:ind w:left="720"/>
        <w:rPr>
          <w:sz w:val="16"/>
          <w:szCs w:val="16"/>
          <w:lang w:val="nl-BE"/>
        </w:rPr>
      </w:pPr>
      <w:r w:rsidRPr="00905585">
        <w:rPr>
          <w:sz w:val="16"/>
          <w:szCs w:val="16"/>
          <w:lang w:val="nl-BE"/>
        </w:rPr>
        <w:t>We vermoeden dat verwachtingen rond wiskundige taa</w:t>
      </w:r>
      <w:r w:rsidR="00D007D0">
        <w:rPr>
          <w:sz w:val="16"/>
          <w:szCs w:val="16"/>
          <w:lang w:val="nl-BE"/>
        </w:rPr>
        <w:t>l</w:t>
      </w:r>
      <w:r w:rsidRPr="00905585">
        <w:rPr>
          <w:sz w:val="16"/>
          <w:szCs w:val="16"/>
          <w:lang w:val="nl-BE"/>
        </w:rPr>
        <w:t xml:space="preserve"> niet volledig op elkaar zijn afgestemd.</w:t>
      </w:r>
    </w:p>
    <w:p w14:paraId="5B1E42CE" w14:textId="77777777" w:rsidR="00905585" w:rsidRPr="00905585" w:rsidRDefault="00905585" w:rsidP="00160F8C">
      <w:pPr>
        <w:ind w:left="720"/>
        <w:rPr>
          <w:sz w:val="16"/>
          <w:szCs w:val="16"/>
          <w:lang w:val="nl-BE"/>
        </w:rPr>
      </w:pPr>
      <w:r w:rsidRPr="00905585">
        <w:rPr>
          <w:sz w:val="16"/>
          <w:szCs w:val="16"/>
          <w:lang w:val="nl-BE"/>
        </w:rPr>
        <w:t>We vermoeden dat voorkennis en tussenstappen niet in elk leerjaar even systematisch worden opgevolgd.</w:t>
      </w:r>
    </w:p>
    <w:p w14:paraId="07B7A863" w14:textId="32F5BB5E" w:rsidR="00AD65F2" w:rsidRDefault="00E15EAC" w:rsidP="00905585">
      <w:pPr>
        <w:ind w:firstLine="720"/>
        <w:rPr>
          <w:color w:val="auto"/>
          <w:szCs w:val="20"/>
        </w:rPr>
      </w:pPr>
      <w:hyperlink r:id="rId24" w:history="1">
        <w:r w:rsidRPr="008A314B">
          <w:rPr>
            <w:rStyle w:val="Hyperlink"/>
            <w:szCs w:val="20"/>
          </w:rPr>
          <w:t>https://pro.katholiekonderwijs.vlaanderen/hypothesekaarten-verken-samen-verklaringen-voor-toetsresultaten?</w:t>
        </w:r>
      </w:hyperlink>
      <w:r w:rsidRPr="008A314B">
        <w:rPr>
          <w:color w:val="auto"/>
          <w:szCs w:val="20"/>
        </w:rPr>
        <w:t xml:space="preserve"> </w:t>
      </w:r>
      <w:r w:rsidR="00AD65F2">
        <w:rPr>
          <w:color w:val="auto"/>
          <w:szCs w:val="20"/>
        </w:rPr>
        <w:br w:type="page"/>
      </w:r>
    </w:p>
    <w:p w14:paraId="36F7628B" w14:textId="3BFA7645" w:rsidR="00E15EAC" w:rsidRPr="00E15EAC" w:rsidRDefault="005D706C" w:rsidP="00B13E5E">
      <w:pPr>
        <w:rPr>
          <w:b/>
          <w:bCs/>
          <w:color w:val="auto"/>
          <w:szCs w:val="20"/>
        </w:rPr>
      </w:pPr>
      <w:r>
        <w:rPr>
          <w:b/>
          <w:bCs/>
          <w:color w:val="F28C28"/>
          <w:sz w:val="24"/>
          <w:szCs w:val="24"/>
        </w:rPr>
        <w:lastRenderedPageBreak/>
        <w:t>M</w:t>
      </w:r>
      <w:r w:rsidR="00E15EAC" w:rsidRPr="00E15EAC">
        <w:rPr>
          <w:b/>
          <w:bCs/>
          <w:color w:val="F28C28"/>
          <w:sz w:val="24"/>
          <w:szCs w:val="24"/>
        </w:rPr>
        <w:t>eer resultaten</w:t>
      </w:r>
    </w:p>
    <w:p w14:paraId="2270145A" w14:textId="2692C7AA" w:rsidR="005018F3" w:rsidRPr="0092405E" w:rsidRDefault="005018F3" w:rsidP="005018F3">
      <w:pPr>
        <w:rPr>
          <w:lang w:val="nl-BE"/>
        </w:rPr>
      </w:pPr>
      <w:r w:rsidRPr="0092405E">
        <w:rPr>
          <w:b/>
          <w:bCs/>
          <w:lang w:val="nl-BE"/>
        </w:rPr>
        <w:t>Belangrijk:</w:t>
      </w:r>
      <w:r w:rsidRPr="0092405E">
        <w:rPr>
          <w:lang w:val="nl-BE"/>
        </w:rPr>
        <w:t xml:space="preserve"> Een plausibele verklaring is nog geen vastgestelde oorzaak. Ga niet rechtstreeks van resultaat naar actie. Toets belangrijke hypothese</w:t>
      </w:r>
      <w:r w:rsidR="002617CA">
        <w:rPr>
          <w:lang w:val="nl-BE"/>
        </w:rPr>
        <w:t>s</w:t>
      </w:r>
      <w:r w:rsidRPr="0092405E">
        <w:rPr>
          <w:lang w:val="nl-BE"/>
        </w:rPr>
        <w:t xml:space="preserve"> waar nodig aan andere informatie. </w:t>
      </w:r>
    </w:p>
    <w:p w14:paraId="3D0210E3" w14:textId="122F2FB2" w:rsidR="00E15EAC" w:rsidRDefault="00E15EAC" w:rsidP="00B13E5E">
      <w:pPr>
        <w:rPr>
          <w:color w:val="auto"/>
          <w:szCs w:val="20"/>
        </w:rPr>
      </w:pPr>
      <w:r>
        <w:rPr>
          <w:color w:val="auto"/>
          <w:szCs w:val="20"/>
        </w:rPr>
        <w:t>Zijn er nog andere resultaten die je kunt meenemen bij de analyse?</w:t>
      </w:r>
    </w:p>
    <w:p w14:paraId="0FA75099" w14:textId="3E75AD4E" w:rsidR="00E15EAC" w:rsidRDefault="00E15EAC" w:rsidP="00B13E5E">
      <w:pPr>
        <w:rPr>
          <w:color w:val="F28C28"/>
          <w:sz w:val="24"/>
          <w:szCs w:val="24"/>
        </w:rPr>
      </w:pPr>
      <w:r>
        <w:rPr>
          <w:color w:val="auto"/>
          <w:szCs w:val="20"/>
        </w:rPr>
        <w:tab/>
      </w:r>
      <w:r>
        <w:rPr>
          <w:color w:val="F28C28"/>
          <w:sz w:val="24"/>
          <w:szCs w:val="24"/>
        </w:rPr>
        <w:t>Resultaten op vergelijkbare toetsen</w:t>
      </w:r>
    </w:p>
    <w:p w14:paraId="1740F3E2" w14:textId="11F7BEFA" w:rsidR="00E15EAC" w:rsidRDefault="00E15EAC" w:rsidP="00E15EAC">
      <w:pPr>
        <w:ind w:left="720"/>
      </w:pPr>
      <w:r w:rsidRPr="00E15EAC">
        <w:rPr>
          <w:color w:val="F28C28"/>
          <w:szCs w:val="20"/>
        </w:rPr>
        <w:t>LET OP:</w:t>
      </w:r>
      <w:r w:rsidRPr="00E15EAC">
        <w:rPr>
          <w:color w:val="auto"/>
          <w:szCs w:val="20"/>
        </w:rPr>
        <w:t xml:space="preserve"> </w:t>
      </w:r>
      <w:r w:rsidRPr="00E15EAC">
        <w:t>dit zijn niet dezelfde toetsen en de resultaten worden vaak ook op een andere manier voorgesteld!</w:t>
      </w:r>
    </w:p>
    <w:p w14:paraId="346B98DE" w14:textId="143FF6B9" w:rsidR="00E15EAC" w:rsidRDefault="00E15EAC" w:rsidP="00E15EAC">
      <w:pPr>
        <w:ind w:left="720"/>
        <w:rPr>
          <w:color w:val="F28C28"/>
          <w:sz w:val="24"/>
          <w:szCs w:val="24"/>
        </w:rPr>
      </w:pPr>
      <w:r>
        <w:rPr>
          <w:color w:val="F28C28"/>
          <w:sz w:val="24"/>
          <w:szCs w:val="24"/>
        </w:rPr>
        <w:t xml:space="preserve">Resultaten op </w:t>
      </w:r>
      <w:proofErr w:type="spellStart"/>
      <w:r>
        <w:rPr>
          <w:color w:val="F28C28"/>
          <w:sz w:val="24"/>
          <w:szCs w:val="24"/>
        </w:rPr>
        <w:t>leerlingniveau</w:t>
      </w:r>
      <w:proofErr w:type="spellEnd"/>
    </w:p>
    <w:p w14:paraId="2F857DDB" w14:textId="15DA9F8F" w:rsidR="00E15EAC" w:rsidRDefault="00E15EAC" w:rsidP="00E15EAC">
      <w:pPr>
        <w:ind w:left="720"/>
      </w:pPr>
      <w:r>
        <w:t xml:space="preserve">Feedbackfiches per leerling: </w:t>
      </w:r>
    </w:p>
    <w:p w14:paraId="5913E1CD" w14:textId="4162F9C1" w:rsidR="00E15EAC" w:rsidRDefault="00AC7F2E" w:rsidP="00AC7F2E">
      <w:pPr>
        <w:ind w:firstLine="720"/>
      </w:pPr>
      <w:hyperlink r:id="rId25" w:history="1">
        <w:proofErr w:type="spellStart"/>
        <w:proofErr w:type="gramStart"/>
        <w:r w:rsidRPr="00AC7F2E">
          <w:rPr>
            <w:rStyle w:val="Hyperlink"/>
          </w:rPr>
          <w:t>lln</w:t>
        </w:r>
        <w:proofErr w:type="spellEnd"/>
        <w:proofErr w:type="gramEnd"/>
        <w:r w:rsidRPr="00AC7F2E">
          <w:rPr>
            <w:rStyle w:val="Hyperlink"/>
          </w:rPr>
          <w:t xml:space="preserve"> fiche</w:t>
        </w:r>
      </w:hyperlink>
    </w:p>
    <w:p w14:paraId="70FDA2F4" w14:textId="531D9F3A" w:rsidR="00E15EAC" w:rsidRDefault="00E15EAC" w:rsidP="00E15EAC">
      <w:pPr>
        <w:rPr>
          <w:b/>
          <w:bCs/>
          <w:color w:val="F28C28"/>
          <w:sz w:val="24"/>
          <w:szCs w:val="24"/>
        </w:rPr>
      </w:pPr>
      <w:r>
        <w:rPr>
          <w:b/>
          <w:bCs/>
          <w:color w:val="F28C28"/>
          <w:sz w:val="24"/>
          <w:szCs w:val="24"/>
        </w:rPr>
        <w:t>Andere data</w:t>
      </w:r>
    </w:p>
    <w:p w14:paraId="203EA2F2" w14:textId="77777777" w:rsidR="00F82D8A" w:rsidRDefault="00F82D8A" w:rsidP="00E136C4">
      <w:r>
        <w:t>Voorbeeld</w:t>
      </w:r>
    </w:p>
    <w:p w14:paraId="552E86E3" w14:textId="30089BF7" w:rsidR="00E136C4" w:rsidRDefault="00F82D8A" w:rsidP="00E136C4">
      <w:r>
        <w:t xml:space="preserve">° </w:t>
      </w:r>
      <w:r w:rsidR="00E136C4" w:rsidRPr="008342A0">
        <w:t xml:space="preserve">Vanuit de digitale planningstool van je school kun je overzichten genereren van de doelen die jullie selecteerden. Hoe vaak stonden de getoetste doelen in de focus? Misschien geven deze data ondersteuning bij het nadenken over de sterktes en groeikansen. </w:t>
      </w:r>
    </w:p>
    <w:p w14:paraId="70303F4A" w14:textId="77777777" w:rsidR="000225E9" w:rsidRDefault="000225E9" w:rsidP="000225E9">
      <w:r>
        <w:t>° Datawijzer</w:t>
      </w:r>
    </w:p>
    <w:p w14:paraId="4B171F4F" w14:textId="3E8ED5B1" w:rsidR="00B84F90" w:rsidRDefault="00F82D8A" w:rsidP="00E136C4">
      <w:r>
        <w:t xml:space="preserve">° </w:t>
      </w:r>
      <w:r w:rsidR="00164F82">
        <w:t>Wetenschappelijke of vakdidactische bron</w:t>
      </w:r>
      <w:r w:rsidR="000225E9">
        <w:t>nen</w:t>
      </w:r>
    </w:p>
    <w:p w14:paraId="2B3C8489" w14:textId="79EBE229" w:rsidR="00AE130F" w:rsidRDefault="00AE130F" w:rsidP="00E136C4">
      <w:r>
        <w:t>° …</w:t>
      </w:r>
    </w:p>
    <w:p w14:paraId="7ADAC726" w14:textId="77777777" w:rsidR="0092405E" w:rsidRPr="0092405E" w:rsidRDefault="0092405E" w:rsidP="0092405E">
      <w:pPr>
        <w:rPr>
          <w:lang w:val="nl-BE"/>
        </w:rPr>
      </w:pPr>
      <w:r w:rsidRPr="0092405E">
        <w:rPr>
          <w:b/>
          <w:bCs/>
          <w:lang w:val="nl-BE"/>
        </w:rPr>
        <w:t>Verdieping:</w:t>
      </w:r>
      <w:r w:rsidRPr="0092405E">
        <w:rPr>
          <w:lang w:val="nl-BE"/>
        </w:rPr>
        <w:t xml:space="preserve"> </w:t>
      </w:r>
      <w:hyperlink r:id="rId26" w:anchor="/lessons/QVAfALLDge2ciVrBG-GymBgfjA7BZoXi" w:tgtFrame="_blank" w:history="1">
        <w:r w:rsidRPr="0092405E">
          <w:rPr>
            <w:rStyle w:val="Hyperlink"/>
            <w:lang w:val="nl-BE"/>
          </w:rPr>
          <w:t>Schoolfeedback inzetten voor schoolontwikkeling - verklaringen formuleren en toetsen</w:t>
        </w:r>
      </w:hyperlink>
      <w:r w:rsidRPr="0092405E">
        <w:rPr>
          <w:lang w:val="nl-BE"/>
        </w:rPr>
        <w:t> </w:t>
      </w:r>
    </w:p>
    <w:p w14:paraId="29FE2E46" w14:textId="0C93B010" w:rsidR="00E136C4" w:rsidRDefault="00E136C4" w:rsidP="00E136C4"/>
    <w:p w14:paraId="2CE2580F" w14:textId="77777777" w:rsidR="00AE154E" w:rsidRDefault="00AE154E" w:rsidP="00E136C4"/>
    <w:p w14:paraId="0019652F" w14:textId="77777777" w:rsidR="00AE154E" w:rsidRDefault="00AE154E" w:rsidP="00E136C4"/>
    <w:p w14:paraId="0C991632" w14:textId="77777777" w:rsidR="00AE154E" w:rsidRDefault="00AE154E" w:rsidP="00E136C4"/>
    <w:p w14:paraId="437F4045" w14:textId="77777777" w:rsidR="00AE154E" w:rsidRDefault="00AE154E" w:rsidP="00E136C4"/>
    <w:p w14:paraId="12DFDD3C" w14:textId="77777777" w:rsidR="00AE154E" w:rsidRDefault="00AE154E" w:rsidP="00E136C4"/>
    <w:p w14:paraId="27094BA3" w14:textId="77777777" w:rsidR="00AE154E" w:rsidRDefault="00AE154E" w:rsidP="00E136C4"/>
    <w:p w14:paraId="72F4D0A0" w14:textId="77777777" w:rsidR="00AE154E" w:rsidRDefault="00AE154E" w:rsidP="00E136C4"/>
    <w:p w14:paraId="20F0725B" w14:textId="77777777" w:rsidR="00AE154E" w:rsidRDefault="00AE154E" w:rsidP="00E136C4"/>
    <w:p w14:paraId="4E1EDA46" w14:textId="77777777" w:rsidR="00AE154E" w:rsidRDefault="00AE154E" w:rsidP="00E136C4"/>
    <w:p w14:paraId="2D398725" w14:textId="77777777" w:rsidR="00AE154E" w:rsidRDefault="00AE154E" w:rsidP="00E136C4"/>
    <w:p w14:paraId="5CC8CC4A" w14:textId="77777777" w:rsidR="00AE154E" w:rsidRDefault="00AE154E" w:rsidP="00E136C4"/>
    <w:p w14:paraId="4C770A1D" w14:textId="77777777" w:rsidR="00AE154E" w:rsidRDefault="00AE154E" w:rsidP="00E136C4"/>
    <w:p w14:paraId="5DBF2E25" w14:textId="77777777" w:rsidR="00AE154E" w:rsidRDefault="00AE154E" w:rsidP="00E136C4"/>
    <w:p w14:paraId="3D6B0F9D" w14:textId="77777777" w:rsidR="00AE154E" w:rsidRDefault="00AE154E" w:rsidP="00E136C4"/>
    <w:p w14:paraId="547BA428" w14:textId="77777777" w:rsidR="00AE154E" w:rsidRDefault="00AE154E" w:rsidP="00E136C4"/>
    <w:p w14:paraId="7A29B33E" w14:textId="74554246" w:rsidR="00DB2DB9" w:rsidRDefault="00DB2DB9">
      <w:pPr>
        <w:spacing w:after="200" w:line="276" w:lineRule="auto"/>
      </w:pPr>
      <w:r>
        <w:br w:type="page"/>
      </w:r>
    </w:p>
    <w:tbl>
      <w:tblPr>
        <w:tblW w:w="15092" w:type="dxa"/>
        <w:tblBorders>
          <w:top w:val="nil"/>
          <w:left w:val="nil"/>
          <w:bottom w:val="nil"/>
          <w:right w:val="nil"/>
          <w:insideH w:val="nil"/>
          <w:insideV w:val="nil"/>
        </w:tblBorders>
        <w:tblLayout w:type="fixed"/>
        <w:tblLook w:val="04A0" w:firstRow="1" w:lastRow="0" w:firstColumn="1" w:lastColumn="0" w:noHBand="0" w:noVBand="1"/>
      </w:tblPr>
      <w:tblGrid>
        <w:gridCol w:w="465"/>
        <w:gridCol w:w="14627"/>
      </w:tblGrid>
      <w:tr w:rsidR="00E136C4" w14:paraId="1E21339B" w14:textId="77777777" w:rsidTr="00DB2DB9">
        <w:trPr>
          <w:trHeight w:val="1510"/>
        </w:trPr>
        <w:tc>
          <w:tcPr>
            <w:tcW w:w="465" w:type="dxa"/>
            <w:shd w:val="clear" w:color="auto" w:fill="B51F7A"/>
            <w:tcMar>
              <w:top w:w="0" w:type="dxa"/>
              <w:left w:w="0" w:type="dxa"/>
              <w:bottom w:w="0" w:type="dxa"/>
              <w:right w:w="0" w:type="dxa"/>
            </w:tcMar>
            <w:vAlign w:val="center"/>
          </w:tcPr>
          <w:p w14:paraId="1D59A1F7" w14:textId="77777777" w:rsidR="00E136C4" w:rsidRDefault="00E136C4" w:rsidP="00C629F3"/>
        </w:tc>
        <w:tc>
          <w:tcPr>
            <w:tcW w:w="14627" w:type="dxa"/>
            <w:shd w:val="clear" w:color="auto" w:fill="F1F4F7"/>
            <w:tcMar>
              <w:top w:w="210" w:type="dxa"/>
              <w:left w:w="560" w:type="dxa"/>
              <w:bottom w:w="190" w:type="dxa"/>
              <w:right w:w="420" w:type="dxa"/>
            </w:tcMar>
            <w:vAlign w:val="center"/>
          </w:tcPr>
          <w:p w14:paraId="12A73DBA" w14:textId="2729A64E" w:rsidR="00E136C4" w:rsidRPr="00E136C4" w:rsidRDefault="00E136C4" w:rsidP="00C629F3">
            <w:pPr>
              <w:spacing w:after="100" w:line="240" w:lineRule="auto"/>
              <w:rPr>
                <w:bCs/>
                <w:sz w:val="36"/>
                <w:szCs w:val="36"/>
              </w:rPr>
            </w:pPr>
            <w:r>
              <w:rPr>
                <w:bCs/>
                <w:color w:val="B51F7A"/>
                <w:sz w:val="36"/>
                <w:szCs w:val="36"/>
              </w:rPr>
              <w:t>Conclusies</w:t>
            </w:r>
          </w:p>
          <w:p w14:paraId="4DDB1D0F" w14:textId="744D31DB" w:rsidR="000557B7" w:rsidRDefault="00E136C4" w:rsidP="00E136C4">
            <w:r w:rsidRPr="008342A0">
              <w:t>In deze stap is het aan jullie om acties te plannen.</w:t>
            </w:r>
          </w:p>
          <w:p w14:paraId="7A2B2431" w14:textId="7198A681" w:rsidR="00E136C4" w:rsidRPr="008342A0" w:rsidRDefault="000557B7" w:rsidP="00E136C4">
            <w:r w:rsidRPr="000557B7">
              <w:t>Vat samen wat jullie met voldoende zekerheid kunnen besluiten en kies een proportionele vervolgstap. </w:t>
            </w:r>
            <w:r>
              <w:t xml:space="preserve">                                                                                                                      </w:t>
            </w:r>
            <w:r w:rsidR="00E136C4">
              <w:t xml:space="preserve">                                                                                                  </w:t>
            </w:r>
            <w:r w:rsidR="00E136C4" w:rsidRPr="008342A0">
              <w:t xml:space="preserve">Je kunt formuleren wie de actie op zich neemt en wat voor soort actie het is. </w:t>
            </w:r>
          </w:p>
          <w:p w14:paraId="34F7B681" w14:textId="03DDC034" w:rsidR="00E136C4" w:rsidRDefault="00E136C4" w:rsidP="00E136C4">
            <w:pPr>
              <w:spacing w:after="0"/>
            </w:pPr>
          </w:p>
        </w:tc>
      </w:tr>
    </w:tbl>
    <w:p w14:paraId="68799A6A" w14:textId="77777777" w:rsidR="00E15EAC" w:rsidRDefault="00E15EAC" w:rsidP="00E15EAC">
      <w:pPr>
        <w:rPr>
          <w:b/>
          <w:bCs/>
          <w:color w:val="F28C28"/>
          <w:sz w:val="24"/>
          <w:szCs w:val="24"/>
        </w:rPr>
      </w:pPr>
    </w:p>
    <w:p w14:paraId="4CAF8691" w14:textId="0566515C" w:rsidR="00E136C4" w:rsidRDefault="00E136C4" w:rsidP="00E15EAC">
      <w:pPr>
        <w:rPr>
          <w:b/>
          <w:bCs/>
          <w:color w:val="AE2081"/>
          <w:sz w:val="24"/>
          <w:szCs w:val="24"/>
        </w:rPr>
      </w:pPr>
      <w:r w:rsidRPr="00E136C4">
        <w:rPr>
          <w:b/>
          <w:bCs/>
          <w:noProof/>
          <w:color w:val="AE2081"/>
          <w:sz w:val="24"/>
          <w:szCs w:val="24"/>
        </w:rPr>
        <mc:AlternateContent>
          <mc:Choice Requires="wps">
            <w:drawing>
              <wp:anchor distT="45720" distB="45720" distL="114300" distR="114300" simplePos="0" relativeHeight="251659264" behindDoc="0" locked="0" layoutInCell="1" allowOverlap="1" wp14:anchorId="0F17BF63" wp14:editId="4FDF1D49">
                <wp:simplePos x="0" y="0"/>
                <wp:positionH relativeFrom="column">
                  <wp:posOffset>635</wp:posOffset>
                </wp:positionH>
                <wp:positionV relativeFrom="paragraph">
                  <wp:posOffset>455295</wp:posOffset>
                </wp:positionV>
                <wp:extent cx="5966460" cy="1404620"/>
                <wp:effectExtent l="0" t="0" r="15240" b="13335"/>
                <wp:wrapSquare wrapText="bothSides"/>
                <wp:docPr id="62052933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6460" cy="1404620"/>
                        </a:xfrm>
                        <a:prstGeom prst="rect">
                          <a:avLst/>
                        </a:prstGeom>
                        <a:solidFill>
                          <a:srgbClr val="FFFFFF"/>
                        </a:solidFill>
                        <a:ln w="19050">
                          <a:solidFill>
                            <a:srgbClr val="AE2081"/>
                          </a:solidFill>
                          <a:miter lim="800000"/>
                          <a:headEnd/>
                          <a:tailEnd/>
                        </a:ln>
                      </wps:spPr>
                      <wps:txbx>
                        <w:txbxContent>
                          <w:p w14:paraId="11989659" w14:textId="3CA6D403" w:rsidR="00B56AFE" w:rsidRPr="00E15EAC" w:rsidRDefault="00C04A6E" w:rsidP="00B56AFE">
                            <w:pPr>
                              <w:rPr>
                                <w:sz w:val="18"/>
                              </w:rPr>
                            </w:pPr>
                            <w:r w:rsidRPr="00C04A6E">
                              <w:rPr>
                                <w:sz w:val="18"/>
                                <w:lang w:val="nl-BE"/>
                              </w:rPr>
                              <w:t>We stellen vast dat</w:t>
                            </w:r>
                            <w:r w:rsidR="00B56AFE">
                              <w:rPr>
                                <w:sz w:val="18"/>
                                <w:lang w:val="nl-BE"/>
                              </w:rPr>
                              <w:t xml:space="preserve"> </w:t>
                            </w:r>
                            <w:r w:rsidR="00B56AFE">
                              <w:rPr>
                                <w:sz w:val="18"/>
                              </w:rPr>
                              <w:t>[invullen]</w:t>
                            </w:r>
                          </w:p>
                          <w:p w14:paraId="73EF0526" w14:textId="77777777" w:rsidR="00B56AFE" w:rsidRDefault="00B56AFE" w:rsidP="00B56AFE">
                            <w:pPr>
                              <w:rPr>
                                <w:sz w:val="18"/>
                                <w:szCs w:val="18"/>
                                <w:lang w:val="nl-BE"/>
                              </w:rPr>
                            </w:pPr>
                          </w:p>
                          <w:p w14:paraId="3F8BFBF3" w14:textId="77777777" w:rsidR="00B56AFE" w:rsidRPr="00E15EAC" w:rsidRDefault="00B56AFE" w:rsidP="00B56AFE">
                            <w:pPr>
                              <w:rPr>
                                <w:sz w:val="18"/>
                              </w:rPr>
                            </w:pPr>
                            <w:r w:rsidRPr="00B56AFE">
                              <w:rPr>
                                <w:sz w:val="18"/>
                                <w:szCs w:val="18"/>
                                <w:lang w:val="nl-BE"/>
                              </w:rPr>
                              <w:t>We vermoeden dat dit te maken heeft met het feit dat op onze school</w:t>
                            </w:r>
                            <w:r>
                              <w:rPr>
                                <w:sz w:val="18"/>
                                <w:szCs w:val="18"/>
                                <w:lang w:val="nl-BE"/>
                              </w:rPr>
                              <w:t xml:space="preserve"> </w:t>
                            </w:r>
                            <w:r>
                              <w:rPr>
                                <w:sz w:val="18"/>
                              </w:rPr>
                              <w:t>[invullen]</w:t>
                            </w:r>
                          </w:p>
                          <w:p w14:paraId="672050ED" w14:textId="784D7AD5" w:rsidR="00B56AFE" w:rsidRPr="00B56AFE" w:rsidRDefault="00B56AFE" w:rsidP="00B56AFE">
                            <w:pPr>
                              <w:rPr>
                                <w:sz w:val="18"/>
                                <w:szCs w:val="18"/>
                                <w:lang w:val="nl-BE"/>
                              </w:rPr>
                            </w:pPr>
                          </w:p>
                          <w:p w14:paraId="54BC092F" w14:textId="27644FAE" w:rsidR="00A055BF" w:rsidRPr="00E15EAC" w:rsidRDefault="00A055BF" w:rsidP="00A055BF">
                            <w:pPr>
                              <w:rPr>
                                <w:sz w:val="18"/>
                              </w:rPr>
                            </w:pPr>
                            <w:r>
                              <w:rPr>
                                <w:sz w:val="18"/>
                                <w:lang w:val="nl-BE"/>
                              </w:rPr>
                              <w:t>We willen bijkomend onderzoeken</w:t>
                            </w:r>
                            <w:r w:rsidR="00CC3F7A">
                              <w:rPr>
                                <w:sz w:val="18"/>
                                <w:lang w:val="nl-BE"/>
                              </w:rPr>
                              <w:t xml:space="preserve"> </w:t>
                            </w:r>
                            <w:r>
                              <w:rPr>
                                <w:sz w:val="18"/>
                              </w:rPr>
                              <w:t>[invullen]</w:t>
                            </w:r>
                          </w:p>
                          <w:p w14:paraId="22B1AF07" w14:textId="3EFCA3D1" w:rsidR="00E136C4" w:rsidRDefault="00E136C4"/>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F17BF63" id="_x0000_s1031" type="#_x0000_t202" style="position:absolute;margin-left:.05pt;margin-top:35.85pt;width:469.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U38GQIAACgEAAAOAAAAZHJzL2Uyb0RvYy54bWysk8GO2yAQhu+V+g6Ie2MnctLEirNKs5uq&#10;0nZbadsHwBjHqJihQGKnT98Be7NRql6q+oDAAz8z3/ys7/pWkZOwToIu6HSSUiI0h0rqQ0G/f9u/&#10;W1LiPNMVU6BFQc/C0bvN2zfrzuRiBg2oSliCItrlnSlo473Jk8TxRrTMTcAIjcEabMs8Lu0hqSzr&#10;UL1VySxNF0kHtjIWuHAO/94PQbqJ+nUtuP9S1054ogqKufk42jiWYUw2a5YfLDON5GMa7B+yaJnU&#10;eOlF6p55Ro5W/iHVSm7BQe0nHNoE6lpyEWvAaqbpTTXPDTMi1oJwnLlgcv9Plj+dns1XS3z/AXps&#10;YCzCmUfgPxzRsGuYPoittdA1glV48TQgSzrj8vFoQO1yF0TK7jNU2GR29BCF+tq2gQrWSVAdG3C+&#10;QBe9Jxx/zleLRbbAEMfYNEuzxSy2JWH5y3Fjnf8ooCVhUlCLXY3y7PTofEiH5S9bwm0OlKz2Uqm4&#10;sIdypyw5MXTAPn6xgpttSpMOr1+l83RA8FeN7cMsXQ4UbjRa6dHLSrYFXabhG9wVwD3oKjrNM6mG&#10;Oeas9EgywBsw+r7siayQSjgbwJZQnRGthcG6+NRw0oD9RUmHti2o+3lkVlCiPmlsz2qaZcHncZHN&#10;3yNLYq8j5XWEaY5SBfWUDNOdj28jgjNbbONeRsCvmYwpox0j9/HpBL9fr+Ou1we++Q0AAP//AwBQ&#10;SwMEFAAGAAgAAAAhAOzQ5tfdAAAABwEAAA8AAABkcnMvZG93bnJldi54bWxMjjFPwzAUhHck/oP1&#10;kLpRp6nU1iFOFaCMiLZ0gM2NH0kgfo5stwn/Hnei253udPfl69F07IzOt5YkzKYJMKTK6pZqCYf3&#10;l/sVMB8UadVZQgm/6GFd3N7kKtN2oB2e96FmcYR8piQ0IfQZ575q0Cg/tT1SzL6sMypE62qunRri&#10;uOl4miQLblRL8aFRPT41WP3sT0ZC+bxZlB+ftfgWb4dNWG0f3eswSjm5G8sHYAHH8F+GC35EhyIy&#10;He2JtGfdxbMgYTlbAoupmIsojhJSkQrgRc6v+Ys/AAAA//8DAFBLAQItABQABgAIAAAAIQC2gziS&#10;/gAAAOEBAAATAAAAAAAAAAAAAAAAAAAAAABbQ29udGVudF9UeXBlc10ueG1sUEsBAi0AFAAGAAgA&#10;AAAhADj9If/WAAAAlAEAAAsAAAAAAAAAAAAAAAAALwEAAF9yZWxzLy5yZWxzUEsBAi0AFAAGAAgA&#10;AAAhAOEdTfwZAgAAKAQAAA4AAAAAAAAAAAAAAAAALgIAAGRycy9lMm9Eb2MueG1sUEsBAi0AFAAG&#10;AAgAAAAhAOzQ5tfdAAAABwEAAA8AAAAAAAAAAAAAAAAAcwQAAGRycy9kb3ducmV2LnhtbFBLBQYA&#10;AAAABAAEAPMAAAB9BQAAAAA=&#10;" strokecolor="#ae2081" strokeweight="1.5pt">
                <v:textbox style="mso-fit-shape-to-text:t">
                  <w:txbxContent>
                    <w:p w14:paraId="11989659" w14:textId="3CA6D403" w:rsidR="00B56AFE" w:rsidRPr="00E15EAC" w:rsidRDefault="00C04A6E" w:rsidP="00B56AFE">
                      <w:pPr>
                        <w:rPr>
                          <w:sz w:val="18"/>
                        </w:rPr>
                      </w:pPr>
                      <w:r w:rsidRPr="00C04A6E">
                        <w:rPr>
                          <w:sz w:val="18"/>
                          <w:lang w:val="nl-BE"/>
                        </w:rPr>
                        <w:t>We stellen vast dat</w:t>
                      </w:r>
                      <w:r w:rsidR="00B56AFE">
                        <w:rPr>
                          <w:sz w:val="18"/>
                          <w:lang w:val="nl-BE"/>
                        </w:rPr>
                        <w:t xml:space="preserve"> </w:t>
                      </w:r>
                      <w:r w:rsidR="00B56AFE">
                        <w:rPr>
                          <w:sz w:val="18"/>
                        </w:rPr>
                        <w:t>[invullen]</w:t>
                      </w:r>
                    </w:p>
                    <w:p w14:paraId="73EF0526" w14:textId="77777777" w:rsidR="00B56AFE" w:rsidRDefault="00B56AFE" w:rsidP="00B56AFE">
                      <w:pPr>
                        <w:rPr>
                          <w:sz w:val="18"/>
                          <w:szCs w:val="18"/>
                          <w:lang w:val="nl-BE"/>
                        </w:rPr>
                      </w:pPr>
                    </w:p>
                    <w:p w14:paraId="3F8BFBF3" w14:textId="77777777" w:rsidR="00B56AFE" w:rsidRPr="00E15EAC" w:rsidRDefault="00B56AFE" w:rsidP="00B56AFE">
                      <w:pPr>
                        <w:rPr>
                          <w:sz w:val="18"/>
                        </w:rPr>
                      </w:pPr>
                      <w:r w:rsidRPr="00B56AFE">
                        <w:rPr>
                          <w:sz w:val="18"/>
                          <w:szCs w:val="18"/>
                          <w:lang w:val="nl-BE"/>
                        </w:rPr>
                        <w:t>We vermoeden dat dit te maken heeft met het feit dat op onze school</w:t>
                      </w:r>
                      <w:r>
                        <w:rPr>
                          <w:sz w:val="18"/>
                          <w:szCs w:val="18"/>
                          <w:lang w:val="nl-BE"/>
                        </w:rPr>
                        <w:t xml:space="preserve"> </w:t>
                      </w:r>
                      <w:r>
                        <w:rPr>
                          <w:sz w:val="18"/>
                        </w:rPr>
                        <w:t>[invullen]</w:t>
                      </w:r>
                    </w:p>
                    <w:p w14:paraId="672050ED" w14:textId="784D7AD5" w:rsidR="00B56AFE" w:rsidRPr="00B56AFE" w:rsidRDefault="00B56AFE" w:rsidP="00B56AFE">
                      <w:pPr>
                        <w:rPr>
                          <w:sz w:val="18"/>
                          <w:szCs w:val="18"/>
                          <w:lang w:val="nl-BE"/>
                        </w:rPr>
                      </w:pPr>
                    </w:p>
                    <w:p w14:paraId="54BC092F" w14:textId="27644FAE" w:rsidR="00A055BF" w:rsidRPr="00E15EAC" w:rsidRDefault="00A055BF" w:rsidP="00A055BF">
                      <w:pPr>
                        <w:rPr>
                          <w:sz w:val="18"/>
                        </w:rPr>
                      </w:pPr>
                      <w:r>
                        <w:rPr>
                          <w:sz w:val="18"/>
                          <w:lang w:val="nl-BE"/>
                        </w:rPr>
                        <w:t>We willen bijkomend onderzoeken</w:t>
                      </w:r>
                      <w:r w:rsidR="00CC3F7A">
                        <w:rPr>
                          <w:sz w:val="18"/>
                          <w:lang w:val="nl-BE"/>
                        </w:rPr>
                        <w:t xml:space="preserve"> </w:t>
                      </w:r>
                      <w:r>
                        <w:rPr>
                          <w:sz w:val="18"/>
                        </w:rPr>
                        <w:t>[invullen]</w:t>
                      </w:r>
                    </w:p>
                    <w:p w14:paraId="22B1AF07" w14:textId="3EFCA3D1" w:rsidR="00E136C4" w:rsidRDefault="00E136C4"/>
                  </w:txbxContent>
                </v:textbox>
                <w10:wrap type="square"/>
              </v:shape>
            </w:pict>
          </mc:Fallback>
        </mc:AlternateContent>
      </w:r>
      <w:r>
        <w:rPr>
          <w:b/>
          <w:bCs/>
          <w:color w:val="AE2081"/>
          <w:sz w:val="24"/>
          <w:szCs w:val="24"/>
        </w:rPr>
        <w:t>Conclusie</w:t>
      </w:r>
      <w:r w:rsidR="00BD3121">
        <w:rPr>
          <w:b/>
          <w:bCs/>
          <w:color w:val="AE2081"/>
          <w:sz w:val="24"/>
          <w:szCs w:val="24"/>
        </w:rPr>
        <w:t>(</w:t>
      </w:r>
      <w:r>
        <w:rPr>
          <w:b/>
          <w:bCs/>
          <w:color w:val="AE2081"/>
          <w:sz w:val="24"/>
          <w:szCs w:val="24"/>
        </w:rPr>
        <w:t>s</w:t>
      </w:r>
      <w:r w:rsidR="00BD3121">
        <w:rPr>
          <w:b/>
          <w:bCs/>
          <w:color w:val="AE2081"/>
          <w:sz w:val="24"/>
          <w:szCs w:val="24"/>
        </w:rPr>
        <w:t>)</w:t>
      </w:r>
    </w:p>
    <w:p w14:paraId="3AAEB496" w14:textId="3CCE13BC" w:rsidR="00E136C4" w:rsidRDefault="00E136C4" w:rsidP="00E15EAC">
      <w:pPr>
        <w:rPr>
          <w:b/>
          <w:bCs/>
          <w:color w:val="AE2081"/>
          <w:sz w:val="24"/>
          <w:szCs w:val="24"/>
        </w:rPr>
      </w:pPr>
    </w:p>
    <w:p w14:paraId="2BB65AB8" w14:textId="316A658C" w:rsidR="00E136C4" w:rsidRDefault="00E136C4" w:rsidP="00E15EAC">
      <w:pPr>
        <w:rPr>
          <w:b/>
          <w:bCs/>
          <w:color w:val="AE2081"/>
          <w:sz w:val="24"/>
          <w:szCs w:val="24"/>
        </w:rPr>
      </w:pPr>
      <w:r>
        <w:rPr>
          <w:b/>
          <w:bCs/>
          <w:color w:val="AE2081"/>
          <w:sz w:val="24"/>
          <w:szCs w:val="24"/>
        </w:rPr>
        <w:t>Acties</w:t>
      </w:r>
    </w:p>
    <w:tbl>
      <w:tblPr>
        <w:tblStyle w:val="Tabelraster"/>
        <w:tblW w:w="0" w:type="auto"/>
        <w:tblInd w:w="-5" w:type="dxa"/>
        <w:tblLook w:val="04A0" w:firstRow="1" w:lastRow="0" w:firstColumn="1" w:lastColumn="0" w:noHBand="0" w:noVBand="1"/>
      </w:tblPr>
      <w:tblGrid>
        <w:gridCol w:w="3013"/>
        <w:gridCol w:w="3005"/>
        <w:gridCol w:w="3389"/>
      </w:tblGrid>
      <w:tr w:rsidR="00E136C4" w14:paraId="26CBFEEE" w14:textId="77777777" w:rsidTr="00AC7F2E">
        <w:tc>
          <w:tcPr>
            <w:tcW w:w="3013" w:type="dxa"/>
            <w:shd w:val="clear" w:color="auto" w:fill="AE2081"/>
          </w:tcPr>
          <w:p w14:paraId="5F212616" w14:textId="5B626F96" w:rsidR="00E136C4" w:rsidRPr="00E136C4" w:rsidRDefault="00E136C4" w:rsidP="00C629F3">
            <w:pPr>
              <w:rPr>
                <w:color w:val="FFFFFF" w:themeColor="background1"/>
              </w:rPr>
            </w:pPr>
            <w:proofErr w:type="gramStart"/>
            <w:r>
              <w:rPr>
                <w:color w:val="FFFFFF" w:themeColor="background1"/>
              </w:rPr>
              <w:t>wat</w:t>
            </w:r>
            <w:proofErr w:type="gramEnd"/>
            <w:r>
              <w:rPr>
                <w:color w:val="FFFFFF" w:themeColor="background1"/>
              </w:rPr>
              <w:t>?</w:t>
            </w:r>
          </w:p>
        </w:tc>
        <w:tc>
          <w:tcPr>
            <w:tcW w:w="3005" w:type="dxa"/>
            <w:shd w:val="clear" w:color="auto" w:fill="AE2081"/>
          </w:tcPr>
          <w:p w14:paraId="15BEFA21" w14:textId="3ACC9965" w:rsidR="00E136C4" w:rsidRPr="00E136C4" w:rsidRDefault="00E136C4" w:rsidP="00C629F3">
            <w:pPr>
              <w:rPr>
                <w:color w:val="FFFFFF" w:themeColor="background1"/>
              </w:rPr>
            </w:pPr>
            <w:proofErr w:type="gramStart"/>
            <w:r w:rsidRPr="00E136C4">
              <w:rPr>
                <w:color w:val="FFFFFF" w:themeColor="background1"/>
              </w:rPr>
              <w:t>wie</w:t>
            </w:r>
            <w:proofErr w:type="gramEnd"/>
            <w:r w:rsidRPr="00E136C4">
              <w:rPr>
                <w:color w:val="FFFFFF" w:themeColor="background1"/>
              </w:rPr>
              <w:t>?</w:t>
            </w:r>
          </w:p>
        </w:tc>
        <w:tc>
          <w:tcPr>
            <w:tcW w:w="3389" w:type="dxa"/>
            <w:shd w:val="clear" w:color="auto" w:fill="AE2081"/>
          </w:tcPr>
          <w:p w14:paraId="5A8E7930" w14:textId="742A27F6" w:rsidR="00E136C4" w:rsidRPr="00E136C4" w:rsidRDefault="00E136C4" w:rsidP="00C629F3">
            <w:pPr>
              <w:rPr>
                <w:color w:val="FFFFFF" w:themeColor="background1"/>
              </w:rPr>
            </w:pPr>
            <w:proofErr w:type="gramStart"/>
            <w:r w:rsidRPr="00E136C4">
              <w:rPr>
                <w:color w:val="FFFFFF" w:themeColor="background1"/>
              </w:rPr>
              <w:t>wanneer</w:t>
            </w:r>
            <w:proofErr w:type="gramEnd"/>
            <w:r w:rsidRPr="00E136C4">
              <w:rPr>
                <w:color w:val="FFFFFF" w:themeColor="background1"/>
              </w:rPr>
              <w:t>?</w:t>
            </w:r>
          </w:p>
        </w:tc>
      </w:tr>
      <w:tr w:rsidR="00E136C4" w14:paraId="3E10D4E4" w14:textId="77777777" w:rsidTr="004154D1">
        <w:tc>
          <w:tcPr>
            <w:tcW w:w="3013" w:type="dxa"/>
            <w:tcBorders>
              <w:top w:val="single" w:sz="4" w:space="0" w:color="AE2081"/>
              <w:left w:val="single" w:sz="12" w:space="0" w:color="AE2081"/>
              <w:bottom w:val="single" w:sz="12" w:space="0" w:color="AE2081"/>
              <w:right w:val="single" w:sz="12" w:space="0" w:color="AE2081"/>
            </w:tcBorders>
          </w:tcPr>
          <w:p w14:paraId="4C5F83E9" w14:textId="77777777" w:rsidR="00E136C4" w:rsidRPr="00E15EAC" w:rsidRDefault="00E136C4" w:rsidP="00E136C4">
            <w:pPr>
              <w:rPr>
                <w:sz w:val="18"/>
              </w:rPr>
            </w:pPr>
            <w:r>
              <w:rPr>
                <w:sz w:val="18"/>
              </w:rPr>
              <w:t>[</w:t>
            </w:r>
            <w:proofErr w:type="gramStart"/>
            <w:r>
              <w:rPr>
                <w:sz w:val="18"/>
              </w:rPr>
              <w:t>invullen</w:t>
            </w:r>
            <w:proofErr w:type="gramEnd"/>
            <w:r>
              <w:rPr>
                <w:sz w:val="18"/>
              </w:rPr>
              <w:t>]</w:t>
            </w:r>
          </w:p>
          <w:p w14:paraId="7AFFB7CA" w14:textId="77777777" w:rsidR="00E136C4" w:rsidRDefault="00E136C4" w:rsidP="00C629F3"/>
        </w:tc>
        <w:tc>
          <w:tcPr>
            <w:tcW w:w="3005" w:type="dxa"/>
            <w:tcBorders>
              <w:left w:val="single" w:sz="12" w:space="0" w:color="AE2081"/>
              <w:bottom w:val="single" w:sz="12" w:space="0" w:color="AE2081"/>
              <w:right w:val="single" w:sz="12" w:space="0" w:color="AE2081"/>
            </w:tcBorders>
          </w:tcPr>
          <w:p w14:paraId="07546826" w14:textId="77777777" w:rsidR="00E136C4" w:rsidRPr="00E15EAC" w:rsidRDefault="00E136C4" w:rsidP="00E136C4">
            <w:pPr>
              <w:rPr>
                <w:sz w:val="18"/>
              </w:rPr>
            </w:pPr>
            <w:r>
              <w:rPr>
                <w:sz w:val="18"/>
              </w:rPr>
              <w:t>[</w:t>
            </w:r>
            <w:proofErr w:type="gramStart"/>
            <w:r>
              <w:rPr>
                <w:sz w:val="18"/>
              </w:rPr>
              <w:t>invullen</w:t>
            </w:r>
            <w:proofErr w:type="gramEnd"/>
            <w:r>
              <w:rPr>
                <w:sz w:val="18"/>
              </w:rPr>
              <w:t>]</w:t>
            </w:r>
          </w:p>
          <w:p w14:paraId="3F3ABD97" w14:textId="77777777" w:rsidR="00E136C4" w:rsidRDefault="00E136C4" w:rsidP="00C629F3"/>
        </w:tc>
        <w:tc>
          <w:tcPr>
            <w:tcW w:w="3389" w:type="dxa"/>
            <w:tcBorders>
              <w:left w:val="single" w:sz="12" w:space="0" w:color="AE2081"/>
              <w:bottom w:val="single" w:sz="12" w:space="0" w:color="AE2081"/>
              <w:right w:val="single" w:sz="12" w:space="0" w:color="AE2081"/>
            </w:tcBorders>
          </w:tcPr>
          <w:p w14:paraId="4C2C3FDD" w14:textId="77777777" w:rsidR="00E136C4" w:rsidRPr="00E15EAC" w:rsidRDefault="00E136C4" w:rsidP="00E136C4">
            <w:pPr>
              <w:rPr>
                <w:sz w:val="18"/>
              </w:rPr>
            </w:pPr>
            <w:r>
              <w:rPr>
                <w:sz w:val="18"/>
              </w:rPr>
              <w:t>[</w:t>
            </w:r>
            <w:proofErr w:type="gramStart"/>
            <w:r>
              <w:rPr>
                <w:sz w:val="18"/>
              </w:rPr>
              <w:t>invullen</w:t>
            </w:r>
            <w:proofErr w:type="gramEnd"/>
            <w:r>
              <w:rPr>
                <w:sz w:val="18"/>
              </w:rPr>
              <w:t>]</w:t>
            </w:r>
          </w:p>
          <w:p w14:paraId="4B881169" w14:textId="77777777" w:rsidR="00E136C4" w:rsidRDefault="00E136C4" w:rsidP="00C629F3"/>
        </w:tc>
      </w:tr>
    </w:tbl>
    <w:p w14:paraId="2BAE679F" w14:textId="77777777" w:rsidR="00E136C4" w:rsidRDefault="00E136C4" w:rsidP="00E15EAC">
      <w:pPr>
        <w:rPr>
          <w:b/>
          <w:bCs/>
          <w:color w:val="auto"/>
          <w:sz w:val="24"/>
          <w:szCs w:val="24"/>
        </w:rPr>
      </w:pPr>
    </w:p>
    <w:p w14:paraId="3199D28E" w14:textId="438AFCE3" w:rsidR="00FC34D7" w:rsidRDefault="001203A6" w:rsidP="00E15EAC">
      <w:pPr>
        <w:rPr>
          <w:b/>
          <w:bCs/>
          <w:color w:val="auto"/>
          <w:sz w:val="24"/>
          <w:szCs w:val="24"/>
        </w:rPr>
      </w:pPr>
      <w:r w:rsidRPr="00E136C4">
        <w:rPr>
          <w:b/>
          <w:bCs/>
          <w:noProof/>
          <w:color w:val="AE2081"/>
          <w:sz w:val="24"/>
          <w:szCs w:val="24"/>
        </w:rPr>
        <mc:AlternateContent>
          <mc:Choice Requires="wps">
            <w:drawing>
              <wp:anchor distT="45720" distB="45720" distL="114300" distR="114300" simplePos="0" relativeHeight="251665408" behindDoc="0" locked="0" layoutInCell="1" allowOverlap="1" wp14:anchorId="553526C3" wp14:editId="731CF2F5">
                <wp:simplePos x="0" y="0"/>
                <wp:positionH relativeFrom="column">
                  <wp:posOffset>0</wp:posOffset>
                </wp:positionH>
                <wp:positionV relativeFrom="paragraph">
                  <wp:posOffset>320040</wp:posOffset>
                </wp:positionV>
                <wp:extent cx="5966460" cy="1404620"/>
                <wp:effectExtent l="0" t="0" r="15240" b="13335"/>
                <wp:wrapSquare wrapText="bothSides"/>
                <wp:docPr id="122923785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6460" cy="1404620"/>
                        </a:xfrm>
                        <a:prstGeom prst="rect">
                          <a:avLst/>
                        </a:prstGeom>
                        <a:solidFill>
                          <a:srgbClr val="FFFFFF"/>
                        </a:solidFill>
                        <a:ln w="19050">
                          <a:solidFill>
                            <a:srgbClr val="AE2081"/>
                          </a:solidFill>
                          <a:miter lim="800000"/>
                          <a:headEnd/>
                          <a:tailEnd/>
                        </a:ln>
                      </wps:spPr>
                      <wps:txbx>
                        <w:txbxContent>
                          <w:p w14:paraId="2EEFB298" w14:textId="518F12AF" w:rsidR="001203A6" w:rsidRPr="00E15EAC" w:rsidRDefault="00A1715B" w:rsidP="001203A6">
                            <w:pPr>
                              <w:rPr>
                                <w:sz w:val="18"/>
                              </w:rPr>
                            </w:pPr>
                            <w:r w:rsidRPr="00A1715B">
                              <w:rPr>
                                <w:sz w:val="18"/>
                              </w:rPr>
                              <w:t>We zijn tevreden als we zien da</w:t>
                            </w:r>
                            <w:r>
                              <w:rPr>
                                <w:sz w:val="18"/>
                              </w:rPr>
                              <w:t xml:space="preserve">t </w:t>
                            </w:r>
                            <w:r w:rsidR="001203A6">
                              <w:rPr>
                                <w:sz w:val="18"/>
                              </w:rPr>
                              <w:t>[invullen]</w:t>
                            </w:r>
                          </w:p>
                          <w:p w14:paraId="3CA331E2" w14:textId="77777777" w:rsidR="001203A6" w:rsidRDefault="001203A6" w:rsidP="001203A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53526C3" id="_x0000_s1032" type="#_x0000_t202" style="position:absolute;margin-left:0;margin-top:25.2pt;width:469.8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489GgIAACgEAAAOAAAAZHJzL2Uyb0RvYy54bWysk8GO2yAQhu+V+g6Ie2MnctzEirNKs5uq&#10;0nZbadsHwBjHqJihQGKnT98BZ7NRql6q+oDAAz8z3/ys7oZOkaOwToIu6XSSUiI0h1rqfUm/f9u9&#10;W1DiPNM1U6BFSU/C0bv12zer3hRiBi2oWliCItoVvSlp670pksTxVnTMTcAIjcEGbMc8Lu0+qS3r&#10;Ub1TySxN86QHWxsLXDiHf+/HIF1H/aYR3H9pGic8USXF3HwcbRyrMCbrFSv2lplW8nMa7B+y6JjU&#10;eOlF6p55Rg5W/iHVSW7BQeMnHLoEmkZyEWvAaqbpTTXPLTMi1oJwnLlgcv9Plj8dn81XS/zwAQZs&#10;YCzCmUfgPxzRsG2Z3ouNtdC3gtV48TQgS3rjivPRgNoVLohU/Weoscns4CEKDY3tAhWsk6A6NuB0&#10;gS4GTzj+nC/zPMsxxDE2zdIsn8W2JKx4OW6s8x8FdCRMSmqxq1GeHR+dD+mw4mVLuM2BkvVOKhUX&#10;dl9tlSVHhg7YxS9WcLNNadLj9ct0no4I/qqxeZili5HCjUYnPXpZya6kizR8o7sCuAddR6d5JtU4&#10;x5yVPpMM8EaMfqgGIuuS5uFsAFtBfUK0Fkbr4lPDSQv2FyU92rak7ueBWUGJ+qSxPctplgWfx0U2&#10;f48sib2OVNcRpjlKldRTMk63Pr6NCM5ssI07GQG/ZnJOGe0YuZ+fTvD79Truen3g698AAAD//wMA&#10;UEsDBBQABgAIAAAAIQDZB8cA3gAAAAcBAAAPAAAAZHJzL2Rvd25yZXYueG1sTI/BTsMwEETvSPyD&#10;tUjcqNMCoQnZVAHKsQJKD3Bz4yUJxOvIdpvw95gTHEczmnlTrCbTiyM531lGmM8SEMS11R03CLvX&#10;x4slCB8Ua9VbJoRv8rAqT08KlWs78gsdt6ERsYR9rhDaEIZcSl+3ZJSf2YE4eh/WGRWidI3UTo2x&#10;3PRykSSpNKrjuNCqge5bqr+2B4NQPazT6u29yT6zp906LJ/v3GacEM/PpuoWRKAp/IXhFz+iQxmZ&#10;9vbA2oseIR4JCNfJFYjoZpdZCmKPsLiZpyDLQv7nL38AAAD//wMAUEsBAi0AFAAGAAgAAAAhALaD&#10;OJL+AAAA4QEAABMAAAAAAAAAAAAAAAAAAAAAAFtDb250ZW50X1R5cGVzXS54bWxQSwECLQAUAAYA&#10;CAAAACEAOP0h/9YAAACUAQAACwAAAAAAAAAAAAAAAAAvAQAAX3JlbHMvLnJlbHNQSwECLQAUAAYA&#10;CAAAACEA1sOPPRoCAAAoBAAADgAAAAAAAAAAAAAAAAAuAgAAZHJzL2Uyb0RvYy54bWxQSwECLQAU&#10;AAYACAAAACEA2QfHAN4AAAAHAQAADwAAAAAAAAAAAAAAAAB0BAAAZHJzL2Rvd25yZXYueG1sUEsF&#10;BgAAAAAEAAQA8wAAAH8FAAAAAA==&#10;" strokecolor="#ae2081" strokeweight="1.5pt">
                <v:textbox style="mso-fit-shape-to-text:t">
                  <w:txbxContent>
                    <w:p w14:paraId="2EEFB298" w14:textId="518F12AF" w:rsidR="001203A6" w:rsidRPr="00E15EAC" w:rsidRDefault="00A1715B" w:rsidP="001203A6">
                      <w:pPr>
                        <w:rPr>
                          <w:sz w:val="18"/>
                        </w:rPr>
                      </w:pPr>
                      <w:r w:rsidRPr="00A1715B">
                        <w:rPr>
                          <w:sz w:val="18"/>
                        </w:rPr>
                        <w:t>We zijn tevreden als we zien da</w:t>
                      </w:r>
                      <w:r>
                        <w:rPr>
                          <w:sz w:val="18"/>
                        </w:rPr>
                        <w:t xml:space="preserve">t </w:t>
                      </w:r>
                      <w:r w:rsidR="001203A6">
                        <w:rPr>
                          <w:sz w:val="18"/>
                        </w:rPr>
                        <w:t>[invullen]</w:t>
                      </w:r>
                    </w:p>
                    <w:p w14:paraId="3CA331E2" w14:textId="77777777" w:rsidR="001203A6" w:rsidRDefault="001203A6" w:rsidP="001203A6"/>
                  </w:txbxContent>
                </v:textbox>
                <w10:wrap type="square"/>
              </v:shape>
            </w:pict>
          </mc:Fallback>
        </mc:AlternateContent>
      </w:r>
      <w:r w:rsidR="00F87A7A">
        <w:rPr>
          <w:b/>
          <w:bCs/>
          <w:color w:val="AE2081"/>
          <w:sz w:val="24"/>
          <w:szCs w:val="24"/>
        </w:rPr>
        <w:t xml:space="preserve">Streefdoel of gewenste </w:t>
      </w:r>
      <w:r w:rsidR="00A1715B">
        <w:rPr>
          <w:b/>
          <w:bCs/>
          <w:color w:val="AE2081"/>
          <w:sz w:val="24"/>
          <w:szCs w:val="24"/>
        </w:rPr>
        <w:t>uitkomst</w:t>
      </w:r>
    </w:p>
    <w:p w14:paraId="2FFFBB22" w14:textId="77777777" w:rsidR="000F1241" w:rsidRDefault="000F1241" w:rsidP="00E15EAC">
      <w:pPr>
        <w:rPr>
          <w:b/>
          <w:bCs/>
          <w:color w:val="auto"/>
          <w:sz w:val="24"/>
          <w:szCs w:val="24"/>
        </w:rPr>
      </w:pPr>
    </w:p>
    <w:p w14:paraId="4E5309AC" w14:textId="17708C99" w:rsidR="00390349" w:rsidRPr="00DD75FB" w:rsidRDefault="0038459C" w:rsidP="00E15EAC">
      <w:pPr>
        <w:rPr>
          <w:color w:val="auto"/>
          <w:sz w:val="24"/>
          <w:szCs w:val="24"/>
        </w:rPr>
      </w:pPr>
      <w:r w:rsidRPr="0092405E">
        <w:rPr>
          <w:b/>
          <w:bCs/>
          <w:lang w:val="nl-BE"/>
        </w:rPr>
        <w:t>Belangrijk:</w:t>
      </w:r>
      <w:r w:rsidR="00DD75FB">
        <w:rPr>
          <w:b/>
          <w:bCs/>
          <w:lang w:val="nl-BE"/>
        </w:rPr>
        <w:t xml:space="preserve"> </w:t>
      </w:r>
      <w:r w:rsidR="004E1613">
        <w:t>Het analyserapport volgens de 5 stappen om samen betekenis te geven aan data</w:t>
      </w:r>
      <w:r w:rsidR="009929C6">
        <w:t>,</w:t>
      </w:r>
      <w:r w:rsidR="00DD75FB" w:rsidRPr="00DD75FB">
        <w:t xml:space="preserve"> eindigt bij de keuze van de vervolgstap</w:t>
      </w:r>
      <w:r w:rsidR="009929C6">
        <w:t>. H</w:t>
      </w:r>
      <w:r w:rsidR="00DD75FB" w:rsidRPr="00DD75FB">
        <w:t>et PDCA-stappenplan werkt een duurzaam verbetertraject verder uit.</w:t>
      </w:r>
    </w:p>
    <w:p w14:paraId="05C20CEF" w14:textId="77777777" w:rsidR="000F1241" w:rsidRDefault="000F1241" w:rsidP="00E15EAC">
      <w:pPr>
        <w:rPr>
          <w:b/>
          <w:bCs/>
          <w:color w:val="auto"/>
          <w:sz w:val="24"/>
          <w:szCs w:val="24"/>
        </w:rPr>
      </w:pPr>
    </w:p>
    <w:p w14:paraId="69A9382B" w14:textId="77777777" w:rsidR="000F1241" w:rsidRDefault="000F1241" w:rsidP="00E15EAC">
      <w:pPr>
        <w:rPr>
          <w:b/>
          <w:bCs/>
          <w:color w:val="auto"/>
          <w:sz w:val="24"/>
          <w:szCs w:val="24"/>
        </w:rPr>
      </w:pPr>
    </w:p>
    <w:p w14:paraId="71BFF4BC" w14:textId="77777777" w:rsidR="000F1241" w:rsidRDefault="000F1241" w:rsidP="00E15EAC">
      <w:pPr>
        <w:rPr>
          <w:b/>
          <w:bCs/>
          <w:color w:val="auto"/>
          <w:sz w:val="24"/>
          <w:szCs w:val="24"/>
        </w:rPr>
      </w:pPr>
    </w:p>
    <w:p w14:paraId="26CB4398" w14:textId="77777777" w:rsidR="000F1241" w:rsidRDefault="000F1241" w:rsidP="00E15EAC">
      <w:pPr>
        <w:rPr>
          <w:b/>
          <w:bCs/>
          <w:color w:val="auto"/>
          <w:sz w:val="24"/>
          <w:szCs w:val="24"/>
        </w:rPr>
      </w:pPr>
    </w:p>
    <w:p w14:paraId="41300963" w14:textId="1BB83F33" w:rsidR="000F1241" w:rsidRDefault="000F1241">
      <w:pPr>
        <w:spacing w:after="200" w:line="276" w:lineRule="auto"/>
        <w:rPr>
          <w:b/>
          <w:bCs/>
          <w:color w:val="auto"/>
          <w:sz w:val="24"/>
          <w:szCs w:val="24"/>
        </w:rPr>
      </w:pPr>
      <w:r>
        <w:rPr>
          <w:b/>
          <w:bCs/>
          <w:color w:val="auto"/>
          <w:sz w:val="24"/>
          <w:szCs w:val="24"/>
        </w:rPr>
        <w:br w:type="page"/>
      </w:r>
    </w:p>
    <w:sectPr w:rsidR="000F1241" w:rsidSect="00F376F0">
      <w:headerReference w:type="default" r:id="rId27"/>
      <w:footerReference w:type="default" r:id="rId28"/>
      <w:headerReference w:type="first" r:id="rId29"/>
      <w:footerReference w:type="first" r:id="rId30"/>
      <w:pgSz w:w="11906" w:h="16838"/>
      <w:pgMar w:top="1587" w:right="1247" w:bottom="1304" w:left="1247" w:header="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C714C" w14:textId="77777777" w:rsidR="00BA427A" w:rsidRDefault="00BA427A">
      <w:pPr>
        <w:spacing w:after="0" w:line="240" w:lineRule="auto"/>
      </w:pPr>
      <w:r>
        <w:separator/>
      </w:r>
    </w:p>
  </w:endnote>
  <w:endnote w:type="continuationSeparator" w:id="0">
    <w:p w14:paraId="717635DB" w14:textId="77777777" w:rsidR="00BA427A" w:rsidRDefault="00BA42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7B3BA" w14:textId="77777777" w:rsidR="00073471" w:rsidRDefault="00073471">
    <w:pPr>
      <w:pStyle w:val="Voettekst"/>
    </w:pPr>
  </w:p>
  <w:tbl>
    <w:tblPr>
      <w:tblW w:w="9460" w:type="dxa"/>
      <w:jc w:val="center"/>
      <w:tblBorders>
        <w:top w:val="nil"/>
        <w:left w:val="nil"/>
        <w:bottom w:val="nil"/>
        <w:right w:val="nil"/>
        <w:insideH w:val="nil"/>
        <w:insideV w:val="nil"/>
      </w:tblBorders>
      <w:tblLayout w:type="fixed"/>
      <w:tblLook w:val="04A0" w:firstRow="1" w:lastRow="0" w:firstColumn="1" w:lastColumn="0" w:noHBand="0" w:noVBand="1"/>
    </w:tblPr>
    <w:tblGrid>
      <w:gridCol w:w="7408"/>
      <w:gridCol w:w="2052"/>
    </w:tblGrid>
    <w:tr w:rsidR="00073471" w14:paraId="72AAE510" w14:textId="77777777">
      <w:trPr>
        <w:jc w:val="center"/>
      </w:trPr>
      <w:tc>
        <w:tcPr>
          <w:tcW w:w="7370" w:type="dxa"/>
          <w:tcMar>
            <w:top w:w="30" w:type="dxa"/>
            <w:left w:w="0" w:type="dxa"/>
            <w:bottom w:w="30" w:type="dxa"/>
            <w:right w:w="0" w:type="dxa"/>
          </w:tcMar>
        </w:tcPr>
        <w:p w14:paraId="3416EFB1" w14:textId="21D86972" w:rsidR="00073471" w:rsidRDefault="00613263">
          <w:pPr>
            <w:spacing w:after="0"/>
          </w:pPr>
          <w:r>
            <w:rPr>
              <w:color w:val="9AA6AF"/>
              <w:sz w:val="16"/>
            </w:rPr>
            <w:t>[</w:t>
          </w:r>
          <w:proofErr w:type="gramStart"/>
          <w:r w:rsidR="004A570F">
            <w:rPr>
              <w:color w:val="9AA6AF"/>
              <w:sz w:val="16"/>
            </w:rPr>
            <w:t>analyserapport</w:t>
          </w:r>
          <w:proofErr w:type="gramEnd"/>
          <w:r w:rsidR="004A570F">
            <w:rPr>
              <w:color w:val="9AA6AF"/>
              <w:sz w:val="16"/>
            </w:rPr>
            <w:t xml:space="preserve"> Vlaamse toetsen ° </w:t>
          </w:r>
          <w:r w:rsidR="005028A0">
            <w:rPr>
              <w:color w:val="9AA6AF"/>
              <w:sz w:val="16"/>
            </w:rPr>
            <w:t>getal</w:t>
          </w:r>
          <w:r w:rsidR="004A570F">
            <w:rPr>
              <w:color w:val="9AA6AF"/>
              <w:sz w:val="16"/>
            </w:rPr>
            <w:t xml:space="preserve">begrip </w:t>
          </w:r>
          <w:r w:rsidR="00FC6744">
            <w:rPr>
              <w:color w:val="9AA6AF"/>
              <w:sz w:val="16"/>
            </w:rPr>
            <w:t>6</w:t>
          </w:r>
          <w:r w:rsidR="004A570F" w:rsidRPr="004A570F">
            <w:rPr>
              <w:color w:val="9AA6AF"/>
              <w:sz w:val="16"/>
              <w:vertAlign w:val="superscript"/>
            </w:rPr>
            <w:t>de</w:t>
          </w:r>
          <w:r w:rsidR="004A570F">
            <w:rPr>
              <w:color w:val="9AA6AF"/>
              <w:sz w:val="16"/>
            </w:rPr>
            <w:t xml:space="preserve"> leerjaar</w:t>
          </w:r>
          <w:r>
            <w:rPr>
              <w:color w:val="9AA6AF"/>
              <w:sz w:val="16"/>
            </w:rPr>
            <w:t>]</w:t>
          </w:r>
        </w:p>
      </w:tc>
      <w:tc>
        <w:tcPr>
          <w:tcW w:w="2041" w:type="dxa"/>
          <w:tcMar>
            <w:top w:w="30" w:type="dxa"/>
            <w:left w:w="0" w:type="dxa"/>
            <w:bottom w:w="30" w:type="dxa"/>
            <w:right w:w="0" w:type="dxa"/>
          </w:tcMar>
        </w:tcPr>
        <w:p w14:paraId="6EF61C5C" w14:textId="77777777" w:rsidR="00073471" w:rsidRDefault="00613263">
          <w:pPr>
            <w:spacing w:after="0"/>
            <w:jc w:val="right"/>
          </w:pPr>
          <w:r>
            <w:rPr>
              <w:color w:val="9AA6AF"/>
              <w:sz w:val="16"/>
            </w:rPr>
            <w:t xml:space="preserve">Pagina </w:t>
          </w:r>
          <w:r>
            <w:rPr>
              <w:b/>
              <w:sz w:val="16"/>
            </w:rPr>
            <w:fldChar w:fldCharType="begin"/>
          </w:r>
          <w:r>
            <w:rPr>
              <w:b/>
              <w:sz w:val="16"/>
            </w:rPr>
            <w:instrText>PAGE</w:instrText>
          </w:r>
          <w:r>
            <w:rPr>
              <w:b/>
              <w:sz w:val="16"/>
            </w:rPr>
            <w:fldChar w:fldCharType="separate"/>
          </w:r>
          <w:r>
            <w:rPr>
              <w:b/>
              <w:sz w:val="16"/>
            </w:rPr>
            <w:t>1</w:t>
          </w:r>
          <w:r>
            <w:rPr>
              <w:b/>
              <w:sz w:val="16"/>
            </w:rPr>
            <w:fldChar w:fldCharType="end"/>
          </w:r>
          <w:r>
            <w:rPr>
              <w:color w:val="9AA6AF"/>
              <w:sz w:val="16"/>
            </w:rPr>
            <w:t xml:space="preserve"> / </w:t>
          </w:r>
          <w:r>
            <w:rPr>
              <w:color w:val="9AA6AF"/>
              <w:sz w:val="16"/>
            </w:rPr>
            <w:fldChar w:fldCharType="begin"/>
          </w:r>
          <w:r>
            <w:rPr>
              <w:color w:val="9AA6AF"/>
              <w:sz w:val="16"/>
            </w:rPr>
            <w:instrText>NUMPAGES</w:instrText>
          </w:r>
          <w:r>
            <w:rPr>
              <w:color w:val="9AA6AF"/>
              <w:sz w:val="16"/>
            </w:rPr>
            <w:fldChar w:fldCharType="separate"/>
          </w:r>
          <w:r>
            <w:rPr>
              <w:color w:val="9AA6AF"/>
              <w:sz w:val="16"/>
            </w:rPr>
            <w:t>2</w:t>
          </w:r>
          <w:r>
            <w:rPr>
              <w:color w:val="9AA6AF"/>
              <w:sz w:val="16"/>
            </w:rPr>
            <w:fldChar w:fldCharType="end"/>
          </w:r>
        </w:p>
      </w:tc>
    </w:tr>
  </w:tbl>
  <w:p w14:paraId="21228988" w14:textId="77777777" w:rsidR="00073471" w:rsidRDefault="00073471">
    <w:pPr>
      <w:spacing w:after="0"/>
    </w:pPr>
  </w:p>
  <w:tbl>
    <w:tblPr>
      <w:tblW w:w="11906" w:type="dxa"/>
      <w:jc w:val="center"/>
      <w:tblBorders>
        <w:top w:val="nil"/>
        <w:left w:val="nil"/>
        <w:bottom w:val="nil"/>
        <w:right w:val="nil"/>
        <w:insideH w:val="nil"/>
        <w:insideV w:val="nil"/>
      </w:tblBorders>
      <w:tblLayout w:type="fixed"/>
      <w:tblLook w:val="04A0" w:firstRow="1" w:lastRow="0" w:firstColumn="1" w:lastColumn="0" w:noHBand="0" w:noVBand="1"/>
    </w:tblPr>
    <w:tblGrid>
      <w:gridCol w:w="2976"/>
      <w:gridCol w:w="2976"/>
      <w:gridCol w:w="2977"/>
      <w:gridCol w:w="2977"/>
    </w:tblGrid>
    <w:tr w:rsidR="00073471" w14:paraId="38BA7FEB" w14:textId="77777777">
      <w:trPr>
        <w:trHeight w:hRule="exact" w:val="110"/>
        <w:jc w:val="center"/>
      </w:trPr>
      <w:tc>
        <w:tcPr>
          <w:tcW w:w="2976" w:type="dxa"/>
          <w:shd w:val="clear" w:color="auto" w:fill="AE2081"/>
          <w:tcMar>
            <w:top w:w="0" w:type="dxa"/>
            <w:left w:w="0" w:type="dxa"/>
            <w:bottom w:w="0" w:type="dxa"/>
            <w:right w:w="0" w:type="dxa"/>
          </w:tcMar>
          <w:vAlign w:val="center"/>
        </w:tcPr>
        <w:p w14:paraId="4502DD7B" w14:textId="77777777" w:rsidR="00073471" w:rsidRDefault="00073471">
          <w:pPr>
            <w:spacing w:after="0"/>
          </w:pPr>
        </w:p>
      </w:tc>
      <w:tc>
        <w:tcPr>
          <w:tcW w:w="2976" w:type="dxa"/>
          <w:shd w:val="clear" w:color="auto" w:fill="A8AF37"/>
          <w:tcMar>
            <w:top w:w="0" w:type="dxa"/>
            <w:left w:w="0" w:type="dxa"/>
            <w:bottom w:w="0" w:type="dxa"/>
            <w:right w:w="0" w:type="dxa"/>
          </w:tcMar>
          <w:vAlign w:val="center"/>
        </w:tcPr>
        <w:p w14:paraId="19F77E92" w14:textId="77777777" w:rsidR="00073471" w:rsidRDefault="00073471">
          <w:pPr>
            <w:spacing w:after="0"/>
          </w:pPr>
        </w:p>
      </w:tc>
      <w:tc>
        <w:tcPr>
          <w:tcW w:w="2976" w:type="dxa"/>
          <w:shd w:val="clear" w:color="auto" w:fill="4CBCC5"/>
          <w:tcMar>
            <w:top w:w="0" w:type="dxa"/>
            <w:left w:w="0" w:type="dxa"/>
            <w:bottom w:w="0" w:type="dxa"/>
            <w:right w:w="0" w:type="dxa"/>
          </w:tcMar>
          <w:vAlign w:val="center"/>
        </w:tcPr>
        <w:p w14:paraId="46BF5412" w14:textId="77777777" w:rsidR="00073471" w:rsidRDefault="00073471">
          <w:pPr>
            <w:spacing w:after="0"/>
          </w:pPr>
        </w:p>
      </w:tc>
      <w:tc>
        <w:tcPr>
          <w:tcW w:w="2976" w:type="dxa"/>
          <w:shd w:val="clear" w:color="auto" w:fill="EC7D23"/>
          <w:tcMar>
            <w:top w:w="0" w:type="dxa"/>
            <w:left w:w="0" w:type="dxa"/>
            <w:bottom w:w="0" w:type="dxa"/>
            <w:right w:w="0" w:type="dxa"/>
          </w:tcMar>
          <w:vAlign w:val="center"/>
        </w:tcPr>
        <w:p w14:paraId="350916BF" w14:textId="77777777" w:rsidR="00073471" w:rsidRDefault="00073471">
          <w:pPr>
            <w:spacing w:after="0"/>
          </w:pP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0853D" w14:textId="77777777" w:rsidR="00073471" w:rsidRDefault="00073471">
    <w:pPr>
      <w:pStyle w:val="Voettekst"/>
    </w:pPr>
  </w:p>
  <w:tbl>
    <w:tblPr>
      <w:tblW w:w="9460" w:type="dxa"/>
      <w:jc w:val="center"/>
      <w:tblBorders>
        <w:top w:val="nil"/>
        <w:left w:val="nil"/>
        <w:bottom w:val="nil"/>
        <w:right w:val="nil"/>
        <w:insideH w:val="nil"/>
        <w:insideV w:val="nil"/>
      </w:tblBorders>
      <w:tblLayout w:type="fixed"/>
      <w:tblLook w:val="04A0" w:firstRow="1" w:lastRow="0" w:firstColumn="1" w:lastColumn="0" w:noHBand="0" w:noVBand="1"/>
    </w:tblPr>
    <w:tblGrid>
      <w:gridCol w:w="7408"/>
      <w:gridCol w:w="2052"/>
    </w:tblGrid>
    <w:tr w:rsidR="00073471" w14:paraId="1B9F7E9D" w14:textId="77777777">
      <w:trPr>
        <w:jc w:val="center"/>
      </w:trPr>
      <w:tc>
        <w:tcPr>
          <w:tcW w:w="7370" w:type="dxa"/>
          <w:tcMar>
            <w:top w:w="30" w:type="dxa"/>
            <w:left w:w="0" w:type="dxa"/>
            <w:bottom w:w="30" w:type="dxa"/>
            <w:right w:w="0" w:type="dxa"/>
          </w:tcMar>
        </w:tcPr>
        <w:p w14:paraId="64246181" w14:textId="4468D666" w:rsidR="00073471" w:rsidRDefault="00613263">
          <w:pPr>
            <w:spacing w:after="0"/>
          </w:pPr>
          <w:r>
            <w:rPr>
              <w:color w:val="9AA6AF"/>
              <w:sz w:val="16"/>
            </w:rPr>
            <w:t>[</w:t>
          </w:r>
          <w:proofErr w:type="gramStart"/>
          <w:r w:rsidR="00846D3A">
            <w:rPr>
              <w:color w:val="9AA6AF"/>
              <w:sz w:val="16"/>
            </w:rPr>
            <w:t>analyserapport</w:t>
          </w:r>
          <w:proofErr w:type="gramEnd"/>
          <w:r w:rsidR="00846D3A">
            <w:rPr>
              <w:color w:val="9AA6AF"/>
              <w:sz w:val="16"/>
            </w:rPr>
            <w:t xml:space="preserve"> Vlaamse toetsen ° leesbegrip</w:t>
          </w:r>
          <w:r>
            <w:rPr>
              <w:color w:val="9AA6AF"/>
              <w:sz w:val="16"/>
            </w:rPr>
            <w:t>]</w:t>
          </w:r>
        </w:p>
      </w:tc>
      <w:tc>
        <w:tcPr>
          <w:tcW w:w="2041" w:type="dxa"/>
          <w:tcMar>
            <w:top w:w="30" w:type="dxa"/>
            <w:left w:w="0" w:type="dxa"/>
            <w:bottom w:w="30" w:type="dxa"/>
            <w:right w:w="0" w:type="dxa"/>
          </w:tcMar>
        </w:tcPr>
        <w:p w14:paraId="62BD84E0" w14:textId="77777777" w:rsidR="00073471" w:rsidRDefault="00613263">
          <w:pPr>
            <w:spacing w:after="0"/>
            <w:jc w:val="right"/>
          </w:pPr>
          <w:r>
            <w:rPr>
              <w:color w:val="9AA6AF"/>
              <w:sz w:val="16"/>
            </w:rPr>
            <w:t xml:space="preserve">Pagina </w:t>
          </w:r>
          <w:r>
            <w:rPr>
              <w:b/>
              <w:sz w:val="16"/>
            </w:rPr>
            <w:fldChar w:fldCharType="begin"/>
          </w:r>
          <w:r>
            <w:rPr>
              <w:b/>
              <w:sz w:val="16"/>
            </w:rPr>
            <w:instrText>PAGE</w:instrText>
          </w:r>
          <w:r>
            <w:rPr>
              <w:b/>
              <w:sz w:val="16"/>
            </w:rPr>
            <w:fldChar w:fldCharType="separate"/>
          </w:r>
          <w:r>
            <w:rPr>
              <w:b/>
              <w:sz w:val="16"/>
            </w:rPr>
            <w:t>1</w:t>
          </w:r>
          <w:r>
            <w:rPr>
              <w:b/>
              <w:sz w:val="16"/>
            </w:rPr>
            <w:fldChar w:fldCharType="end"/>
          </w:r>
          <w:r>
            <w:rPr>
              <w:color w:val="9AA6AF"/>
              <w:sz w:val="16"/>
            </w:rPr>
            <w:t xml:space="preserve"> / </w:t>
          </w:r>
          <w:r>
            <w:rPr>
              <w:color w:val="9AA6AF"/>
              <w:sz w:val="16"/>
            </w:rPr>
            <w:fldChar w:fldCharType="begin"/>
          </w:r>
          <w:r>
            <w:rPr>
              <w:color w:val="9AA6AF"/>
              <w:sz w:val="16"/>
            </w:rPr>
            <w:instrText>NUMPAGES</w:instrText>
          </w:r>
          <w:r>
            <w:rPr>
              <w:color w:val="9AA6AF"/>
              <w:sz w:val="16"/>
            </w:rPr>
            <w:fldChar w:fldCharType="separate"/>
          </w:r>
          <w:r>
            <w:rPr>
              <w:color w:val="9AA6AF"/>
              <w:sz w:val="16"/>
            </w:rPr>
            <w:t>2</w:t>
          </w:r>
          <w:r>
            <w:rPr>
              <w:color w:val="9AA6AF"/>
              <w:sz w:val="16"/>
            </w:rPr>
            <w:fldChar w:fldCharType="end"/>
          </w:r>
        </w:p>
      </w:tc>
    </w:tr>
  </w:tbl>
  <w:p w14:paraId="50C8FC77" w14:textId="77777777" w:rsidR="00073471" w:rsidRDefault="00073471">
    <w:pPr>
      <w:spacing w:after="0"/>
    </w:pPr>
  </w:p>
  <w:tbl>
    <w:tblPr>
      <w:tblW w:w="11906" w:type="dxa"/>
      <w:jc w:val="center"/>
      <w:tblBorders>
        <w:top w:val="nil"/>
        <w:left w:val="nil"/>
        <w:bottom w:val="nil"/>
        <w:right w:val="nil"/>
        <w:insideH w:val="nil"/>
        <w:insideV w:val="nil"/>
      </w:tblBorders>
      <w:tblLayout w:type="fixed"/>
      <w:tblLook w:val="04A0" w:firstRow="1" w:lastRow="0" w:firstColumn="1" w:lastColumn="0" w:noHBand="0" w:noVBand="1"/>
    </w:tblPr>
    <w:tblGrid>
      <w:gridCol w:w="2976"/>
      <w:gridCol w:w="2976"/>
      <w:gridCol w:w="2977"/>
      <w:gridCol w:w="2977"/>
    </w:tblGrid>
    <w:tr w:rsidR="00073471" w14:paraId="1A498556" w14:textId="77777777">
      <w:trPr>
        <w:trHeight w:hRule="exact" w:val="110"/>
        <w:jc w:val="center"/>
      </w:trPr>
      <w:tc>
        <w:tcPr>
          <w:tcW w:w="2976" w:type="dxa"/>
          <w:shd w:val="clear" w:color="auto" w:fill="AE2081"/>
          <w:tcMar>
            <w:top w:w="0" w:type="dxa"/>
            <w:left w:w="0" w:type="dxa"/>
            <w:bottom w:w="0" w:type="dxa"/>
            <w:right w:w="0" w:type="dxa"/>
          </w:tcMar>
          <w:vAlign w:val="center"/>
        </w:tcPr>
        <w:p w14:paraId="498A3A3F" w14:textId="77777777" w:rsidR="00073471" w:rsidRDefault="00073471">
          <w:pPr>
            <w:spacing w:after="0"/>
          </w:pPr>
        </w:p>
      </w:tc>
      <w:tc>
        <w:tcPr>
          <w:tcW w:w="2976" w:type="dxa"/>
          <w:shd w:val="clear" w:color="auto" w:fill="A8AF37"/>
          <w:tcMar>
            <w:top w:w="0" w:type="dxa"/>
            <w:left w:w="0" w:type="dxa"/>
            <w:bottom w:w="0" w:type="dxa"/>
            <w:right w:w="0" w:type="dxa"/>
          </w:tcMar>
          <w:vAlign w:val="center"/>
        </w:tcPr>
        <w:p w14:paraId="56E954A2" w14:textId="77777777" w:rsidR="00073471" w:rsidRDefault="00073471">
          <w:pPr>
            <w:spacing w:after="0"/>
          </w:pPr>
        </w:p>
      </w:tc>
      <w:tc>
        <w:tcPr>
          <w:tcW w:w="2976" w:type="dxa"/>
          <w:shd w:val="clear" w:color="auto" w:fill="4CBCC5"/>
          <w:tcMar>
            <w:top w:w="0" w:type="dxa"/>
            <w:left w:w="0" w:type="dxa"/>
            <w:bottom w:w="0" w:type="dxa"/>
            <w:right w:w="0" w:type="dxa"/>
          </w:tcMar>
          <w:vAlign w:val="center"/>
        </w:tcPr>
        <w:p w14:paraId="5060AB35" w14:textId="77777777" w:rsidR="00073471" w:rsidRDefault="00073471">
          <w:pPr>
            <w:spacing w:after="0"/>
          </w:pPr>
        </w:p>
      </w:tc>
      <w:tc>
        <w:tcPr>
          <w:tcW w:w="2976" w:type="dxa"/>
          <w:shd w:val="clear" w:color="auto" w:fill="EC7D23"/>
          <w:tcMar>
            <w:top w:w="0" w:type="dxa"/>
            <w:left w:w="0" w:type="dxa"/>
            <w:bottom w:w="0" w:type="dxa"/>
            <w:right w:w="0" w:type="dxa"/>
          </w:tcMar>
          <w:vAlign w:val="center"/>
        </w:tcPr>
        <w:p w14:paraId="279500B9" w14:textId="77777777" w:rsidR="00073471" w:rsidRDefault="00073471">
          <w:pPr>
            <w:spacing w:after="0"/>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D1BD1" w14:textId="77777777" w:rsidR="00BA427A" w:rsidRDefault="00BA427A">
      <w:pPr>
        <w:spacing w:after="0" w:line="240" w:lineRule="auto"/>
      </w:pPr>
      <w:r>
        <w:separator/>
      </w:r>
    </w:p>
  </w:footnote>
  <w:footnote w:type="continuationSeparator" w:id="0">
    <w:p w14:paraId="730A2D98" w14:textId="77777777" w:rsidR="00BA427A" w:rsidRDefault="00BA42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350CE" w14:textId="77777777" w:rsidR="00073471" w:rsidRDefault="00073471">
    <w:pPr>
      <w:pStyle w:val="Koptekst"/>
    </w:pPr>
  </w:p>
  <w:p w14:paraId="521FDEA1" w14:textId="77777777" w:rsidR="00073471" w:rsidRDefault="00073471">
    <w:pPr>
      <w:spacing w:after="0"/>
    </w:pPr>
  </w:p>
  <w:tbl>
    <w:tblPr>
      <w:tblW w:w="11906" w:type="dxa"/>
      <w:jc w:val="center"/>
      <w:tblBorders>
        <w:top w:val="nil"/>
        <w:left w:val="nil"/>
        <w:bottom w:val="nil"/>
        <w:right w:val="nil"/>
        <w:insideH w:val="nil"/>
        <w:insideV w:val="nil"/>
      </w:tblBorders>
      <w:tblLayout w:type="fixed"/>
      <w:tblLook w:val="04A0" w:firstRow="1" w:lastRow="0" w:firstColumn="1" w:lastColumn="0" w:noHBand="0" w:noVBand="1"/>
    </w:tblPr>
    <w:tblGrid>
      <w:gridCol w:w="2976"/>
      <w:gridCol w:w="2976"/>
      <w:gridCol w:w="2977"/>
      <w:gridCol w:w="2977"/>
    </w:tblGrid>
    <w:tr w:rsidR="00073471" w14:paraId="6BC85CC0" w14:textId="77777777">
      <w:trPr>
        <w:trHeight w:hRule="exact" w:val="130"/>
        <w:jc w:val="center"/>
      </w:trPr>
      <w:tc>
        <w:tcPr>
          <w:tcW w:w="2976" w:type="dxa"/>
          <w:shd w:val="clear" w:color="auto" w:fill="AE2081"/>
          <w:tcMar>
            <w:top w:w="0" w:type="dxa"/>
            <w:left w:w="0" w:type="dxa"/>
            <w:bottom w:w="0" w:type="dxa"/>
            <w:right w:w="0" w:type="dxa"/>
          </w:tcMar>
          <w:vAlign w:val="center"/>
        </w:tcPr>
        <w:p w14:paraId="2BACA0A1" w14:textId="77777777" w:rsidR="00073471" w:rsidRDefault="00073471">
          <w:pPr>
            <w:spacing w:after="0"/>
          </w:pPr>
        </w:p>
      </w:tc>
      <w:tc>
        <w:tcPr>
          <w:tcW w:w="2976" w:type="dxa"/>
          <w:shd w:val="clear" w:color="auto" w:fill="A8AF37"/>
          <w:tcMar>
            <w:top w:w="0" w:type="dxa"/>
            <w:left w:w="0" w:type="dxa"/>
            <w:bottom w:w="0" w:type="dxa"/>
            <w:right w:w="0" w:type="dxa"/>
          </w:tcMar>
          <w:vAlign w:val="center"/>
        </w:tcPr>
        <w:p w14:paraId="189B07AC" w14:textId="77777777" w:rsidR="00073471" w:rsidRDefault="00073471">
          <w:pPr>
            <w:spacing w:after="0"/>
          </w:pPr>
        </w:p>
      </w:tc>
      <w:tc>
        <w:tcPr>
          <w:tcW w:w="2976" w:type="dxa"/>
          <w:shd w:val="clear" w:color="auto" w:fill="4CBCC5"/>
          <w:tcMar>
            <w:top w:w="0" w:type="dxa"/>
            <w:left w:w="0" w:type="dxa"/>
            <w:bottom w:w="0" w:type="dxa"/>
            <w:right w:w="0" w:type="dxa"/>
          </w:tcMar>
          <w:vAlign w:val="center"/>
        </w:tcPr>
        <w:p w14:paraId="0E821A65" w14:textId="77777777" w:rsidR="00073471" w:rsidRDefault="00073471">
          <w:pPr>
            <w:spacing w:after="0"/>
          </w:pPr>
        </w:p>
      </w:tc>
      <w:tc>
        <w:tcPr>
          <w:tcW w:w="2976" w:type="dxa"/>
          <w:shd w:val="clear" w:color="auto" w:fill="EC7D23"/>
          <w:tcMar>
            <w:top w:w="0" w:type="dxa"/>
            <w:left w:w="0" w:type="dxa"/>
            <w:bottom w:w="0" w:type="dxa"/>
            <w:right w:w="0" w:type="dxa"/>
          </w:tcMar>
          <w:vAlign w:val="center"/>
        </w:tcPr>
        <w:p w14:paraId="303B3E0E" w14:textId="77777777" w:rsidR="00073471" w:rsidRDefault="00073471">
          <w:pPr>
            <w:spacing w:after="0"/>
          </w:pPr>
        </w:p>
      </w:tc>
    </w:tr>
  </w:tbl>
  <w:p w14:paraId="009B1E66" w14:textId="5B9062E9" w:rsidR="00073471" w:rsidRDefault="00073471" w:rsidP="0011428F">
    <w:pPr>
      <w:spacing w:before="60" w:after="0"/>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FF6BC" w14:textId="77777777" w:rsidR="00073471" w:rsidRDefault="00073471">
    <w:pPr>
      <w:pStyle w:val="Koptekst"/>
    </w:pPr>
  </w:p>
  <w:p w14:paraId="1A593742" w14:textId="77777777" w:rsidR="00073471" w:rsidRDefault="00073471">
    <w:pPr>
      <w:spacing w:after="0"/>
    </w:pPr>
  </w:p>
  <w:tbl>
    <w:tblPr>
      <w:tblW w:w="11906" w:type="dxa"/>
      <w:jc w:val="center"/>
      <w:tblBorders>
        <w:top w:val="nil"/>
        <w:left w:val="nil"/>
        <w:bottom w:val="nil"/>
        <w:right w:val="nil"/>
        <w:insideH w:val="nil"/>
        <w:insideV w:val="nil"/>
      </w:tblBorders>
      <w:tblLayout w:type="fixed"/>
      <w:tblLook w:val="04A0" w:firstRow="1" w:lastRow="0" w:firstColumn="1" w:lastColumn="0" w:noHBand="0" w:noVBand="1"/>
    </w:tblPr>
    <w:tblGrid>
      <w:gridCol w:w="2976"/>
      <w:gridCol w:w="2976"/>
      <w:gridCol w:w="2977"/>
      <w:gridCol w:w="2977"/>
    </w:tblGrid>
    <w:tr w:rsidR="00073471" w14:paraId="4FB7A43B" w14:textId="77777777">
      <w:trPr>
        <w:trHeight w:hRule="exact" w:val="430"/>
        <w:jc w:val="center"/>
      </w:trPr>
      <w:tc>
        <w:tcPr>
          <w:tcW w:w="2976" w:type="dxa"/>
          <w:shd w:val="clear" w:color="auto" w:fill="AE2081"/>
          <w:tcMar>
            <w:top w:w="0" w:type="dxa"/>
            <w:left w:w="0" w:type="dxa"/>
            <w:bottom w:w="0" w:type="dxa"/>
            <w:right w:w="0" w:type="dxa"/>
          </w:tcMar>
          <w:vAlign w:val="center"/>
        </w:tcPr>
        <w:p w14:paraId="6BA991DA" w14:textId="77777777" w:rsidR="00073471" w:rsidRDefault="00073471">
          <w:pPr>
            <w:spacing w:after="0"/>
          </w:pPr>
        </w:p>
      </w:tc>
      <w:tc>
        <w:tcPr>
          <w:tcW w:w="2976" w:type="dxa"/>
          <w:shd w:val="clear" w:color="auto" w:fill="A8AF37"/>
          <w:tcMar>
            <w:top w:w="0" w:type="dxa"/>
            <w:left w:w="0" w:type="dxa"/>
            <w:bottom w:w="0" w:type="dxa"/>
            <w:right w:w="0" w:type="dxa"/>
          </w:tcMar>
          <w:vAlign w:val="center"/>
        </w:tcPr>
        <w:p w14:paraId="634D3ED8" w14:textId="77777777" w:rsidR="00073471" w:rsidRDefault="00073471">
          <w:pPr>
            <w:spacing w:after="0"/>
          </w:pPr>
        </w:p>
      </w:tc>
      <w:tc>
        <w:tcPr>
          <w:tcW w:w="2976" w:type="dxa"/>
          <w:shd w:val="clear" w:color="auto" w:fill="4CBCC5"/>
          <w:tcMar>
            <w:top w:w="0" w:type="dxa"/>
            <w:left w:w="0" w:type="dxa"/>
            <w:bottom w:w="0" w:type="dxa"/>
            <w:right w:w="0" w:type="dxa"/>
          </w:tcMar>
          <w:vAlign w:val="center"/>
        </w:tcPr>
        <w:p w14:paraId="2570DEFA" w14:textId="77777777" w:rsidR="00073471" w:rsidRDefault="00073471">
          <w:pPr>
            <w:spacing w:after="0"/>
          </w:pPr>
        </w:p>
      </w:tc>
      <w:tc>
        <w:tcPr>
          <w:tcW w:w="2976" w:type="dxa"/>
          <w:shd w:val="clear" w:color="auto" w:fill="EC7D23"/>
          <w:tcMar>
            <w:top w:w="0" w:type="dxa"/>
            <w:left w:w="0" w:type="dxa"/>
            <w:bottom w:w="0" w:type="dxa"/>
            <w:right w:w="0" w:type="dxa"/>
          </w:tcMar>
          <w:vAlign w:val="center"/>
        </w:tcPr>
        <w:p w14:paraId="7626F5FB" w14:textId="77777777" w:rsidR="00073471" w:rsidRDefault="00073471">
          <w:pPr>
            <w:spacing w:after="0"/>
          </w:pPr>
        </w:p>
      </w:tc>
    </w:tr>
  </w:tbl>
  <w:p w14:paraId="532443A0" w14:textId="4964208E" w:rsidR="00073471" w:rsidRDefault="00073471">
    <w:pPr>
      <w:spacing w:before="10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abstractNum w:abstractNumId="9" w15:restartNumberingAfterBreak="0">
    <w:nsid w:val="08F42DF8"/>
    <w:multiLevelType w:val="multilevel"/>
    <w:tmpl w:val="870C3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821B0C"/>
    <w:multiLevelType w:val="multilevel"/>
    <w:tmpl w:val="A9161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685612"/>
    <w:multiLevelType w:val="multilevel"/>
    <w:tmpl w:val="5E625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F36674"/>
    <w:multiLevelType w:val="multilevel"/>
    <w:tmpl w:val="70144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9522BC"/>
    <w:multiLevelType w:val="multilevel"/>
    <w:tmpl w:val="8DD6D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2E7908"/>
    <w:multiLevelType w:val="hybridMultilevel"/>
    <w:tmpl w:val="D500E138"/>
    <w:lvl w:ilvl="0" w:tplc="DC9027A0">
      <w:start w:val="1"/>
      <w:numFmt w:val="bullet"/>
      <w:lvlText w:val=""/>
      <w:lvlJc w:val="left"/>
      <w:pPr>
        <w:ind w:left="360" w:hanging="360"/>
      </w:pPr>
      <w:rPr>
        <w:rFonts w:ascii="Symbol" w:hAnsi="Symbol" w:hint="default"/>
        <w:color w:val="AE2081"/>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5" w15:restartNumberingAfterBreak="0">
    <w:nsid w:val="422F4418"/>
    <w:multiLevelType w:val="multilevel"/>
    <w:tmpl w:val="1B9CA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294D90"/>
    <w:multiLevelType w:val="multilevel"/>
    <w:tmpl w:val="BB9E2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A142A8"/>
    <w:multiLevelType w:val="multilevel"/>
    <w:tmpl w:val="F3EC6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D2489E"/>
    <w:multiLevelType w:val="multilevel"/>
    <w:tmpl w:val="478AD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4F52F0"/>
    <w:multiLevelType w:val="hybridMultilevel"/>
    <w:tmpl w:val="2AF8EB0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4FA5273B"/>
    <w:multiLevelType w:val="multilevel"/>
    <w:tmpl w:val="5D727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34771D7"/>
    <w:multiLevelType w:val="multilevel"/>
    <w:tmpl w:val="44481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3C2579"/>
    <w:multiLevelType w:val="multilevel"/>
    <w:tmpl w:val="7A2C48D8"/>
    <w:lvl w:ilvl="0">
      <w:start w:val="1"/>
      <w:numFmt w:val="decimal"/>
      <w:lvlText w:val="%1"/>
      <w:lvlJc w:val="left"/>
      <w:pPr>
        <w:ind w:left="360" w:hanging="360"/>
      </w:pPr>
      <w:rPr>
        <w:rFonts w:hint="default"/>
      </w:rPr>
    </w:lvl>
    <w:lvl w:ilvl="1">
      <w:start w:val="1"/>
      <w:numFmt w:val="decimal"/>
      <w:lvlText w:val="%1.%2"/>
      <w:lvlJc w:val="left"/>
      <w:pPr>
        <w:ind w:left="643" w:hanging="3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1852" w:hanging="72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2778" w:hanging="108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23" w15:restartNumberingAfterBreak="0">
    <w:nsid w:val="66FB6A74"/>
    <w:multiLevelType w:val="multilevel"/>
    <w:tmpl w:val="83827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5324EFA"/>
    <w:multiLevelType w:val="multilevel"/>
    <w:tmpl w:val="1FA8D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A11303"/>
    <w:multiLevelType w:val="multilevel"/>
    <w:tmpl w:val="10F61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98F23FD"/>
    <w:multiLevelType w:val="multilevel"/>
    <w:tmpl w:val="AE5A6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2158188">
    <w:abstractNumId w:val="8"/>
  </w:num>
  <w:num w:numId="2" w16cid:durableId="1562524593">
    <w:abstractNumId w:val="6"/>
  </w:num>
  <w:num w:numId="3" w16cid:durableId="1729645058">
    <w:abstractNumId w:val="5"/>
  </w:num>
  <w:num w:numId="4" w16cid:durableId="1590965362">
    <w:abstractNumId w:val="4"/>
  </w:num>
  <w:num w:numId="5" w16cid:durableId="1349217899">
    <w:abstractNumId w:val="7"/>
  </w:num>
  <w:num w:numId="6" w16cid:durableId="265383988">
    <w:abstractNumId w:val="3"/>
  </w:num>
  <w:num w:numId="7" w16cid:durableId="66458285">
    <w:abstractNumId w:val="2"/>
  </w:num>
  <w:num w:numId="8" w16cid:durableId="15928001">
    <w:abstractNumId w:val="1"/>
  </w:num>
  <w:num w:numId="9" w16cid:durableId="1398167579">
    <w:abstractNumId w:val="0"/>
  </w:num>
  <w:num w:numId="10" w16cid:durableId="263421121">
    <w:abstractNumId w:val="14"/>
  </w:num>
  <w:num w:numId="11" w16cid:durableId="1955596173">
    <w:abstractNumId w:val="19"/>
  </w:num>
  <w:num w:numId="12" w16cid:durableId="144859026">
    <w:abstractNumId w:val="22"/>
  </w:num>
  <w:num w:numId="13" w16cid:durableId="1420369591">
    <w:abstractNumId w:val="26"/>
  </w:num>
  <w:num w:numId="14" w16cid:durableId="155344405">
    <w:abstractNumId w:val="21"/>
  </w:num>
  <w:num w:numId="15" w16cid:durableId="321858140">
    <w:abstractNumId w:val="9"/>
  </w:num>
  <w:num w:numId="16" w16cid:durableId="2022583684">
    <w:abstractNumId w:val="13"/>
  </w:num>
  <w:num w:numId="17" w16cid:durableId="1636444839">
    <w:abstractNumId w:val="16"/>
  </w:num>
  <w:num w:numId="18" w16cid:durableId="1795831137">
    <w:abstractNumId w:val="25"/>
  </w:num>
  <w:num w:numId="19" w16cid:durableId="1729303771">
    <w:abstractNumId w:val="10"/>
  </w:num>
  <w:num w:numId="20" w16cid:durableId="1387991302">
    <w:abstractNumId w:val="15"/>
  </w:num>
  <w:num w:numId="21" w16cid:durableId="2081292936">
    <w:abstractNumId w:val="17"/>
  </w:num>
  <w:num w:numId="22" w16cid:durableId="1490710779">
    <w:abstractNumId w:val="24"/>
  </w:num>
  <w:num w:numId="23" w16cid:durableId="515265146">
    <w:abstractNumId w:val="11"/>
  </w:num>
  <w:num w:numId="24" w16cid:durableId="676467034">
    <w:abstractNumId w:val="20"/>
  </w:num>
  <w:num w:numId="25" w16cid:durableId="1050691248">
    <w:abstractNumId w:val="23"/>
  </w:num>
  <w:num w:numId="26" w16cid:durableId="858156344">
    <w:abstractNumId w:val="12"/>
  </w:num>
  <w:num w:numId="27" w16cid:durableId="137947218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588C"/>
    <w:rsid w:val="00017277"/>
    <w:rsid w:val="000225E9"/>
    <w:rsid w:val="0003144D"/>
    <w:rsid w:val="00031E6E"/>
    <w:rsid w:val="00034616"/>
    <w:rsid w:val="000557B7"/>
    <w:rsid w:val="00056582"/>
    <w:rsid w:val="0006063C"/>
    <w:rsid w:val="00064E98"/>
    <w:rsid w:val="00064F02"/>
    <w:rsid w:val="00073471"/>
    <w:rsid w:val="000751DB"/>
    <w:rsid w:val="00085ACF"/>
    <w:rsid w:val="000923B7"/>
    <w:rsid w:val="000B7805"/>
    <w:rsid w:val="000C24F4"/>
    <w:rsid w:val="000C4F8B"/>
    <w:rsid w:val="000C5F53"/>
    <w:rsid w:val="000E3F8A"/>
    <w:rsid w:val="000F1241"/>
    <w:rsid w:val="000F56CF"/>
    <w:rsid w:val="00107D39"/>
    <w:rsid w:val="0011428F"/>
    <w:rsid w:val="00120104"/>
    <w:rsid w:val="001203A6"/>
    <w:rsid w:val="0013054C"/>
    <w:rsid w:val="0015074B"/>
    <w:rsid w:val="001532D9"/>
    <w:rsid w:val="00155684"/>
    <w:rsid w:val="00160F8C"/>
    <w:rsid w:val="00164F82"/>
    <w:rsid w:val="00197C69"/>
    <w:rsid w:val="001D3D6F"/>
    <w:rsid w:val="001D4E14"/>
    <w:rsid w:val="001E440C"/>
    <w:rsid w:val="002100DB"/>
    <w:rsid w:val="002123B7"/>
    <w:rsid w:val="00234B09"/>
    <w:rsid w:val="00257AA3"/>
    <w:rsid w:val="00260380"/>
    <w:rsid w:val="002617CA"/>
    <w:rsid w:val="0029639D"/>
    <w:rsid w:val="002A07A1"/>
    <w:rsid w:val="002A4DE5"/>
    <w:rsid w:val="002B1A7E"/>
    <w:rsid w:val="002C4726"/>
    <w:rsid w:val="00306DC5"/>
    <w:rsid w:val="003224DB"/>
    <w:rsid w:val="00326F72"/>
    <w:rsid w:val="00326F90"/>
    <w:rsid w:val="00332840"/>
    <w:rsid w:val="0038459C"/>
    <w:rsid w:val="00390349"/>
    <w:rsid w:val="003B617E"/>
    <w:rsid w:val="003B790F"/>
    <w:rsid w:val="003D2785"/>
    <w:rsid w:val="003D2E5D"/>
    <w:rsid w:val="003F1BE1"/>
    <w:rsid w:val="0040199C"/>
    <w:rsid w:val="0041000A"/>
    <w:rsid w:val="004154D1"/>
    <w:rsid w:val="00427427"/>
    <w:rsid w:val="00432EBE"/>
    <w:rsid w:val="004352BC"/>
    <w:rsid w:val="00443D05"/>
    <w:rsid w:val="004525B2"/>
    <w:rsid w:val="00455D05"/>
    <w:rsid w:val="00470B5E"/>
    <w:rsid w:val="00471C36"/>
    <w:rsid w:val="00481810"/>
    <w:rsid w:val="004A570F"/>
    <w:rsid w:val="004B3D86"/>
    <w:rsid w:val="004E1544"/>
    <w:rsid w:val="004E1613"/>
    <w:rsid w:val="005018F3"/>
    <w:rsid w:val="005028A0"/>
    <w:rsid w:val="00510D75"/>
    <w:rsid w:val="00530085"/>
    <w:rsid w:val="00540947"/>
    <w:rsid w:val="00555E6B"/>
    <w:rsid w:val="00561920"/>
    <w:rsid w:val="00562694"/>
    <w:rsid w:val="0057254B"/>
    <w:rsid w:val="005B4627"/>
    <w:rsid w:val="005C31D0"/>
    <w:rsid w:val="005D385E"/>
    <w:rsid w:val="005D706C"/>
    <w:rsid w:val="005F7A90"/>
    <w:rsid w:val="00605258"/>
    <w:rsid w:val="00613263"/>
    <w:rsid w:val="006256F5"/>
    <w:rsid w:val="0065754D"/>
    <w:rsid w:val="00661B99"/>
    <w:rsid w:val="00682A7C"/>
    <w:rsid w:val="0068676F"/>
    <w:rsid w:val="006E40B4"/>
    <w:rsid w:val="006E55A8"/>
    <w:rsid w:val="006F247F"/>
    <w:rsid w:val="006F3C8D"/>
    <w:rsid w:val="006F3F8B"/>
    <w:rsid w:val="007047B1"/>
    <w:rsid w:val="00710386"/>
    <w:rsid w:val="00721C13"/>
    <w:rsid w:val="00760179"/>
    <w:rsid w:val="00787D51"/>
    <w:rsid w:val="007B74C3"/>
    <w:rsid w:val="007D54ED"/>
    <w:rsid w:val="007E0976"/>
    <w:rsid w:val="007E7B32"/>
    <w:rsid w:val="007F4064"/>
    <w:rsid w:val="00821EE3"/>
    <w:rsid w:val="00833BF0"/>
    <w:rsid w:val="008377D7"/>
    <w:rsid w:val="00840E2D"/>
    <w:rsid w:val="00846D3A"/>
    <w:rsid w:val="008503F0"/>
    <w:rsid w:val="00852F80"/>
    <w:rsid w:val="00864063"/>
    <w:rsid w:val="00867B4D"/>
    <w:rsid w:val="00872C88"/>
    <w:rsid w:val="008904EF"/>
    <w:rsid w:val="0089295B"/>
    <w:rsid w:val="00896A2D"/>
    <w:rsid w:val="008A314B"/>
    <w:rsid w:val="008B2F46"/>
    <w:rsid w:val="008B3F7D"/>
    <w:rsid w:val="008C4480"/>
    <w:rsid w:val="008D7464"/>
    <w:rsid w:val="00905585"/>
    <w:rsid w:val="00910B46"/>
    <w:rsid w:val="00916514"/>
    <w:rsid w:val="00916611"/>
    <w:rsid w:val="0092405E"/>
    <w:rsid w:val="00940F3F"/>
    <w:rsid w:val="00946064"/>
    <w:rsid w:val="00951C40"/>
    <w:rsid w:val="009567BB"/>
    <w:rsid w:val="00961E28"/>
    <w:rsid w:val="00962145"/>
    <w:rsid w:val="00964184"/>
    <w:rsid w:val="009670CB"/>
    <w:rsid w:val="009773A1"/>
    <w:rsid w:val="009929C6"/>
    <w:rsid w:val="009934E0"/>
    <w:rsid w:val="009A0066"/>
    <w:rsid w:val="009A37B5"/>
    <w:rsid w:val="009A5C52"/>
    <w:rsid w:val="009A6010"/>
    <w:rsid w:val="009C2AF9"/>
    <w:rsid w:val="009D2B9F"/>
    <w:rsid w:val="009F1FB8"/>
    <w:rsid w:val="00A055BF"/>
    <w:rsid w:val="00A06BA2"/>
    <w:rsid w:val="00A1715B"/>
    <w:rsid w:val="00A2177A"/>
    <w:rsid w:val="00A30B1F"/>
    <w:rsid w:val="00A335BE"/>
    <w:rsid w:val="00A51FB8"/>
    <w:rsid w:val="00A800F8"/>
    <w:rsid w:val="00A85BD3"/>
    <w:rsid w:val="00A87826"/>
    <w:rsid w:val="00AA1983"/>
    <w:rsid w:val="00AA1D8D"/>
    <w:rsid w:val="00AC7F2E"/>
    <w:rsid w:val="00AD0A30"/>
    <w:rsid w:val="00AD5663"/>
    <w:rsid w:val="00AD65F2"/>
    <w:rsid w:val="00AE130F"/>
    <w:rsid w:val="00AE154E"/>
    <w:rsid w:val="00B05035"/>
    <w:rsid w:val="00B13E5E"/>
    <w:rsid w:val="00B2137C"/>
    <w:rsid w:val="00B255AF"/>
    <w:rsid w:val="00B348B6"/>
    <w:rsid w:val="00B47730"/>
    <w:rsid w:val="00B53E6E"/>
    <w:rsid w:val="00B56AFE"/>
    <w:rsid w:val="00B70FB7"/>
    <w:rsid w:val="00B766C7"/>
    <w:rsid w:val="00B77E34"/>
    <w:rsid w:val="00B84F90"/>
    <w:rsid w:val="00B85D03"/>
    <w:rsid w:val="00B85D34"/>
    <w:rsid w:val="00BA427A"/>
    <w:rsid w:val="00BD3121"/>
    <w:rsid w:val="00BE2FC5"/>
    <w:rsid w:val="00BF4D82"/>
    <w:rsid w:val="00C035EC"/>
    <w:rsid w:val="00C04A6E"/>
    <w:rsid w:val="00C34CF4"/>
    <w:rsid w:val="00C3598A"/>
    <w:rsid w:val="00C40C40"/>
    <w:rsid w:val="00C4596C"/>
    <w:rsid w:val="00C5155C"/>
    <w:rsid w:val="00C51BE6"/>
    <w:rsid w:val="00C61DF1"/>
    <w:rsid w:val="00C62CD3"/>
    <w:rsid w:val="00C8219D"/>
    <w:rsid w:val="00C935BD"/>
    <w:rsid w:val="00CA2E21"/>
    <w:rsid w:val="00CB0664"/>
    <w:rsid w:val="00CC1D3E"/>
    <w:rsid w:val="00CC3F7A"/>
    <w:rsid w:val="00CC7667"/>
    <w:rsid w:val="00CD60E6"/>
    <w:rsid w:val="00CF183C"/>
    <w:rsid w:val="00CF508D"/>
    <w:rsid w:val="00CF64DB"/>
    <w:rsid w:val="00D007D0"/>
    <w:rsid w:val="00D01445"/>
    <w:rsid w:val="00D02419"/>
    <w:rsid w:val="00D22F77"/>
    <w:rsid w:val="00D31A66"/>
    <w:rsid w:val="00D43DC9"/>
    <w:rsid w:val="00D57206"/>
    <w:rsid w:val="00D64605"/>
    <w:rsid w:val="00DA41A4"/>
    <w:rsid w:val="00DB2DB9"/>
    <w:rsid w:val="00DD1E5C"/>
    <w:rsid w:val="00DD75FB"/>
    <w:rsid w:val="00DE184F"/>
    <w:rsid w:val="00DE400C"/>
    <w:rsid w:val="00DF2F49"/>
    <w:rsid w:val="00E136C4"/>
    <w:rsid w:val="00E15EAC"/>
    <w:rsid w:val="00E32C7A"/>
    <w:rsid w:val="00E42A56"/>
    <w:rsid w:val="00E5196C"/>
    <w:rsid w:val="00EB17EF"/>
    <w:rsid w:val="00EB2371"/>
    <w:rsid w:val="00EB487D"/>
    <w:rsid w:val="00ED0CC8"/>
    <w:rsid w:val="00EE0AAF"/>
    <w:rsid w:val="00EF28B1"/>
    <w:rsid w:val="00EF438A"/>
    <w:rsid w:val="00F169D8"/>
    <w:rsid w:val="00F269C9"/>
    <w:rsid w:val="00F357AB"/>
    <w:rsid w:val="00F376F0"/>
    <w:rsid w:val="00F437DC"/>
    <w:rsid w:val="00F47BB9"/>
    <w:rsid w:val="00F548A9"/>
    <w:rsid w:val="00F75DE1"/>
    <w:rsid w:val="00F82D8A"/>
    <w:rsid w:val="00F86567"/>
    <w:rsid w:val="00F87A7A"/>
    <w:rsid w:val="00F955E2"/>
    <w:rsid w:val="00FB51B1"/>
    <w:rsid w:val="00FB778F"/>
    <w:rsid w:val="00FC34D7"/>
    <w:rsid w:val="00FC6744"/>
    <w:rsid w:val="00FC693F"/>
    <w:rsid w:val="00FD4157"/>
    <w:rsid w:val="00FE4270"/>
    <w:rsid w:val="00FE68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6F63CF"/>
  <w14:defaultImageDpi w14:val="300"/>
  <w15:docId w15:val="{C5A15A5B-A821-46B2-AC23-B90E6FAFA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pPr>
      <w:spacing w:after="120" w:line="269" w:lineRule="auto"/>
    </w:pPr>
    <w:rPr>
      <w:rFonts w:ascii="Trebuchet MS" w:eastAsia="Trebuchet MS" w:hAnsi="Trebuchet MS"/>
      <w:color w:val="2D3E4E"/>
      <w:sz w:val="20"/>
      <w:lang w:val="nl-NL"/>
    </w:rPr>
  </w:style>
  <w:style w:type="paragraph" w:styleId="Kop1">
    <w:name w:val="heading 1"/>
    <w:basedOn w:val="Standaard"/>
    <w:next w:val="Standaard"/>
    <w:link w:val="Kop1Char"/>
    <w:uiPriority w:val="9"/>
    <w:qFormat/>
    <w:rsid w:val="00FC693F"/>
    <w:pPr>
      <w:keepNext/>
      <w:keepLines/>
      <w:spacing w:before="320" w:after="160"/>
      <w:outlineLvl w:val="0"/>
    </w:pPr>
    <w:rPr>
      <w:rFonts w:asciiTheme="majorHAnsi" w:eastAsiaTheme="majorEastAsia" w:hAnsiTheme="majorHAnsi" w:cstheme="majorBidi"/>
      <w:b/>
      <w:bCs/>
      <w:color w:val="AE2081"/>
      <w:sz w:val="36"/>
      <w:szCs w:val="28"/>
    </w:rPr>
  </w:style>
  <w:style w:type="paragraph" w:styleId="Kop2">
    <w:name w:val="heading 2"/>
    <w:basedOn w:val="Standaard"/>
    <w:next w:val="Standaard"/>
    <w:link w:val="Kop2Char"/>
    <w:uiPriority w:val="9"/>
    <w:unhideWhenUsed/>
    <w:qFormat/>
    <w:rsid w:val="00FC693F"/>
    <w:pPr>
      <w:keepNext/>
      <w:keepLines/>
      <w:spacing w:before="240" w:after="100"/>
      <w:outlineLvl w:val="1"/>
    </w:pPr>
    <w:rPr>
      <w:rFonts w:asciiTheme="majorHAnsi" w:eastAsiaTheme="majorEastAsia" w:hAnsiTheme="majorHAnsi" w:cstheme="majorBidi"/>
      <w:b/>
      <w:bCs/>
      <w:color w:val="4CBCC5"/>
      <w:sz w:val="26"/>
      <w:szCs w:val="26"/>
    </w:rPr>
  </w:style>
  <w:style w:type="paragraph" w:styleId="Kop3">
    <w:name w:val="heading 3"/>
    <w:basedOn w:val="Standaard"/>
    <w:next w:val="Standaard"/>
    <w:link w:val="Kop3Char"/>
    <w:uiPriority w:val="9"/>
    <w:unhideWhenUsed/>
    <w:qFormat/>
    <w:rsid w:val="00FC693F"/>
    <w:pPr>
      <w:keepNext/>
      <w:keepLines/>
      <w:spacing w:before="160" w:after="60"/>
      <w:outlineLvl w:val="2"/>
    </w:pPr>
    <w:rPr>
      <w:rFonts w:asciiTheme="majorHAnsi" w:eastAsiaTheme="majorEastAsia" w:hAnsiTheme="majorHAnsi" w:cstheme="majorBidi"/>
      <w:b/>
      <w:bCs/>
      <w:color w:val="EC7D23"/>
      <w:sz w:val="22"/>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160" w:line="240" w:lineRule="auto"/>
      <w:contextualSpacing/>
    </w:pPr>
    <w:rPr>
      <w:rFonts w:asciiTheme="majorHAnsi" w:eastAsiaTheme="majorEastAsia" w:hAnsiTheme="majorHAnsi" w:cstheme="majorBidi"/>
      <w:b/>
      <w:spacing w:val="5"/>
      <w:kern w:val="28"/>
      <w:sz w:val="56"/>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spacing w:after="280"/>
    </w:pPr>
    <w:rPr>
      <w:rFonts w:asciiTheme="majorHAnsi" w:eastAsiaTheme="majorEastAsia" w:hAnsiTheme="majorHAnsi" w:cstheme="majorBidi"/>
      <w:b/>
      <w:i/>
      <w:iCs/>
      <w:color w:val="9AA6AF"/>
      <w:spacing w:val="15"/>
      <w:sz w:val="26"/>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link w:val="LijstalineaChar"/>
    <w:uiPriority w:val="34"/>
    <w:qFormat/>
    <w:rsid w:val="00FC693F"/>
    <w:pPr>
      <w:ind w:left="720"/>
      <w:contextualSpacing/>
    </w:pPr>
  </w:style>
  <w:style w:type="paragraph" w:styleId="Plattetekst">
    <w:name w:val="Body Text"/>
    <w:basedOn w:val="Standaard"/>
    <w:link w:val="PlattetekstChar"/>
    <w:uiPriority w:val="99"/>
    <w:unhideWhenUsed/>
    <w:rsid w:val="00AA1D8D"/>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ind w:left="360"/>
      <w:contextualSpacing/>
    </w:pPr>
  </w:style>
  <w:style w:type="paragraph" w:styleId="Lijstvoortzetting2">
    <w:name w:val="List Continue 2"/>
    <w:basedOn w:val="Standaard"/>
    <w:uiPriority w:val="99"/>
    <w:unhideWhenUsed/>
    <w:rsid w:val="0029639D"/>
    <w:pPr>
      <w:ind w:left="720"/>
      <w:contextualSpacing/>
    </w:pPr>
  </w:style>
  <w:style w:type="paragraph" w:styleId="Lijstvoortzetting3">
    <w:name w:val="List Continue 3"/>
    <w:basedOn w:val="Standaard"/>
    <w:uiPriority w:val="99"/>
    <w:unhideWhenUsed/>
    <w:rsid w:val="0029639D"/>
    <w:pPr>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adertekst">
    <w:name w:val="Kadertekst"/>
    <w:rPr>
      <w:rFonts w:ascii="Trebuchet MS" w:hAnsi="Trebuchet MS"/>
      <w:color w:val="2D3E4E"/>
      <w:sz w:val="18"/>
    </w:rPr>
  </w:style>
  <w:style w:type="paragraph" w:customStyle="1" w:styleId="Bijschrift1">
    <w:name w:val="Bijschrift1"/>
    <w:rPr>
      <w:rFonts w:ascii="Trebuchet MS" w:hAnsi="Trebuchet MS"/>
      <w:i/>
      <w:color w:val="9AA6AF"/>
      <w:sz w:val="16"/>
    </w:rPr>
  </w:style>
  <w:style w:type="character" w:styleId="Hyperlink">
    <w:name w:val="Hyperlink"/>
    <w:basedOn w:val="Standaardalinea-lettertype"/>
    <w:uiPriority w:val="99"/>
    <w:unhideWhenUsed/>
    <w:rsid w:val="00846D3A"/>
    <w:rPr>
      <w:color w:val="0000FF" w:themeColor="hyperlink"/>
      <w:u w:val="single"/>
    </w:rPr>
  </w:style>
  <w:style w:type="character" w:customStyle="1" w:styleId="LijstalineaChar">
    <w:name w:val="Lijstalinea Char"/>
    <w:basedOn w:val="Standaardalinea-lettertype"/>
    <w:link w:val="Lijstalinea"/>
    <w:uiPriority w:val="34"/>
    <w:rsid w:val="00846D3A"/>
    <w:rPr>
      <w:rFonts w:ascii="Trebuchet MS" w:eastAsia="Trebuchet MS" w:hAnsi="Trebuchet MS"/>
      <w:color w:val="2D3E4E"/>
      <w:sz w:val="20"/>
      <w:lang w:val="nl-NL"/>
    </w:rPr>
  </w:style>
  <w:style w:type="character" w:styleId="Onopgelostemelding">
    <w:name w:val="Unresolved Mention"/>
    <w:basedOn w:val="Standaardalinea-lettertype"/>
    <w:uiPriority w:val="99"/>
    <w:semiHidden/>
    <w:unhideWhenUsed/>
    <w:rsid w:val="00846D3A"/>
    <w:rPr>
      <w:color w:val="605E5C"/>
      <w:shd w:val="clear" w:color="auto" w:fill="E1DFDD"/>
    </w:rPr>
  </w:style>
  <w:style w:type="character" w:styleId="GevolgdeHyperlink">
    <w:name w:val="FollowedHyperlink"/>
    <w:basedOn w:val="Standaardalinea-lettertype"/>
    <w:uiPriority w:val="99"/>
    <w:semiHidden/>
    <w:unhideWhenUsed/>
    <w:rsid w:val="008A314B"/>
    <w:rPr>
      <w:color w:val="800080" w:themeColor="followedHyperlink"/>
      <w:u w:val="single"/>
    </w:rPr>
  </w:style>
  <w:style w:type="paragraph" w:customStyle="1" w:styleId="Default">
    <w:name w:val="Default"/>
    <w:rsid w:val="00DA41A4"/>
    <w:pPr>
      <w:autoSpaceDE w:val="0"/>
      <w:autoSpaceDN w:val="0"/>
      <w:adjustRightInd w:val="0"/>
      <w:spacing w:after="0" w:line="240" w:lineRule="auto"/>
    </w:pPr>
    <w:rPr>
      <w:rFonts w:ascii="Calibri" w:hAnsi="Calibri" w:cs="Calibri"/>
      <w:color w:val="000000"/>
      <w:sz w:val="24"/>
      <w:szCs w:val="24"/>
      <w:lang w:val="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vlaanderen.be/onderwijs-en-vorming/vlaamse-toetsen/info-voor-directies-en-personeel/feedback-voor-scholen/de-resultaten-begrijpen" TargetMode="External"/><Relationship Id="rId18" Type="http://schemas.openxmlformats.org/officeDocument/2006/relationships/image" Target="media/image7.png"/><Relationship Id="rId26" Type="http://schemas.openxmlformats.org/officeDocument/2006/relationships/hyperlink" Target="https://steunpunttoetsen.be/schoolfeedback-inzetten-voor-schoolontwikkeling/" TargetMode="External"/><Relationship Id="rId3" Type="http://schemas.openxmlformats.org/officeDocument/2006/relationships/styles" Target="styles.xml"/><Relationship Id="rId21" Type="http://schemas.openxmlformats.org/officeDocument/2006/relationships/oleObject" Target="embeddings/oleObject1.bin"/><Relationship Id="rId34"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image" Target="cid:f_muwdqtsf1" TargetMode="External"/><Relationship Id="rId17" Type="http://schemas.openxmlformats.org/officeDocument/2006/relationships/image" Target="media/image6.png"/><Relationship Id="rId25" Type="http://schemas.openxmlformats.org/officeDocument/2006/relationships/hyperlink" Target="https://data-onderwijs.vlaanderen.be/documenten/bestanden/leerlingenfiche-6LO.pdf" TargetMode="External"/><Relationship Id="rId33"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pro.katholiekonderwijs.vlaanderen/hypothesekaarten-verken-samen-verklaringen-voor-toetsresultaten?refDB=945e4e18-135a-4941-8642-cb1c97737e4e"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cid:f_muwdnjxn0" TargetMode="External"/><Relationship Id="rId23" Type="http://schemas.openxmlformats.org/officeDocument/2006/relationships/image" Target="media/image11.png"/><Relationship Id="rId28"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8.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steunpunttoetsen.be/wp-content/uploads/2024/06/Hoe-wordt-wiskunde-getoetst.pdf" TargetMode="External"/><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customXml" Target="../customXml/item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728E15A73930C4BACE6F8C0D51E357F" ma:contentTypeVersion="18" ma:contentTypeDescription="Create a new document." ma:contentTypeScope="" ma:versionID="d9bca2ea409812a4f1d53e93968ca4ae">
  <xsd:schema xmlns:xsd="http://www.w3.org/2001/XMLSchema" xmlns:xs="http://www.w3.org/2001/XMLSchema" xmlns:p="http://schemas.microsoft.com/office/2006/metadata/properties" xmlns:ns1="http://schemas.microsoft.com/sharepoint/v3" xmlns:ns2="149aef7c-c1a9-4b81-a15e-37fd8c0530dd" targetNamespace="http://schemas.microsoft.com/office/2006/metadata/properties" ma:root="true" ma:fieldsID="0ad456c17e56ec0f6bda4806a86fbff9" ns1:_="" ns2:_="">
    <xsd:import namespace="http://schemas.microsoft.com/sharepoint/v3"/>
    <xsd:import namespace="149aef7c-c1a9-4b81-a15e-37fd8c0530d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Thema" minOccurs="0"/>
                <xsd:element ref="ns2:Internofextern" minOccurs="0"/>
                <xsd:element ref="ns1:AverageRating" minOccurs="0"/>
                <xsd:element ref="ns1:RatingCount" minOccurs="0"/>
                <xsd:element ref="ns1:RatedBy" minOccurs="0"/>
                <xsd:element ref="ns1:Ratings" minOccurs="0"/>
                <xsd:element ref="ns1:LikesCount" minOccurs="0"/>
                <xsd:element ref="ns1:LikedBy"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14" nillable="true" ma:displayName="Rating (0-5)" ma:decimals="2" ma:description="Average value of all the ratings that have been submitted" ma:internalName="AverageRating" ma:readOnly="true">
      <xsd:simpleType>
        <xsd:restriction base="dms:Number"/>
      </xsd:simpleType>
    </xsd:element>
    <xsd:element name="RatingCount" ma:index="15" nillable="true" ma:displayName="Number of Ratings" ma:decimals="0" ma:description="Number of ratings submitted" ma:internalName="RatingCount" ma:readOnly="true">
      <xsd:simpleType>
        <xsd:restriction base="dms:Number"/>
      </xsd:simpleType>
    </xsd:element>
    <xsd:element name="RatedBy" ma:index="16"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17" nillable="true" ma:displayName="User ratings" ma:description="User ratings for the item" ma:hidden="true" ma:internalName="Ratings">
      <xsd:simpleType>
        <xsd:restriction base="dms:Note"/>
      </xsd:simpleType>
    </xsd:element>
    <xsd:element name="LikesCount" ma:index="18" nillable="true" ma:displayName="Number of Likes" ma:internalName="LikesCount">
      <xsd:simpleType>
        <xsd:restriction base="dms:Unknown"/>
      </xsd:simpleType>
    </xsd:element>
    <xsd:element name="LikedBy" ma:index="19"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49aef7c-c1a9-4b81-a15e-37fd8c0530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Thema" ma:index="12" nillable="true" ma:displayName="Thema" ma:description="Waarover gaat dit?" ma:format="Dropdown" ma:internalName="Thema">
      <xsd:complexType>
        <xsd:complexContent>
          <xsd:extension base="dms:MultiChoice">
            <xsd:sequence>
              <xsd:element name="Value" maxOccurs="unbounded" minOccurs="0" nillable="true">
                <xsd:simpleType>
                  <xsd:restriction base="dms:Choice">
                    <xsd:enumeration value="Processen &amp; kwaliteitskaders"/>
                    <xsd:enumeration value="Data &amp; Indicatoren"/>
                    <xsd:enumeration value="Begeleidingsmaterialen"/>
                    <xsd:enumeration value="Beleidsdocumenten"/>
                    <xsd:enumeration value="Onderzooek"/>
                  </xsd:restriction>
                </xsd:simpleType>
              </xsd:element>
            </xsd:sequence>
          </xsd:extension>
        </xsd:complexContent>
      </xsd:complexType>
    </xsd:element>
    <xsd:element name="Internofextern" ma:index="13" nillable="true" ma:displayName="Intern of extern" ma:format="Dropdown" ma:internalName="Internofextern">
      <xsd:simpleType>
        <xsd:restriction base="dms:Choice">
          <xsd:enumeration value="Interne bron"/>
          <xsd:enumeration value="Externe bron"/>
          <xsd:enumeration value="Keuze 3"/>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44900684-5160-4c4d-8029-43da39098b3f"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ikesCount xmlns="http://schemas.microsoft.com/sharepoint/v3" xsi:nil="true"/>
    <Ratings xmlns="http://schemas.microsoft.com/sharepoint/v3" xsi:nil="true"/>
    <lcf76f155ced4ddcb4097134ff3c332f xmlns="149aef7c-c1a9-4b81-a15e-37fd8c0530dd">
      <Terms xmlns="http://schemas.microsoft.com/office/infopath/2007/PartnerControls"/>
    </lcf76f155ced4ddcb4097134ff3c332f>
    <LikedBy xmlns="http://schemas.microsoft.com/sharepoint/v3">
      <UserInfo>
        <DisplayName/>
        <AccountId xsi:nil="true"/>
        <AccountType/>
      </UserInfo>
    </LikedBy>
    <Thema xmlns="149aef7c-c1a9-4b81-a15e-37fd8c0530dd" xsi:nil="true"/>
    <Internofextern xmlns="149aef7c-c1a9-4b81-a15e-37fd8c0530dd" xsi:nil="true"/>
    <RatedBy xmlns="http://schemas.microsoft.com/sharepoint/v3">
      <UserInfo>
        <DisplayName/>
        <AccountId xsi:nil="true"/>
        <AccountType/>
      </UserInfo>
    </RatedBy>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468DA74C-4321-4175-BF07-3B7A620A73C1}"/>
</file>

<file path=customXml/itemProps3.xml><?xml version="1.0" encoding="utf-8"?>
<ds:datastoreItem xmlns:ds="http://schemas.openxmlformats.org/officeDocument/2006/customXml" ds:itemID="{B9B34A40-5E59-4067-910F-D7E9C0C5242D}"/>
</file>

<file path=customXml/itemProps4.xml><?xml version="1.0" encoding="utf-8"?>
<ds:datastoreItem xmlns:ds="http://schemas.openxmlformats.org/officeDocument/2006/customXml" ds:itemID="{15641B0F-25C3-4DBD-B032-B906A009F7A2}"/>
</file>

<file path=docProps/app.xml><?xml version="1.0" encoding="utf-8"?>
<Properties xmlns="http://schemas.openxmlformats.org/officeDocument/2006/extended-properties" xmlns:vt="http://schemas.openxmlformats.org/officeDocument/2006/docPropsVTypes">
  <Template>Normal</Template>
  <TotalTime>84</TotalTime>
  <Pages>15</Pages>
  <Words>2792</Words>
  <Characters>15359</Characters>
  <Application>Microsoft Office Word</Application>
  <DocSecurity>0</DocSecurity>
  <Lines>127</Lines>
  <Paragraphs>36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Basisstramien begeleidingsdocument</vt:lpstr>
      <vt:lpstr/>
    </vt:vector>
  </TitlesOfParts>
  <Manager/>
  <Company/>
  <LinksUpToDate>false</LinksUpToDate>
  <CharactersWithSpaces>18115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Basisstramien begeleidingsdocument</dc:title>
  <dc:subject>A4 Word-basisstramien in de huisstijl van Katholiek Onderwijs Vlaanderen</dc:subject>
  <dc:creator>Ilse Stalpaert</dc:creator>
  <cp:keywords>Katholiek Onderwijs Vlaanderen, begeleidingsdocument, huisstijl, Word, sjabloon</cp:keywords>
  <dc:description>generated by python-docx</dc:description>
  <cp:lastModifiedBy>Ilse Stalpaert</cp:lastModifiedBy>
  <cp:revision>63</cp:revision>
  <dcterms:created xsi:type="dcterms:W3CDTF">2026-10-05T20:12:00Z</dcterms:created>
  <dcterms:modified xsi:type="dcterms:W3CDTF">2026-10-08T20:46:00Z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0x0101006728E15A73930C4BACE6F8C0D51E357F</vt:lpwstr>
  </property>
  <property fmtid="{D5CDD505-2E9C-101B-9397-08002B2CF9AE}" pid="4" name="docLang">
    <vt:lpwstr>nl</vt:lpwstr>
  </property>
  <property fmtid="{D5CDD505-2E9C-101B-9397-08002B2CF9AE}" pid="5" name="MediaServiceImageTags">
    <vt:lpwstr/>
  </property>
</Properties>
</file>