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1E5A" w14:textId="77777777" w:rsidR="0058381D" w:rsidRPr="00995D79" w:rsidRDefault="0058381D" w:rsidP="0058381D">
      <w:pPr>
        <w:rPr>
          <w:b/>
          <w:bCs/>
          <w:color w:val="808000"/>
          <w:sz w:val="28"/>
          <w:szCs w:val="28"/>
          <w:lang w:val="nl-NL"/>
        </w:rPr>
      </w:pPr>
      <w:r w:rsidRPr="00995D79">
        <w:rPr>
          <w:b/>
          <w:bCs/>
          <w:color w:val="808000"/>
          <w:sz w:val="28"/>
          <w:szCs w:val="28"/>
          <w:lang w:val="nl-NL"/>
        </w:rPr>
        <w:t>ANDERS THUIS</w:t>
      </w:r>
    </w:p>
    <w:p w14:paraId="1EC32C15" w14:textId="77777777" w:rsidR="0058381D" w:rsidRDefault="0058381D" w:rsidP="0058381D">
      <w:pPr>
        <w:rPr>
          <w:rFonts w:ascii="Trebuchet MS" w:hAnsi="Trebuchet MS"/>
          <w:b/>
          <w:bCs/>
          <w:color w:val="E97132" w:themeColor="accent2"/>
        </w:rPr>
      </w:pPr>
    </w:p>
    <w:p w14:paraId="7377DAD4" w14:textId="1D1DE411" w:rsidR="0058381D" w:rsidRPr="00DA333B" w:rsidRDefault="0058381D" w:rsidP="0058381D">
      <w:pPr>
        <w:rPr>
          <w:rFonts w:ascii="Trebuchet MS" w:hAnsi="Trebuchet MS"/>
          <w:b/>
          <w:bCs/>
          <w:color w:val="E97132" w:themeColor="accent2"/>
        </w:rPr>
      </w:pPr>
      <w:r>
        <w:rPr>
          <w:rFonts w:ascii="Trebuchet MS" w:hAnsi="Trebuchet MS"/>
          <w:b/>
          <w:bCs/>
          <w:color w:val="E97132" w:themeColor="accent2"/>
        </w:rPr>
        <w:t>7.</w:t>
      </w:r>
      <w:r w:rsidRPr="00057BB2">
        <w:rPr>
          <w:rFonts w:ascii="Trebuchet MS" w:hAnsi="Trebuchet MS"/>
          <w:b/>
          <w:bCs/>
          <w:color w:val="E97132" w:themeColor="accent2"/>
        </w:rPr>
        <w:t xml:space="preserve">WERKWINKEL: </w:t>
      </w:r>
      <w:r>
        <w:rPr>
          <w:rFonts w:ascii="Trebuchet MS" w:hAnsi="Trebuchet MS"/>
          <w:b/>
          <w:bCs/>
          <w:color w:val="E97132" w:themeColor="accent2"/>
        </w:rPr>
        <w:t>EEN EERLIJKE KANS! GOED BASISONDERWIJS VOOR KINDEREN IN KANSARMOEDE</w:t>
      </w:r>
    </w:p>
    <w:p w14:paraId="5812E9E1" w14:textId="77777777" w:rsidR="0058381D" w:rsidRDefault="0058381D" w:rsidP="0058381D">
      <w:pPr>
        <w:pStyle w:val="Geenafstand"/>
        <w:rPr>
          <w:rFonts w:ascii="Trebuchet MS" w:hAnsi="Trebuchet MS"/>
          <w:b/>
          <w:bCs/>
          <w:color w:val="156082" w:themeColor="accent1"/>
        </w:rPr>
      </w:pPr>
      <w:r>
        <w:rPr>
          <w:rFonts w:ascii="Trebuchet MS" w:hAnsi="Trebuchet MS"/>
          <w:b/>
          <w:bCs/>
          <w:color w:val="156082" w:themeColor="accent1"/>
        </w:rPr>
        <w:t>Albert Janssens</w:t>
      </w:r>
    </w:p>
    <w:p w14:paraId="68A3481C" w14:textId="77777777" w:rsidR="0058381D" w:rsidRDefault="0058381D" w:rsidP="0058381D">
      <w:pPr>
        <w:pStyle w:val="Geenafstand"/>
        <w:rPr>
          <w:rFonts w:ascii="Trebuchet MS" w:hAnsi="Trebuchet MS"/>
          <w:b/>
          <w:bCs/>
          <w:color w:val="156082" w:themeColor="accent1"/>
        </w:rPr>
      </w:pPr>
    </w:p>
    <w:p w14:paraId="5B123F2D" w14:textId="77777777" w:rsidR="0058381D" w:rsidRDefault="0058381D" w:rsidP="0058381D">
      <w:pPr>
        <w:pStyle w:val="Geenafstand"/>
        <w:rPr>
          <w:rFonts w:ascii="Trebuchet MS" w:hAnsi="Trebuchet MS"/>
          <w:b/>
          <w:bCs/>
          <w:color w:val="156082" w:themeColor="accent1"/>
        </w:rPr>
      </w:pPr>
      <w:r>
        <w:rPr>
          <w:rFonts w:ascii="Trebuchet MS" w:hAnsi="Trebuchet MS"/>
          <w:b/>
          <w:bCs/>
          <w:color w:val="156082" w:themeColor="accent1"/>
        </w:rPr>
        <w:t>Doelgroep: allen: kleuter, lager, buitengewoon</w:t>
      </w:r>
    </w:p>
    <w:p w14:paraId="660E757D" w14:textId="77777777" w:rsidR="0058381D" w:rsidRDefault="0058381D" w:rsidP="0058381D">
      <w:pPr>
        <w:pStyle w:val="Geenafstand"/>
        <w:rPr>
          <w:rFonts w:ascii="Trebuchet MS" w:hAnsi="Trebuchet MS"/>
          <w:b/>
          <w:bCs/>
          <w:color w:val="156082" w:themeColor="accent1"/>
        </w:rPr>
      </w:pPr>
    </w:p>
    <w:p w14:paraId="53BE3BF0" w14:textId="77777777" w:rsidR="0058381D" w:rsidRPr="005F3030" w:rsidRDefault="0058381D" w:rsidP="0058381D">
      <w:pPr>
        <w:pStyle w:val="Geenafstand"/>
        <w:rPr>
          <w:rFonts w:ascii="Trebuchet MS" w:hAnsi="Trebuchet MS"/>
          <w:b/>
          <w:bCs/>
          <w:color w:val="156082" w:themeColor="accent1"/>
        </w:rPr>
      </w:pPr>
    </w:p>
    <w:p w14:paraId="440E45DF" w14:textId="77777777" w:rsidR="0058381D" w:rsidRPr="005A3316" w:rsidRDefault="0058381D" w:rsidP="0058381D">
      <w:pPr>
        <w:jc w:val="both"/>
        <w:rPr>
          <w:rFonts w:ascii="Trebuchet MS" w:hAnsi="Trebuchet MS"/>
        </w:rPr>
      </w:pPr>
      <w:r w:rsidRPr="005A3316">
        <w:rPr>
          <w:rFonts w:ascii="Trebuchet MS" w:hAnsi="Trebuchet MS"/>
        </w:rPr>
        <w:t>Het eerste deel van de workshop onderzoekt welke thema’s kinderen in kansarmoede het sterkst beïnvloeden in hun ontwikkeling en welke de gevolgen ervan zijn op hun leren. We onderzoeken ook de gevolgen ervan voor ons werk als leerkrachten in de basisschool. Hoe bieden we deze kinderen een eerlijke kans?</w:t>
      </w:r>
    </w:p>
    <w:p w14:paraId="729B5420" w14:textId="77777777" w:rsidR="0058381D" w:rsidRPr="005A3316" w:rsidRDefault="0058381D" w:rsidP="0058381D">
      <w:pPr>
        <w:jc w:val="both"/>
        <w:rPr>
          <w:rFonts w:ascii="Trebuchet MS" w:hAnsi="Trebuchet MS"/>
        </w:rPr>
      </w:pPr>
      <w:r w:rsidRPr="005A3316">
        <w:rPr>
          <w:rFonts w:ascii="Trebuchet MS" w:hAnsi="Trebuchet MS"/>
        </w:rPr>
        <w:t>In het tweede deel  krijgen de deelnemers 10 praktijktips waarvan uit onderzoek blijkt dat ze werken voor het leren en leven van kinderen in kansarmoede in de basisschool, en dit zonder toe te geven aan de eisen die het onderwijs stelt. Zo lukt het!</w:t>
      </w:r>
    </w:p>
    <w:p w14:paraId="7F3C5DCD" w14:textId="77777777" w:rsidR="00B3454F" w:rsidRDefault="00B3454F"/>
    <w:sectPr w:rsidR="00B34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1D"/>
    <w:rsid w:val="0058381D"/>
    <w:rsid w:val="00AA4F58"/>
    <w:rsid w:val="00AF53CA"/>
    <w:rsid w:val="00B345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6E2B"/>
  <w15:chartTrackingRefBased/>
  <w15:docId w15:val="{46BF2F0D-A4F7-4804-90CE-499EFC10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381D"/>
    <w:rPr>
      <w:kern w:val="0"/>
      <w14:ligatures w14:val="none"/>
    </w:rPr>
  </w:style>
  <w:style w:type="paragraph" w:styleId="Kop1">
    <w:name w:val="heading 1"/>
    <w:basedOn w:val="Standaard"/>
    <w:next w:val="Standaard"/>
    <w:link w:val="Kop1Char"/>
    <w:uiPriority w:val="9"/>
    <w:qFormat/>
    <w:rsid w:val="0058381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8381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8381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8381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58381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58381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58381D"/>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58381D"/>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58381D"/>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8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38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38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38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38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38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38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38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381D"/>
    <w:rPr>
      <w:rFonts w:eastAsiaTheme="majorEastAsia" w:cstheme="majorBidi"/>
      <w:color w:val="272727" w:themeColor="text1" w:themeTint="D8"/>
    </w:rPr>
  </w:style>
  <w:style w:type="paragraph" w:styleId="Titel">
    <w:name w:val="Title"/>
    <w:basedOn w:val="Standaard"/>
    <w:next w:val="Standaard"/>
    <w:link w:val="TitelChar"/>
    <w:uiPriority w:val="10"/>
    <w:qFormat/>
    <w:rsid w:val="0058381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838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381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838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381D"/>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58381D"/>
    <w:rPr>
      <w:i/>
      <w:iCs/>
      <w:color w:val="404040" w:themeColor="text1" w:themeTint="BF"/>
    </w:rPr>
  </w:style>
  <w:style w:type="paragraph" w:styleId="Lijstalinea">
    <w:name w:val="List Paragraph"/>
    <w:basedOn w:val="Standaard"/>
    <w:uiPriority w:val="34"/>
    <w:qFormat/>
    <w:rsid w:val="0058381D"/>
    <w:pPr>
      <w:ind w:left="720"/>
      <w:contextualSpacing/>
    </w:pPr>
    <w:rPr>
      <w:kern w:val="2"/>
      <w14:ligatures w14:val="standardContextual"/>
    </w:rPr>
  </w:style>
  <w:style w:type="character" w:styleId="Intensievebenadrukking">
    <w:name w:val="Intense Emphasis"/>
    <w:basedOn w:val="Standaardalinea-lettertype"/>
    <w:uiPriority w:val="21"/>
    <w:qFormat/>
    <w:rsid w:val="0058381D"/>
    <w:rPr>
      <w:i/>
      <w:iCs/>
      <w:color w:val="0F4761" w:themeColor="accent1" w:themeShade="BF"/>
    </w:rPr>
  </w:style>
  <w:style w:type="paragraph" w:styleId="Duidelijkcitaat">
    <w:name w:val="Intense Quote"/>
    <w:basedOn w:val="Standaard"/>
    <w:next w:val="Standaard"/>
    <w:link w:val="DuidelijkcitaatChar"/>
    <w:uiPriority w:val="30"/>
    <w:qFormat/>
    <w:rsid w:val="00583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58381D"/>
    <w:rPr>
      <w:i/>
      <w:iCs/>
      <w:color w:val="0F4761" w:themeColor="accent1" w:themeShade="BF"/>
    </w:rPr>
  </w:style>
  <w:style w:type="character" w:styleId="Intensieveverwijzing">
    <w:name w:val="Intense Reference"/>
    <w:basedOn w:val="Standaardalinea-lettertype"/>
    <w:uiPriority w:val="32"/>
    <w:qFormat/>
    <w:rsid w:val="0058381D"/>
    <w:rPr>
      <w:b/>
      <w:bCs/>
      <w:smallCaps/>
      <w:color w:val="0F4761" w:themeColor="accent1" w:themeShade="BF"/>
      <w:spacing w:val="5"/>
    </w:rPr>
  </w:style>
  <w:style w:type="paragraph" w:styleId="Geenafstand">
    <w:name w:val="No Spacing"/>
    <w:aliases w:val="Geen afstand 2"/>
    <w:link w:val="GeenafstandChar"/>
    <w:uiPriority w:val="1"/>
    <w:qFormat/>
    <w:rsid w:val="0058381D"/>
    <w:pPr>
      <w:spacing w:after="0" w:line="240" w:lineRule="auto"/>
    </w:pPr>
    <w:rPr>
      <w:kern w:val="0"/>
      <w14:ligatures w14:val="none"/>
    </w:rPr>
  </w:style>
  <w:style w:type="character" w:customStyle="1" w:styleId="GeenafstandChar">
    <w:name w:val="Geen afstand Char"/>
    <w:aliases w:val="Geen afstand 2 Char"/>
    <w:basedOn w:val="Standaardalinea-lettertype"/>
    <w:link w:val="Geenafstand"/>
    <w:uiPriority w:val="1"/>
    <w:rsid w:val="00583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8" ma:contentTypeDescription="Een nieuw document maken." ma:contentTypeScope="" ma:versionID="4921f1b89163e2b7093cf63eb796f7c1">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0128d7d746f663a4f592dffbd3697512"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021ED373-E289-41A5-B6CF-B40B87DB2077}"/>
</file>

<file path=customXml/itemProps2.xml><?xml version="1.0" encoding="utf-8"?>
<ds:datastoreItem xmlns:ds="http://schemas.openxmlformats.org/officeDocument/2006/customXml" ds:itemID="{F73E2A41-2622-412E-9457-6BA9893B6358}"/>
</file>

<file path=customXml/itemProps3.xml><?xml version="1.0" encoding="utf-8"?>
<ds:datastoreItem xmlns:ds="http://schemas.openxmlformats.org/officeDocument/2006/customXml" ds:itemID="{A2C6AC49-32D9-4307-A988-11F806D3237B}"/>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608</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2025-04-29T07:26:00Z</dcterms:created>
  <dcterms:modified xsi:type="dcterms:W3CDTF">2025-04-29T07:27:00Z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