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6CBA" w14:textId="77777777" w:rsidR="006D3ED8" w:rsidRDefault="006D3ED8" w:rsidP="006D3ED8">
      <w:pPr>
        <w:jc w:val="both"/>
        <w:rPr>
          <w:rFonts w:cs="Arial"/>
          <w:b/>
        </w:rPr>
      </w:pPr>
      <w:r>
        <w:rPr>
          <w:rFonts w:cs="Arial"/>
          <w:b/>
        </w:rPr>
        <w:t>De actualiteit levensbeschouwelijk uitdiepen in de klas</w:t>
      </w:r>
    </w:p>
    <w:p w14:paraId="2767C4C8" w14:textId="77777777" w:rsidR="006D3ED8" w:rsidRDefault="006D3ED8" w:rsidP="006D3ED8">
      <w:pPr>
        <w:jc w:val="both"/>
        <w:rPr>
          <w:rFonts w:cs="Arial"/>
        </w:rPr>
      </w:pPr>
      <w:r>
        <w:rPr>
          <w:rFonts w:cs="Arial"/>
          <w:b/>
        </w:rPr>
        <w:t>Sarah Desiron</w:t>
      </w:r>
      <w:r>
        <w:rPr>
          <w:rFonts w:cs="Arial"/>
        </w:rPr>
        <w:t xml:space="preserve"> </w:t>
      </w:r>
    </w:p>
    <w:p w14:paraId="52F502BF" w14:textId="77777777" w:rsidR="006D3ED8" w:rsidRDefault="006D3ED8" w:rsidP="006D3ED8">
      <w:pPr>
        <w:jc w:val="both"/>
        <w:rPr>
          <w:rFonts w:cs="Arial"/>
        </w:rPr>
      </w:pPr>
    </w:p>
    <w:p w14:paraId="1C774E47" w14:textId="77777777" w:rsidR="006D3ED8" w:rsidRDefault="006D3ED8" w:rsidP="006D3ED8">
      <w:pPr>
        <w:jc w:val="both"/>
        <w:rPr>
          <w:rFonts w:cs="Arial"/>
        </w:rPr>
      </w:pPr>
      <w:r>
        <w:rPr>
          <w:rFonts w:cs="Arial"/>
        </w:rPr>
        <w:t xml:space="preserve">We leven in een complexe wereld vol grote uitdagingen. Bovendien komt deze wereld via een stroom aan beelden in onze huiskamers binnen. Soms komt de actualiteit ook aankloppen op school, via een vluchteling die aansluit in de klas, via grote en kleine verhalen die kinderen zelf meemaken. Soms is de nieuwe situatie positief, maar vaak daagt ze ons uit en duiken er levensvragen op. </w:t>
      </w:r>
    </w:p>
    <w:p w14:paraId="2802BB0F" w14:textId="77777777" w:rsidR="006D3ED8" w:rsidRDefault="006D3ED8" w:rsidP="006D3ED8">
      <w:pPr>
        <w:jc w:val="both"/>
        <w:rPr>
          <w:rFonts w:cs="Arial"/>
        </w:rPr>
      </w:pPr>
    </w:p>
    <w:p w14:paraId="0BCEE9F2" w14:textId="77777777" w:rsidR="006D3ED8" w:rsidRDefault="006D3ED8" w:rsidP="006D3ED8">
      <w:pPr>
        <w:jc w:val="both"/>
        <w:rPr>
          <w:rFonts w:cs="Arial"/>
        </w:rPr>
      </w:pPr>
      <w:r>
        <w:rPr>
          <w:rFonts w:cs="Arial"/>
        </w:rPr>
        <w:t xml:space="preserve">Het nieuws kan knagen aan je basisvertrouwen. Als grote mensen niet lijken te weten wat goed en fout is, kan je dan nog vertrouwensvol in het leven staan? Hoe reageer je op de beperkingen van het leven en kan je veerkrachtig blijven geloven in de mogelijkheden die er altijd opnieuw ontstaan? Als je je zo verbonden voelt met mensen op deze planeet die het moeilijk hebben, hoe zorg je er dan voor dat je de verbondenheid met jezelf niet verliest in de frustratie niets te kunnen doen? Kunnen grote verhalen en symbolen je versterken om met deze vragen om te gaan en weerbaar te worden? </w:t>
      </w:r>
    </w:p>
    <w:p w14:paraId="1BF1A4EF" w14:textId="77777777" w:rsidR="006D3ED8" w:rsidRDefault="006D3ED8" w:rsidP="006D3ED8">
      <w:pPr>
        <w:jc w:val="both"/>
        <w:rPr>
          <w:rFonts w:cs="Arial"/>
        </w:rPr>
      </w:pPr>
    </w:p>
    <w:p w14:paraId="20512B42" w14:textId="77777777" w:rsidR="006D3ED8" w:rsidRDefault="006D3ED8" w:rsidP="006D3ED8">
      <w:pPr>
        <w:jc w:val="both"/>
        <w:rPr>
          <w:rFonts w:cs="Arial"/>
        </w:rPr>
      </w:pPr>
      <w:r>
        <w:rPr>
          <w:rFonts w:cs="Arial"/>
        </w:rPr>
        <w:t>Alle onderwerpen uit het leerplan r.-</w:t>
      </w:r>
      <w:proofErr w:type="spellStart"/>
      <w:r>
        <w:rPr>
          <w:rFonts w:cs="Arial"/>
        </w:rPr>
        <w:t>k.g.</w:t>
      </w:r>
      <w:proofErr w:type="spellEnd"/>
      <w:r>
        <w:rPr>
          <w:rFonts w:cs="Arial"/>
        </w:rPr>
        <w:t xml:space="preserve"> zijn op een af andere manier terug te vinden in onderwerpen uit de actualiteit. In deze werkwinkel denken we samen na over de manier waarop we in de klas kunnen aansluiten bij de actualiteit en levensbeschouwelijke en godsdienstige groeikansen kunnen creëren. </w:t>
      </w:r>
    </w:p>
    <w:p w14:paraId="64F552EC" w14:textId="77777777" w:rsidR="006D3ED8" w:rsidRDefault="006D3ED8" w:rsidP="006D3ED8">
      <w:pPr>
        <w:jc w:val="both"/>
        <w:rPr>
          <w:rFonts w:cs="Arial"/>
        </w:rPr>
      </w:pPr>
    </w:p>
    <w:p w14:paraId="327B20AB" w14:textId="77777777" w:rsidR="006D3ED8" w:rsidRDefault="006D3ED8" w:rsidP="006D3ED8">
      <w:pPr>
        <w:jc w:val="both"/>
        <w:rPr>
          <w:rFonts w:cs="Arial"/>
        </w:rPr>
      </w:pPr>
    </w:p>
    <w:p w14:paraId="38A12068" w14:textId="77777777" w:rsidR="006D3ED8" w:rsidRDefault="006D3ED8" w:rsidP="006D3ED8">
      <w:pPr>
        <w:jc w:val="both"/>
        <w:rPr>
          <w:rFonts w:cs="Arial"/>
          <w:u w:val="single"/>
        </w:rPr>
      </w:pPr>
      <w:r w:rsidRPr="007A4465">
        <w:rPr>
          <w:rFonts w:cs="Arial"/>
          <w:u w:val="single"/>
        </w:rPr>
        <w:t xml:space="preserve">Na deze werkwinkel kunnen de deelnemers: </w:t>
      </w:r>
    </w:p>
    <w:p w14:paraId="1864F8EB" w14:textId="77777777" w:rsidR="006D3ED8" w:rsidRPr="007A4465" w:rsidRDefault="006D3ED8" w:rsidP="006D3ED8">
      <w:pPr>
        <w:jc w:val="both"/>
        <w:rPr>
          <w:rFonts w:cs="Arial"/>
          <w:u w:val="single"/>
        </w:rPr>
      </w:pPr>
    </w:p>
    <w:p w14:paraId="74AE1F9E" w14:textId="77777777" w:rsidR="006D3ED8" w:rsidRPr="00B66F1B" w:rsidRDefault="006D3ED8" w:rsidP="006D3ED8">
      <w:pPr>
        <w:pStyle w:val="Lijstalinea"/>
        <w:numPr>
          <w:ilvl w:val="0"/>
          <w:numId w:val="1"/>
        </w:numPr>
        <w:jc w:val="both"/>
        <w:rPr>
          <w:rFonts w:cs="Arial"/>
        </w:rPr>
      </w:pPr>
      <w:r>
        <w:rPr>
          <w:rFonts w:cs="Arial"/>
        </w:rPr>
        <w:t>v</w:t>
      </w:r>
      <w:r w:rsidRPr="00B66F1B">
        <w:rPr>
          <w:rFonts w:cs="Arial"/>
        </w:rPr>
        <w:t xml:space="preserve">erbanden leggen tussen verschillende actuele gebeurtenissen en de ontwikkelthema’s (componenten) </w:t>
      </w:r>
      <w:r>
        <w:rPr>
          <w:rFonts w:cs="Arial"/>
        </w:rPr>
        <w:t>uit het veld r.-</w:t>
      </w:r>
      <w:proofErr w:type="spellStart"/>
      <w:r>
        <w:rPr>
          <w:rFonts w:cs="Arial"/>
        </w:rPr>
        <w:t>k.g</w:t>
      </w:r>
      <w:r w:rsidRPr="00B66F1B">
        <w:rPr>
          <w:rFonts w:cs="Arial"/>
        </w:rPr>
        <w:t>.</w:t>
      </w:r>
      <w:proofErr w:type="spellEnd"/>
    </w:p>
    <w:p w14:paraId="56FFDED7" w14:textId="77777777" w:rsidR="006D3ED8" w:rsidRPr="00B66F1B" w:rsidRDefault="006D3ED8" w:rsidP="006D3ED8">
      <w:pPr>
        <w:pStyle w:val="Lijstalinea"/>
        <w:numPr>
          <w:ilvl w:val="0"/>
          <w:numId w:val="1"/>
        </w:numPr>
        <w:jc w:val="both"/>
        <w:rPr>
          <w:rFonts w:cs="Arial"/>
        </w:rPr>
      </w:pPr>
      <w:r>
        <w:rPr>
          <w:rFonts w:cs="Arial"/>
        </w:rPr>
        <w:t>b</w:t>
      </w:r>
      <w:r w:rsidRPr="00B66F1B">
        <w:rPr>
          <w:rFonts w:cs="Arial"/>
        </w:rPr>
        <w:t xml:space="preserve">egeleidende levensvragen formuleren die een brug slaan tussen een gegeven uit de actualiteit en het leven van </w:t>
      </w:r>
      <w:r>
        <w:rPr>
          <w:rFonts w:cs="Arial"/>
        </w:rPr>
        <w:t>kinderen</w:t>
      </w:r>
      <w:r w:rsidRPr="00B66F1B">
        <w:rPr>
          <w:rFonts w:cs="Arial"/>
        </w:rPr>
        <w:t>.</w:t>
      </w:r>
    </w:p>
    <w:p w14:paraId="3114D46B" w14:textId="77777777" w:rsidR="006D3ED8" w:rsidRPr="00B66F1B" w:rsidRDefault="006D3ED8" w:rsidP="006D3ED8">
      <w:pPr>
        <w:pStyle w:val="Lijstalinea"/>
        <w:numPr>
          <w:ilvl w:val="0"/>
          <w:numId w:val="1"/>
        </w:numPr>
        <w:jc w:val="both"/>
        <w:rPr>
          <w:rFonts w:cs="Arial"/>
        </w:rPr>
      </w:pPr>
      <w:r>
        <w:rPr>
          <w:rFonts w:cs="Arial"/>
        </w:rPr>
        <w:t>r</w:t>
      </w:r>
      <w:r w:rsidRPr="00B66F1B">
        <w:rPr>
          <w:rFonts w:cs="Arial"/>
        </w:rPr>
        <w:t>eflecteren over een aantal belangrijke kansen en valkuilen in het werken met actualiteit in de klas.</w:t>
      </w:r>
    </w:p>
    <w:p w14:paraId="0725DF72" w14:textId="77777777" w:rsidR="006D3ED8" w:rsidRDefault="006D3ED8" w:rsidP="006D3ED8">
      <w:pPr>
        <w:jc w:val="both"/>
        <w:rPr>
          <w:rFonts w:cs="Arial"/>
        </w:rPr>
      </w:pPr>
    </w:p>
    <w:p w14:paraId="52F9D255" w14:textId="77777777" w:rsidR="006D3ED8" w:rsidRDefault="006D3ED8" w:rsidP="006D3ED8">
      <w:pPr>
        <w:jc w:val="both"/>
        <w:rPr>
          <w:rFonts w:cs="Arial"/>
        </w:rPr>
      </w:pPr>
    </w:p>
    <w:p w14:paraId="5506F061" w14:textId="77777777" w:rsidR="006D3ED8" w:rsidRDefault="006D3ED8" w:rsidP="006D3ED8">
      <w:pPr>
        <w:pStyle w:val="Geenafstand"/>
        <w:rPr>
          <w:i/>
          <w:iCs/>
        </w:rPr>
      </w:pPr>
      <w:r w:rsidRPr="00AD4771">
        <w:rPr>
          <w:i/>
          <w:iCs/>
        </w:rPr>
        <w:t xml:space="preserve">Sarah Desiron is sinds </w:t>
      </w:r>
      <w:r>
        <w:rPr>
          <w:i/>
          <w:iCs/>
        </w:rPr>
        <w:t>8</w:t>
      </w:r>
      <w:r w:rsidRPr="00AD4771">
        <w:rPr>
          <w:i/>
          <w:iCs/>
        </w:rPr>
        <w:t xml:space="preserve"> jaar docent RZL/RKG aan de Hogeschool PXL te Hasselt binnen de opleidingen kleuteronderwijs en lager onderwijs.</w:t>
      </w:r>
      <w:r>
        <w:rPr>
          <w:i/>
          <w:iCs/>
        </w:rPr>
        <w:t xml:space="preserve"> Daarnaast is ze ook medewerker van de THOMAS-website als ontwikkelaar van de lesimpulsen kleuteronderwijs en de eerste graad lager onderwijs.</w:t>
      </w:r>
    </w:p>
    <w:p w14:paraId="0640897E" w14:textId="77777777" w:rsidR="006D3ED8" w:rsidRDefault="006D3ED8" w:rsidP="006D3ED8">
      <w:pPr>
        <w:jc w:val="both"/>
        <w:rPr>
          <w:rFonts w:cs="Arial"/>
        </w:rPr>
      </w:pPr>
    </w:p>
    <w:p w14:paraId="74E7487D" w14:textId="77777777" w:rsidR="006D3ED8" w:rsidRPr="003C68F4" w:rsidRDefault="006D3ED8" w:rsidP="006D3ED8">
      <w:pPr>
        <w:jc w:val="both"/>
        <w:rPr>
          <w:rFonts w:cs="Arial"/>
        </w:rPr>
      </w:pPr>
    </w:p>
    <w:p w14:paraId="67D4D992" w14:textId="77777777" w:rsidR="006D3ED8" w:rsidRPr="009D31E7" w:rsidRDefault="006D3ED8" w:rsidP="006D3ED8">
      <w:pPr>
        <w:pStyle w:val="Geenafstand"/>
        <w:jc w:val="both"/>
        <w:rPr>
          <w:rStyle w:val="Hyperlink"/>
          <w:rFonts w:cs="Arial"/>
          <w:szCs w:val="22"/>
        </w:rPr>
      </w:pPr>
      <w:r>
        <w:rPr>
          <w:rStyle w:val="Hyperlink"/>
          <w:rFonts w:cs="Arial"/>
          <w:szCs w:val="22"/>
        </w:rPr>
        <w:t>Voor- en n</w:t>
      </w:r>
      <w:r w:rsidRPr="009D31E7">
        <w:rPr>
          <w:rStyle w:val="Hyperlink"/>
          <w:rFonts w:cs="Arial"/>
          <w:szCs w:val="22"/>
        </w:rPr>
        <w:t>amiddag</w:t>
      </w:r>
    </w:p>
    <w:p w14:paraId="6BABA11C" w14:textId="77777777" w:rsidR="006D3ED8" w:rsidRPr="009D31E7" w:rsidRDefault="006D3ED8" w:rsidP="006D3ED8">
      <w:pPr>
        <w:pStyle w:val="Geenafstand"/>
        <w:ind w:left="720"/>
        <w:jc w:val="both"/>
      </w:pPr>
    </w:p>
    <w:p w14:paraId="32509EAB" w14:textId="77777777" w:rsidR="006D3ED8" w:rsidRDefault="006D3ED8" w:rsidP="006D3ED8">
      <w:pPr>
        <w:pStyle w:val="Geenafstand"/>
        <w:jc w:val="both"/>
        <w:rPr>
          <w:rStyle w:val="Hyperlink"/>
          <w:rFonts w:cs="Arial"/>
          <w:szCs w:val="22"/>
        </w:rPr>
      </w:pPr>
      <w:r w:rsidRPr="009D31E7">
        <w:rPr>
          <w:rStyle w:val="Hyperlink"/>
          <w:rFonts w:cs="Arial"/>
          <w:szCs w:val="22"/>
        </w:rPr>
        <w:t xml:space="preserve">Maximum aantal deelnemers: </w:t>
      </w:r>
      <w:r>
        <w:rPr>
          <w:rStyle w:val="Hyperlink"/>
          <w:rFonts w:cs="Arial"/>
          <w:szCs w:val="22"/>
        </w:rPr>
        <w:t>25</w:t>
      </w:r>
    </w:p>
    <w:p w14:paraId="2CAC1B26"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E07E5"/>
    <w:multiLevelType w:val="hybridMultilevel"/>
    <w:tmpl w:val="F70E8766"/>
    <w:lvl w:ilvl="0" w:tplc="A552C804">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0805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D8"/>
    <w:rsid w:val="006D3ED8"/>
    <w:rsid w:val="009E3D7B"/>
    <w:rsid w:val="00AB3862"/>
    <w:rsid w:val="00C17B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2087"/>
  <w15:chartTrackingRefBased/>
  <w15:docId w15:val="{62E1F097-C787-4358-879C-38D712A5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3ED8"/>
    <w:pPr>
      <w:spacing w:after="0" w:line="240" w:lineRule="auto"/>
    </w:pPr>
    <w:rPr>
      <w:rFonts w:ascii="Arial" w:eastAsia="SimSun" w:hAnsi="Arial" w:cs="Times New Roman"/>
      <w:kern w:val="0"/>
      <w:szCs w:val="24"/>
      <w:lang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D3ED8"/>
    <w:pPr>
      <w:spacing w:after="0" w:line="240" w:lineRule="auto"/>
    </w:pPr>
    <w:rPr>
      <w:rFonts w:ascii="Arial" w:eastAsia="SimSun" w:hAnsi="Arial" w:cs="Times New Roman"/>
      <w:kern w:val="0"/>
      <w:szCs w:val="24"/>
      <w:lang w:eastAsia="zh-CN"/>
      <w14:ligatures w14:val="none"/>
    </w:rPr>
  </w:style>
  <w:style w:type="character" w:customStyle="1" w:styleId="GeenafstandChar">
    <w:name w:val="Geen afstand Char"/>
    <w:basedOn w:val="Standaardalinea-lettertype"/>
    <w:link w:val="Geenafstand"/>
    <w:uiPriority w:val="1"/>
    <w:rsid w:val="006D3ED8"/>
    <w:rPr>
      <w:rFonts w:ascii="Arial" w:eastAsia="SimSun" w:hAnsi="Arial" w:cs="Times New Roman"/>
      <w:kern w:val="0"/>
      <w:szCs w:val="24"/>
      <w:lang w:eastAsia="zh-CN"/>
      <w14:ligatures w14:val="none"/>
    </w:rPr>
  </w:style>
  <w:style w:type="character" w:styleId="Hyperlink">
    <w:name w:val="Hyperlink"/>
    <w:basedOn w:val="Standaardalinea-lettertype"/>
    <w:uiPriority w:val="99"/>
    <w:unhideWhenUsed/>
    <w:rsid w:val="006D3ED8"/>
    <w:rPr>
      <w:color w:val="0563C1" w:themeColor="hyperlink"/>
      <w:u w:val="single"/>
    </w:rPr>
  </w:style>
  <w:style w:type="paragraph" w:styleId="Lijstalinea">
    <w:name w:val="List Paragraph"/>
    <w:basedOn w:val="Standaard"/>
    <w:uiPriority w:val="34"/>
    <w:qFormat/>
    <w:rsid w:val="006D3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FB7E7A57-B812-41FF-A443-38DA1DC50ED0}"/>
</file>

<file path=customXml/itemProps2.xml><?xml version="1.0" encoding="utf-8"?>
<ds:datastoreItem xmlns:ds="http://schemas.openxmlformats.org/officeDocument/2006/customXml" ds:itemID="{2F64FDE7-197E-433B-9837-DC5E324AF257}"/>
</file>

<file path=customXml/itemProps3.xml><?xml version="1.0" encoding="utf-8"?>
<ds:datastoreItem xmlns:ds="http://schemas.openxmlformats.org/officeDocument/2006/customXml" ds:itemID="{2BC3E7AC-469A-4750-A2E7-26C062774B0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2023-06-09T11:25:00Z</dcterms:created>
  <dcterms:modified xsi:type="dcterms:W3CDTF">2023-06-09T11:25:00Z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