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AF09C5" w:rsidR="00AF09C5" w:rsidRDefault="00AF09C5" w14:paraId="656F23C4" w14:textId="3EBBF928">
      <w:pPr>
        <w:rPr>
          <w:sz w:val="32"/>
          <w:szCs w:val="32"/>
        </w:rPr>
      </w:pPr>
      <w:r w:rsidR="524CD6F3">
        <w:rPr>
          <w:sz w:val="32"/>
          <w:szCs w:val="32"/>
        </w:rPr>
        <w:t>Rollenspel p</w:t>
      </w:r>
      <w:r w:rsidRPr="7B11B654" w:rsidR="1873B2CF">
        <w:rPr>
          <w:sz w:val="32"/>
          <w:szCs w:val="32"/>
        </w:rPr>
        <w:t xml:space="preserve">edagogische </w:t>
      </w:r>
      <w:r w:rsidRPr="7B11B654" w:rsidR="1873B2CF">
        <w:rPr>
          <w:sz w:val="32"/>
          <w:szCs w:val="32"/>
        </w:rPr>
        <w:t>vaardigheden</w:t>
      </w:r>
      <w:r w:rsidRPr="7B11B654" w:rsidR="596D9F01">
        <w:rPr>
          <w:sz w:val="32"/>
          <w:szCs w:val="32"/>
        </w:rPr>
        <w:t xml:space="preserve"> </w:t>
      </w:r>
      <w:r w:rsidRPr="7B11B654" w:rsidR="256C9352">
        <w:rPr>
          <w:sz w:val="32"/>
          <w:szCs w:val="32"/>
        </w:rPr>
        <w:t xml:space="preserve"> (</w:t>
      </w:r>
      <w:r w:rsidRPr="7B11B654" w:rsidR="256C9352">
        <w:rPr>
          <w:sz w:val="32"/>
          <w:szCs w:val="32"/>
        </w:rPr>
        <w:t xml:space="preserve">Bron: </w:t>
      </w:r>
      <w:r w:rsidRPr="7B11B654" w:rsidR="256C9352">
        <w:rPr>
          <w:sz w:val="32"/>
          <w:szCs w:val="32"/>
        </w:rPr>
        <w:t>Mentes</w:t>
      </w:r>
      <w:r w:rsidRPr="7B11B654" w:rsidR="256C9352">
        <w:rPr>
          <w:sz w:val="32"/>
          <w:szCs w:val="32"/>
        </w:rPr>
        <w:t xml:space="preserve"> </w:t>
      </w:r>
      <w:r w:rsidRPr="7B11B654" w:rsidR="256C9352">
        <w:rPr>
          <w:sz w:val="32"/>
          <w:szCs w:val="32"/>
        </w:rPr>
        <w:t>vzw)</w:t>
      </w:r>
    </w:p>
    <w:tbl>
      <w:tblPr>
        <w:tblStyle w:val="TableGrid"/>
        <w:tblW w:w="0" w:type="auto"/>
        <w:tblLook w:val="04A0" w:firstRow="1" w:lastRow="0" w:firstColumn="1" w:lastColumn="0" w:noHBand="0" w:noVBand="1"/>
      </w:tblPr>
      <w:tblGrid>
        <w:gridCol w:w="9062"/>
      </w:tblGrid>
      <w:tr w:rsidR="00AF09C5" w:rsidTr="0E9B9E70" w14:paraId="0808F252" w14:textId="77777777">
        <w:tc>
          <w:tcPr>
            <w:tcW w:w="9062" w:type="dxa"/>
          </w:tcPr>
          <w:p w:rsidR="00AF09C5" w:rsidRDefault="00AF09C5" w14:paraId="56A9031E" w14:textId="315097FD">
            <w:r>
              <w:t>Aan het woord: Begeleider Stijn</w:t>
            </w:r>
          </w:p>
          <w:p w:rsidR="00AF09C5" w:rsidRDefault="00AF09C5" w14:paraId="13566CFD" w14:textId="77777777"/>
          <w:p w:rsidR="00AF09C5" w:rsidRDefault="00AF09C5" w14:paraId="61E4503F" w14:textId="1B0B9091">
            <w:r>
              <w:t>Vandaag gaan we wandelen</w:t>
            </w:r>
            <w:r w:rsidR="5087F61D">
              <w:t>. I</w:t>
            </w:r>
            <w:r>
              <w:t>k heb de wandelkar al klaargezet en vraag aan de kinderen om hun schoenen aan te doen. Voor sommigen is dat nog wat moeilijk, ik moedig hen aan en steek mijn duim omhoog als het hen gelukt is. Als ze allemaal klaar zijn mogen ze in de kar gaan zitten. Eline zet ik in de wandelkar naast Malika. Vijf glunderende gezichtjes kijken mij verwachtingsvol aan. Ik zie dat Eline een beetje bang kijkt, er verschijnt een pruillipje. Ik vraag aan Malika of ze Eline haar tutje wil geven zodat ze zich geruster voelt. Malika geeft Eline haar tutje en zegt zorgzaam: ‘Niet bang zijn Eline, ik ben er!’. Ik glimlach even naar haar om haar te bedanken. We vertrekken. Onderweg zien we fietsers, een autobus, een man die ramen aan het poetsen is, de postbode die een brief in een bus steekt en een oude vrouw die met een hondje wandelt. Ik vraag hen wie er thuis een hond heeft. ‘Ik’, zegt Yun enthousiast. Ik stel wat vragen en hij vertelt honderduit. Als we voorbij het park komen wijst Hanna naar de glijbaan. Ik vraag haar of ze graag op de glijbaan zou spelen. Ze knikt ja en anderen vallen haar bij. Oké, even tussenstop om in de speeltuin te spelen.</w:t>
            </w:r>
          </w:p>
          <w:p w:rsidR="00AF09C5" w:rsidRDefault="00AF09C5" w14:paraId="61C97135" w14:textId="2CE975BC"/>
        </w:tc>
      </w:tr>
    </w:tbl>
    <w:p w:rsidR="004A02DD" w:rsidRDefault="004A02DD" w14:paraId="03292244" w14:textId="77777777"/>
    <w:tbl>
      <w:tblPr>
        <w:tblStyle w:val="TableGrid"/>
        <w:tblW w:w="0" w:type="auto"/>
        <w:tblLook w:val="04A0" w:firstRow="1" w:lastRow="0" w:firstColumn="1" w:lastColumn="0" w:noHBand="0" w:noVBand="1"/>
      </w:tblPr>
      <w:tblGrid>
        <w:gridCol w:w="9062"/>
      </w:tblGrid>
      <w:tr w:rsidR="007527F9" w:rsidTr="0E9B9E70" w14:paraId="6529DF47" w14:textId="77777777">
        <w:tc>
          <w:tcPr>
            <w:tcW w:w="9062" w:type="dxa"/>
          </w:tcPr>
          <w:p w:rsidR="007527F9" w:rsidRDefault="007527F9" w14:paraId="25A546E0" w14:textId="77777777">
            <w:r>
              <w:t>Aan het woord: Jules</w:t>
            </w:r>
          </w:p>
          <w:p w:rsidR="007527F9" w:rsidRDefault="007527F9" w14:paraId="29044A29" w14:textId="77777777"/>
          <w:p w:rsidR="007527F9" w:rsidRDefault="006E32C0" w14:paraId="2FEAFE48" w14:textId="77DDBF90">
            <w:r>
              <w:t>Stijn haalt de wandelkar uit de gang. Joepie, we gaan wandelen! We moeten onze schoenen aandoen om buiten te gaan. Ik loop naar mijn mandje en haal er mijn schoenen uit. Een beetje moeilijk maar het lukt mij! Trots loop ik naar Stijn en toon mijn voeten met mijn schoenen er aan. ‘Super Jules’, zegt hij en steekt zijn duim omhoog. Samen met andere kinderen kruipen we in de kar</w:t>
            </w:r>
            <w:r w:rsidR="703A6291">
              <w:t>. I</w:t>
            </w:r>
            <w:r>
              <w:t>k zit vooraan. Stijn zet baby Eline naast Malika. Daar gaan we! Ik zie veel vrachtwagens, een tractor en een autobus voorbij rijden. Die tractor heeft dezelfde kleur als de tractor die ik thuis heb. Ik hoor Yun iets vertellen maar heb nu even geen tijd om ernaar te luisteren, ik denk aan mijn tractor. We rijden een pad in en de kar staat ineens stil. Waar zijn we nu? Oh, een speeltuin, met een zandbak! Jammer dat ik mijn tractor niet mee heb.</w:t>
            </w:r>
          </w:p>
        </w:tc>
      </w:tr>
    </w:tbl>
    <w:p w:rsidR="13AE24DE" w:rsidRDefault="13AE24DE" w14:paraId="3DCD91C4" w14:textId="2A8DBF38"/>
    <w:p w:rsidR="006E32C0" w:rsidRDefault="006E32C0" w14:paraId="11DB795F" w14:textId="72F1F63A">
      <w:r>
        <w:br w:type="page"/>
      </w:r>
    </w:p>
    <w:p w:rsidR="13AE24DE" w:rsidRDefault="13AE24DE" w14:paraId="477FFDBD" w14:textId="77777777"/>
    <w:tbl>
      <w:tblPr>
        <w:tblStyle w:val="TableGrid"/>
        <w:tblW w:w="0" w:type="auto"/>
        <w:tblLook w:val="04A0" w:firstRow="1" w:lastRow="0" w:firstColumn="1" w:lastColumn="0" w:noHBand="0" w:noVBand="1"/>
      </w:tblPr>
      <w:tblGrid>
        <w:gridCol w:w="9062"/>
      </w:tblGrid>
      <w:tr w:rsidR="00AF09C5" w:rsidTr="00AF09C5" w14:paraId="75BE05A6" w14:textId="77777777">
        <w:tc>
          <w:tcPr>
            <w:tcW w:w="9062" w:type="dxa"/>
          </w:tcPr>
          <w:p w:rsidR="00AF09C5" w:rsidRDefault="00AF09C5" w14:paraId="17DF3D27" w14:textId="77777777">
            <w:r>
              <w:t>Aan het woord: Begeleider Marie</w:t>
            </w:r>
          </w:p>
          <w:p w:rsidR="00AF09C5" w:rsidRDefault="00AF09C5" w14:paraId="43FEE22A" w14:textId="77777777"/>
          <w:p w:rsidR="00AF09C5" w:rsidRDefault="00AF09C5" w14:paraId="293BC9EB" w14:textId="2E762BEF">
            <w:r w:rsidRPr="00AF09C5">
              <w:t>Ik zit op de mat en heb Fien, Soe, Ben en Jaafar rondom mij gelegd. Ben rolt zich vliegensvlug op zijn buik en kijkt vanuit buiklig rond. ‘Wow Ben, wat kan jij goed rollen!’. Helemaal zelf rollen lukt nog niet voor de andere baby’s. Ik help even: een klein duwtje op heup en schouders, rollen over de zij, doorrollen naar de buik, hop naar de andere zij en terug op de rug. Fien vindt het leuk. Ze ligt even stil op haar rug en kijkt naar de andere kinderen die nog aan het rollen zijn. Plots slaat ze met haar hand op de mat. Pets, pets, pets. Meteen doe ik haar na en geef ook een pets op de mat. Fien opnieuw en dan weer ik, telkens opnieuw. Ze schatert het uit en slaat steeds harder, Soe en Jaafar kijken wat er gebeurt en beginnen vanuit ruglig met hun benen te spartelen. ‘Soe en Karim liggen met hun beentjes in de lucht!’, verwoord ik. Ik neem hun benen om beurt vast en beweeg heen en weer …</w:t>
            </w:r>
          </w:p>
        </w:tc>
      </w:tr>
    </w:tbl>
    <w:p w:rsidR="00AF09C5" w:rsidRDefault="00AF09C5" w14:paraId="5363F353" w14:textId="77777777"/>
    <w:tbl>
      <w:tblPr>
        <w:tblStyle w:val="TableGrid"/>
        <w:tblW w:w="0" w:type="auto"/>
        <w:tblLook w:val="04A0" w:firstRow="1" w:lastRow="0" w:firstColumn="1" w:lastColumn="0" w:noHBand="0" w:noVBand="1"/>
      </w:tblPr>
      <w:tblGrid>
        <w:gridCol w:w="9062"/>
      </w:tblGrid>
      <w:tr w:rsidR="006E32C0" w:rsidTr="006E32C0" w14:paraId="7735087F" w14:textId="77777777">
        <w:tc>
          <w:tcPr>
            <w:tcW w:w="9062" w:type="dxa"/>
          </w:tcPr>
          <w:p w:rsidR="006E32C0" w:rsidRDefault="00DB6DA4" w14:paraId="2F24BCC3" w14:textId="7186F61B">
            <w:r>
              <w:t xml:space="preserve">Aan het woord: </w:t>
            </w:r>
            <w:r w:rsidR="00AA6FB8">
              <w:t>Fien</w:t>
            </w:r>
          </w:p>
          <w:p w:rsidR="00DB6DA4" w:rsidRDefault="00DB6DA4" w14:paraId="25D16F66" w14:textId="77777777"/>
          <w:p w:rsidR="00DB6DA4" w:rsidRDefault="00DB6DA4" w14:paraId="20D06EBD" w14:textId="4EB567C6">
            <w:r w:rsidRPr="00DB6DA4">
              <w:t>Ik lig op de mat naast Marie, ik zie ook nog andere kinderen. Ik voel de handen van Marie die mij stilaan omrollen, hopla, nu lig ik op mijn buik! Dapper probeer ik mijn hoofd recht te houden. Marie rolt mij verder, terug naar mijn rug. Leuk is dit! Ik kijk toe hoe Marie ook de andere kinderen laat rollen. Mijn armen en benen bewegen van plezier, dat gaat vanzelf. Als mijn hand de mat raakt, dan maakt dat een geluid. Marie kijkt mij aan, glimlacht en slaat ook met haar hand op de mat. Ik kijk naar haar hand en probeer dezelfde beweging na te doen, ja, het lukt! Zij terug, ik terug, …</w:t>
            </w:r>
          </w:p>
        </w:tc>
      </w:tr>
    </w:tbl>
    <w:p w:rsidR="00AA6FB8" w:rsidRDefault="00AA6FB8" w14:paraId="35962833" w14:textId="2D556418"/>
    <w:p w:rsidR="00AA6FB8" w:rsidRDefault="00AA6FB8" w14:paraId="3FEDB6D3" w14:textId="77777777">
      <w:r>
        <w:br w:type="page"/>
      </w:r>
    </w:p>
    <w:p w:rsidR="13AE24DE" w:rsidRDefault="13AE24DE" w14:paraId="5A326622" w14:textId="2B6CB3DB"/>
    <w:tbl>
      <w:tblPr>
        <w:tblStyle w:val="TableGrid"/>
        <w:tblW w:w="0" w:type="auto"/>
        <w:tblLook w:val="04A0" w:firstRow="1" w:lastRow="0" w:firstColumn="1" w:lastColumn="0" w:noHBand="0" w:noVBand="1"/>
      </w:tblPr>
      <w:tblGrid>
        <w:gridCol w:w="9062"/>
      </w:tblGrid>
      <w:tr w:rsidR="00AF09C5" w:rsidTr="0E9B9E70" w14:paraId="373B2327" w14:textId="77777777">
        <w:tc>
          <w:tcPr>
            <w:tcW w:w="9062" w:type="dxa"/>
          </w:tcPr>
          <w:p w:rsidR="00AF09C5" w:rsidRDefault="00AF09C5" w14:paraId="740CF388" w14:textId="49B305F4">
            <w:r>
              <w:t>Aan het woord: Begeleider Hafsa</w:t>
            </w:r>
          </w:p>
          <w:p w:rsidR="00AF09C5" w:rsidRDefault="00AF09C5" w14:paraId="14F7B065" w14:textId="77777777"/>
          <w:p w:rsidR="00AF09C5" w:rsidRDefault="00AF09C5" w14:paraId="1FB32911" w14:textId="589D5688">
            <w:r>
              <w:t>Deze week is het thema ‘water’. Ik heb deze morgen een waterbak klaargezet. Op de tafel ernaast heb ik allerlei materialen gelegd. Ik doe alle kinderen een kliederschort aan en vraag hen om hun mouwen op te stropen. Sommigen kunnen niet wachten en voelen al aan het water. Eentje begint zelfs al te spetteren. Ik observeer de kinderen en laat hen eerst het water verkennen zonder materiaal. Na een tijdje voeg ik materiaal toe: stenen, blaadjes, takjes, ... De kinderen grijpen gretig naar het materiaal en ik benoem wat ik zie: 'Kijk, de stenen blijven niet drijven. Ze gaan onmiddellijk naar de bodem!'. Ik zie dat Louise de kurken gevonden heeft en ze probeert onder water te houden. Andere kinderen willen het ook proberen en ik geef hen nog enkele kurken en ook kleine balletjes. Iedereen vindt het grappig dat ook die niet onder water willen blijven.</w:t>
            </w:r>
          </w:p>
        </w:tc>
      </w:tr>
    </w:tbl>
    <w:p w:rsidR="00AF09C5" w:rsidRDefault="00AF09C5" w14:paraId="2B93AC0A" w14:textId="77777777"/>
    <w:tbl>
      <w:tblPr>
        <w:tblStyle w:val="TableGrid"/>
        <w:tblW w:w="0" w:type="auto"/>
        <w:tblLook w:val="04A0" w:firstRow="1" w:lastRow="0" w:firstColumn="1" w:lastColumn="0" w:noHBand="0" w:noVBand="1"/>
      </w:tblPr>
      <w:tblGrid>
        <w:gridCol w:w="9062"/>
      </w:tblGrid>
      <w:tr w:rsidR="00AA6FB8" w:rsidTr="0E9B9E70" w14:paraId="4C6369E8" w14:textId="77777777">
        <w:tc>
          <w:tcPr>
            <w:tcW w:w="9062" w:type="dxa"/>
          </w:tcPr>
          <w:p w:rsidR="00AA6FB8" w:rsidRDefault="00776404" w14:paraId="625F81B4" w14:textId="77777777">
            <w:r>
              <w:t>Aan het woord: Fien</w:t>
            </w:r>
          </w:p>
          <w:p w:rsidR="00776404" w:rsidRDefault="00776404" w14:paraId="6334D548" w14:textId="77777777"/>
          <w:p w:rsidR="00776404" w:rsidRDefault="00776404" w14:paraId="4F174FF6" w14:textId="49A37283">
            <w:r>
              <w:t>Hafsa heeft een grote bak op de tafel gelegd waar veel water in zit. Ze doet ons schorten aan en vraagt ons om onze mouwen op te stropen. Ik vraag me af wat we gaan doen. Yusuf zit al snel met zijn handen in het water en begint te spetteren. Oei, ik ben al helemaal nat! Dit vind ik niet zo leuk! Hafsa legt enkele dingen in het water. Hoe raar, de stenen blijven niet boven maar de blaadjes wel. Op de tafel zie ik een kurk liggen, eens proberen. Als ik de kurk wil onder duwen dan komt hij vanzelf weer omhoog! Nog eens proberen</w:t>
            </w:r>
            <w:r w:rsidR="1E6D32E1">
              <w:t>.</w:t>
            </w:r>
          </w:p>
        </w:tc>
      </w:tr>
    </w:tbl>
    <w:p w:rsidR="13AE24DE" w:rsidRDefault="13AE24DE" w14:paraId="0E80A973" w14:textId="67164DF0"/>
    <w:p w:rsidR="13AE24DE" w:rsidRDefault="00776404" w14:paraId="573571E2" w14:textId="10A1978F">
      <w:r>
        <w:br w:type="page"/>
      </w:r>
    </w:p>
    <w:tbl>
      <w:tblPr>
        <w:tblStyle w:val="TableGrid"/>
        <w:tblW w:w="0" w:type="auto"/>
        <w:tblLook w:val="04A0" w:firstRow="1" w:lastRow="0" w:firstColumn="1" w:lastColumn="0" w:noHBand="0" w:noVBand="1"/>
      </w:tblPr>
      <w:tblGrid>
        <w:gridCol w:w="9062"/>
      </w:tblGrid>
      <w:tr w:rsidR="00AF09C5" w:rsidTr="00AF09C5" w14:paraId="6F97AAC0" w14:textId="77777777">
        <w:tc>
          <w:tcPr>
            <w:tcW w:w="9062" w:type="dxa"/>
          </w:tcPr>
          <w:p w:rsidR="00AF09C5" w:rsidRDefault="00AF09C5" w14:paraId="34B530ED" w14:textId="77777777">
            <w:r>
              <w:t>Aan het woord: Begeleider Anne</w:t>
            </w:r>
          </w:p>
          <w:p w:rsidR="00AF09C5" w:rsidRDefault="00AF09C5" w14:paraId="1CEAA867" w14:textId="77777777"/>
          <w:p w:rsidR="00AF09C5" w:rsidRDefault="00AF09C5" w14:paraId="7032C27F" w14:textId="43B6769D">
            <w:r w:rsidRPr="00AF09C5">
              <w:t>Ik heb een vertelkoffer gemaakt. Na het ochtendritueel zijn de kinderen wat vrij aan het spelen. Ik ga met het koffertje op de mat zitten en neem Grace op mijn schoot. Ze is pas acht maanden oud, maar ik weet dat ze al heel erg geniet van vertelmomenten. Ik kijk toe wat er gebeurt. Hanne, Kerem en Ilias komen onmiddellijk naar de mat gelopen. Silke, Amira, Emiel en Joren blijven in de speelruimte zitten en kijken van op afstand toe wat er gaat gebeuren. Ik bouw de spanning op door te fluisteren dat er iets heel speciaal in het koffertje zit. De kinderen kijken vol verwachting naar het koffertje. Ik doe de koffer open en haal er een boekje uit. Er staat een muis met een trompet op. Ik zie dat Silke en Amira al wat dichterbij komen. We praten samen over wat we op de voorflap van het boek zien. Dan leg ik mijn oor op het koffertje en zeg verbaasd dat ik nog iets hoor. Ze worden allemaal stil en luisteren mee … Ik doe het koffertje open en haal er een trompet uit! Silke staat ondertussen naast de mat, ik nodig haar uit om erbij te komen zitten.</w:t>
            </w:r>
          </w:p>
          <w:p w:rsidR="00AF09C5" w:rsidRDefault="00AF09C5" w14:paraId="70330019" w14:textId="051C8C19">
            <w:r w:rsidRPr="00AF09C5">
              <w:t>We kijken verder in het boekje, er staan nog verschillende muziekinstrumenten in en die zitten ook allemaal in de koffer. Alle kinderen op de mat gaan aan de slag met een instrument. Joren blijft ver van de mat in een hoekje zitten. Ik zet Grace even op de mat met het trommeltje dat haar aandacht al heel erg getrokken heeft. Ik ga even naar Joren toe en ga naast hem zitten. Ik vraag hem of hij mee wil komen spelen. Hij knikt stilletjes van ja. Ik geef hem een hand en samen gaan we naar de mat waar hij eerst nog wat onwennig maar geleidelijk aan met veel plezier op de trommel begint te slaan.</w:t>
            </w:r>
          </w:p>
        </w:tc>
      </w:tr>
    </w:tbl>
    <w:p w:rsidR="00AF09C5" w:rsidRDefault="00AF09C5" w14:paraId="2B74488B" w14:textId="77777777"/>
    <w:tbl>
      <w:tblPr>
        <w:tblStyle w:val="TableGrid"/>
        <w:tblW w:w="0" w:type="auto"/>
        <w:tblLook w:val="04A0" w:firstRow="1" w:lastRow="0" w:firstColumn="1" w:lastColumn="0" w:noHBand="0" w:noVBand="1"/>
      </w:tblPr>
      <w:tblGrid>
        <w:gridCol w:w="9062"/>
      </w:tblGrid>
      <w:tr w:rsidR="00776404" w:rsidTr="00776404" w14:paraId="3B2FC6D4" w14:textId="77777777">
        <w:tc>
          <w:tcPr>
            <w:tcW w:w="9062" w:type="dxa"/>
          </w:tcPr>
          <w:p w:rsidR="00776404" w:rsidRDefault="00DB72EE" w14:paraId="78583DC2" w14:textId="77777777">
            <w:r>
              <w:t>Aan het woord: Joren</w:t>
            </w:r>
          </w:p>
          <w:p w:rsidR="00DB72EE" w:rsidRDefault="00DB72EE" w14:paraId="5CC59B75" w14:textId="77777777"/>
          <w:p w:rsidR="00DB72EE" w:rsidRDefault="00DB72EE" w14:paraId="61068F93" w14:textId="5377FC16">
            <w:r w:rsidRPr="00DB72EE">
              <w:t>Ik zit in een hoekje te spelen met de blokken, een beetje bij iedereen uit de buurt, anders lopen ze mijn toren omver. Ik zie Anne op de mat zitten met een koffertje bij zich. Wat zou ze daarmee doen? Enkele kinderen gaan bij haar zitten. Er komen een boekje en muziekinstrumenten uit de koffer. Ik ben benieuwd wat er nog allemaal in de koffer zit maar blijf toch maar verder met de blokken spelen.</w:t>
            </w:r>
          </w:p>
          <w:p w:rsidR="00DB72EE" w:rsidRDefault="00DB72EE" w14:paraId="7FB418FE" w14:textId="33FE77BA">
            <w:r w:rsidRPr="00DB72EE">
              <w:t>De kinderen zijn nu allemaal bezig met dingen waar geluid uit komt. Ik zou ook wel eens iets willen proberen. Anne kijkt naar mij en glimlacht. Ze komt naar me toe en vraagt of ik mee wil komen spelen. Ik knik stilletjes van ja. Ze geeft me een hand en neemt me mee naar de mat. Ik neem de trommel en Anne geeft mij twee stokjes en toont me hoe ik er mee op de trommel kan slaan. Ik begin voorzichtig te trommelen … dit is leuk! Ik begin harder en harder te slaan. Ik kijk naar Anne, ze lacht naar mij. Wat fijn dat ze me is komen halen want alleen had ik niet gedurfd!</w:t>
            </w:r>
          </w:p>
        </w:tc>
      </w:tr>
    </w:tbl>
    <w:p w:rsidR="00776404" w:rsidRDefault="00776404" w14:paraId="3E15CE2A" w14:textId="77777777"/>
    <w:sectPr w:rsidR="00776404">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82F4C" w:rsidP="00AF09C5" w:rsidRDefault="00F82F4C" w14:paraId="23570943" w14:textId="77777777">
      <w:pPr>
        <w:spacing w:after="0" w:line="240" w:lineRule="auto"/>
      </w:pPr>
      <w:r>
        <w:separator/>
      </w:r>
    </w:p>
  </w:endnote>
  <w:endnote w:type="continuationSeparator" w:id="0">
    <w:p w:rsidR="00F82F4C" w:rsidP="00AF09C5" w:rsidRDefault="00F82F4C" w14:paraId="0AF3780A" w14:textId="77777777">
      <w:pPr>
        <w:spacing w:after="0" w:line="240" w:lineRule="auto"/>
      </w:pPr>
      <w:r>
        <w:continuationSeparator/>
      </w:r>
    </w:p>
  </w:endnote>
  <w:endnote w:type="continuationNotice" w:id="1">
    <w:p w:rsidR="00F82633" w:rsidRDefault="00F82633" w14:paraId="7427C29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82F4C" w:rsidP="00AF09C5" w:rsidRDefault="00F82F4C" w14:paraId="51AD6E86" w14:textId="77777777">
      <w:pPr>
        <w:spacing w:after="0" w:line="240" w:lineRule="auto"/>
      </w:pPr>
      <w:r>
        <w:separator/>
      </w:r>
    </w:p>
  </w:footnote>
  <w:footnote w:type="continuationSeparator" w:id="0">
    <w:p w:rsidR="00F82F4C" w:rsidP="00AF09C5" w:rsidRDefault="00F82F4C" w14:paraId="1A4A8BC5" w14:textId="77777777">
      <w:pPr>
        <w:spacing w:after="0" w:line="240" w:lineRule="auto"/>
      </w:pPr>
      <w:r>
        <w:continuationSeparator/>
      </w:r>
    </w:p>
  </w:footnote>
  <w:footnote w:type="continuationNotice" w:id="1">
    <w:p w:rsidR="00F82633" w:rsidRDefault="00F82633" w14:paraId="5FE081D7" w14:textId="77777777">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9C5"/>
    <w:rsid w:val="000660EA"/>
    <w:rsid w:val="00112552"/>
    <w:rsid w:val="00291185"/>
    <w:rsid w:val="004A02DD"/>
    <w:rsid w:val="006E32C0"/>
    <w:rsid w:val="00703D28"/>
    <w:rsid w:val="007527F9"/>
    <w:rsid w:val="00776404"/>
    <w:rsid w:val="007F1C30"/>
    <w:rsid w:val="007F299C"/>
    <w:rsid w:val="009A03A7"/>
    <w:rsid w:val="00AA6FB8"/>
    <w:rsid w:val="00AB6DEF"/>
    <w:rsid w:val="00AC1977"/>
    <w:rsid w:val="00AF09C5"/>
    <w:rsid w:val="00C26A79"/>
    <w:rsid w:val="00C80B04"/>
    <w:rsid w:val="00CB1C05"/>
    <w:rsid w:val="00DB6DA4"/>
    <w:rsid w:val="00DB72EE"/>
    <w:rsid w:val="00E7681C"/>
    <w:rsid w:val="00EF7D33"/>
    <w:rsid w:val="00F82633"/>
    <w:rsid w:val="00F82F4C"/>
    <w:rsid w:val="0D5F1FED"/>
    <w:rsid w:val="0E9B9E70"/>
    <w:rsid w:val="13AE24DE"/>
    <w:rsid w:val="1873B2CF"/>
    <w:rsid w:val="1B0F97F6"/>
    <w:rsid w:val="1E6D32E1"/>
    <w:rsid w:val="256C9352"/>
    <w:rsid w:val="40F683BA"/>
    <w:rsid w:val="5087F61D"/>
    <w:rsid w:val="524CD6F3"/>
    <w:rsid w:val="596D9F01"/>
    <w:rsid w:val="703A6291"/>
    <w:rsid w:val="7B11B654"/>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64908"/>
  <w15:chartTrackingRefBased/>
  <w15:docId w15:val="{5B0E4EE4-B724-47CC-897D-8F2B8A12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F09C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9C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9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9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9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9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9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9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9C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F09C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F09C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F09C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F09C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F09C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F09C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F09C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F09C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F09C5"/>
    <w:rPr>
      <w:rFonts w:eastAsiaTheme="majorEastAsia" w:cstheme="majorBidi"/>
      <w:color w:val="272727" w:themeColor="text1" w:themeTint="D8"/>
    </w:rPr>
  </w:style>
  <w:style w:type="paragraph" w:styleId="Title">
    <w:name w:val="Title"/>
    <w:basedOn w:val="Normal"/>
    <w:next w:val="Normal"/>
    <w:link w:val="TitleChar"/>
    <w:uiPriority w:val="10"/>
    <w:qFormat/>
    <w:rsid w:val="00AF09C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F09C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F09C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F0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9C5"/>
    <w:pPr>
      <w:spacing w:before="160"/>
      <w:jc w:val="center"/>
    </w:pPr>
    <w:rPr>
      <w:i/>
      <w:iCs/>
      <w:color w:val="404040" w:themeColor="text1" w:themeTint="BF"/>
    </w:rPr>
  </w:style>
  <w:style w:type="character" w:styleId="QuoteChar" w:customStyle="1">
    <w:name w:val="Quote Char"/>
    <w:basedOn w:val="DefaultParagraphFont"/>
    <w:link w:val="Quote"/>
    <w:uiPriority w:val="29"/>
    <w:rsid w:val="00AF09C5"/>
    <w:rPr>
      <w:i/>
      <w:iCs/>
      <w:color w:val="404040" w:themeColor="text1" w:themeTint="BF"/>
    </w:rPr>
  </w:style>
  <w:style w:type="paragraph" w:styleId="ListParagraph">
    <w:name w:val="List Paragraph"/>
    <w:basedOn w:val="Normal"/>
    <w:uiPriority w:val="34"/>
    <w:qFormat/>
    <w:rsid w:val="00AF09C5"/>
    <w:pPr>
      <w:ind w:left="720"/>
      <w:contextualSpacing/>
    </w:pPr>
  </w:style>
  <w:style w:type="character" w:styleId="IntenseEmphasis">
    <w:name w:val="Intense Emphasis"/>
    <w:basedOn w:val="DefaultParagraphFont"/>
    <w:uiPriority w:val="21"/>
    <w:qFormat/>
    <w:rsid w:val="00AF09C5"/>
    <w:rPr>
      <w:i/>
      <w:iCs/>
      <w:color w:val="0F4761" w:themeColor="accent1" w:themeShade="BF"/>
    </w:rPr>
  </w:style>
  <w:style w:type="paragraph" w:styleId="IntenseQuote">
    <w:name w:val="Intense Quote"/>
    <w:basedOn w:val="Normal"/>
    <w:next w:val="Normal"/>
    <w:link w:val="IntenseQuoteChar"/>
    <w:uiPriority w:val="30"/>
    <w:qFormat/>
    <w:rsid w:val="00AF09C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F09C5"/>
    <w:rPr>
      <w:i/>
      <w:iCs/>
      <w:color w:val="0F4761" w:themeColor="accent1" w:themeShade="BF"/>
    </w:rPr>
  </w:style>
  <w:style w:type="character" w:styleId="IntenseReference">
    <w:name w:val="Intense Reference"/>
    <w:basedOn w:val="DefaultParagraphFont"/>
    <w:uiPriority w:val="32"/>
    <w:qFormat/>
    <w:rsid w:val="00AF09C5"/>
    <w:rPr>
      <w:b/>
      <w:bCs/>
      <w:smallCaps/>
      <w:color w:val="0F4761" w:themeColor="accent1" w:themeShade="BF"/>
      <w:spacing w:val="5"/>
    </w:rPr>
  </w:style>
  <w:style w:type="table" w:styleId="TableGrid">
    <w:name w:val="Table Grid"/>
    <w:basedOn w:val="TableNormal"/>
    <w:uiPriority w:val="39"/>
    <w:rsid w:val="00AF09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AF09C5"/>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AF09C5"/>
    <w:rPr>
      <w:sz w:val="20"/>
      <w:szCs w:val="20"/>
    </w:rPr>
  </w:style>
  <w:style w:type="character" w:styleId="FootnoteReference">
    <w:name w:val="footnote reference"/>
    <w:basedOn w:val="DefaultParagraphFont"/>
    <w:uiPriority w:val="99"/>
    <w:semiHidden/>
    <w:unhideWhenUsed/>
    <w:rsid w:val="00AF09C5"/>
    <w:rPr>
      <w:vertAlign w:val="superscript"/>
    </w:rPr>
  </w:style>
  <w:style w:type="paragraph" w:styleId="Header">
    <w:name w:val="header"/>
    <w:basedOn w:val="Normal"/>
    <w:link w:val="HeaderChar"/>
    <w:uiPriority w:val="99"/>
    <w:semiHidden/>
    <w:unhideWhenUsed/>
    <w:rsid w:val="00F82633"/>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F82633"/>
  </w:style>
  <w:style w:type="paragraph" w:styleId="Footer">
    <w:name w:val="footer"/>
    <w:basedOn w:val="Normal"/>
    <w:link w:val="FooterChar"/>
    <w:uiPriority w:val="99"/>
    <w:semiHidden/>
    <w:unhideWhenUsed/>
    <w:rsid w:val="00F82633"/>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F82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9" ma:contentTypeDescription="Create a new document." ma:contentTypeScope="" ma:versionID="72c3ec087b5b67074125a1786a068df5">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b5594cb89fd41fbbfc264582a2b0c696"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Props1.xml><?xml version="1.0" encoding="utf-8"?>
<ds:datastoreItem xmlns:ds="http://schemas.openxmlformats.org/officeDocument/2006/customXml" ds:itemID="{04388C0C-0647-4A04-9750-85A5E1A63806}">
  <ds:schemaRefs>
    <ds:schemaRef ds:uri="http://schemas.microsoft.com/sharepoint/v3/contenttype/forms"/>
  </ds:schemaRefs>
</ds:datastoreItem>
</file>

<file path=customXml/itemProps2.xml><?xml version="1.0" encoding="utf-8"?>
<ds:datastoreItem xmlns:ds="http://schemas.openxmlformats.org/officeDocument/2006/customXml" ds:itemID="{A5E0444A-167B-4214-A388-BD87CED20B22}"/>
</file>

<file path=customXml/itemProps3.xml><?xml version="1.0" encoding="utf-8"?>
<ds:datastoreItem xmlns:ds="http://schemas.openxmlformats.org/officeDocument/2006/customXml" ds:itemID="{01125881-4A6C-4CE9-BFAA-BF5C137E233F}">
  <ds:schemaRefs>
    <ds:schemaRef ds:uri="http://schemas.openxmlformats.org/officeDocument/2006/bibliography"/>
  </ds:schemaRefs>
</ds:datastoreItem>
</file>

<file path=customXml/itemProps4.xml><?xml version="1.0" encoding="utf-8"?>
<ds:datastoreItem xmlns:ds="http://schemas.openxmlformats.org/officeDocument/2006/customXml" ds:itemID="{67A7AC92-B48D-4E16-A21C-788855BF95EF}">
  <ds:schemaRefs>
    <ds:schemaRef ds:uri="http://schemas.microsoft.com/office/2006/metadata/properties"/>
    <ds:schemaRef ds:uri="http://schemas.microsoft.com/office/infopath/2007/PartnerControls"/>
    <ds:schemaRef ds:uri="5577cb3d-eb86-42eb-997a-a692a6216bf2"/>
    <ds:schemaRef ds:uri="9043eea9-c6a2-41bd-a216-33d45f9f09e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Annette Raemdonck</dc:creator>
  <keywords/>
  <dc:description/>
  <lastModifiedBy>Jolien Dewaegeneere</lastModifiedBy>
  <revision>13</revision>
  <dcterms:created xsi:type="dcterms:W3CDTF">2024-11-27T16:37:00.0000000Z</dcterms:created>
  <dcterms:modified xsi:type="dcterms:W3CDTF">2026-09-09T13:00:17.1880398Z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y fmtid="{D5CDD505-2E9C-101B-9397-08002B2CF9AE}" pid="3" name="MediaServiceImageTags">
    <vt:lpwstr/>
  </property>
</Properties>
</file>